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3"/>
        <w:gridCol w:w="4953"/>
      </w:tblGrid>
      <w:tr w:rsidR="00AA33E6" w:rsidRPr="0048758B" w:rsidTr="00F6064B">
        <w:trPr>
          <w:cantSplit/>
          <w:trHeight w:val="1720"/>
          <w:jc w:val="right"/>
        </w:trPr>
        <w:tc>
          <w:tcPr>
            <w:tcW w:w="4953" w:type="dxa"/>
            <w:tcBorders>
              <w:top w:val="nil"/>
              <w:left w:val="nil"/>
              <w:bottom w:val="nil"/>
              <w:right w:val="nil"/>
            </w:tcBorders>
          </w:tcPr>
          <w:p w:rsidR="00AA33E6" w:rsidRPr="00D24217" w:rsidRDefault="00F92CC9" w:rsidP="00F6064B">
            <w:pPr>
              <w:suppressAutoHyphens/>
              <w:autoSpaceDE w:val="0"/>
              <w:autoSpaceDN w:val="0"/>
              <w:adjustRightInd w:val="0"/>
              <w:ind w:left="292" w:hanging="292"/>
              <w:rPr>
                <w:rFonts w:ascii="Arial" w:hAnsi="Arial" w:cs="Arial"/>
              </w:rPr>
            </w:pPr>
            <w:r w:rsidRPr="00F92CC9">
              <w:rPr>
                <w:rFonts w:ascii="Arial" w:hAnsi="Arial"/>
                <w:b/>
                <w:noProof/>
                <w:sz w:val="36"/>
              </w:rPr>
              <w:pict>
                <v:rect id="_x0000_s1029" style="position:absolute;left:0;text-align:left;margin-left:56.7pt;margin-top:19.85pt;width:518.8pt;height:802.3pt;z-index:251660288;mso-position-horizontal-relative:page;mso-position-vertical-relative:page" o:allowincell="f" filled="f" strokeweight="2pt">
                  <w10:wrap anchorx="page" anchory="page"/>
                  <w10:anchorlock/>
                </v:rect>
              </w:pict>
            </w:r>
          </w:p>
          <w:p w:rsidR="00AA33E6" w:rsidRPr="00D24217" w:rsidRDefault="00AA33E6" w:rsidP="00F6064B">
            <w:pPr>
              <w:suppressAutoHyphens/>
              <w:autoSpaceDE w:val="0"/>
              <w:autoSpaceDN w:val="0"/>
              <w:adjustRightInd w:val="0"/>
              <w:ind w:left="289"/>
              <w:jc w:val="center"/>
              <w:rPr>
                <w:rFonts w:ascii="Arial" w:hAnsi="Arial" w:cs="Arial"/>
              </w:rPr>
            </w:pPr>
          </w:p>
        </w:tc>
        <w:tc>
          <w:tcPr>
            <w:tcW w:w="4953" w:type="dxa"/>
            <w:tcBorders>
              <w:top w:val="nil"/>
              <w:left w:val="nil"/>
              <w:bottom w:val="nil"/>
              <w:right w:val="nil"/>
            </w:tcBorders>
          </w:tcPr>
          <w:p w:rsidR="00AA33E6" w:rsidRPr="00D24217" w:rsidRDefault="00AA33E6" w:rsidP="00F6064B">
            <w:pPr>
              <w:suppressAutoHyphens/>
              <w:autoSpaceDE w:val="0"/>
              <w:autoSpaceDN w:val="0"/>
              <w:adjustRightInd w:val="0"/>
              <w:ind w:left="292" w:hanging="202"/>
              <w:rPr>
                <w:rFonts w:ascii="Arial" w:hAnsi="Arial" w:cs="Arial"/>
              </w:rPr>
            </w:pPr>
            <w:r w:rsidRPr="00D24217">
              <w:rPr>
                <w:rFonts w:ascii="Arial" w:hAnsi="Arial" w:cs="Arial"/>
              </w:rPr>
              <w:t>УТВЕРЖДАЮ</w:t>
            </w:r>
          </w:p>
          <w:p w:rsidR="00AA33E6" w:rsidRPr="00D30212" w:rsidRDefault="00AA33E6" w:rsidP="00F6064B">
            <w:pPr>
              <w:rPr>
                <w:rFonts w:ascii="Arial" w:hAnsi="Arial" w:cs="Arial"/>
              </w:rPr>
            </w:pPr>
            <w:r w:rsidRPr="00D24217">
              <w:rPr>
                <w:rFonts w:ascii="Arial" w:hAnsi="Arial" w:cs="Arial"/>
              </w:rPr>
              <w:t xml:space="preserve">Глава </w:t>
            </w:r>
          </w:p>
          <w:p w:rsidR="00AA33E6" w:rsidRPr="00D24217" w:rsidRDefault="001A4EA9" w:rsidP="00F6064B">
            <w:pPr>
              <w:rPr>
                <w:rFonts w:ascii="Arial" w:hAnsi="Arial" w:cs="Arial"/>
              </w:rPr>
            </w:pPr>
            <w:r>
              <w:rPr>
                <w:rFonts w:ascii="Arial" w:hAnsi="Arial" w:cs="Arial"/>
              </w:rPr>
              <w:t>Палехского</w:t>
            </w:r>
            <w:r w:rsidR="00AA33E6">
              <w:rPr>
                <w:rFonts w:ascii="Arial" w:hAnsi="Arial" w:cs="Arial"/>
              </w:rPr>
              <w:t xml:space="preserve"> </w:t>
            </w:r>
            <w:r w:rsidR="00AA33E6" w:rsidRPr="00F72B3F">
              <w:rPr>
                <w:rFonts w:ascii="Arial" w:hAnsi="Arial" w:cs="Arial"/>
              </w:rPr>
              <w:t xml:space="preserve"> муниципального района Ивановской области</w:t>
            </w:r>
          </w:p>
          <w:p w:rsidR="00AA33E6" w:rsidRPr="00D24217" w:rsidRDefault="00AA33E6" w:rsidP="00F6064B">
            <w:pPr>
              <w:ind w:left="224" w:hanging="224"/>
              <w:rPr>
                <w:rFonts w:ascii="Arial" w:hAnsi="Arial" w:cs="Arial"/>
              </w:rPr>
            </w:pPr>
          </w:p>
          <w:p w:rsidR="00AA33E6" w:rsidRPr="00D24217" w:rsidRDefault="00AA33E6" w:rsidP="00F6064B">
            <w:pPr>
              <w:ind w:left="224" w:hanging="224"/>
              <w:rPr>
                <w:rFonts w:ascii="Arial" w:hAnsi="Arial" w:cs="Arial"/>
              </w:rPr>
            </w:pPr>
            <w:r w:rsidRPr="00D24217">
              <w:rPr>
                <w:rFonts w:ascii="Arial" w:hAnsi="Arial" w:cs="Arial"/>
              </w:rPr>
              <w:t xml:space="preserve">_________________ </w:t>
            </w:r>
            <w:r w:rsidR="001A4EA9" w:rsidRPr="001A4EA9">
              <w:rPr>
                <w:rFonts w:ascii="Arial" w:hAnsi="Arial" w:cs="Arial"/>
              </w:rPr>
              <w:t>И.В. Старкин</w:t>
            </w:r>
          </w:p>
          <w:p w:rsidR="00AA33E6" w:rsidRPr="00D24217" w:rsidRDefault="00AA33E6" w:rsidP="00F6064B">
            <w:pPr>
              <w:ind w:left="224" w:hanging="224"/>
              <w:rPr>
                <w:rFonts w:ascii="Arial" w:hAnsi="Arial" w:cs="Arial"/>
              </w:rPr>
            </w:pPr>
          </w:p>
          <w:p w:rsidR="00AA33E6" w:rsidRPr="00D24217" w:rsidRDefault="00AA33E6" w:rsidP="00F6064B">
            <w:pPr>
              <w:ind w:left="224" w:hanging="224"/>
              <w:rPr>
                <w:rFonts w:ascii="Arial" w:hAnsi="Arial" w:cs="Arial"/>
              </w:rPr>
            </w:pPr>
            <w:r w:rsidRPr="00D24217">
              <w:rPr>
                <w:rFonts w:ascii="Arial" w:hAnsi="Arial" w:cs="Arial"/>
              </w:rPr>
              <w:t>«___»_______________ 20</w:t>
            </w:r>
            <w:r w:rsidR="001A4EA9">
              <w:rPr>
                <w:rFonts w:ascii="Arial" w:hAnsi="Arial" w:cs="Arial"/>
              </w:rPr>
              <w:t>2</w:t>
            </w:r>
            <w:r w:rsidR="009810EF">
              <w:rPr>
                <w:rFonts w:ascii="Arial" w:hAnsi="Arial" w:cs="Arial"/>
              </w:rPr>
              <w:t>3</w:t>
            </w:r>
            <w:r w:rsidRPr="00D24217">
              <w:rPr>
                <w:rFonts w:ascii="Arial" w:hAnsi="Arial" w:cs="Arial"/>
              </w:rPr>
              <w:t xml:space="preserve"> г.</w:t>
            </w:r>
          </w:p>
          <w:p w:rsidR="00AA33E6" w:rsidRPr="0048758B" w:rsidRDefault="00AA33E6" w:rsidP="00F6064B">
            <w:pPr>
              <w:suppressAutoHyphens/>
              <w:autoSpaceDE w:val="0"/>
              <w:autoSpaceDN w:val="0"/>
              <w:adjustRightInd w:val="0"/>
              <w:ind w:left="292"/>
              <w:rPr>
                <w:rFonts w:ascii="Arial" w:hAnsi="Arial" w:cs="Arial"/>
              </w:rPr>
            </w:pPr>
            <w:r w:rsidRPr="00D24217">
              <w:rPr>
                <w:rFonts w:ascii="Arial" w:hAnsi="Arial" w:cs="Arial"/>
              </w:rPr>
              <w:t>м.п.</w:t>
            </w:r>
          </w:p>
        </w:tc>
      </w:tr>
    </w:tbl>
    <w:p w:rsidR="00AA33E6" w:rsidRDefault="00AA33E6" w:rsidP="00AA33E6">
      <w:pPr>
        <w:spacing w:line="360" w:lineRule="auto"/>
        <w:rPr>
          <w:rFonts w:ascii="Arial" w:hAnsi="Arial"/>
          <w:b/>
          <w:sz w:val="36"/>
        </w:rPr>
      </w:pPr>
    </w:p>
    <w:p w:rsidR="00AA33E6" w:rsidRPr="00944511" w:rsidRDefault="00AA33E6" w:rsidP="00AA33E6">
      <w:pPr>
        <w:jc w:val="center"/>
        <w:rPr>
          <w:rFonts w:ascii="Arial" w:hAnsi="Arial"/>
          <w:b/>
          <w:sz w:val="36"/>
        </w:rPr>
      </w:pPr>
    </w:p>
    <w:p w:rsidR="00AA33E6" w:rsidRPr="00AA33E6" w:rsidRDefault="00AA33E6" w:rsidP="00490499">
      <w:pPr>
        <w:spacing w:after="0"/>
        <w:jc w:val="center"/>
        <w:rPr>
          <w:rFonts w:ascii="Tahoma" w:hAnsi="Tahoma" w:cs="Tahoma"/>
          <w:b/>
          <w:bCs/>
          <w:shadow/>
          <w:color w:val="000000"/>
          <w:sz w:val="26"/>
          <w:szCs w:val="26"/>
        </w:rPr>
      </w:pPr>
      <w:r>
        <w:rPr>
          <w:rFonts w:ascii="Tahoma" w:hAnsi="Tahoma" w:cs="Tahoma"/>
          <w:b/>
          <w:bCs/>
          <w:shadow/>
          <w:color w:val="000000"/>
          <w:sz w:val="26"/>
          <w:szCs w:val="26"/>
        </w:rPr>
        <w:t xml:space="preserve">Актуализация </w:t>
      </w:r>
      <w:r w:rsidR="001A4EA9">
        <w:rPr>
          <w:rFonts w:ascii="Tahoma" w:hAnsi="Tahoma" w:cs="Tahoma"/>
          <w:b/>
          <w:bCs/>
          <w:shadow/>
          <w:color w:val="000000"/>
          <w:sz w:val="26"/>
          <w:szCs w:val="26"/>
        </w:rPr>
        <w:t xml:space="preserve"> схем</w:t>
      </w:r>
      <w:r w:rsidRPr="00CF29F7">
        <w:rPr>
          <w:rFonts w:ascii="Tahoma" w:hAnsi="Tahoma" w:cs="Tahoma"/>
          <w:b/>
          <w:bCs/>
          <w:shadow/>
          <w:color w:val="000000"/>
          <w:sz w:val="26"/>
          <w:szCs w:val="26"/>
        </w:rPr>
        <w:t xml:space="preserve"> </w:t>
      </w:r>
      <w:r w:rsidR="001A4EA9">
        <w:rPr>
          <w:rFonts w:ascii="Tahoma" w:hAnsi="Tahoma" w:cs="Tahoma"/>
          <w:b/>
          <w:bCs/>
          <w:shadow/>
          <w:color w:val="000000"/>
          <w:sz w:val="26"/>
          <w:szCs w:val="26"/>
        </w:rPr>
        <w:t xml:space="preserve">водоснабжения и водоотведения </w:t>
      </w:r>
      <w:r w:rsidRPr="00CF29F7">
        <w:rPr>
          <w:rFonts w:ascii="Tahoma" w:hAnsi="Tahoma" w:cs="Tahoma"/>
          <w:b/>
          <w:bCs/>
          <w:shadow/>
          <w:color w:val="000000"/>
          <w:sz w:val="26"/>
          <w:szCs w:val="26"/>
        </w:rPr>
        <w:t xml:space="preserve"> </w:t>
      </w:r>
      <w:r w:rsidR="001A4EA9">
        <w:rPr>
          <w:rFonts w:ascii="Tahoma" w:hAnsi="Tahoma" w:cs="Tahoma"/>
          <w:b/>
          <w:bCs/>
          <w:shadow/>
          <w:color w:val="000000"/>
          <w:sz w:val="26"/>
          <w:szCs w:val="26"/>
        </w:rPr>
        <w:br/>
        <w:t>Палехского</w:t>
      </w:r>
      <w:r w:rsidRPr="00AA33E6">
        <w:rPr>
          <w:rFonts w:ascii="Tahoma" w:hAnsi="Tahoma" w:cs="Tahoma"/>
          <w:b/>
          <w:bCs/>
          <w:shadow/>
          <w:color w:val="000000"/>
          <w:sz w:val="26"/>
          <w:szCs w:val="26"/>
        </w:rPr>
        <w:t xml:space="preserve"> городского поселения </w:t>
      </w:r>
      <w:r w:rsidR="001A4EA9">
        <w:rPr>
          <w:rFonts w:ascii="Tahoma" w:hAnsi="Tahoma" w:cs="Tahoma"/>
          <w:b/>
          <w:bCs/>
          <w:shadow/>
          <w:color w:val="000000"/>
          <w:sz w:val="26"/>
          <w:szCs w:val="26"/>
        </w:rPr>
        <w:t>Палехского</w:t>
      </w:r>
      <w:r w:rsidRPr="00AA33E6">
        <w:rPr>
          <w:rFonts w:ascii="Tahoma" w:hAnsi="Tahoma" w:cs="Tahoma"/>
          <w:b/>
          <w:bCs/>
          <w:shadow/>
          <w:color w:val="000000"/>
          <w:sz w:val="26"/>
          <w:szCs w:val="26"/>
        </w:rPr>
        <w:t xml:space="preserve"> муниципального района Ивановской области </w:t>
      </w:r>
    </w:p>
    <w:p w:rsidR="00AA33E6" w:rsidRPr="00CF29F7" w:rsidRDefault="00AA33E6" w:rsidP="00490499">
      <w:pPr>
        <w:spacing w:after="0"/>
        <w:jc w:val="center"/>
        <w:rPr>
          <w:rFonts w:ascii="Arial" w:hAnsi="Arial"/>
          <w:shadow/>
          <w:sz w:val="26"/>
          <w:szCs w:val="26"/>
        </w:rPr>
      </w:pPr>
      <w:r w:rsidRPr="00AA33E6">
        <w:rPr>
          <w:rFonts w:ascii="Tahoma" w:hAnsi="Tahoma" w:cs="Tahoma"/>
          <w:b/>
          <w:bCs/>
          <w:shadow/>
          <w:color w:val="000000"/>
          <w:sz w:val="26"/>
          <w:szCs w:val="26"/>
        </w:rPr>
        <w:t>на период с 202</w:t>
      </w:r>
      <w:r w:rsidR="009810EF">
        <w:rPr>
          <w:rFonts w:ascii="Tahoma" w:hAnsi="Tahoma" w:cs="Tahoma"/>
          <w:b/>
          <w:bCs/>
          <w:shadow/>
          <w:color w:val="000000"/>
          <w:sz w:val="26"/>
          <w:szCs w:val="26"/>
        </w:rPr>
        <w:t>3</w:t>
      </w:r>
      <w:r w:rsidRPr="00AA33E6">
        <w:rPr>
          <w:rFonts w:ascii="Tahoma" w:hAnsi="Tahoma" w:cs="Tahoma"/>
          <w:b/>
          <w:bCs/>
          <w:shadow/>
          <w:color w:val="000000"/>
          <w:sz w:val="26"/>
          <w:szCs w:val="26"/>
        </w:rPr>
        <w:t xml:space="preserve"> года до </w:t>
      </w:r>
      <w:r w:rsidRPr="00965117">
        <w:rPr>
          <w:rFonts w:ascii="Tahoma" w:hAnsi="Tahoma" w:cs="Tahoma"/>
          <w:b/>
          <w:bCs/>
          <w:shadow/>
          <w:color w:val="000000"/>
          <w:sz w:val="26"/>
          <w:szCs w:val="26"/>
        </w:rPr>
        <w:t>203</w:t>
      </w:r>
      <w:r w:rsidR="001D477C">
        <w:rPr>
          <w:rFonts w:ascii="Tahoma" w:hAnsi="Tahoma" w:cs="Tahoma"/>
          <w:b/>
          <w:bCs/>
          <w:shadow/>
          <w:color w:val="000000"/>
          <w:sz w:val="26"/>
          <w:szCs w:val="26"/>
        </w:rPr>
        <w:t>5</w:t>
      </w:r>
      <w:r w:rsidRPr="00965117">
        <w:rPr>
          <w:rFonts w:ascii="Tahoma" w:hAnsi="Tahoma" w:cs="Tahoma"/>
          <w:b/>
          <w:bCs/>
          <w:shadow/>
          <w:color w:val="000000"/>
          <w:sz w:val="26"/>
          <w:szCs w:val="26"/>
        </w:rPr>
        <w:t xml:space="preserve"> года</w:t>
      </w:r>
    </w:p>
    <w:p w:rsidR="00AA33E6" w:rsidRDefault="00AA33E6" w:rsidP="00AA33E6">
      <w:pPr>
        <w:jc w:val="center"/>
        <w:rPr>
          <w:rFonts w:ascii="Arial" w:hAnsi="Arial"/>
          <w:shadow/>
        </w:rPr>
      </w:pPr>
    </w:p>
    <w:p w:rsidR="00AA33E6" w:rsidRDefault="00AA33E6" w:rsidP="00AA33E6">
      <w:pPr>
        <w:jc w:val="center"/>
        <w:rPr>
          <w:rFonts w:ascii="Arial" w:hAnsi="Arial"/>
          <w:shadow/>
        </w:rPr>
      </w:pPr>
    </w:p>
    <w:p w:rsidR="00AA33E6" w:rsidRDefault="00AA33E6" w:rsidP="00AA33E6">
      <w:pPr>
        <w:jc w:val="center"/>
        <w:rPr>
          <w:rFonts w:ascii="Arial" w:hAnsi="Arial"/>
          <w:shadow/>
        </w:rPr>
      </w:pPr>
    </w:p>
    <w:p w:rsidR="00AA33E6" w:rsidRDefault="00AA33E6" w:rsidP="00AA33E6">
      <w:pPr>
        <w:jc w:val="center"/>
        <w:rPr>
          <w:rFonts w:ascii="Arial" w:hAnsi="Arial"/>
          <w:shadow/>
        </w:rPr>
      </w:pPr>
    </w:p>
    <w:p w:rsidR="00AA33E6" w:rsidRDefault="00AA33E6" w:rsidP="00AA33E6">
      <w:pPr>
        <w:jc w:val="center"/>
        <w:rPr>
          <w:rFonts w:ascii="Arial" w:hAnsi="Arial"/>
          <w:shadow/>
        </w:rPr>
      </w:pPr>
    </w:p>
    <w:p w:rsidR="00AA33E6" w:rsidRDefault="00AA33E6" w:rsidP="00AA33E6">
      <w:pPr>
        <w:jc w:val="center"/>
        <w:rPr>
          <w:rFonts w:ascii="Arial" w:hAnsi="Arial"/>
          <w:shadow/>
        </w:rPr>
      </w:pPr>
    </w:p>
    <w:p w:rsidR="00AA33E6" w:rsidRDefault="00AA33E6" w:rsidP="00AA33E6">
      <w:pPr>
        <w:spacing w:line="360" w:lineRule="auto"/>
        <w:ind w:left="4248" w:firstLine="708"/>
        <w:rPr>
          <w:rFonts w:ascii="Tahoma" w:hAnsi="Tahoma" w:cs="Tahoma"/>
          <w:b/>
        </w:rPr>
      </w:pPr>
    </w:p>
    <w:p w:rsidR="00AA33E6" w:rsidRDefault="00AA33E6" w:rsidP="00AA33E6">
      <w:pPr>
        <w:spacing w:line="360" w:lineRule="auto"/>
        <w:ind w:left="4248" w:firstLine="708"/>
        <w:rPr>
          <w:rFonts w:ascii="Tahoma" w:hAnsi="Tahoma" w:cs="Tahoma"/>
          <w:b/>
        </w:rPr>
      </w:pPr>
    </w:p>
    <w:p w:rsidR="00AA33E6" w:rsidRDefault="00AA33E6" w:rsidP="00AA33E6">
      <w:pPr>
        <w:spacing w:line="360" w:lineRule="auto"/>
        <w:ind w:left="4248" w:firstLine="708"/>
        <w:rPr>
          <w:rFonts w:ascii="Tahoma" w:hAnsi="Tahoma" w:cs="Tahoma"/>
          <w:b/>
        </w:rPr>
      </w:pPr>
    </w:p>
    <w:p w:rsidR="00AA33E6" w:rsidRDefault="00AA33E6" w:rsidP="00AA33E6">
      <w:pPr>
        <w:spacing w:line="360" w:lineRule="auto"/>
        <w:ind w:left="4248" w:firstLine="708"/>
        <w:rPr>
          <w:rFonts w:ascii="Tahoma" w:hAnsi="Tahoma" w:cs="Tahoma"/>
          <w:b/>
        </w:rPr>
      </w:pPr>
    </w:p>
    <w:p w:rsidR="00490499" w:rsidRDefault="00490499" w:rsidP="00AA33E6">
      <w:pPr>
        <w:spacing w:line="360" w:lineRule="auto"/>
        <w:ind w:left="4248" w:firstLine="708"/>
        <w:rPr>
          <w:rFonts w:ascii="Tahoma" w:hAnsi="Tahoma" w:cs="Tahoma"/>
          <w:b/>
        </w:rPr>
      </w:pPr>
    </w:p>
    <w:p w:rsidR="00AA33E6" w:rsidRDefault="00AA33E6" w:rsidP="00AA33E6">
      <w:pPr>
        <w:spacing w:line="360" w:lineRule="auto"/>
        <w:ind w:left="4248" w:firstLine="708"/>
        <w:rPr>
          <w:rFonts w:ascii="Tahoma" w:hAnsi="Tahoma" w:cs="Tahoma"/>
          <w:b/>
        </w:rPr>
      </w:pPr>
    </w:p>
    <w:p w:rsidR="00AA33E6" w:rsidRDefault="00AA33E6" w:rsidP="00AA33E6">
      <w:pPr>
        <w:spacing w:line="360" w:lineRule="auto"/>
        <w:ind w:left="4248" w:firstLine="708"/>
        <w:rPr>
          <w:rFonts w:ascii="Tahoma" w:hAnsi="Tahoma" w:cs="Tahoma"/>
          <w:b/>
        </w:rPr>
      </w:pPr>
    </w:p>
    <w:p w:rsidR="00251F25" w:rsidRPr="00C24155" w:rsidRDefault="00AA33E6" w:rsidP="00B957D6">
      <w:pPr>
        <w:keepNext/>
        <w:spacing w:after="0" w:line="240" w:lineRule="auto"/>
        <w:jc w:val="center"/>
        <w:outlineLvl w:val="3"/>
        <w:rPr>
          <w:rFonts w:ascii="Times New Roman" w:hAnsi="Times New Roman"/>
          <w:sz w:val="24"/>
          <w:szCs w:val="24"/>
        </w:rPr>
      </w:pPr>
      <w:r w:rsidRPr="00C24155">
        <w:rPr>
          <w:rFonts w:ascii="Arial" w:hAnsi="Arial"/>
          <w:b/>
        </w:rPr>
        <w:t xml:space="preserve">п. </w:t>
      </w:r>
      <w:r w:rsidR="001A4EA9" w:rsidRPr="00C24155">
        <w:rPr>
          <w:rFonts w:ascii="Arial" w:hAnsi="Arial"/>
          <w:b/>
        </w:rPr>
        <w:t>Палех</w:t>
      </w:r>
      <w:r w:rsidRPr="00C24155">
        <w:rPr>
          <w:rFonts w:ascii="Arial" w:hAnsi="Arial"/>
          <w:b/>
        </w:rPr>
        <w:t>, 20</w:t>
      </w:r>
      <w:r w:rsidR="001A4EA9" w:rsidRPr="00C24155">
        <w:rPr>
          <w:rFonts w:ascii="Arial" w:hAnsi="Arial"/>
          <w:b/>
        </w:rPr>
        <w:t>2</w:t>
      </w:r>
      <w:r w:rsidR="009810EF">
        <w:rPr>
          <w:rFonts w:ascii="Arial" w:hAnsi="Arial"/>
          <w:b/>
        </w:rPr>
        <w:t>3</w:t>
      </w:r>
      <w:r w:rsidRPr="00C24155">
        <w:rPr>
          <w:rFonts w:ascii="Arial" w:hAnsi="Arial"/>
          <w:b/>
        </w:rPr>
        <w:t xml:space="preserve"> г.</w:t>
      </w:r>
      <w:r w:rsidRPr="00C24155">
        <w:rPr>
          <w:rFonts w:ascii="Arial" w:hAnsi="Arial"/>
          <w:b/>
        </w:rPr>
        <w:br w:type="page"/>
      </w:r>
      <w:r w:rsidR="00251F25" w:rsidRPr="00C24155">
        <w:rPr>
          <w:rFonts w:ascii="Times New Roman" w:hAnsi="Times New Roman"/>
          <w:sz w:val="24"/>
          <w:szCs w:val="24"/>
        </w:rPr>
        <w:lastRenderedPageBreak/>
        <w:t>Оглавление</w:t>
      </w:r>
    </w:p>
    <w:p w:rsidR="007B71AC" w:rsidRPr="00C24155" w:rsidRDefault="00F92CC9">
      <w:pPr>
        <w:pStyle w:val="12"/>
        <w:rPr>
          <w:rFonts w:asciiTheme="minorHAnsi" w:eastAsiaTheme="minorEastAsia" w:hAnsiTheme="minorHAnsi" w:cstheme="minorBidi"/>
          <w:noProof/>
          <w:sz w:val="22"/>
          <w:szCs w:val="22"/>
        </w:rPr>
      </w:pPr>
      <w:r w:rsidRPr="00F92CC9">
        <w:fldChar w:fldCharType="begin"/>
      </w:r>
      <w:r w:rsidR="00251F25" w:rsidRPr="00C24155">
        <w:instrText xml:space="preserve"> TOC \o "1-3" \h \z \u </w:instrText>
      </w:r>
      <w:r w:rsidRPr="00F92CC9">
        <w:fldChar w:fldCharType="separate"/>
      </w:r>
      <w:hyperlink w:anchor="_Toc45809702" w:history="1">
        <w:r w:rsidR="007B71AC" w:rsidRPr="00C24155">
          <w:rPr>
            <w:rStyle w:val="afa"/>
            <w:noProof/>
          </w:rPr>
          <w:t>Вводная часть</w:t>
        </w:r>
        <w:r w:rsidR="007B71AC" w:rsidRPr="00C24155">
          <w:rPr>
            <w:noProof/>
            <w:webHidden/>
          </w:rPr>
          <w:tab/>
        </w:r>
        <w:r w:rsidRPr="00C24155">
          <w:rPr>
            <w:noProof/>
            <w:webHidden/>
          </w:rPr>
          <w:fldChar w:fldCharType="begin"/>
        </w:r>
        <w:r w:rsidR="007B71AC" w:rsidRPr="00C24155">
          <w:rPr>
            <w:noProof/>
            <w:webHidden/>
          </w:rPr>
          <w:instrText xml:space="preserve"> PAGEREF _Toc45809702 \h </w:instrText>
        </w:r>
        <w:r w:rsidRPr="00C24155">
          <w:rPr>
            <w:noProof/>
            <w:webHidden/>
          </w:rPr>
        </w:r>
        <w:r w:rsidRPr="00C24155">
          <w:rPr>
            <w:noProof/>
            <w:webHidden/>
          </w:rPr>
          <w:fldChar w:fldCharType="separate"/>
        </w:r>
        <w:r w:rsidR="00331EEE" w:rsidRPr="00C24155">
          <w:rPr>
            <w:noProof/>
            <w:webHidden/>
          </w:rPr>
          <w:t>6</w:t>
        </w:r>
        <w:r w:rsidRPr="00C24155">
          <w:rPr>
            <w:noProof/>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03" w:history="1">
        <w:r w:rsidR="007B71AC" w:rsidRPr="00C24155">
          <w:rPr>
            <w:rStyle w:val="afa"/>
            <w:noProof/>
          </w:rPr>
          <w:t>ЧАСТЬ I. СХЕМА ХОЛОДНОГО ВОДОСНАБЖЕНИЯ ПАЛЕХСКОГО ГОРОДСКОГО ПОСЕЛЕНИЯ НА ПЕРИОД С 2020 ПО 2030 ГГ.</w:t>
        </w:r>
        <w:r w:rsidR="007B71AC" w:rsidRPr="00C24155">
          <w:rPr>
            <w:noProof/>
            <w:webHidden/>
          </w:rPr>
          <w:tab/>
        </w:r>
        <w:r w:rsidRPr="00C24155">
          <w:rPr>
            <w:noProof/>
            <w:webHidden/>
          </w:rPr>
          <w:fldChar w:fldCharType="begin"/>
        </w:r>
        <w:r w:rsidR="007B71AC" w:rsidRPr="00C24155">
          <w:rPr>
            <w:noProof/>
            <w:webHidden/>
          </w:rPr>
          <w:instrText xml:space="preserve"> PAGEREF _Toc45809703 \h </w:instrText>
        </w:r>
        <w:r w:rsidRPr="00C24155">
          <w:rPr>
            <w:noProof/>
            <w:webHidden/>
          </w:rPr>
        </w:r>
        <w:r w:rsidRPr="00C24155">
          <w:rPr>
            <w:noProof/>
            <w:webHidden/>
          </w:rPr>
          <w:fldChar w:fldCharType="separate"/>
        </w:r>
        <w:r w:rsidR="00331EEE" w:rsidRPr="00C24155">
          <w:rPr>
            <w:noProof/>
            <w:webHidden/>
          </w:rPr>
          <w:t>7</w:t>
        </w:r>
        <w:r w:rsidRPr="00C24155">
          <w:rPr>
            <w:noProof/>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04" w:history="1">
        <w:r w:rsidR="007B71AC" w:rsidRPr="00C24155">
          <w:rPr>
            <w:rStyle w:val="afa"/>
            <w:noProof/>
          </w:rPr>
          <w:t>1</w:t>
        </w:r>
        <w:r w:rsidR="007B71AC" w:rsidRPr="00C24155">
          <w:rPr>
            <w:rFonts w:asciiTheme="minorHAnsi" w:eastAsiaTheme="minorEastAsia" w:hAnsiTheme="minorHAnsi" w:cstheme="minorBidi"/>
            <w:noProof/>
            <w:sz w:val="22"/>
            <w:szCs w:val="22"/>
          </w:rPr>
          <w:tab/>
        </w:r>
        <w:r w:rsidR="007B71AC" w:rsidRPr="00C24155">
          <w:rPr>
            <w:rStyle w:val="afa"/>
            <w:noProof/>
          </w:rPr>
          <w:t>Технико-экономическое состояние централизованных систем водоснабжения поселения, городского округа</w:t>
        </w:r>
        <w:r w:rsidR="007B71AC" w:rsidRPr="00C24155">
          <w:rPr>
            <w:noProof/>
            <w:webHidden/>
          </w:rPr>
          <w:tab/>
        </w:r>
        <w:r w:rsidRPr="00C24155">
          <w:rPr>
            <w:noProof/>
            <w:webHidden/>
          </w:rPr>
          <w:fldChar w:fldCharType="begin"/>
        </w:r>
        <w:r w:rsidR="007B71AC" w:rsidRPr="00C24155">
          <w:rPr>
            <w:noProof/>
            <w:webHidden/>
          </w:rPr>
          <w:instrText xml:space="preserve"> PAGEREF _Toc45809704 \h </w:instrText>
        </w:r>
        <w:r w:rsidRPr="00C24155">
          <w:rPr>
            <w:noProof/>
            <w:webHidden/>
          </w:rPr>
        </w:r>
        <w:r w:rsidRPr="00C24155">
          <w:rPr>
            <w:noProof/>
            <w:webHidden/>
          </w:rPr>
          <w:fldChar w:fldCharType="separate"/>
        </w:r>
        <w:r w:rsidR="00331EEE" w:rsidRPr="00C24155">
          <w:rPr>
            <w:noProof/>
            <w:webHidden/>
          </w:rPr>
          <w:t>7</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05" w:history="1">
        <w:r w:rsidR="007B71AC" w:rsidRPr="00C24155">
          <w:rPr>
            <w:rStyle w:val="afa"/>
          </w:rPr>
          <w:t>1.1</w:t>
        </w:r>
        <w:r w:rsidR="007B71AC" w:rsidRPr="00C24155">
          <w:rPr>
            <w:rFonts w:asciiTheme="minorHAnsi" w:eastAsiaTheme="minorEastAsia" w:hAnsiTheme="minorHAnsi" w:cstheme="minorBidi"/>
            <w:i w:val="0"/>
            <w:sz w:val="22"/>
            <w:szCs w:val="22"/>
          </w:rPr>
          <w:tab/>
        </w:r>
        <w:r w:rsidR="007B71AC" w:rsidRPr="00C24155">
          <w:rPr>
            <w:rStyle w:val="afa"/>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7B71AC" w:rsidRPr="00C24155">
          <w:rPr>
            <w:webHidden/>
          </w:rPr>
          <w:tab/>
        </w:r>
        <w:r w:rsidRPr="00C24155">
          <w:rPr>
            <w:webHidden/>
          </w:rPr>
          <w:fldChar w:fldCharType="begin"/>
        </w:r>
        <w:r w:rsidR="007B71AC" w:rsidRPr="00C24155">
          <w:rPr>
            <w:webHidden/>
          </w:rPr>
          <w:instrText xml:space="preserve"> PAGEREF _Toc45809705 \h </w:instrText>
        </w:r>
        <w:r w:rsidRPr="00C24155">
          <w:rPr>
            <w:webHidden/>
          </w:rPr>
        </w:r>
        <w:r w:rsidRPr="00C24155">
          <w:rPr>
            <w:webHidden/>
          </w:rPr>
          <w:fldChar w:fldCharType="separate"/>
        </w:r>
        <w:r w:rsidR="00331EEE" w:rsidRPr="00C24155">
          <w:rPr>
            <w:webHidden/>
          </w:rPr>
          <w:t>7</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06" w:history="1">
        <w:r w:rsidR="007B71AC" w:rsidRPr="00C24155">
          <w:rPr>
            <w:rStyle w:val="afa"/>
          </w:rPr>
          <w:t>1.2. Описание территорий поселения, городского округа, не охваченных централизованными системами водоснабжения</w:t>
        </w:r>
        <w:r w:rsidR="007B71AC" w:rsidRPr="00C24155">
          <w:rPr>
            <w:webHidden/>
          </w:rPr>
          <w:tab/>
        </w:r>
        <w:r w:rsidRPr="00C24155">
          <w:rPr>
            <w:webHidden/>
          </w:rPr>
          <w:fldChar w:fldCharType="begin"/>
        </w:r>
        <w:r w:rsidR="007B71AC" w:rsidRPr="00C24155">
          <w:rPr>
            <w:webHidden/>
          </w:rPr>
          <w:instrText xml:space="preserve"> PAGEREF _Toc45809706 \h </w:instrText>
        </w:r>
        <w:r w:rsidRPr="00C24155">
          <w:rPr>
            <w:webHidden/>
          </w:rPr>
        </w:r>
        <w:r w:rsidRPr="00C24155">
          <w:rPr>
            <w:webHidden/>
          </w:rPr>
          <w:fldChar w:fldCharType="separate"/>
        </w:r>
        <w:r w:rsidR="00331EEE" w:rsidRPr="00C24155">
          <w:rPr>
            <w:webHidden/>
          </w:rPr>
          <w:t>7</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07" w:history="1">
        <w:r w:rsidR="007B71AC" w:rsidRPr="00C24155">
          <w:rPr>
            <w:rStyle w:val="afa"/>
          </w:rPr>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и перечень централизованных систем водоснабжения</w:t>
        </w:r>
        <w:r w:rsidR="007B71AC" w:rsidRPr="00C24155">
          <w:rPr>
            <w:webHidden/>
          </w:rPr>
          <w:tab/>
        </w:r>
        <w:r w:rsidR="002E0074" w:rsidRPr="00C24155">
          <w:rPr>
            <w:webHidden/>
          </w:rPr>
          <w:t>10</w:t>
        </w:r>
      </w:hyperlink>
    </w:p>
    <w:p w:rsidR="007B71AC" w:rsidRPr="00C24155" w:rsidRDefault="00F92CC9">
      <w:pPr>
        <w:pStyle w:val="23"/>
        <w:rPr>
          <w:rFonts w:asciiTheme="minorHAnsi" w:eastAsiaTheme="minorEastAsia" w:hAnsiTheme="minorHAnsi" w:cstheme="minorBidi"/>
          <w:i w:val="0"/>
          <w:sz w:val="22"/>
          <w:szCs w:val="22"/>
        </w:rPr>
      </w:pPr>
      <w:hyperlink w:anchor="_Toc45809708" w:history="1">
        <w:r w:rsidR="007B71AC" w:rsidRPr="00C24155">
          <w:rPr>
            <w:rStyle w:val="afa"/>
          </w:rPr>
          <w:t>1.4. Описание результатов технического обследования централизованных систем водоснабжения, включая:</w:t>
        </w:r>
        <w:r w:rsidR="007B71AC" w:rsidRPr="00C24155">
          <w:rPr>
            <w:webHidden/>
          </w:rPr>
          <w:tab/>
        </w:r>
        <w:r w:rsidR="002E0074" w:rsidRPr="00C24155">
          <w:rPr>
            <w:webHidden/>
          </w:rPr>
          <w:t>10</w:t>
        </w:r>
      </w:hyperlink>
    </w:p>
    <w:p w:rsidR="007B71AC" w:rsidRPr="00C24155" w:rsidRDefault="00F92CC9">
      <w:pPr>
        <w:pStyle w:val="32"/>
        <w:rPr>
          <w:rFonts w:asciiTheme="minorHAnsi" w:eastAsiaTheme="minorEastAsia" w:hAnsiTheme="minorHAnsi" w:cstheme="minorBidi"/>
          <w:i w:val="0"/>
          <w:iCs w:val="0"/>
          <w:noProof/>
          <w:sz w:val="22"/>
          <w:szCs w:val="22"/>
        </w:rPr>
      </w:pPr>
      <w:hyperlink w:anchor="_Toc45809709" w:history="1">
        <w:r w:rsidR="007B71AC" w:rsidRPr="00C24155">
          <w:rPr>
            <w:rStyle w:val="afa"/>
            <w:noProof/>
          </w:rPr>
          <w:t>1.4.1. Описание состояния существующих источников водоснабжения и водозаборных сооружений</w:t>
        </w:r>
        <w:r w:rsidR="007B71AC" w:rsidRPr="00C24155">
          <w:rPr>
            <w:noProof/>
            <w:webHidden/>
          </w:rPr>
          <w:tab/>
        </w:r>
        <w:r w:rsidR="003B5013" w:rsidRPr="00C24155">
          <w:rPr>
            <w:noProof/>
            <w:webHidden/>
          </w:rPr>
          <w:t>10</w:t>
        </w:r>
      </w:hyperlink>
    </w:p>
    <w:p w:rsidR="007B71AC" w:rsidRPr="00C24155" w:rsidRDefault="00F92CC9">
      <w:pPr>
        <w:pStyle w:val="32"/>
        <w:rPr>
          <w:rFonts w:asciiTheme="minorHAnsi" w:eastAsiaTheme="minorEastAsia" w:hAnsiTheme="minorHAnsi" w:cstheme="minorBidi"/>
          <w:i w:val="0"/>
          <w:iCs w:val="0"/>
          <w:noProof/>
          <w:sz w:val="22"/>
          <w:szCs w:val="22"/>
        </w:rPr>
      </w:pPr>
      <w:hyperlink w:anchor="_Toc45809711" w:history="1">
        <w:r w:rsidR="007B71AC" w:rsidRPr="00C24155">
          <w:rPr>
            <w:rStyle w:val="afa"/>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7B71AC" w:rsidRPr="00C24155">
          <w:rPr>
            <w:noProof/>
            <w:webHidden/>
          </w:rPr>
          <w:tab/>
        </w:r>
        <w:r w:rsidRPr="00C24155">
          <w:rPr>
            <w:noProof/>
            <w:webHidden/>
          </w:rPr>
          <w:fldChar w:fldCharType="begin"/>
        </w:r>
        <w:r w:rsidR="007B71AC" w:rsidRPr="00C24155">
          <w:rPr>
            <w:noProof/>
            <w:webHidden/>
          </w:rPr>
          <w:instrText xml:space="preserve"> PAGEREF _Toc45809711 \h </w:instrText>
        </w:r>
        <w:r w:rsidRPr="00C24155">
          <w:rPr>
            <w:noProof/>
            <w:webHidden/>
          </w:rPr>
        </w:r>
        <w:r w:rsidRPr="00C24155">
          <w:rPr>
            <w:noProof/>
            <w:webHidden/>
          </w:rPr>
          <w:fldChar w:fldCharType="separate"/>
        </w:r>
        <w:r w:rsidR="00331EEE" w:rsidRPr="00C24155">
          <w:rPr>
            <w:noProof/>
            <w:webHidden/>
          </w:rPr>
          <w:t>1</w:t>
        </w:r>
        <w:r w:rsidR="003E39F6">
          <w:rPr>
            <w:noProof/>
            <w:webHidden/>
          </w:rPr>
          <w:t>5</w:t>
        </w:r>
        <w:r w:rsidRPr="00C24155">
          <w:rPr>
            <w:noProof/>
            <w:webHidden/>
          </w:rPr>
          <w:fldChar w:fldCharType="end"/>
        </w:r>
      </w:hyperlink>
    </w:p>
    <w:p w:rsidR="007B71AC" w:rsidRPr="00C24155" w:rsidRDefault="00F92CC9">
      <w:pPr>
        <w:pStyle w:val="32"/>
        <w:rPr>
          <w:rFonts w:asciiTheme="minorHAnsi" w:eastAsiaTheme="minorEastAsia" w:hAnsiTheme="minorHAnsi" w:cstheme="minorBidi"/>
          <w:i w:val="0"/>
          <w:iCs w:val="0"/>
          <w:noProof/>
          <w:sz w:val="22"/>
          <w:szCs w:val="22"/>
        </w:rPr>
      </w:pPr>
      <w:hyperlink w:anchor="_Toc45809712" w:history="1">
        <w:r w:rsidR="007B71AC" w:rsidRPr="00C24155">
          <w:rPr>
            <w:rStyle w:val="afa"/>
            <w:noProof/>
          </w:rPr>
          <w:t>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7B71AC" w:rsidRPr="00C24155">
          <w:rPr>
            <w:noProof/>
            <w:webHidden/>
          </w:rPr>
          <w:tab/>
        </w:r>
        <w:r w:rsidRPr="00C24155">
          <w:rPr>
            <w:noProof/>
            <w:webHidden/>
          </w:rPr>
          <w:fldChar w:fldCharType="begin"/>
        </w:r>
        <w:r w:rsidR="007B71AC" w:rsidRPr="00C24155">
          <w:rPr>
            <w:noProof/>
            <w:webHidden/>
          </w:rPr>
          <w:instrText xml:space="preserve"> PAGEREF _Toc45809712 \h </w:instrText>
        </w:r>
        <w:r w:rsidRPr="00C24155">
          <w:rPr>
            <w:noProof/>
            <w:webHidden/>
          </w:rPr>
        </w:r>
        <w:r w:rsidRPr="00C24155">
          <w:rPr>
            <w:noProof/>
            <w:webHidden/>
          </w:rPr>
          <w:fldChar w:fldCharType="separate"/>
        </w:r>
        <w:r w:rsidR="00331EEE" w:rsidRPr="00C24155">
          <w:rPr>
            <w:noProof/>
            <w:webHidden/>
          </w:rPr>
          <w:t>1</w:t>
        </w:r>
        <w:r w:rsidR="003E39F6">
          <w:rPr>
            <w:noProof/>
            <w:webHidden/>
          </w:rPr>
          <w:t>5</w:t>
        </w:r>
        <w:r w:rsidRPr="00C24155">
          <w:rPr>
            <w:noProof/>
            <w:webHidden/>
          </w:rPr>
          <w:fldChar w:fldCharType="end"/>
        </w:r>
      </w:hyperlink>
    </w:p>
    <w:p w:rsidR="007B71AC" w:rsidRPr="00C24155" w:rsidRDefault="00F92CC9">
      <w:pPr>
        <w:pStyle w:val="32"/>
        <w:rPr>
          <w:rFonts w:asciiTheme="minorHAnsi" w:eastAsiaTheme="minorEastAsia" w:hAnsiTheme="minorHAnsi" w:cstheme="minorBidi"/>
          <w:i w:val="0"/>
          <w:iCs w:val="0"/>
          <w:noProof/>
          <w:sz w:val="22"/>
          <w:szCs w:val="22"/>
        </w:rPr>
      </w:pPr>
      <w:hyperlink w:anchor="_Toc45809713" w:history="1">
        <w:r w:rsidR="007B71AC" w:rsidRPr="00C24155">
          <w:rPr>
            <w:rStyle w:val="afa"/>
            <w:noProof/>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7B71AC" w:rsidRPr="00C24155">
          <w:rPr>
            <w:noProof/>
            <w:webHidden/>
          </w:rPr>
          <w:tab/>
        </w:r>
        <w:r w:rsidRPr="00C24155">
          <w:rPr>
            <w:noProof/>
            <w:webHidden/>
          </w:rPr>
          <w:fldChar w:fldCharType="begin"/>
        </w:r>
        <w:r w:rsidR="007B71AC" w:rsidRPr="00C24155">
          <w:rPr>
            <w:noProof/>
            <w:webHidden/>
          </w:rPr>
          <w:instrText xml:space="preserve"> PAGEREF _Toc45809713 \h </w:instrText>
        </w:r>
        <w:r w:rsidRPr="00C24155">
          <w:rPr>
            <w:noProof/>
            <w:webHidden/>
          </w:rPr>
        </w:r>
        <w:r w:rsidRPr="00C24155">
          <w:rPr>
            <w:noProof/>
            <w:webHidden/>
          </w:rPr>
          <w:fldChar w:fldCharType="separate"/>
        </w:r>
        <w:r w:rsidR="00331EEE" w:rsidRPr="00C24155">
          <w:rPr>
            <w:noProof/>
            <w:webHidden/>
          </w:rPr>
          <w:t>1</w:t>
        </w:r>
        <w:r w:rsidR="000F70AC">
          <w:rPr>
            <w:noProof/>
            <w:webHidden/>
          </w:rPr>
          <w:t>6</w:t>
        </w:r>
        <w:r w:rsidRPr="00C24155">
          <w:rPr>
            <w:noProof/>
            <w:webHidden/>
          </w:rPr>
          <w:fldChar w:fldCharType="end"/>
        </w:r>
      </w:hyperlink>
    </w:p>
    <w:p w:rsidR="007B71AC" w:rsidRPr="00C24155" w:rsidRDefault="00F92CC9">
      <w:pPr>
        <w:pStyle w:val="32"/>
        <w:rPr>
          <w:rFonts w:asciiTheme="minorHAnsi" w:eastAsiaTheme="minorEastAsia" w:hAnsiTheme="minorHAnsi" w:cstheme="minorBidi"/>
          <w:i w:val="0"/>
          <w:iCs w:val="0"/>
          <w:noProof/>
          <w:sz w:val="22"/>
          <w:szCs w:val="22"/>
        </w:rPr>
      </w:pPr>
      <w:hyperlink w:anchor="_Toc45809714" w:history="1">
        <w:r w:rsidR="007B71AC" w:rsidRPr="00C24155">
          <w:rPr>
            <w:rStyle w:val="afa"/>
            <w:noProof/>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7B71AC" w:rsidRPr="00C24155">
          <w:rPr>
            <w:noProof/>
            <w:webHidden/>
          </w:rPr>
          <w:tab/>
        </w:r>
        <w:r w:rsidRPr="00C24155">
          <w:rPr>
            <w:noProof/>
            <w:webHidden/>
          </w:rPr>
          <w:fldChar w:fldCharType="begin"/>
        </w:r>
        <w:r w:rsidR="007B71AC" w:rsidRPr="00C24155">
          <w:rPr>
            <w:noProof/>
            <w:webHidden/>
          </w:rPr>
          <w:instrText xml:space="preserve"> PAGEREF _Toc45809714 \h </w:instrText>
        </w:r>
        <w:r w:rsidRPr="00C24155">
          <w:rPr>
            <w:noProof/>
            <w:webHidden/>
          </w:rPr>
        </w:r>
        <w:r w:rsidRPr="00C24155">
          <w:rPr>
            <w:noProof/>
            <w:webHidden/>
          </w:rPr>
          <w:fldChar w:fldCharType="separate"/>
        </w:r>
        <w:r w:rsidR="00331EEE" w:rsidRPr="00C24155">
          <w:rPr>
            <w:noProof/>
            <w:webHidden/>
          </w:rPr>
          <w:t>1</w:t>
        </w:r>
        <w:r w:rsidR="000F70AC">
          <w:rPr>
            <w:noProof/>
            <w:webHidden/>
          </w:rPr>
          <w:t>9</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15" w:history="1">
        <w:r w:rsidR="007B71AC" w:rsidRPr="00C24155">
          <w:rPr>
            <w:rStyle w:val="afa"/>
          </w:rPr>
          <w:t>1.4.6.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7B71AC" w:rsidRPr="00C24155">
          <w:rPr>
            <w:webHidden/>
          </w:rPr>
          <w:tab/>
        </w:r>
        <w:r w:rsidRPr="00C24155">
          <w:rPr>
            <w:webHidden/>
          </w:rPr>
          <w:fldChar w:fldCharType="begin"/>
        </w:r>
        <w:r w:rsidR="007B71AC" w:rsidRPr="00C24155">
          <w:rPr>
            <w:webHidden/>
          </w:rPr>
          <w:instrText xml:space="preserve"> PAGEREF _Toc45809715 \h </w:instrText>
        </w:r>
        <w:r w:rsidRPr="00C24155">
          <w:rPr>
            <w:webHidden/>
          </w:rPr>
        </w:r>
        <w:r w:rsidRPr="00C24155">
          <w:rPr>
            <w:webHidden/>
          </w:rPr>
          <w:fldChar w:fldCharType="separate"/>
        </w:r>
        <w:r w:rsidR="00331EEE" w:rsidRPr="00C24155">
          <w:rPr>
            <w:webHidden/>
          </w:rPr>
          <w:t>1</w:t>
        </w:r>
        <w:r w:rsidR="000F70AC">
          <w:rPr>
            <w:webHidden/>
          </w:rPr>
          <w:t>9</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16" w:history="1">
        <w:r w:rsidR="007B71AC" w:rsidRPr="00C24155">
          <w:rPr>
            <w:rStyle w:val="afa"/>
          </w:rPr>
          <w:t>1.4.7.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7B71AC" w:rsidRPr="00C24155">
          <w:rPr>
            <w:webHidden/>
          </w:rPr>
          <w:tab/>
        </w:r>
        <w:r w:rsidR="000F70AC">
          <w:rPr>
            <w:webHidden/>
          </w:rPr>
          <w:t>20</w:t>
        </w:r>
      </w:hyperlink>
    </w:p>
    <w:p w:rsidR="007B71AC" w:rsidRPr="00C24155" w:rsidRDefault="00F92CC9">
      <w:pPr>
        <w:pStyle w:val="12"/>
        <w:rPr>
          <w:rFonts w:asciiTheme="minorHAnsi" w:eastAsiaTheme="minorEastAsia" w:hAnsiTheme="minorHAnsi" w:cstheme="minorBidi"/>
          <w:noProof/>
          <w:sz w:val="22"/>
          <w:szCs w:val="22"/>
        </w:rPr>
      </w:pPr>
      <w:hyperlink w:anchor="_Toc45809717" w:history="1">
        <w:r w:rsidR="007B71AC" w:rsidRPr="00C24155">
          <w:rPr>
            <w:rStyle w:val="afa"/>
            <w:noProof/>
          </w:rPr>
          <w:t>2. Направления развития централизованных систем водоснабжения</w:t>
        </w:r>
        <w:r w:rsidR="007B71AC" w:rsidRPr="00C24155">
          <w:rPr>
            <w:noProof/>
            <w:webHidden/>
          </w:rPr>
          <w:tab/>
        </w:r>
        <w:r w:rsidR="003E39F6">
          <w:rPr>
            <w:noProof/>
            <w:webHidden/>
          </w:rPr>
          <w:t>2</w:t>
        </w:r>
        <w:r w:rsidR="00385DDC">
          <w:rPr>
            <w:noProof/>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18" w:history="1">
        <w:r w:rsidR="007B71AC" w:rsidRPr="00C24155">
          <w:rPr>
            <w:rStyle w:val="afa"/>
          </w:rPr>
          <w:t>2.1. Основные направления, принципы, задачи и плановые значения показателей развития централизованных систем водоснабжения</w:t>
        </w:r>
        <w:r w:rsidR="007B71AC" w:rsidRPr="00C24155">
          <w:rPr>
            <w:webHidden/>
          </w:rPr>
          <w:tab/>
        </w:r>
        <w:r w:rsidR="003E39F6">
          <w:rPr>
            <w:webHidden/>
          </w:rPr>
          <w:t>2</w:t>
        </w:r>
        <w:r w:rsidR="00385DDC">
          <w:rPr>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19" w:history="1">
        <w:r w:rsidR="007B71AC" w:rsidRPr="00C24155">
          <w:rPr>
            <w:rStyle w:val="afa"/>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7B71AC" w:rsidRPr="00C24155">
          <w:rPr>
            <w:webHidden/>
          </w:rPr>
          <w:tab/>
        </w:r>
        <w:r w:rsidR="003B5013" w:rsidRPr="00C24155">
          <w:rPr>
            <w:webHidden/>
          </w:rPr>
          <w:t>2</w:t>
        </w:r>
        <w:r w:rsidR="00385DDC">
          <w:rPr>
            <w:webHidden/>
          </w:rPr>
          <w:t>3</w:t>
        </w:r>
      </w:hyperlink>
    </w:p>
    <w:p w:rsidR="007B71AC" w:rsidRPr="00C24155" w:rsidRDefault="00F92CC9">
      <w:pPr>
        <w:pStyle w:val="12"/>
        <w:rPr>
          <w:rFonts w:asciiTheme="minorHAnsi" w:eastAsiaTheme="minorEastAsia" w:hAnsiTheme="minorHAnsi" w:cstheme="minorBidi"/>
          <w:noProof/>
          <w:sz w:val="22"/>
          <w:szCs w:val="22"/>
        </w:rPr>
      </w:pPr>
      <w:hyperlink w:anchor="_Toc45809720" w:history="1">
        <w:r w:rsidR="007B71AC" w:rsidRPr="00C24155">
          <w:rPr>
            <w:rStyle w:val="afa"/>
            <w:noProof/>
          </w:rPr>
          <w:t>3. Баланс водоснабжения</w:t>
        </w:r>
        <w:r w:rsidR="007B71AC" w:rsidRPr="00C24155">
          <w:rPr>
            <w:noProof/>
            <w:webHidden/>
          </w:rPr>
          <w:tab/>
        </w:r>
        <w:r w:rsidR="003B5013" w:rsidRPr="00C24155">
          <w:rPr>
            <w:noProof/>
            <w:webHidden/>
          </w:rPr>
          <w:t>2</w:t>
        </w:r>
        <w:r w:rsidR="00385DDC">
          <w:rPr>
            <w:noProof/>
            <w:webHidden/>
          </w:rPr>
          <w:t>4</w:t>
        </w:r>
      </w:hyperlink>
    </w:p>
    <w:p w:rsidR="007B71AC" w:rsidRPr="00C24155" w:rsidRDefault="00F92CC9">
      <w:pPr>
        <w:pStyle w:val="23"/>
        <w:rPr>
          <w:rFonts w:asciiTheme="minorHAnsi" w:eastAsiaTheme="minorEastAsia" w:hAnsiTheme="minorHAnsi" w:cstheme="minorBidi"/>
          <w:i w:val="0"/>
          <w:sz w:val="22"/>
          <w:szCs w:val="22"/>
        </w:rPr>
      </w:pPr>
      <w:hyperlink w:anchor="_Toc45809721" w:history="1">
        <w:r w:rsidR="007B71AC" w:rsidRPr="00C24155">
          <w:rPr>
            <w:rStyle w:val="afa"/>
          </w:rPr>
          <w:t>3.1. 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r w:rsidR="007B71AC" w:rsidRPr="00C24155">
          <w:rPr>
            <w:webHidden/>
          </w:rPr>
          <w:tab/>
        </w:r>
        <w:r w:rsidR="003B5013" w:rsidRPr="00C24155">
          <w:rPr>
            <w:webHidden/>
          </w:rPr>
          <w:t>2</w:t>
        </w:r>
        <w:r w:rsidR="00385DDC">
          <w:rPr>
            <w:webHidden/>
          </w:rPr>
          <w:t>4</w:t>
        </w:r>
      </w:hyperlink>
    </w:p>
    <w:p w:rsidR="007B71AC" w:rsidRPr="00C24155" w:rsidRDefault="00F92CC9">
      <w:pPr>
        <w:pStyle w:val="23"/>
        <w:rPr>
          <w:rFonts w:asciiTheme="minorHAnsi" w:eastAsiaTheme="minorEastAsia" w:hAnsiTheme="minorHAnsi" w:cstheme="minorBidi"/>
          <w:i w:val="0"/>
          <w:sz w:val="22"/>
          <w:szCs w:val="22"/>
        </w:rPr>
      </w:pPr>
      <w:hyperlink w:anchor="_Toc45809722" w:history="1">
        <w:r w:rsidR="007B71AC" w:rsidRPr="00C24155">
          <w:rPr>
            <w:rStyle w:val="afa"/>
          </w:rPr>
          <w:t>3.2. Описание существующей системы коммерческого учета питьевой, технической воды и планов по установке приборов учета</w:t>
        </w:r>
        <w:r w:rsidR="007B71AC" w:rsidRPr="00C24155">
          <w:rPr>
            <w:webHidden/>
          </w:rPr>
          <w:tab/>
        </w:r>
        <w:r w:rsidR="003B5013" w:rsidRPr="00C24155">
          <w:rPr>
            <w:webHidden/>
          </w:rPr>
          <w:t>2</w:t>
        </w:r>
        <w:r w:rsidR="003E39F6">
          <w:rPr>
            <w:webHidden/>
          </w:rPr>
          <w:t>3</w:t>
        </w:r>
      </w:hyperlink>
    </w:p>
    <w:p w:rsidR="007B71AC" w:rsidRPr="00C24155" w:rsidRDefault="00F92CC9">
      <w:pPr>
        <w:pStyle w:val="23"/>
        <w:rPr>
          <w:rFonts w:asciiTheme="minorHAnsi" w:eastAsiaTheme="minorEastAsia" w:hAnsiTheme="minorHAnsi" w:cstheme="minorBidi"/>
          <w:i w:val="0"/>
          <w:sz w:val="22"/>
          <w:szCs w:val="22"/>
        </w:rPr>
      </w:pPr>
      <w:hyperlink w:anchor="_Toc45809723" w:history="1">
        <w:r w:rsidR="007B71AC" w:rsidRPr="00C24155">
          <w:rPr>
            <w:rStyle w:val="afa"/>
          </w:rPr>
          <w:t>3.3. Анализ резервов и дефицитов производственных мощностей системы водоснабжения поселения, городского округа</w:t>
        </w:r>
        <w:r w:rsidR="007B71AC" w:rsidRPr="00C24155">
          <w:rPr>
            <w:webHidden/>
          </w:rPr>
          <w:tab/>
        </w:r>
        <w:r w:rsidRPr="00C24155">
          <w:rPr>
            <w:webHidden/>
          </w:rPr>
          <w:fldChar w:fldCharType="begin"/>
        </w:r>
        <w:r w:rsidR="007B71AC" w:rsidRPr="00C24155">
          <w:rPr>
            <w:webHidden/>
          </w:rPr>
          <w:instrText xml:space="preserve"> PAGEREF _Toc45809723 \h </w:instrText>
        </w:r>
        <w:r w:rsidRPr="00C24155">
          <w:rPr>
            <w:webHidden/>
          </w:rPr>
        </w:r>
        <w:r w:rsidRPr="00C24155">
          <w:rPr>
            <w:webHidden/>
          </w:rPr>
          <w:fldChar w:fldCharType="separate"/>
        </w:r>
        <w:r w:rsidR="00331EEE" w:rsidRPr="00C24155">
          <w:rPr>
            <w:webHidden/>
          </w:rPr>
          <w:t>2</w:t>
        </w:r>
        <w:r w:rsidR="003E39F6">
          <w:rPr>
            <w:webHidden/>
          </w:rPr>
          <w:t>4</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4" w:history="1">
        <w:r w:rsidR="007B71AC" w:rsidRPr="00C24155">
          <w:rPr>
            <w:rStyle w:val="afa"/>
          </w:rPr>
          <w:t>3.4.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B71AC" w:rsidRPr="00C24155">
          <w:rPr>
            <w:webHidden/>
          </w:rPr>
          <w:tab/>
        </w:r>
        <w:r w:rsidRPr="00C24155">
          <w:rPr>
            <w:webHidden/>
          </w:rPr>
          <w:fldChar w:fldCharType="begin"/>
        </w:r>
        <w:r w:rsidR="007B71AC" w:rsidRPr="00C24155">
          <w:rPr>
            <w:webHidden/>
          </w:rPr>
          <w:instrText xml:space="preserve"> PAGEREF _Toc45809724 \h </w:instrText>
        </w:r>
        <w:r w:rsidRPr="00C24155">
          <w:rPr>
            <w:webHidden/>
          </w:rPr>
        </w:r>
        <w:r w:rsidRPr="00C24155">
          <w:rPr>
            <w:webHidden/>
          </w:rPr>
          <w:fldChar w:fldCharType="separate"/>
        </w:r>
        <w:r w:rsidR="00331EEE" w:rsidRPr="00C24155">
          <w:rPr>
            <w:webHidden/>
          </w:rPr>
          <w:t>2</w:t>
        </w:r>
        <w:r w:rsidR="003E39F6">
          <w:rPr>
            <w:webHidden/>
          </w:rPr>
          <w:t>4</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5" w:history="1">
        <w:r w:rsidR="007B71AC" w:rsidRPr="00C24155">
          <w:rPr>
            <w:rStyle w:val="afa"/>
          </w:rPr>
          <w:t>3.5. Сведения о фактическом и ожидаемом потреблении горячей, питьевой, технической воды (годовое, среднесуточное, максимальное суточное)</w:t>
        </w:r>
        <w:r w:rsidR="007B71AC" w:rsidRPr="00C24155">
          <w:rPr>
            <w:webHidden/>
          </w:rPr>
          <w:tab/>
        </w:r>
        <w:r w:rsidRPr="00C24155">
          <w:rPr>
            <w:webHidden/>
          </w:rPr>
          <w:fldChar w:fldCharType="begin"/>
        </w:r>
        <w:r w:rsidR="007B71AC" w:rsidRPr="00C24155">
          <w:rPr>
            <w:webHidden/>
          </w:rPr>
          <w:instrText xml:space="preserve"> PAGEREF _Toc45809725 \h </w:instrText>
        </w:r>
        <w:r w:rsidRPr="00C24155">
          <w:rPr>
            <w:webHidden/>
          </w:rPr>
        </w:r>
        <w:r w:rsidRPr="00C24155">
          <w:rPr>
            <w:webHidden/>
          </w:rPr>
          <w:fldChar w:fldCharType="separate"/>
        </w:r>
        <w:r w:rsidR="00331EEE" w:rsidRPr="00C24155">
          <w:rPr>
            <w:webHidden/>
          </w:rPr>
          <w:t>2</w:t>
        </w:r>
        <w:r w:rsidR="00B262D9">
          <w:rPr>
            <w:webHidden/>
          </w:rPr>
          <w:t>7</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6" w:history="1">
        <w:r w:rsidR="007B71AC" w:rsidRPr="00C24155">
          <w:rPr>
            <w:rStyle w:val="afa"/>
          </w:rPr>
          <w:t>3.6.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7B71AC" w:rsidRPr="00C24155">
          <w:rPr>
            <w:webHidden/>
          </w:rPr>
          <w:tab/>
        </w:r>
        <w:r w:rsidRPr="00C24155">
          <w:rPr>
            <w:webHidden/>
          </w:rPr>
          <w:fldChar w:fldCharType="begin"/>
        </w:r>
        <w:r w:rsidR="007B71AC" w:rsidRPr="00C24155">
          <w:rPr>
            <w:webHidden/>
          </w:rPr>
          <w:instrText xml:space="preserve"> PAGEREF _Toc45809726 \h </w:instrText>
        </w:r>
        <w:r w:rsidRPr="00C24155">
          <w:rPr>
            <w:webHidden/>
          </w:rPr>
        </w:r>
        <w:r w:rsidRPr="00C24155">
          <w:rPr>
            <w:webHidden/>
          </w:rPr>
          <w:fldChar w:fldCharType="separate"/>
        </w:r>
        <w:r w:rsidR="00331EEE" w:rsidRPr="00C24155">
          <w:rPr>
            <w:webHidden/>
          </w:rPr>
          <w:t>2</w:t>
        </w:r>
        <w:r w:rsidR="00B262D9">
          <w:rPr>
            <w:webHidden/>
          </w:rPr>
          <w:t>8</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7" w:history="1">
        <w:r w:rsidR="007B71AC" w:rsidRPr="00C24155">
          <w:rPr>
            <w:rStyle w:val="afa"/>
          </w:rPr>
          <w:t>3.7.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7B71AC" w:rsidRPr="00C24155">
          <w:rPr>
            <w:webHidden/>
          </w:rPr>
          <w:tab/>
        </w:r>
        <w:r w:rsidRPr="00C24155">
          <w:rPr>
            <w:webHidden/>
          </w:rPr>
          <w:fldChar w:fldCharType="begin"/>
        </w:r>
        <w:r w:rsidR="007B71AC" w:rsidRPr="00C24155">
          <w:rPr>
            <w:webHidden/>
          </w:rPr>
          <w:instrText xml:space="preserve"> PAGEREF _Toc45809727 \h </w:instrText>
        </w:r>
        <w:r w:rsidRPr="00C24155">
          <w:rPr>
            <w:webHidden/>
          </w:rPr>
        </w:r>
        <w:r w:rsidRPr="00C24155">
          <w:rPr>
            <w:webHidden/>
          </w:rPr>
          <w:fldChar w:fldCharType="separate"/>
        </w:r>
        <w:r w:rsidR="00331EEE" w:rsidRPr="00C24155">
          <w:rPr>
            <w:webHidden/>
          </w:rPr>
          <w:t>2</w:t>
        </w:r>
        <w:r w:rsidR="00B262D9">
          <w:rPr>
            <w:webHidden/>
          </w:rPr>
          <w:t>8</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8" w:history="1">
        <w:r w:rsidR="007B71AC" w:rsidRPr="00C24155">
          <w:rPr>
            <w:rStyle w:val="afa"/>
          </w:rPr>
          <w:t>3.8. Сведения о фактических и планируемых потерях горячей, питьевой, технической воды при ее транспортировке (годовые, среднесуточные значения)</w:t>
        </w:r>
        <w:r w:rsidR="007B71AC" w:rsidRPr="00C24155">
          <w:rPr>
            <w:webHidden/>
          </w:rPr>
          <w:tab/>
        </w:r>
        <w:r w:rsidRPr="00C24155">
          <w:rPr>
            <w:webHidden/>
          </w:rPr>
          <w:fldChar w:fldCharType="begin"/>
        </w:r>
        <w:r w:rsidR="007B71AC" w:rsidRPr="00C24155">
          <w:rPr>
            <w:webHidden/>
          </w:rPr>
          <w:instrText xml:space="preserve"> PAGEREF _Toc45809728 \h </w:instrText>
        </w:r>
        <w:r w:rsidRPr="00C24155">
          <w:rPr>
            <w:webHidden/>
          </w:rPr>
        </w:r>
        <w:r w:rsidRPr="00C24155">
          <w:rPr>
            <w:webHidden/>
          </w:rPr>
          <w:fldChar w:fldCharType="separate"/>
        </w:r>
        <w:r w:rsidR="00331EEE" w:rsidRPr="00C24155">
          <w:rPr>
            <w:webHidden/>
          </w:rPr>
          <w:t>2</w:t>
        </w:r>
        <w:r w:rsidR="00B262D9">
          <w:rPr>
            <w:webHidden/>
          </w:rPr>
          <w:t>8</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29" w:history="1">
        <w:r w:rsidR="007B71AC" w:rsidRPr="00C24155">
          <w:rPr>
            <w:rStyle w:val="afa"/>
          </w:rPr>
          <w:t>3.9.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sidR="007B71AC" w:rsidRPr="00C24155">
          <w:rPr>
            <w:webHidden/>
          </w:rPr>
          <w:tab/>
        </w:r>
        <w:r w:rsidRPr="00C24155">
          <w:rPr>
            <w:webHidden/>
          </w:rPr>
          <w:fldChar w:fldCharType="begin"/>
        </w:r>
        <w:r w:rsidR="007B71AC" w:rsidRPr="00C24155">
          <w:rPr>
            <w:webHidden/>
          </w:rPr>
          <w:instrText xml:space="preserve"> PAGEREF _Toc45809729 \h </w:instrText>
        </w:r>
        <w:r w:rsidRPr="00C24155">
          <w:rPr>
            <w:webHidden/>
          </w:rPr>
        </w:r>
        <w:r w:rsidRPr="00C24155">
          <w:rPr>
            <w:webHidden/>
          </w:rPr>
          <w:fldChar w:fldCharType="separate"/>
        </w:r>
        <w:r w:rsidR="00331EEE" w:rsidRPr="00C24155">
          <w:rPr>
            <w:webHidden/>
          </w:rPr>
          <w:t>2</w:t>
        </w:r>
        <w:r w:rsidR="00B262D9">
          <w:rPr>
            <w:webHidden/>
          </w:rPr>
          <w:t>8</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30" w:history="1">
        <w:r w:rsidR="007B71AC" w:rsidRPr="00C24155">
          <w:rPr>
            <w:rStyle w:val="afa"/>
          </w:rPr>
          <w:t>3.10. Наименование организации, которая наделена статусом гарантирующей организации</w:t>
        </w:r>
        <w:r w:rsidR="007B71AC" w:rsidRPr="00C24155">
          <w:rPr>
            <w:webHidden/>
          </w:rPr>
          <w:tab/>
        </w:r>
        <w:r w:rsidR="00B262D9">
          <w:rPr>
            <w:webHidden/>
          </w:rPr>
          <w:t>30</w:t>
        </w:r>
      </w:hyperlink>
    </w:p>
    <w:p w:rsidR="007B71AC" w:rsidRPr="00C24155" w:rsidRDefault="00F92CC9">
      <w:pPr>
        <w:pStyle w:val="12"/>
        <w:rPr>
          <w:rFonts w:asciiTheme="minorHAnsi" w:eastAsiaTheme="minorEastAsia" w:hAnsiTheme="minorHAnsi" w:cstheme="minorBidi"/>
          <w:noProof/>
          <w:sz w:val="22"/>
          <w:szCs w:val="22"/>
        </w:rPr>
      </w:pPr>
      <w:hyperlink w:anchor="_Toc45809731" w:history="1">
        <w:r w:rsidR="007B71AC" w:rsidRPr="00C24155">
          <w:rPr>
            <w:rStyle w:val="afa"/>
            <w:noProof/>
          </w:rPr>
          <w:t>4. Предложения по строительству, реконструкции и модернизации объектов централизованных систем водоснабжения</w:t>
        </w:r>
        <w:r w:rsidR="007B71AC" w:rsidRPr="00C24155">
          <w:rPr>
            <w:noProof/>
            <w:webHidden/>
          </w:rPr>
          <w:tab/>
        </w:r>
        <w:r w:rsidR="003E39F6">
          <w:rPr>
            <w:noProof/>
            <w:webHidden/>
          </w:rPr>
          <w:t>3</w:t>
        </w:r>
        <w:r w:rsidR="00B262D9">
          <w:rPr>
            <w:noProof/>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32" w:history="1">
        <w:r w:rsidR="007B71AC" w:rsidRPr="00C24155">
          <w:rPr>
            <w:rStyle w:val="afa"/>
          </w:rPr>
          <w:t>4.1. Перечень основных мероприятий по реализации схем водоснабжения с разбивкой по годам</w:t>
        </w:r>
        <w:r w:rsidR="007B71AC" w:rsidRPr="00C24155">
          <w:rPr>
            <w:webHidden/>
          </w:rPr>
          <w:tab/>
        </w:r>
        <w:r w:rsidR="003E39F6">
          <w:rPr>
            <w:webHidden/>
          </w:rPr>
          <w:t>3</w:t>
        </w:r>
        <w:r w:rsidR="00B262D9">
          <w:rPr>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36" w:history="1">
        <w:r w:rsidR="007B71AC" w:rsidRPr="00C24155">
          <w:rPr>
            <w:rStyle w:val="afa"/>
          </w:rPr>
          <w:t>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7B71AC" w:rsidRPr="00C24155">
          <w:rPr>
            <w:webHidden/>
          </w:rPr>
          <w:tab/>
        </w:r>
        <w:r w:rsidRPr="00C24155">
          <w:rPr>
            <w:webHidden/>
          </w:rPr>
          <w:fldChar w:fldCharType="begin"/>
        </w:r>
        <w:r w:rsidR="007B71AC" w:rsidRPr="00C24155">
          <w:rPr>
            <w:webHidden/>
          </w:rPr>
          <w:instrText xml:space="preserve"> PAGEREF _Toc45809736 \h </w:instrText>
        </w:r>
        <w:r w:rsidRPr="00C24155">
          <w:rPr>
            <w:webHidden/>
          </w:rPr>
        </w:r>
        <w:r w:rsidRPr="00C24155">
          <w:rPr>
            <w:webHidden/>
          </w:rPr>
          <w:fldChar w:fldCharType="separate"/>
        </w:r>
        <w:r w:rsidR="00331EEE" w:rsidRPr="00C24155">
          <w:rPr>
            <w:webHidden/>
          </w:rPr>
          <w:t>3</w:t>
        </w:r>
        <w:r w:rsidR="00B262D9">
          <w:rPr>
            <w:webHidden/>
          </w:rPr>
          <w:t>3</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37" w:history="1">
        <w:r w:rsidR="007B71AC" w:rsidRPr="00C24155">
          <w:rPr>
            <w:rStyle w:val="afa"/>
          </w:rPr>
          <w:t>4.3. Сведения о вновь строящихся, реконструируемых и предлагаемых к выводу из эксплуатации объектах системы водоснабжения</w:t>
        </w:r>
        <w:r w:rsidR="007B71AC" w:rsidRPr="00C24155">
          <w:rPr>
            <w:webHidden/>
          </w:rPr>
          <w:tab/>
        </w:r>
        <w:r w:rsidR="003B5013" w:rsidRPr="00C24155">
          <w:rPr>
            <w:webHidden/>
          </w:rPr>
          <w:t>4</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39" w:history="1">
        <w:r w:rsidR="007B71AC" w:rsidRPr="00C24155">
          <w:rPr>
            <w:rStyle w:val="afa"/>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B71AC" w:rsidRPr="00C24155">
          <w:rPr>
            <w:webHidden/>
          </w:rPr>
          <w:tab/>
        </w:r>
        <w:r w:rsidR="003B5013" w:rsidRPr="00C24155">
          <w:rPr>
            <w:webHidden/>
          </w:rPr>
          <w:t>4</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40" w:history="1">
        <w:r w:rsidR="007B71AC" w:rsidRPr="00C24155">
          <w:rPr>
            <w:rStyle w:val="afa"/>
          </w:rPr>
          <w:t>4.5. Описание вариантов маршрутов прохождения трубопроводов (трасс) по территории поселения, городского округа и их обоснование</w:t>
        </w:r>
        <w:r w:rsidR="007B71AC" w:rsidRPr="00C24155">
          <w:rPr>
            <w:webHidden/>
          </w:rPr>
          <w:tab/>
        </w:r>
        <w:r w:rsidR="003B5013" w:rsidRPr="00C24155">
          <w:rPr>
            <w:webHidden/>
          </w:rPr>
          <w:t>4</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41" w:history="1">
        <w:r w:rsidR="007B71AC" w:rsidRPr="00C24155">
          <w:rPr>
            <w:rStyle w:val="afa"/>
          </w:rPr>
          <w:t>4.6. Рекомендации о месте размещения насосных станций, резервуаров, водонапорных башен</w:t>
        </w:r>
        <w:r w:rsidR="007B71AC" w:rsidRPr="00C24155">
          <w:rPr>
            <w:webHidden/>
          </w:rPr>
          <w:tab/>
        </w:r>
        <w:r w:rsidR="003B5013" w:rsidRPr="00C24155">
          <w:rPr>
            <w:webHidden/>
          </w:rPr>
          <w:t>4</w:t>
        </w:r>
        <w:r w:rsidR="00B262D9">
          <w:rPr>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42" w:history="1">
        <w:r w:rsidR="007B71AC" w:rsidRPr="00C24155">
          <w:rPr>
            <w:rStyle w:val="afa"/>
          </w:rPr>
          <w:t>4.7. Границы планируемых зон размещения объектов централизованных систем холодного водоснабжения</w:t>
        </w:r>
        <w:r w:rsidR="007B71AC" w:rsidRPr="00C24155">
          <w:rPr>
            <w:webHidden/>
          </w:rPr>
          <w:tab/>
        </w:r>
        <w:r w:rsidR="003B5013" w:rsidRPr="00C24155">
          <w:rPr>
            <w:webHidden/>
          </w:rPr>
          <w:t>4</w:t>
        </w:r>
        <w:r w:rsidR="00B262D9">
          <w:rPr>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43" w:history="1">
        <w:r w:rsidR="007B71AC" w:rsidRPr="00C24155">
          <w:rPr>
            <w:rStyle w:val="afa"/>
          </w:rPr>
          <w:t>4.8. Карты (схемы) существующего и планируемого размещения объектов централизованных систем холодного водоснабжения</w:t>
        </w:r>
        <w:r w:rsidR="007B71AC" w:rsidRPr="00C24155">
          <w:rPr>
            <w:webHidden/>
          </w:rPr>
          <w:tab/>
        </w:r>
        <w:r w:rsidRPr="00C24155">
          <w:rPr>
            <w:webHidden/>
          </w:rPr>
          <w:fldChar w:fldCharType="begin"/>
        </w:r>
        <w:r w:rsidR="007B71AC" w:rsidRPr="00C24155">
          <w:rPr>
            <w:webHidden/>
          </w:rPr>
          <w:instrText xml:space="preserve"> PAGEREF _Toc45809743 \h </w:instrText>
        </w:r>
        <w:r w:rsidRPr="00C24155">
          <w:rPr>
            <w:webHidden/>
          </w:rPr>
        </w:r>
        <w:r w:rsidRPr="00C24155">
          <w:rPr>
            <w:webHidden/>
          </w:rPr>
          <w:fldChar w:fldCharType="separate"/>
        </w:r>
        <w:r w:rsidR="003B5013" w:rsidRPr="00C24155">
          <w:rPr>
            <w:webHidden/>
          </w:rPr>
          <w:t>4</w:t>
        </w:r>
        <w:r w:rsidRPr="00C24155">
          <w:rPr>
            <w:webHidden/>
          </w:rPr>
          <w:fldChar w:fldCharType="end"/>
        </w:r>
      </w:hyperlink>
      <w:r w:rsidR="00B262D9">
        <w:t>1</w:t>
      </w:r>
    </w:p>
    <w:p w:rsidR="007B71AC" w:rsidRPr="00C24155" w:rsidRDefault="00F92CC9">
      <w:pPr>
        <w:pStyle w:val="12"/>
        <w:rPr>
          <w:rFonts w:asciiTheme="minorHAnsi" w:eastAsiaTheme="minorEastAsia" w:hAnsiTheme="minorHAnsi" w:cstheme="minorBidi"/>
          <w:noProof/>
          <w:sz w:val="22"/>
          <w:szCs w:val="22"/>
        </w:rPr>
      </w:pPr>
      <w:hyperlink w:anchor="_Toc45809744" w:history="1">
        <w:r w:rsidR="007B71AC" w:rsidRPr="00C24155">
          <w:rPr>
            <w:rStyle w:val="afa"/>
            <w:noProof/>
          </w:rPr>
          <w:t>5. Экологические аспекты мероприятий по строительству, реконструкции и модернизации объектов централизованных систем водоснабжения</w:t>
        </w:r>
        <w:r w:rsidR="007B71AC" w:rsidRPr="00C24155">
          <w:rPr>
            <w:noProof/>
            <w:webHidden/>
          </w:rPr>
          <w:tab/>
        </w:r>
        <w:r w:rsidRPr="00C24155">
          <w:rPr>
            <w:noProof/>
            <w:webHidden/>
          </w:rPr>
          <w:fldChar w:fldCharType="begin"/>
        </w:r>
        <w:r w:rsidR="007B71AC" w:rsidRPr="00C24155">
          <w:rPr>
            <w:noProof/>
            <w:webHidden/>
          </w:rPr>
          <w:instrText xml:space="preserve"> PAGEREF _Toc45809744 \h </w:instrText>
        </w:r>
        <w:r w:rsidRPr="00C24155">
          <w:rPr>
            <w:noProof/>
            <w:webHidden/>
          </w:rPr>
        </w:r>
        <w:r w:rsidRPr="00C24155">
          <w:rPr>
            <w:noProof/>
            <w:webHidden/>
          </w:rPr>
          <w:fldChar w:fldCharType="separate"/>
        </w:r>
        <w:r w:rsidR="00331EEE" w:rsidRPr="00C24155">
          <w:rPr>
            <w:noProof/>
            <w:webHidden/>
          </w:rPr>
          <w:t>4</w:t>
        </w:r>
        <w:r w:rsidR="00B262D9">
          <w:rPr>
            <w:noProof/>
            <w:webHidden/>
          </w:rPr>
          <w:t>2</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45" w:history="1">
        <w:r w:rsidR="007B71AC" w:rsidRPr="00C24155">
          <w:rPr>
            <w:rStyle w:val="afa"/>
          </w:rPr>
          <w:t>5.1. Экологические аспекты мероприятий по строительству, реконструкции и модернизации объектов централизованных систем водоснабжения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B71AC" w:rsidRPr="00C24155">
          <w:rPr>
            <w:webHidden/>
          </w:rPr>
          <w:tab/>
        </w:r>
        <w:r w:rsidRPr="00C24155">
          <w:rPr>
            <w:webHidden/>
          </w:rPr>
          <w:fldChar w:fldCharType="begin"/>
        </w:r>
        <w:r w:rsidR="007B71AC" w:rsidRPr="00C24155">
          <w:rPr>
            <w:webHidden/>
          </w:rPr>
          <w:instrText xml:space="preserve"> PAGEREF _Toc45809745 \h </w:instrText>
        </w:r>
        <w:r w:rsidRPr="00C24155">
          <w:rPr>
            <w:webHidden/>
          </w:rPr>
        </w:r>
        <w:r w:rsidRPr="00C24155">
          <w:rPr>
            <w:webHidden/>
          </w:rPr>
          <w:fldChar w:fldCharType="separate"/>
        </w:r>
        <w:r w:rsidR="00331EEE" w:rsidRPr="00C24155">
          <w:rPr>
            <w:webHidden/>
          </w:rPr>
          <w:t>4</w:t>
        </w:r>
        <w:r w:rsidR="00B262D9">
          <w:rPr>
            <w:webHidden/>
          </w:rPr>
          <w:t>2</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46" w:history="1">
        <w:r w:rsidR="007B71AC" w:rsidRPr="00C24155">
          <w:rPr>
            <w:rStyle w:val="afa"/>
          </w:rPr>
          <w:t>5.2. Экологические аспекты мероприятий по строительству, реконструкции и модернизации объектов централизованных систем водоснабжения на окружающую среду при реализации мероприятий по снабжению и хранению химических реагентов, используемых в водоподготовке (хлор и др.)</w:t>
        </w:r>
        <w:r w:rsidR="007B71AC" w:rsidRPr="00C24155">
          <w:rPr>
            <w:webHidden/>
          </w:rPr>
          <w:tab/>
        </w:r>
        <w:r w:rsidRPr="00C24155">
          <w:rPr>
            <w:webHidden/>
          </w:rPr>
          <w:fldChar w:fldCharType="begin"/>
        </w:r>
        <w:r w:rsidR="007B71AC" w:rsidRPr="00C24155">
          <w:rPr>
            <w:webHidden/>
          </w:rPr>
          <w:instrText xml:space="preserve"> PAGEREF _Toc45809746 \h </w:instrText>
        </w:r>
        <w:r w:rsidRPr="00C24155">
          <w:rPr>
            <w:webHidden/>
          </w:rPr>
        </w:r>
        <w:r w:rsidRPr="00C24155">
          <w:rPr>
            <w:webHidden/>
          </w:rPr>
          <w:fldChar w:fldCharType="separate"/>
        </w:r>
        <w:r w:rsidR="00331EEE" w:rsidRPr="00C24155">
          <w:rPr>
            <w:webHidden/>
          </w:rPr>
          <w:t>4</w:t>
        </w:r>
        <w:r w:rsidR="00B262D9">
          <w:rPr>
            <w:webHidden/>
          </w:rPr>
          <w:t>2</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47" w:history="1">
        <w:r w:rsidR="007B71AC" w:rsidRPr="00C24155">
          <w:rPr>
            <w:rStyle w:val="afa"/>
            <w:noProof/>
          </w:rPr>
          <w:t>6.Оценка объемов капитальных вложений в строительство, реконструкцию и модернизацию объектов централизованных систем водоснабжения</w:t>
        </w:r>
        <w:r w:rsidR="007B71AC" w:rsidRPr="00C24155">
          <w:rPr>
            <w:noProof/>
            <w:webHidden/>
          </w:rPr>
          <w:tab/>
        </w:r>
        <w:r w:rsidRPr="00C24155">
          <w:rPr>
            <w:noProof/>
            <w:webHidden/>
          </w:rPr>
          <w:fldChar w:fldCharType="begin"/>
        </w:r>
        <w:r w:rsidR="007B71AC" w:rsidRPr="00C24155">
          <w:rPr>
            <w:noProof/>
            <w:webHidden/>
          </w:rPr>
          <w:instrText xml:space="preserve"> PAGEREF _Toc45809747 \h </w:instrText>
        </w:r>
        <w:r w:rsidRPr="00C24155">
          <w:rPr>
            <w:noProof/>
            <w:webHidden/>
          </w:rPr>
        </w:r>
        <w:r w:rsidRPr="00C24155">
          <w:rPr>
            <w:noProof/>
            <w:webHidden/>
          </w:rPr>
          <w:fldChar w:fldCharType="separate"/>
        </w:r>
        <w:r w:rsidR="00331EEE" w:rsidRPr="00C24155">
          <w:rPr>
            <w:noProof/>
            <w:webHidden/>
          </w:rPr>
          <w:t>4</w:t>
        </w:r>
        <w:r w:rsidR="00B262D9">
          <w:rPr>
            <w:noProof/>
            <w:webHidden/>
          </w:rPr>
          <w:t>3</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48" w:history="1">
        <w:r w:rsidR="007B71AC" w:rsidRPr="00C24155">
          <w:rPr>
            <w:rStyle w:val="afa"/>
          </w:rPr>
          <w:t>6.1. Оценка стоимости основных мероприятий по реализации схем водоснабжения</w:t>
        </w:r>
        <w:r w:rsidR="007B71AC" w:rsidRPr="00C24155">
          <w:rPr>
            <w:webHidden/>
          </w:rPr>
          <w:tab/>
        </w:r>
        <w:r w:rsidRPr="00C24155">
          <w:rPr>
            <w:webHidden/>
          </w:rPr>
          <w:fldChar w:fldCharType="begin"/>
        </w:r>
        <w:r w:rsidR="007B71AC" w:rsidRPr="00C24155">
          <w:rPr>
            <w:webHidden/>
          </w:rPr>
          <w:instrText xml:space="preserve"> PAGEREF _Toc45809748 \h </w:instrText>
        </w:r>
        <w:r w:rsidRPr="00C24155">
          <w:rPr>
            <w:webHidden/>
          </w:rPr>
        </w:r>
        <w:r w:rsidRPr="00C24155">
          <w:rPr>
            <w:webHidden/>
          </w:rPr>
          <w:fldChar w:fldCharType="separate"/>
        </w:r>
        <w:r w:rsidR="00331EEE" w:rsidRPr="00C24155">
          <w:rPr>
            <w:webHidden/>
          </w:rPr>
          <w:t>4</w:t>
        </w:r>
        <w:r w:rsidR="00B262D9">
          <w:rPr>
            <w:webHidden/>
          </w:rPr>
          <w:t>3</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49" w:history="1">
        <w:r w:rsidR="007B71AC" w:rsidRPr="00C24155">
          <w:rPr>
            <w:rStyle w:val="afa"/>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7B71AC" w:rsidRPr="00C24155">
          <w:rPr>
            <w:webHidden/>
          </w:rPr>
          <w:tab/>
        </w:r>
        <w:r w:rsidRPr="00C24155">
          <w:rPr>
            <w:webHidden/>
          </w:rPr>
          <w:fldChar w:fldCharType="begin"/>
        </w:r>
        <w:r w:rsidR="007B71AC" w:rsidRPr="00C24155">
          <w:rPr>
            <w:webHidden/>
          </w:rPr>
          <w:instrText xml:space="preserve"> PAGEREF _Toc45809749 \h </w:instrText>
        </w:r>
        <w:r w:rsidRPr="00C24155">
          <w:rPr>
            <w:webHidden/>
          </w:rPr>
        </w:r>
        <w:r w:rsidRPr="00C24155">
          <w:rPr>
            <w:webHidden/>
          </w:rPr>
          <w:fldChar w:fldCharType="separate"/>
        </w:r>
        <w:r w:rsidR="00331EEE" w:rsidRPr="00C24155">
          <w:rPr>
            <w:webHidden/>
          </w:rPr>
          <w:t>4</w:t>
        </w:r>
        <w:r w:rsidR="00B262D9">
          <w:rPr>
            <w:webHidden/>
          </w:rPr>
          <w:t>3</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50" w:history="1">
        <w:r w:rsidR="007B71AC" w:rsidRPr="00C24155">
          <w:rPr>
            <w:rStyle w:val="afa"/>
          </w:rPr>
          <w:t>6.3. Плановые значения показателей развития централизованных систем водоснабжения</w:t>
        </w:r>
        <w:r w:rsidR="007B71AC" w:rsidRPr="00C24155">
          <w:rPr>
            <w:webHidden/>
          </w:rPr>
          <w:tab/>
        </w:r>
        <w:r w:rsidRPr="00C24155">
          <w:rPr>
            <w:webHidden/>
          </w:rPr>
          <w:fldChar w:fldCharType="begin"/>
        </w:r>
        <w:r w:rsidR="007B71AC" w:rsidRPr="00C24155">
          <w:rPr>
            <w:webHidden/>
          </w:rPr>
          <w:instrText xml:space="preserve"> PAGEREF _Toc45809750 \h </w:instrText>
        </w:r>
        <w:r w:rsidRPr="00C24155">
          <w:rPr>
            <w:webHidden/>
          </w:rPr>
        </w:r>
        <w:r w:rsidRPr="00C24155">
          <w:rPr>
            <w:webHidden/>
          </w:rPr>
          <w:fldChar w:fldCharType="separate"/>
        </w:r>
        <w:r w:rsidR="00331EEE" w:rsidRPr="00C24155">
          <w:rPr>
            <w:webHidden/>
          </w:rPr>
          <w:t>4</w:t>
        </w:r>
        <w:r w:rsidR="00B262D9">
          <w:rPr>
            <w:webHidden/>
          </w:rPr>
          <w:t>4</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51" w:history="1">
        <w:r w:rsidR="007B71AC" w:rsidRPr="00C24155">
          <w:rPr>
            <w:rStyle w:val="afa"/>
          </w:rPr>
          <w:t>6.4. Показатели качества воды</w:t>
        </w:r>
        <w:r w:rsidR="007B71AC" w:rsidRPr="00C24155">
          <w:rPr>
            <w:webHidden/>
          </w:rPr>
          <w:tab/>
        </w:r>
        <w:r w:rsidRPr="00C24155">
          <w:rPr>
            <w:webHidden/>
          </w:rPr>
          <w:fldChar w:fldCharType="begin"/>
        </w:r>
        <w:r w:rsidR="007B71AC" w:rsidRPr="00C24155">
          <w:rPr>
            <w:webHidden/>
          </w:rPr>
          <w:instrText xml:space="preserve"> PAGEREF _Toc45809751 \h </w:instrText>
        </w:r>
        <w:r w:rsidRPr="00C24155">
          <w:rPr>
            <w:webHidden/>
          </w:rPr>
        </w:r>
        <w:r w:rsidRPr="00C24155">
          <w:rPr>
            <w:webHidden/>
          </w:rPr>
          <w:fldChar w:fldCharType="separate"/>
        </w:r>
        <w:r w:rsidR="00331EEE" w:rsidRPr="00C24155">
          <w:rPr>
            <w:webHidden/>
          </w:rPr>
          <w:t>4</w:t>
        </w:r>
        <w:r w:rsidR="00B262D9">
          <w:rPr>
            <w:webHidden/>
          </w:rPr>
          <w:t>5</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52" w:history="1">
        <w:r w:rsidR="007B71AC" w:rsidRPr="00C24155">
          <w:rPr>
            <w:rStyle w:val="afa"/>
          </w:rPr>
          <w:t>6.5. Показатели надежности и бесперебойности водоснабжения</w:t>
        </w:r>
        <w:r w:rsidR="007B71AC" w:rsidRPr="00C24155">
          <w:rPr>
            <w:webHidden/>
          </w:rPr>
          <w:tab/>
        </w:r>
        <w:r w:rsidRPr="00C24155">
          <w:rPr>
            <w:webHidden/>
          </w:rPr>
          <w:fldChar w:fldCharType="begin"/>
        </w:r>
        <w:r w:rsidR="007B71AC" w:rsidRPr="00C24155">
          <w:rPr>
            <w:webHidden/>
          </w:rPr>
          <w:instrText xml:space="preserve"> PAGEREF _Toc45809752 \h </w:instrText>
        </w:r>
        <w:r w:rsidRPr="00C24155">
          <w:rPr>
            <w:webHidden/>
          </w:rPr>
        </w:r>
        <w:r w:rsidRPr="00C24155">
          <w:rPr>
            <w:webHidden/>
          </w:rPr>
          <w:fldChar w:fldCharType="separate"/>
        </w:r>
        <w:r w:rsidR="00331EEE" w:rsidRPr="00C24155">
          <w:rPr>
            <w:webHidden/>
          </w:rPr>
          <w:t>4</w:t>
        </w:r>
        <w:r w:rsidR="00B262D9">
          <w:rPr>
            <w:webHidden/>
          </w:rPr>
          <w:t>5</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53" w:history="1">
        <w:r w:rsidR="007B71AC" w:rsidRPr="00C24155">
          <w:rPr>
            <w:rStyle w:val="afa"/>
          </w:rPr>
          <w:t>6.6. Показатели эффективности использования ресурсов, в том числе уровень потерь воды</w:t>
        </w:r>
        <w:r w:rsidR="007B71AC" w:rsidRPr="00C24155">
          <w:rPr>
            <w:webHidden/>
          </w:rPr>
          <w:tab/>
        </w:r>
        <w:r w:rsidRPr="00C24155">
          <w:rPr>
            <w:webHidden/>
          </w:rPr>
          <w:fldChar w:fldCharType="begin"/>
        </w:r>
        <w:r w:rsidR="007B71AC" w:rsidRPr="00C24155">
          <w:rPr>
            <w:webHidden/>
          </w:rPr>
          <w:instrText xml:space="preserve"> PAGEREF _Toc45809753 \h </w:instrText>
        </w:r>
        <w:r w:rsidRPr="00C24155">
          <w:rPr>
            <w:webHidden/>
          </w:rPr>
        </w:r>
        <w:r w:rsidRPr="00C24155">
          <w:rPr>
            <w:webHidden/>
          </w:rPr>
          <w:fldChar w:fldCharType="separate"/>
        </w:r>
        <w:r w:rsidR="00331EEE" w:rsidRPr="00C24155">
          <w:rPr>
            <w:webHidden/>
          </w:rPr>
          <w:t>4</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54" w:history="1">
        <w:r w:rsidR="007B71AC" w:rsidRPr="00C24155">
          <w:rPr>
            <w:rStyle w:val="afa"/>
          </w:rPr>
          <w:t>6.7.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B71AC" w:rsidRPr="00C24155">
          <w:rPr>
            <w:webHidden/>
          </w:rPr>
          <w:tab/>
        </w:r>
        <w:r w:rsidR="00B262D9">
          <w:rPr>
            <w:webHidden/>
          </w:rPr>
          <w:t>47</w:t>
        </w:r>
      </w:hyperlink>
    </w:p>
    <w:p w:rsidR="007B71AC" w:rsidRPr="00C24155" w:rsidRDefault="00F92CC9">
      <w:pPr>
        <w:pStyle w:val="12"/>
        <w:rPr>
          <w:rFonts w:asciiTheme="minorHAnsi" w:eastAsiaTheme="minorEastAsia" w:hAnsiTheme="minorHAnsi" w:cstheme="minorBidi"/>
          <w:noProof/>
          <w:sz w:val="22"/>
          <w:szCs w:val="22"/>
        </w:rPr>
      </w:pPr>
      <w:hyperlink w:anchor="_Toc45809755" w:history="1">
        <w:r w:rsidR="007B71AC" w:rsidRPr="00C24155">
          <w:rPr>
            <w:rStyle w:val="afa"/>
            <w:noProof/>
          </w:rPr>
          <w:t>7.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7B71AC" w:rsidRPr="00C24155">
          <w:rPr>
            <w:noProof/>
            <w:webHidden/>
          </w:rPr>
          <w:tab/>
        </w:r>
        <w:r w:rsidR="00B262D9">
          <w:rPr>
            <w:noProof/>
            <w:webHidden/>
          </w:rPr>
          <w:t>48</w:t>
        </w:r>
      </w:hyperlink>
    </w:p>
    <w:p w:rsidR="007B71AC" w:rsidRPr="00C24155" w:rsidRDefault="00F92CC9">
      <w:pPr>
        <w:pStyle w:val="12"/>
        <w:rPr>
          <w:rFonts w:asciiTheme="minorHAnsi" w:eastAsiaTheme="minorEastAsia" w:hAnsiTheme="minorHAnsi" w:cstheme="minorBidi"/>
          <w:noProof/>
          <w:sz w:val="22"/>
          <w:szCs w:val="22"/>
        </w:rPr>
      </w:pPr>
      <w:hyperlink w:anchor="_Toc45809756" w:history="1">
        <w:r w:rsidR="007B71AC" w:rsidRPr="00C24155">
          <w:rPr>
            <w:rStyle w:val="afa"/>
            <w:caps/>
            <w:noProof/>
          </w:rPr>
          <w:t xml:space="preserve">ЧАСТЬ </w:t>
        </w:r>
        <w:r w:rsidR="007B71AC" w:rsidRPr="00C24155">
          <w:rPr>
            <w:rStyle w:val="afa"/>
            <w:caps/>
            <w:noProof/>
            <w:lang w:val="en-US"/>
          </w:rPr>
          <w:t>II</w:t>
        </w:r>
        <w:r w:rsidR="007B71AC" w:rsidRPr="00C24155">
          <w:rPr>
            <w:rStyle w:val="afa"/>
            <w:caps/>
            <w:noProof/>
          </w:rPr>
          <w:t>. СХЕМА ВОДООТВЕДЕНИЯ ГОРОДСКОГО ПОСЕЛЕНИЯ ПАЛЕХСКОГО МУНИЦИПАЛЬНОГО НА ПЕРИОД С 202</w:t>
        </w:r>
        <w:r w:rsidR="00387B6E">
          <w:rPr>
            <w:rStyle w:val="afa"/>
            <w:caps/>
            <w:noProof/>
          </w:rPr>
          <w:t>3</w:t>
        </w:r>
        <w:r w:rsidR="007B71AC" w:rsidRPr="00C24155">
          <w:rPr>
            <w:rStyle w:val="afa"/>
            <w:caps/>
            <w:noProof/>
          </w:rPr>
          <w:t xml:space="preserve"> ПО 203</w:t>
        </w:r>
        <w:r w:rsidR="00387B6E">
          <w:rPr>
            <w:rStyle w:val="afa"/>
            <w:caps/>
            <w:noProof/>
          </w:rPr>
          <w:t>5</w:t>
        </w:r>
        <w:r w:rsidR="007B71AC" w:rsidRPr="00C24155">
          <w:rPr>
            <w:rStyle w:val="afa"/>
            <w:caps/>
            <w:noProof/>
          </w:rPr>
          <w:t xml:space="preserve"> ГГ.</w:t>
        </w:r>
        <w:r w:rsidR="007B71AC" w:rsidRPr="00C24155">
          <w:rPr>
            <w:noProof/>
            <w:webHidden/>
          </w:rPr>
          <w:tab/>
        </w:r>
        <w:r w:rsidR="00B262D9">
          <w:rPr>
            <w:noProof/>
            <w:webHidden/>
          </w:rPr>
          <w:t>49</w:t>
        </w:r>
      </w:hyperlink>
    </w:p>
    <w:p w:rsidR="007B71AC" w:rsidRPr="00C24155" w:rsidRDefault="00F92CC9">
      <w:pPr>
        <w:pStyle w:val="12"/>
        <w:rPr>
          <w:rFonts w:asciiTheme="minorHAnsi" w:eastAsiaTheme="minorEastAsia" w:hAnsiTheme="minorHAnsi" w:cstheme="minorBidi"/>
          <w:noProof/>
          <w:sz w:val="22"/>
          <w:szCs w:val="22"/>
        </w:rPr>
      </w:pPr>
      <w:hyperlink w:anchor="_Toc45809757" w:history="1">
        <w:r w:rsidR="007B71AC" w:rsidRPr="00C24155">
          <w:rPr>
            <w:rStyle w:val="afa"/>
            <w:noProof/>
          </w:rPr>
          <w:t>1</w:t>
        </w:r>
        <w:r w:rsidR="007B71AC" w:rsidRPr="00C24155">
          <w:rPr>
            <w:rFonts w:asciiTheme="minorHAnsi" w:eastAsiaTheme="minorEastAsia" w:hAnsiTheme="minorHAnsi" w:cstheme="minorBidi"/>
            <w:noProof/>
            <w:sz w:val="22"/>
            <w:szCs w:val="22"/>
          </w:rPr>
          <w:tab/>
        </w:r>
        <w:r w:rsidR="007B71AC" w:rsidRPr="00C24155">
          <w:rPr>
            <w:rStyle w:val="afa"/>
            <w:noProof/>
          </w:rPr>
          <w:t>Технико-экономическое состояние централизованных систем водоснабжения поселения, городского округа</w:t>
        </w:r>
        <w:r w:rsidR="007B71AC" w:rsidRPr="00C24155">
          <w:rPr>
            <w:noProof/>
            <w:webHidden/>
          </w:rPr>
          <w:tab/>
        </w:r>
        <w:r w:rsidR="00B262D9">
          <w:rPr>
            <w:noProof/>
            <w:webHidden/>
          </w:rPr>
          <w:t>49</w:t>
        </w:r>
      </w:hyperlink>
    </w:p>
    <w:p w:rsidR="007B71AC" w:rsidRPr="00C24155" w:rsidRDefault="00F92CC9">
      <w:pPr>
        <w:pStyle w:val="23"/>
        <w:rPr>
          <w:rFonts w:asciiTheme="minorHAnsi" w:eastAsiaTheme="minorEastAsia" w:hAnsiTheme="minorHAnsi" w:cstheme="minorBidi"/>
          <w:i w:val="0"/>
          <w:sz w:val="22"/>
          <w:szCs w:val="22"/>
        </w:rPr>
      </w:pPr>
      <w:hyperlink w:anchor="_Toc45809758" w:history="1">
        <w:r w:rsidR="007B71AC" w:rsidRPr="00C24155">
          <w:rPr>
            <w:rStyle w:val="afa"/>
          </w:rPr>
          <w:t>1.1</w:t>
        </w:r>
        <w:r w:rsidR="007B71AC" w:rsidRPr="00C24155">
          <w:rPr>
            <w:rFonts w:asciiTheme="minorHAnsi" w:eastAsiaTheme="minorEastAsia" w:hAnsiTheme="minorHAnsi" w:cstheme="minorBidi"/>
            <w:i w:val="0"/>
            <w:sz w:val="22"/>
            <w:szCs w:val="22"/>
          </w:rPr>
          <w:tab/>
        </w:r>
        <w:r w:rsidR="007B71AC" w:rsidRPr="00C24155">
          <w:rPr>
            <w:rStyle w:val="afa"/>
          </w:rP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7B71AC" w:rsidRPr="00C24155">
          <w:rPr>
            <w:webHidden/>
          </w:rPr>
          <w:tab/>
        </w:r>
        <w:r w:rsidR="00B262D9">
          <w:rPr>
            <w:webHidden/>
          </w:rPr>
          <w:t>49</w:t>
        </w:r>
      </w:hyperlink>
    </w:p>
    <w:p w:rsidR="007B71AC" w:rsidRPr="00C24155" w:rsidRDefault="00F92CC9">
      <w:pPr>
        <w:pStyle w:val="23"/>
        <w:rPr>
          <w:rFonts w:asciiTheme="minorHAnsi" w:eastAsiaTheme="minorEastAsia" w:hAnsiTheme="minorHAnsi" w:cstheme="minorBidi"/>
          <w:i w:val="0"/>
          <w:sz w:val="22"/>
          <w:szCs w:val="22"/>
        </w:rPr>
      </w:pPr>
      <w:hyperlink w:anchor="_Toc45809759" w:history="1">
        <w:r w:rsidR="007B71AC" w:rsidRPr="00C24155">
          <w:rPr>
            <w:rStyle w:val="afa"/>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7B71AC" w:rsidRPr="00C24155">
          <w:rPr>
            <w:webHidden/>
          </w:rPr>
          <w:tab/>
        </w:r>
        <w:r w:rsidR="00B262D9">
          <w:rPr>
            <w:webHidden/>
          </w:rPr>
          <w:t>49</w:t>
        </w:r>
      </w:hyperlink>
    </w:p>
    <w:p w:rsidR="007B71AC" w:rsidRPr="00C24155" w:rsidRDefault="00F92CC9">
      <w:pPr>
        <w:pStyle w:val="23"/>
        <w:rPr>
          <w:rFonts w:asciiTheme="minorHAnsi" w:eastAsiaTheme="minorEastAsia" w:hAnsiTheme="minorHAnsi" w:cstheme="minorBidi"/>
          <w:i w:val="0"/>
          <w:sz w:val="22"/>
          <w:szCs w:val="22"/>
        </w:rPr>
      </w:pPr>
      <w:hyperlink w:anchor="_Toc45809760" w:history="1">
        <w:r w:rsidR="007B71AC" w:rsidRPr="00C24155">
          <w:rPr>
            <w:rStyle w:val="afa"/>
          </w:rPr>
          <w:t>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B71AC" w:rsidRPr="00C24155">
          <w:rPr>
            <w:webHidden/>
          </w:rPr>
          <w:tab/>
        </w:r>
        <w:r w:rsidR="00FF4E5E" w:rsidRPr="00C24155">
          <w:rPr>
            <w:webHidden/>
          </w:rPr>
          <w:t>5</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61" w:history="1">
        <w:r w:rsidR="007B71AC" w:rsidRPr="00C24155">
          <w:rPr>
            <w:rStyle w:val="afa"/>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7B71AC" w:rsidRPr="00C24155">
          <w:rPr>
            <w:webHidden/>
          </w:rPr>
          <w:tab/>
        </w:r>
        <w:r w:rsidRPr="00C24155">
          <w:rPr>
            <w:webHidden/>
          </w:rPr>
          <w:fldChar w:fldCharType="begin"/>
        </w:r>
        <w:r w:rsidR="007B71AC" w:rsidRPr="00C24155">
          <w:rPr>
            <w:webHidden/>
          </w:rPr>
          <w:instrText xml:space="preserve"> PAGEREF _Toc45809761 \h </w:instrText>
        </w:r>
        <w:r w:rsidRPr="00C24155">
          <w:rPr>
            <w:webHidden/>
          </w:rPr>
        </w:r>
        <w:r w:rsidRPr="00C24155">
          <w:rPr>
            <w:webHidden/>
          </w:rPr>
          <w:fldChar w:fldCharType="separate"/>
        </w:r>
        <w:r w:rsidR="00FF4E5E" w:rsidRPr="00C24155">
          <w:rPr>
            <w:webHidden/>
          </w:rPr>
          <w:t>5</w:t>
        </w:r>
        <w:r w:rsidR="00B262D9">
          <w:rPr>
            <w:webHidden/>
          </w:rPr>
          <w:t>1</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2" w:history="1">
        <w:r w:rsidR="007B71AC" w:rsidRPr="00C24155">
          <w:rPr>
            <w:rStyle w:val="afa"/>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7B71AC" w:rsidRPr="00C24155">
          <w:rPr>
            <w:webHidden/>
          </w:rPr>
          <w:tab/>
        </w:r>
        <w:r w:rsidR="00FF4E5E" w:rsidRPr="00C24155">
          <w:rPr>
            <w:webHidden/>
          </w:rPr>
          <w:t>5</w:t>
        </w:r>
        <w:r w:rsidR="00B262D9">
          <w:rPr>
            <w:webHidden/>
          </w:rPr>
          <w:t>1</w:t>
        </w:r>
      </w:hyperlink>
    </w:p>
    <w:p w:rsidR="007B71AC" w:rsidRPr="00C24155" w:rsidRDefault="00F92CC9">
      <w:pPr>
        <w:pStyle w:val="23"/>
        <w:rPr>
          <w:rFonts w:asciiTheme="minorHAnsi" w:eastAsiaTheme="minorEastAsia" w:hAnsiTheme="minorHAnsi" w:cstheme="minorBidi"/>
          <w:i w:val="0"/>
          <w:sz w:val="22"/>
          <w:szCs w:val="22"/>
        </w:rPr>
      </w:pPr>
      <w:hyperlink w:anchor="_Toc45809763" w:history="1">
        <w:r w:rsidR="007B71AC" w:rsidRPr="00C24155">
          <w:rPr>
            <w:rStyle w:val="afa"/>
          </w:rPr>
          <w:t>1.6. Оценка безопасности и надежности объектов централизованной системы водоотведения и их управляемости</w:t>
        </w:r>
        <w:r w:rsidR="007B71AC" w:rsidRPr="00C24155">
          <w:rPr>
            <w:webHidden/>
          </w:rPr>
          <w:tab/>
        </w:r>
        <w:r w:rsidRPr="00C24155">
          <w:rPr>
            <w:webHidden/>
          </w:rPr>
          <w:fldChar w:fldCharType="begin"/>
        </w:r>
        <w:r w:rsidR="007B71AC" w:rsidRPr="00C24155">
          <w:rPr>
            <w:webHidden/>
          </w:rPr>
          <w:instrText xml:space="preserve"> PAGEREF _Toc45809763 \h </w:instrText>
        </w:r>
        <w:r w:rsidRPr="00C24155">
          <w:rPr>
            <w:webHidden/>
          </w:rPr>
        </w:r>
        <w:r w:rsidRPr="00C24155">
          <w:rPr>
            <w:webHidden/>
          </w:rPr>
          <w:fldChar w:fldCharType="separate"/>
        </w:r>
        <w:r w:rsidR="00331EEE" w:rsidRPr="00C24155">
          <w:rPr>
            <w:webHidden/>
          </w:rPr>
          <w:t>5</w:t>
        </w:r>
        <w:r w:rsidR="00B262D9">
          <w:rPr>
            <w:webHidden/>
          </w:rPr>
          <w:t>5</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4" w:history="1">
        <w:r w:rsidR="007B71AC" w:rsidRPr="00C24155">
          <w:rPr>
            <w:rStyle w:val="afa"/>
          </w:rPr>
          <w:t>1.7. Оценка воздействия сбросов сточных вод через централизованную систему водоотведения на окружающую среду</w:t>
        </w:r>
        <w:r w:rsidR="007B71AC" w:rsidRPr="00C24155">
          <w:rPr>
            <w:webHidden/>
          </w:rPr>
          <w:tab/>
        </w:r>
        <w:r w:rsidRPr="00C24155">
          <w:rPr>
            <w:webHidden/>
          </w:rPr>
          <w:fldChar w:fldCharType="begin"/>
        </w:r>
        <w:r w:rsidR="007B71AC" w:rsidRPr="00C24155">
          <w:rPr>
            <w:webHidden/>
          </w:rPr>
          <w:instrText xml:space="preserve"> PAGEREF _Toc45809764 \h </w:instrText>
        </w:r>
        <w:r w:rsidRPr="00C24155">
          <w:rPr>
            <w:webHidden/>
          </w:rPr>
        </w:r>
        <w:r w:rsidRPr="00C24155">
          <w:rPr>
            <w:webHidden/>
          </w:rPr>
          <w:fldChar w:fldCharType="separate"/>
        </w:r>
        <w:r w:rsidR="00331EEE" w:rsidRPr="00C24155">
          <w:rPr>
            <w:webHidden/>
          </w:rPr>
          <w:t>5</w:t>
        </w:r>
        <w:r w:rsidR="00B262D9">
          <w:rPr>
            <w:webHidden/>
          </w:rPr>
          <w:t>5</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5" w:history="1">
        <w:r w:rsidR="007B71AC" w:rsidRPr="00C24155">
          <w:rPr>
            <w:rStyle w:val="afa"/>
          </w:rPr>
          <w:t>1.8. Описание территорий муниципального образования, не охваченных централизованной системой водоотведения</w:t>
        </w:r>
        <w:r w:rsidR="007B71AC" w:rsidRPr="00C24155">
          <w:rPr>
            <w:webHidden/>
          </w:rPr>
          <w:tab/>
        </w:r>
        <w:r w:rsidRPr="00C24155">
          <w:rPr>
            <w:webHidden/>
          </w:rPr>
          <w:fldChar w:fldCharType="begin"/>
        </w:r>
        <w:r w:rsidR="007B71AC" w:rsidRPr="00C24155">
          <w:rPr>
            <w:webHidden/>
          </w:rPr>
          <w:instrText xml:space="preserve"> PAGEREF _Toc45809765 \h </w:instrText>
        </w:r>
        <w:r w:rsidRPr="00C24155">
          <w:rPr>
            <w:webHidden/>
          </w:rPr>
        </w:r>
        <w:r w:rsidRPr="00C24155">
          <w:rPr>
            <w:webHidden/>
          </w:rPr>
          <w:fldChar w:fldCharType="separate"/>
        </w:r>
        <w:r w:rsidR="00331EEE" w:rsidRPr="00C24155">
          <w:rPr>
            <w:webHidden/>
          </w:rPr>
          <w:t>5</w:t>
        </w:r>
        <w:r w:rsidR="00B262D9">
          <w:rPr>
            <w:webHidden/>
          </w:rPr>
          <w:t>5</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6" w:history="1">
        <w:r w:rsidR="007B71AC" w:rsidRPr="00C24155">
          <w:rPr>
            <w:rStyle w:val="afa"/>
          </w:rPr>
          <w:t>1.9. Описание существующих технических и технологических проблем системы водоотведения поселения, городского округа</w:t>
        </w:r>
        <w:r w:rsidR="007B71AC" w:rsidRPr="00C24155">
          <w:rPr>
            <w:webHidden/>
          </w:rPr>
          <w:tab/>
        </w:r>
        <w:r w:rsidRPr="00C24155">
          <w:rPr>
            <w:webHidden/>
          </w:rPr>
          <w:fldChar w:fldCharType="begin"/>
        </w:r>
        <w:r w:rsidR="007B71AC" w:rsidRPr="00C24155">
          <w:rPr>
            <w:webHidden/>
          </w:rPr>
          <w:instrText xml:space="preserve"> PAGEREF _Toc45809766 \h </w:instrText>
        </w:r>
        <w:r w:rsidRPr="00C24155">
          <w:rPr>
            <w:webHidden/>
          </w:rPr>
        </w:r>
        <w:r w:rsidRPr="00C24155">
          <w:rPr>
            <w:webHidden/>
          </w:rPr>
          <w:fldChar w:fldCharType="separate"/>
        </w:r>
        <w:r w:rsidR="00331EEE" w:rsidRPr="00C24155">
          <w:rPr>
            <w:webHidden/>
          </w:rPr>
          <w:t>5</w:t>
        </w:r>
        <w:r w:rsidR="00B262D9">
          <w:rPr>
            <w:webHidden/>
          </w:rPr>
          <w:t>5</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67" w:history="1">
        <w:r w:rsidR="007B71AC" w:rsidRPr="00C24155">
          <w:rPr>
            <w:rStyle w:val="afa"/>
            <w:noProof/>
          </w:rPr>
          <w:t>2</w:t>
        </w:r>
        <w:r w:rsidR="007B71AC" w:rsidRPr="00C24155">
          <w:rPr>
            <w:rFonts w:asciiTheme="minorHAnsi" w:eastAsiaTheme="minorEastAsia" w:hAnsiTheme="minorHAnsi" w:cstheme="minorBidi"/>
            <w:noProof/>
            <w:sz w:val="22"/>
            <w:szCs w:val="22"/>
          </w:rPr>
          <w:tab/>
        </w:r>
        <w:r w:rsidR="007B71AC" w:rsidRPr="00C24155">
          <w:rPr>
            <w:rStyle w:val="afa"/>
            <w:noProof/>
          </w:rPr>
          <w:t>Балансы сточных вод в системе водоотведения</w:t>
        </w:r>
        <w:r w:rsidR="007B71AC" w:rsidRPr="00C24155">
          <w:rPr>
            <w:noProof/>
            <w:webHidden/>
          </w:rPr>
          <w:tab/>
        </w:r>
        <w:r w:rsidRPr="00C24155">
          <w:rPr>
            <w:noProof/>
            <w:webHidden/>
          </w:rPr>
          <w:fldChar w:fldCharType="begin"/>
        </w:r>
        <w:r w:rsidR="007B71AC" w:rsidRPr="00C24155">
          <w:rPr>
            <w:noProof/>
            <w:webHidden/>
          </w:rPr>
          <w:instrText xml:space="preserve"> PAGEREF _Toc45809767 \h </w:instrText>
        </w:r>
        <w:r w:rsidRPr="00C24155">
          <w:rPr>
            <w:noProof/>
            <w:webHidden/>
          </w:rPr>
        </w:r>
        <w:r w:rsidRPr="00C24155">
          <w:rPr>
            <w:noProof/>
            <w:webHidden/>
          </w:rPr>
          <w:fldChar w:fldCharType="separate"/>
        </w:r>
        <w:r w:rsidR="00331EEE" w:rsidRPr="00C24155">
          <w:rPr>
            <w:noProof/>
            <w:webHidden/>
          </w:rPr>
          <w:t>5</w:t>
        </w:r>
        <w:r w:rsidR="00B262D9">
          <w:rPr>
            <w:noProof/>
            <w:webHidden/>
          </w:rPr>
          <w:t>6</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8" w:history="1">
        <w:r w:rsidR="007B71AC" w:rsidRPr="00C24155">
          <w:rPr>
            <w:rStyle w:val="afa"/>
          </w:rPr>
          <w:t>2.1</w:t>
        </w:r>
        <w:r w:rsidR="007B71AC" w:rsidRPr="00C24155">
          <w:rPr>
            <w:rFonts w:asciiTheme="minorHAnsi" w:eastAsiaTheme="minorEastAsia" w:hAnsiTheme="minorHAnsi" w:cstheme="minorBidi"/>
            <w:i w:val="0"/>
            <w:sz w:val="22"/>
            <w:szCs w:val="22"/>
          </w:rPr>
          <w:tab/>
        </w:r>
        <w:r w:rsidR="007B71AC" w:rsidRPr="00C24155">
          <w:rPr>
            <w:rStyle w:val="afa"/>
          </w:rPr>
          <w:t>Баланс поступления сточных вод в централизованную систему водоотведения и отведения стоков по технологическим зонам водоотведения</w:t>
        </w:r>
        <w:r w:rsidR="007B71AC" w:rsidRPr="00C24155">
          <w:rPr>
            <w:webHidden/>
          </w:rPr>
          <w:tab/>
        </w:r>
        <w:r w:rsidRPr="00C24155">
          <w:rPr>
            <w:webHidden/>
          </w:rPr>
          <w:fldChar w:fldCharType="begin"/>
        </w:r>
        <w:r w:rsidR="007B71AC" w:rsidRPr="00C24155">
          <w:rPr>
            <w:webHidden/>
          </w:rPr>
          <w:instrText xml:space="preserve"> PAGEREF _Toc45809768 \h </w:instrText>
        </w:r>
        <w:r w:rsidRPr="00C24155">
          <w:rPr>
            <w:webHidden/>
          </w:rPr>
        </w:r>
        <w:r w:rsidRPr="00C24155">
          <w:rPr>
            <w:webHidden/>
          </w:rPr>
          <w:fldChar w:fldCharType="separate"/>
        </w:r>
        <w:r w:rsidR="00331EEE" w:rsidRPr="00C24155">
          <w:rPr>
            <w:webHidden/>
          </w:rPr>
          <w:t>5</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69" w:history="1">
        <w:r w:rsidR="007B71AC" w:rsidRPr="00C24155">
          <w:rPr>
            <w:rStyle w:val="afa"/>
          </w:rPr>
          <w:t>2.2</w:t>
        </w:r>
        <w:r w:rsidR="007B71AC" w:rsidRPr="00C24155">
          <w:rPr>
            <w:rFonts w:asciiTheme="minorHAnsi" w:eastAsiaTheme="minorEastAsia" w:hAnsiTheme="minorHAnsi" w:cstheme="minorBidi"/>
            <w:i w:val="0"/>
            <w:sz w:val="22"/>
            <w:szCs w:val="22"/>
          </w:rPr>
          <w:tab/>
        </w:r>
        <w:r w:rsidR="007B71AC" w:rsidRPr="00C24155">
          <w:rPr>
            <w:rStyle w:val="afa"/>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B71AC" w:rsidRPr="00C24155">
          <w:rPr>
            <w:webHidden/>
          </w:rPr>
          <w:tab/>
        </w:r>
        <w:r w:rsidRPr="00C24155">
          <w:rPr>
            <w:webHidden/>
          </w:rPr>
          <w:fldChar w:fldCharType="begin"/>
        </w:r>
        <w:r w:rsidR="007B71AC" w:rsidRPr="00C24155">
          <w:rPr>
            <w:webHidden/>
          </w:rPr>
          <w:instrText xml:space="preserve"> PAGEREF _Toc45809769 \h </w:instrText>
        </w:r>
        <w:r w:rsidRPr="00C24155">
          <w:rPr>
            <w:webHidden/>
          </w:rPr>
        </w:r>
        <w:r w:rsidRPr="00C24155">
          <w:rPr>
            <w:webHidden/>
          </w:rPr>
          <w:fldChar w:fldCharType="separate"/>
        </w:r>
        <w:r w:rsidR="00331EEE" w:rsidRPr="00C24155">
          <w:rPr>
            <w:webHidden/>
          </w:rPr>
          <w:t>5</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70" w:history="1">
        <w:r w:rsidR="007B71AC" w:rsidRPr="00C24155">
          <w:rPr>
            <w:rStyle w:val="afa"/>
          </w:rPr>
          <w:t>2.3</w:t>
        </w:r>
        <w:r w:rsidR="007B71AC" w:rsidRPr="00C24155">
          <w:rPr>
            <w:rFonts w:asciiTheme="minorHAnsi" w:eastAsiaTheme="minorEastAsia" w:hAnsiTheme="minorHAnsi" w:cstheme="minorBidi"/>
            <w:i w:val="0"/>
            <w:sz w:val="22"/>
            <w:szCs w:val="22"/>
          </w:rPr>
          <w:tab/>
        </w:r>
        <w:r w:rsidR="007B71AC" w:rsidRPr="00C24155">
          <w:rPr>
            <w:rStyle w:val="afa"/>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7B71AC" w:rsidRPr="00C24155">
          <w:rPr>
            <w:webHidden/>
          </w:rPr>
          <w:tab/>
        </w:r>
        <w:r w:rsidRPr="00C24155">
          <w:rPr>
            <w:webHidden/>
          </w:rPr>
          <w:fldChar w:fldCharType="begin"/>
        </w:r>
        <w:r w:rsidR="007B71AC" w:rsidRPr="00C24155">
          <w:rPr>
            <w:webHidden/>
          </w:rPr>
          <w:instrText xml:space="preserve"> PAGEREF _Toc45809770 \h </w:instrText>
        </w:r>
        <w:r w:rsidRPr="00C24155">
          <w:rPr>
            <w:webHidden/>
          </w:rPr>
        </w:r>
        <w:r w:rsidRPr="00C24155">
          <w:rPr>
            <w:webHidden/>
          </w:rPr>
          <w:fldChar w:fldCharType="separate"/>
        </w:r>
        <w:r w:rsidR="00331EEE" w:rsidRPr="00C24155">
          <w:rPr>
            <w:webHidden/>
          </w:rPr>
          <w:t>5</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71" w:history="1">
        <w:r w:rsidR="007B71AC" w:rsidRPr="00C24155">
          <w:rPr>
            <w:rStyle w:val="afa"/>
          </w:rPr>
          <w:t>2.4</w:t>
        </w:r>
        <w:r w:rsidR="007B71AC" w:rsidRPr="00C24155">
          <w:rPr>
            <w:rFonts w:asciiTheme="minorHAnsi" w:eastAsiaTheme="minorEastAsia" w:hAnsiTheme="minorHAnsi" w:cstheme="minorBidi"/>
            <w:i w:val="0"/>
            <w:sz w:val="22"/>
            <w:szCs w:val="22"/>
          </w:rPr>
          <w:tab/>
        </w:r>
        <w:r w:rsidR="007B71AC" w:rsidRPr="00C24155">
          <w:rPr>
            <w:rStyle w:val="afa"/>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7B71AC" w:rsidRPr="00C24155">
          <w:rPr>
            <w:webHidden/>
          </w:rPr>
          <w:tab/>
        </w:r>
        <w:r w:rsidR="00B262D9">
          <w:rPr>
            <w:webHidden/>
          </w:rPr>
          <w:t>57</w:t>
        </w:r>
      </w:hyperlink>
    </w:p>
    <w:p w:rsidR="007B71AC" w:rsidRPr="00C24155" w:rsidRDefault="00F92CC9">
      <w:pPr>
        <w:pStyle w:val="23"/>
        <w:rPr>
          <w:rFonts w:asciiTheme="minorHAnsi" w:eastAsiaTheme="minorEastAsia" w:hAnsiTheme="minorHAnsi" w:cstheme="minorBidi"/>
          <w:i w:val="0"/>
          <w:sz w:val="22"/>
          <w:szCs w:val="22"/>
        </w:rPr>
      </w:pPr>
      <w:hyperlink w:anchor="_Toc45809772" w:history="1">
        <w:r w:rsidR="007B71AC" w:rsidRPr="00C24155">
          <w:rPr>
            <w:rStyle w:val="afa"/>
          </w:rPr>
          <w:t>2.5</w:t>
        </w:r>
        <w:r w:rsidR="007B71AC" w:rsidRPr="00C24155">
          <w:rPr>
            <w:rFonts w:asciiTheme="minorHAnsi" w:eastAsiaTheme="minorEastAsia" w:hAnsiTheme="minorHAnsi" w:cstheme="minorBidi"/>
            <w:i w:val="0"/>
            <w:sz w:val="22"/>
            <w:szCs w:val="22"/>
          </w:rPr>
          <w:tab/>
        </w:r>
        <w:r w:rsidR="007B71AC" w:rsidRPr="00C24155">
          <w:rPr>
            <w:rStyle w:val="afa"/>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7B71AC" w:rsidRPr="00C24155">
          <w:rPr>
            <w:webHidden/>
          </w:rPr>
          <w:tab/>
        </w:r>
        <w:r w:rsidR="00B262D9">
          <w:rPr>
            <w:webHidden/>
          </w:rPr>
          <w:t>57</w:t>
        </w:r>
      </w:hyperlink>
    </w:p>
    <w:p w:rsidR="007B71AC" w:rsidRPr="00C24155" w:rsidRDefault="00F92CC9">
      <w:pPr>
        <w:pStyle w:val="12"/>
        <w:rPr>
          <w:rFonts w:asciiTheme="minorHAnsi" w:eastAsiaTheme="minorEastAsia" w:hAnsiTheme="minorHAnsi" w:cstheme="minorBidi"/>
          <w:noProof/>
          <w:sz w:val="22"/>
          <w:szCs w:val="22"/>
        </w:rPr>
      </w:pPr>
      <w:hyperlink w:anchor="_Toc45809773" w:history="1">
        <w:r w:rsidR="007B71AC" w:rsidRPr="00C24155">
          <w:rPr>
            <w:rStyle w:val="afa"/>
            <w:noProof/>
          </w:rPr>
          <w:t>3</w:t>
        </w:r>
        <w:r w:rsidR="007B71AC" w:rsidRPr="00C24155">
          <w:rPr>
            <w:rFonts w:asciiTheme="minorHAnsi" w:eastAsiaTheme="minorEastAsia" w:hAnsiTheme="minorHAnsi" w:cstheme="minorBidi"/>
            <w:noProof/>
            <w:sz w:val="22"/>
            <w:szCs w:val="22"/>
          </w:rPr>
          <w:tab/>
        </w:r>
        <w:r w:rsidR="007B71AC" w:rsidRPr="00C24155">
          <w:rPr>
            <w:rStyle w:val="afa"/>
            <w:noProof/>
          </w:rPr>
          <w:t>ПРОГНОЗ ОБЪЕМА СТОЧНЫХ ВОД</w:t>
        </w:r>
        <w:r w:rsidR="007B71AC" w:rsidRPr="00C24155">
          <w:rPr>
            <w:noProof/>
            <w:webHidden/>
          </w:rPr>
          <w:tab/>
        </w:r>
        <w:r w:rsidR="00B262D9">
          <w:rPr>
            <w:noProof/>
            <w:webHidden/>
          </w:rPr>
          <w:t>59</w:t>
        </w:r>
      </w:hyperlink>
    </w:p>
    <w:p w:rsidR="007B71AC" w:rsidRPr="00C24155" w:rsidRDefault="00F92CC9">
      <w:pPr>
        <w:pStyle w:val="23"/>
        <w:rPr>
          <w:rFonts w:asciiTheme="minorHAnsi" w:eastAsiaTheme="minorEastAsia" w:hAnsiTheme="minorHAnsi" w:cstheme="minorBidi"/>
          <w:i w:val="0"/>
          <w:sz w:val="22"/>
          <w:szCs w:val="22"/>
        </w:rPr>
      </w:pPr>
      <w:hyperlink w:anchor="_Toc45809774" w:history="1">
        <w:r w:rsidR="007B71AC" w:rsidRPr="00C24155">
          <w:rPr>
            <w:rStyle w:val="afa"/>
          </w:rPr>
          <w:t>3.1</w:t>
        </w:r>
        <w:r w:rsidR="007B71AC" w:rsidRPr="00C24155">
          <w:rPr>
            <w:rFonts w:asciiTheme="minorHAnsi" w:eastAsiaTheme="minorEastAsia" w:hAnsiTheme="minorHAnsi" w:cstheme="minorBidi"/>
            <w:i w:val="0"/>
            <w:sz w:val="22"/>
            <w:szCs w:val="22"/>
          </w:rPr>
          <w:tab/>
        </w:r>
        <w:r w:rsidR="007B71AC" w:rsidRPr="00C24155">
          <w:rPr>
            <w:rStyle w:val="afa"/>
          </w:rPr>
          <w:t>Сведения о фактическом и ожидаемом поступлении сточных вод в централизованную систему водоотведения</w:t>
        </w:r>
        <w:r w:rsidR="007B71AC" w:rsidRPr="00C24155">
          <w:rPr>
            <w:webHidden/>
          </w:rPr>
          <w:tab/>
        </w:r>
        <w:r w:rsidR="00B262D9">
          <w:rPr>
            <w:webHidden/>
          </w:rPr>
          <w:t>59</w:t>
        </w:r>
      </w:hyperlink>
    </w:p>
    <w:p w:rsidR="007B71AC" w:rsidRPr="00C24155" w:rsidRDefault="00F92CC9">
      <w:pPr>
        <w:pStyle w:val="23"/>
        <w:rPr>
          <w:rFonts w:asciiTheme="minorHAnsi" w:eastAsiaTheme="minorEastAsia" w:hAnsiTheme="minorHAnsi" w:cstheme="minorBidi"/>
          <w:i w:val="0"/>
          <w:sz w:val="22"/>
          <w:szCs w:val="22"/>
        </w:rPr>
      </w:pPr>
      <w:hyperlink w:anchor="_Toc45809775" w:history="1">
        <w:r w:rsidR="007B71AC" w:rsidRPr="00C24155">
          <w:rPr>
            <w:rStyle w:val="afa"/>
          </w:rPr>
          <w:t>3.2</w:t>
        </w:r>
        <w:r w:rsidR="007B71AC" w:rsidRPr="00C24155">
          <w:rPr>
            <w:rFonts w:asciiTheme="minorHAnsi" w:eastAsiaTheme="minorEastAsia" w:hAnsiTheme="minorHAnsi" w:cstheme="minorBidi"/>
            <w:i w:val="0"/>
            <w:sz w:val="22"/>
            <w:szCs w:val="22"/>
          </w:rPr>
          <w:tab/>
        </w:r>
        <w:r w:rsidR="007B71AC" w:rsidRPr="00C24155">
          <w:rPr>
            <w:rStyle w:val="afa"/>
          </w:rPr>
          <w:t>Описание структуры централизованной системы водоотведения (эксплуатационные и технологические зоны)</w:t>
        </w:r>
        <w:r w:rsidR="007B71AC" w:rsidRPr="00C24155">
          <w:rPr>
            <w:webHidden/>
          </w:rPr>
          <w:tab/>
        </w:r>
        <w:r w:rsidR="00FF4E5E" w:rsidRPr="00C24155">
          <w:rPr>
            <w:webHidden/>
          </w:rPr>
          <w:t>6</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76" w:history="1">
        <w:r w:rsidR="007B71AC" w:rsidRPr="00C24155">
          <w:rPr>
            <w:rStyle w:val="afa"/>
          </w:rPr>
          <w:t>3.3</w:t>
        </w:r>
        <w:r w:rsidR="007B71AC" w:rsidRPr="00C24155">
          <w:rPr>
            <w:rFonts w:asciiTheme="minorHAnsi" w:eastAsiaTheme="minorEastAsia" w:hAnsiTheme="minorHAnsi" w:cstheme="minorBidi"/>
            <w:i w:val="0"/>
            <w:sz w:val="22"/>
            <w:szCs w:val="22"/>
          </w:rPr>
          <w:tab/>
        </w:r>
        <w:r w:rsidR="007B71AC" w:rsidRPr="00C24155">
          <w:rPr>
            <w:rStyle w:val="afa"/>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B71AC" w:rsidRPr="00C24155">
          <w:rPr>
            <w:webHidden/>
          </w:rPr>
          <w:tab/>
        </w:r>
        <w:r w:rsidR="00FF4E5E" w:rsidRPr="00C24155">
          <w:rPr>
            <w:webHidden/>
          </w:rPr>
          <w:t>6</w:t>
        </w:r>
        <w:r w:rsidR="00B262D9">
          <w:rPr>
            <w:webHidden/>
          </w:rPr>
          <w:t>0</w:t>
        </w:r>
      </w:hyperlink>
    </w:p>
    <w:p w:rsidR="007B71AC" w:rsidRPr="00C24155" w:rsidRDefault="00F92CC9">
      <w:pPr>
        <w:pStyle w:val="23"/>
        <w:rPr>
          <w:rFonts w:asciiTheme="minorHAnsi" w:eastAsiaTheme="minorEastAsia" w:hAnsiTheme="minorHAnsi" w:cstheme="minorBidi"/>
          <w:i w:val="0"/>
          <w:sz w:val="22"/>
          <w:szCs w:val="22"/>
        </w:rPr>
      </w:pPr>
      <w:hyperlink w:anchor="_Toc45809777" w:history="1">
        <w:r w:rsidR="007B71AC" w:rsidRPr="00C24155">
          <w:rPr>
            <w:rStyle w:val="afa"/>
          </w:rPr>
          <w:t>3.4</w:t>
        </w:r>
        <w:r w:rsidR="007B71AC" w:rsidRPr="00C24155">
          <w:rPr>
            <w:rFonts w:asciiTheme="minorHAnsi" w:eastAsiaTheme="minorEastAsia" w:hAnsiTheme="minorHAnsi" w:cstheme="minorBidi"/>
            <w:i w:val="0"/>
            <w:sz w:val="22"/>
            <w:szCs w:val="22"/>
          </w:rPr>
          <w:tab/>
        </w:r>
        <w:r w:rsidR="007B71AC" w:rsidRPr="00C24155">
          <w:rPr>
            <w:rStyle w:val="afa"/>
          </w:rPr>
          <w:t>Результаты анализа гидравлических режимов и режимов работы элементов централизованной системы водоотведения</w:t>
        </w:r>
        <w:r w:rsidR="007B71AC" w:rsidRPr="00C24155">
          <w:rPr>
            <w:webHidden/>
          </w:rPr>
          <w:tab/>
        </w:r>
        <w:r w:rsidRPr="00C24155">
          <w:rPr>
            <w:webHidden/>
          </w:rPr>
          <w:fldChar w:fldCharType="begin"/>
        </w:r>
        <w:r w:rsidR="007B71AC" w:rsidRPr="00C24155">
          <w:rPr>
            <w:webHidden/>
          </w:rPr>
          <w:instrText xml:space="preserve"> PAGEREF _Toc45809777 \h </w:instrText>
        </w:r>
        <w:r w:rsidRPr="00C24155">
          <w:rPr>
            <w:webHidden/>
          </w:rPr>
        </w:r>
        <w:r w:rsidRPr="00C24155">
          <w:rPr>
            <w:webHidden/>
          </w:rPr>
          <w:fldChar w:fldCharType="separate"/>
        </w:r>
        <w:r w:rsidR="00331EEE" w:rsidRPr="00C24155">
          <w:rPr>
            <w:webHidden/>
          </w:rPr>
          <w:t>6</w:t>
        </w:r>
        <w:r w:rsidR="00B262D9">
          <w:rPr>
            <w:webHidden/>
          </w:rPr>
          <w:t>2</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78" w:history="1">
        <w:r w:rsidR="007B71AC" w:rsidRPr="00C24155">
          <w:rPr>
            <w:rStyle w:val="afa"/>
          </w:rPr>
          <w:t>3.5</w:t>
        </w:r>
        <w:r w:rsidR="007B71AC" w:rsidRPr="00C24155">
          <w:rPr>
            <w:rFonts w:asciiTheme="minorHAnsi" w:eastAsiaTheme="minorEastAsia" w:hAnsiTheme="minorHAnsi" w:cstheme="minorBidi"/>
            <w:i w:val="0"/>
            <w:sz w:val="22"/>
            <w:szCs w:val="22"/>
          </w:rPr>
          <w:tab/>
        </w:r>
        <w:r w:rsidR="007B71AC" w:rsidRPr="00C24155">
          <w:rPr>
            <w:rStyle w:val="afa"/>
          </w:rPr>
          <w:t>Анализ резервов производственных мощностей очистных сооружений системы водоотведения и возможности расширения зоны их действия</w:t>
        </w:r>
        <w:r w:rsidR="007B71AC" w:rsidRPr="00C24155">
          <w:rPr>
            <w:webHidden/>
          </w:rPr>
          <w:tab/>
        </w:r>
        <w:r w:rsidRPr="00C24155">
          <w:rPr>
            <w:webHidden/>
          </w:rPr>
          <w:fldChar w:fldCharType="begin"/>
        </w:r>
        <w:r w:rsidR="007B71AC" w:rsidRPr="00C24155">
          <w:rPr>
            <w:webHidden/>
          </w:rPr>
          <w:instrText xml:space="preserve"> PAGEREF _Toc45809778 \h </w:instrText>
        </w:r>
        <w:r w:rsidRPr="00C24155">
          <w:rPr>
            <w:webHidden/>
          </w:rPr>
        </w:r>
        <w:r w:rsidRPr="00C24155">
          <w:rPr>
            <w:webHidden/>
          </w:rPr>
          <w:fldChar w:fldCharType="separate"/>
        </w:r>
        <w:r w:rsidR="00331EEE" w:rsidRPr="00C24155">
          <w:rPr>
            <w:webHidden/>
          </w:rPr>
          <w:t>6</w:t>
        </w:r>
        <w:r w:rsidR="00B262D9">
          <w:rPr>
            <w:webHidden/>
          </w:rPr>
          <w:t>2</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79" w:history="1">
        <w:r w:rsidR="007B71AC" w:rsidRPr="00C24155">
          <w:rPr>
            <w:rStyle w:val="afa"/>
            <w:noProof/>
          </w:rPr>
          <w:t>4</w:t>
        </w:r>
        <w:r w:rsidR="007B71AC" w:rsidRPr="00C24155">
          <w:rPr>
            <w:rFonts w:asciiTheme="minorHAnsi" w:eastAsiaTheme="minorEastAsia" w:hAnsiTheme="minorHAnsi" w:cstheme="minorBidi"/>
            <w:noProof/>
            <w:sz w:val="22"/>
            <w:szCs w:val="22"/>
          </w:rPr>
          <w:tab/>
        </w:r>
        <w:r w:rsidR="007B71AC" w:rsidRPr="00C24155">
          <w:rPr>
            <w:rStyle w:val="afa"/>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7B71AC" w:rsidRPr="00C24155">
          <w:rPr>
            <w:noProof/>
            <w:webHidden/>
          </w:rPr>
          <w:tab/>
        </w:r>
        <w:r w:rsidRPr="00C24155">
          <w:rPr>
            <w:noProof/>
            <w:webHidden/>
          </w:rPr>
          <w:fldChar w:fldCharType="begin"/>
        </w:r>
        <w:r w:rsidR="007B71AC" w:rsidRPr="00C24155">
          <w:rPr>
            <w:noProof/>
            <w:webHidden/>
          </w:rPr>
          <w:instrText xml:space="preserve"> PAGEREF _Toc45809779 \h </w:instrText>
        </w:r>
        <w:r w:rsidRPr="00C24155">
          <w:rPr>
            <w:noProof/>
            <w:webHidden/>
          </w:rPr>
        </w:r>
        <w:r w:rsidRPr="00C24155">
          <w:rPr>
            <w:noProof/>
            <w:webHidden/>
          </w:rPr>
          <w:fldChar w:fldCharType="separate"/>
        </w:r>
        <w:r w:rsidR="00331EEE" w:rsidRPr="00C24155">
          <w:rPr>
            <w:noProof/>
            <w:webHidden/>
          </w:rPr>
          <w:t>6</w:t>
        </w:r>
        <w:r w:rsidRPr="00C24155">
          <w:rPr>
            <w:noProof/>
            <w:webHidden/>
          </w:rPr>
          <w:fldChar w:fldCharType="end"/>
        </w:r>
      </w:hyperlink>
      <w:r w:rsidR="00B262D9">
        <w:t>4</w:t>
      </w:r>
    </w:p>
    <w:p w:rsidR="007B71AC" w:rsidRPr="00C24155" w:rsidRDefault="00F92CC9">
      <w:pPr>
        <w:pStyle w:val="23"/>
        <w:rPr>
          <w:rFonts w:asciiTheme="minorHAnsi" w:eastAsiaTheme="minorEastAsia" w:hAnsiTheme="minorHAnsi" w:cstheme="minorBidi"/>
          <w:i w:val="0"/>
          <w:sz w:val="22"/>
          <w:szCs w:val="22"/>
        </w:rPr>
      </w:pPr>
      <w:hyperlink w:anchor="_Toc45809780" w:history="1">
        <w:r w:rsidR="007B71AC" w:rsidRPr="00C24155">
          <w:rPr>
            <w:rStyle w:val="afa"/>
          </w:rPr>
          <w:t>4.1</w:t>
        </w:r>
        <w:r w:rsidR="007B71AC" w:rsidRPr="00C24155">
          <w:rPr>
            <w:rFonts w:asciiTheme="minorHAnsi" w:eastAsiaTheme="minorEastAsia" w:hAnsiTheme="minorHAnsi" w:cstheme="minorBidi"/>
            <w:i w:val="0"/>
            <w:sz w:val="22"/>
            <w:szCs w:val="22"/>
          </w:rPr>
          <w:tab/>
        </w:r>
        <w:r w:rsidR="007B71AC" w:rsidRPr="00C24155">
          <w:rPr>
            <w:rStyle w:val="afa"/>
          </w:rPr>
          <w:t>Основные направления, принципы, задачи и плановые значения показателей развития централизованной системы водоотведения</w:t>
        </w:r>
        <w:r w:rsidR="007B71AC" w:rsidRPr="00C24155">
          <w:rPr>
            <w:webHidden/>
          </w:rPr>
          <w:tab/>
        </w:r>
        <w:r w:rsidRPr="00C24155">
          <w:rPr>
            <w:webHidden/>
          </w:rPr>
          <w:fldChar w:fldCharType="begin"/>
        </w:r>
        <w:r w:rsidR="007B71AC" w:rsidRPr="00C24155">
          <w:rPr>
            <w:webHidden/>
          </w:rPr>
          <w:instrText xml:space="preserve"> PAGEREF _Toc45809780 \h </w:instrText>
        </w:r>
        <w:r w:rsidRPr="00C24155">
          <w:rPr>
            <w:webHidden/>
          </w:rPr>
        </w:r>
        <w:r w:rsidRPr="00C24155">
          <w:rPr>
            <w:webHidden/>
          </w:rPr>
          <w:fldChar w:fldCharType="separate"/>
        </w:r>
        <w:r w:rsidR="00331EEE" w:rsidRPr="00C24155">
          <w:rPr>
            <w:webHidden/>
          </w:rPr>
          <w:t>6</w:t>
        </w:r>
        <w:r w:rsidR="00B262D9">
          <w:rPr>
            <w:webHidden/>
          </w:rPr>
          <w:t>4</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81" w:history="1">
        <w:r w:rsidR="007B71AC" w:rsidRPr="00C24155">
          <w:rPr>
            <w:rStyle w:val="afa"/>
          </w:rPr>
          <w:t>4.2</w:t>
        </w:r>
        <w:r w:rsidR="007B71AC" w:rsidRPr="00C24155">
          <w:rPr>
            <w:rFonts w:asciiTheme="minorHAnsi" w:eastAsiaTheme="minorEastAsia" w:hAnsiTheme="minorHAnsi" w:cstheme="minorBidi"/>
            <w:i w:val="0"/>
            <w:sz w:val="22"/>
            <w:szCs w:val="22"/>
          </w:rPr>
          <w:tab/>
        </w:r>
        <w:r w:rsidR="007B71AC" w:rsidRPr="00C24155">
          <w:rPr>
            <w:rStyle w:val="afa"/>
          </w:rPr>
          <w:t>Перечень основных мероприятий по реализации схем водоотведения с разбивкой по годам, включая технические обоснования этих мероприятий</w:t>
        </w:r>
        <w:r w:rsidR="007B71AC" w:rsidRPr="00C24155">
          <w:rPr>
            <w:webHidden/>
          </w:rPr>
          <w:tab/>
        </w:r>
        <w:r w:rsidRPr="00C24155">
          <w:rPr>
            <w:webHidden/>
          </w:rPr>
          <w:fldChar w:fldCharType="begin"/>
        </w:r>
        <w:r w:rsidR="007B71AC" w:rsidRPr="00C24155">
          <w:rPr>
            <w:webHidden/>
          </w:rPr>
          <w:instrText xml:space="preserve"> PAGEREF _Toc45809781 \h </w:instrText>
        </w:r>
        <w:r w:rsidRPr="00C24155">
          <w:rPr>
            <w:webHidden/>
          </w:rPr>
        </w:r>
        <w:r w:rsidRPr="00C24155">
          <w:rPr>
            <w:webHidden/>
          </w:rPr>
          <w:fldChar w:fldCharType="separate"/>
        </w:r>
        <w:r w:rsidR="00331EEE" w:rsidRPr="00C24155">
          <w:rPr>
            <w:webHidden/>
          </w:rPr>
          <w:t>6</w:t>
        </w:r>
        <w:r w:rsidR="00B262D9">
          <w:rPr>
            <w:webHidden/>
          </w:rPr>
          <w:t>4</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92" w:history="1">
        <w:r w:rsidR="007B71AC" w:rsidRPr="00C24155">
          <w:rPr>
            <w:rStyle w:val="afa"/>
          </w:rPr>
          <w:t>4.3</w:t>
        </w:r>
        <w:r w:rsidR="007B71AC" w:rsidRPr="00C24155">
          <w:rPr>
            <w:rFonts w:asciiTheme="minorHAnsi" w:eastAsiaTheme="minorEastAsia" w:hAnsiTheme="minorHAnsi" w:cstheme="minorBidi"/>
            <w:i w:val="0"/>
            <w:sz w:val="22"/>
            <w:szCs w:val="22"/>
          </w:rPr>
          <w:tab/>
        </w:r>
        <w:r w:rsidR="007B71AC" w:rsidRPr="00C24155">
          <w:rPr>
            <w:rStyle w:val="afa"/>
          </w:rPr>
          <w:t>Технические обоснования основных мероприятий по реализации схем водоотведения</w:t>
        </w:r>
        <w:r w:rsidR="007B71AC" w:rsidRPr="00C24155">
          <w:rPr>
            <w:webHidden/>
          </w:rPr>
          <w:tab/>
        </w:r>
        <w:r w:rsidR="00B262D9">
          <w:rPr>
            <w:webHidden/>
          </w:rPr>
          <w:t>68</w:t>
        </w:r>
      </w:hyperlink>
    </w:p>
    <w:p w:rsidR="007B71AC" w:rsidRPr="00C24155" w:rsidRDefault="00F92CC9">
      <w:pPr>
        <w:pStyle w:val="23"/>
        <w:rPr>
          <w:rFonts w:asciiTheme="minorHAnsi" w:eastAsiaTheme="minorEastAsia" w:hAnsiTheme="minorHAnsi" w:cstheme="minorBidi"/>
          <w:i w:val="0"/>
          <w:sz w:val="22"/>
          <w:szCs w:val="22"/>
        </w:rPr>
      </w:pPr>
      <w:hyperlink w:anchor="_Toc45809793" w:history="1">
        <w:r w:rsidR="007B71AC" w:rsidRPr="00C24155">
          <w:rPr>
            <w:rStyle w:val="afa"/>
          </w:rPr>
          <w:t>4.4</w:t>
        </w:r>
        <w:r w:rsidR="007B71AC" w:rsidRPr="00C24155">
          <w:rPr>
            <w:rFonts w:asciiTheme="minorHAnsi" w:eastAsiaTheme="minorEastAsia" w:hAnsiTheme="minorHAnsi" w:cstheme="minorBidi"/>
            <w:i w:val="0"/>
            <w:sz w:val="22"/>
            <w:szCs w:val="22"/>
          </w:rPr>
          <w:tab/>
        </w:r>
        <w:r w:rsidR="007B71AC" w:rsidRPr="00C24155">
          <w:rPr>
            <w:rStyle w:val="afa"/>
          </w:rPr>
          <w:t>Сведения о вновь строящихся, реконструируемых и предлагаемых к выводу из эксплуатации объектах централизованной системы водоотведения</w:t>
        </w:r>
        <w:r w:rsidR="007B71AC" w:rsidRPr="00C24155">
          <w:rPr>
            <w:webHidden/>
          </w:rPr>
          <w:tab/>
        </w:r>
        <w:r w:rsidR="00B262D9">
          <w:rPr>
            <w:webHidden/>
          </w:rPr>
          <w:t>69</w:t>
        </w:r>
      </w:hyperlink>
    </w:p>
    <w:p w:rsidR="007B71AC" w:rsidRPr="00C24155" w:rsidRDefault="00F92CC9">
      <w:pPr>
        <w:pStyle w:val="23"/>
        <w:rPr>
          <w:rFonts w:asciiTheme="minorHAnsi" w:eastAsiaTheme="minorEastAsia" w:hAnsiTheme="minorHAnsi" w:cstheme="minorBidi"/>
          <w:i w:val="0"/>
          <w:sz w:val="22"/>
          <w:szCs w:val="22"/>
        </w:rPr>
      </w:pPr>
      <w:hyperlink w:anchor="_Toc45809794" w:history="1">
        <w:r w:rsidR="007B71AC" w:rsidRPr="00C24155">
          <w:rPr>
            <w:rStyle w:val="afa"/>
          </w:rPr>
          <w:t>4.5</w:t>
        </w:r>
        <w:r w:rsidR="007B71AC" w:rsidRPr="00C24155">
          <w:rPr>
            <w:rFonts w:asciiTheme="minorHAnsi" w:eastAsiaTheme="minorEastAsia" w:hAnsiTheme="minorHAnsi" w:cstheme="minorBidi"/>
            <w:i w:val="0"/>
            <w:sz w:val="22"/>
            <w:szCs w:val="22"/>
          </w:rPr>
          <w:tab/>
        </w:r>
        <w:r w:rsidR="007B71AC" w:rsidRPr="00C24155">
          <w:rPr>
            <w:rStyle w:val="afa"/>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B71AC" w:rsidRPr="00C24155">
          <w:rPr>
            <w:webHidden/>
          </w:rPr>
          <w:tab/>
        </w:r>
        <w:r w:rsidR="00B262D9">
          <w:rPr>
            <w:webHidden/>
          </w:rPr>
          <w:t>69</w:t>
        </w:r>
      </w:hyperlink>
    </w:p>
    <w:p w:rsidR="007B71AC" w:rsidRPr="00C24155" w:rsidRDefault="00F92CC9">
      <w:pPr>
        <w:pStyle w:val="23"/>
        <w:rPr>
          <w:rFonts w:asciiTheme="minorHAnsi" w:eastAsiaTheme="minorEastAsia" w:hAnsiTheme="minorHAnsi" w:cstheme="minorBidi"/>
          <w:i w:val="0"/>
          <w:sz w:val="22"/>
          <w:szCs w:val="22"/>
        </w:rPr>
      </w:pPr>
      <w:hyperlink w:anchor="_Toc45809795" w:history="1">
        <w:r w:rsidR="007B71AC" w:rsidRPr="00C24155">
          <w:rPr>
            <w:rStyle w:val="afa"/>
          </w:rPr>
          <w:t>4.6</w:t>
        </w:r>
        <w:r w:rsidR="007B71AC" w:rsidRPr="00C24155">
          <w:rPr>
            <w:rFonts w:asciiTheme="minorHAnsi" w:eastAsiaTheme="minorEastAsia" w:hAnsiTheme="minorHAnsi" w:cstheme="minorBidi"/>
            <w:i w:val="0"/>
            <w:sz w:val="22"/>
            <w:szCs w:val="22"/>
          </w:rPr>
          <w:tab/>
        </w:r>
        <w:r w:rsidR="007B71AC" w:rsidRPr="00C24155">
          <w:rPr>
            <w:rStyle w:val="afa"/>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7B71AC" w:rsidRPr="00C24155">
          <w:rPr>
            <w:webHidden/>
          </w:rPr>
          <w:tab/>
        </w:r>
        <w:r w:rsidRPr="00C24155">
          <w:rPr>
            <w:webHidden/>
          </w:rPr>
          <w:fldChar w:fldCharType="begin"/>
        </w:r>
        <w:r w:rsidR="007B71AC" w:rsidRPr="00C24155">
          <w:rPr>
            <w:webHidden/>
          </w:rPr>
          <w:instrText xml:space="preserve"> PAGEREF _Toc45809795 \h </w:instrText>
        </w:r>
        <w:r w:rsidRPr="00C24155">
          <w:rPr>
            <w:webHidden/>
          </w:rPr>
        </w:r>
        <w:r w:rsidRPr="00C24155">
          <w:rPr>
            <w:webHidden/>
          </w:rPr>
          <w:fldChar w:fldCharType="separate"/>
        </w:r>
        <w:r w:rsidR="00331EEE" w:rsidRPr="00C24155">
          <w:rPr>
            <w:webHidden/>
          </w:rPr>
          <w:t>7</w:t>
        </w:r>
        <w:r w:rsidR="00B262D9">
          <w:rPr>
            <w:webHidden/>
          </w:rPr>
          <w:t>1</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96" w:history="1">
        <w:r w:rsidR="007B71AC" w:rsidRPr="00C24155">
          <w:rPr>
            <w:rStyle w:val="afa"/>
          </w:rPr>
          <w:t>4.7</w:t>
        </w:r>
        <w:r w:rsidR="007B71AC" w:rsidRPr="00C24155">
          <w:rPr>
            <w:rFonts w:asciiTheme="minorHAnsi" w:eastAsiaTheme="minorEastAsia" w:hAnsiTheme="minorHAnsi" w:cstheme="minorBidi"/>
            <w:i w:val="0"/>
            <w:sz w:val="22"/>
            <w:szCs w:val="22"/>
          </w:rPr>
          <w:tab/>
        </w:r>
        <w:r w:rsidR="007B71AC" w:rsidRPr="00C24155">
          <w:rPr>
            <w:rStyle w:val="afa"/>
          </w:rPr>
          <w:t>Границы и характеристики охранных зон сетей и сооружений централизованной системы водоотведения</w:t>
        </w:r>
        <w:r w:rsidR="007B71AC" w:rsidRPr="00C24155">
          <w:rPr>
            <w:webHidden/>
          </w:rPr>
          <w:tab/>
        </w:r>
        <w:r w:rsidRPr="00C24155">
          <w:rPr>
            <w:webHidden/>
          </w:rPr>
          <w:fldChar w:fldCharType="begin"/>
        </w:r>
        <w:r w:rsidR="007B71AC" w:rsidRPr="00C24155">
          <w:rPr>
            <w:webHidden/>
          </w:rPr>
          <w:instrText xml:space="preserve"> PAGEREF _Toc45809796 \h </w:instrText>
        </w:r>
        <w:r w:rsidRPr="00C24155">
          <w:rPr>
            <w:webHidden/>
          </w:rPr>
        </w:r>
        <w:r w:rsidRPr="00C24155">
          <w:rPr>
            <w:webHidden/>
          </w:rPr>
          <w:fldChar w:fldCharType="separate"/>
        </w:r>
        <w:r w:rsidR="00331EEE" w:rsidRPr="00C24155">
          <w:rPr>
            <w:webHidden/>
          </w:rPr>
          <w:t>7</w:t>
        </w:r>
        <w:r w:rsidR="00B262D9">
          <w:rPr>
            <w:webHidden/>
          </w:rPr>
          <w:t>1</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97" w:history="1">
        <w:r w:rsidR="007B71AC" w:rsidRPr="00C24155">
          <w:rPr>
            <w:rStyle w:val="afa"/>
          </w:rPr>
          <w:t>4.8</w:t>
        </w:r>
        <w:r w:rsidR="007B71AC" w:rsidRPr="00C24155">
          <w:rPr>
            <w:rFonts w:asciiTheme="minorHAnsi" w:eastAsiaTheme="minorEastAsia" w:hAnsiTheme="minorHAnsi" w:cstheme="minorBidi"/>
            <w:i w:val="0"/>
            <w:sz w:val="22"/>
            <w:szCs w:val="22"/>
          </w:rPr>
          <w:tab/>
        </w:r>
        <w:r w:rsidR="007B71AC" w:rsidRPr="00C24155">
          <w:rPr>
            <w:rStyle w:val="afa"/>
          </w:rPr>
          <w:t>Границы планируемых зон размещения объектов централизованной системы водоотведения</w:t>
        </w:r>
        <w:r w:rsidR="007B71AC" w:rsidRPr="00C24155">
          <w:rPr>
            <w:webHidden/>
          </w:rPr>
          <w:tab/>
        </w:r>
        <w:r w:rsidRPr="00C24155">
          <w:rPr>
            <w:webHidden/>
          </w:rPr>
          <w:fldChar w:fldCharType="begin"/>
        </w:r>
        <w:r w:rsidR="007B71AC" w:rsidRPr="00C24155">
          <w:rPr>
            <w:webHidden/>
          </w:rPr>
          <w:instrText xml:space="preserve"> PAGEREF _Toc45809797 \h </w:instrText>
        </w:r>
        <w:r w:rsidRPr="00C24155">
          <w:rPr>
            <w:webHidden/>
          </w:rPr>
        </w:r>
        <w:r w:rsidRPr="00C24155">
          <w:rPr>
            <w:webHidden/>
          </w:rPr>
          <w:fldChar w:fldCharType="separate"/>
        </w:r>
        <w:r w:rsidR="00331EEE" w:rsidRPr="00C24155">
          <w:rPr>
            <w:webHidden/>
          </w:rPr>
          <w:t>7</w:t>
        </w:r>
        <w:r w:rsidR="00B262D9">
          <w:rPr>
            <w:webHidden/>
          </w:rPr>
          <w:t>3</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798" w:history="1">
        <w:r w:rsidR="007B71AC" w:rsidRPr="00C24155">
          <w:rPr>
            <w:rStyle w:val="afa"/>
            <w:noProof/>
          </w:rPr>
          <w:t>5</w:t>
        </w:r>
        <w:r w:rsidR="007B71AC" w:rsidRPr="00C24155">
          <w:rPr>
            <w:rFonts w:asciiTheme="minorHAnsi" w:eastAsiaTheme="minorEastAsia" w:hAnsiTheme="minorHAnsi" w:cstheme="minorBidi"/>
            <w:noProof/>
            <w:sz w:val="22"/>
            <w:szCs w:val="22"/>
          </w:rPr>
          <w:tab/>
        </w:r>
        <w:r w:rsidR="007B71AC" w:rsidRPr="00C24155">
          <w:rPr>
            <w:rStyle w:val="afa"/>
            <w:noProof/>
          </w:rPr>
          <w:t>Экологические аспекты мероприятий по строительству и реконструкции объектов централизованной системы водоотведения</w:t>
        </w:r>
        <w:r w:rsidR="007B71AC" w:rsidRPr="00C24155">
          <w:rPr>
            <w:noProof/>
            <w:webHidden/>
          </w:rPr>
          <w:tab/>
        </w:r>
        <w:r w:rsidRPr="00C24155">
          <w:rPr>
            <w:noProof/>
            <w:webHidden/>
          </w:rPr>
          <w:fldChar w:fldCharType="begin"/>
        </w:r>
        <w:r w:rsidR="007B71AC" w:rsidRPr="00C24155">
          <w:rPr>
            <w:noProof/>
            <w:webHidden/>
          </w:rPr>
          <w:instrText xml:space="preserve"> PAGEREF _Toc45809798 \h </w:instrText>
        </w:r>
        <w:r w:rsidRPr="00C24155">
          <w:rPr>
            <w:noProof/>
            <w:webHidden/>
          </w:rPr>
        </w:r>
        <w:r w:rsidRPr="00C24155">
          <w:rPr>
            <w:noProof/>
            <w:webHidden/>
          </w:rPr>
          <w:fldChar w:fldCharType="separate"/>
        </w:r>
        <w:r w:rsidR="00331EEE" w:rsidRPr="00C24155">
          <w:rPr>
            <w:noProof/>
            <w:webHidden/>
          </w:rPr>
          <w:t>7</w:t>
        </w:r>
        <w:r w:rsidR="00B262D9">
          <w:rPr>
            <w:noProof/>
            <w:webHidden/>
          </w:rPr>
          <w:t>3</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799" w:history="1">
        <w:r w:rsidR="007B71AC" w:rsidRPr="00C24155">
          <w:rPr>
            <w:rStyle w:val="afa"/>
          </w:rPr>
          <w:t>5.1</w:t>
        </w:r>
        <w:r w:rsidR="007B71AC" w:rsidRPr="00C24155">
          <w:rPr>
            <w:rFonts w:asciiTheme="minorHAnsi" w:eastAsiaTheme="minorEastAsia" w:hAnsiTheme="minorHAnsi" w:cstheme="minorBidi"/>
            <w:i w:val="0"/>
            <w:sz w:val="22"/>
            <w:szCs w:val="22"/>
          </w:rPr>
          <w:tab/>
        </w:r>
        <w:r w:rsidR="007B71AC" w:rsidRPr="00C24155">
          <w:rPr>
            <w:rStyle w:val="afa"/>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7B71AC" w:rsidRPr="00C24155">
          <w:rPr>
            <w:webHidden/>
          </w:rPr>
          <w:tab/>
        </w:r>
        <w:r w:rsidRPr="00C24155">
          <w:rPr>
            <w:webHidden/>
          </w:rPr>
          <w:fldChar w:fldCharType="begin"/>
        </w:r>
        <w:r w:rsidR="007B71AC" w:rsidRPr="00C24155">
          <w:rPr>
            <w:webHidden/>
          </w:rPr>
          <w:instrText xml:space="preserve"> PAGEREF _Toc45809799 \h </w:instrText>
        </w:r>
        <w:r w:rsidRPr="00C24155">
          <w:rPr>
            <w:webHidden/>
          </w:rPr>
        </w:r>
        <w:r w:rsidRPr="00C24155">
          <w:rPr>
            <w:webHidden/>
          </w:rPr>
          <w:fldChar w:fldCharType="separate"/>
        </w:r>
        <w:r w:rsidR="00331EEE" w:rsidRPr="00C24155">
          <w:rPr>
            <w:webHidden/>
          </w:rPr>
          <w:t>7</w:t>
        </w:r>
        <w:r w:rsidR="00B262D9">
          <w:rPr>
            <w:webHidden/>
          </w:rPr>
          <w:t>3</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800" w:history="1">
        <w:r w:rsidR="007B71AC" w:rsidRPr="00C24155">
          <w:rPr>
            <w:rStyle w:val="afa"/>
          </w:rPr>
          <w:t>5.2</w:t>
        </w:r>
        <w:r w:rsidR="007B71AC" w:rsidRPr="00C24155">
          <w:rPr>
            <w:rFonts w:asciiTheme="minorHAnsi" w:eastAsiaTheme="minorEastAsia" w:hAnsiTheme="minorHAnsi" w:cstheme="minorBidi"/>
            <w:i w:val="0"/>
            <w:sz w:val="22"/>
            <w:szCs w:val="22"/>
          </w:rPr>
          <w:tab/>
        </w:r>
        <w:r w:rsidR="007B71AC" w:rsidRPr="00C24155">
          <w:rPr>
            <w:rStyle w:val="afa"/>
          </w:rPr>
          <w:t>Сведения о применении методов, безопасных для окружающей среды, при утилизации осадков сточных вод</w:t>
        </w:r>
        <w:r w:rsidR="007B71AC" w:rsidRPr="00C24155">
          <w:rPr>
            <w:webHidden/>
          </w:rPr>
          <w:tab/>
        </w:r>
        <w:r w:rsidRPr="00C24155">
          <w:rPr>
            <w:webHidden/>
          </w:rPr>
          <w:fldChar w:fldCharType="begin"/>
        </w:r>
        <w:r w:rsidR="007B71AC" w:rsidRPr="00C24155">
          <w:rPr>
            <w:webHidden/>
          </w:rPr>
          <w:instrText xml:space="preserve"> PAGEREF _Toc45809800 \h </w:instrText>
        </w:r>
        <w:r w:rsidRPr="00C24155">
          <w:rPr>
            <w:webHidden/>
          </w:rPr>
        </w:r>
        <w:r w:rsidRPr="00C24155">
          <w:rPr>
            <w:webHidden/>
          </w:rPr>
          <w:fldChar w:fldCharType="separate"/>
        </w:r>
        <w:r w:rsidR="00331EEE" w:rsidRPr="00C24155">
          <w:rPr>
            <w:webHidden/>
          </w:rPr>
          <w:t>7</w:t>
        </w:r>
        <w:r w:rsidR="00B262D9">
          <w:rPr>
            <w:webHidden/>
          </w:rPr>
          <w:t>3</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801" w:history="1">
        <w:r w:rsidR="007B71AC" w:rsidRPr="00C24155">
          <w:rPr>
            <w:rStyle w:val="afa"/>
            <w:noProof/>
          </w:rPr>
          <w:t>6</w:t>
        </w:r>
        <w:r w:rsidR="007B71AC" w:rsidRPr="00C24155">
          <w:rPr>
            <w:rFonts w:asciiTheme="minorHAnsi" w:eastAsiaTheme="minorEastAsia" w:hAnsiTheme="minorHAnsi" w:cstheme="minorBidi"/>
            <w:noProof/>
            <w:sz w:val="22"/>
            <w:szCs w:val="22"/>
          </w:rPr>
          <w:tab/>
        </w:r>
        <w:r w:rsidR="007B71AC" w:rsidRPr="00C24155">
          <w:rPr>
            <w:rStyle w:val="afa"/>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7B71AC" w:rsidRPr="00C24155">
          <w:rPr>
            <w:noProof/>
            <w:webHidden/>
          </w:rPr>
          <w:tab/>
        </w:r>
        <w:r w:rsidRPr="00C24155">
          <w:rPr>
            <w:noProof/>
            <w:webHidden/>
          </w:rPr>
          <w:fldChar w:fldCharType="begin"/>
        </w:r>
        <w:r w:rsidR="007B71AC" w:rsidRPr="00C24155">
          <w:rPr>
            <w:noProof/>
            <w:webHidden/>
          </w:rPr>
          <w:instrText xml:space="preserve"> PAGEREF _Toc45809801 \h </w:instrText>
        </w:r>
        <w:r w:rsidRPr="00C24155">
          <w:rPr>
            <w:noProof/>
            <w:webHidden/>
          </w:rPr>
        </w:r>
        <w:r w:rsidRPr="00C24155">
          <w:rPr>
            <w:noProof/>
            <w:webHidden/>
          </w:rPr>
          <w:fldChar w:fldCharType="separate"/>
        </w:r>
        <w:r w:rsidR="00331EEE" w:rsidRPr="00C24155">
          <w:rPr>
            <w:noProof/>
            <w:webHidden/>
          </w:rPr>
          <w:t>7</w:t>
        </w:r>
        <w:r w:rsidR="00B262D9">
          <w:rPr>
            <w:noProof/>
            <w:webHidden/>
          </w:rPr>
          <w:t>4</w:t>
        </w:r>
        <w:r w:rsidRPr="00C24155">
          <w:rPr>
            <w:noProof/>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802" w:history="1">
        <w:r w:rsidR="007B71AC" w:rsidRPr="00C24155">
          <w:rPr>
            <w:rStyle w:val="afa"/>
            <w:noProof/>
          </w:rPr>
          <w:t>7</w:t>
        </w:r>
        <w:r w:rsidR="007B71AC" w:rsidRPr="00C24155">
          <w:rPr>
            <w:rFonts w:asciiTheme="minorHAnsi" w:eastAsiaTheme="minorEastAsia" w:hAnsiTheme="minorHAnsi" w:cstheme="minorBidi"/>
            <w:noProof/>
            <w:sz w:val="22"/>
            <w:szCs w:val="22"/>
          </w:rPr>
          <w:tab/>
        </w:r>
        <w:r w:rsidR="007B71AC" w:rsidRPr="00C24155">
          <w:rPr>
            <w:rStyle w:val="afa"/>
            <w:noProof/>
          </w:rPr>
          <w:t>Плановые значения показателей развития централизованных систем водоотведения</w:t>
        </w:r>
        <w:r w:rsidR="007B71AC" w:rsidRPr="00C24155">
          <w:rPr>
            <w:noProof/>
            <w:webHidden/>
          </w:rPr>
          <w:tab/>
        </w:r>
        <w:r w:rsidRPr="00C24155">
          <w:rPr>
            <w:noProof/>
            <w:webHidden/>
          </w:rPr>
          <w:fldChar w:fldCharType="begin"/>
        </w:r>
        <w:r w:rsidR="007B71AC" w:rsidRPr="00C24155">
          <w:rPr>
            <w:noProof/>
            <w:webHidden/>
          </w:rPr>
          <w:instrText xml:space="preserve"> PAGEREF _Toc45809802 \h </w:instrText>
        </w:r>
        <w:r w:rsidRPr="00C24155">
          <w:rPr>
            <w:noProof/>
            <w:webHidden/>
          </w:rPr>
        </w:r>
        <w:r w:rsidRPr="00C24155">
          <w:rPr>
            <w:noProof/>
            <w:webHidden/>
          </w:rPr>
          <w:fldChar w:fldCharType="separate"/>
        </w:r>
        <w:r w:rsidR="00331EEE" w:rsidRPr="00C24155">
          <w:rPr>
            <w:noProof/>
            <w:webHidden/>
          </w:rPr>
          <w:t>7</w:t>
        </w:r>
        <w:r w:rsidR="00B262D9">
          <w:rPr>
            <w:noProof/>
            <w:webHidden/>
          </w:rPr>
          <w:t>5</w:t>
        </w:r>
        <w:r w:rsidRPr="00C24155">
          <w:rPr>
            <w:noProof/>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803" w:history="1">
        <w:r w:rsidR="007B71AC" w:rsidRPr="00C24155">
          <w:rPr>
            <w:rStyle w:val="afa"/>
          </w:rPr>
          <w:t>7.1</w:t>
        </w:r>
        <w:r w:rsidR="007B71AC" w:rsidRPr="00C24155">
          <w:rPr>
            <w:rFonts w:asciiTheme="minorHAnsi" w:eastAsiaTheme="minorEastAsia" w:hAnsiTheme="minorHAnsi" w:cstheme="minorBidi"/>
            <w:i w:val="0"/>
            <w:sz w:val="22"/>
            <w:szCs w:val="22"/>
          </w:rPr>
          <w:tab/>
        </w:r>
        <w:r w:rsidR="007B71AC" w:rsidRPr="00C24155">
          <w:rPr>
            <w:rStyle w:val="afa"/>
          </w:rPr>
          <w:t>Показатели надежности и бесперебойности водоотведения</w:t>
        </w:r>
        <w:r w:rsidR="007B71AC" w:rsidRPr="00C24155">
          <w:rPr>
            <w:webHidden/>
          </w:rPr>
          <w:tab/>
        </w:r>
        <w:r w:rsidRPr="00C24155">
          <w:rPr>
            <w:webHidden/>
          </w:rPr>
          <w:fldChar w:fldCharType="begin"/>
        </w:r>
        <w:r w:rsidR="007B71AC" w:rsidRPr="00C24155">
          <w:rPr>
            <w:webHidden/>
          </w:rPr>
          <w:instrText xml:space="preserve"> PAGEREF _Toc45809803 \h </w:instrText>
        </w:r>
        <w:r w:rsidRPr="00C24155">
          <w:rPr>
            <w:webHidden/>
          </w:rPr>
        </w:r>
        <w:r w:rsidRPr="00C24155">
          <w:rPr>
            <w:webHidden/>
          </w:rPr>
          <w:fldChar w:fldCharType="separate"/>
        </w:r>
        <w:r w:rsidR="00331EEE" w:rsidRPr="00C24155">
          <w:rPr>
            <w:webHidden/>
          </w:rPr>
          <w:t>7</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804" w:history="1">
        <w:r w:rsidR="007B71AC" w:rsidRPr="00C24155">
          <w:rPr>
            <w:rStyle w:val="afa"/>
          </w:rPr>
          <w:t>7.2</w:t>
        </w:r>
        <w:r w:rsidR="007B71AC" w:rsidRPr="00C24155">
          <w:rPr>
            <w:rFonts w:asciiTheme="minorHAnsi" w:eastAsiaTheme="minorEastAsia" w:hAnsiTheme="minorHAnsi" w:cstheme="minorBidi"/>
            <w:i w:val="0"/>
            <w:sz w:val="22"/>
            <w:szCs w:val="22"/>
          </w:rPr>
          <w:tab/>
        </w:r>
        <w:r w:rsidR="007B71AC" w:rsidRPr="00C24155">
          <w:rPr>
            <w:rStyle w:val="afa"/>
          </w:rPr>
          <w:t>Показатели очистки сточных вод</w:t>
        </w:r>
        <w:r w:rsidR="007B71AC" w:rsidRPr="00C24155">
          <w:rPr>
            <w:webHidden/>
          </w:rPr>
          <w:tab/>
        </w:r>
        <w:r w:rsidRPr="00C24155">
          <w:rPr>
            <w:webHidden/>
          </w:rPr>
          <w:fldChar w:fldCharType="begin"/>
        </w:r>
        <w:r w:rsidR="007B71AC" w:rsidRPr="00C24155">
          <w:rPr>
            <w:webHidden/>
          </w:rPr>
          <w:instrText xml:space="preserve"> PAGEREF _Toc45809804 \h </w:instrText>
        </w:r>
        <w:r w:rsidRPr="00C24155">
          <w:rPr>
            <w:webHidden/>
          </w:rPr>
        </w:r>
        <w:r w:rsidRPr="00C24155">
          <w:rPr>
            <w:webHidden/>
          </w:rPr>
          <w:fldChar w:fldCharType="separate"/>
        </w:r>
        <w:r w:rsidR="00331EEE" w:rsidRPr="00C24155">
          <w:rPr>
            <w:webHidden/>
          </w:rPr>
          <w:t>7</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805" w:history="1">
        <w:r w:rsidR="007B71AC" w:rsidRPr="00C24155">
          <w:rPr>
            <w:rStyle w:val="afa"/>
          </w:rPr>
          <w:t>7.3</w:t>
        </w:r>
        <w:r w:rsidR="007B71AC" w:rsidRPr="00C24155">
          <w:rPr>
            <w:rFonts w:asciiTheme="minorHAnsi" w:eastAsiaTheme="minorEastAsia" w:hAnsiTheme="minorHAnsi" w:cstheme="minorBidi"/>
            <w:i w:val="0"/>
            <w:sz w:val="22"/>
            <w:szCs w:val="22"/>
          </w:rPr>
          <w:tab/>
        </w:r>
        <w:r w:rsidR="007B71AC" w:rsidRPr="00C24155">
          <w:rPr>
            <w:rStyle w:val="afa"/>
          </w:rPr>
          <w:t>Показатели эффективности использования ресурсов при транспортировке сточных вод</w:t>
        </w:r>
        <w:r w:rsidR="007B71AC" w:rsidRPr="00C24155">
          <w:rPr>
            <w:webHidden/>
          </w:rPr>
          <w:tab/>
        </w:r>
        <w:r w:rsidRPr="00C24155">
          <w:rPr>
            <w:webHidden/>
          </w:rPr>
          <w:fldChar w:fldCharType="begin"/>
        </w:r>
        <w:r w:rsidR="007B71AC" w:rsidRPr="00C24155">
          <w:rPr>
            <w:webHidden/>
          </w:rPr>
          <w:instrText xml:space="preserve"> PAGEREF _Toc45809805 \h </w:instrText>
        </w:r>
        <w:r w:rsidRPr="00C24155">
          <w:rPr>
            <w:webHidden/>
          </w:rPr>
        </w:r>
        <w:r w:rsidRPr="00C24155">
          <w:rPr>
            <w:webHidden/>
          </w:rPr>
          <w:fldChar w:fldCharType="separate"/>
        </w:r>
        <w:r w:rsidR="00331EEE" w:rsidRPr="00C24155">
          <w:rPr>
            <w:webHidden/>
          </w:rPr>
          <w:t>7</w:t>
        </w:r>
        <w:r w:rsidR="00B262D9">
          <w:rPr>
            <w:webHidden/>
          </w:rPr>
          <w:t>6</w:t>
        </w:r>
        <w:r w:rsidRPr="00C24155">
          <w:rPr>
            <w:webHidden/>
          </w:rPr>
          <w:fldChar w:fldCharType="end"/>
        </w:r>
      </w:hyperlink>
    </w:p>
    <w:p w:rsidR="007B71AC" w:rsidRPr="00C24155" w:rsidRDefault="00F92CC9">
      <w:pPr>
        <w:pStyle w:val="23"/>
        <w:rPr>
          <w:rFonts w:asciiTheme="minorHAnsi" w:eastAsiaTheme="minorEastAsia" w:hAnsiTheme="minorHAnsi" w:cstheme="minorBidi"/>
          <w:i w:val="0"/>
          <w:sz w:val="22"/>
          <w:szCs w:val="22"/>
        </w:rPr>
      </w:pPr>
      <w:hyperlink w:anchor="_Toc45809806" w:history="1">
        <w:r w:rsidR="007B71AC" w:rsidRPr="00C24155">
          <w:rPr>
            <w:rStyle w:val="afa"/>
          </w:rPr>
          <w:t>7.4</w:t>
        </w:r>
        <w:r w:rsidR="007B71AC" w:rsidRPr="00C24155">
          <w:rPr>
            <w:rFonts w:asciiTheme="minorHAnsi" w:eastAsiaTheme="minorEastAsia" w:hAnsiTheme="minorHAnsi" w:cstheme="minorBidi"/>
            <w:i w:val="0"/>
            <w:sz w:val="22"/>
            <w:szCs w:val="22"/>
          </w:rPr>
          <w:tab/>
        </w:r>
        <w:r w:rsidR="007B71AC" w:rsidRPr="00C24155">
          <w:rPr>
            <w:rStyle w:val="afa"/>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B71AC" w:rsidRPr="00C24155">
          <w:rPr>
            <w:webHidden/>
          </w:rPr>
          <w:tab/>
        </w:r>
        <w:r w:rsidRPr="00C24155">
          <w:rPr>
            <w:webHidden/>
          </w:rPr>
          <w:fldChar w:fldCharType="begin"/>
        </w:r>
        <w:r w:rsidR="007B71AC" w:rsidRPr="00C24155">
          <w:rPr>
            <w:webHidden/>
          </w:rPr>
          <w:instrText xml:space="preserve"> PAGEREF _Toc45809806 \h </w:instrText>
        </w:r>
        <w:r w:rsidRPr="00C24155">
          <w:rPr>
            <w:webHidden/>
          </w:rPr>
        </w:r>
        <w:r w:rsidRPr="00C24155">
          <w:rPr>
            <w:webHidden/>
          </w:rPr>
          <w:fldChar w:fldCharType="separate"/>
        </w:r>
        <w:r w:rsidR="00331EEE" w:rsidRPr="00C24155">
          <w:rPr>
            <w:webHidden/>
          </w:rPr>
          <w:t>7</w:t>
        </w:r>
        <w:r w:rsidR="00B262D9">
          <w:rPr>
            <w:webHidden/>
          </w:rPr>
          <w:t>6</w:t>
        </w:r>
        <w:r w:rsidRPr="00C24155">
          <w:rPr>
            <w:webHidden/>
          </w:rPr>
          <w:fldChar w:fldCharType="end"/>
        </w:r>
      </w:hyperlink>
    </w:p>
    <w:p w:rsidR="007B71AC" w:rsidRPr="00C24155" w:rsidRDefault="00F92CC9">
      <w:pPr>
        <w:pStyle w:val="12"/>
        <w:rPr>
          <w:rFonts w:asciiTheme="minorHAnsi" w:eastAsiaTheme="minorEastAsia" w:hAnsiTheme="minorHAnsi" w:cstheme="minorBidi"/>
          <w:noProof/>
          <w:sz w:val="22"/>
          <w:szCs w:val="22"/>
        </w:rPr>
      </w:pPr>
      <w:hyperlink w:anchor="_Toc45809807" w:history="1">
        <w:r w:rsidR="007B71AC" w:rsidRPr="00C24155">
          <w:rPr>
            <w:rStyle w:val="afa"/>
            <w:noProof/>
          </w:rPr>
          <w:t>8</w:t>
        </w:r>
        <w:r w:rsidR="007B71AC" w:rsidRPr="00C24155">
          <w:rPr>
            <w:rFonts w:asciiTheme="minorHAnsi" w:eastAsiaTheme="minorEastAsia" w:hAnsiTheme="minorHAnsi" w:cstheme="minorBidi"/>
            <w:noProof/>
            <w:sz w:val="22"/>
            <w:szCs w:val="22"/>
          </w:rPr>
          <w:tab/>
        </w:r>
        <w:r w:rsidR="007B71AC" w:rsidRPr="00C24155">
          <w:rPr>
            <w:rStyle w:val="afa"/>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7B71AC" w:rsidRPr="00C24155">
          <w:rPr>
            <w:noProof/>
            <w:webHidden/>
          </w:rPr>
          <w:tab/>
        </w:r>
        <w:r w:rsidR="00B262D9">
          <w:rPr>
            <w:noProof/>
            <w:webHidden/>
          </w:rPr>
          <w:t>78</w:t>
        </w:r>
      </w:hyperlink>
    </w:p>
    <w:p w:rsidR="00F12F16" w:rsidRPr="00D81941" w:rsidRDefault="00F92CC9" w:rsidP="00B01DD3">
      <w:pPr>
        <w:sectPr w:rsidR="00F12F16" w:rsidRPr="00D81941" w:rsidSect="00AB56FA">
          <w:headerReference w:type="even" r:id="rId8"/>
          <w:footerReference w:type="even" r:id="rId9"/>
          <w:footerReference w:type="default" r:id="rId10"/>
          <w:footerReference w:type="first" r:id="rId11"/>
          <w:pgSz w:w="11906" w:h="16838"/>
          <w:pgMar w:top="737" w:right="567" w:bottom="851" w:left="1134" w:header="567" w:footer="567" w:gutter="0"/>
          <w:pgNumType w:start="1"/>
          <w:cols w:space="720"/>
          <w:titlePg/>
        </w:sectPr>
      </w:pPr>
      <w:r w:rsidRPr="00C24155">
        <w:fldChar w:fldCharType="end"/>
      </w:r>
    </w:p>
    <w:p w:rsidR="008703F3" w:rsidRDefault="008703F3" w:rsidP="00F56633">
      <w:pPr>
        <w:pStyle w:val="1"/>
        <w:numPr>
          <w:ilvl w:val="0"/>
          <w:numId w:val="0"/>
        </w:numPr>
        <w:spacing w:before="120"/>
        <w:ind w:left="431"/>
        <w:jc w:val="center"/>
      </w:pPr>
      <w:bookmarkStart w:id="0" w:name="_Toc45809702"/>
      <w:r>
        <w:lastRenderedPageBreak/>
        <w:t>Вводная часть</w:t>
      </w:r>
      <w:bookmarkEnd w:id="0"/>
    </w:p>
    <w:p w:rsidR="001A4EA9" w:rsidRPr="001A4EA9" w:rsidRDefault="001A4EA9" w:rsidP="00331EEE">
      <w:pPr>
        <w:pStyle w:val="ae"/>
        <w:spacing w:before="0" w:after="0" w:line="288" w:lineRule="auto"/>
        <w:ind w:left="-284" w:firstLine="276"/>
        <w:rPr>
          <w:rFonts w:ascii="Times New Roman" w:hAnsi="Times New Roman" w:cs="Times New Roman"/>
          <w:color w:val="auto"/>
          <w:sz w:val="24"/>
          <w:szCs w:val="24"/>
        </w:rPr>
      </w:pPr>
      <w:r w:rsidRPr="001A4EA9">
        <w:rPr>
          <w:rFonts w:ascii="Times New Roman" w:hAnsi="Times New Roman" w:cs="Times New Roman"/>
          <w:color w:val="auto"/>
          <w:sz w:val="24"/>
          <w:szCs w:val="24"/>
        </w:rPr>
        <w:t>Необходимость разработки схем водоснабжения и водоотведения обусловлена федеральным законом Российской Федерации «О водоснабжении и водоотведении» от 07.12.2011г. №416-ФЗ и постановлением Правительства РФ №782 от 05.09.2013г. «О схемах водоснабжения и водоотведения»</w:t>
      </w:r>
    </w:p>
    <w:p w:rsidR="003425AA" w:rsidRPr="003425AA" w:rsidRDefault="001A4EA9" w:rsidP="00331EEE">
      <w:pPr>
        <w:spacing w:after="0" w:line="288" w:lineRule="auto"/>
        <w:ind w:firstLine="426"/>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xml:space="preserve"> </w:t>
      </w:r>
      <w:r w:rsidR="003425AA" w:rsidRPr="003425AA">
        <w:rPr>
          <w:rFonts w:ascii="Times New Roman" w:hAnsi="Times New Roman"/>
          <w:iCs/>
          <w:color w:val="000000"/>
          <w:sz w:val="24"/>
          <w:szCs w:val="24"/>
          <w:shd w:val="clear" w:color="auto" w:fill="FFFFFF"/>
        </w:rPr>
        <w:t>Основанием для актуализации схемы теплоснабжения на 202</w:t>
      </w:r>
      <w:r w:rsidR="001D477C">
        <w:rPr>
          <w:rFonts w:ascii="Times New Roman" w:hAnsi="Times New Roman"/>
          <w:iCs/>
          <w:color w:val="000000"/>
          <w:sz w:val="24"/>
          <w:szCs w:val="24"/>
          <w:shd w:val="clear" w:color="auto" w:fill="FFFFFF"/>
        </w:rPr>
        <w:t>2</w:t>
      </w:r>
      <w:r w:rsidR="003425AA" w:rsidRPr="003425AA">
        <w:rPr>
          <w:rFonts w:ascii="Times New Roman" w:hAnsi="Times New Roman"/>
          <w:iCs/>
          <w:color w:val="000000"/>
          <w:sz w:val="24"/>
          <w:szCs w:val="24"/>
          <w:shd w:val="clear" w:color="auto" w:fill="FFFFFF"/>
        </w:rPr>
        <w:t xml:space="preserve"> г. до 2035 г. являются:</w:t>
      </w:r>
    </w:p>
    <w:p w:rsidR="001A4EA9" w:rsidRPr="001A4EA9" w:rsidRDefault="003425AA" w:rsidP="00331EEE">
      <w:pPr>
        <w:spacing w:after="0" w:line="288" w:lineRule="auto"/>
        <w:ind w:firstLine="426"/>
        <w:jc w:val="both"/>
        <w:rPr>
          <w:rFonts w:ascii="Times New Roman" w:hAnsi="Times New Roman"/>
          <w:iCs/>
          <w:color w:val="000000"/>
          <w:sz w:val="24"/>
          <w:szCs w:val="24"/>
          <w:shd w:val="clear" w:color="auto" w:fill="FFFFFF"/>
        </w:rPr>
      </w:pPr>
      <w:r w:rsidRPr="00965117">
        <w:rPr>
          <w:rFonts w:ascii="Times New Roman" w:hAnsi="Times New Roman"/>
          <w:iCs/>
          <w:color w:val="000000"/>
          <w:sz w:val="24"/>
          <w:szCs w:val="24"/>
          <w:shd w:val="clear" w:color="auto" w:fill="FFFFFF"/>
        </w:rPr>
        <w:t xml:space="preserve">- </w:t>
      </w:r>
      <w:r w:rsidR="001A4EA9" w:rsidRPr="00965117">
        <w:rPr>
          <w:rFonts w:ascii="Times New Roman" w:hAnsi="Times New Roman"/>
          <w:iCs/>
          <w:color w:val="000000"/>
          <w:sz w:val="24"/>
          <w:szCs w:val="24"/>
          <w:shd w:val="clear" w:color="auto" w:fill="FFFFFF"/>
        </w:rPr>
        <w:t>Постановление Правительства РФ от 05.09.2013 №782 (ред. от 22.05.2020) «О схемах</w:t>
      </w:r>
      <w:r w:rsidR="001A4EA9" w:rsidRPr="001A4EA9">
        <w:rPr>
          <w:rFonts w:ascii="Times New Roman" w:hAnsi="Times New Roman"/>
          <w:iCs/>
          <w:color w:val="000000"/>
          <w:sz w:val="24"/>
          <w:szCs w:val="24"/>
          <w:shd w:val="clear" w:color="auto" w:fill="FFFFFF"/>
        </w:rPr>
        <w:t xml:space="preserve">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1A4EA9" w:rsidRDefault="001A4EA9" w:rsidP="00331EEE">
      <w:pPr>
        <w:spacing w:after="0" w:line="288" w:lineRule="auto"/>
        <w:ind w:firstLine="426"/>
        <w:jc w:val="both"/>
        <w:rPr>
          <w:rFonts w:ascii="Times New Roman" w:hAnsi="Times New Roman"/>
          <w:iCs/>
          <w:color w:val="000000"/>
          <w:sz w:val="24"/>
          <w:szCs w:val="24"/>
          <w:highlight w:val="yellow"/>
          <w:shd w:val="clear" w:color="auto" w:fill="FFFFFF"/>
        </w:rPr>
      </w:pPr>
      <w:r>
        <w:rPr>
          <w:rFonts w:ascii="Times New Roman" w:hAnsi="Times New Roman"/>
          <w:iCs/>
          <w:color w:val="000000"/>
          <w:sz w:val="24"/>
          <w:szCs w:val="24"/>
          <w:shd w:val="clear" w:color="auto" w:fill="FFFFFF"/>
        </w:rPr>
        <w:t xml:space="preserve">- </w:t>
      </w:r>
      <w:r w:rsidRPr="001A4EA9">
        <w:rPr>
          <w:rFonts w:ascii="Times New Roman" w:hAnsi="Times New Roman"/>
          <w:iCs/>
          <w:color w:val="000000"/>
          <w:sz w:val="24"/>
          <w:szCs w:val="24"/>
          <w:shd w:val="clear" w:color="auto" w:fill="FFFFFF"/>
        </w:rPr>
        <w:t>Федеральный закон от 07.12.2011 №416-ФЗ (ред. от 01.04.2020) «О водоснабжении и водоотведении»</w:t>
      </w:r>
      <w:r w:rsidRPr="001A4EA9">
        <w:rPr>
          <w:rFonts w:ascii="Times New Roman" w:hAnsi="Times New Roman"/>
          <w:iCs/>
          <w:color w:val="000000"/>
          <w:sz w:val="24"/>
          <w:szCs w:val="24"/>
          <w:highlight w:val="yellow"/>
          <w:shd w:val="clear" w:color="auto" w:fill="FFFFFF"/>
        </w:rPr>
        <w:t xml:space="preserve"> </w:t>
      </w:r>
    </w:p>
    <w:p w:rsidR="003425AA" w:rsidRPr="00F56633" w:rsidRDefault="003425AA" w:rsidP="00331EEE">
      <w:pPr>
        <w:spacing w:after="0" w:line="288" w:lineRule="auto"/>
        <w:ind w:firstLine="426"/>
        <w:jc w:val="both"/>
        <w:rPr>
          <w:rFonts w:ascii="Times New Roman" w:hAnsi="Times New Roman"/>
          <w:iCs/>
          <w:color w:val="000000"/>
          <w:sz w:val="24"/>
          <w:szCs w:val="24"/>
          <w:shd w:val="clear" w:color="auto" w:fill="FFFFFF"/>
        </w:rPr>
      </w:pPr>
      <w:r w:rsidRPr="00F56633">
        <w:rPr>
          <w:rFonts w:ascii="Times New Roman" w:hAnsi="Times New Roman"/>
          <w:iCs/>
          <w:color w:val="000000"/>
          <w:sz w:val="24"/>
          <w:szCs w:val="24"/>
          <w:shd w:val="clear" w:color="auto" w:fill="FFFFFF"/>
        </w:rPr>
        <w:t>-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22193" w:rsidRDefault="00491F1A" w:rsidP="00331EEE">
      <w:pPr>
        <w:spacing w:after="0" w:line="288" w:lineRule="auto"/>
        <w:ind w:firstLine="426"/>
        <w:jc w:val="both"/>
        <w:rPr>
          <w:rFonts w:ascii="Times New Roman" w:hAnsi="Times New Roman"/>
          <w:sz w:val="24"/>
          <w:szCs w:val="24"/>
        </w:rPr>
      </w:pPr>
      <w:r>
        <w:rPr>
          <w:rFonts w:ascii="Times New Roman" w:hAnsi="Times New Roman"/>
          <w:color w:val="000000"/>
          <w:sz w:val="24"/>
          <w:szCs w:val="24"/>
        </w:rPr>
        <w:t>Актуализация схем</w:t>
      </w:r>
      <w:r w:rsidR="008703F3" w:rsidRPr="00660038">
        <w:rPr>
          <w:rFonts w:ascii="Times New Roman" w:hAnsi="Times New Roman"/>
          <w:color w:val="000000"/>
          <w:sz w:val="24"/>
          <w:szCs w:val="24"/>
        </w:rPr>
        <w:t xml:space="preserve"> </w:t>
      </w:r>
      <w:r>
        <w:rPr>
          <w:rFonts w:ascii="Times New Roman" w:hAnsi="Times New Roman"/>
          <w:color w:val="000000"/>
          <w:sz w:val="24"/>
          <w:szCs w:val="24"/>
        </w:rPr>
        <w:t>во</w:t>
      </w:r>
      <w:r w:rsidR="00545952">
        <w:rPr>
          <w:rFonts w:ascii="Times New Roman" w:hAnsi="Times New Roman"/>
          <w:color w:val="000000"/>
          <w:sz w:val="24"/>
          <w:szCs w:val="24"/>
        </w:rPr>
        <w:t>д</w:t>
      </w:r>
      <w:r>
        <w:rPr>
          <w:rFonts w:ascii="Times New Roman" w:hAnsi="Times New Roman"/>
          <w:color w:val="000000"/>
          <w:sz w:val="24"/>
          <w:szCs w:val="24"/>
        </w:rPr>
        <w:t>оснабжения и водоотведения</w:t>
      </w:r>
      <w:r w:rsidR="008703F3" w:rsidRPr="00660038">
        <w:rPr>
          <w:rFonts w:ascii="Times New Roman" w:hAnsi="Times New Roman"/>
          <w:color w:val="000000"/>
          <w:sz w:val="24"/>
          <w:szCs w:val="24"/>
        </w:rPr>
        <w:t xml:space="preserve"> </w:t>
      </w:r>
      <w:r w:rsidR="008703F3" w:rsidRPr="00660038">
        <w:rPr>
          <w:rFonts w:ascii="Times New Roman" w:hAnsi="Times New Roman"/>
          <w:spacing w:val="-6"/>
          <w:sz w:val="24"/>
          <w:szCs w:val="24"/>
        </w:rPr>
        <w:t xml:space="preserve">в административных границах </w:t>
      </w:r>
      <w:r w:rsidR="001A4EA9">
        <w:rPr>
          <w:rFonts w:ascii="Times New Roman" w:hAnsi="Times New Roman"/>
          <w:sz w:val="24"/>
          <w:szCs w:val="24"/>
        </w:rPr>
        <w:t>Палехского</w:t>
      </w:r>
      <w:r w:rsidR="008703F3" w:rsidRPr="00660038">
        <w:rPr>
          <w:rFonts w:ascii="Times New Roman" w:hAnsi="Times New Roman"/>
          <w:sz w:val="24"/>
          <w:szCs w:val="24"/>
        </w:rPr>
        <w:t xml:space="preserve"> городского поселения </w:t>
      </w:r>
      <w:r w:rsidR="001A4EA9">
        <w:rPr>
          <w:rFonts w:ascii="Times New Roman" w:hAnsi="Times New Roman"/>
          <w:sz w:val="24"/>
          <w:szCs w:val="24"/>
        </w:rPr>
        <w:t>Палехского</w:t>
      </w:r>
      <w:r w:rsidR="008703F3" w:rsidRPr="00660038">
        <w:rPr>
          <w:rFonts w:ascii="Times New Roman" w:hAnsi="Times New Roman"/>
          <w:sz w:val="24"/>
          <w:szCs w:val="24"/>
        </w:rPr>
        <w:t xml:space="preserve"> муниципального района Ивановской области</w:t>
      </w:r>
      <w:r w:rsidR="008703F3" w:rsidRPr="00660038">
        <w:rPr>
          <w:rFonts w:ascii="Times New Roman" w:hAnsi="Times New Roman"/>
          <w:color w:val="000000"/>
          <w:sz w:val="24"/>
          <w:szCs w:val="24"/>
        </w:rPr>
        <w:t xml:space="preserve"> разрабатывалась с целью </w:t>
      </w:r>
      <w:r w:rsidR="008703F3" w:rsidRPr="00660038">
        <w:rPr>
          <w:rFonts w:ascii="Times New Roman" w:hAnsi="Times New Roman"/>
          <w:sz w:val="24"/>
          <w:szCs w:val="24"/>
        </w:rPr>
        <w:t xml:space="preserve">удовлетворения спроса </w:t>
      </w:r>
      <w:r w:rsidR="00422193" w:rsidRPr="00422193">
        <w:rPr>
          <w:rFonts w:ascii="Times New Roman" w:hAnsi="Times New Roman"/>
          <w:sz w:val="24"/>
          <w:szCs w:val="24"/>
        </w:rPr>
        <w:t xml:space="preserve">населения питьевой водой требуемого качества и в достаточном количестве. </w:t>
      </w:r>
    </w:p>
    <w:p w:rsidR="00422193" w:rsidRDefault="00422193" w:rsidP="00331EEE">
      <w:pPr>
        <w:spacing w:after="0" w:line="288" w:lineRule="auto"/>
        <w:ind w:firstLine="426"/>
        <w:jc w:val="both"/>
        <w:rPr>
          <w:rFonts w:ascii="Times New Roman" w:hAnsi="Times New Roman"/>
          <w:sz w:val="24"/>
          <w:szCs w:val="24"/>
        </w:rPr>
      </w:pPr>
      <w:r w:rsidRPr="00422193">
        <w:rPr>
          <w:rFonts w:ascii="Times New Roman" w:hAnsi="Times New Roman"/>
          <w:sz w:val="24"/>
          <w:szCs w:val="24"/>
        </w:rPr>
        <w:t>Основными проблемами в сфере водоснабжения и водоотведения являются</w:t>
      </w:r>
      <w:r>
        <w:rPr>
          <w:rFonts w:ascii="Times New Roman" w:hAnsi="Times New Roman"/>
          <w:sz w:val="24"/>
          <w:szCs w:val="24"/>
        </w:rPr>
        <w:t xml:space="preserve"> Палехского городского поселения</w:t>
      </w:r>
      <w:r w:rsidRPr="00422193">
        <w:rPr>
          <w:rFonts w:ascii="Times New Roman" w:hAnsi="Times New Roman"/>
          <w:sz w:val="24"/>
          <w:szCs w:val="24"/>
        </w:rPr>
        <w:t>:</w:t>
      </w:r>
    </w:p>
    <w:p w:rsidR="00422193" w:rsidRDefault="00422193" w:rsidP="00331EEE">
      <w:pPr>
        <w:spacing w:after="0" w:line="288" w:lineRule="auto"/>
        <w:ind w:firstLine="426"/>
        <w:jc w:val="both"/>
        <w:rPr>
          <w:rFonts w:ascii="Times New Roman" w:hAnsi="Times New Roman"/>
          <w:sz w:val="24"/>
          <w:szCs w:val="24"/>
        </w:rPr>
      </w:pPr>
      <w:r>
        <w:rPr>
          <w:rFonts w:ascii="Times New Roman" w:hAnsi="Times New Roman"/>
          <w:sz w:val="24"/>
          <w:szCs w:val="24"/>
        </w:rPr>
        <w:t>- высокий износ систем;</w:t>
      </w:r>
    </w:p>
    <w:p w:rsidR="00422193" w:rsidRDefault="00422193" w:rsidP="00331EEE">
      <w:pPr>
        <w:spacing w:after="0" w:line="288" w:lineRule="auto"/>
        <w:ind w:firstLine="426"/>
        <w:jc w:val="both"/>
        <w:rPr>
          <w:rFonts w:ascii="Times New Roman" w:hAnsi="Times New Roman"/>
          <w:sz w:val="24"/>
          <w:szCs w:val="24"/>
        </w:rPr>
      </w:pPr>
      <w:r>
        <w:rPr>
          <w:rFonts w:ascii="Times New Roman" w:hAnsi="Times New Roman"/>
          <w:sz w:val="24"/>
          <w:szCs w:val="24"/>
        </w:rPr>
        <w:t xml:space="preserve"> - дефицит финансирования сферы;</w:t>
      </w:r>
    </w:p>
    <w:p w:rsidR="00422193" w:rsidRDefault="00422193" w:rsidP="00331EEE">
      <w:pPr>
        <w:spacing w:after="0" w:line="288" w:lineRule="auto"/>
        <w:ind w:firstLine="426"/>
        <w:jc w:val="both"/>
        <w:rPr>
          <w:rFonts w:ascii="Times New Roman" w:hAnsi="Times New Roman"/>
          <w:sz w:val="24"/>
          <w:szCs w:val="24"/>
        </w:rPr>
      </w:pPr>
      <w:r>
        <w:rPr>
          <w:rFonts w:ascii="Times New Roman" w:hAnsi="Times New Roman"/>
          <w:sz w:val="24"/>
          <w:szCs w:val="24"/>
        </w:rPr>
        <w:t>- низкая эффективность водопользования.</w:t>
      </w:r>
    </w:p>
    <w:p w:rsidR="00422193" w:rsidRDefault="00422193" w:rsidP="00331EEE">
      <w:pPr>
        <w:spacing w:after="0" w:line="288" w:lineRule="auto"/>
        <w:ind w:firstLine="426"/>
        <w:jc w:val="both"/>
        <w:rPr>
          <w:rFonts w:ascii="Times New Roman" w:hAnsi="Times New Roman"/>
          <w:sz w:val="24"/>
          <w:szCs w:val="24"/>
        </w:rPr>
      </w:pPr>
      <w:r>
        <w:rPr>
          <w:rFonts w:ascii="Times New Roman" w:hAnsi="Times New Roman"/>
          <w:sz w:val="24"/>
          <w:szCs w:val="24"/>
        </w:rPr>
        <w:t>Техническое состояние систем водоснабжения и водоотведения является важнейшим фактором, определяющим качество жизни населения.</w:t>
      </w:r>
    </w:p>
    <w:p w:rsidR="008703F3" w:rsidRPr="002054F0" w:rsidRDefault="00077F61" w:rsidP="00331EEE">
      <w:pPr>
        <w:spacing w:after="0" w:line="288" w:lineRule="auto"/>
        <w:ind w:firstLine="426"/>
        <w:jc w:val="both"/>
        <w:rPr>
          <w:rFonts w:ascii="Times New Roman" w:hAnsi="Times New Roman"/>
          <w:b/>
          <w:sz w:val="24"/>
          <w:szCs w:val="24"/>
        </w:rPr>
      </w:pPr>
      <w:r>
        <w:rPr>
          <w:rFonts w:ascii="Times New Roman" w:hAnsi="Times New Roman"/>
          <w:sz w:val="24"/>
          <w:szCs w:val="24"/>
        </w:rPr>
        <w:t xml:space="preserve">Актуализация схем водоснабжения и водоотведения ставит своей целью повышение их </w:t>
      </w:r>
      <w:r w:rsidRPr="002054F0">
        <w:rPr>
          <w:rFonts w:ascii="Times New Roman" w:hAnsi="Times New Roman"/>
          <w:sz w:val="24"/>
          <w:szCs w:val="24"/>
        </w:rPr>
        <w:t xml:space="preserve">надежности </w:t>
      </w:r>
      <w:r w:rsidR="008703F3" w:rsidRPr="002054F0">
        <w:rPr>
          <w:rFonts w:ascii="Times New Roman" w:hAnsi="Times New Roman"/>
          <w:sz w:val="24"/>
          <w:szCs w:val="24"/>
        </w:rPr>
        <w:t>наиболее экономичным способом</w:t>
      </w:r>
      <w:r w:rsidRPr="002054F0">
        <w:rPr>
          <w:rFonts w:ascii="Times New Roman" w:hAnsi="Times New Roman"/>
          <w:sz w:val="24"/>
          <w:szCs w:val="24"/>
        </w:rPr>
        <w:t>,</w:t>
      </w:r>
      <w:r w:rsidR="008703F3" w:rsidRPr="002054F0">
        <w:rPr>
          <w:rFonts w:ascii="Times New Roman" w:hAnsi="Times New Roman"/>
          <w:sz w:val="24"/>
          <w:szCs w:val="24"/>
        </w:rPr>
        <w:t xml:space="preserve"> при минимальном воздействии на окружающую среду, а также экономического </w:t>
      </w:r>
      <w:r w:rsidRPr="002054F0">
        <w:rPr>
          <w:rFonts w:ascii="Times New Roman" w:hAnsi="Times New Roman"/>
          <w:sz w:val="24"/>
          <w:szCs w:val="24"/>
        </w:rPr>
        <w:t xml:space="preserve">стимулирования развития систем </w:t>
      </w:r>
      <w:r w:rsidR="008703F3" w:rsidRPr="002054F0">
        <w:rPr>
          <w:rFonts w:ascii="Times New Roman" w:hAnsi="Times New Roman"/>
          <w:sz w:val="24"/>
          <w:szCs w:val="24"/>
        </w:rPr>
        <w:t xml:space="preserve"> и внедрения энергосберегающих технологий</w:t>
      </w:r>
      <w:r w:rsidR="008703F3" w:rsidRPr="002054F0">
        <w:rPr>
          <w:rFonts w:ascii="Times New Roman" w:hAnsi="Times New Roman"/>
          <w:b/>
          <w:sz w:val="24"/>
          <w:szCs w:val="24"/>
        </w:rPr>
        <w:t>.</w:t>
      </w:r>
    </w:p>
    <w:p w:rsidR="008703F3" w:rsidRPr="002054F0" w:rsidRDefault="00077F61" w:rsidP="00331EEE">
      <w:pPr>
        <w:spacing w:after="0" w:line="288" w:lineRule="auto"/>
        <w:ind w:firstLine="426"/>
        <w:jc w:val="both"/>
        <w:rPr>
          <w:rFonts w:ascii="Times New Roman" w:hAnsi="Times New Roman"/>
          <w:sz w:val="24"/>
          <w:szCs w:val="24"/>
        </w:rPr>
      </w:pPr>
      <w:r w:rsidRPr="002054F0">
        <w:rPr>
          <w:rFonts w:ascii="Times New Roman" w:hAnsi="Times New Roman"/>
          <w:sz w:val="24"/>
          <w:szCs w:val="24"/>
        </w:rPr>
        <w:t>Принципы разработки схем</w:t>
      </w:r>
      <w:r w:rsidR="008703F3" w:rsidRPr="002054F0">
        <w:rPr>
          <w:rFonts w:ascii="Times New Roman" w:hAnsi="Times New Roman"/>
          <w:sz w:val="24"/>
          <w:szCs w:val="24"/>
        </w:rPr>
        <w:t xml:space="preserve"> </w:t>
      </w:r>
      <w:r w:rsidRPr="002054F0">
        <w:rPr>
          <w:rFonts w:ascii="Times New Roman" w:hAnsi="Times New Roman"/>
          <w:sz w:val="24"/>
          <w:szCs w:val="24"/>
        </w:rPr>
        <w:t>вод</w:t>
      </w:r>
      <w:r w:rsidR="008703F3" w:rsidRPr="002054F0">
        <w:rPr>
          <w:rFonts w:ascii="Times New Roman" w:hAnsi="Times New Roman"/>
          <w:sz w:val="24"/>
          <w:szCs w:val="24"/>
        </w:rPr>
        <w:t>оснабжения</w:t>
      </w:r>
      <w:r w:rsidRPr="002054F0">
        <w:rPr>
          <w:rFonts w:ascii="Times New Roman" w:hAnsi="Times New Roman"/>
          <w:sz w:val="24"/>
          <w:szCs w:val="24"/>
        </w:rPr>
        <w:t xml:space="preserve"> и водоотведения</w:t>
      </w:r>
      <w:r w:rsidR="008703F3" w:rsidRPr="002054F0">
        <w:rPr>
          <w:rFonts w:ascii="Times New Roman" w:hAnsi="Times New Roman"/>
          <w:sz w:val="24"/>
          <w:szCs w:val="24"/>
        </w:rPr>
        <w:t>:</w:t>
      </w:r>
    </w:p>
    <w:p w:rsidR="008703F3" w:rsidRPr="002054F0" w:rsidRDefault="008703F3" w:rsidP="00331EEE">
      <w:pPr>
        <w:autoSpaceDE w:val="0"/>
        <w:autoSpaceDN w:val="0"/>
        <w:adjustRightInd w:val="0"/>
        <w:spacing w:after="0" w:line="288" w:lineRule="auto"/>
        <w:ind w:firstLine="426"/>
        <w:jc w:val="both"/>
        <w:rPr>
          <w:rFonts w:ascii="Times New Roman" w:hAnsi="Times New Roman"/>
          <w:sz w:val="24"/>
          <w:szCs w:val="24"/>
        </w:rPr>
      </w:pPr>
      <w:r w:rsidRPr="002054F0">
        <w:rPr>
          <w:rFonts w:ascii="Times New Roman" w:hAnsi="Times New Roman"/>
          <w:sz w:val="24"/>
          <w:szCs w:val="24"/>
        </w:rPr>
        <w:t xml:space="preserve">а) обеспечение безопасности и надежности </w:t>
      </w:r>
      <w:r w:rsidR="00077F61" w:rsidRPr="002054F0">
        <w:rPr>
          <w:rFonts w:ascii="Times New Roman" w:hAnsi="Times New Roman"/>
          <w:sz w:val="24"/>
          <w:szCs w:val="24"/>
        </w:rPr>
        <w:t>вод</w:t>
      </w:r>
      <w:r w:rsidRPr="002054F0">
        <w:rPr>
          <w:rFonts w:ascii="Times New Roman" w:hAnsi="Times New Roman"/>
          <w:sz w:val="24"/>
          <w:szCs w:val="24"/>
        </w:rPr>
        <w:t xml:space="preserve">оснабжения </w:t>
      </w:r>
      <w:r w:rsidR="002054F0" w:rsidRPr="002054F0">
        <w:rPr>
          <w:rFonts w:ascii="Times New Roman" w:hAnsi="Times New Roman"/>
          <w:sz w:val="24"/>
          <w:szCs w:val="24"/>
        </w:rPr>
        <w:t xml:space="preserve">и водоотведения </w:t>
      </w:r>
      <w:r w:rsidRPr="002054F0">
        <w:rPr>
          <w:rFonts w:ascii="Times New Roman" w:hAnsi="Times New Roman"/>
          <w:sz w:val="24"/>
          <w:szCs w:val="24"/>
        </w:rPr>
        <w:t>потребителей в соответствии с требованиями технических регламентов;</w:t>
      </w:r>
    </w:p>
    <w:p w:rsidR="008703F3" w:rsidRPr="002054F0" w:rsidRDefault="008703F3" w:rsidP="00331EEE">
      <w:pPr>
        <w:autoSpaceDE w:val="0"/>
        <w:autoSpaceDN w:val="0"/>
        <w:adjustRightInd w:val="0"/>
        <w:spacing w:after="0" w:line="288" w:lineRule="auto"/>
        <w:ind w:firstLine="426"/>
        <w:jc w:val="both"/>
        <w:rPr>
          <w:rFonts w:ascii="Times New Roman" w:hAnsi="Times New Roman"/>
          <w:sz w:val="24"/>
          <w:szCs w:val="24"/>
        </w:rPr>
      </w:pPr>
      <w:r w:rsidRPr="002054F0">
        <w:rPr>
          <w:rFonts w:ascii="Times New Roman" w:hAnsi="Times New Roman"/>
          <w:sz w:val="24"/>
          <w:szCs w:val="24"/>
        </w:rPr>
        <w:t xml:space="preserve">б) обеспечение энергетической эффективности </w:t>
      </w:r>
      <w:r w:rsidR="002054F0" w:rsidRPr="002054F0">
        <w:rPr>
          <w:rFonts w:ascii="Times New Roman" w:hAnsi="Times New Roman"/>
          <w:sz w:val="24"/>
          <w:szCs w:val="24"/>
        </w:rPr>
        <w:t xml:space="preserve">систем водоснабжения и водоотведения </w:t>
      </w:r>
      <w:r w:rsidRPr="002054F0">
        <w:rPr>
          <w:rFonts w:ascii="Times New Roman" w:hAnsi="Times New Roman"/>
          <w:sz w:val="24"/>
          <w:szCs w:val="24"/>
        </w:rPr>
        <w:t xml:space="preserve"> с учетом требований, установленных федеральными законами;</w:t>
      </w:r>
    </w:p>
    <w:p w:rsidR="008703F3" w:rsidRPr="002054F0" w:rsidRDefault="008703F3" w:rsidP="00331EEE">
      <w:pPr>
        <w:autoSpaceDE w:val="0"/>
        <w:autoSpaceDN w:val="0"/>
        <w:adjustRightInd w:val="0"/>
        <w:spacing w:after="0" w:line="288" w:lineRule="auto"/>
        <w:ind w:firstLine="426"/>
        <w:jc w:val="both"/>
        <w:rPr>
          <w:rFonts w:ascii="Times New Roman" w:hAnsi="Times New Roman"/>
          <w:sz w:val="24"/>
          <w:szCs w:val="24"/>
        </w:rPr>
      </w:pPr>
      <w:r w:rsidRPr="002054F0">
        <w:rPr>
          <w:rFonts w:ascii="Times New Roman" w:hAnsi="Times New Roman"/>
          <w:sz w:val="24"/>
          <w:szCs w:val="24"/>
        </w:rPr>
        <w:t xml:space="preserve">в) соблюдение баланса экономических интересов </w:t>
      </w:r>
      <w:r w:rsidR="002054F0" w:rsidRPr="002054F0">
        <w:rPr>
          <w:rFonts w:ascii="Times New Roman" w:hAnsi="Times New Roman"/>
          <w:sz w:val="24"/>
          <w:szCs w:val="24"/>
        </w:rPr>
        <w:t>водоснабжающих</w:t>
      </w:r>
      <w:r w:rsidRPr="002054F0">
        <w:rPr>
          <w:rFonts w:ascii="Times New Roman" w:hAnsi="Times New Roman"/>
          <w:sz w:val="24"/>
          <w:szCs w:val="24"/>
        </w:rPr>
        <w:t xml:space="preserve"> организаций и интересов потребителей;</w:t>
      </w:r>
    </w:p>
    <w:p w:rsidR="008703F3" w:rsidRPr="002054F0" w:rsidRDefault="008703F3" w:rsidP="00331EEE">
      <w:pPr>
        <w:autoSpaceDE w:val="0"/>
        <w:autoSpaceDN w:val="0"/>
        <w:adjustRightInd w:val="0"/>
        <w:spacing w:after="0" w:line="288" w:lineRule="auto"/>
        <w:ind w:firstLine="426"/>
        <w:jc w:val="both"/>
        <w:rPr>
          <w:rFonts w:ascii="Times New Roman" w:hAnsi="Times New Roman"/>
          <w:sz w:val="24"/>
          <w:szCs w:val="24"/>
        </w:rPr>
      </w:pPr>
      <w:r w:rsidRPr="002054F0">
        <w:rPr>
          <w:rFonts w:ascii="Times New Roman" w:hAnsi="Times New Roman"/>
          <w:sz w:val="24"/>
          <w:szCs w:val="24"/>
        </w:rPr>
        <w:t xml:space="preserve">г) минимизация затрат на </w:t>
      </w:r>
      <w:r w:rsidR="002054F0" w:rsidRPr="002054F0">
        <w:rPr>
          <w:rFonts w:ascii="Times New Roman" w:hAnsi="Times New Roman"/>
          <w:sz w:val="24"/>
          <w:szCs w:val="24"/>
        </w:rPr>
        <w:t xml:space="preserve">водоснабжение и водоотведение </w:t>
      </w:r>
      <w:r w:rsidRPr="002054F0">
        <w:rPr>
          <w:rFonts w:ascii="Times New Roman" w:hAnsi="Times New Roman"/>
          <w:sz w:val="24"/>
          <w:szCs w:val="24"/>
        </w:rPr>
        <w:t xml:space="preserve"> для потребителя в долгосрочной перспективе;</w:t>
      </w:r>
    </w:p>
    <w:p w:rsidR="008703F3" w:rsidRPr="00660038" w:rsidRDefault="008703F3" w:rsidP="00331EEE">
      <w:pPr>
        <w:spacing w:after="0" w:line="288" w:lineRule="auto"/>
        <w:ind w:firstLine="426"/>
        <w:jc w:val="both"/>
        <w:rPr>
          <w:rFonts w:ascii="Times New Roman" w:hAnsi="Times New Roman"/>
          <w:sz w:val="24"/>
          <w:szCs w:val="24"/>
        </w:rPr>
      </w:pPr>
      <w:r w:rsidRPr="002054F0">
        <w:rPr>
          <w:rFonts w:ascii="Times New Roman" w:hAnsi="Times New Roman"/>
          <w:sz w:val="24"/>
          <w:szCs w:val="24"/>
        </w:rPr>
        <w:t xml:space="preserve">д) обеспечение недискриминационных и стабильных условий осуществления предпринимательской деятельности в сфере </w:t>
      </w:r>
      <w:r w:rsidR="00491F1A" w:rsidRPr="002054F0">
        <w:rPr>
          <w:rFonts w:ascii="Times New Roman" w:hAnsi="Times New Roman"/>
          <w:sz w:val="24"/>
          <w:szCs w:val="24"/>
        </w:rPr>
        <w:t>водоснабженияи и водотведения</w:t>
      </w:r>
      <w:r w:rsidRPr="002054F0">
        <w:rPr>
          <w:rFonts w:ascii="Times New Roman" w:hAnsi="Times New Roman"/>
          <w:sz w:val="24"/>
          <w:szCs w:val="24"/>
        </w:rPr>
        <w:t>.</w:t>
      </w:r>
    </w:p>
    <w:p w:rsidR="001F4911" w:rsidRPr="00331EEE" w:rsidRDefault="00491F1A" w:rsidP="00331EEE">
      <w:pPr>
        <w:spacing w:after="0" w:line="288" w:lineRule="auto"/>
        <w:ind w:firstLine="426"/>
        <w:jc w:val="both"/>
        <w:rPr>
          <w:rFonts w:ascii="Times New Roman" w:hAnsi="Times New Roman"/>
          <w:sz w:val="24"/>
          <w:szCs w:val="24"/>
        </w:rPr>
      </w:pPr>
      <w:r>
        <w:rPr>
          <w:rFonts w:ascii="Times New Roman" w:hAnsi="Times New Roman"/>
          <w:sz w:val="24"/>
          <w:szCs w:val="24"/>
        </w:rPr>
        <w:t>Схемы</w:t>
      </w:r>
      <w:r w:rsidR="008703F3" w:rsidRPr="00660038">
        <w:rPr>
          <w:rFonts w:ascii="Times New Roman" w:hAnsi="Times New Roman"/>
          <w:sz w:val="24"/>
          <w:szCs w:val="24"/>
        </w:rPr>
        <w:t xml:space="preserve"> </w:t>
      </w:r>
      <w:r>
        <w:rPr>
          <w:rFonts w:ascii="Times New Roman" w:hAnsi="Times New Roman"/>
          <w:sz w:val="24"/>
          <w:szCs w:val="24"/>
        </w:rPr>
        <w:t>водоснабжения и водоотведения</w:t>
      </w:r>
      <w:r w:rsidR="008703F3" w:rsidRPr="00660038">
        <w:rPr>
          <w:rFonts w:ascii="Times New Roman" w:hAnsi="Times New Roman"/>
          <w:sz w:val="24"/>
          <w:szCs w:val="24"/>
        </w:rPr>
        <w:t xml:space="preserve"> </w:t>
      </w:r>
      <w:r w:rsidR="001A4EA9">
        <w:rPr>
          <w:rFonts w:ascii="Times New Roman" w:hAnsi="Times New Roman"/>
          <w:sz w:val="24"/>
          <w:szCs w:val="24"/>
        </w:rPr>
        <w:t>Палехского</w:t>
      </w:r>
      <w:r w:rsidR="008703F3" w:rsidRPr="00660038">
        <w:rPr>
          <w:rFonts w:ascii="Times New Roman" w:hAnsi="Times New Roman"/>
          <w:sz w:val="24"/>
          <w:szCs w:val="24"/>
        </w:rPr>
        <w:t xml:space="preserve"> городского поселения актуализируется на основе документов территориального планирования городского поселения.</w:t>
      </w:r>
      <w:r w:rsidR="001F4911">
        <w:br w:type="page"/>
      </w:r>
    </w:p>
    <w:p w:rsidR="001F4911" w:rsidRPr="001F4911" w:rsidRDefault="001F4911" w:rsidP="001F4911">
      <w:pPr>
        <w:pStyle w:val="1"/>
        <w:numPr>
          <w:ilvl w:val="0"/>
          <w:numId w:val="0"/>
        </w:numPr>
        <w:spacing w:before="0" w:line="240" w:lineRule="auto"/>
        <w:jc w:val="center"/>
        <w:rPr>
          <w:sz w:val="26"/>
          <w:szCs w:val="26"/>
        </w:rPr>
      </w:pPr>
      <w:bookmarkStart w:id="1" w:name="_Toc45809703"/>
      <w:r w:rsidRPr="001F4911">
        <w:rPr>
          <w:sz w:val="26"/>
          <w:szCs w:val="26"/>
        </w:rPr>
        <w:lastRenderedPageBreak/>
        <w:t>ЧАСТЬ I. СХЕМА ХОЛОДНОГО ВОДОСНАБЖЕНИЯ ПАЛЕХСКОГО ГОРОДСКОГО ПОСЕЛЕНИЯ НА ПЕРИОД С 202</w:t>
      </w:r>
      <w:r w:rsidR="00387B6E">
        <w:rPr>
          <w:sz w:val="26"/>
          <w:szCs w:val="26"/>
        </w:rPr>
        <w:t>3</w:t>
      </w:r>
      <w:r w:rsidRPr="001F4911">
        <w:rPr>
          <w:sz w:val="26"/>
          <w:szCs w:val="26"/>
        </w:rPr>
        <w:t xml:space="preserve"> ПО 203</w:t>
      </w:r>
      <w:r w:rsidR="00387B6E">
        <w:rPr>
          <w:sz w:val="26"/>
          <w:szCs w:val="26"/>
        </w:rPr>
        <w:t>5</w:t>
      </w:r>
      <w:r w:rsidRPr="001F4911">
        <w:rPr>
          <w:sz w:val="26"/>
          <w:szCs w:val="26"/>
        </w:rPr>
        <w:t xml:space="preserve"> ГГ.</w:t>
      </w:r>
      <w:bookmarkEnd w:id="1"/>
    </w:p>
    <w:p w:rsidR="002054F0" w:rsidRPr="001F4911" w:rsidRDefault="002054F0" w:rsidP="00F07D67">
      <w:pPr>
        <w:pStyle w:val="1"/>
        <w:spacing w:before="0"/>
        <w:ind w:left="431" w:hanging="431"/>
        <w:jc w:val="center"/>
        <w:rPr>
          <w:sz w:val="26"/>
          <w:szCs w:val="26"/>
        </w:rPr>
      </w:pPr>
      <w:bookmarkStart w:id="2" w:name="_Toc511732267"/>
      <w:bookmarkStart w:id="3" w:name="_Toc45809704"/>
      <w:r w:rsidRPr="001F4911">
        <w:rPr>
          <w:sz w:val="26"/>
          <w:szCs w:val="26"/>
        </w:rPr>
        <w:t>Технико-экономическое состояние централизованных систем водоснабжения поселения, городского округа</w:t>
      </w:r>
      <w:bookmarkEnd w:id="2"/>
      <w:bookmarkEnd w:id="3"/>
    </w:p>
    <w:p w:rsidR="002054F0" w:rsidRPr="001F4911" w:rsidRDefault="002054F0" w:rsidP="00D35BA5">
      <w:pPr>
        <w:pStyle w:val="2"/>
        <w:ind w:left="0" w:firstLine="0"/>
        <w:jc w:val="center"/>
      </w:pPr>
      <w:bookmarkStart w:id="4" w:name="_Toc511732268"/>
      <w:bookmarkStart w:id="5" w:name="_Toc45809705"/>
      <w:r w:rsidRPr="001F4911">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4"/>
      <w:bookmarkEnd w:id="5"/>
    </w:p>
    <w:p w:rsidR="00651BE0" w:rsidRPr="00D573DE" w:rsidRDefault="00651BE0" w:rsidP="00D573DE">
      <w:pPr>
        <w:spacing w:after="0" w:line="312" w:lineRule="auto"/>
        <w:rPr>
          <w:rFonts w:ascii="Times New Roman" w:hAnsi="Times New Roman"/>
          <w:sz w:val="24"/>
          <w:szCs w:val="24"/>
        </w:rPr>
      </w:pP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Палехское городское  поселение образовано в 2006 году</w:t>
      </w: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 xml:space="preserve">Общая площадь – </w:t>
      </w:r>
      <w:smartTag w:uri="urn:schemas-microsoft-com:office:smarttags" w:element="metricconverter">
        <w:smartTagPr>
          <w:attr w:name="ProductID" w:val="652 га"/>
        </w:smartTagPr>
        <w:r w:rsidRPr="00D573DE">
          <w:rPr>
            <w:rFonts w:ascii="Times New Roman" w:hAnsi="Times New Roman"/>
            <w:sz w:val="24"/>
            <w:szCs w:val="24"/>
          </w:rPr>
          <w:t>652 га</w:t>
        </w:r>
      </w:smartTag>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Численность населения  - 5436 чел.</w:t>
      </w: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Экономику городского поселения представляют:</w:t>
      </w: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ab/>
      </w:r>
      <w:r w:rsidRPr="00D573DE">
        <w:rPr>
          <w:rFonts w:ascii="Times New Roman" w:hAnsi="Times New Roman"/>
          <w:sz w:val="24"/>
          <w:szCs w:val="24"/>
        </w:rPr>
        <w:tab/>
        <w:t>- 16 предприятий (хозяйствующих субъектов)</w:t>
      </w: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 xml:space="preserve">  </w:t>
      </w:r>
      <w:r w:rsidRPr="00D573DE">
        <w:rPr>
          <w:rFonts w:ascii="Times New Roman" w:hAnsi="Times New Roman"/>
          <w:sz w:val="24"/>
          <w:szCs w:val="24"/>
        </w:rPr>
        <w:tab/>
      </w:r>
      <w:r w:rsidRPr="00D573DE">
        <w:rPr>
          <w:rFonts w:ascii="Times New Roman" w:hAnsi="Times New Roman"/>
          <w:sz w:val="24"/>
          <w:szCs w:val="24"/>
        </w:rPr>
        <w:tab/>
        <w:t>- 170 ИП (всего в районе 238).</w:t>
      </w:r>
    </w:p>
    <w:p w:rsidR="00651BE0" w:rsidRPr="00D573DE" w:rsidRDefault="00651BE0" w:rsidP="001F4911">
      <w:pPr>
        <w:spacing w:after="0" w:line="312" w:lineRule="auto"/>
        <w:ind w:firstLine="426"/>
        <w:jc w:val="both"/>
        <w:rPr>
          <w:rFonts w:ascii="Times New Roman" w:hAnsi="Times New Roman"/>
          <w:sz w:val="24"/>
          <w:szCs w:val="24"/>
        </w:rPr>
      </w:pPr>
      <w:r w:rsidRPr="00D573DE">
        <w:rPr>
          <w:rFonts w:ascii="Times New Roman" w:hAnsi="Times New Roman"/>
          <w:sz w:val="24"/>
          <w:szCs w:val="24"/>
        </w:rPr>
        <w:t>Численность трудоспособного населения – 3406 чел,</w:t>
      </w:r>
    </w:p>
    <w:p w:rsidR="00651BE0" w:rsidRPr="00D573DE" w:rsidRDefault="00651BE0" w:rsidP="00D573DE">
      <w:pPr>
        <w:spacing w:after="0" w:line="312" w:lineRule="auto"/>
        <w:jc w:val="both"/>
        <w:rPr>
          <w:rFonts w:ascii="Times New Roman" w:hAnsi="Times New Roman"/>
          <w:sz w:val="24"/>
          <w:szCs w:val="24"/>
        </w:rPr>
      </w:pPr>
      <w:r w:rsidRPr="00D573DE">
        <w:rPr>
          <w:rFonts w:ascii="Times New Roman" w:hAnsi="Times New Roman"/>
          <w:sz w:val="24"/>
          <w:szCs w:val="24"/>
        </w:rPr>
        <w:t>В состав Палехского городского поселения</w:t>
      </w:r>
      <w:r w:rsidR="00D573DE">
        <w:rPr>
          <w:rFonts w:ascii="Times New Roman" w:hAnsi="Times New Roman"/>
          <w:sz w:val="24"/>
          <w:szCs w:val="24"/>
        </w:rPr>
        <w:t xml:space="preserve"> </w:t>
      </w:r>
      <w:r w:rsidRPr="00D573DE">
        <w:rPr>
          <w:rFonts w:ascii="Times New Roman" w:hAnsi="Times New Roman"/>
          <w:sz w:val="24"/>
          <w:szCs w:val="24"/>
        </w:rPr>
        <w:t xml:space="preserve">входят 3 населенных пункта: п. Палех, </w:t>
      </w:r>
      <w:r w:rsidR="00545952">
        <w:rPr>
          <w:rFonts w:ascii="Times New Roman" w:hAnsi="Times New Roman"/>
          <w:sz w:val="24"/>
          <w:szCs w:val="24"/>
        </w:rPr>
        <w:br/>
      </w:r>
      <w:r w:rsidRPr="00D573DE">
        <w:rPr>
          <w:rFonts w:ascii="Times New Roman" w:hAnsi="Times New Roman"/>
          <w:sz w:val="24"/>
          <w:szCs w:val="24"/>
        </w:rPr>
        <w:t>д. Свергино, д. Ковшово.</w:t>
      </w:r>
    </w:p>
    <w:p w:rsidR="00651BE0" w:rsidRPr="00D573DE" w:rsidRDefault="00651BE0" w:rsidP="001F4911">
      <w:pPr>
        <w:spacing w:after="0" w:line="312" w:lineRule="auto"/>
        <w:ind w:firstLine="426"/>
        <w:jc w:val="both"/>
        <w:rPr>
          <w:rFonts w:ascii="Times New Roman" w:hAnsi="Times New Roman"/>
          <w:sz w:val="24"/>
          <w:szCs w:val="24"/>
        </w:rPr>
      </w:pPr>
      <w:r w:rsidRPr="00D573DE">
        <w:rPr>
          <w:rFonts w:ascii="Times New Roman" w:hAnsi="Times New Roman"/>
          <w:sz w:val="24"/>
          <w:szCs w:val="24"/>
        </w:rPr>
        <w:t xml:space="preserve">Источниками водоснабжения жителей городского поселения являются артезианские скважины. В настоящее время источниками водоснабжения п.Палех и д.Ковшово является </w:t>
      </w:r>
      <w:r w:rsidR="009A634E" w:rsidRPr="009A634E">
        <w:rPr>
          <w:rFonts w:ascii="Times New Roman" w:hAnsi="Times New Roman"/>
          <w:sz w:val="24"/>
          <w:szCs w:val="24"/>
        </w:rPr>
        <w:t>7</w:t>
      </w:r>
      <w:r w:rsidRPr="00D573DE">
        <w:rPr>
          <w:rFonts w:ascii="Times New Roman" w:hAnsi="Times New Roman"/>
          <w:sz w:val="24"/>
          <w:szCs w:val="24"/>
        </w:rPr>
        <w:t xml:space="preserve"> артезианских скважин мощностью 5-</w:t>
      </w:r>
      <w:smartTag w:uri="urn:schemas-microsoft-com:office:smarttags" w:element="metricconverter">
        <w:smartTagPr>
          <w:attr w:name="ProductID" w:val="7,5 м"/>
        </w:smartTagPr>
        <w:r w:rsidRPr="00D573DE">
          <w:rPr>
            <w:rFonts w:ascii="Times New Roman" w:hAnsi="Times New Roman"/>
            <w:sz w:val="24"/>
            <w:szCs w:val="24"/>
          </w:rPr>
          <w:t>7,5 м</w:t>
        </w:r>
      </w:smartTag>
      <w:r w:rsidRPr="00D573DE">
        <w:rPr>
          <w:rFonts w:ascii="Times New Roman" w:hAnsi="Times New Roman"/>
          <w:sz w:val="24"/>
          <w:szCs w:val="24"/>
        </w:rPr>
        <w:t>.куб./час. Протяженность водопроводных сетей составляет 29,</w:t>
      </w:r>
      <w:r w:rsidR="009A634E" w:rsidRPr="0063404C">
        <w:rPr>
          <w:rFonts w:ascii="Times New Roman" w:hAnsi="Times New Roman"/>
          <w:sz w:val="24"/>
          <w:szCs w:val="24"/>
        </w:rPr>
        <w:t>8</w:t>
      </w:r>
      <w:r w:rsidRPr="00D573DE">
        <w:rPr>
          <w:rFonts w:ascii="Times New Roman" w:hAnsi="Times New Roman"/>
          <w:sz w:val="24"/>
          <w:szCs w:val="24"/>
        </w:rPr>
        <w:t xml:space="preserve"> км. Из скважин вода насосами подается в водонапорные башни и далее в сети хозяйственно-питьевого водопровода населенных пунктов. На сетях водопровода установлены водозаборные колонки общего пользования. Объекты водоснабжения являются собственностью поселения и переданы </w:t>
      </w:r>
      <w:r w:rsidR="00454653">
        <w:rPr>
          <w:rFonts w:ascii="Times New Roman" w:hAnsi="Times New Roman"/>
          <w:sz w:val="24"/>
          <w:szCs w:val="24"/>
        </w:rPr>
        <w:t>в хозяйственное ведение</w:t>
      </w:r>
      <w:r w:rsidRPr="00D573DE">
        <w:rPr>
          <w:rFonts w:ascii="Times New Roman" w:hAnsi="Times New Roman"/>
          <w:sz w:val="24"/>
          <w:szCs w:val="24"/>
        </w:rPr>
        <w:t xml:space="preserve"> в </w:t>
      </w:r>
      <w:r w:rsidR="00454653">
        <w:rPr>
          <w:rFonts w:ascii="Times New Roman" w:hAnsi="Times New Roman"/>
          <w:sz w:val="24"/>
          <w:szCs w:val="24"/>
        </w:rPr>
        <w:t>МУП</w:t>
      </w:r>
      <w:r w:rsidRPr="00D573DE">
        <w:rPr>
          <w:rFonts w:ascii="Times New Roman" w:hAnsi="Times New Roman"/>
          <w:sz w:val="24"/>
          <w:szCs w:val="24"/>
        </w:rPr>
        <w:t xml:space="preserve"> «Палехски</w:t>
      </w:r>
      <w:r w:rsidR="00454653">
        <w:rPr>
          <w:rFonts w:ascii="Times New Roman" w:hAnsi="Times New Roman"/>
          <w:sz w:val="24"/>
          <w:szCs w:val="24"/>
        </w:rPr>
        <w:t>й</w:t>
      </w:r>
      <w:r w:rsidRPr="00D573DE">
        <w:rPr>
          <w:rFonts w:ascii="Times New Roman" w:hAnsi="Times New Roman"/>
          <w:sz w:val="24"/>
          <w:szCs w:val="24"/>
        </w:rPr>
        <w:t xml:space="preserve"> </w:t>
      </w:r>
      <w:r w:rsidR="00454653">
        <w:rPr>
          <w:rFonts w:ascii="Times New Roman" w:hAnsi="Times New Roman"/>
          <w:sz w:val="24"/>
          <w:szCs w:val="24"/>
        </w:rPr>
        <w:t>туристский центр</w:t>
      </w:r>
      <w:r w:rsidRPr="00D573DE">
        <w:rPr>
          <w:rFonts w:ascii="Times New Roman" w:hAnsi="Times New Roman"/>
          <w:sz w:val="24"/>
          <w:szCs w:val="24"/>
        </w:rPr>
        <w:t xml:space="preserve">». </w:t>
      </w:r>
    </w:p>
    <w:p w:rsidR="00651BE0" w:rsidRPr="00D573DE" w:rsidRDefault="00651BE0" w:rsidP="001F4911">
      <w:pPr>
        <w:spacing w:after="0" w:line="312" w:lineRule="auto"/>
        <w:ind w:firstLine="426"/>
        <w:jc w:val="both"/>
        <w:rPr>
          <w:rFonts w:ascii="Times New Roman" w:hAnsi="Times New Roman"/>
          <w:sz w:val="24"/>
          <w:szCs w:val="24"/>
        </w:rPr>
      </w:pPr>
      <w:r w:rsidRPr="00D573DE">
        <w:rPr>
          <w:rFonts w:ascii="Times New Roman" w:hAnsi="Times New Roman"/>
          <w:sz w:val="24"/>
          <w:szCs w:val="24"/>
        </w:rPr>
        <w:t>Источниками водоснабжения д.Свергино являются 3 колодца.</w:t>
      </w:r>
    </w:p>
    <w:p w:rsidR="00454653" w:rsidRPr="00D573DE" w:rsidRDefault="0073674A" w:rsidP="00454653">
      <w:pPr>
        <w:spacing w:after="0" w:line="312" w:lineRule="auto"/>
        <w:ind w:firstLine="426"/>
        <w:jc w:val="both"/>
        <w:rPr>
          <w:rFonts w:ascii="Times New Roman" w:hAnsi="Times New Roman"/>
          <w:sz w:val="24"/>
          <w:szCs w:val="24"/>
        </w:rPr>
      </w:pPr>
      <w:r w:rsidRPr="00D573DE">
        <w:rPr>
          <w:rFonts w:ascii="Times New Roman" w:hAnsi="Times New Roman"/>
          <w:color w:val="000000"/>
          <w:w w:val="104"/>
          <w:sz w:val="24"/>
          <w:szCs w:val="24"/>
        </w:rPr>
        <w:t xml:space="preserve">Организацией эксплуатирующей сети водоснабжения Палехского городского поселения является </w:t>
      </w:r>
      <w:r w:rsidR="00454653">
        <w:rPr>
          <w:rFonts w:ascii="Times New Roman" w:hAnsi="Times New Roman"/>
          <w:sz w:val="24"/>
          <w:szCs w:val="24"/>
        </w:rPr>
        <w:t>МУП</w:t>
      </w:r>
      <w:r w:rsidR="00454653" w:rsidRPr="00D573DE">
        <w:rPr>
          <w:rFonts w:ascii="Times New Roman" w:hAnsi="Times New Roman"/>
          <w:sz w:val="24"/>
          <w:szCs w:val="24"/>
        </w:rPr>
        <w:t xml:space="preserve"> «Палехски</w:t>
      </w:r>
      <w:r w:rsidR="00454653">
        <w:rPr>
          <w:rFonts w:ascii="Times New Roman" w:hAnsi="Times New Roman"/>
          <w:sz w:val="24"/>
          <w:szCs w:val="24"/>
        </w:rPr>
        <w:t>й</w:t>
      </w:r>
      <w:r w:rsidR="00454653" w:rsidRPr="00D573DE">
        <w:rPr>
          <w:rFonts w:ascii="Times New Roman" w:hAnsi="Times New Roman"/>
          <w:sz w:val="24"/>
          <w:szCs w:val="24"/>
        </w:rPr>
        <w:t xml:space="preserve"> </w:t>
      </w:r>
      <w:r w:rsidR="00454653">
        <w:rPr>
          <w:rFonts w:ascii="Times New Roman" w:hAnsi="Times New Roman"/>
          <w:sz w:val="24"/>
          <w:szCs w:val="24"/>
        </w:rPr>
        <w:t>туристский центр</w:t>
      </w:r>
      <w:r w:rsidR="00454653" w:rsidRPr="00D573DE">
        <w:rPr>
          <w:rFonts w:ascii="Times New Roman" w:hAnsi="Times New Roman"/>
          <w:sz w:val="24"/>
          <w:szCs w:val="24"/>
        </w:rPr>
        <w:t xml:space="preserve">». </w:t>
      </w:r>
    </w:p>
    <w:p w:rsidR="00331EEE" w:rsidRPr="00D573DE" w:rsidRDefault="00331EEE" w:rsidP="001F4911">
      <w:pPr>
        <w:spacing w:after="0" w:line="312" w:lineRule="auto"/>
        <w:ind w:firstLine="426"/>
        <w:rPr>
          <w:rFonts w:ascii="Times New Roman" w:hAnsi="Times New Roman"/>
          <w:color w:val="000000"/>
          <w:w w:val="104"/>
          <w:sz w:val="24"/>
          <w:szCs w:val="24"/>
        </w:rPr>
      </w:pPr>
    </w:p>
    <w:p w:rsidR="00651BE0" w:rsidRPr="00741637" w:rsidRDefault="001F4911" w:rsidP="00F07D67">
      <w:pPr>
        <w:pStyle w:val="2"/>
        <w:numPr>
          <w:ilvl w:val="1"/>
          <w:numId w:val="0"/>
        </w:numPr>
        <w:spacing w:line="240" w:lineRule="auto"/>
        <w:contextualSpacing/>
        <w:jc w:val="center"/>
      </w:pPr>
      <w:bookmarkStart w:id="6" w:name="_Toc496285483"/>
      <w:bookmarkStart w:id="7" w:name="_Toc511732635"/>
      <w:bookmarkStart w:id="8" w:name="_Toc45809706"/>
      <w:r>
        <w:t>1</w:t>
      </w:r>
      <w:r w:rsidR="00651BE0">
        <w:t xml:space="preserve">.2. </w:t>
      </w:r>
      <w:r w:rsidR="00651BE0" w:rsidRPr="00741637">
        <w:t>Описание территорий поселения, городского округа, не охваченных централизованными системами водоснабжения</w:t>
      </w:r>
      <w:bookmarkEnd w:id="6"/>
      <w:bookmarkEnd w:id="7"/>
      <w:bookmarkEnd w:id="8"/>
    </w:p>
    <w:p w:rsidR="002B4526" w:rsidRDefault="00651BE0" w:rsidP="001F4911">
      <w:pPr>
        <w:pStyle w:val="a9"/>
        <w:spacing w:line="312" w:lineRule="auto"/>
        <w:ind w:firstLine="425"/>
        <w:jc w:val="both"/>
        <w:rPr>
          <w:rFonts w:ascii="Times New Roman" w:hAnsi="Times New Roman"/>
          <w:sz w:val="24"/>
          <w:szCs w:val="24"/>
        </w:rPr>
      </w:pPr>
      <w:r w:rsidRPr="001F4911">
        <w:rPr>
          <w:rFonts w:ascii="Times New Roman" w:hAnsi="Times New Roman"/>
          <w:sz w:val="24"/>
          <w:szCs w:val="24"/>
        </w:rPr>
        <w:t xml:space="preserve">Вся территория Палехского городского поселения , на которой расположена жилая и производственная застройка, охвачена услугой ЦСВС. </w:t>
      </w:r>
    </w:p>
    <w:p w:rsidR="002B4526" w:rsidRDefault="002B4526">
      <w:pPr>
        <w:spacing w:after="0" w:line="240" w:lineRule="auto"/>
        <w:rPr>
          <w:rFonts w:ascii="Times New Roman" w:hAnsi="Times New Roman"/>
          <w:sz w:val="24"/>
          <w:szCs w:val="24"/>
        </w:rPr>
      </w:pPr>
      <w:r>
        <w:rPr>
          <w:rFonts w:ascii="Times New Roman" w:hAnsi="Times New Roman"/>
          <w:sz w:val="24"/>
          <w:szCs w:val="24"/>
        </w:rPr>
        <w:br w:type="page"/>
      </w:r>
      <w:r w:rsidR="00556816">
        <w:rPr>
          <w:rFonts w:ascii="Times New Roman" w:hAnsi="Times New Roman"/>
          <w:sz w:val="24"/>
          <w:szCs w:val="24"/>
        </w:rPr>
        <w:lastRenderedPageBreak/>
        <w:t>Ниже в таблице указаны потребители ЦВС</w:t>
      </w:r>
    </w:p>
    <w:p w:rsidR="002E0074" w:rsidRDefault="002E0074" w:rsidP="002E0074">
      <w:pPr>
        <w:spacing w:after="0" w:line="240" w:lineRule="auto"/>
        <w:jc w:val="right"/>
        <w:rPr>
          <w:rFonts w:ascii="Times New Roman" w:hAnsi="Times New Roman"/>
          <w:sz w:val="24"/>
          <w:szCs w:val="24"/>
        </w:rPr>
      </w:pPr>
      <w:r>
        <w:rPr>
          <w:rFonts w:ascii="Times New Roman" w:hAnsi="Times New Roman"/>
          <w:sz w:val="24"/>
          <w:szCs w:val="24"/>
        </w:rPr>
        <w:t>Таблица 1.1.</w:t>
      </w:r>
    </w:p>
    <w:tbl>
      <w:tblPr>
        <w:tblStyle w:val="af"/>
        <w:tblW w:w="10031" w:type="dxa"/>
        <w:tblLook w:val="04A0"/>
      </w:tblPr>
      <w:tblGrid>
        <w:gridCol w:w="2518"/>
        <w:gridCol w:w="7513"/>
      </w:tblGrid>
      <w:tr w:rsidR="00556816" w:rsidTr="002E0074">
        <w:tc>
          <w:tcPr>
            <w:tcW w:w="2518" w:type="dxa"/>
          </w:tcPr>
          <w:p w:rsidR="00556816" w:rsidRDefault="00556816">
            <w:pPr>
              <w:spacing w:after="0" w:line="240" w:lineRule="auto"/>
              <w:rPr>
                <w:sz w:val="24"/>
                <w:szCs w:val="24"/>
              </w:rPr>
            </w:pPr>
            <w:r>
              <w:rPr>
                <w:sz w:val="24"/>
                <w:szCs w:val="24"/>
              </w:rPr>
              <w:t>Наименование улицы</w:t>
            </w:r>
          </w:p>
        </w:tc>
        <w:tc>
          <w:tcPr>
            <w:tcW w:w="7513" w:type="dxa"/>
          </w:tcPr>
          <w:p w:rsidR="00556816" w:rsidRDefault="00556816">
            <w:pPr>
              <w:spacing w:after="0" w:line="240" w:lineRule="auto"/>
              <w:rPr>
                <w:sz w:val="24"/>
                <w:szCs w:val="24"/>
              </w:rPr>
            </w:pPr>
            <w:r>
              <w:rPr>
                <w:sz w:val="24"/>
                <w:szCs w:val="24"/>
              </w:rPr>
              <w:t>Номер дома</w:t>
            </w:r>
          </w:p>
        </w:tc>
      </w:tr>
      <w:tr w:rsidR="00556816" w:rsidTr="002E0074">
        <w:tc>
          <w:tcPr>
            <w:tcW w:w="2518" w:type="dxa"/>
          </w:tcPr>
          <w:p w:rsidR="00556816" w:rsidRDefault="00556816">
            <w:pPr>
              <w:spacing w:after="0" w:line="240" w:lineRule="auto"/>
              <w:rPr>
                <w:sz w:val="24"/>
                <w:szCs w:val="24"/>
              </w:rPr>
            </w:pPr>
            <w:r>
              <w:rPr>
                <w:sz w:val="24"/>
                <w:szCs w:val="24"/>
              </w:rPr>
              <w:t>пер. Больничный</w:t>
            </w:r>
          </w:p>
        </w:tc>
        <w:tc>
          <w:tcPr>
            <w:tcW w:w="7513" w:type="dxa"/>
          </w:tcPr>
          <w:p w:rsidR="00556816" w:rsidRDefault="00556816">
            <w:pPr>
              <w:spacing w:after="0" w:line="240" w:lineRule="auto"/>
              <w:rPr>
                <w:sz w:val="24"/>
                <w:szCs w:val="24"/>
              </w:rPr>
            </w:pPr>
            <w:r>
              <w:rPr>
                <w:sz w:val="24"/>
                <w:szCs w:val="24"/>
              </w:rPr>
              <w:t>д.2 А, д.3 (кв. 1, 2,3,4) , д.4, д.8, д.10, д.14, д.12 (не жилой)</w:t>
            </w:r>
          </w:p>
        </w:tc>
      </w:tr>
      <w:tr w:rsidR="00556816" w:rsidTr="002E0074">
        <w:tc>
          <w:tcPr>
            <w:tcW w:w="2518" w:type="dxa"/>
          </w:tcPr>
          <w:p w:rsidR="00556816" w:rsidRDefault="00556816">
            <w:pPr>
              <w:spacing w:after="0" w:line="240" w:lineRule="auto"/>
              <w:rPr>
                <w:sz w:val="24"/>
                <w:szCs w:val="24"/>
              </w:rPr>
            </w:pPr>
            <w:r>
              <w:rPr>
                <w:sz w:val="24"/>
                <w:szCs w:val="24"/>
              </w:rPr>
              <w:t>пер. Больничный двор</w:t>
            </w:r>
          </w:p>
        </w:tc>
        <w:tc>
          <w:tcPr>
            <w:tcW w:w="7513" w:type="dxa"/>
          </w:tcPr>
          <w:p w:rsidR="00556816" w:rsidRDefault="00556816">
            <w:pPr>
              <w:spacing w:after="0" w:line="240" w:lineRule="auto"/>
              <w:rPr>
                <w:sz w:val="24"/>
                <w:szCs w:val="24"/>
              </w:rPr>
            </w:pPr>
            <w:r>
              <w:rPr>
                <w:sz w:val="24"/>
                <w:szCs w:val="24"/>
              </w:rPr>
              <w:t>д.9</w:t>
            </w:r>
          </w:p>
        </w:tc>
      </w:tr>
      <w:tr w:rsidR="00556816" w:rsidTr="002E0074">
        <w:tc>
          <w:tcPr>
            <w:tcW w:w="2518" w:type="dxa"/>
          </w:tcPr>
          <w:p w:rsidR="00556816" w:rsidRDefault="00556816">
            <w:pPr>
              <w:spacing w:after="0" w:line="240" w:lineRule="auto"/>
              <w:rPr>
                <w:sz w:val="24"/>
                <w:szCs w:val="24"/>
              </w:rPr>
            </w:pPr>
            <w:r>
              <w:rPr>
                <w:sz w:val="24"/>
                <w:szCs w:val="24"/>
              </w:rPr>
              <w:t xml:space="preserve">1-я Западная ул. </w:t>
            </w:r>
          </w:p>
        </w:tc>
        <w:tc>
          <w:tcPr>
            <w:tcW w:w="7513" w:type="dxa"/>
          </w:tcPr>
          <w:p w:rsidR="00556816" w:rsidRDefault="00556816" w:rsidP="00556816">
            <w:pPr>
              <w:spacing w:after="0" w:line="240" w:lineRule="auto"/>
              <w:rPr>
                <w:sz w:val="24"/>
                <w:szCs w:val="24"/>
              </w:rPr>
            </w:pPr>
            <w:r>
              <w:rPr>
                <w:sz w:val="24"/>
                <w:szCs w:val="24"/>
              </w:rPr>
              <w:t xml:space="preserve">д.2, д.5, д. 7 А (скв.), д.8, д.9, д.12, д. 13, д.14, д.15, д. 16, д. 17, д. 18,  д. 20, д.23 (1), д. 23 (2), д. 24, д.25 (1), д.25 (2), д.27  (2), д. 28, д. 30, д.31, д.32, д. 32 (А), д.34, д.35, д.36, </w:t>
            </w:r>
            <w:r w:rsidR="00767FE7">
              <w:rPr>
                <w:sz w:val="24"/>
                <w:szCs w:val="24"/>
              </w:rPr>
              <w:t>д.37, д.38, д.39, д.40, д. 41, д.43,  д.46, д.47, д.48, д.49,  д.51, д.52, д.53, д.54</w:t>
            </w:r>
          </w:p>
        </w:tc>
      </w:tr>
      <w:tr w:rsidR="00767FE7" w:rsidTr="002E0074">
        <w:tc>
          <w:tcPr>
            <w:tcW w:w="2518" w:type="dxa"/>
          </w:tcPr>
          <w:p w:rsidR="00767FE7" w:rsidRDefault="006E1DCC" w:rsidP="00BE71E7">
            <w:pPr>
              <w:spacing w:after="0" w:line="240" w:lineRule="auto"/>
              <w:rPr>
                <w:sz w:val="24"/>
                <w:szCs w:val="24"/>
              </w:rPr>
            </w:pPr>
            <w:r>
              <w:rPr>
                <w:sz w:val="24"/>
                <w:szCs w:val="24"/>
              </w:rPr>
              <w:t>2</w:t>
            </w:r>
            <w:r w:rsidR="00767FE7">
              <w:rPr>
                <w:sz w:val="24"/>
                <w:szCs w:val="24"/>
              </w:rPr>
              <w:t xml:space="preserve">-я Западная ул. </w:t>
            </w:r>
          </w:p>
        </w:tc>
        <w:tc>
          <w:tcPr>
            <w:tcW w:w="7513" w:type="dxa"/>
          </w:tcPr>
          <w:p w:rsidR="00767FE7" w:rsidRDefault="00767FE7" w:rsidP="006E1DCC">
            <w:pPr>
              <w:spacing w:after="0" w:line="240" w:lineRule="auto"/>
              <w:rPr>
                <w:sz w:val="24"/>
                <w:szCs w:val="24"/>
              </w:rPr>
            </w:pPr>
            <w:r>
              <w:rPr>
                <w:sz w:val="24"/>
                <w:szCs w:val="24"/>
              </w:rPr>
              <w:t>д.</w:t>
            </w:r>
            <w:r w:rsidR="006E1DCC">
              <w:rPr>
                <w:sz w:val="24"/>
                <w:szCs w:val="24"/>
              </w:rPr>
              <w:t>1</w:t>
            </w:r>
            <w:r>
              <w:rPr>
                <w:sz w:val="24"/>
                <w:szCs w:val="24"/>
              </w:rPr>
              <w:t>, д.</w:t>
            </w:r>
            <w:r w:rsidR="006E1DCC">
              <w:rPr>
                <w:sz w:val="24"/>
                <w:szCs w:val="24"/>
              </w:rPr>
              <w:t>3</w:t>
            </w:r>
            <w:r>
              <w:rPr>
                <w:sz w:val="24"/>
                <w:szCs w:val="24"/>
              </w:rPr>
              <w:t xml:space="preserve">, д. </w:t>
            </w:r>
            <w:r w:rsidR="006E1DCC">
              <w:rPr>
                <w:sz w:val="24"/>
                <w:szCs w:val="24"/>
              </w:rPr>
              <w:t>4</w:t>
            </w:r>
            <w:r>
              <w:rPr>
                <w:sz w:val="24"/>
                <w:szCs w:val="24"/>
              </w:rPr>
              <w:t>, д.</w:t>
            </w:r>
            <w:r w:rsidR="006E1DCC">
              <w:rPr>
                <w:sz w:val="24"/>
                <w:szCs w:val="24"/>
              </w:rPr>
              <w:t>6</w:t>
            </w:r>
            <w:r>
              <w:rPr>
                <w:sz w:val="24"/>
                <w:szCs w:val="24"/>
              </w:rPr>
              <w:t>, д.</w:t>
            </w:r>
            <w:r w:rsidR="006E1DCC">
              <w:rPr>
                <w:sz w:val="24"/>
                <w:szCs w:val="24"/>
              </w:rPr>
              <w:t>7</w:t>
            </w:r>
            <w:r>
              <w:rPr>
                <w:sz w:val="24"/>
                <w:szCs w:val="24"/>
              </w:rPr>
              <w:t>, д</w:t>
            </w:r>
            <w:r w:rsidR="006E1DCC">
              <w:rPr>
                <w:sz w:val="24"/>
                <w:szCs w:val="24"/>
              </w:rPr>
              <w:t>.8</w:t>
            </w:r>
            <w:r>
              <w:rPr>
                <w:sz w:val="24"/>
                <w:szCs w:val="24"/>
              </w:rPr>
              <w:t xml:space="preserve">, д. </w:t>
            </w:r>
            <w:r w:rsidR="006E1DCC">
              <w:rPr>
                <w:sz w:val="24"/>
                <w:szCs w:val="24"/>
              </w:rPr>
              <w:t>9 (1)</w:t>
            </w:r>
            <w:r>
              <w:rPr>
                <w:sz w:val="24"/>
                <w:szCs w:val="24"/>
              </w:rPr>
              <w:t>, д.1</w:t>
            </w:r>
            <w:r w:rsidR="006E1DCC">
              <w:rPr>
                <w:sz w:val="24"/>
                <w:szCs w:val="24"/>
              </w:rPr>
              <w:t>2</w:t>
            </w:r>
            <w:r>
              <w:rPr>
                <w:sz w:val="24"/>
                <w:szCs w:val="24"/>
              </w:rPr>
              <w:t>, д.1</w:t>
            </w:r>
            <w:r w:rsidR="006E1DCC">
              <w:rPr>
                <w:sz w:val="24"/>
                <w:szCs w:val="24"/>
              </w:rPr>
              <w:t>3</w:t>
            </w:r>
            <w:r>
              <w:rPr>
                <w:sz w:val="24"/>
                <w:szCs w:val="24"/>
              </w:rPr>
              <w:t xml:space="preserve">, </w:t>
            </w:r>
            <w:r w:rsidR="006E1DCC">
              <w:rPr>
                <w:sz w:val="24"/>
                <w:szCs w:val="24"/>
              </w:rPr>
              <w:br/>
            </w:r>
            <w:r>
              <w:rPr>
                <w:sz w:val="24"/>
                <w:szCs w:val="24"/>
              </w:rPr>
              <w:t>д. 1</w:t>
            </w:r>
            <w:r w:rsidR="006E1DCC">
              <w:rPr>
                <w:sz w:val="24"/>
                <w:szCs w:val="24"/>
              </w:rPr>
              <w:t>4</w:t>
            </w:r>
            <w:r>
              <w:rPr>
                <w:sz w:val="24"/>
                <w:szCs w:val="24"/>
              </w:rPr>
              <w:t>, д. 1</w:t>
            </w:r>
            <w:r w:rsidR="006E1DCC">
              <w:rPr>
                <w:sz w:val="24"/>
                <w:szCs w:val="24"/>
              </w:rPr>
              <w:t>5</w:t>
            </w:r>
            <w:r>
              <w:rPr>
                <w:sz w:val="24"/>
                <w:szCs w:val="24"/>
              </w:rPr>
              <w:t>, д. 1</w:t>
            </w:r>
            <w:r w:rsidR="006E1DCC">
              <w:rPr>
                <w:sz w:val="24"/>
                <w:szCs w:val="24"/>
              </w:rPr>
              <w:t>6</w:t>
            </w:r>
            <w:r>
              <w:rPr>
                <w:sz w:val="24"/>
                <w:szCs w:val="24"/>
              </w:rPr>
              <w:t>,  д. 20, д.2</w:t>
            </w:r>
            <w:r w:rsidR="006E1DCC">
              <w:rPr>
                <w:sz w:val="24"/>
                <w:szCs w:val="24"/>
              </w:rPr>
              <w:t>1</w:t>
            </w:r>
            <w:r>
              <w:rPr>
                <w:sz w:val="24"/>
                <w:szCs w:val="24"/>
              </w:rPr>
              <w:t xml:space="preserve">, д. </w:t>
            </w:r>
            <w:r w:rsidR="006E1DCC">
              <w:rPr>
                <w:sz w:val="24"/>
                <w:szCs w:val="24"/>
              </w:rPr>
              <w:t>30</w:t>
            </w:r>
            <w:r>
              <w:rPr>
                <w:sz w:val="24"/>
                <w:szCs w:val="24"/>
              </w:rPr>
              <w:t xml:space="preserve">, д. </w:t>
            </w:r>
            <w:r w:rsidR="006E1DCC">
              <w:rPr>
                <w:sz w:val="24"/>
                <w:szCs w:val="24"/>
              </w:rPr>
              <w:t>31</w:t>
            </w:r>
            <w:r>
              <w:rPr>
                <w:sz w:val="24"/>
                <w:szCs w:val="24"/>
              </w:rPr>
              <w:t>, д.</w:t>
            </w:r>
            <w:r w:rsidR="006E1DCC">
              <w:rPr>
                <w:sz w:val="24"/>
                <w:szCs w:val="24"/>
              </w:rPr>
              <w:t>33 (3)</w:t>
            </w:r>
            <w:r>
              <w:rPr>
                <w:sz w:val="24"/>
                <w:szCs w:val="24"/>
              </w:rPr>
              <w:t>, д.</w:t>
            </w:r>
            <w:r w:rsidR="006E1DCC">
              <w:rPr>
                <w:sz w:val="24"/>
                <w:szCs w:val="24"/>
              </w:rPr>
              <w:t>3</w:t>
            </w:r>
            <w:r>
              <w:rPr>
                <w:sz w:val="24"/>
                <w:szCs w:val="24"/>
              </w:rPr>
              <w:t>5, д.</w:t>
            </w:r>
            <w:r w:rsidR="006E1DCC">
              <w:rPr>
                <w:sz w:val="24"/>
                <w:szCs w:val="24"/>
              </w:rPr>
              <w:t>36</w:t>
            </w:r>
            <w:r>
              <w:rPr>
                <w:sz w:val="24"/>
                <w:szCs w:val="24"/>
              </w:rPr>
              <w:t xml:space="preserve">, д. </w:t>
            </w:r>
            <w:r w:rsidR="006E1DCC">
              <w:rPr>
                <w:sz w:val="24"/>
                <w:szCs w:val="24"/>
              </w:rPr>
              <w:t>37 (1)</w:t>
            </w:r>
            <w:r>
              <w:rPr>
                <w:sz w:val="24"/>
                <w:szCs w:val="24"/>
              </w:rPr>
              <w:t>, д. 3</w:t>
            </w:r>
            <w:r w:rsidR="006E1DCC">
              <w:rPr>
                <w:sz w:val="24"/>
                <w:szCs w:val="24"/>
              </w:rPr>
              <w:t>9</w:t>
            </w:r>
            <w:r>
              <w:rPr>
                <w:sz w:val="24"/>
                <w:szCs w:val="24"/>
              </w:rPr>
              <w:t>, д.</w:t>
            </w:r>
            <w:r w:rsidR="006E1DCC">
              <w:rPr>
                <w:sz w:val="24"/>
                <w:szCs w:val="24"/>
              </w:rPr>
              <w:t>40</w:t>
            </w:r>
            <w:r>
              <w:rPr>
                <w:sz w:val="24"/>
                <w:szCs w:val="24"/>
              </w:rPr>
              <w:t>, д.</w:t>
            </w:r>
            <w:r w:rsidR="006E1DCC">
              <w:rPr>
                <w:sz w:val="24"/>
                <w:szCs w:val="24"/>
              </w:rPr>
              <w:t>4</w:t>
            </w:r>
            <w:r>
              <w:rPr>
                <w:sz w:val="24"/>
                <w:szCs w:val="24"/>
              </w:rPr>
              <w:t xml:space="preserve">2, д. </w:t>
            </w:r>
            <w:r w:rsidR="006E1DCC">
              <w:rPr>
                <w:sz w:val="24"/>
                <w:szCs w:val="24"/>
              </w:rPr>
              <w:t>46</w:t>
            </w:r>
          </w:p>
        </w:tc>
      </w:tr>
      <w:tr w:rsidR="00556816" w:rsidTr="002E0074">
        <w:tc>
          <w:tcPr>
            <w:tcW w:w="2518" w:type="dxa"/>
          </w:tcPr>
          <w:p w:rsidR="00556816" w:rsidRDefault="006E1DCC">
            <w:pPr>
              <w:spacing w:after="0" w:line="240" w:lineRule="auto"/>
              <w:rPr>
                <w:sz w:val="24"/>
                <w:szCs w:val="24"/>
              </w:rPr>
            </w:pPr>
            <w:r>
              <w:rPr>
                <w:sz w:val="24"/>
                <w:szCs w:val="24"/>
              </w:rPr>
              <w:t>пер. Базарный</w:t>
            </w:r>
          </w:p>
        </w:tc>
        <w:tc>
          <w:tcPr>
            <w:tcW w:w="7513" w:type="dxa"/>
          </w:tcPr>
          <w:p w:rsidR="00556816" w:rsidRDefault="006E1DCC" w:rsidP="006E1DCC">
            <w:pPr>
              <w:spacing w:after="0" w:line="240" w:lineRule="auto"/>
              <w:rPr>
                <w:sz w:val="24"/>
                <w:szCs w:val="24"/>
              </w:rPr>
            </w:pPr>
            <w:r>
              <w:rPr>
                <w:sz w:val="24"/>
                <w:szCs w:val="24"/>
              </w:rPr>
              <w:t>д.1, д.2, д. 2А, д.4 (1), д.4 (3), д.5 (1), д. 5 (2), д.6 (1), д.6 (2),  д. 6 (4), д. 8 (1), д. 8 (2),  д. 8 (3), д.8 (4)</w:t>
            </w:r>
          </w:p>
        </w:tc>
      </w:tr>
      <w:tr w:rsidR="00556816" w:rsidTr="002E0074">
        <w:tc>
          <w:tcPr>
            <w:tcW w:w="2518" w:type="dxa"/>
          </w:tcPr>
          <w:p w:rsidR="00556816" w:rsidRDefault="006E1DCC">
            <w:pPr>
              <w:spacing w:after="0" w:line="240" w:lineRule="auto"/>
              <w:rPr>
                <w:sz w:val="24"/>
                <w:szCs w:val="24"/>
              </w:rPr>
            </w:pPr>
            <w:r>
              <w:rPr>
                <w:sz w:val="24"/>
                <w:szCs w:val="24"/>
              </w:rPr>
              <w:t xml:space="preserve">1-я </w:t>
            </w:r>
            <w:r w:rsidR="000F6550">
              <w:rPr>
                <w:sz w:val="24"/>
                <w:szCs w:val="24"/>
              </w:rPr>
              <w:t>Набережная ул.</w:t>
            </w:r>
          </w:p>
        </w:tc>
        <w:tc>
          <w:tcPr>
            <w:tcW w:w="7513" w:type="dxa"/>
          </w:tcPr>
          <w:p w:rsidR="00556816" w:rsidRDefault="000F6550" w:rsidP="000F6550">
            <w:pPr>
              <w:spacing w:after="0" w:line="240" w:lineRule="auto"/>
              <w:rPr>
                <w:sz w:val="24"/>
                <w:szCs w:val="24"/>
              </w:rPr>
            </w:pPr>
            <w:r>
              <w:rPr>
                <w:sz w:val="24"/>
                <w:szCs w:val="24"/>
              </w:rPr>
              <w:t>д.1, д.2, д. 5, д.8</w:t>
            </w:r>
          </w:p>
        </w:tc>
      </w:tr>
      <w:tr w:rsidR="00556816" w:rsidTr="002E0074">
        <w:tc>
          <w:tcPr>
            <w:tcW w:w="2518" w:type="dxa"/>
          </w:tcPr>
          <w:p w:rsidR="00556816" w:rsidRDefault="000F6550">
            <w:pPr>
              <w:spacing w:after="0" w:line="240" w:lineRule="auto"/>
              <w:rPr>
                <w:sz w:val="24"/>
                <w:szCs w:val="24"/>
              </w:rPr>
            </w:pPr>
            <w:r>
              <w:rPr>
                <w:sz w:val="24"/>
                <w:szCs w:val="24"/>
              </w:rPr>
              <w:t>2-я Набережная ул.</w:t>
            </w:r>
          </w:p>
        </w:tc>
        <w:tc>
          <w:tcPr>
            <w:tcW w:w="7513" w:type="dxa"/>
          </w:tcPr>
          <w:p w:rsidR="00556816" w:rsidRDefault="000F6550" w:rsidP="000F6550">
            <w:pPr>
              <w:spacing w:after="0" w:line="240" w:lineRule="auto"/>
              <w:rPr>
                <w:sz w:val="24"/>
                <w:szCs w:val="24"/>
              </w:rPr>
            </w:pPr>
            <w:r>
              <w:rPr>
                <w:sz w:val="24"/>
                <w:szCs w:val="24"/>
              </w:rPr>
              <w:t>д.1 (А), д.2, д. 2 (А), д.6, д. 9, д. 9А</w:t>
            </w:r>
          </w:p>
        </w:tc>
      </w:tr>
      <w:tr w:rsidR="000F6550" w:rsidTr="002E0074">
        <w:tc>
          <w:tcPr>
            <w:tcW w:w="2518" w:type="dxa"/>
          </w:tcPr>
          <w:p w:rsidR="000F6550" w:rsidRDefault="000F6550">
            <w:pPr>
              <w:spacing w:after="0" w:line="240" w:lineRule="auto"/>
              <w:rPr>
                <w:sz w:val="24"/>
                <w:szCs w:val="24"/>
              </w:rPr>
            </w:pPr>
            <w:r>
              <w:rPr>
                <w:sz w:val="24"/>
                <w:szCs w:val="24"/>
              </w:rPr>
              <w:t>Никольский мкр.</w:t>
            </w:r>
          </w:p>
        </w:tc>
        <w:tc>
          <w:tcPr>
            <w:tcW w:w="7513" w:type="dxa"/>
          </w:tcPr>
          <w:p w:rsidR="000F6550" w:rsidRDefault="000F6550" w:rsidP="000F6550">
            <w:pPr>
              <w:spacing w:after="0" w:line="240" w:lineRule="auto"/>
              <w:rPr>
                <w:sz w:val="24"/>
                <w:szCs w:val="24"/>
              </w:rPr>
            </w:pPr>
            <w:r>
              <w:rPr>
                <w:sz w:val="24"/>
                <w:szCs w:val="24"/>
              </w:rPr>
              <w:t>д.2, д.9, д. 11, д. 17, д. 19, д. 23</w:t>
            </w:r>
          </w:p>
        </w:tc>
      </w:tr>
      <w:tr w:rsidR="000F6550" w:rsidTr="002E0074">
        <w:tc>
          <w:tcPr>
            <w:tcW w:w="2518" w:type="dxa"/>
          </w:tcPr>
          <w:p w:rsidR="000F6550" w:rsidRDefault="000F6550">
            <w:pPr>
              <w:spacing w:after="0" w:line="240" w:lineRule="auto"/>
              <w:rPr>
                <w:sz w:val="24"/>
                <w:szCs w:val="24"/>
              </w:rPr>
            </w:pPr>
            <w:r>
              <w:rPr>
                <w:sz w:val="24"/>
                <w:szCs w:val="24"/>
              </w:rPr>
              <w:t>ул. Горького</w:t>
            </w:r>
          </w:p>
        </w:tc>
        <w:tc>
          <w:tcPr>
            <w:tcW w:w="7513" w:type="dxa"/>
          </w:tcPr>
          <w:p w:rsidR="000F6550" w:rsidRDefault="000F6550" w:rsidP="00623038">
            <w:pPr>
              <w:spacing w:after="0" w:line="240" w:lineRule="auto"/>
              <w:rPr>
                <w:sz w:val="24"/>
                <w:szCs w:val="24"/>
              </w:rPr>
            </w:pPr>
            <w:r>
              <w:rPr>
                <w:sz w:val="24"/>
                <w:szCs w:val="24"/>
              </w:rPr>
              <w:t>д.</w:t>
            </w:r>
            <w:r w:rsidR="00623038">
              <w:rPr>
                <w:sz w:val="24"/>
                <w:szCs w:val="24"/>
              </w:rPr>
              <w:t>5</w:t>
            </w:r>
            <w:r>
              <w:rPr>
                <w:sz w:val="24"/>
                <w:szCs w:val="24"/>
              </w:rPr>
              <w:t>, д.</w:t>
            </w:r>
            <w:r w:rsidR="00623038">
              <w:rPr>
                <w:sz w:val="24"/>
                <w:szCs w:val="24"/>
              </w:rPr>
              <w:t>14</w:t>
            </w:r>
            <w:r>
              <w:rPr>
                <w:sz w:val="24"/>
                <w:szCs w:val="24"/>
              </w:rPr>
              <w:t xml:space="preserve">, д. </w:t>
            </w:r>
            <w:r w:rsidR="00623038">
              <w:rPr>
                <w:sz w:val="24"/>
                <w:szCs w:val="24"/>
              </w:rPr>
              <w:t>16</w:t>
            </w:r>
            <w:r>
              <w:rPr>
                <w:sz w:val="24"/>
                <w:szCs w:val="24"/>
              </w:rPr>
              <w:t>, д.</w:t>
            </w:r>
            <w:r w:rsidR="00623038">
              <w:rPr>
                <w:sz w:val="24"/>
                <w:szCs w:val="24"/>
              </w:rPr>
              <w:t>17</w:t>
            </w:r>
            <w:r>
              <w:rPr>
                <w:sz w:val="24"/>
                <w:szCs w:val="24"/>
              </w:rPr>
              <w:t>, д.</w:t>
            </w:r>
            <w:r w:rsidR="00623038">
              <w:rPr>
                <w:sz w:val="24"/>
                <w:szCs w:val="24"/>
              </w:rPr>
              <w:t>19 (1)</w:t>
            </w:r>
            <w:r>
              <w:rPr>
                <w:sz w:val="24"/>
                <w:szCs w:val="24"/>
              </w:rPr>
              <w:t>, д.</w:t>
            </w:r>
            <w:r w:rsidR="00623038">
              <w:rPr>
                <w:sz w:val="24"/>
                <w:szCs w:val="24"/>
              </w:rPr>
              <w:t>20</w:t>
            </w:r>
            <w:r>
              <w:rPr>
                <w:sz w:val="24"/>
                <w:szCs w:val="24"/>
              </w:rPr>
              <w:t xml:space="preserve">, д. </w:t>
            </w:r>
            <w:r w:rsidR="00623038">
              <w:rPr>
                <w:sz w:val="24"/>
                <w:szCs w:val="24"/>
              </w:rPr>
              <w:t>23</w:t>
            </w:r>
            <w:r>
              <w:rPr>
                <w:sz w:val="24"/>
                <w:szCs w:val="24"/>
              </w:rPr>
              <w:t>, д.</w:t>
            </w:r>
            <w:r w:rsidR="00623038">
              <w:rPr>
                <w:sz w:val="24"/>
                <w:szCs w:val="24"/>
              </w:rPr>
              <w:t>27</w:t>
            </w:r>
            <w:r>
              <w:rPr>
                <w:sz w:val="24"/>
                <w:szCs w:val="24"/>
              </w:rPr>
              <w:t>, д.</w:t>
            </w:r>
            <w:r w:rsidR="00623038">
              <w:rPr>
                <w:sz w:val="24"/>
                <w:szCs w:val="24"/>
              </w:rPr>
              <w:t>28</w:t>
            </w:r>
            <w:r>
              <w:rPr>
                <w:sz w:val="24"/>
                <w:szCs w:val="24"/>
              </w:rPr>
              <w:t xml:space="preserve">, д. </w:t>
            </w:r>
            <w:r w:rsidR="00623038">
              <w:rPr>
                <w:sz w:val="24"/>
                <w:szCs w:val="24"/>
              </w:rPr>
              <w:t>29</w:t>
            </w:r>
            <w:r>
              <w:rPr>
                <w:sz w:val="24"/>
                <w:szCs w:val="24"/>
              </w:rPr>
              <w:t xml:space="preserve">, д. </w:t>
            </w:r>
            <w:r w:rsidR="00623038">
              <w:rPr>
                <w:sz w:val="24"/>
                <w:szCs w:val="24"/>
              </w:rPr>
              <w:t>30</w:t>
            </w:r>
            <w:r>
              <w:rPr>
                <w:sz w:val="24"/>
                <w:szCs w:val="24"/>
              </w:rPr>
              <w:t xml:space="preserve">, д. </w:t>
            </w:r>
            <w:r w:rsidR="00623038">
              <w:rPr>
                <w:sz w:val="24"/>
                <w:szCs w:val="24"/>
              </w:rPr>
              <w:t>31</w:t>
            </w:r>
            <w:r>
              <w:rPr>
                <w:sz w:val="24"/>
                <w:szCs w:val="24"/>
              </w:rPr>
              <w:t xml:space="preserve">,  д. </w:t>
            </w:r>
            <w:r w:rsidR="00623038">
              <w:rPr>
                <w:sz w:val="24"/>
                <w:szCs w:val="24"/>
              </w:rPr>
              <w:t>33</w:t>
            </w:r>
            <w:r>
              <w:rPr>
                <w:sz w:val="24"/>
                <w:szCs w:val="24"/>
              </w:rPr>
              <w:t>, д.</w:t>
            </w:r>
            <w:r w:rsidR="00623038">
              <w:rPr>
                <w:sz w:val="24"/>
                <w:szCs w:val="24"/>
              </w:rPr>
              <w:t>35</w:t>
            </w:r>
            <w:r>
              <w:rPr>
                <w:sz w:val="24"/>
                <w:szCs w:val="24"/>
              </w:rPr>
              <w:t>, д. 3</w:t>
            </w:r>
            <w:r w:rsidR="00623038">
              <w:rPr>
                <w:sz w:val="24"/>
                <w:szCs w:val="24"/>
              </w:rPr>
              <w:t>6</w:t>
            </w:r>
            <w:r>
              <w:rPr>
                <w:sz w:val="24"/>
                <w:szCs w:val="24"/>
              </w:rPr>
              <w:t>, д. 3</w:t>
            </w:r>
            <w:r w:rsidR="00623038">
              <w:rPr>
                <w:sz w:val="24"/>
                <w:szCs w:val="24"/>
              </w:rPr>
              <w:t>9</w:t>
            </w:r>
            <w:r>
              <w:rPr>
                <w:sz w:val="24"/>
                <w:szCs w:val="24"/>
              </w:rPr>
              <w:t>, д.3</w:t>
            </w:r>
            <w:r w:rsidR="00623038">
              <w:rPr>
                <w:sz w:val="24"/>
                <w:szCs w:val="24"/>
              </w:rPr>
              <w:t>9</w:t>
            </w:r>
            <w:r>
              <w:rPr>
                <w:sz w:val="24"/>
                <w:szCs w:val="24"/>
              </w:rPr>
              <w:t xml:space="preserve"> </w:t>
            </w:r>
            <w:r w:rsidR="00623038">
              <w:rPr>
                <w:sz w:val="24"/>
                <w:szCs w:val="24"/>
              </w:rPr>
              <w:t>А</w:t>
            </w:r>
            <w:r>
              <w:rPr>
                <w:sz w:val="24"/>
                <w:szCs w:val="24"/>
              </w:rPr>
              <w:t>, д.</w:t>
            </w:r>
            <w:r w:rsidR="00623038">
              <w:rPr>
                <w:sz w:val="24"/>
                <w:szCs w:val="24"/>
              </w:rPr>
              <w:t>40</w:t>
            </w:r>
            <w:r>
              <w:rPr>
                <w:sz w:val="24"/>
                <w:szCs w:val="24"/>
              </w:rPr>
              <w:t>, д.</w:t>
            </w:r>
            <w:r w:rsidR="00623038">
              <w:rPr>
                <w:sz w:val="24"/>
                <w:szCs w:val="24"/>
              </w:rPr>
              <w:t>41</w:t>
            </w:r>
            <w:r>
              <w:rPr>
                <w:sz w:val="24"/>
                <w:szCs w:val="24"/>
              </w:rPr>
              <w:t xml:space="preserve">, д. </w:t>
            </w:r>
            <w:r w:rsidR="00623038">
              <w:rPr>
                <w:sz w:val="24"/>
                <w:szCs w:val="24"/>
              </w:rPr>
              <w:t>42</w:t>
            </w:r>
            <w:r>
              <w:rPr>
                <w:sz w:val="24"/>
                <w:szCs w:val="24"/>
              </w:rPr>
              <w:t xml:space="preserve">, д. </w:t>
            </w:r>
            <w:r w:rsidR="00623038">
              <w:rPr>
                <w:sz w:val="24"/>
                <w:szCs w:val="24"/>
              </w:rPr>
              <w:t>43</w:t>
            </w:r>
            <w:r>
              <w:rPr>
                <w:sz w:val="24"/>
                <w:szCs w:val="24"/>
              </w:rPr>
              <w:t>, д.4</w:t>
            </w:r>
            <w:r w:rsidR="00623038">
              <w:rPr>
                <w:sz w:val="24"/>
                <w:szCs w:val="24"/>
              </w:rPr>
              <w:t>4</w:t>
            </w:r>
            <w:r>
              <w:rPr>
                <w:sz w:val="24"/>
                <w:szCs w:val="24"/>
              </w:rPr>
              <w:t>, д.4</w:t>
            </w:r>
            <w:r w:rsidR="00623038">
              <w:rPr>
                <w:sz w:val="24"/>
                <w:szCs w:val="24"/>
              </w:rPr>
              <w:t>6</w:t>
            </w:r>
            <w:r>
              <w:rPr>
                <w:sz w:val="24"/>
                <w:szCs w:val="24"/>
              </w:rPr>
              <w:t>, д. 4</w:t>
            </w:r>
            <w:r w:rsidR="00623038">
              <w:rPr>
                <w:sz w:val="24"/>
                <w:szCs w:val="24"/>
              </w:rPr>
              <w:t>7, д. 48, д.49, д. 50, д. 51, д. 53, д. 54, д. 59, д. 60 (1), д. 60 (2), д. 63, д. 65, д. 67</w:t>
            </w:r>
          </w:p>
        </w:tc>
      </w:tr>
      <w:tr w:rsidR="00623038" w:rsidTr="002E0074">
        <w:tc>
          <w:tcPr>
            <w:tcW w:w="2518" w:type="dxa"/>
          </w:tcPr>
          <w:p w:rsidR="00623038" w:rsidRDefault="00623038">
            <w:pPr>
              <w:spacing w:after="0" w:line="240" w:lineRule="auto"/>
              <w:rPr>
                <w:sz w:val="24"/>
                <w:szCs w:val="24"/>
              </w:rPr>
            </w:pPr>
            <w:r>
              <w:rPr>
                <w:sz w:val="24"/>
                <w:szCs w:val="24"/>
              </w:rPr>
              <w:t>ул. Карла Маркса</w:t>
            </w:r>
          </w:p>
        </w:tc>
        <w:tc>
          <w:tcPr>
            <w:tcW w:w="7513" w:type="dxa"/>
          </w:tcPr>
          <w:p w:rsidR="00623038" w:rsidRDefault="00623038" w:rsidP="00623038">
            <w:pPr>
              <w:spacing w:after="0" w:line="240" w:lineRule="auto"/>
              <w:rPr>
                <w:sz w:val="24"/>
                <w:szCs w:val="24"/>
              </w:rPr>
            </w:pPr>
            <w:r>
              <w:rPr>
                <w:sz w:val="24"/>
                <w:szCs w:val="24"/>
              </w:rPr>
              <w:t>д.1, д.2, д. 4, д. 5, д. 6, д. 7, д. 8, д. 9, д. 10,  д. 12, д. 14, д. 15,  д. 16, д. 17, д. 18, д. 21, д. 22, д. 23,  д. 26,  д. 27, д. 29</w:t>
            </w:r>
          </w:p>
        </w:tc>
      </w:tr>
      <w:tr w:rsidR="00623038" w:rsidTr="002E0074">
        <w:tc>
          <w:tcPr>
            <w:tcW w:w="2518" w:type="dxa"/>
          </w:tcPr>
          <w:p w:rsidR="00623038" w:rsidRDefault="00623038" w:rsidP="00623038">
            <w:pPr>
              <w:spacing w:after="0" w:line="240" w:lineRule="auto"/>
              <w:rPr>
                <w:sz w:val="24"/>
                <w:szCs w:val="24"/>
              </w:rPr>
            </w:pPr>
            <w:r>
              <w:rPr>
                <w:sz w:val="24"/>
                <w:szCs w:val="24"/>
              </w:rPr>
              <w:t>пер. Коммунальный</w:t>
            </w:r>
          </w:p>
        </w:tc>
        <w:tc>
          <w:tcPr>
            <w:tcW w:w="7513" w:type="dxa"/>
          </w:tcPr>
          <w:p w:rsidR="00623038" w:rsidRDefault="00623038" w:rsidP="00623038">
            <w:pPr>
              <w:spacing w:after="0" w:line="240" w:lineRule="auto"/>
              <w:rPr>
                <w:sz w:val="24"/>
                <w:szCs w:val="24"/>
              </w:rPr>
            </w:pPr>
            <w:r>
              <w:rPr>
                <w:sz w:val="24"/>
                <w:szCs w:val="24"/>
              </w:rPr>
              <w:t>д. 1 (кв.2), д. 2 (кв.1), д. 2 (кв.2), д. 3, д. 4, д. 5, д.6 (+ скважина)</w:t>
            </w:r>
          </w:p>
        </w:tc>
      </w:tr>
      <w:tr w:rsidR="00623038" w:rsidTr="002E0074">
        <w:tc>
          <w:tcPr>
            <w:tcW w:w="2518" w:type="dxa"/>
          </w:tcPr>
          <w:p w:rsidR="00623038" w:rsidRDefault="00BE71E7" w:rsidP="00623038">
            <w:pPr>
              <w:spacing w:after="0" w:line="240" w:lineRule="auto"/>
              <w:rPr>
                <w:sz w:val="24"/>
                <w:szCs w:val="24"/>
              </w:rPr>
            </w:pPr>
            <w:r>
              <w:rPr>
                <w:sz w:val="24"/>
                <w:szCs w:val="24"/>
              </w:rPr>
              <w:t>Коммунальная ул.</w:t>
            </w:r>
          </w:p>
        </w:tc>
        <w:tc>
          <w:tcPr>
            <w:tcW w:w="7513" w:type="dxa"/>
          </w:tcPr>
          <w:p w:rsidR="00623038" w:rsidRDefault="00BE71E7" w:rsidP="00566E9D">
            <w:pPr>
              <w:spacing w:after="0" w:line="240" w:lineRule="auto"/>
              <w:rPr>
                <w:sz w:val="24"/>
                <w:szCs w:val="24"/>
              </w:rPr>
            </w:pPr>
            <w:r>
              <w:rPr>
                <w:sz w:val="24"/>
                <w:szCs w:val="24"/>
              </w:rPr>
              <w:t>д. 2,  д. 4, д. 6, д. 10, д. 11 (1), д.11 (2), д. 13 (1), д. 16, д. 17, д. 18, д. 19 (1), д. 19 (2),  д. 20, д.21, д. 22, д. 23, д. 24, д. 25, д. 27, д. 28, д. 29, д. 31 (2), д.32, д. 33  (+ скважина), д. 34, д. 36, д. 37, д. 39, д. 41, д. 42, д. 43,  д. 44, д.4</w:t>
            </w:r>
            <w:r w:rsidR="00566E9D">
              <w:rPr>
                <w:sz w:val="24"/>
                <w:szCs w:val="24"/>
              </w:rPr>
              <w:t>5</w:t>
            </w:r>
            <w:r>
              <w:rPr>
                <w:sz w:val="24"/>
                <w:szCs w:val="24"/>
              </w:rPr>
              <w:t>,  д.4</w:t>
            </w:r>
            <w:r w:rsidR="00566E9D">
              <w:rPr>
                <w:sz w:val="24"/>
                <w:szCs w:val="24"/>
              </w:rPr>
              <w:t>7</w:t>
            </w:r>
          </w:p>
        </w:tc>
      </w:tr>
      <w:tr w:rsidR="00676EEB" w:rsidTr="002E0074">
        <w:tc>
          <w:tcPr>
            <w:tcW w:w="2518" w:type="dxa"/>
          </w:tcPr>
          <w:p w:rsidR="00676EEB" w:rsidRDefault="00676EEB" w:rsidP="00623038">
            <w:pPr>
              <w:spacing w:after="0" w:line="240" w:lineRule="auto"/>
              <w:rPr>
                <w:sz w:val="24"/>
                <w:szCs w:val="24"/>
              </w:rPr>
            </w:pPr>
            <w:r>
              <w:rPr>
                <w:sz w:val="24"/>
                <w:szCs w:val="24"/>
              </w:rPr>
              <w:t>ул. Маяковского</w:t>
            </w:r>
          </w:p>
        </w:tc>
        <w:tc>
          <w:tcPr>
            <w:tcW w:w="7513" w:type="dxa"/>
          </w:tcPr>
          <w:p w:rsidR="00676EEB" w:rsidRDefault="00676EEB" w:rsidP="00676EEB">
            <w:pPr>
              <w:spacing w:after="0" w:line="240" w:lineRule="auto"/>
              <w:rPr>
                <w:sz w:val="24"/>
                <w:szCs w:val="24"/>
              </w:rPr>
            </w:pPr>
            <w:r>
              <w:rPr>
                <w:sz w:val="24"/>
                <w:szCs w:val="24"/>
              </w:rPr>
              <w:t>д. 1 (А), д. 1 (Б), д. 2, д. 3, д. 4, д. 6 (1), д.6 (2), д. 7, д. 8, д. 10 (1), д. 10 (2), д. 11, д. 13,  д. 14, д. 15, д. 16, д. 17, д. 20, д. 22, д. 24, д. 28, д. 34, д. 40 (1), д.40 (2), д. 42, д. 44, д. 50, д. 52, д. 54, д. 58, д. 60 (2), д. 62</w:t>
            </w:r>
          </w:p>
        </w:tc>
      </w:tr>
      <w:tr w:rsidR="00676EEB" w:rsidTr="002E0074">
        <w:tc>
          <w:tcPr>
            <w:tcW w:w="2518" w:type="dxa"/>
          </w:tcPr>
          <w:p w:rsidR="00676EEB" w:rsidRDefault="00676EEB" w:rsidP="00623038">
            <w:pPr>
              <w:spacing w:after="0" w:line="240" w:lineRule="auto"/>
              <w:rPr>
                <w:sz w:val="24"/>
                <w:szCs w:val="24"/>
              </w:rPr>
            </w:pPr>
            <w:r>
              <w:rPr>
                <w:sz w:val="24"/>
                <w:szCs w:val="24"/>
              </w:rPr>
              <w:t>ул. Полевая</w:t>
            </w:r>
          </w:p>
        </w:tc>
        <w:tc>
          <w:tcPr>
            <w:tcW w:w="7513" w:type="dxa"/>
          </w:tcPr>
          <w:p w:rsidR="00676EEB" w:rsidRDefault="00676EEB" w:rsidP="00676EEB">
            <w:pPr>
              <w:spacing w:after="0" w:line="240" w:lineRule="auto"/>
              <w:rPr>
                <w:sz w:val="24"/>
                <w:szCs w:val="24"/>
              </w:rPr>
            </w:pPr>
            <w:r>
              <w:rPr>
                <w:sz w:val="24"/>
                <w:szCs w:val="24"/>
              </w:rPr>
              <w:t>д. 3 (кв. 2),   д. 6 (1), д. 8, д. 9, д. 10, д.11, д. 13, д. 14, д. 16 (2), д. 17, д. 1 (А) кв. 1, д. 1 (А) кв. 2,  д. 15</w:t>
            </w:r>
          </w:p>
        </w:tc>
      </w:tr>
      <w:tr w:rsidR="00676EEB" w:rsidTr="002E0074">
        <w:tc>
          <w:tcPr>
            <w:tcW w:w="2518" w:type="dxa"/>
          </w:tcPr>
          <w:p w:rsidR="00676EEB" w:rsidRDefault="00676EEB" w:rsidP="00623038">
            <w:pPr>
              <w:spacing w:after="0" w:line="240" w:lineRule="auto"/>
              <w:rPr>
                <w:sz w:val="24"/>
                <w:szCs w:val="24"/>
              </w:rPr>
            </w:pPr>
            <w:r>
              <w:rPr>
                <w:sz w:val="24"/>
                <w:szCs w:val="24"/>
              </w:rPr>
              <w:t>ул. 1-я Садовая</w:t>
            </w:r>
          </w:p>
        </w:tc>
        <w:tc>
          <w:tcPr>
            <w:tcW w:w="7513" w:type="dxa"/>
          </w:tcPr>
          <w:p w:rsidR="00676EEB" w:rsidRDefault="008713AB" w:rsidP="00676EEB">
            <w:pPr>
              <w:spacing w:after="0" w:line="240" w:lineRule="auto"/>
              <w:rPr>
                <w:sz w:val="24"/>
                <w:szCs w:val="24"/>
              </w:rPr>
            </w:pPr>
            <w:r>
              <w:rPr>
                <w:sz w:val="24"/>
                <w:szCs w:val="24"/>
              </w:rPr>
              <w:t xml:space="preserve">д.1, </w:t>
            </w:r>
            <w:r w:rsidR="00676EEB">
              <w:rPr>
                <w:sz w:val="24"/>
                <w:szCs w:val="24"/>
              </w:rPr>
              <w:t>д. 2(А) (кв. 1),   д. 2 (А) (кв. 1, кв. 2), д. 3 (1), д. 3 (2), д. 4, д.4 (А), д. 5 (1), д. 5 (2), д. 6, д. 7, д. 8, д. 9,  д. 10, д. 11 (2), д. 12</w:t>
            </w:r>
          </w:p>
        </w:tc>
      </w:tr>
      <w:tr w:rsidR="00676EEB" w:rsidTr="002E0074">
        <w:tc>
          <w:tcPr>
            <w:tcW w:w="2518" w:type="dxa"/>
          </w:tcPr>
          <w:p w:rsidR="00676EEB" w:rsidRDefault="00676EEB" w:rsidP="00676EEB">
            <w:pPr>
              <w:spacing w:after="0" w:line="240" w:lineRule="auto"/>
              <w:rPr>
                <w:sz w:val="24"/>
                <w:szCs w:val="24"/>
              </w:rPr>
            </w:pPr>
            <w:r>
              <w:rPr>
                <w:sz w:val="24"/>
                <w:szCs w:val="24"/>
              </w:rPr>
              <w:t>ул. 2-я Садовая</w:t>
            </w:r>
          </w:p>
        </w:tc>
        <w:tc>
          <w:tcPr>
            <w:tcW w:w="7513" w:type="dxa"/>
          </w:tcPr>
          <w:p w:rsidR="00676EEB" w:rsidRDefault="00676EEB" w:rsidP="00676EEB">
            <w:pPr>
              <w:spacing w:after="0" w:line="240" w:lineRule="auto"/>
              <w:rPr>
                <w:sz w:val="24"/>
                <w:szCs w:val="24"/>
              </w:rPr>
            </w:pPr>
            <w:r>
              <w:rPr>
                <w:sz w:val="24"/>
                <w:szCs w:val="24"/>
              </w:rPr>
              <w:t>д. 3(1),   д. 3 (2), д. 3 А, д. 5 (1), д. 5 (2), д. 7, д. 9</w:t>
            </w:r>
          </w:p>
        </w:tc>
      </w:tr>
      <w:tr w:rsidR="00676EEB" w:rsidTr="002E0074">
        <w:tc>
          <w:tcPr>
            <w:tcW w:w="2518" w:type="dxa"/>
          </w:tcPr>
          <w:p w:rsidR="00676EEB" w:rsidRDefault="00676EEB" w:rsidP="00676EEB">
            <w:pPr>
              <w:spacing w:after="0" w:line="240" w:lineRule="auto"/>
              <w:rPr>
                <w:sz w:val="24"/>
                <w:szCs w:val="24"/>
              </w:rPr>
            </w:pPr>
            <w:r>
              <w:rPr>
                <w:sz w:val="24"/>
                <w:szCs w:val="24"/>
              </w:rPr>
              <w:t>ул. Титова</w:t>
            </w:r>
          </w:p>
        </w:tc>
        <w:tc>
          <w:tcPr>
            <w:tcW w:w="7513" w:type="dxa"/>
          </w:tcPr>
          <w:p w:rsidR="00676EEB" w:rsidRDefault="00676EEB" w:rsidP="00DE5DB9">
            <w:pPr>
              <w:spacing w:after="0" w:line="240" w:lineRule="auto"/>
              <w:rPr>
                <w:sz w:val="24"/>
                <w:szCs w:val="24"/>
              </w:rPr>
            </w:pPr>
            <w:r w:rsidRPr="00DE5DB9">
              <w:rPr>
                <w:sz w:val="24"/>
                <w:szCs w:val="24"/>
              </w:rPr>
              <w:t xml:space="preserve">д. 1, д. 2, д. 3, д. 4, д. 5, д. 7, д.9, д. 10, д. 11 (л.п.) , д. 12 (л.п.), д. 17, д. </w:t>
            </w:r>
            <w:r w:rsidR="00FD780F" w:rsidRPr="00DE5DB9">
              <w:rPr>
                <w:sz w:val="24"/>
                <w:szCs w:val="24"/>
              </w:rPr>
              <w:t>18</w:t>
            </w:r>
            <w:r w:rsidRPr="00DE5DB9">
              <w:rPr>
                <w:sz w:val="24"/>
                <w:szCs w:val="24"/>
              </w:rPr>
              <w:t>, д. 1</w:t>
            </w:r>
            <w:r w:rsidR="00FD780F" w:rsidRPr="00DE5DB9">
              <w:rPr>
                <w:sz w:val="24"/>
                <w:szCs w:val="24"/>
              </w:rPr>
              <w:t>9</w:t>
            </w:r>
            <w:r w:rsidRPr="00DE5DB9">
              <w:rPr>
                <w:sz w:val="24"/>
                <w:szCs w:val="24"/>
              </w:rPr>
              <w:t xml:space="preserve">,  д. </w:t>
            </w:r>
            <w:r w:rsidR="00FD780F" w:rsidRPr="00DE5DB9">
              <w:rPr>
                <w:sz w:val="24"/>
                <w:szCs w:val="24"/>
              </w:rPr>
              <w:t>20</w:t>
            </w:r>
            <w:r w:rsidRPr="00DE5DB9">
              <w:rPr>
                <w:sz w:val="24"/>
                <w:szCs w:val="24"/>
              </w:rPr>
              <w:t xml:space="preserve">, д. </w:t>
            </w:r>
            <w:r w:rsidR="00FD780F" w:rsidRPr="00DE5DB9">
              <w:rPr>
                <w:sz w:val="24"/>
                <w:szCs w:val="24"/>
              </w:rPr>
              <w:t>21</w:t>
            </w:r>
            <w:r w:rsidRPr="00DE5DB9">
              <w:rPr>
                <w:sz w:val="24"/>
                <w:szCs w:val="24"/>
              </w:rPr>
              <w:t xml:space="preserve">, д. </w:t>
            </w:r>
            <w:r w:rsidR="00FD780F" w:rsidRPr="00DE5DB9">
              <w:rPr>
                <w:sz w:val="24"/>
                <w:szCs w:val="24"/>
              </w:rPr>
              <w:t>22</w:t>
            </w:r>
            <w:r w:rsidRPr="00DE5DB9">
              <w:rPr>
                <w:sz w:val="24"/>
                <w:szCs w:val="24"/>
              </w:rPr>
              <w:t xml:space="preserve">, д. </w:t>
            </w:r>
            <w:r w:rsidR="00FD780F" w:rsidRPr="00DE5DB9">
              <w:rPr>
                <w:sz w:val="24"/>
                <w:szCs w:val="24"/>
              </w:rPr>
              <w:t>23</w:t>
            </w:r>
            <w:r w:rsidRPr="00DE5DB9">
              <w:rPr>
                <w:sz w:val="24"/>
                <w:szCs w:val="24"/>
              </w:rPr>
              <w:t>, д. 2</w:t>
            </w:r>
            <w:r w:rsidR="00FD780F" w:rsidRPr="00DE5DB9">
              <w:rPr>
                <w:sz w:val="24"/>
                <w:szCs w:val="24"/>
              </w:rPr>
              <w:t>4</w:t>
            </w:r>
            <w:r w:rsidRPr="00DE5DB9">
              <w:rPr>
                <w:sz w:val="24"/>
                <w:szCs w:val="24"/>
              </w:rPr>
              <w:t>, д. 2</w:t>
            </w:r>
            <w:r w:rsidR="00FD780F" w:rsidRPr="00DE5DB9">
              <w:rPr>
                <w:sz w:val="24"/>
                <w:szCs w:val="24"/>
              </w:rPr>
              <w:t>5</w:t>
            </w:r>
            <w:r w:rsidRPr="00DE5DB9">
              <w:rPr>
                <w:sz w:val="24"/>
                <w:szCs w:val="24"/>
              </w:rPr>
              <w:t>, д. 2</w:t>
            </w:r>
            <w:r w:rsidR="00FD780F" w:rsidRPr="00DE5DB9">
              <w:rPr>
                <w:sz w:val="24"/>
                <w:szCs w:val="24"/>
              </w:rPr>
              <w:t>6</w:t>
            </w:r>
            <w:r w:rsidRPr="00DE5DB9">
              <w:rPr>
                <w:sz w:val="24"/>
                <w:szCs w:val="24"/>
              </w:rPr>
              <w:t>, д. 2</w:t>
            </w:r>
            <w:r w:rsidR="00FD780F" w:rsidRPr="00DE5DB9">
              <w:rPr>
                <w:sz w:val="24"/>
                <w:szCs w:val="24"/>
              </w:rPr>
              <w:t>7</w:t>
            </w:r>
            <w:r w:rsidRPr="00DE5DB9">
              <w:rPr>
                <w:sz w:val="24"/>
                <w:szCs w:val="24"/>
              </w:rPr>
              <w:t xml:space="preserve">, д. </w:t>
            </w:r>
            <w:r w:rsidR="00FD780F" w:rsidRPr="00DE5DB9">
              <w:rPr>
                <w:sz w:val="24"/>
                <w:szCs w:val="24"/>
              </w:rPr>
              <w:t>28</w:t>
            </w:r>
            <w:r w:rsidRPr="00DE5DB9">
              <w:rPr>
                <w:sz w:val="24"/>
                <w:szCs w:val="24"/>
              </w:rPr>
              <w:t xml:space="preserve">, д. </w:t>
            </w:r>
            <w:r w:rsidR="00FD780F" w:rsidRPr="00DE5DB9">
              <w:rPr>
                <w:sz w:val="24"/>
                <w:szCs w:val="24"/>
              </w:rPr>
              <w:t>29</w:t>
            </w:r>
            <w:r w:rsidRPr="00DE5DB9">
              <w:rPr>
                <w:sz w:val="24"/>
                <w:szCs w:val="24"/>
              </w:rPr>
              <w:t>, д.</w:t>
            </w:r>
            <w:r w:rsidR="00DE5DB9" w:rsidRPr="00DE5DB9">
              <w:rPr>
                <w:sz w:val="24"/>
                <w:szCs w:val="24"/>
              </w:rPr>
              <w:t>30</w:t>
            </w:r>
            <w:r w:rsidRPr="00DE5DB9">
              <w:rPr>
                <w:sz w:val="24"/>
                <w:szCs w:val="24"/>
              </w:rPr>
              <w:t xml:space="preserve">, д. </w:t>
            </w:r>
            <w:r w:rsidR="00DE5DB9" w:rsidRPr="00DE5DB9">
              <w:rPr>
                <w:sz w:val="24"/>
                <w:szCs w:val="24"/>
              </w:rPr>
              <w:t>31</w:t>
            </w:r>
            <w:r w:rsidRPr="00DE5DB9">
              <w:rPr>
                <w:sz w:val="24"/>
                <w:szCs w:val="24"/>
              </w:rPr>
              <w:t xml:space="preserve">, д. </w:t>
            </w:r>
            <w:r w:rsidR="00DE5DB9" w:rsidRPr="00DE5DB9">
              <w:rPr>
                <w:sz w:val="24"/>
                <w:szCs w:val="24"/>
              </w:rPr>
              <w:t>32</w:t>
            </w:r>
            <w:r w:rsidRPr="00DE5DB9">
              <w:rPr>
                <w:sz w:val="24"/>
                <w:szCs w:val="24"/>
              </w:rPr>
              <w:t xml:space="preserve">, д. </w:t>
            </w:r>
            <w:r w:rsidR="00DE5DB9" w:rsidRPr="00DE5DB9">
              <w:rPr>
                <w:sz w:val="24"/>
                <w:szCs w:val="24"/>
              </w:rPr>
              <w:t>34</w:t>
            </w:r>
            <w:r w:rsidRPr="00DE5DB9">
              <w:rPr>
                <w:sz w:val="24"/>
                <w:szCs w:val="24"/>
              </w:rPr>
              <w:t xml:space="preserve">, д. </w:t>
            </w:r>
            <w:r w:rsidR="00DE5DB9" w:rsidRPr="00DE5DB9">
              <w:rPr>
                <w:sz w:val="24"/>
                <w:szCs w:val="24"/>
              </w:rPr>
              <w:t>35</w:t>
            </w:r>
            <w:r w:rsidRPr="00DE5DB9">
              <w:rPr>
                <w:sz w:val="24"/>
                <w:szCs w:val="24"/>
              </w:rPr>
              <w:t xml:space="preserve">, д. </w:t>
            </w:r>
            <w:r w:rsidR="00DE5DB9" w:rsidRPr="00DE5DB9">
              <w:rPr>
                <w:sz w:val="24"/>
                <w:szCs w:val="24"/>
              </w:rPr>
              <w:t>36, д. 37</w:t>
            </w:r>
            <w:r w:rsidRPr="00DE5DB9">
              <w:rPr>
                <w:sz w:val="24"/>
                <w:szCs w:val="24"/>
              </w:rPr>
              <w:t xml:space="preserve">, д. </w:t>
            </w:r>
            <w:r w:rsidR="00DE5DB9" w:rsidRPr="00DE5DB9">
              <w:rPr>
                <w:sz w:val="24"/>
                <w:szCs w:val="24"/>
              </w:rPr>
              <w:t>39</w:t>
            </w:r>
            <w:r w:rsidRPr="00DE5DB9">
              <w:rPr>
                <w:sz w:val="24"/>
                <w:szCs w:val="24"/>
              </w:rPr>
              <w:t>, д.</w:t>
            </w:r>
            <w:r w:rsidR="00DE5DB9" w:rsidRPr="00DE5DB9">
              <w:rPr>
                <w:sz w:val="24"/>
                <w:szCs w:val="24"/>
              </w:rPr>
              <w:t>40, д. 43, д. 44</w:t>
            </w:r>
          </w:p>
        </w:tc>
      </w:tr>
      <w:tr w:rsidR="00DE5DB9" w:rsidTr="002E0074">
        <w:tc>
          <w:tcPr>
            <w:tcW w:w="2518" w:type="dxa"/>
          </w:tcPr>
          <w:p w:rsidR="00DE5DB9" w:rsidRDefault="00DE5DB9" w:rsidP="00676EEB">
            <w:pPr>
              <w:spacing w:after="0" w:line="240" w:lineRule="auto"/>
              <w:rPr>
                <w:sz w:val="24"/>
                <w:szCs w:val="24"/>
              </w:rPr>
            </w:pPr>
            <w:r>
              <w:rPr>
                <w:sz w:val="24"/>
                <w:szCs w:val="24"/>
              </w:rPr>
              <w:t>ул. Чапаева</w:t>
            </w:r>
          </w:p>
        </w:tc>
        <w:tc>
          <w:tcPr>
            <w:tcW w:w="7513" w:type="dxa"/>
          </w:tcPr>
          <w:p w:rsidR="00DE5DB9" w:rsidRDefault="00DE5DB9" w:rsidP="00555726">
            <w:pPr>
              <w:spacing w:after="0" w:line="240" w:lineRule="auto"/>
              <w:rPr>
                <w:sz w:val="24"/>
                <w:szCs w:val="24"/>
              </w:rPr>
            </w:pPr>
            <w:r w:rsidRPr="00DE5DB9">
              <w:rPr>
                <w:sz w:val="24"/>
                <w:szCs w:val="24"/>
              </w:rPr>
              <w:t xml:space="preserve">д. </w:t>
            </w:r>
            <w:r>
              <w:rPr>
                <w:sz w:val="24"/>
                <w:szCs w:val="24"/>
              </w:rPr>
              <w:t>9</w:t>
            </w:r>
            <w:r w:rsidRPr="00DE5DB9">
              <w:rPr>
                <w:sz w:val="24"/>
                <w:szCs w:val="24"/>
              </w:rPr>
              <w:t xml:space="preserve">, д. </w:t>
            </w:r>
            <w:r>
              <w:rPr>
                <w:sz w:val="24"/>
                <w:szCs w:val="24"/>
              </w:rPr>
              <w:t>11</w:t>
            </w:r>
            <w:r w:rsidRPr="00DE5DB9">
              <w:rPr>
                <w:sz w:val="24"/>
                <w:szCs w:val="24"/>
              </w:rPr>
              <w:t xml:space="preserve">, д. </w:t>
            </w:r>
            <w:r>
              <w:rPr>
                <w:sz w:val="24"/>
                <w:szCs w:val="24"/>
              </w:rPr>
              <w:t>12</w:t>
            </w:r>
            <w:r w:rsidRPr="00DE5DB9">
              <w:rPr>
                <w:sz w:val="24"/>
                <w:szCs w:val="24"/>
              </w:rPr>
              <w:t>, д. 4, д. 5, д. 7, д.9, д. 10, д. 11 (л.п.) , д. 12 (л.п.), д. 17, д. 18, д. 19,  д. 20, д. 21, д. 22, д. 23, д. 24, д. 25, д. 26, д. 27, д. 28, д. 29, д.30, д. 31, д. 32, д. 34, д. 35, д. 36, д. 37, д. 39, д.40, д. 43, д. 44</w:t>
            </w:r>
            <w:r w:rsidR="00555726">
              <w:rPr>
                <w:sz w:val="24"/>
                <w:szCs w:val="24"/>
              </w:rPr>
              <w:t xml:space="preserve">, </w:t>
            </w:r>
            <w:r w:rsidR="00555726" w:rsidRPr="00DE5DB9">
              <w:rPr>
                <w:sz w:val="24"/>
                <w:szCs w:val="24"/>
              </w:rPr>
              <w:t>д. 4</w:t>
            </w:r>
            <w:r w:rsidR="00555726">
              <w:rPr>
                <w:sz w:val="24"/>
                <w:szCs w:val="24"/>
              </w:rPr>
              <w:t xml:space="preserve">5, </w:t>
            </w:r>
            <w:r w:rsidR="00555726" w:rsidRPr="00DE5DB9">
              <w:rPr>
                <w:sz w:val="24"/>
                <w:szCs w:val="24"/>
              </w:rPr>
              <w:t>д. 4</w:t>
            </w:r>
            <w:r w:rsidR="00555726">
              <w:rPr>
                <w:sz w:val="24"/>
                <w:szCs w:val="24"/>
              </w:rPr>
              <w:t xml:space="preserve">6, </w:t>
            </w:r>
            <w:r w:rsidR="00555726" w:rsidRPr="00DE5DB9">
              <w:rPr>
                <w:sz w:val="24"/>
                <w:szCs w:val="24"/>
              </w:rPr>
              <w:t>д. 4</w:t>
            </w:r>
            <w:r w:rsidR="00555726">
              <w:rPr>
                <w:sz w:val="24"/>
                <w:szCs w:val="24"/>
              </w:rPr>
              <w:t xml:space="preserve">7, </w:t>
            </w:r>
            <w:r w:rsidR="00555726" w:rsidRPr="00DE5DB9">
              <w:rPr>
                <w:sz w:val="24"/>
                <w:szCs w:val="24"/>
              </w:rPr>
              <w:t>д. 4</w:t>
            </w:r>
            <w:r w:rsidR="00555726">
              <w:rPr>
                <w:sz w:val="24"/>
                <w:szCs w:val="24"/>
              </w:rPr>
              <w:t xml:space="preserve">8, </w:t>
            </w:r>
            <w:r w:rsidR="00555726" w:rsidRPr="00DE5DB9">
              <w:rPr>
                <w:sz w:val="24"/>
                <w:szCs w:val="24"/>
              </w:rPr>
              <w:t xml:space="preserve">д. </w:t>
            </w:r>
            <w:r w:rsidR="00555726">
              <w:rPr>
                <w:sz w:val="24"/>
                <w:szCs w:val="24"/>
              </w:rPr>
              <w:t xml:space="preserve">50, </w:t>
            </w:r>
            <w:r w:rsidR="00555726" w:rsidRPr="00DE5DB9">
              <w:rPr>
                <w:sz w:val="24"/>
                <w:szCs w:val="24"/>
              </w:rPr>
              <w:t xml:space="preserve">д. </w:t>
            </w:r>
            <w:r w:rsidR="00555726">
              <w:rPr>
                <w:sz w:val="24"/>
                <w:szCs w:val="24"/>
              </w:rPr>
              <w:t>51</w:t>
            </w:r>
          </w:p>
        </w:tc>
      </w:tr>
      <w:tr w:rsidR="00555726" w:rsidTr="002E0074">
        <w:tc>
          <w:tcPr>
            <w:tcW w:w="2518" w:type="dxa"/>
          </w:tcPr>
          <w:p w:rsidR="00555726" w:rsidRDefault="00555726" w:rsidP="00676EEB">
            <w:pPr>
              <w:spacing w:after="0" w:line="240" w:lineRule="auto"/>
              <w:rPr>
                <w:sz w:val="24"/>
                <w:szCs w:val="24"/>
              </w:rPr>
            </w:pPr>
            <w:r>
              <w:rPr>
                <w:sz w:val="24"/>
                <w:szCs w:val="24"/>
              </w:rPr>
              <w:t>ул. Гагарина</w:t>
            </w:r>
          </w:p>
        </w:tc>
        <w:tc>
          <w:tcPr>
            <w:tcW w:w="7513" w:type="dxa"/>
          </w:tcPr>
          <w:p w:rsidR="00555726" w:rsidRPr="00DE5DB9" w:rsidRDefault="00555726" w:rsidP="00555726">
            <w:pPr>
              <w:spacing w:after="0" w:line="240" w:lineRule="auto"/>
              <w:rPr>
                <w:sz w:val="24"/>
                <w:szCs w:val="24"/>
              </w:rPr>
            </w:pPr>
            <w:r w:rsidRPr="00DE5DB9">
              <w:rPr>
                <w:sz w:val="24"/>
                <w:szCs w:val="24"/>
              </w:rPr>
              <w:t xml:space="preserve">д. 1,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8</w:t>
            </w:r>
            <w:r w:rsidRPr="00DE5DB9">
              <w:rPr>
                <w:sz w:val="24"/>
                <w:szCs w:val="24"/>
              </w:rPr>
              <w:t xml:space="preserve">, д. </w:t>
            </w:r>
            <w:r>
              <w:rPr>
                <w:sz w:val="24"/>
                <w:szCs w:val="24"/>
              </w:rPr>
              <w:t>12</w:t>
            </w:r>
            <w:r w:rsidRPr="00DE5DB9">
              <w:rPr>
                <w:sz w:val="24"/>
                <w:szCs w:val="24"/>
              </w:rPr>
              <w:t>, д.</w:t>
            </w:r>
            <w:r>
              <w:rPr>
                <w:sz w:val="24"/>
                <w:szCs w:val="24"/>
              </w:rPr>
              <w:t>17</w:t>
            </w:r>
            <w:r w:rsidRPr="00DE5DB9">
              <w:rPr>
                <w:sz w:val="24"/>
                <w:szCs w:val="24"/>
              </w:rPr>
              <w:t>, д. 1</w:t>
            </w:r>
            <w:r>
              <w:rPr>
                <w:sz w:val="24"/>
                <w:szCs w:val="24"/>
              </w:rPr>
              <w:t>8</w:t>
            </w:r>
            <w:r w:rsidRPr="00DE5DB9">
              <w:rPr>
                <w:sz w:val="24"/>
                <w:szCs w:val="24"/>
              </w:rPr>
              <w:t>, д. 1</w:t>
            </w:r>
            <w:r>
              <w:rPr>
                <w:sz w:val="24"/>
                <w:szCs w:val="24"/>
              </w:rPr>
              <w:t>9</w:t>
            </w:r>
            <w:r w:rsidRPr="00DE5DB9">
              <w:rPr>
                <w:sz w:val="24"/>
                <w:szCs w:val="24"/>
              </w:rPr>
              <w:t xml:space="preserve">, д. </w:t>
            </w:r>
            <w:r>
              <w:rPr>
                <w:sz w:val="24"/>
                <w:szCs w:val="24"/>
              </w:rPr>
              <w:t>20</w:t>
            </w:r>
            <w:r w:rsidRPr="00DE5DB9">
              <w:rPr>
                <w:sz w:val="24"/>
                <w:szCs w:val="24"/>
              </w:rPr>
              <w:t xml:space="preserve">, д. </w:t>
            </w:r>
            <w:r>
              <w:rPr>
                <w:sz w:val="24"/>
                <w:szCs w:val="24"/>
              </w:rPr>
              <w:t>22</w:t>
            </w:r>
            <w:r w:rsidRPr="00DE5DB9">
              <w:rPr>
                <w:sz w:val="24"/>
                <w:szCs w:val="24"/>
              </w:rPr>
              <w:t xml:space="preserve">, д. </w:t>
            </w:r>
            <w:r>
              <w:rPr>
                <w:sz w:val="24"/>
                <w:szCs w:val="24"/>
              </w:rPr>
              <w:t>23</w:t>
            </w:r>
            <w:r w:rsidRPr="00DE5DB9">
              <w:rPr>
                <w:sz w:val="24"/>
                <w:szCs w:val="24"/>
              </w:rPr>
              <w:t xml:space="preserve">, д. </w:t>
            </w:r>
            <w:r>
              <w:rPr>
                <w:sz w:val="24"/>
                <w:szCs w:val="24"/>
              </w:rPr>
              <w:t>24</w:t>
            </w:r>
            <w:r w:rsidRPr="00DE5DB9">
              <w:rPr>
                <w:sz w:val="24"/>
                <w:szCs w:val="24"/>
              </w:rPr>
              <w:t>,  д. 2</w:t>
            </w:r>
            <w:r>
              <w:rPr>
                <w:sz w:val="24"/>
                <w:szCs w:val="24"/>
              </w:rPr>
              <w:t>5</w:t>
            </w:r>
            <w:r w:rsidRPr="00DE5DB9">
              <w:rPr>
                <w:sz w:val="24"/>
                <w:szCs w:val="24"/>
              </w:rPr>
              <w:t>, д. 2</w:t>
            </w:r>
            <w:r>
              <w:rPr>
                <w:sz w:val="24"/>
                <w:szCs w:val="24"/>
              </w:rPr>
              <w:t>6</w:t>
            </w:r>
            <w:r w:rsidRPr="00DE5DB9">
              <w:rPr>
                <w:sz w:val="24"/>
                <w:szCs w:val="24"/>
              </w:rPr>
              <w:t>, д. 2</w:t>
            </w:r>
            <w:r>
              <w:rPr>
                <w:sz w:val="24"/>
                <w:szCs w:val="24"/>
              </w:rPr>
              <w:t>7</w:t>
            </w:r>
            <w:r w:rsidRPr="00DE5DB9">
              <w:rPr>
                <w:sz w:val="24"/>
                <w:szCs w:val="24"/>
              </w:rPr>
              <w:t>, д. 2</w:t>
            </w:r>
            <w:r>
              <w:rPr>
                <w:sz w:val="24"/>
                <w:szCs w:val="24"/>
              </w:rPr>
              <w:t>8</w:t>
            </w:r>
            <w:r w:rsidRPr="00DE5DB9">
              <w:rPr>
                <w:sz w:val="24"/>
                <w:szCs w:val="24"/>
              </w:rPr>
              <w:t xml:space="preserve">, д. </w:t>
            </w:r>
            <w:r>
              <w:rPr>
                <w:sz w:val="24"/>
                <w:szCs w:val="24"/>
              </w:rPr>
              <w:t>30</w:t>
            </w:r>
            <w:r w:rsidRPr="00DE5DB9">
              <w:rPr>
                <w:sz w:val="24"/>
                <w:szCs w:val="24"/>
              </w:rPr>
              <w:t xml:space="preserve">, д. </w:t>
            </w:r>
            <w:r>
              <w:rPr>
                <w:sz w:val="24"/>
                <w:szCs w:val="24"/>
              </w:rPr>
              <w:t>31</w:t>
            </w:r>
            <w:r w:rsidRPr="00DE5DB9">
              <w:rPr>
                <w:sz w:val="24"/>
                <w:szCs w:val="24"/>
              </w:rPr>
              <w:t xml:space="preserve">, д. </w:t>
            </w:r>
            <w:r>
              <w:rPr>
                <w:sz w:val="24"/>
                <w:szCs w:val="24"/>
              </w:rPr>
              <w:t>32</w:t>
            </w:r>
          </w:p>
        </w:tc>
      </w:tr>
      <w:tr w:rsidR="00555726" w:rsidTr="002E0074">
        <w:tc>
          <w:tcPr>
            <w:tcW w:w="2518" w:type="dxa"/>
          </w:tcPr>
          <w:p w:rsidR="00555726" w:rsidRDefault="00555726" w:rsidP="00676EEB">
            <w:pPr>
              <w:spacing w:after="0" w:line="240" w:lineRule="auto"/>
              <w:rPr>
                <w:sz w:val="24"/>
                <w:szCs w:val="24"/>
              </w:rPr>
            </w:pPr>
            <w:r>
              <w:rPr>
                <w:sz w:val="24"/>
                <w:szCs w:val="24"/>
              </w:rPr>
              <w:t>ул. Горбатова</w:t>
            </w:r>
          </w:p>
        </w:tc>
        <w:tc>
          <w:tcPr>
            <w:tcW w:w="7513" w:type="dxa"/>
          </w:tcPr>
          <w:p w:rsidR="00555726" w:rsidRPr="00DE5DB9" w:rsidRDefault="00555726" w:rsidP="0058430F">
            <w:pPr>
              <w:spacing w:after="0" w:line="240" w:lineRule="auto"/>
              <w:rPr>
                <w:sz w:val="24"/>
                <w:szCs w:val="24"/>
              </w:rPr>
            </w:pPr>
            <w:r w:rsidRPr="00DE5DB9">
              <w:rPr>
                <w:sz w:val="24"/>
                <w:szCs w:val="24"/>
              </w:rPr>
              <w:t xml:space="preserve">д. 1, д. </w:t>
            </w:r>
            <w:r w:rsidR="0058430F">
              <w:rPr>
                <w:sz w:val="24"/>
                <w:szCs w:val="24"/>
              </w:rPr>
              <w:t>1А</w:t>
            </w:r>
            <w:r w:rsidRPr="00DE5DB9">
              <w:rPr>
                <w:sz w:val="24"/>
                <w:szCs w:val="24"/>
              </w:rPr>
              <w:t xml:space="preserve">, д. </w:t>
            </w:r>
            <w:r w:rsidR="0058430F">
              <w:rPr>
                <w:sz w:val="24"/>
                <w:szCs w:val="24"/>
              </w:rPr>
              <w:t>2</w:t>
            </w:r>
            <w:r w:rsidRPr="00DE5DB9">
              <w:rPr>
                <w:sz w:val="24"/>
                <w:szCs w:val="24"/>
              </w:rPr>
              <w:t xml:space="preserve">, д. </w:t>
            </w:r>
            <w:r w:rsidR="0058430F">
              <w:rPr>
                <w:sz w:val="24"/>
                <w:szCs w:val="24"/>
              </w:rPr>
              <w:t>2А</w:t>
            </w:r>
            <w:r w:rsidRPr="00DE5DB9">
              <w:rPr>
                <w:sz w:val="24"/>
                <w:szCs w:val="24"/>
              </w:rPr>
              <w:t xml:space="preserve">, д. </w:t>
            </w:r>
            <w:r w:rsidR="0058430F">
              <w:rPr>
                <w:sz w:val="24"/>
                <w:szCs w:val="24"/>
              </w:rPr>
              <w:t>3</w:t>
            </w:r>
            <w:r w:rsidRPr="00DE5DB9">
              <w:rPr>
                <w:sz w:val="24"/>
                <w:szCs w:val="24"/>
              </w:rPr>
              <w:t xml:space="preserve">, д. </w:t>
            </w:r>
            <w:r w:rsidR="0058430F">
              <w:rPr>
                <w:sz w:val="24"/>
                <w:szCs w:val="24"/>
              </w:rPr>
              <w:t>4А</w:t>
            </w:r>
            <w:r w:rsidRPr="00DE5DB9">
              <w:rPr>
                <w:sz w:val="24"/>
                <w:szCs w:val="24"/>
              </w:rPr>
              <w:t>, д.</w:t>
            </w:r>
            <w:r w:rsidR="0058430F">
              <w:rPr>
                <w:sz w:val="24"/>
                <w:szCs w:val="24"/>
              </w:rPr>
              <w:t>6 (кв.1)</w:t>
            </w:r>
            <w:r w:rsidRPr="00DE5DB9">
              <w:rPr>
                <w:sz w:val="24"/>
                <w:szCs w:val="24"/>
              </w:rPr>
              <w:t xml:space="preserve">, д. </w:t>
            </w:r>
            <w:r w:rsidR="0058430F">
              <w:rPr>
                <w:sz w:val="24"/>
                <w:szCs w:val="24"/>
              </w:rPr>
              <w:t>8</w:t>
            </w:r>
            <w:r w:rsidRPr="00DE5DB9">
              <w:rPr>
                <w:sz w:val="24"/>
                <w:szCs w:val="24"/>
              </w:rPr>
              <w:t>, д. 1</w:t>
            </w:r>
            <w:r w:rsidR="0058430F">
              <w:rPr>
                <w:sz w:val="24"/>
                <w:szCs w:val="24"/>
              </w:rPr>
              <w:t>0</w:t>
            </w:r>
            <w:r w:rsidRPr="00DE5DB9">
              <w:rPr>
                <w:sz w:val="24"/>
                <w:szCs w:val="24"/>
              </w:rPr>
              <w:t xml:space="preserve">, д. </w:t>
            </w:r>
            <w:r w:rsidR="0058430F">
              <w:rPr>
                <w:sz w:val="24"/>
                <w:szCs w:val="24"/>
              </w:rPr>
              <w:t>11</w:t>
            </w:r>
            <w:r w:rsidRPr="00DE5DB9">
              <w:rPr>
                <w:sz w:val="24"/>
                <w:szCs w:val="24"/>
              </w:rPr>
              <w:t>, д. 1</w:t>
            </w:r>
            <w:r w:rsidR="0058430F">
              <w:rPr>
                <w:sz w:val="24"/>
                <w:szCs w:val="24"/>
              </w:rPr>
              <w:t>3</w:t>
            </w:r>
            <w:r w:rsidRPr="00DE5DB9">
              <w:rPr>
                <w:sz w:val="24"/>
                <w:szCs w:val="24"/>
              </w:rPr>
              <w:t>, д. 1</w:t>
            </w:r>
            <w:r w:rsidR="0058430F">
              <w:rPr>
                <w:sz w:val="24"/>
                <w:szCs w:val="24"/>
              </w:rPr>
              <w:t>4</w:t>
            </w:r>
            <w:r w:rsidRPr="00DE5DB9">
              <w:rPr>
                <w:sz w:val="24"/>
                <w:szCs w:val="24"/>
              </w:rPr>
              <w:t>, д. 1</w:t>
            </w:r>
            <w:r w:rsidR="0058430F">
              <w:rPr>
                <w:sz w:val="24"/>
                <w:szCs w:val="24"/>
              </w:rPr>
              <w:t>5</w:t>
            </w:r>
            <w:r w:rsidRPr="00DE5DB9">
              <w:rPr>
                <w:sz w:val="24"/>
                <w:szCs w:val="24"/>
              </w:rPr>
              <w:t xml:space="preserve">,  д. </w:t>
            </w:r>
            <w:r w:rsidR="0058430F">
              <w:rPr>
                <w:sz w:val="24"/>
                <w:szCs w:val="24"/>
              </w:rPr>
              <w:t>17</w:t>
            </w:r>
            <w:r w:rsidRPr="00DE5DB9">
              <w:rPr>
                <w:sz w:val="24"/>
                <w:szCs w:val="24"/>
              </w:rPr>
              <w:t xml:space="preserve">, д. </w:t>
            </w:r>
            <w:r w:rsidR="0058430F">
              <w:rPr>
                <w:sz w:val="24"/>
                <w:szCs w:val="24"/>
              </w:rPr>
              <w:t>19</w:t>
            </w:r>
            <w:r w:rsidRPr="00DE5DB9">
              <w:rPr>
                <w:sz w:val="24"/>
                <w:szCs w:val="24"/>
              </w:rPr>
              <w:t>, д. 2</w:t>
            </w:r>
            <w:r w:rsidR="0058430F">
              <w:rPr>
                <w:sz w:val="24"/>
                <w:szCs w:val="24"/>
              </w:rPr>
              <w:t>1</w:t>
            </w:r>
            <w:r w:rsidRPr="00DE5DB9">
              <w:rPr>
                <w:sz w:val="24"/>
                <w:szCs w:val="24"/>
              </w:rPr>
              <w:t>, д. 23, д. 24, д. 25, д. 26, д. 27, д. 28, д. 29, д.3</w:t>
            </w:r>
            <w:r w:rsidR="0058430F">
              <w:rPr>
                <w:sz w:val="24"/>
                <w:szCs w:val="24"/>
              </w:rPr>
              <w:t>1</w:t>
            </w:r>
            <w:r w:rsidRPr="00DE5DB9">
              <w:rPr>
                <w:sz w:val="24"/>
                <w:szCs w:val="24"/>
              </w:rPr>
              <w:t>, д. 3</w:t>
            </w:r>
            <w:r w:rsidR="0058430F">
              <w:rPr>
                <w:sz w:val="24"/>
                <w:szCs w:val="24"/>
              </w:rPr>
              <w:t>3</w:t>
            </w:r>
            <w:r w:rsidRPr="00DE5DB9">
              <w:rPr>
                <w:sz w:val="24"/>
                <w:szCs w:val="24"/>
              </w:rPr>
              <w:t>, д. 3</w:t>
            </w:r>
            <w:r w:rsidR="0058430F">
              <w:rPr>
                <w:sz w:val="24"/>
                <w:szCs w:val="24"/>
              </w:rPr>
              <w:t>5</w:t>
            </w:r>
            <w:r w:rsidRPr="00DE5DB9">
              <w:rPr>
                <w:sz w:val="24"/>
                <w:szCs w:val="24"/>
              </w:rPr>
              <w:t>, д. 3</w:t>
            </w:r>
            <w:r w:rsidR="0058430F">
              <w:rPr>
                <w:sz w:val="24"/>
                <w:szCs w:val="24"/>
              </w:rPr>
              <w:t>7</w:t>
            </w:r>
            <w:r w:rsidRPr="00DE5DB9">
              <w:rPr>
                <w:sz w:val="24"/>
                <w:szCs w:val="24"/>
              </w:rPr>
              <w:t xml:space="preserve">, д. </w:t>
            </w:r>
            <w:r w:rsidR="0058430F">
              <w:rPr>
                <w:sz w:val="24"/>
                <w:szCs w:val="24"/>
              </w:rPr>
              <w:t>41</w:t>
            </w:r>
            <w:r w:rsidRPr="00DE5DB9">
              <w:rPr>
                <w:sz w:val="24"/>
                <w:szCs w:val="24"/>
              </w:rPr>
              <w:t xml:space="preserve">, д. </w:t>
            </w:r>
            <w:r w:rsidR="0058430F">
              <w:rPr>
                <w:sz w:val="24"/>
                <w:szCs w:val="24"/>
              </w:rPr>
              <w:t>45</w:t>
            </w:r>
          </w:p>
        </w:tc>
      </w:tr>
      <w:tr w:rsidR="0058430F" w:rsidTr="002E0074">
        <w:tc>
          <w:tcPr>
            <w:tcW w:w="2518" w:type="dxa"/>
          </w:tcPr>
          <w:p w:rsidR="0058430F" w:rsidRDefault="0058430F" w:rsidP="00676EEB">
            <w:pPr>
              <w:spacing w:after="0" w:line="240" w:lineRule="auto"/>
              <w:rPr>
                <w:sz w:val="24"/>
                <w:szCs w:val="24"/>
              </w:rPr>
            </w:pPr>
            <w:r>
              <w:rPr>
                <w:sz w:val="24"/>
                <w:szCs w:val="24"/>
              </w:rPr>
              <w:t>Дорожный пер.</w:t>
            </w:r>
          </w:p>
        </w:tc>
        <w:tc>
          <w:tcPr>
            <w:tcW w:w="7513" w:type="dxa"/>
          </w:tcPr>
          <w:p w:rsidR="0058430F" w:rsidRPr="00DE5DB9" w:rsidRDefault="0058430F" w:rsidP="0058430F">
            <w:pPr>
              <w:spacing w:after="0" w:line="240" w:lineRule="auto"/>
              <w:rPr>
                <w:sz w:val="24"/>
                <w:szCs w:val="24"/>
              </w:rPr>
            </w:pPr>
            <w:r>
              <w:rPr>
                <w:sz w:val="24"/>
                <w:szCs w:val="24"/>
              </w:rPr>
              <w:t>1,3,5</w:t>
            </w:r>
          </w:p>
        </w:tc>
      </w:tr>
      <w:tr w:rsidR="0058430F" w:rsidTr="002E0074">
        <w:tc>
          <w:tcPr>
            <w:tcW w:w="2518" w:type="dxa"/>
          </w:tcPr>
          <w:p w:rsidR="0058430F" w:rsidRDefault="0058430F" w:rsidP="00676EEB">
            <w:pPr>
              <w:spacing w:after="0" w:line="240" w:lineRule="auto"/>
              <w:rPr>
                <w:sz w:val="24"/>
                <w:szCs w:val="24"/>
              </w:rPr>
            </w:pPr>
            <w:r>
              <w:rPr>
                <w:sz w:val="24"/>
                <w:szCs w:val="24"/>
              </w:rPr>
              <w:t>Зеленая Горка</w:t>
            </w:r>
          </w:p>
        </w:tc>
        <w:tc>
          <w:tcPr>
            <w:tcW w:w="7513" w:type="dxa"/>
          </w:tcPr>
          <w:p w:rsidR="0058430F" w:rsidRDefault="0058430F" w:rsidP="0058430F">
            <w:pPr>
              <w:spacing w:after="0" w:line="240" w:lineRule="auto"/>
              <w:rPr>
                <w:sz w:val="24"/>
                <w:szCs w:val="24"/>
              </w:rPr>
            </w:pPr>
            <w:r w:rsidRPr="00DE5DB9">
              <w:rPr>
                <w:sz w:val="24"/>
                <w:szCs w:val="24"/>
              </w:rPr>
              <w:t xml:space="preserve">д. 1,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7</w:t>
            </w:r>
            <w:r w:rsidRPr="00DE5DB9">
              <w:rPr>
                <w:sz w:val="24"/>
                <w:szCs w:val="24"/>
              </w:rPr>
              <w:t xml:space="preserve">, д. </w:t>
            </w:r>
            <w:r>
              <w:rPr>
                <w:sz w:val="24"/>
                <w:szCs w:val="24"/>
              </w:rPr>
              <w:t>9</w:t>
            </w:r>
            <w:r w:rsidRPr="00DE5DB9">
              <w:rPr>
                <w:sz w:val="24"/>
                <w:szCs w:val="24"/>
              </w:rPr>
              <w:t xml:space="preserve">, д. </w:t>
            </w:r>
            <w:r>
              <w:rPr>
                <w:sz w:val="24"/>
                <w:szCs w:val="24"/>
              </w:rPr>
              <w:t>11</w:t>
            </w:r>
            <w:r w:rsidRPr="00DE5DB9">
              <w:rPr>
                <w:sz w:val="24"/>
                <w:szCs w:val="24"/>
              </w:rPr>
              <w:t>, д.</w:t>
            </w:r>
            <w:r>
              <w:rPr>
                <w:sz w:val="24"/>
                <w:szCs w:val="24"/>
              </w:rPr>
              <w:t>13</w:t>
            </w:r>
            <w:r w:rsidRPr="00DE5DB9">
              <w:rPr>
                <w:sz w:val="24"/>
                <w:szCs w:val="24"/>
              </w:rPr>
              <w:t>, д. 1</w:t>
            </w:r>
            <w:r>
              <w:rPr>
                <w:sz w:val="24"/>
                <w:szCs w:val="24"/>
              </w:rPr>
              <w:t>5</w:t>
            </w:r>
            <w:r w:rsidRPr="00DE5DB9">
              <w:rPr>
                <w:sz w:val="24"/>
                <w:szCs w:val="24"/>
              </w:rPr>
              <w:t>, д. 1</w:t>
            </w:r>
            <w:r>
              <w:rPr>
                <w:sz w:val="24"/>
                <w:szCs w:val="24"/>
              </w:rPr>
              <w:t>7</w:t>
            </w:r>
            <w:r w:rsidRPr="00DE5DB9">
              <w:rPr>
                <w:sz w:val="24"/>
                <w:szCs w:val="24"/>
              </w:rPr>
              <w:t xml:space="preserve"> </w:t>
            </w:r>
          </w:p>
        </w:tc>
      </w:tr>
      <w:tr w:rsidR="008D76AB" w:rsidTr="002E0074">
        <w:tc>
          <w:tcPr>
            <w:tcW w:w="2518" w:type="dxa"/>
          </w:tcPr>
          <w:p w:rsidR="008D76AB" w:rsidRDefault="008D76AB" w:rsidP="008D76AB">
            <w:pPr>
              <w:spacing w:after="0" w:line="240" w:lineRule="auto"/>
              <w:rPr>
                <w:sz w:val="24"/>
                <w:szCs w:val="24"/>
              </w:rPr>
            </w:pPr>
            <w:r>
              <w:rPr>
                <w:sz w:val="24"/>
                <w:szCs w:val="24"/>
              </w:rPr>
              <w:t>ул.Зиновьева</w:t>
            </w:r>
          </w:p>
        </w:tc>
        <w:tc>
          <w:tcPr>
            <w:tcW w:w="7513" w:type="dxa"/>
          </w:tcPr>
          <w:p w:rsidR="008D76AB" w:rsidRDefault="008D76AB" w:rsidP="008D76AB">
            <w:pPr>
              <w:spacing w:after="0" w:line="240" w:lineRule="auto"/>
              <w:rPr>
                <w:sz w:val="24"/>
                <w:szCs w:val="24"/>
              </w:rPr>
            </w:pPr>
            <w:r w:rsidRPr="00DE5DB9">
              <w:rPr>
                <w:sz w:val="24"/>
                <w:szCs w:val="24"/>
              </w:rPr>
              <w:t xml:space="preserve">д. 1, 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7</w:t>
            </w:r>
            <w:r w:rsidRPr="00DE5DB9">
              <w:rPr>
                <w:sz w:val="24"/>
                <w:szCs w:val="24"/>
              </w:rPr>
              <w:t xml:space="preserve">, д. </w:t>
            </w:r>
            <w:r>
              <w:rPr>
                <w:sz w:val="24"/>
                <w:szCs w:val="24"/>
              </w:rPr>
              <w:t>9</w:t>
            </w:r>
            <w:r w:rsidRPr="00DE5DB9">
              <w:rPr>
                <w:sz w:val="24"/>
                <w:szCs w:val="24"/>
              </w:rPr>
              <w:t>, д.</w:t>
            </w:r>
            <w:r>
              <w:rPr>
                <w:sz w:val="24"/>
                <w:szCs w:val="24"/>
              </w:rPr>
              <w:t>13</w:t>
            </w:r>
            <w:r w:rsidRPr="00DE5DB9">
              <w:rPr>
                <w:sz w:val="24"/>
                <w:szCs w:val="24"/>
              </w:rPr>
              <w:t>, д. 1</w:t>
            </w:r>
            <w:r>
              <w:rPr>
                <w:sz w:val="24"/>
                <w:szCs w:val="24"/>
              </w:rPr>
              <w:t>4 (кв. 1)</w:t>
            </w:r>
            <w:r w:rsidRPr="00DE5DB9">
              <w:rPr>
                <w:sz w:val="24"/>
                <w:szCs w:val="24"/>
              </w:rPr>
              <w:t>, д. 1</w:t>
            </w:r>
            <w:r>
              <w:rPr>
                <w:sz w:val="24"/>
                <w:szCs w:val="24"/>
              </w:rPr>
              <w:t xml:space="preserve">5, д. 16, д. 17,  д. 18, д. 19, д. 20, д. 21, д. 22 (кв. 1,3), д. 21 А, д. 22, д. 24, д. 26, д. 32, д. 33, </w:t>
            </w:r>
            <w:r>
              <w:rPr>
                <w:sz w:val="24"/>
                <w:szCs w:val="24"/>
              </w:rPr>
              <w:lastRenderedPageBreak/>
              <w:t xml:space="preserve">д. 34, д. 35, д. 38, д. 40 </w:t>
            </w:r>
          </w:p>
        </w:tc>
      </w:tr>
      <w:tr w:rsidR="008D76AB" w:rsidTr="002E0074">
        <w:tc>
          <w:tcPr>
            <w:tcW w:w="2518" w:type="dxa"/>
          </w:tcPr>
          <w:p w:rsidR="008D76AB" w:rsidRDefault="008D76AB" w:rsidP="008D76AB">
            <w:pPr>
              <w:spacing w:after="0" w:line="240" w:lineRule="auto"/>
              <w:rPr>
                <w:sz w:val="24"/>
                <w:szCs w:val="24"/>
              </w:rPr>
            </w:pPr>
            <w:r>
              <w:rPr>
                <w:sz w:val="24"/>
                <w:szCs w:val="24"/>
              </w:rPr>
              <w:lastRenderedPageBreak/>
              <w:t>ул. Киро</w:t>
            </w:r>
            <w:r w:rsidR="002B2054">
              <w:rPr>
                <w:sz w:val="24"/>
                <w:szCs w:val="24"/>
              </w:rPr>
              <w:t>в</w:t>
            </w:r>
            <w:r>
              <w:rPr>
                <w:sz w:val="24"/>
                <w:szCs w:val="24"/>
              </w:rPr>
              <w:t>а</w:t>
            </w:r>
          </w:p>
        </w:tc>
        <w:tc>
          <w:tcPr>
            <w:tcW w:w="7513" w:type="dxa"/>
          </w:tcPr>
          <w:p w:rsidR="008D76AB" w:rsidRPr="00DE5DB9" w:rsidRDefault="008D76AB" w:rsidP="008D76AB">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 (кв. 2)</w:t>
            </w:r>
            <w:r w:rsidRPr="00DE5DB9">
              <w:rPr>
                <w:sz w:val="24"/>
                <w:szCs w:val="24"/>
              </w:rPr>
              <w:t xml:space="preserve">, д. </w:t>
            </w:r>
            <w:r>
              <w:rPr>
                <w:sz w:val="24"/>
                <w:szCs w:val="24"/>
              </w:rPr>
              <w:t>5</w:t>
            </w:r>
            <w:r w:rsidRPr="00DE5DB9">
              <w:rPr>
                <w:sz w:val="24"/>
                <w:szCs w:val="24"/>
              </w:rPr>
              <w:t xml:space="preserve">, д. </w:t>
            </w:r>
            <w:r>
              <w:rPr>
                <w:sz w:val="24"/>
                <w:szCs w:val="24"/>
              </w:rPr>
              <w:t>12</w:t>
            </w:r>
            <w:r w:rsidRPr="00DE5DB9">
              <w:rPr>
                <w:sz w:val="24"/>
                <w:szCs w:val="24"/>
              </w:rPr>
              <w:t xml:space="preserve">, д. </w:t>
            </w:r>
            <w:r>
              <w:rPr>
                <w:sz w:val="24"/>
                <w:szCs w:val="24"/>
              </w:rPr>
              <w:t>15</w:t>
            </w:r>
            <w:r w:rsidRPr="00DE5DB9">
              <w:rPr>
                <w:sz w:val="24"/>
                <w:szCs w:val="24"/>
              </w:rPr>
              <w:t>, д.</w:t>
            </w:r>
            <w:r>
              <w:rPr>
                <w:sz w:val="24"/>
                <w:szCs w:val="24"/>
              </w:rPr>
              <w:t>16 (кв. 1)</w:t>
            </w:r>
            <w:r w:rsidRPr="00DE5DB9">
              <w:rPr>
                <w:sz w:val="24"/>
                <w:szCs w:val="24"/>
              </w:rPr>
              <w:t>, д.</w:t>
            </w:r>
            <w:r>
              <w:rPr>
                <w:sz w:val="24"/>
                <w:szCs w:val="24"/>
              </w:rPr>
              <w:t>17 (кв. 1)</w:t>
            </w:r>
            <w:r w:rsidRPr="00DE5DB9">
              <w:rPr>
                <w:sz w:val="24"/>
                <w:szCs w:val="24"/>
              </w:rPr>
              <w:t>, д. 1</w:t>
            </w:r>
            <w:r>
              <w:rPr>
                <w:sz w:val="24"/>
                <w:szCs w:val="24"/>
              </w:rPr>
              <w:t xml:space="preserve">8, </w:t>
            </w:r>
            <w:r w:rsidR="002B2054">
              <w:rPr>
                <w:sz w:val="24"/>
                <w:szCs w:val="24"/>
              </w:rPr>
              <w:t>д. 19, д. 20, д. 21, д. 22, д. 23, д. 24, д. 25, д. 26, д. 27, д. 28, д. 29</w:t>
            </w:r>
          </w:p>
        </w:tc>
      </w:tr>
      <w:tr w:rsidR="002B2054" w:rsidTr="002E0074">
        <w:tc>
          <w:tcPr>
            <w:tcW w:w="2518" w:type="dxa"/>
          </w:tcPr>
          <w:p w:rsidR="002B2054" w:rsidRDefault="00B80EAA" w:rsidP="008D76AB">
            <w:pPr>
              <w:spacing w:after="0" w:line="240" w:lineRule="auto"/>
              <w:rPr>
                <w:sz w:val="24"/>
                <w:szCs w:val="24"/>
              </w:rPr>
            </w:pPr>
            <w:r>
              <w:rPr>
                <w:sz w:val="24"/>
                <w:szCs w:val="24"/>
              </w:rPr>
              <w:t>ул. Луговая</w:t>
            </w:r>
          </w:p>
        </w:tc>
        <w:tc>
          <w:tcPr>
            <w:tcW w:w="7513" w:type="dxa"/>
          </w:tcPr>
          <w:p w:rsidR="002B2054" w:rsidRPr="00DE5DB9" w:rsidRDefault="00B80EAA" w:rsidP="00B80EAA">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4</w:t>
            </w:r>
            <w:r w:rsidRPr="00DE5DB9">
              <w:rPr>
                <w:sz w:val="24"/>
                <w:szCs w:val="24"/>
              </w:rPr>
              <w:t xml:space="preserve">, д. </w:t>
            </w:r>
            <w:r>
              <w:rPr>
                <w:sz w:val="24"/>
                <w:szCs w:val="24"/>
              </w:rPr>
              <w:t>6</w:t>
            </w:r>
            <w:r w:rsidRPr="00DE5DB9">
              <w:rPr>
                <w:sz w:val="24"/>
                <w:szCs w:val="24"/>
              </w:rPr>
              <w:t xml:space="preserve">, д. </w:t>
            </w:r>
            <w:r>
              <w:rPr>
                <w:sz w:val="24"/>
                <w:szCs w:val="24"/>
              </w:rPr>
              <w:t>8</w:t>
            </w:r>
            <w:r w:rsidRPr="00DE5DB9">
              <w:rPr>
                <w:sz w:val="24"/>
                <w:szCs w:val="24"/>
              </w:rPr>
              <w:t xml:space="preserve">, д. </w:t>
            </w:r>
            <w:r>
              <w:rPr>
                <w:sz w:val="24"/>
                <w:szCs w:val="24"/>
              </w:rPr>
              <w:t>12</w:t>
            </w:r>
            <w:r w:rsidRPr="00DE5DB9">
              <w:rPr>
                <w:sz w:val="24"/>
                <w:szCs w:val="24"/>
              </w:rPr>
              <w:t xml:space="preserve">, д. </w:t>
            </w:r>
            <w:r>
              <w:rPr>
                <w:sz w:val="24"/>
                <w:szCs w:val="24"/>
              </w:rPr>
              <w:t>14</w:t>
            </w:r>
            <w:r w:rsidRPr="00DE5DB9">
              <w:rPr>
                <w:sz w:val="24"/>
                <w:szCs w:val="24"/>
              </w:rPr>
              <w:t>, д.</w:t>
            </w:r>
            <w:r>
              <w:rPr>
                <w:sz w:val="24"/>
                <w:szCs w:val="24"/>
              </w:rPr>
              <w:t>16</w:t>
            </w:r>
            <w:r w:rsidRPr="00DE5DB9">
              <w:rPr>
                <w:sz w:val="24"/>
                <w:szCs w:val="24"/>
              </w:rPr>
              <w:t>, д. 1</w:t>
            </w:r>
            <w:r>
              <w:rPr>
                <w:sz w:val="24"/>
                <w:szCs w:val="24"/>
              </w:rPr>
              <w:t>8</w:t>
            </w:r>
            <w:r w:rsidRPr="00DE5DB9">
              <w:rPr>
                <w:sz w:val="24"/>
                <w:szCs w:val="24"/>
              </w:rPr>
              <w:t xml:space="preserve">, д. </w:t>
            </w:r>
            <w:r>
              <w:rPr>
                <w:sz w:val="24"/>
                <w:szCs w:val="24"/>
              </w:rPr>
              <w:t xml:space="preserve">20, </w:t>
            </w:r>
            <w:r w:rsidRPr="00DE5DB9">
              <w:rPr>
                <w:sz w:val="24"/>
                <w:szCs w:val="24"/>
              </w:rPr>
              <w:t xml:space="preserve">д. </w:t>
            </w:r>
            <w:r>
              <w:rPr>
                <w:sz w:val="24"/>
                <w:szCs w:val="24"/>
              </w:rPr>
              <w:t>22</w:t>
            </w:r>
            <w:r w:rsidRPr="00DE5DB9">
              <w:rPr>
                <w:sz w:val="24"/>
                <w:szCs w:val="24"/>
              </w:rPr>
              <w:t xml:space="preserve">, д. </w:t>
            </w:r>
            <w:r>
              <w:rPr>
                <w:sz w:val="24"/>
                <w:szCs w:val="24"/>
              </w:rPr>
              <w:t>24</w:t>
            </w:r>
          </w:p>
        </w:tc>
      </w:tr>
      <w:tr w:rsidR="00B80EAA" w:rsidTr="002E0074">
        <w:tc>
          <w:tcPr>
            <w:tcW w:w="2518" w:type="dxa"/>
          </w:tcPr>
          <w:p w:rsidR="00B80EAA" w:rsidRDefault="00B80EAA" w:rsidP="008D76AB">
            <w:pPr>
              <w:spacing w:after="0" w:line="240" w:lineRule="auto"/>
              <w:rPr>
                <w:sz w:val="24"/>
                <w:szCs w:val="24"/>
              </w:rPr>
            </w:pPr>
            <w:r>
              <w:rPr>
                <w:sz w:val="24"/>
                <w:szCs w:val="24"/>
              </w:rPr>
              <w:t>ул. Мичурина</w:t>
            </w:r>
          </w:p>
        </w:tc>
        <w:tc>
          <w:tcPr>
            <w:tcW w:w="7513" w:type="dxa"/>
          </w:tcPr>
          <w:p w:rsidR="00B80EAA" w:rsidRPr="00DE5DB9" w:rsidRDefault="004705CE" w:rsidP="004705CE">
            <w:pPr>
              <w:spacing w:after="0" w:line="240" w:lineRule="auto"/>
              <w:rPr>
                <w:sz w:val="24"/>
                <w:szCs w:val="24"/>
              </w:rPr>
            </w:pPr>
            <w:r w:rsidRPr="00DE5DB9">
              <w:rPr>
                <w:sz w:val="24"/>
                <w:szCs w:val="24"/>
              </w:rPr>
              <w:t xml:space="preserve">д. </w:t>
            </w:r>
            <w:r>
              <w:rPr>
                <w:sz w:val="24"/>
                <w:szCs w:val="24"/>
              </w:rPr>
              <w:t>7</w:t>
            </w:r>
            <w:r w:rsidRPr="00DE5DB9">
              <w:rPr>
                <w:sz w:val="24"/>
                <w:szCs w:val="24"/>
              </w:rPr>
              <w:t xml:space="preserve">, д. </w:t>
            </w:r>
            <w:r>
              <w:rPr>
                <w:sz w:val="24"/>
                <w:szCs w:val="24"/>
              </w:rPr>
              <w:t>8</w:t>
            </w:r>
            <w:r w:rsidRPr="00DE5DB9">
              <w:rPr>
                <w:sz w:val="24"/>
                <w:szCs w:val="24"/>
              </w:rPr>
              <w:t xml:space="preserve">, д. </w:t>
            </w:r>
            <w:r>
              <w:rPr>
                <w:sz w:val="24"/>
                <w:szCs w:val="24"/>
              </w:rPr>
              <w:t>9</w:t>
            </w:r>
            <w:r w:rsidRPr="00DE5DB9">
              <w:rPr>
                <w:sz w:val="24"/>
                <w:szCs w:val="24"/>
              </w:rPr>
              <w:t xml:space="preserve">, д. </w:t>
            </w:r>
            <w:r>
              <w:rPr>
                <w:sz w:val="24"/>
                <w:szCs w:val="24"/>
              </w:rPr>
              <w:t>10</w:t>
            </w:r>
            <w:r w:rsidRPr="00DE5DB9">
              <w:rPr>
                <w:sz w:val="24"/>
                <w:szCs w:val="24"/>
              </w:rPr>
              <w:t xml:space="preserve">, д. </w:t>
            </w:r>
            <w:r>
              <w:rPr>
                <w:sz w:val="24"/>
                <w:szCs w:val="24"/>
              </w:rPr>
              <w:t>11</w:t>
            </w:r>
            <w:r w:rsidRPr="00DE5DB9">
              <w:rPr>
                <w:sz w:val="24"/>
                <w:szCs w:val="24"/>
              </w:rPr>
              <w:t xml:space="preserve">, д. </w:t>
            </w:r>
            <w:r>
              <w:rPr>
                <w:sz w:val="24"/>
                <w:szCs w:val="24"/>
              </w:rPr>
              <w:t>12</w:t>
            </w:r>
            <w:r w:rsidRPr="00DE5DB9">
              <w:rPr>
                <w:sz w:val="24"/>
                <w:szCs w:val="24"/>
              </w:rPr>
              <w:t>, д.</w:t>
            </w:r>
            <w:r>
              <w:rPr>
                <w:sz w:val="24"/>
                <w:szCs w:val="24"/>
              </w:rPr>
              <w:t>13</w:t>
            </w:r>
            <w:r w:rsidRPr="00DE5DB9">
              <w:rPr>
                <w:sz w:val="24"/>
                <w:szCs w:val="24"/>
              </w:rPr>
              <w:t>, д. 1</w:t>
            </w:r>
            <w:r>
              <w:rPr>
                <w:sz w:val="24"/>
                <w:szCs w:val="24"/>
              </w:rPr>
              <w:t>4</w:t>
            </w:r>
            <w:r w:rsidRPr="00DE5DB9">
              <w:rPr>
                <w:sz w:val="24"/>
                <w:szCs w:val="24"/>
              </w:rPr>
              <w:t xml:space="preserve">, д. </w:t>
            </w:r>
            <w:r>
              <w:rPr>
                <w:sz w:val="24"/>
                <w:szCs w:val="24"/>
              </w:rPr>
              <w:t xml:space="preserve">15, </w:t>
            </w:r>
            <w:r w:rsidRPr="00DE5DB9">
              <w:rPr>
                <w:sz w:val="24"/>
                <w:szCs w:val="24"/>
              </w:rPr>
              <w:t xml:space="preserve">д. </w:t>
            </w:r>
            <w:r>
              <w:rPr>
                <w:sz w:val="24"/>
                <w:szCs w:val="24"/>
              </w:rPr>
              <w:t>17</w:t>
            </w:r>
            <w:r w:rsidRPr="00DE5DB9">
              <w:rPr>
                <w:sz w:val="24"/>
                <w:szCs w:val="24"/>
              </w:rPr>
              <w:t xml:space="preserve">, д. </w:t>
            </w:r>
            <w:r>
              <w:rPr>
                <w:sz w:val="24"/>
                <w:szCs w:val="24"/>
              </w:rPr>
              <w:t xml:space="preserve">19,  </w:t>
            </w:r>
            <w:r w:rsidRPr="00DE5DB9">
              <w:rPr>
                <w:sz w:val="24"/>
                <w:szCs w:val="24"/>
              </w:rPr>
              <w:t xml:space="preserve">д. </w:t>
            </w:r>
            <w:r>
              <w:rPr>
                <w:sz w:val="24"/>
                <w:szCs w:val="24"/>
              </w:rPr>
              <w:t xml:space="preserve">20,  </w:t>
            </w:r>
            <w:r w:rsidRPr="00DE5DB9">
              <w:rPr>
                <w:sz w:val="24"/>
                <w:szCs w:val="24"/>
              </w:rPr>
              <w:t xml:space="preserve">д. </w:t>
            </w:r>
            <w:r>
              <w:rPr>
                <w:sz w:val="24"/>
                <w:szCs w:val="24"/>
              </w:rPr>
              <w:t xml:space="preserve">21,  </w:t>
            </w:r>
            <w:r w:rsidRPr="00DE5DB9">
              <w:rPr>
                <w:sz w:val="24"/>
                <w:szCs w:val="24"/>
              </w:rPr>
              <w:t xml:space="preserve">д. </w:t>
            </w:r>
            <w:r>
              <w:rPr>
                <w:sz w:val="24"/>
                <w:szCs w:val="24"/>
              </w:rPr>
              <w:t xml:space="preserve">22,  </w:t>
            </w:r>
            <w:r w:rsidRPr="00DE5DB9">
              <w:rPr>
                <w:sz w:val="24"/>
                <w:szCs w:val="24"/>
              </w:rPr>
              <w:t xml:space="preserve">д. </w:t>
            </w:r>
            <w:r>
              <w:rPr>
                <w:sz w:val="24"/>
                <w:szCs w:val="24"/>
              </w:rPr>
              <w:t xml:space="preserve">23,  </w:t>
            </w:r>
            <w:r w:rsidRPr="00DE5DB9">
              <w:rPr>
                <w:sz w:val="24"/>
                <w:szCs w:val="24"/>
              </w:rPr>
              <w:t xml:space="preserve">д. </w:t>
            </w:r>
            <w:r>
              <w:rPr>
                <w:sz w:val="24"/>
                <w:szCs w:val="24"/>
              </w:rPr>
              <w:t xml:space="preserve">24, </w:t>
            </w:r>
            <w:r w:rsidRPr="00DE5DB9">
              <w:rPr>
                <w:sz w:val="24"/>
                <w:szCs w:val="24"/>
              </w:rPr>
              <w:t xml:space="preserve">д. </w:t>
            </w:r>
            <w:r>
              <w:rPr>
                <w:sz w:val="24"/>
                <w:szCs w:val="24"/>
              </w:rPr>
              <w:t xml:space="preserve">26,  </w:t>
            </w:r>
            <w:r w:rsidRPr="00DE5DB9">
              <w:rPr>
                <w:sz w:val="24"/>
                <w:szCs w:val="24"/>
              </w:rPr>
              <w:t xml:space="preserve">д. </w:t>
            </w:r>
            <w:r>
              <w:rPr>
                <w:sz w:val="24"/>
                <w:szCs w:val="24"/>
              </w:rPr>
              <w:t xml:space="preserve">28, </w:t>
            </w:r>
            <w:r w:rsidRPr="00DE5DB9">
              <w:rPr>
                <w:sz w:val="24"/>
                <w:szCs w:val="24"/>
              </w:rPr>
              <w:t xml:space="preserve">д. </w:t>
            </w:r>
            <w:r>
              <w:rPr>
                <w:sz w:val="24"/>
                <w:szCs w:val="24"/>
              </w:rPr>
              <w:t xml:space="preserve">29,  </w:t>
            </w:r>
            <w:r w:rsidRPr="00DE5DB9">
              <w:rPr>
                <w:sz w:val="24"/>
                <w:szCs w:val="24"/>
              </w:rPr>
              <w:t xml:space="preserve">д. </w:t>
            </w:r>
            <w:r>
              <w:rPr>
                <w:sz w:val="24"/>
                <w:szCs w:val="24"/>
              </w:rPr>
              <w:t xml:space="preserve">30,  </w:t>
            </w:r>
            <w:r w:rsidRPr="00DE5DB9">
              <w:rPr>
                <w:sz w:val="24"/>
                <w:szCs w:val="24"/>
              </w:rPr>
              <w:t xml:space="preserve">д. </w:t>
            </w:r>
            <w:r>
              <w:rPr>
                <w:sz w:val="24"/>
                <w:szCs w:val="24"/>
              </w:rPr>
              <w:t xml:space="preserve">31,  </w:t>
            </w:r>
            <w:r w:rsidRPr="00DE5DB9">
              <w:rPr>
                <w:sz w:val="24"/>
                <w:szCs w:val="24"/>
              </w:rPr>
              <w:t xml:space="preserve">д. </w:t>
            </w:r>
            <w:r>
              <w:rPr>
                <w:sz w:val="24"/>
                <w:szCs w:val="24"/>
              </w:rPr>
              <w:t xml:space="preserve">32,  </w:t>
            </w:r>
            <w:r w:rsidRPr="00DE5DB9">
              <w:rPr>
                <w:sz w:val="24"/>
                <w:szCs w:val="24"/>
              </w:rPr>
              <w:t xml:space="preserve">д. </w:t>
            </w:r>
            <w:r>
              <w:rPr>
                <w:sz w:val="24"/>
                <w:szCs w:val="24"/>
              </w:rPr>
              <w:t>37</w:t>
            </w:r>
          </w:p>
        </w:tc>
      </w:tr>
      <w:tr w:rsidR="004705CE" w:rsidTr="002E0074">
        <w:tc>
          <w:tcPr>
            <w:tcW w:w="2518" w:type="dxa"/>
          </w:tcPr>
          <w:p w:rsidR="004705CE" w:rsidRDefault="004705CE" w:rsidP="008D76AB">
            <w:pPr>
              <w:spacing w:after="0" w:line="240" w:lineRule="auto"/>
              <w:rPr>
                <w:sz w:val="24"/>
                <w:szCs w:val="24"/>
              </w:rPr>
            </w:pPr>
            <w:r>
              <w:rPr>
                <w:sz w:val="24"/>
                <w:szCs w:val="24"/>
              </w:rPr>
              <w:t>ул. Новая</w:t>
            </w:r>
          </w:p>
        </w:tc>
        <w:tc>
          <w:tcPr>
            <w:tcW w:w="7513" w:type="dxa"/>
          </w:tcPr>
          <w:p w:rsidR="004705CE" w:rsidRPr="00DE5DB9" w:rsidRDefault="004705CE" w:rsidP="004705CE">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8</w:t>
            </w:r>
            <w:r w:rsidRPr="00DE5DB9">
              <w:rPr>
                <w:sz w:val="24"/>
                <w:szCs w:val="24"/>
              </w:rPr>
              <w:t xml:space="preserve">, д. </w:t>
            </w:r>
            <w:r>
              <w:rPr>
                <w:sz w:val="24"/>
                <w:szCs w:val="24"/>
              </w:rPr>
              <w:t>9</w:t>
            </w:r>
            <w:r w:rsidRPr="00DE5DB9">
              <w:rPr>
                <w:sz w:val="24"/>
                <w:szCs w:val="24"/>
              </w:rPr>
              <w:t>, д.</w:t>
            </w:r>
            <w:r>
              <w:rPr>
                <w:sz w:val="24"/>
                <w:szCs w:val="24"/>
              </w:rPr>
              <w:t>10</w:t>
            </w:r>
            <w:r w:rsidRPr="00DE5DB9">
              <w:rPr>
                <w:sz w:val="24"/>
                <w:szCs w:val="24"/>
              </w:rPr>
              <w:t>, д. 1</w:t>
            </w:r>
            <w:r>
              <w:rPr>
                <w:sz w:val="24"/>
                <w:szCs w:val="24"/>
              </w:rPr>
              <w:t>1</w:t>
            </w:r>
            <w:r w:rsidRPr="00DE5DB9">
              <w:rPr>
                <w:sz w:val="24"/>
                <w:szCs w:val="24"/>
              </w:rPr>
              <w:t xml:space="preserve">, д. </w:t>
            </w:r>
            <w:r>
              <w:rPr>
                <w:sz w:val="24"/>
                <w:szCs w:val="24"/>
              </w:rPr>
              <w:t xml:space="preserve">14, </w:t>
            </w:r>
            <w:r w:rsidRPr="00DE5DB9">
              <w:rPr>
                <w:sz w:val="24"/>
                <w:szCs w:val="24"/>
              </w:rPr>
              <w:t xml:space="preserve">д. </w:t>
            </w:r>
            <w:r>
              <w:rPr>
                <w:sz w:val="24"/>
                <w:szCs w:val="24"/>
              </w:rPr>
              <w:t>17</w:t>
            </w:r>
            <w:r w:rsidRPr="00DE5DB9">
              <w:rPr>
                <w:sz w:val="24"/>
                <w:szCs w:val="24"/>
              </w:rPr>
              <w:t xml:space="preserve">, </w:t>
            </w:r>
            <w:r>
              <w:rPr>
                <w:sz w:val="24"/>
                <w:szCs w:val="24"/>
              </w:rPr>
              <w:t>л/п</w:t>
            </w:r>
            <w:r w:rsidRPr="00DE5DB9">
              <w:rPr>
                <w:sz w:val="24"/>
                <w:szCs w:val="24"/>
              </w:rPr>
              <w:t xml:space="preserve"> </w:t>
            </w:r>
            <w:r>
              <w:rPr>
                <w:sz w:val="24"/>
                <w:szCs w:val="24"/>
              </w:rPr>
              <w:t>12</w:t>
            </w:r>
          </w:p>
        </w:tc>
      </w:tr>
      <w:tr w:rsidR="004705CE" w:rsidTr="002E0074">
        <w:tc>
          <w:tcPr>
            <w:tcW w:w="2518" w:type="dxa"/>
          </w:tcPr>
          <w:p w:rsidR="004705CE" w:rsidRDefault="004705CE" w:rsidP="008D76AB">
            <w:pPr>
              <w:spacing w:after="0" w:line="240" w:lineRule="auto"/>
              <w:rPr>
                <w:sz w:val="24"/>
                <w:szCs w:val="24"/>
              </w:rPr>
            </w:pPr>
            <w:r>
              <w:rPr>
                <w:sz w:val="24"/>
                <w:szCs w:val="24"/>
              </w:rPr>
              <w:t>Новый</w:t>
            </w:r>
          </w:p>
        </w:tc>
        <w:tc>
          <w:tcPr>
            <w:tcW w:w="7513" w:type="dxa"/>
          </w:tcPr>
          <w:p w:rsidR="004705CE" w:rsidRPr="00DE5DB9" w:rsidRDefault="004705CE" w:rsidP="004705CE">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p>
        </w:tc>
      </w:tr>
      <w:tr w:rsidR="004705CE" w:rsidTr="002E0074">
        <w:tc>
          <w:tcPr>
            <w:tcW w:w="2518" w:type="dxa"/>
          </w:tcPr>
          <w:p w:rsidR="004705CE" w:rsidRDefault="004705CE" w:rsidP="008D76AB">
            <w:pPr>
              <w:spacing w:after="0" w:line="240" w:lineRule="auto"/>
              <w:rPr>
                <w:sz w:val="24"/>
                <w:szCs w:val="24"/>
              </w:rPr>
            </w:pPr>
            <w:r>
              <w:rPr>
                <w:sz w:val="24"/>
                <w:szCs w:val="24"/>
              </w:rPr>
              <w:t>ул. Первомайская</w:t>
            </w:r>
          </w:p>
        </w:tc>
        <w:tc>
          <w:tcPr>
            <w:tcW w:w="7513" w:type="dxa"/>
          </w:tcPr>
          <w:p w:rsidR="004705CE" w:rsidRPr="00DE5DB9" w:rsidRDefault="004705CE" w:rsidP="004705CE">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7</w:t>
            </w:r>
            <w:r w:rsidRPr="00DE5DB9">
              <w:rPr>
                <w:sz w:val="24"/>
                <w:szCs w:val="24"/>
              </w:rPr>
              <w:t xml:space="preserve">, д. </w:t>
            </w:r>
            <w:r>
              <w:rPr>
                <w:sz w:val="24"/>
                <w:szCs w:val="24"/>
              </w:rPr>
              <w:t>9</w:t>
            </w:r>
            <w:r w:rsidRPr="00DE5DB9">
              <w:rPr>
                <w:sz w:val="24"/>
                <w:szCs w:val="24"/>
              </w:rPr>
              <w:t>, д.</w:t>
            </w:r>
            <w:r>
              <w:rPr>
                <w:sz w:val="24"/>
                <w:szCs w:val="24"/>
              </w:rPr>
              <w:t>11</w:t>
            </w:r>
            <w:r w:rsidRPr="00DE5DB9">
              <w:rPr>
                <w:sz w:val="24"/>
                <w:szCs w:val="24"/>
              </w:rPr>
              <w:t>, д. 1</w:t>
            </w:r>
            <w:r>
              <w:rPr>
                <w:sz w:val="24"/>
                <w:szCs w:val="24"/>
              </w:rPr>
              <w:t>2</w:t>
            </w:r>
            <w:r w:rsidRPr="00DE5DB9">
              <w:rPr>
                <w:sz w:val="24"/>
                <w:szCs w:val="24"/>
              </w:rPr>
              <w:t xml:space="preserve">, д. </w:t>
            </w:r>
            <w:r>
              <w:rPr>
                <w:sz w:val="24"/>
                <w:szCs w:val="24"/>
              </w:rPr>
              <w:t xml:space="preserve">13, </w:t>
            </w:r>
            <w:r w:rsidRPr="00DE5DB9">
              <w:rPr>
                <w:sz w:val="24"/>
                <w:szCs w:val="24"/>
              </w:rPr>
              <w:t xml:space="preserve">д. </w:t>
            </w:r>
            <w:r>
              <w:rPr>
                <w:sz w:val="24"/>
                <w:szCs w:val="24"/>
              </w:rPr>
              <w:t xml:space="preserve">14, </w:t>
            </w:r>
            <w:r w:rsidRPr="00DE5DB9">
              <w:rPr>
                <w:sz w:val="24"/>
                <w:szCs w:val="24"/>
              </w:rPr>
              <w:t xml:space="preserve">д. </w:t>
            </w:r>
            <w:r>
              <w:rPr>
                <w:sz w:val="24"/>
                <w:szCs w:val="24"/>
              </w:rPr>
              <w:t>15</w:t>
            </w:r>
            <w:r w:rsidRPr="00DE5DB9">
              <w:rPr>
                <w:sz w:val="24"/>
                <w:szCs w:val="24"/>
              </w:rPr>
              <w:t xml:space="preserve">, д. </w:t>
            </w:r>
            <w:r>
              <w:rPr>
                <w:sz w:val="24"/>
                <w:szCs w:val="24"/>
              </w:rPr>
              <w:t>16</w:t>
            </w:r>
            <w:r w:rsidRPr="00DE5DB9">
              <w:rPr>
                <w:sz w:val="24"/>
                <w:szCs w:val="24"/>
              </w:rPr>
              <w:t xml:space="preserve">, д. </w:t>
            </w:r>
            <w:r>
              <w:rPr>
                <w:sz w:val="24"/>
                <w:szCs w:val="24"/>
              </w:rPr>
              <w:t>17</w:t>
            </w:r>
            <w:r w:rsidRPr="00DE5DB9">
              <w:rPr>
                <w:sz w:val="24"/>
                <w:szCs w:val="24"/>
              </w:rPr>
              <w:t xml:space="preserve">, д. </w:t>
            </w:r>
            <w:r>
              <w:rPr>
                <w:sz w:val="24"/>
                <w:szCs w:val="24"/>
              </w:rPr>
              <w:t>18</w:t>
            </w:r>
            <w:r w:rsidRPr="00DE5DB9">
              <w:rPr>
                <w:sz w:val="24"/>
                <w:szCs w:val="24"/>
              </w:rPr>
              <w:t xml:space="preserve">, д. </w:t>
            </w:r>
            <w:r>
              <w:rPr>
                <w:sz w:val="24"/>
                <w:szCs w:val="24"/>
              </w:rPr>
              <w:t>21</w:t>
            </w:r>
            <w:r w:rsidRPr="00DE5DB9">
              <w:rPr>
                <w:sz w:val="24"/>
                <w:szCs w:val="24"/>
              </w:rPr>
              <w:t xml:space="preserve">, д. </w:t>
            </w:r>
            <w:r>
              <w:rPr>
                <w:sz w:val="24"/>
                <w:szCs w:val="24"/>
              </w:rPr>
              <w:t>23</w:t>
            </w:r>
            <w:r w:rsidRPr="00DE5DB9">
              <w:rPr>
                <w:sz w:val="24"/>
                <w:szCs w:val="24"/>
              </w:rPr>
              <w:t>, д.</w:t>
            </w:r>
            <w:r>
              <w:rPr>
                <w:sz w:val="24"/>
                <w:szCs w:val="24"/>
              </w:rPr>
              <w:t>24</w:t>
            </w:r>
            <w:r w:rsidRPr="00DE5DB9">
              <w:rPr>
                <w:sz w:val="24"/>
                <w:szCs w:val="24"/>
              </w:rPr>
              <w:t xml:space="preserve">, д. </w:t>
            </w:r>
            <w:r>
              <w:rPr>
                <w:sz w:val="24"/>
                <w:szCs w:val="24"/>
              </w:rPr>
              <w:t>26</w:t>
            </w:r>
            <w:r w:rsidRPr="00DE5DB9">
              <w:rPr>
                <w:sz w:val="24"/>
                <w:szCs w:val="24"/>
              </w:rPr>
              <w:t xml:space="preserve">, д. </w:t>
            </w:r>
            <w:r>
              <w:rPr>
                <w:sz w:val="24"/>
                <w:szCs w:val="24"/>
              </w:rPr>
              <w:t xml:space="preserve">28, </w:t>
            </w:r>
            <w:r w:rsidRPr="00DE5DB9">
              <w:rPr>
                <w:sz w:val="24"/>
                <w:szCs w:val="24"/>
              </w:rPr>
              <w:t xml:space="preserve">д. </w:t>
            </w:r>
            <w:r>
              <w:rPr>
                <w:sz w:val="24"/>
                <w:szCs w:val="24"/>
              </w:rPr>
              <w:t>30</w:t>
            </w:r>
            <w:r w:rsidRPr="00DE5DB9">
              <w:rPr>
                <w:sz w:val="24"/>
                <w:szCs w:val="24"/>
              </w:rPr>
              <w:t xml:space="preserve">, </w:t>
            </w:r>
            <w:r>
              <w:rPr>
                <w:sz w:val="24"/>
                <w:szCs w:val="24"/>
              </w:rPr>
              <w:t>л/п:</w:t>
            </w:r>
            <w:r w:rsidRPr="00DE5DB9">
              <w:rPr>
                <w:sz w:val="24"/>
                <w:szCs w:val="24"/>
              </w:rPr>
              <w:t xml:space="preserve"> </w:t>
            </w:r>
            <w:r>
              <w:rPr>
                <w:sz w:val="24"/>
                <w:szCs w:val="24"/>
              </w:rPr>
              <w:t>д. 8, д. 20, д. 22, д. 32</w:t>
            </w:r>
          </w:p>
        </w:tc>
      </w:tr>
      <w:tr w:rsidR="004705CE" w:rsidTr="002E0074">
        <w:tc>
          <w:tcPr>
            <w:tcW w:w="2518" w:type="dxa"/>
          </w:tcPr>
          <w:p w:rsidR="004705CE" w:rsidRDefault="004705CE" w:rsidP="008D76AB">
            <w:pPr>
              <w:spacing w:after="0" w:line="240" w:lineRule="auto"/>
              <w:rPr>
                <w:sz w:val="24"/>
                <w:szCs w:val="24"/>
              </w:rPr>
            </w:pPr>
            <w:r>
              <w:rPr>
                <w:sz w:val="24"/>
                <w:szCs w:val="24"/>
              </w:rPr>
              <w:t>ул. Ленина</w:t>
            </w:r>
          </w:p>
        </w:tc>
        <w:tc>
          <w:tcPr>
            <w:tcW w:w="7513" w:type="dxa"/>
          </w:tcPr>
          <w:p w:rsidR="004705CE" w:rsidRPr="00DE5DB9" w:rsidRDefault="004705CE" w:rsidP="004705CE">
            <w:pPr>
              <w:spacing w:after="0" w:line="240" w:lineRule="auto"/>
              <w:rPr>
                <w:sz w:val="24"/>
                <w:szCs w:val="24"/>
              </w:rPr>
            </w:pPr>
            <w:r w:rsidRPr="00DE5DB9">
              <w:rPr>
                <w:sz w:val="24"/>
                <w:szCs w:val="24"/>
              </w:rPr>
              <w:t xml:space="preserve">д. </w:t>
            </w:r>
            <w:r>
              <w:rPr>
                <w:sz w:val="24"/>
                <w:szCs w:val="24"/>
              </w:rPr>
              <w:t>8</w:t>
            </w:r>
            <w:r w:rsidRPr="00DE5DB9">
              <w:rPr>
                <w:sz w:val="24"/>
                <w:szCs w:val="24"/>
              </w:rPr>
              <w:t xml:space="preserve">, д. </w:t>
            </w:r>
            <w:r>
              <w:rPr>
                <w:sz w:val="24"/>
                <w:szCs w:val="24"/>
              </w:rPr>
              <w:t>9</w:t>
            </w:r>
            <w:r w:rsidRPr="00DE5DB9">
              <w:rPr>
                <w:sz w:val="24"/>
                <w:szCs w:val="24"/>
              </w:rPr>
              <w:t xml:space="preserve">, д. </w:t>
            </w:r>
            <w:r>
              <w:rPr>
                <w:sz w:val="24"/>
                <w:szCs w:val="24"/>
              </w:rPr>
              <w:t>10</w:t>
            </w:r>
            <w:r w:rsidRPr="00DE5DB9">
              <w:rPr>
                <w:sz w:val="24"/>
                <w:szCs w:val="24"/>
              </w:rPr>
              <w:t xml:space="preserve">, д. </w:t>
            </w:r>
            <w:r>
              <w:rPr>
                <w:sz w:val="24"/>
                <w:szCs w:val="24"/>
              </w:rPr>
              <w:t>11</w:t>
            </w:r>
            <w:r w:rsidRPr="00DE5DB9">
              <w:rPr>
                <w:sz w:val="24"/>
                <w:szCs w:val="24"/>
              </w:rPr>
              <w:t xml:space="preserve">, д. </w:t>
            </w:r>
            <w:r>
              <w:rPr>
                <w:sz w:val="24"/>
                <w:szCs w:val="24"/>
              </w:rPr>
              <w:t>12</w:t>
            </w:r>
            <w:r w:rsidRPr="00DE5DB9">
              <w:rPr>
                <w:sz w:val="24"/>
                <w:szCs w:val="24"/>
              </w:rPr>
              <w:t xml:space="preserve">, д. </w:t>
            </w:r>
            <w:r>
              <w:rPr>
                <w:sz w:val="24"/>
                <w:szCs w:val="24"/>
              </w:rPr>
              <w:t>14</w:t>
            </w:r>
            <w:r w:rsidRPr="00DE5DB9">
              <w:rPr>
                <w:sz w:val="24"/>
                <w:szCs w:val="24"/>
              </w:rPr>
              <w:t>, д.</w:t>
            </w:r>
            <w:r>
              <w:rPr>
                <w:sz w:val="24"/>
                <w:szCs w:val="24"/>
              </w:rPr>
              <w:t>20</w:t>
            </w:r>
            <w:r w:rsidRPr="00DE5DB9">
              <w:rPr>
                <w:sz w:val="24"/>
                <w:szCs w:val="24"/>
              </w:rPr>
              <w:t xml:space="preserve">, д. </w:t>
            </w:r>
            <w:r>
              <w:rPr>
                <w:sz w:val="24"/>
                <w:szCs w:val="24"/>
              </w:rPr>
              <w:t>21</w:t>
            </w:r>
            <w:r w:rsidRPr="00DE5DB9">
              <w:rPr>
                <w:sz w:val="24"/>
                <w:szCs w:val="24"/>
              </w:rPr>
              <w:t xml:space="preserve">, д. </w:t>
            </w:r>
            <w:r>
              <w:rPr>
                <w:sz w:val="24"/>
                <w:szCs w:val="24"/>
              </w:rPr>
              <w:t xml:space="preserve">29, </w:t>
            </w:r>
            <w:r w:rsidRPr="00DE5DB9">
              <w:rPr>
                <w:sz w:val="24"/>
                <w:szCs w:val="24"/>
              </w:rPr>
              <w:t xml:space="preserve">д. </w:t>
            </w:r>
            <w:r>
              <w:rPr>
                <w:sz w:val="24"/>
                <w:szCs w:val="24"/>
              </w:rPr>
              <w:t xml:space="preserve">30, </w:t>
            </w:r>
            <w:r w:rsidRPr="00DE5DB9">
              <w:rPr>
                <w:sz w:val="24"/>
                <w:szCs w:val="24"/>
              </w:rPr>
              <w:t xml:space="preserve">д. </w:t>
            </w:r>
            <w:r>
              <w:rPr>
                <w:sz w:val="24"/>
                <w:szCs w:val="24"/>
              </w:rPr>
              <w:t>32</w:t>
            </w:r>
            <w:r w:rsidRPr="00DE5DB9">
              <w:rPr>
                <w:sz w:val="24"/>
                <w:szCs w:val="24"/>
              </w:rPr>
              <w:t xml:space="preserve">, д. </w:t>
            </w:r>
            <w:r>
              <w:rPr>
                <w:sz w:val="24"/>
                <w:szCs w:val="24"/>
              </w:rPr>
              <w:t>35</w:t>
            </w:r>
            <w:r w:rsidRPr="00DE5DB9">
              <w:rPr>
                <w:sz w:val="24"/>
                <w:szCs w:val="24"/>
              </w:rPr>
              <w:t xml:space="preserve">, д. </w:t>
            </w:r>
            <w:r>
              <w:rPr>
                <w:sz w:val="24"/>
                <w:szCs w:val="24"/>
              </w:rPr>
              <w:t>36</w:t>
            </w:r>
            <w:r w:rsidRPr="00DE5DB9">
              <w:rPr>
                <w:sz w:val="24"/>
                <w:szCs w:val="24"/>
              </w:rPr>
              <w:t xml:space="preserve">, д. </w:t>
            </w:r>
            <w:r>
              <w:rPr>
                <w:sz w:val="24"/>
                <w:szCs w:val="24"/>
              </w:rPr>
              <w:t>38</w:t>
            </w:r>
            <w:r w:rsidRPr="00DE5DB9">
              <w:rPr>
                <w:sz w:val="24"/>
                <w:szCs w:val="24"/>
              </w:rPr>
              <w:t xml:space="preserve">, д. </w:t>
            </w:r>
            <w:r>
              <w:rPr>
                <w:sz w:val="24"/>
                <w:szCs w:val="24"/>
              </w:rPr>
              <w:t>40</w:t>
            </w:r>
            <w:r w:rsidRPr="00DE5DB9">
              <w:rPr>
                <w:sz w:val="24"/>
                <w:szCs w:val="24"/>
              </w:rPr>
              <w:t xml:space="preserve">, д. </w:t>
            </w:r>
            <w:r>
              <w:rPr>
                <w:sz w:val="24"/>
                <w:szCs w:val="24"/>
              </w:rPr>
              <w:t>41</w:t>
            </w:r>
            <w:r w:rsidRPr="00DE5DB9">
              <w:rPr>
                <w:sz w:val="24"/>
                <w:szCs w:val="24"/>
              </w:rPr>
              <w:t>, д.</w:t>
            </w:r>
            <w:r>
              <w:rPr>
                <w:sz w:val="24"/>
                <w:szCs w:val="24"/>
              </w:rPr>
              <w:t xml:space="preserve"> 48</w:t>
            </w:r>
          </w:p>
        </w:tc>
      </w:tr>
      <w:tr w:rsidR="004705CE" w:rsidTr="002E0074">
        <w:tc>
          <w:tcPr>
            <w:tcW w:w="2518" w:type="dxa"/>
          </w:tcPr>
          <w:p w:rsidR="004705CE" w:rsidRDefault="004705CE" w:rsidP="008D76AB">
            <w:pPr>
              <w:spacing w:after="0" w:line="240" w:lineRule="auto"/>
              <w:rPr>
                <w:sz w:val="24"/>
                <w:szCs w:val="24"/>
              </w:rPr>
            </w:pPr>
            <w:r>
              <w:rPr>
                <w:sz w:val="24"/>
                <w:szCs w:val="24"/>
              </w:rPr>
              <w:t>ул. Красноармейская</w:t>
            </w:r>
          </w:p>
        </w:tc>
        <w:tc>
          <w:tcPr>
            <w:tcW w:w="7513" w:type="dxa"/>
          </w:tcPr>
          <w:p w:rsidR="004705CE" w:rsidRPr="00DE5DB9" w:rsidRDefault="00496BF9" w:rsidP="00496BF9">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6</w:t>
            </w:r>
            <w:r w:rsidRPr="00DE5DB9">
              <w:rPr>
                <w:sz w:val="24"/>
                <w:szCs w:val="24"/>
              </w:rPr>
              <w:t xml:space="preserve">, д. </w:t>
            </w:r>
            <w:r>
              <w:rPr>
                <w:sz w:val="24"/>
                <w:szCs w:val="24"/>
              </w:rPr>
              <w:t>7</w:t>
            </w:r>
            <w:r w:rsidRPr="00DE5DB9">
              <w:rPr>
                <w:sz w:val="24"/>
                <w:szCs w:val="24"/>
              </w:rPr>
              <w:t xml:space="preserve">, д. </w:t>
            </w:r>
            <w:r>
              <w:rPr>
                <w:sz w:val="24"/>
                <w:szCs w:val="24"/>
              </w:rPr>
              <w:t>14- л.п.</w:t>
            </w:r>
            <w:r w:rsidRPr="00DE5DB9">
              <w:rPr>
                <w:sz w:val="24"/>
                <w:szCs w:val="24"/>
              </w:rPr>
              <w:t>, д.</w:t>
            </w:r>
            <w:r>
              <w:rPr>
                <w:sz w:val="24"/>
                <w:szCs w:val="24"/>
              </w:rPr>
              <w:t>16 – л. п.</w:t>
            </w:r>
            <w:r w:rsidRPr="00DE5DB9">
              <w:rPr>
                <w:sz w:val="24"/>
                <w:szCs w:val="24"/>
              </w:rPr>
              <w:t xml:space="preserve">, д. </w:t>
            </w:r>
            <w:r>
              <w:rPr>
                <w:sz w:val="24"/>
                <w:szCs w:val="24"/>
              </w:rPr>
              <w:t>17</w:t>
            </w:r>
            <w:r w:rsidRPr="00DE5DB9">
              <w:rPr>
                <w:sz w:val="24"/>
                <w:szCs w:val="24"/>
              </w:rPr>
              <w:t xml:space="preserve">, д. </w:t>
            </w:r>
            <w:r>
              <w:rPr>
                <w:sz w:val="24"/>
                <w:szCs w:val="24"/>
              </w:rPr>
              <w:t xml:space="preserve">18, </w:t>
            </w:r>
            <w:r w:rsidRPr="00DE5DB9">
              <w:rPr>
                <w:sz w:val="24"/>
                <w:szCs w:val="24"/>
              </w:rPr>
              <w:t xml:space="preserve">д. </w:t>
            </w:r>
            <w:r>
              <w:rPr>
                <w:sz w:val="24"/>
                <w:szCs w:val="24"/>
              </w:rPr>
              <w:t xml:space="preserve">19, </w:t>
            </w:r>
            <w:r w:rsidRPr="00DE5DB9">
              <w:rPr>
                <w:sz w:val="24"/>
                <w:szCs w:val="24"/>
              </w:rPr>
              <w:t xml:space="preserve">д. </w:t>
            </w:r>
            <w:r>
              <w:rPr>
                <w:sz w:val="24"/>
                <w:szCs w:val="24"/>
              </w:rPr>
              <w:t>19А</w:t>
            </w:r>
            <w:r w:rsidRPr="00DE5DB9">
              <w:rPr>
                <w:sz w:val="24"/>
                <w:szCs w:val="24"/>
              </w:rPr>
              <w:t xml:space="preserve">, д. </w:t>
            </w:r>
            <w:r>
              <w:rPr>
                <w:sz w:val="24"/>
                <w:szCs w:val="24"/>
              </w:rPr>
              <w:t>20</w:t>
            </w:r>
            <w:r w:rsidRPr="00DE5DB9">
              <w:rPr>
                <w:sz w:val="24"/>
                <w:szCs w:val="24"/>
              </w:rPr>
              <w:t xml:space="preserve">, д. </w:t>
            </w:r>
            <w:r>
              <w:rPr>
                <w:sz w:val="24"/>
                <w:szCs w:val="24"/>
              </w:rPr>
              <w:t>21 – л.п.</w:t>
            </w:r>
            <w:r w:rsidRPr="00DE5DB9">
              <w:rPr>
                <w:sz w:val="24"/>
                <w:szCs w:val="24"/>
              </w:rPr>
              <w:t xml:space="preserve">, д. </w:t>
            </w:r>
            <w:r>
              <w:rPr>
                <w:sz w:val="24"/>
                <w:szCs w:val="24"/>
              </w:rPr>
              <w:t>23</w:t>
            </w:r>
            <w:r w:rsidRPr="00DE5DB9">
              <w:rPr>
                <w:sz w:val="24"/>
                <w:szCs w:val="24"/>
              </w:rPr>
              <w:t xml:space="preserve">, д. </w:t>
            </w:r>
            <w:r>
              <w:rPr>
                <w:sz w:val="24"/>
                <w:szCs w:val="24"/>
              </w:rPr>
              <w:t>25</w:t>
            </w:r>
            <w:r w:rsidRPr="00DE5DB9">
              <w:rPr>
                <w:sz w:val="24"/>
                <w:szCs w:val="24"/>
              </w:rPr>
              <w:t xml:space="preserve">, д. </w:t>
            </w:r>
            <w:r>
              <w:rPr>
                <w:sz w:val="24"/>
                <w:szCs w:val="24"/>
              </w:rPr>
              <w:t>27</w:t>
            </w:r>
            <w:r w:rsidRPr="00DE5DB9">
              <w:rPr>
                <w:sz w:val="24"/>
                <w:szCs w:val="24"/>
              </w:rPr>
              <w:t>, д.</w:t>
            </w:r>
            <w:r>
              <w:rPr>
                <w:sz w:val="24"/>
                <w:szCs w:val="24"/>
              </w:rPr>
              <w:t xml:space="preserve"> 29, </w:t>
            </w:r>
            <w:r w:rsidRPr="00DE5DB9">
              <w:rPr>
                <w:sz w:val="24"/>
                <w:szCs w:val="24"/>
              </w:rPr>
              <w:t>д.</w:t>
            </w:r>
            <w:r>
              <w:rPr>
                <w:sz w:val="24"/>
                <w:szCs w:val="24"/>
              </w:rPr>
              <w:t xml:space="preserve"> 51, </w:t>
            </w:r>
            <w:r w:rsidRPr="00DE5DB9">
              <w:rPr>
                <w:sz w:val="24"/>
                <w:szCs w:val="24"/>
              </w:rPr>
              <w:t>д.</w:t>
            </w:r>
            <w:r>
              <w:rPr>
                <w:sz w:val="24"/>
                <w:szCs w:val="24"/>
              </w:rPr>
              <w:t xml:space="preserve"> 55- л.п.,</w:t>
            </w:r>
            <w:r w:rsidRPr="00DE5DB9">
              <w:rPr>
                <w:sz w:val="24"/>
                <w:szCs w:val="24"/>
              </w:rPr>
              <w:t xml:space="preserve"> д.</w:t>
            </w:r>
            <w:r>
              <w:rPr>
                <w:sz w:val="24"/>
                <w:szCs w:val="24"/>
              </w:rPr>
              <w:t xml:space="preserve"> 57, </w:t>
            </w:r>
            <w:r w:rsidRPr="00DE5DB9">
              <w:rPr>
                <w:sz w:val="24"/>
                <w:szCs w:val="24"/>
              </w:rPr>
              <w:t>д.</w:t>
            </w:r>
            <w:r>
              <w:rPr>
                <w:sz w:val="24"/>
                <w:szCs w:val="24"/>
              </w:rPr>
              <w:t xml:space="preserve"> 59</w:t>
            </w:r>
          </w:p>
        </w:tc>
      </w:tr>
      <w:tr w:rsidR="00D97481" w:rsidTr="002E0074">
        <w:tc>
          <w:tcPr>
            <w:tcW w:w="2518" w:type="dxa"/>
          </w:tcPr>
          <w:p w:rsidR="00D97481" w:rsidRDefault="00D97481" w:rsidP="00D97481">
            <w:pPr>
              <w:spacing w:after="0" w:line="240" w:lineRule="auto"/>
              <w:rPr>
                <w:sz w:val="24"/>
                <w:szCs w:val="24"/>
              </w:rPr>
            </w:pPr>
            <w:r>
              <w:rPr>
                <w:sz w:val="24"/>
                <w:szCs w:val="24"/>
              </w:rPr>
              <w:t>пер. Комсомольский</w:t>
            </w:r>
          </w:p>
        </w:tc>
        <w:tc>
          <w:tcPr>
            <w:tcW w:w="7513" w:type="dxa"/>
          </w:tcPr>
          <w:p w:rsidR="00D97481" w:rsidRPr="00DE5DB9" w:rsidRDefault="00D97481" w:rsidP="00D97481">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7а</w:t>
            </w:r>
            <w:r w:rsidRPr="00DE5DB9">
              <w:rPr>
                <w:sz w:val="24"/>
                <w:szCs w:val="24"/>
              </w:rPr>
              <w:t>, д.</w:t>
            </w:r>
            <w:r>
              <w:rPr>
                <w:sz w:val="24"/>
                <w:szCs w:val="24"/>
              </w:rPr>
              <w:t xml:space="preserve"> 7</w:t>
            </w:r>
            <w:r w:rsidRPr="00DE5DB9">
              <w:rPr>
                <w:sz w:val="24"/>
                <w:szCs w:val="24"/>
              </w:rPr>
              <w:t xml:space="preserve">, д. </w:t>
            </w:r>
            <w:r>
              <w:rPr>
                <w:sz w:val="24"/>
                <w:szCs w:val="24"/>
              </w:rPr>
              <w:t>11</w:t>
            </w:r>
            <w:r w:rsidRPr="00DE5DB9">
              <w:rPr>
                <w:sz w:val="24"/>
                <w:szCs w:val="24"/>
              </w:rPr>
              <w:t xml:space="preserve">, д. </w:t>
            </w:r>
            <w:r>
              <w:rPr>
                <w:sz w:val="24"/>
                <w:szCs w:val="24"/>
              </w:rPr>
              <w:t xml:space="preserve">12, </w:t>
            </w:r>
            <w:r w:rsidRPr="00DE5DB9">
              <w:rPr>
                <w:sz w:val="24"/>
                <w:szCs w:val="24"/>
              </w:rPr>
              <w:t xml:space="preserve">д. </w:t>
            </w:r>
            <w:r>
              <w:rPr>
                <w:sz w:val="24"/>
                <w:szCs w:val="24"/>
              </w:rPr>
              <w:t xml:space="preserve">13, </w:t>
            </w:r>
            <w:r w:rsidRPr="00DE5DB9">
              <w:rPr>
                <w:sz w:val="24"/>
                <w:szCs w:val="24"/>
              </w:rPr>
              <w:t xml:space="preserve">д. </w:t>
            </w:r>
            <w:r>
              <w:rPr>
                <w:sz w:val="24"/>
                <w:szCs w:val="24"/>
              </w:rPr>
              <w:t>14</w:t>
            </w:r>
            <w:r w:rsidRPr="00DE5DB9">
              <w:rPr>
                <w:sz w:val="24"/>
                <w:szCs w:val="24"/>
              </w:rPr>
              <w:t xml:space="preserve">, д. </w:t>
            </w:r>
            <w:r>
              <w:rPr>
                <w:sz w:val="24"/>
                <w:szCs w:val="24"/>
              </w:rPr>
              <w:t>17</w:t>
            </w:r>
            <w:r w:rsidRPr="00DE5DB9">
              <w:rPr>
                <w:sz w:val="24"/>
                <w:szCs w:val="24"/>
              </w:rPr>
              <w:t xml:space="preserve">, д. </w:t>
            </w:r>
            <w:r>
              <w:rPr>
                <w:sz w:val="24"/>
                <w:szCs w:val="24"/>
              </w:rPr>
              <w:t>19</w:t>
            </w:r>
          </w:p>
        </w:tc>
      </w:tr>
      <w:tr w:rsidR="00D97481" w:rsidTr="002E0074">
        <w:tc>
          <w:tcPr>
            <w:tcW w:w="2518" w:type="dxa"/>
          </w:tcPr>
          <w:p w:rsidR="00D97481" w:rsidRDefault="00D97481" w:rsidP="00D97481">
            <w:pPr>
              <w:spacing w:after="0" w:line="240" w:lineRule="auto"/>
              <w:rPr>
                <w:sz w:val="24"/>
                <w:szCs w:val="24"/>
              </w:rPr>
            </w:pPr>
            <w:r>
              <w:rPr>
                <w:sz w:val="24"/>
                <w:szCs w:val="24"/>
              </w:rPr>
              <w:t>ул. Некрасова</w:t>
            </w:r>
          </w:p>
        </w:tc>
        <w:tc>
          <w:tcPr>
            <w:tcW w:w="7513" w:type="dxa"/>
          </w:tcPr>
          <w:p w:rsidR="00D97481" w:rsidRPr="00DE5DB9" w:rsidRDefault="00D97481" w:rsidP="00D97481">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6</w:t>
            </w:r>
            <w:r w:rsidRPr="00DE5DB9">
              <w:rPr>
                <w:sz w:val="24"/>
                <w:szCs w:val="24"/>
              </w:rPr>
              <w:t xml:space="preserve">, д. </w:t>
            </w:r>
            <w:r>
              <w:rPr>
                <w:sz w:val="24"/>
                <w:szCs w:val="24"/>
              </w:rPr>
              <w:t>8</w:t>
            </w:r>
            <w:r w:rsidRPr="00DE5DB9">
              <w:rPr>
                <w:sz w:val="24"/>
                <w:szCs w:val="24"/>
              </w:rPr>
              <w:t>, д.</w:t>
            </w:r>
            <w:r>
              <w:rPr>
                <w:sz w:val="24"/>
                <w:szCs w:val="24"/>
              </w:rPr>
              <w:t xml:space="preserve"> 9</w:t>
            </w:r>
            <w:r w:rsidRPr="00DE5DB9">
              <w:rPr>
                <w:sz w:val="24"/>
                <w:szCs w:val="24"/>
              </w:rPr>
              <w:t xml:space="preserve">, д. </w:t>
            </w:r>
            <w:r>
              <w:rPr>
                <w:sz w:val="24"/>
                <w:szCs w:val="24"/>
              </w:rPr>
              <w:t>10</w:t>
            </w:r>
            <w:r w:rsidRPr="00DE5DB9">
              <w:rPr>
                <w:sz w:val="24"/>
                <w:szCs w:val="24"/>
              </w:rPr>
              <w:t xml:space="preserve">, д. </w:t>
            </w:r>
            <w:r>
              <w:rPr>
                <w:sz w:val="24"/>
                <w:szCs w:val="24"/>
              </w:rPr>
              <w:t xml:space="preserve">11, </w:t>
            </w:r>
            <w:r w:rsidRPr="00DE5DB9">
              <w:rPr>
                <w:sz w:val="24"/>
                <w:szCs w:val="24"/>
              </w:rPr>
              <w:t xml:space="preserve">д. </w:t>
            </w:r>
            <w:r>
              <w:rPr>
                <w:sz w:val="24"/>
                <w:szCs w:val="24"/>
              </w:rPr>
              <w:t xml:space="preserve">12, </w:t>
            </w:r>
            <w:r w:rsidRPr="00DE5DB9">
              <w:rPr>
                <w:sz w:val="24"/>
                <w:szCs w:val="24"/>
              </w:rPr>
              <w:t xml:space="preserve">д. </w:t>
            </w:r>
            <w:r>
              <w:rPr>
                <w:sz w:val="24"/>
                <w:szCs w:val="24"/>
              </w:rPr>
              <w:t>14</w:t>
            </w:r>
            <w:r w:rsidRPr="00DE5DB9">
              <w:rPr>
                <w:sz w:val="24"/>
                <w:szCs w:val="24"/>
              </w:rPr>
              <w:t xml:space="preserve">, д. </w:t>
            </w:r>
            <w:r>
              <w:rPr>
                <w:sz w:val="24"/>
                <w:szCs w:val="24"/>
              </w:rPr>
              <w:t>16</w:t>
            </w:r>
            <w:r w:rsidRPr="00DE5DB9">
              <w:rPr>
                <w:sz w:val="24"/>
                <w:szCs w:val="24"/>
              </w:rPr>
              <w:t xml:space="preserve">, д. </w:t>
            </w:r>
            <w:r>
              <w:rPr>
                <w:sz w:val="24"/>
                <w:szCs w:val="24"/>
              </w:rPr>
              <w:t>18,</w:t>
            </w:r>
            <w:r w:rsidRPr="00DE5DB9">
              <w:rPr>
                <w:sz w:val="24"/>
                <w:szCs w:val="24"/>
              </w:rPr>
              <w:t xml:space="preserve"> д. </w:t>
            </w:r>
            <w:r>
              <w:rPr>
                <w:sz w:val="24"/>
                <w:szCs w:val="24"/>
              </w:rPr>
              <w:t>20</w:t>
            </w:r>
          </w:p>
        </w:tc>
      </w:tr>
      <w:tr w:rsidR="00D97481" w:rsidTr="002E0074">
        <w:tc>
          <w:tcPr>
            <w:tcW w:w="2518" w:type="dxa"/>
          </w:tcPr>
          <w:p w:rsidR="00D97481" w:rsidRDefault="00D97481" w:rsidP="00D97481">
            <w:pPr>
              <w:spacing w:after="0" w:line="240" w:lineRule="auto"/>
              <w:rPr>
                <w:sz w:val="24"/>
                <w:szCs w:val="24"/>
              </w:rPr>
            </w:pPr>
            <w:r>
              <w:rPr>
                <w:sz w:val="24"/>
                <w:szCs w:val="24"/>
              </w:rPr>
              <w:t>пер. Пионерский</w:t>
            </w:r>
          </w:p>
        </w:tc>
        <w:tc>
          <w:tcPr>
            <w:tcW w:w="7513" w:type="dxa"/>
          </w:tcPr>
          <w:p w:rsidR="00D97481" w:rsidRPr="00DE5DB9" w:rsidRDefault="00D97481" w:rsidP="00D97481">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2 – л.п.</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6а</w:t>
            </w:r>
            <w:r w:rsidRPr="00DE5DB9">
              <w:rPr>
                <w:sz w:val="24"/>
                <w:szCs w:val="24"/>
              </w:rPr>
              <w:t>, д.</w:t>
            </w:r>
            <w:r>
              <w:rPr>
                <w:sz w:val="24"/>
                <w:szCs w:val="24"/>
              </w:rPr>
              <w:t xml:space="preserve"> 7</w:t>
            </w:r>
            <w:r w:rsidRPr="00DE5DB9">
              <w:rPr>
                <w:sz w:val="24"/>
                <w:szCs w:val="24"/>
              </w:rPr>
              <w:t xml:space="preserve">, д. </w:t>
            </w:r>
            <w:r>
              <w:rPr>
                <w:sz w:val="24"/>
                <w:szCs w:val="24"/>
              </w:rPr>
              <w:t>8 – л.п.</w:t>
            </w:r>
            <w:r w:rsidRPr="00DE5DB9">
              <w:rPr>
                <w:sz w:val="24"/>
                <w:szCs w:val="24"/>
              </w:rPr>
              <w:t xml:space="preserve">, д. </w:t>
            </w:r>
            <w:r>
              <w:rPr>
                <w:sz w:val="24"/>
                <w:szCs w:val="24"/>
              </w:rPr>
              <w:t xml:space="preserve">9, </w:t>
            </w:r>
            <w:r w:rsidRPr="00DE5DB9">
              <w:rPr>
                <w:sz w:val="24"/>
                <w:szCs w:val="24"/>
              </w:rPr>
              <w:t xml:space="preserve">д. </w:t>
            </w:r>
            <w:r>
              <w:rPr>
                <w:sz w:val="24"/>
                <w:szCs w:val="24"/>
              </w:rPr>
              <w:t xml:space="preserve">13, </w:t>
            </w:r>
            <w:r w:rsidRPr="00DE5DB9">
              <w:rPr>
                <w:sz w:val="24"/>
                <w:szCs w:val="24"/>
              </w:rPr>
              <w:t xml:space="preserve">д. </w:t>
            </w:r>
            <w:r>
              <w:rPr>
                <w:sz w:val="24"/>
                <w:szCs w:val="24"/>
              </w:rPr>
              <w:t>15</w:t>
            </w:r>
          </w:p>
        </w:tc>
      </w:tr>
      <w:tr w:rsidR="00D97481" w:rsidTr="002E0074">
        <w:tc>
          <w:tcPr>
            <w:tcW w:w="2518" w:type="dxa"/>
          </w:tcPr>
          <w:p w:rsidR="00D97481" w:rsidRDefault="00D97481" w:rsidP="00D97481">
            <w:pPr>
              <w:spacing w:after="0" w:line="240" w:lineRule="auto"/>
              <w:rPr>
                <w:sz w:val="24"/>
                <w:szCs w:val="24"/>
              </w:rPr>
            </w:pPr>
            <w:r>
              <w:rPr>
                <w:sz w:val="24"/>
                <w:szCs w:val="24"/>
              </w:rPr>
              <w:t>ул. Шуйская</w:t>
            </w:r>
          </w:p>
        </w:tc>
        <w:tc>
          <w:tcPr>
            <w:tcW w:w="7513" w:type="dxa"/>
          </w:tcPr>
          <w:p w:rsidR="00D97481" w:rsidRPr="00DE5DB9" w:rsidRDefault="00D97481" w:rsidP="00D97481">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7</w:t>
            </w:r>
            <w:r w:rsidRPr="00DE5DB9">
              <w:rPr>
                <w:sz w:val="24"/>
                <w:szCs w:val="24"/>
              </w:rPr>
              <w:t xml:space="preserve">, д. </w:t>
            </w:r>
            <w:r>
              <w:rPr>
                <w:sz w:val="24"/>
                <w:szCs w:val="24"/>
              </w:rPr>
              <w:t>9</w:t>
            </w:r>
            <w:r w:rsidRPr="00DE5DB9">
              <w:rPr>
                <w:sz w:val="24"/>
                <w:szCs w:val="24"/>
              </w:rPr>
              <w:t xml:space="preserve">, д. </w:t>
            </w:r>
            <w:r>
              <w:rPr>
                <w:sz w:val="24"/>
                <w:szCs w:val="24"/>
              </w:rPr>
              <w:t>11</w:t>
            </w:r>
            <w:r w:rsidRPr="00DE5DB9">
              <w:rPr>
                <w:sz w:val="24"/>
                <w:szCs w:val="24"/>
              </w:rPr>
              <w:t>, д.</w:t>
            </w:r>
            <w:r>
              <w:rPr>
                <w:sz w:val="24"/>
                <w:szCs w:val="24"/>
              </w:rPr>
              <w:t xml:space="preserve"> 12</w:t>
            </w:r>
            <w:r w:rsidRPr="00DE5DB9">
              <w:rPr>
                <w:sz w:val="24"/>
                <w:szCs w:val="24"/>
              </w:rPr>
              <w:t xml:space="preserve">, д. </w:t>
            </w:r>
            <w:r>
              <w:rPr>
                <w:sz w:val="24"/>
                <w:szCs w:val="24"/>
              </w:rPr>
              <w:t>20</w:t>
            </w:r>
            <w:r w:rsidRPr="00DE5DB9">
              <w:rPr>
                <w:sz w:val="24"/>
                <w:szCs w:val="24"/>
              </w:rPr>
              <w:t xml:space="preserve">, д. </w:t>
            </w:r>
            <w:r>
              <w:rPr>
                <w:sz w:val="24"/>
                <w:szCs w:val="24"/>
              </w:rPr>
              <w:t xml:space="preserve">22, </w:t>
            </w:r>
            <w:r w:rsidRPr="00DE5DB9">
              <w:rPr>
                <w:sz w:val="24"/>
                <w:szCs w:val="24"/>
              </w:rPr>
              <w:t xml:space="preserve">д. </w:t>
            </w:r>
            <w:r>
              <w:rPr>
                <w:sz w:val="24"/>
                <w:szCs w:val="24"/>
              </w:rPr>
              <w:t xml:space="preserve">26, </w:t>
            </w:r>
            <w:r w:rsidRPr="00DE5DB9">
              <w:rPr>
                <w:sz w:val="24"/>
                <w:szCs w:val="24"/>
              </w:rPr>
              <w:t xml:space="preserve">д. </w:t>
            </w:r>
            <w:r>
              <w:rPr>
                <w:sz w:val="24"/>
                <w:szCs w:val="24"/>
              </w:rPr>
              <w:t xml:space="preserve">28, </w:t>
            </w:r>
            <w:r w:rsidRPr="00DE5DB9">
              <w:rPr>
                <w:sz w:val="24"/>
                <w:szCs w:val="24"/>
              </w:rPr>
              <w:t xml:space="preserve">д. </w:t>
            </w:r>
            <w:r>
              <w:rPr>
                <w:sz w:val="24"/>
                <w:szCs w:val="24"/>
              </w:rPr>
              <w:t>32, д.34</w:t>
            </w:r>
          </w:p>
        </w:tc>
      </w:tr>
      <w:tr w:rsidR="00D97481" w:rsidTr="002E0074">
        <w:tc>
          <w:tcPr>
            <w:tcW w:w="2518" w:type="dxa"/>
          </w:tcPr>
          <w:p w:rsidR="00D97481" w:rsidRDefault="00D97481" w:rsidP="00D97481">
            <w:pPr>
              <w:spacing w:after="0" w:line="240" w:lineRule="auto"/>
              <w:rPr>
                <w:sz w:val="24"/>
                <w:szCs w:val="24"/>
              </w:rPr>
            </w:pPr>
            <w:r>
              <w:rPr>
                <w:sz w:val="24"/>
                <w:szCs w:val="24"/>
              </w:rPr>
              <w:t>ул. Д. Бедного</w:t>
            </w:r>
          </w:p>
        </w:tc>
        <w:tc>
          <w:tcPr>
            <w:tcW w:w="7513" w:type="dxa"/>
          </w:tcPr>
          <w:p w:rsidR="00D97481" w:rsidRPr="00DE5DB9" w:rsidRDefault="00D97481" w:rsidP="00FB3335">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6</w:t>
            </w:r>
            <w:r w:rsidRPr="00DE5DB9">
              <w:rPr>
                <w:sz w:val="24"/>
                <w:szCs w:val="24"/>
              </w:rPr>
              <w:t xml:space="preserve">, д. </w:t>
            </w:r>
            <w:r>
              <w:rPr>
                <w:sz w:val="24"/>
                <w:szCs w:val="24"/>
              </w:rPr>
              <w:t>8</w:t>
            </w:r>
            <w:r w:rsidRPr="00DE5DB9">
              <w:rPr>
                <w:sz w:val="24"/>
                <w:szCs w:val="24"/>
              </w:rPr>
              <w:t xml:space="preserve">, д. </w:t>
            </w:r>
            <w:r>
              <w:rPr>
                <w:sz w:val="24"/>
                <w:szCs w:val="24"/>
              </w:rPr>
              <w:t>11</w:t>
            </w:r>
            <w:r w:rsidRPr="00DE5DB9">
              <w:rPr>
                <w:sz w:val="24"/>
                <w:szCs w:val="24"/>
              </w:rPr>
              <w:t>, д.</w:t>
            </w:r>
            <w:r>
              <w:rPr>
                <w:sz w:val="24"/>
                <w:szCs w:val="24"/>
              </w:rPr>
              <w:t xml:space="preserve"> 12</w:t>
            </w:r>
            <w:r w:rsidRPr="00DE5DB9">
              <w:rPr>
                <w:sz w:val="24"/>
                <w:szCs w:val="24"/>
              </w:rPr>
              <w:t xml:space="preserve">, д. </w:t>
            </w:r>
            <w:r w:rsidR="00FB3335">
              <w:rPr>
                <w:sz w:val="24"/>
                <w:szCs w:val="24"/>
              </w:rPr>
              <w:t>13</w:t>
            </w:r>
            <w:r w:rsidRPr="00DE5DB9">
              <w:rPr>
                <w:sz w:val="24"/>
                <w:szCs w:val="24"/>
              </w:rPr>
              <w:t xml:space="preserve">, д. </w:t>
            </w:r>
            <w:r w:rsidR="00FB3335">
              <w:rPr>
                <w:sz w:val="24"/>
                <w:szCs w:val="24"/>
              </w:rPr>
              <w:t>14</w:t>
            </w:r>
            <w:r>
              <w:rPr>
                <w:sz w:val="24"/>
                <w:szCs w:val="24"/>
              </w:rPr>
              <w:t xml:space="preserve">, </w:t>
            </w:r>
            <w:r w:rsidRPr="00DE5DB9">
              <w:rPr>
                <w:sz w:val="24"/>
                <w:szCs w:val="24"/>
              </w:rPr>
              <w:t xml:space="preserve">д. </w:t>
            </w:r>
            <w:r w:rsidR="00FB3335">
              <w:rPr>
                <w:sz w:val="24"/>
                <w:szCs w:val="24"/>
              </w:rPr>
              <w:t>17 - скважина</w:t>
            </w:r>
            <w:r>
              <w:rPr>
                <w:sz w:val="24"/>
                <w:szCs w:val="24"/>
              </w:rPr>
              <w:t xml:space="preserve">, </w:t>
            </w:r>
            <w:r w:rsidRPr="00DE5DB9">
              <w:rPr>
                <w:sz w:val="24"/>
                <w:szCs w:val="24"/>
              </w:rPr>
              <w:t xml:space="preserve">д. </w:t>
            </w:r>
            <w:r>
              <w:rPr>
                <w:sz w:val="24"/>
                <w:szCs w:val="24"/>
              </w:rPr>
              <w:t>2</w:t>
            </w:r>
            <w:r w:rsidR="00FB3335">
              <w:rPr>
                <w:sz w:val="24"/>
                <w:szCs w:val="24"/>
              </w:rPr>
              <w:t>0</w:t>
            </w:r>
            <w:r>
              <w:rPr>
                <w:sz w:val="24"/>
                <w:szCs w:val="24"/>
              </w:rPr>
              <w:t xml:space="preserve">, </w:t>
            </w:r>
            <w:r w:rsidRPr="00DE5DB9">
              <w:rPr>
                <w:sz w:val="24"/>
                <w:szCs w:val="24"/>
              </w:rPr>
              <w:t xml:space="preserve">д. </w:t>
            </w:r>
            <w:r w:rsidR="00FB3335">
              <w:rPr>
                <w:sz w:val="24"/>
                <w:szCs w:val="24"/>
              </w:rPr>
              <w:t>21</w:t>
            </w:r>
            <w:r>
              <w:rPr>
                <w:sz w:val="24"/>
                <w:szCs w:val="24"/>
              </w:rPr>
              <w:t>, д.</w:t>
            </w:r>
            <w:r w:rsidR="00FB3335">
              <w:rPr>
                <w:sz w:val="24"/>
                <w:szCs w:val="24"/>
              </w:rPr>
              <w:t xml:space="preserve"> 24, д. 26, д. 27, д. 28, д.30, д. 32, д. 33, д. 34, д. 35</w:t>
            </w:r>
          </w:p>
        </w:tc>
      </w:tr>
      <w:tr w:rsidR="00FB3335" w:rsidTr="002E0074">
        <w:tc>
          <w:tcPr>
            <w:tcW w:w="2518" w:type="dxa"/>
          </w:tcPr>
          <w:p w:rsidR="00FB3335" w:rsidRDefault="00FB3335" w:rsidP="00D97481">
            <w:pPr>
              <w:spacing w:after="0" w:line="240" w:lineRule="auto"/>
              <w:rPr>
                <w:sz w:val="24"/>
                <w:szCs w:val="24"/>
              </w:rPr>
            </w:pPr>
            <w:r>
              <w:rPr>
                <w:sz w:val="24"/>
                <w:szCs w:val="24"/>
              </w:rPr>
              <w:t>ул. Баканова</w:t>
            </w:r>
          </w:p>
        </w:tc>
        <w:tc>
          <w:tcPr>
            <w:tcW w:w="7513" w:type="dxa"/>
          </w:tcPr>
          <w:p w:rsidR="00FB3335" w:rsidRPr="00DE5DB9" w:rsidRDefault="00FB3335" w:rsidP="00FB3335">
            <w:pPr>
              <w:spacing w:after="0" w:line="240" w:lineRule="auto"/>
              <w:rPr>
                <w:sz w:val="24"/>
                <w:szCs w:val="24"/>
              </w:rPr>
            </w:pPr>
            <w:r w:rsidRPr="00DE5DB9">
              <w:rPr>
                <w:sz w:val="24"/>
                <w:szCs w:val="24"/>
              </w:rPr>
              <w:t xml:space="preserve">д. </w:t>
            </w:r>
            <w:r>
              <w:rPr>
                <w:sz w:val="24"/>
                <w:szCs w:val="24"/>
              </w:rPr>
              <w:t>5</w:t>
            </w:r>
            <w:r w:rsidRPr="00DE5DB9">
              <w:rPr>
                <w:sz w:val="24"/>
                <w:szCs w:val="24"/>
              </w:rPr>
              <w:t xml:space="preserve">, д. </w:t>
            </w:r>
            <w:r>
              <w:rPr>
                <w:sz w:val="24"/>
                <w:szCs w:val="24"/>
              </w:rPr>
              <w:t>9</w:t>
            </w:r>
            <w:r w:rsidRPr="00DE5DB9">
              <w:rPr>
                <w:sz w:val="24"/>
                <w:szCs w:val="24"/>
              </w:rPr>
              <w:t xml:space="preserve">, д. </w:t>
            </w:r>
            <w:r>
              <w:rPr>
                <w:sz w:val="24"/>
                <w:szCs w:val="24"/>
              </w:rPr>
              <w:t>10</w:t>
            </w:r>
            <w:r w:rsidRPr="00DE5DB9">
              <w:rPr>
                <w:sz w:val="24"/>
                <w:szCs w:val="24"/>
              </w:rPr>
              <w:t xml:space="preserve">, д. </w:t>
            </w:r>
            <w:r>
              <w:rPr>
                <w:sz w:val="24"/>
                <w:szCs w:val="24"/>
              </w:rPr>
              <w:t>20</w:t>
            </w:r>
            <w:r w:rsidRPr="00DE5DB9">
              <w:rPr>
                <w:sz w:val="24"/>
                <w:szCs w:val="24"/>
              </w:rPr>
              <w:t xml:space="preserve">, д. </w:t>
            </w:r>
            <w:r>
              <w:rPr>
                <w:sz w:val="24"/>
                <w:szCs w:val="24"/>
              </w:rPr>
              <w:t>22</w:t>
            </w:r>
            <w:r w:rsidRPr="00DE5DB9">
              <w:rPr>
                <w:sz w:val="24"/>
                <w:szCs w:val="24"/>
              </w:rPr>
              <w:t xml:space="preserve">, д. </w:t>
            </w:r>
            <w:r>
              <w:rPr>
                <w:sz w:val="24"/>
                <w:szCs w:val="24"/>
              </w:rPr>
              <w:t>24</w:t>
            </w:r>
            <w:r w:rsidRPr="00DE5DB9">
              <w:rPr>
                <w:sz w:val="24"/>
                <w:szCs w:val="24"/>
              </w:rPr>
              <w:t>, д.</w:t>
            </w:r>
            <w:r>
              <w:rPr>
                <w:sz w:val="24"/>
                <w:szCs w:val="24"/>
              </w:rPr>
              <w:t xml:space="preserve"> 26</w:t>
            </w:r>
            <w:r w:rsidRPr="00DE5DB9">
              <w:rPr>
                <w:sz w:val="24"/>
                <w:szCs w:val="24"/>
              </w:rPr>
              <w:t xml:space="preserve">, д. </w:t>
            </w:r>
            <w:r>
              <w:rPr>
                <w:sz w:val="24"/>
                <w:szCs w:val="24"/>
              </w:rPr>
              <w:t>28</w:t>
            </w:r>
            <w:r w:rsidRPr="00DE5DB9">
              <w:rPr>
                <w:sz w:val="24"/>
                <w:szCs w:val="24"/>
              </w:rPr>
              <w:t xml:space="preserve">, д. </w:t>
            </w:r>
            <w:r>
              <w:rPr>
                <w:sz w:val="24"/>
                <w:szCs w:val="24"/>
              </w:rPr>
              <w:t xml:space="preserve">28А, </w:t>
            </w:r>
            <w:r w:rsidRPr="00DE5DB9">
              <w:rPr>
                <w:sz w:val="24"/>
                <w:szCs w:val="24"/>
              </w:rPr>
              <w:t xml:space="preserve">д. </w:t>
            </w:r>
            <w:r>
              <w:rPr>
                <w:sz w:val="24"/>
                <w:szCs w:val="24"/>
              </w:rPr>
              <w:t xml:space="preserve">40, </w:t>
            </w:r>
            <w:r w:rsidRPr="00DE5DB9">
              <w:rPr>
                <w:sz w:val="24"/>
                <w:szCs w:val="24"/>
              </w:rPr>
              <w:t xml:space="preserve">д. </w:t>
            </w:r>
            <w:r>
              <w:rPr>
                <w:sz w:val="24"/>
                <w:szCs w:val="24"/>
              </w:rPr>
              <w:t xml:space="preserve">44, </w:t>
            </w:r>
            <w:r w:rsidRPr="00DE5DB9">
              <w:rPr>
                <w:sz w:val="24"/>
                <w:szCs w:val="24"/>
              </w:rPr>
              <w:t xml:space="preserve">д. </w:t>
            </w:r>
            <w:r>
              <w:rPr>
                <w:sz w:val="24"/>
                <w:szCs w:val="24"/>
              </w:rPr>
              <w:t>60А, д.62, д.64</w:t>
            </w:r>
          </w:p>
        </w:tc>
      </w:tr>
      <w:tr w:rsidR="000B538E" w:rsidTr="002E0074">
        <w:tc>
          <w:tcPr>
            <w:tcW w:w="2518" w:type="dxa"/>
          </w:tcPr>
          <w:p w:rsidR="000B538E" w:rsidRDefault="000B538E" w:rsidP="00AD3A67">
            <w:pPr>
              <w:spacing w:after="0" w:line="240" w:lineRule="auto"/>
              <w:rPr>
                <w:sz w:val="24"/>
                <w:szCs w:val="24"/>
              </w:rPr>
            </w:pPr>
            <w:r>
              <w:rPr>
                <w:sz w:val="24"/>
                <w:szCs w:val="24"/>
              </w:rPr>
              <w:t xml:space="preserve">3-я Западная ул. </w:t>
            </w:r>
          </w:p>
        </w:tc>
        <w:tc>
          <w:tcPr>
            <w:tcW w:w="7513" w:type="dxa"/>
          </w:tcPr>
          <w:p w:rsidR="000B538E" w:rsidRDefault="000B538E" w:rsidP="000B538E">
            <w:pPr>
              <w:spacing w:after="0" w:line="240" w:lineRule="auto"/>
              <w:rPr>
                <w:sz w:val="24"/>
                <w:szCs w:val="24"/>
              </w:rPr>
            </w:pPr>
            <w:r>
              <w:rPr>
                <w:sz w:val="24"/>
                <w:szCs w:val="24"/>
              </w:rPr>
              <w:t xml:space="preserve">д.3, д.4, д. 5А, д.6, д.7, д.8, д. 10, д.12, д.13, </w:t>
            </w:r>
            <w:r>
              <w:rPr>
                <w:sz w:val="24"/>
                <w:szCs w:val="24"/>
              </w:rPr>
              <w:br/>
              <w:t>д. 14, д. 15, д. 16,  д. 17, д. 18, д. 20, д.21, д. 22, д. 23, д. 24, д. 25, д. 27, д. 29, д. 31, д. 32, д.33, д.34, д. 36, д. 38, д. 39, д. 41, д. 43, д. 45</w:t>
            </w:r>
          </w:p>
        </w:tc>
      </w:tr>
      <w:tr w:rsidR="000B538E" w:rsidTr="002E0074">
        <w:tc>
          <w:tcPr>
            <w:tcW w:w="2518" w:type="dxa"/>
          </w:tcPr>
          <w:p w:rsidR="000B538E" w:rsidRDefault="000B538E" w:rsidP="00AD3A67">
            <w:pPr>
              <w:spacing w:after="0" w:line="240" w:lineRule="auto"/>
              <w:rPr>
                <w:sz w:val="24"/>
                <w:szCs w:val="24"/>
              </w:rPr>
            </w:pPr>
            <w:r>
              <w:rPr>
                <w:sz w:val="24"/>
                <w:szCs w:val="24"/>
              </w:rPr>
              <w:t>4-я  Западная ул.</w:t>
            </w:r>
          </w:p>
        </w:tc>
        <w:tc>
          <w:tcPr>
            <w:tcW w:w="7513" w:type="dxa"/>
          </w:tcPr>
          <w:p w:rsidR="000B538E" w:rsidRDefault="000B538E" w:rsidP="000B538E">
            <w:pPr>
              <w:spacing w:after="0" w:line="240" w:lineRule="auto"/>
              <w:rPr>
                <w:sz w:val="24"/>
                <w:szCs w:val="24"/>
              </w:rPr>
            </w:pPr>
            <w:r>
              <w:rPr>
                <w:sz w:val="24"/>
                <w:szCs w:val="24"/>
              </w:rPr>
              <w:t>во всех домах вода</w:t>
            </w:r>
          </w:p>
        </w:tc>
      </w:tr>
      <w:tr w:rsidR="000B538E" w:rsidTr="002E0074">
        <w:tc>
          <w:tcPr>
            <w:tcW w:w="2518" w:type="dxa"/>
          </w:tcPr>
          <w:p w:rsidR="000B538E" w:rsidRDefault="000B538E" w:rsidP="00AD3A67">
            <w:pPr>
              <w:spacing w:after="0" w:line="240" w:lineRule="auto"/>
              <w:rPr>
                <w:sz w:val="24"/>
                <w:szCs w:val="24"/>
              </w:rPr>
            </w:pPr>
            <w:r>
              <w:rPr>
                <w:sz w:val="24"/>
                <w:szCs w:val="24"/>
              </w:rPr>
              <w:t xml:space="preserve">ул. Октябрьская </w:t>
            </w:r>
          </w:p>
        </w:tc>
        <w:tc>
          <w:tcPr>
            <w:tcW w:w="7513" w:type="dxa"/>
          </w:tcPr>
          <w:p w:rsidR="000B538E" w:rsidRDefault="000B538E" w:rsidP="000B538E">
            <w:pPr>
              <w:spacing w:after="0" w:line="240" w:lineRule="auto"/>
              <w:rPr>
                <w:sz w:val="24"/>
                <w:szCs w:val="24"/>
              </w:rPr>
            </w:pPr>
            <w:r>
              <w:rPr>
                <w:sz w:val="24"/>
                <w:szCs w:val="24"/>
              </w:rPr>
              <w:t xml:space="preserve">д.3, д.5, д. 6, д.7, д.8, д. 9, д.10, д.11, </w:t>
            </w:r>
            <w:r>
              <w:rPr>
                <w:sz w:val="24"/>
                <w:szCs w:val="24"/>
              </w:rPr>
              <w:br/>
              <w:t>д. 12, д. 16,  д. 14- л.п.</w:t>
            </w:r>
          </w:p>
        </w:tc>
      </w:tr>
      <w:tr w:rsidR="000B538E" w:rsidTr="002E0074">
        <w:tc>
          <w:tcPr>
            <w:tcW w:w="2518" w:type="dxa"/>
          </w:tcPr>
          <w:p w:rsidR="000B538E" w:rsidRDefault="000B538E" w:rsidP="00AD3A67">
            <w:pPr>
              <w:spacing w:after="0" w:line="240" w:lineRule="auto"/>
              <w:rPr>
                <w:sz w:val="24"/>
                <w:szCs w:val="24"/>
              </w:rPr>
            </w:pPr>
            <w:r>
              <w:rPr>
                <w:sz w:val="24"/>
                <w:szCs w:val="24"/>
              </w:rPr>
              <w:t>пер. Студенческий</w:t>
            </w:r>
          </w:p>
        </w:tc>
        <w:tc>
          <w:tcPr>
            <w:tcW w:w="7513" w:type="dxa"/>
          </w:tcPr>
          <w:p w:rsidR="000B538E" w:rsidRDefault="000B538E" w:rsidP="00F30841">
            <w:pPr>
              <w:spacing w:after="0" w:line="240" w:lineRule="auto"/>
              <w:rPr>
                <w:sz w:val="24"/>
                <w:szCs w:val="24"/>
              </w:rPr>
            </w:pPr>
            <w:r>
              <w:rPr>
                <w:sz w:val="24"/>
                <w:szCs w:val="24"/>
              </w:rPr>
              <w:t>д.1, д.2, д. 2А, д.3, д.4 (кв. 2), д.5, д. 6, д. 7 (кв.1), д. 9, д. 12</w:t>
            </w:r>
          </w:p>
        </w:tc>
      </w:tr>
      <w:tr w:rsidR="00F30841" w:rsidTr="002E0074">
        <w:tc>
          <w:tcPr>
            <w:tcW w:w="2518" w:type="dxa"/>
          </w:tcPr>
          <w:p w:rsidR="00F30841" w:rsidRDefault="00F30841" w:rsidP="00AD3A67">
            <w:pPr>
              <w:spacing w:after="0" w:line="240" w:lineRule="auto"/>
              <w:rPr>
                <w:sz w:val="24"/>
                <w:szCs w:val="24"/>
              </w:rPr>
            </w:pPr>
            <w:r>
              <w:rPr>
                <w:sz w:val="24"/>
                <w:szCs w:val="24"/>
              </w:rPr>
              <w:t>ул. Зубковых</w:t>
            </w:r>
          </w:p>
        </w:tc>
        <w:tc>
          <w:tcPr>
            <w:tcW w:w="7513" w:type="dxa"/>
          </w:tcPr>
          <w:p w:rsidR="00F30841" w:rsidRDefault="00F30841" w:rsidP="00F30841">
            <w:pPr>
              <w:spacing w:after="0" w:line="240" w:lineRule="auto"/>
              <w:rPr>
                <w:sz w:val="24"/>
                <w:szCs w:val="24"/>
              </w:rPr>
            </w:pPr>
            <w:r>
              <w:rPr>
                <w:sz w:val="24"/>
                <w:szCs w:val="24"/>
              </w:rPr>
              <w:t>д. 1, д.3, д.5, д. 7</w:t>
            </w:r>
          </w:p>
        </w:tc>
      </w:tr>
      <w:tr w:rsidR="00F30841" w:rsidTr="002E0074">
        <w:tc>
          <w:tcPr>
            <w:tcW w:w="2518" w:type="dxa"/>
          </w:tcPr>
          <w:p w:rsidR="00F30841" w:rsidRDefault="00F30841" w:rsidP="00AD3A67">
            <w:pPr>
              <w:spacing w:after="0" w:line="240" w:lineRule="auto"/>
              <w:rPr>
                <w:sz w:val="24"/>
                <w:szCs w:val="24"/>
              </w:rPr>
            </w:pPr>
            <w:r>
              <w:rPr>
                <w:sz w:val="24"/>
                <w:szCs w:val="24"/>
              </w:rPr>
              <w:t xml:space="preserve">ул. Котухиных </w:t>
            </w:r>
          </w:p>
        </w:tc>
        <w:tc>
          <w:tcPr>
            <w:tcW w:w="7513" w:type="dxa"/>
          </w:tcPr>
          <w:p w:rsidR="00F30841" w:rsidRDefault="00F30841" w:rsidP="00F30841">
            <w:pPr>
              <w:spacing w:after="0" w:line="240" w:lineRule="auto"/>
              <w:rPr>
                <w:sz w:val="24"/>
                <w:szCs w:val="24"/>
              </w:rPr>
            </w:pPr>
            <w:r>
              <w:rPr>
                <w:sz w:val="24"/>
                <w:szCs w:val="24"/>
              </w:rPr>
              <w:t>д. 2 (кв. 2), д.3, д.4, д. 7, д. 8, д. 9</w:t>
            </w:r>
          </w:p>
        </w:tc>
      </w:tr>
      <w:tr w:rsidR="00F30841" w:rsidTr="002E0074">
        <w:tc>
          <w:tcPr>
            <w:tcW w:w="2518" w:type="dxa"/>
          </w:tcPr>
          <w:p w:rsidR="00F30841" w:rsidRDefault="00F30841" w:rsidP="00AD3A67">
            <w:pPr>
              <w:spacing w:after="0" w:line="240" w:lineRule="auto"/>
              <w:rPr>
                <w:sz w:val="24"/>
                <w:szCs w:val="24"/>
              </w:rPr>
            </w:pPr>
            <w:r>
              <w:rPr>
                <w:sz w:val="24"/>
                <w:szCs w:val="24"/>
              </w:rPr>
              <w:t>ул. Голикова</w:t>
            </w:r>
          </w:p>
        </w:tc>
        <w:tc>
          <w:tcPr>
            <w:tcW w:w="7513" w:type="dxa"/>
          </w:tcPr>
          <w:p w:rsidR="00F30841" w:rsidRDefault="00F30841" w:rsidP="00F30841">
            <w:pPr>
              <w:spacing w:after="0" w:line="240" w:lineRule="auto"/>
              <w:rPr>
                <w:sz w:val="24"/>
                <w:szCs w:val="24"/>
              </w:rPr>
            </w:pPr>
            <w:r>
              <w:rPr>
                <w:sz w:val="24"/>
                <w:szCs w:val="24"/>
              </w:rPr>
              <w:t>д. 5, д.7, д.9, д. 13, д. 17, д. 21, д. 23, д. 25, д. 31, д. 45, д. 51, д. 55</w:t>
            </w:r>
          </w:p>
        </w:tc>
      </w:tr>
      <w:tr w:rsidR="00F30841" w:rsidTr="002E0074">
        <w:tc>
          <w:tcPr>
            <w:tcW w:w="2518" w:type="dxa"/>
          </w:tcPr>
          <w:p w:rsidR="00F30841" w:rsidRDefault="00F30841" w:rsidP="00AD3A67">
            <w:pPr>
              <w:spacing w:after="0" w:line="240" w:lineRule="auto"/>
              <w:rPr>
                <w:sz w:val="24"/>
                <w:szCs w:val="24"/>
              </w:rPr>
            </w:pPr>
            <w:r>
              <w:rPr>
                <w:sz w:val="24"/>
                <w:szCs w:val="24"/>
              </w:rPr>
              <w:t>ул. Маркичева</w:t>
            </w:r>
          </w:p>
        </w:tc>
        <w:tc>
          <w:tcPr>
            <w:tcW w:w="7513" w:type="dxa"/>
          </w:tcPr>
          <w:p w:rsidR="00F30841" w:rsidRDefault="00F30841" w:rsidP="00F30841">
            <w:pPr>
              <w:spacing w:after="0" w:line="240" w:lineRule="auto"/>
              <w:rPr>
                <w:sz w:val="24"/>
                <w:szCs w:val="24"/>
              </w:rPr>
            </w:pPr>
            <w:r>
              <w:rPr>
                <w:sz w:val="24"/>
                <w:szCs w:val="24"/>
              </w:rPr>
              <w:t>д. 2, д.3, д. 4</w:t>
            </w:r>
          </w:p>
        </w:tc>
      </w:tr>
      <w:tr w:rsidR="00F30841" w:rsidTr="002E0074">
        <w:tc>
          <w:tcPr>
            <w:tcW w:w="2518" w:type="dxa"/>
          </w:tcPr>
          <w:p w:rsidR="00F30841" w:rsidRDefault="00AD3A67" w:rsidP="00AD3A67">
            <w:pPr>
              <w:spacing w:after="0" w:line="240" w:lineRule="auto"/>
              <w:rPr>
                <w:sz w:val="24"/>
                <w:szCs w:val="24"/>
              </w:rPr>
            </w:pPr>
            <w:r>
              <w:rPr>
                <w:sz w:val="24"/>
                <w:szCs w:val="24"/>
              </w:rPr>
              <w:t>ул. Мира</w:t>
            </w:r>
          </w:p>
        </w:tc>
        <w:tc>
          <w:tcPr>
            <w:tcW w:w="7513" w:type="dxa"/>
          </w:tcPr>
          <w:p w:rsidR="00F30841" w:rsidRDefault="00AD3A67" w:rsidP="00AD3A67">
            <w:pPr>
              <w:spacing w:after="0" w:line="240" w:lineRule="auto"/>
              <w:rPr>
                <w:sz w:val="24"/>
                <w:szCs w:val="24"/>
              </w:rPr>
            </w:pPr>
            <w:r>
              <w:rPr>
                <w:sz w:val="24"/>
                <w:szCs w:val="24"/>
              </w:rPr>
              <w:t>д. 1 (кв. 2), д. 2, д. 3, д. 4, д. 5, д. 7, д. 9, д. 11, д. 13</w:t>
            </w:r>
          </w:p>
        </w:tc>
      </w:tr>
      <w:tr w:rsidR="00AD3A67" w:rsidTr="002E0074">
        <w:tc>
          <w:tcPr>
            <w:tcW w:w="2518" w:type="dxa"/>
          </w:tcPr>
          <w:p w:rsidR="00AD3A67" w:rsidRDefault="00AD3A67" w:rsidP="00AD3A67">
            <w:pPr>
              <w:spacing w:after="0" w:line="240" w:lineRule="auto"/>
              <w:rPr>
                <w:sz w:val="24"/>
                <w:szCs w:val="24"/>
              </w:rPr>
            </w:pPr>
            <w:r>
              <w:rPr>
                <w:sz w:val="24"/>
                <w:szCs w:val="24"/>
              </w:rPr>
              <w:t>ул. Восточная</w:t>
            </w:r>
          </w:p>
        </w:tc>
        <w:tc>
          <w:tcPr>
            <w:tcW w:w="7513" w:type="dxa"/>
          </w:tcPr>
          <w:p w:rsidR="00AD3A67" w:rsidRDefault="00AD3A67" w:rsidP="00AD3A67">
            <w:pPr>
              <w:spacing w:after="0" w:line="240" w:lineRule="auto"/>
              <w:rPr>
                <w:sz w:val="24"/>
                <w:szCs w:val="24"/>
              </w:rPr>
            </w:pPr>
            <w:r>
              <w:rPr>
                <w:sz w:val="24"/>
                <w:szCs w:val="24"/>
              </w:rPr>
              <w:t>д.  4, д. 7, д. 7А, д. 8, д. 10, д. 12, д. 14, д. 3 – л.п.</w:t>
            </w:r>
          </w:p>
        </w:tc>
      </w:tr>
      <w:tr w:rsidR="00AD3A67" w:rsidTr="002E0074">
        <w:tc>
          <w:tcPr>
            <w:tcW w:w="2518" w:type="dxa"/>
          </w:tcPr>
          <w:p w:rsidR="00AD3A67" w:rsidRDefault="00AD3A67" w:rsidP="00AD3A67">
            <w:pPr>
              <w:spacing w:after="0" w:line="240" w:lineRule="auto"/>
              <w:rPr>
                <w:sz w:val="24"/>
                <w:szCs w:val="24"/>
              </w:rPr>
            </w:pPr>
            <w:r>
              <w:rPr>
                <w:sz w:val="24"/>
                <w:szCs w:val="24"/>
              </w:rPr>
              <w:t>ул. Вакурова</w:t>
            </w:r>
          </w:p>
        </w:tc>
        <w:tc>
          <w:tcPr>
            <w:tcW w:w="7513" w:type="dxa"/>
          </w:tcPr>
          <w:p w:rsidR="00AD3A67" w:rsidRDefault="00AD3A67" w:rsidP="001A484F">
            <w:pPr>
              <w:spacing w:after="0" w:line="240" w:lineRule="auto"/>
              <w:rPr>
                <w:sz w:val="24"/>
                <w:szCs w:val="24"/>
              </w:rPr>
            </w:pPr>
            <w:r>
              <w:rPr>
                <w:sz w:val="24"/>
                <w:szCs w:val="24"/>
              </w:rPr>
              <w:t>д. 8, д. 12, д. 16, д. 18, д. 26, д. 2</w:t>
            </w:r>
            <w:r w:rsidR="001A484F">
              <w:rPr>
                <w:sz w:val="24"/>
                <w:szCs w:val="24"/>
              </w:rPr>
              <w:t>8</w:t>
            </w:r>
            <w:r>
              <w:rPr>
                <w:sz w:val="24"/>
                <w:szCs w:val="24"/>
              </w:rPr>
              <w:t xml:space="preserve">, д. </w:t>
            </w:r>
            <w:r w:rsidR="001A484F">
              <w:rPr>
                <w:sz w:val="24"/>
                <w:szCs w:val="24"/>
              </w:rPr>
              <w:t>30</w:t>
            </w:r>
            <w:r>
              <w:rPr>
                <w:sz w:val="24"/>
                <w:szCs w:val="24"/>
              </w:rPr>
              <w:t xml:space="preserve">, д. </w:t>
            </w:r>
            <w:r w:rsidR="001A484F">
              <w:rPr>
                <w:sz w:val="24"/>
                <w:szCs w:val="24"/>
              </w:rPr>
              <w:t>32</w:t>
            </w:r>
            <w:r>
              <w:rPr>
                <w:sz w:val="24"/>
                <w:szCs w:val="24"/>
              </w:rPr>
              <w:t>, д. 3</w:t>
            </w:r>
            <w:r w:rsidR="001A484F">
              <w:rPr>
                <w:sz w:val="24"/>
                <w:szCs w:val="24"/>
              </w:rPr>
              <w:t>4</w:t>
            </w:r>
            <w:r>
              <w:rPr>
                <w:sz w:val="24"/>
                <w:szCs w:val="24"/>
              </w:rPr>
              <w:t xml:space="preserve">, д. </w:t>
            </w:r>
            <w:r w:rsidR="001A484F">
              <w:rPr>
                <w:sz w:val="24"/>
                <w:szCs w:val="24"/>
              </w:rPr>
              <w:t>36</w:t>
            </w:r>
            <w:r>
              <w:rPr>
                <w:sz w:val="24"/>
                <w:szCs w:val="24"/>
              </w:rPr>
              <w:t xml:space="preserve">, д. </w:t>
            </w:r>
            <w:r w:rsidR="001A484F">
              <w:rPr>
                <w:sz w:val="24"/>
                <w:szCs w:val="24"/>
              </w:rPr>
              <w:t>38</w:t>
            </w:r>
            <w:r>
              <w:rPr>
                <w:sz w:val="24"/>
                <w:szCs w:val="24"/>
              </w:rPr>
              <w:t xml:space="preserve">, д. </w:t>
            </w:r>
            <w:r w:rsidR="001A484F">
              <w:rPr>
                <w:sz w:val="24"/>
                <w:szCs w:val="24"/>
              </w:rPr>
              <w:t>40</w:t>
            </w:r>
          </w:p>
        </w:tc>
      </w:tr>
      <w:tr w:rsidR="00AD3A67" w:rsidTr="002E0074">
        <w:tc>
          <w:tcPr>
            <w:tcW w:w="2518" w:type="dxa"/>
          </w:tcPr>
          <w:p w:rsidR="00AD3A67" w:rsidRDefault="00AD3A67" w:rsidP="00AD3A67">
            <w:pPr>
              <w:spacing w:after="0" w:line="240" w:lineRule="auto"/>
              <w:rPr>
                <w:sz w:val="24"/>
                <w:szCs w:val="24"/>
              </w:rPr>
            </w:pPr>
            <w:r>
              <w:rPr>
                <w:sz w:val="24"/>
                <w:szCs w:val="24"/>
              </w:rPr>
              <w:t>ул. Высоцкого</w:t>
            </w:r>
          </w:p>
        </w:tc>
        <w:tc>
          <w:tcPr>
            <w:tcW w:w="7513" w:type="dxa"/>
          </w:tcPr>
          <w:p w:rsidR="00AD3A67" w:rsidRDefault="001A484F" w:rsidP="001A484F">
            <w:pPr>
              <w:spacing w:after="0" w:line="240" w:lineRule="auto"/>
              <w:rPr>
                <w:sz w:val="24"/>
                <w:szCs w:val="24"/>
              </w:rPr>
            </w:pPr>
            <w:r>
              <w:rPr>
                <w:sz w:val="24"/>
                <w:szCs w:val="24"/>
              </w:rPr>
              <w:t>д. 1, д. 2, д. 9, д. 11</w:t>
            </w:r>
          </w:p>
        </w:tc>
      </w:tr>
      <w:tr w:rsidR="001A484F" w:rsidTr="002E0074">
        <w:tc>
          <w:tcPr>
            <w:tcW w:w="2518" w:type="dxa"/>
          </w:tcPr>
          <w:p w:rsidR="001A484F" w:rsidRDefault="001A484F" w:rsidP="00AD3A67">
            <w:pPr>
              <w:spacing w:after="0" w:line="240" w:lineRule="auto"/>
              <w:rPr>
                <w:sz w:val="24"/>
                <w:szCs w:val="24"/>
              </w:rPr>
            </w:pPr>
            <w:r>
              <w:rPr>
                <w:sz w:val="24"/>
                <w:szCs w:val="24"/>
              </w:rPr>
              <w:t>ул. Производственная</w:t>
            </w:r>
          </w:p>
        </w:tc>
        <w:tc>
          <w:tcPr>
            <w:tcW w:w="7513" w:type="dxa"/>
          </w:tcPr>
          <w:p w:rsidR="001A484F" w:rsidRDefault="001A484F" w:rsidP="001A484F">
            <w:pPr>
              <w:spacing w:after="0" w:line="240" w:lineRule="auto"/>
              <w:rPr>
                <w:sz w:val="24"/>
                <w:szCs w:val="24"/>
              </w:rPr>
            </w:pPr>
            <w:r>
              <w:rPr>
                <w:sz w:val="24"/>
                <w:szCs w:val="24"/>
              </w:rPr>
              <w:t>д. 1, д. 11, д. 2 – л.п.</w:t>
            </w:r>
          </w:p>
        </w:tc>
      </w:tr>
      <w:tr w:rsidR="001A484F" w:rsidTr="002E0074">
        <w:tc>
          <w:tcPr>
            <w:tcW w:w="2518" w:type="dxa"/>
          </w:tcPr>
          <w:p w:rsidR="001A484F" w:rsidRDefault="001A484F" w:rsidP="00AD3A67">
            <w:pPr>
              <w:spacing w:after="0" w:line="240" w:lineRule="auto"/>
              <w:rPr>
                <w:sz w:val="24"/>
                <w:szCs w:val="24"/>
              </w:rPr>
            </w:pPr>
            <w:r>
              <w:rPr>
                <w:sz w:val="24"/>
                <w:szCs w:val="24"/>
              </w:rPr>
              <w:t>ул. Пушкина</w:t>
            </w:r>
          </w:p>
        </w:tc>
        <w:tc>
          <w:tcPr>
            <w:tcW w:w="7513" w:type="dxa"/>
          </w:tcPr>
          <w:p w:rsidR="001A484F" w:rsidRDefault="001A484F" w:rsidP="001A484F">
            <w:pPr>
              <w:spacing w:after="0" w:line="240" w:lineRule="auto"/>
              <w:rPr>
                <w:sz w:val="24"/>
                <w:szCs w:val="24"/>
              </w:rPr>
            </w:pPr>
            <w:r>
              <w:rPr>
                <w:sz w:val="24"/>
                <w:szCs w:val="24"/>
              </w:rPr>
              <w:t>д. 1, д. 3, д. 4, д. 5, д. 6, д. 9 (кв. 2), д. 11, д. 15, д. 18, д. 19, д. 21, д. 21 А</w:t>
            </w:r>
          </w:p>
        </w:tc>
      </w:tr>
      <w:tr w:rsidR="001A484F" w:rsidTr="002E0074">
        <w:tc>
          <w:tcPr>
            <w:tcW w:w="2518" w:type="dxa"/>
          </w:tcPr>
          <w:p w:rsidR="001A484F" w:rsidRDefault="001A484F" w:rsidP="00AD3A67">
            <w:pPr>
              <w:spacing w:after="0" w:line="240" w:lineRule="auto"/>
              <w:rPr>
                <w:sz w:val="24"/>
                <w:szCs w:val="24"/>
              </w:rPr>
            </w:pPr>
            <w:r>
              <w:rPr>
                <w:sz w:val="24"/>
                <w:szCs w:val="24"/>
              </w:rPr>
              <w:t xml:space="preserve">ул. Социалистическая </w:t>
            </w:r>
          </w:p>
        </w:tc>
        <w:tc>
          <w:tcPr>
            <w:tcW w:w="7513" w:type="dxa"/>
          </w:tcPr>
          <w:p w:rsidR="001A484F" w:rsidRDefault="001A484F" w:rsidP="001A484F">
            <w:pPr>
              <w:spacing w:after="0" w:line="240" w:lineRule="auto"/>
              <w:rPr>
                <w:sz w:val="24"/>
                <w:szCs w:val="24"/>
              </w:rPr>
            </w:pPr>
            <w:r>
              <w:rPr>
                <w:sz w:val="24"/>
                <w:szCs w:val="24"/>
              </w:rPr>
              <w:t>д. 2, д. 4, д. 5, д.7, д.8, д. 9, д. 11, д. 12, д. 13,  д. 15, д. 16, д. 17, д. 18, д. 20, д. 21, д. 23, д. 24, д. 26, д. 31</w:t>
            </w:r>
          </w:p>
        </w:tc>
      </w:tr>
      <w:tr w:rsidR="001A484F" w:rsidTr="002E0074">
        <w:tc>
          <w:tcPr>
            <w:tcW w:w="2518" w:type="dxa"/>
          </w:tcPr>
          <w:p w:rsidR="001A484F" w:rsidRDefault="001A484F" w:rsidP="00AD3A67">
            <w:pPr>
              <w:spacing w:after="0" w:line="240" w:lineRule="auto"/>
              <w:rPr>
                <w:sz w:val="24"/>
                <w:szCs w:val="24"/>
              </w:rPr>
            </w:pPr>
            <w:r>
              <w:rPr>
                <w:sz w:val="24"/>
                <w:szCs w:val="24"/>
              </w:rPr>
              <w:t>ул. Строительная</w:t>
            </w:r>
          </w:p>
        </w:tc>
        <w:tc>
          <w:tcPr>
            <w:tcW w:w="7513" w:type="dxa"/>
          </w:tcPr>
          <w:p w:rsidR="00860CDB" w:rsidRDefault="001A484F" w:rsidP="00860CDB">
            <w:pPr>
              <w:spacing w:after="0" w:line="240" w:lineRule="auto"/>
              <w:rPr>
                <w:sz w:val="24"/>
                <w:szCs w:val="24"/>
              </w:rPr>
            </w:pPr>
            <w:r>
              <w:rPr>
                <w:sz w:val="24"/>
                <w:szCs w:val="24"/>
              </w:rPr>
              <w:t>д. 4 (кв. 1), д. 7, д. 8, д. 9, д. 11, д. 12, д. 13, д. 14, д. 1</w:t>
            </w:r>
            <w:r w:rsidR="00860CDB">
              <w:rPr>
                <w:sz w:val="24"/>
                <w:szCs w:val="24"/>
              </w:rPr>
              <w:t>7</w:t>
            </w:r>
            <w:r>
              <w:rPr>
                <w:sz w:val="24"/>
                <w:szCs w:val="24"/>
              </w:rPr>
              <w:t>, д. 1</w:t>
            </w:r>
            <w:r w:rsidR="00860CDB">
              <w:rPr>
                <w:sz w:val="24"/>
                <w:szCs w:val="24"/>
              </w:rPr>
              <w:t>8</w:t>
            </w:r>
            <w:r>
              <w:rPr>
                <w:sz w:val="24"/>
                <w:szCs w:val="24"/>
              </w:rPr>
              <w:t>,  д. 1</w:t>
            </w:r>
            <w:r w:rsidR="00860CDB">
              <w:rPr>
                <w:sz w:val="24"/>
                <w:szCs w:val="24"/>
              </w:rPr>
              <w:t>9, д. 20, д. 21, д. 23, д. 25, д. 27</w:t>
            </w:r>
          </w:p>
        </w:tc>
      </w:tr>
      <w:tr w:rsidR="00860CDB" w:rsidTr="002E0074">
        <w:tc>
          <w:tcPr>
            <w:tcW w:w="2518" w:type="dxa"/>
          </w:tcPr>
          <w:p w:rsidR="00860CDB" w:rsidRDefault="00860CDB" w:rsidP="00AD3A67">
            <w:pPr>
              <w:spacing w:after="0" w:line="240" w:lineRule="auto"/>
              <w:rPr>
                <w:sz w:val="24"/>
                <w:szCs w:val="24"/>
              </w:rPr>
            </w:pPr>
            <w:r>
              <w:rPr>
                <w:sz w:val="24"/>
                <w:szCs w:val="24"/>
              </w:rPr>
              <w:t>ул. Фрунзе</w:t>
            </w:r>
          </w:p>
        </w:tc>
        <w:tc>
          <w:tcPr>
            <w:tcW w:w="7513" w:type="dxa"/>
          </w:tcPr>
          <w:p w:rsidR="00860CDB" w:rsidRDefault="00860CDB" w:rsidP="00860CDB">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6</w:t>
            </w:r>
            <w:r w:rsidRPr="00DE5DB9">
              <w:rPr>
                <w:sz w:val="24"/>
                <w:szCs w:val="24"/>
              </w:rPr>
              <w:t xml:space="preserve">, д. </w:t>
            </w:r>
            <w:r>
              <w:rPr>
                <w:sz w:val="24"/>
                <w:szCs w:val="24"/>
              </w:rPr>
              <w:t>7</w:t>
            </w:r>
            <w:r w:rsidRPr="00DE5DB9">
              <w:rPr>
                <w:sz w:val="24"/>
                <w:szCs w:val="24"/>
              </w:rPr>
              <w:t>, д.</w:t>
            </w:r>
            <w:r>
              <w:rPr>
                <w:sz w:val="24"/>
                <w:szCs w:val="24"/>
              </w:rPr>
              <w:t xml:space="preserve"> 8,</w:t>
            </w:r>
            <w:r w:rsidRPr="00DE5DB9">
              <w:rPr>
                <w:sz w:val="24"/>
                <w:szCs w:val="24"/>
              </w:rPr>
              <w:t xml:space="preserve"> д. </w:t>
            </w:r>
            <w:r>
              <w:rPr>
                <w:sz w:val="24"/>
                <w:szCs w:val="24"/>
              </w:rPr>
              <w:t>9</w:t>
            </w:r>
            <w:r w:rsidRPr="00DE5DB9">
              <w:rPr>
                <w:sz w:val="24"/>
                <w:szCs w:val="24"/>
              </w:rPr>
              <w:t xml:space="preserve">, д. </w:t>
            </w:r>
            <w:r>
              <w:rPr>
                <w:sz w:val="24"/>
                <w:szCs w:val="24"/>
              </w:rPr>
              <w:t xml:space="preserve">10, </w:t>
            </w:r>
            <w:r w:rsidRPr="00DE5DB9">
              <w:rPr>
                <w:sz w:val="24"/>
                <w:szCs w:val="24"/>
              </w:rPr>
              <w:t xml:space="preserve">д. </w:t>
            </w:r>
            <w:r>
              <w:rPr>
                <w:sz w:val="24"/>
                <w:szCs w:val="24"/>
              </w:rPr>
              <w:t xml:space="preserve">11, </w:t>
            </w:r>
            <w:r w:rsidRPr="00DE5DB9">
              <w:rPr>
                <w:sz w:val="24"/>
                <w:szCs w:val="24"/>
              </w:rPr>
              <w:t xml:space="preserve">д. </w:t>
            </w:r>
            <w:r>
              <w:rPr>
                <w:sz w:val="24"/>
                <w:szCs w:val="24"/>
              </w:rPr>
              <w:t>12</w:t>
            </w:r>
            <w:r w:rsidRPr="00DE5DB9">
              <w:rPr>
                <w:sz w:val="24"/>
                <w:szCs w:val="24"/>
              </w:rPr>
              <w:t xml:space="preserve">, д. </w:t>
            </w:r>
            <w:r>
              <w:rPr>
                <w:sz w:val="24"/>
                <w:szCs w:val="24"/>
              </w:rPr>
              <w:t>13</w:t>
            </w:r>
            <w:r w:rsidRPr="00DE5DB9">
              <w:rPr>
                <w:sz w:val="24"/>
                <w:szCs w:val="24"/>
              </w:rPr>
              <w:t xml:space="preserve">, д. </w:t>
            </w:r>
            <w:r>
              <w:rPr>
                <w:sz w:val="24"/>
                <w:szCs w:val="24"/>
              </w:rPr>
              <w:t>16</w:t>
            </w:r>
            <w:r w:rsidRPr="00DE5DB9">
              <w:rPr>
                <w:sz w:val="24"/>
                <w:szCs w:val="24"/>
              </w:rPr>
              <w:t xml:space="preserve">, д. </w:t>
            </w:r>
            <w:r>
              <w:rPr>
                <w:sz w:val="24"/>
                <w:szCs w:val="24"/>
              </w:rPr>
              <w:t>17</w:t>
            </w:r>
            <w:r w:rsidRPr="00DE5DB9">
              <w:rPr>
                <w:sz w:val="24"/>
                <w:szCs w:val="24"/>
              </w:rPr>
              <w:t xml:space="preserve">, д. </w:t>
            </w:r>
            <w:r>
              <w:rPr>
                <w:sz w:val="24"/>
                <w:szCs w:val="24"/>
              </w:rPr>
              <w:t>18</w:t>
            </w:r>
            <w:r w:rsidRPr="00DE5DB9">
              <w:rPr>
                <w:sz w:val="24"/>
                <w:szCs w:val="24"/>
              </w:rPr>
              <w:t xml:space="preserve">, д. </w:t>
            </w:r>
            <w:r>
              <w:rPr>
                <w:sz w:val="24"/>
                <w:szCs w:val="24"/>
              </w:rPr>
              <w:t>19</w:t>
            </w:r>
            <w:r w:rsidRPr="00DE5DB9">
              <w:rPr>
                <w:sz w:val="24"/>
                <w:szCs w:val="24"/>
              </w:rPr>
              <w:t>, д.</w:t>
            </w:r>
            <w:r>
              <w:rPr>
                <w:sz w:val="24"/>
                <w:szCs w:val="24"/>
              </w:rPr>
              <w:t xml:space="preserve"> 21, </w:t>
            </w:r>
            <w:r w:rsidRPr="00DE5DB9">
              <w:rPr>
                <w:sz w:val="24"/>
                <w:szCs w:val="24"/>
              </w:rPr>
              <w:t>д.</w:t>
            </w:r>
            <w:r>
              <w:rPr>
                <w:sz w:val="24"/>
                <w:szCs w:val="24"/>
              </w:rPr>
              <w:t xml:space="preserve"> 22, </w:t>
            </w:r>
            <w:r w:rsidRPr="00DE5DB9">
              <w:rPr>
                <w:sz w:val="24"/>
                <w:szCs w:val="24"/>
              </w:rPr>
              <w:t>д.</w:t>
            </w:r>
            <w:r>
              <w:rPr>
                <w:sz w:val="24"/>
                <w:szCs w:val="24"/>
              </w:rPr>
              <w:t xml:space="preserve"> 23,</w:t>
            </w:r>
            <w:r w:rsidRPr="00DE5DB9">
              <w:rPr>
                <w:sz w:val="24"/>
                <w:szCs w:val="24"/>
              </w:rPr>
              <w:t xml:space="preserve"> д.</w:t>
            </w:r>
            <w:r>
              <w:rPr>
                <w:sz w:val="24"/>
                <w:szCs w:val="24"/>
              </w:rPr>
              <w:t xml:space="preserve"> 24, </w:t>
            </w:r>
            <w:r w:rsidRPr="00DE5DB9">
              <w:rPr>
                <w:sz w:val="24"/>
                <w:szCs w:val="24"/>
              </w:rPr>
              <w:t>д.</w:t>
            </w:r>
            <w:r>
              <w:rPr>
                <w:sz w:val="24"/>
                <w:szCs w:val="24"/>
              </w:rPr>
              <w:t xml:space="preserve"> 25, д. 26, д. 28, д. 29, д. 30, д.32, д. 33, д. 36, д. 37, д. 38, д. 42, д. 44</w:t>
            </w:r>
          </w:p>
        </w:tc>
      </w:tr>
      <w:tr w:rsidR="00860CDB" w:rsidTr="002E0074">
        <w:tc>
          <w:tcPr>
            <w:tcW w:w="2518" w:type="dxa"/>
          </w:tcPr>
          <w:p w:rsidR="00860CDB" w:rsidRDefault="00860CDB" w:rsidP="00AD3A67">
            <w:pPr>
              <w:spacing w:after="0" w:line="240" w:lineRule="auto"/>
              <w:rPr>
                <w:sz w:val="24"/>
                <w:szCs w:val="24"/>
              </w:rPr>
            </w:pPr>
            <w:r>
              <w:rPr>
                <w:sz w:val="24"/>
                <w:szCs w:val="24"/>
              </w:rPr>
              <w:t>ул. Чернышевского</w:t>
            </w:r>
          </w:p>
        </w:tc>
        <w:tc>
          <w:tcPr>
            <w:tcW w:w="7513" w:type="dxa"/>
          </w:tcPr>
          <w:p w:rsidR="00860CDB" w:rsidRPr="00DE5DB9" w:rsidRDefault="00860CDB" w:rsidP="00860CDB">
            <w:pPr>
              <w:spacing w:after="0" w:line="240" w:lineRule="auto"/>
              <w:rPr>
                <w:sz w:val="24"/>
                <w:szCs w:val="24"/>
              </w:rPr>
            </w:pPr>
            <w:r w:rsidRPr="00DE5DB9">
              <w:rPr>
                <w:sz w:val="24"/>
                <w:szCs w:val="24"/>
              </w:rPr>
              <w:t xml:space="preserve">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5</w:t>
            </w:r>
            <w:r w:rsidRPr="00DE5DB9">
              <w:rPr>
                <w:sz w:val="24"/>
                <w:szCs w:val="24"/>
              </w:rPr>
              <w:t xml:space="preserve">, д. </w:t>
            </w:r>
            <w:r>
              <w:rPr>
                <w:sz w:val="24"/>
                <w:szCs w:val="24"/>
              </w:rPr>
              <w:t>6</w:t>
            </w:r>
            <w:r w:rsidRPr="00DE5DB9">
              <w:rPr>
                <w:sz w:val="24"/>
                <w:szCs w:val="24"/>
              </w:rPr>
              <w:t xml:space="preserve">, д. </w:t>
            </w:r>
            <w:r>
              <w:rPr>
                <w:sz w:val="24"/>
                <w:szCs w:val="24"/>
              </w:rPr>
              <w:t>7</w:t>
            </w:r>
            <w:r w:rsidRPr="00DE5DB9">
              <w:rPr>
                <w:sz w:val="24"/>
                <w:szCs w:val="24"/>
              </w:rPr>
              <w:t xml:space="preserve">, д. </w:t>
            </w:r>
            <w:r>
              <w:rPr>
                <w:sz w:val="24"/>
                <w:szCs w:val="24"/>
              </w:rPr>
              <w:t>8</w:t>
            </w:r>
            <w:r w:rsidRPr="00DE5DB9">
              <w:rPr>
                <w:sz w:val="24"/>
                <w:szCs w:val="24"/>
              </w:rPr>
              <w:t>, д.</w:t>
            </w:r>
            <w:r>
              <w:rPr>
                <w:sz w:val="24"/>
                <w:szCs w:val="24"/>
              </w:rPr>
              <w:t xml:space="preserve"> 9,</w:t>
            </w:r>
            <w:r w:rsidRPr="00DE5DB9">
              <w:rPr>
                <w:sz w:val="24"/>
                <w:szCs w:val="24"/>
              </w:rPr>
              <w:t xml:space="preserve"> д. </w:t>
            </w:r>
            <w:r>
              <w:rPr>
                <w:sz w:val="24"/>
                <w:szCs w:val="24"/>
              </w:rPr>
              <w:t>10</w:t>
            </w:r>
            <w:r w:rsidRPr="00DE5DB9">
              <w:rPr>
                <w:sz w:val="24"/>
                <w:szCs w:val="24"/>
              </w:rPr>
              <w:t xml:space="preserve">, д. </w:t>
            </w:r>
            <w:r>
              <w:rPr>
                <w:sz w:val="24"/>
                <w:szCs w:val="24"/>
              </w:rPr>
              <w:t xml:space="preserve">11, </w:t>
            </w:r>
            <w:r w:rsidRPr="00DE5DB9">
              <w:rPr>
                <w:sz w:val="24"/>
                <w:szCs w:val="24"/>
              </w:rPr>
              <w:t xml:space="preserve">д. </w:t>
            </w:r>
            <w:r>
              <w:rPr>
                <w:sz w:val="24"/>
                <w:szCs w:val="24"/>
              </w:rPr>
              <w:t xml:space="preserve">12, </w:t>
            </w:r>
            <w:r w:rsidRPr="00DE5DB9">
              <w:rPr>
                <w:sz w:val="24"/>
                <w:szCs w:val="24"/>
              </w:rPr>
              <w:t xml:space="preserve">д. </w:t>
            </w:r>
            <w:r>
              <w:rPr>
                <w:sz w:val="24"/>
                <w:szCs w:val="24"/>
              </w:rPr>
              <w:t>13</w:t>
            </w:r>
            <w:r w:rsidRPr="00DE5DB9">
              <w:rPr>
                <w:sz w:val="24"/>
                <w:szCs w:val="24"/>
              </w:rPr>
              <w:t xml:space="preserve">, д. </w:t>
            </w:r>
            <w:r>
              <w:rPr>
                <w:sz w:val="24"/>
                <w:szCs w:val="24"/>
              </w:rPr>
              <w:t>16</w:t>
            </w:r>
            <w:r w:rsidRPr="00DE5DB9">
              <w:rPr>
                <w:sz w:val="24"/>
                <w:szCs w:val="24"/>
              </w:rPr>
              <w:t xml:space="preserve">, д. </w:t>
            </w:r>
            <w:r>
              <w:rPr>
                <w:sz w:val="24"/>
                <w:szCs w:val="24"/>
              </w:rPr>
              <w:t>17</w:t>
            </w:r>
            <w:r w:rsidRPr="00DE5DB9">
              <w:rPr>
                <w:sz w:val="24"/>
                <w:szCs w:val="24"/>
              </w:rPr>
              <w:t xml:space="preserve">, д. </w:t>
            </w:r>
            <w:r>
              <w:rPr>
                <w:sz w:val="24"/>
                <w:szCs w:val="24"/>
              </w:rPr>
              <w:t>18</w:t>
            </w:r>
            <w:r w:rsidRPr="00DE5DB9">
              <w:rPr>
                <w:sz w:val="24"/>
                <w:szCs w:val="24"/>
              </w:rPr>
              <w:t xml:space="preserve">, д. </w:t>
            </w:r>
            <w:r>
              <w:rPr>
                <w:sz w:val="24"/>
                <w:szCs w:val="24"/>
              </w:rPr>
              <w:t>19</w:t>
            </w:r>
            <w:r w:rsidRPr="00DE5DB9">
              <w:rPr>
                <w:sz w:val="24"/>
                <w:szCs w:val="24"/>
              </w:rPr>
              <w:t xml:space="preserve">, д. </w:t>
            </w:r>
            <w:r>
              <w:rPr>
                <w:sz w:val="24"/>
                <w:szCs w:val="24"/>
              </w:rPr>
              <w:t>20</w:t>
            </w:r>
            <w:r w:rsidRPr="00DE5DB9">
              <w:rPr>
                <w:sz w:val="24"/>
                <w:szCs w:val="24"/>
              </w:rPr>
              <w:t>, д.</w:t>
            </w:r>
            <w:r>
              <w:rPr>
                <w:sz w:val="24"/>
                <w:szCs w:val="24"/>
              </w:rPr>
              <w:t xml:space="preserve"> 21, </w:t>
            </w:r>
            <w:r w:rsidRPr="00DE5DB9">
              <w:rPr>
                <w:sz w:val="24"/>
                <w:szCs w:val="24"/>
              </w:rPr>
              <w:t>д.</w:t>
            </w:r>
            <w:r>
              <w:rPr>
                <w:sz w:val="24"/>
                <w:szCs w:val="24"/>
              </w:rPr>
              <w:t xml:space="preserve"> 22, </w:t>
            </w:r>
            <w:r w:rsidRPr="00DE5DB9">
              <w:rPr>
                <w:sz w:val="24"/>
                <w:szCs w:val="24"/>
              </w:rPr>
              <w:t>д.</w:t>
            </w:r>
            <w:r>
              <w:rPr>
                <w:sz w:val="24"/>
                <w:szCs w:val="24"/>
              </w:rPr>
              <w:t xml:space="preserve"> 23,</w:t>
            </w:r>
            <w:r w:rsidRPr="00DE5DB9">
              <w:rPr>
                <w:sz w:val="24"/>
                <w:szCs w:val="24"/>
              </w:rPr>
              <w:t xml:space="preserve"> д.</w:t>
            </w:r>
            <w:r>
              <w:rPr>
                <w:sz w:val="24"/>
                <w:szCs w:val="24"/>
              </w:rPr>
              <w:t xml:space="preserve"> 24, </w:t>
            </w:r>
            <w:r w:rsidRPr="00DE5DB9">
              <w:rPr>
                <w:sz w:val="24"/>
                <w:szCs w:val="24"/>
              </w:rPr>
              <w:t>д.</w:t>
            </w:r>
            <w:r>
              <w:rPr>
                <w:sz w:val="24"/>
                <w:szCs w:val="24"/>
              </w:rPr>
              <w:t xml:space="preserve"> 25, д. 26, д. 27, д. 28, д. 29, д. 30, д.31, д. 33, д. 34, д. 35, д. 37, д. 38, д. 40, д. 41, д. 42</w:t>
            </w:r>
          </w:p>
        </w:tc>
      </w:tr>
      <w:tr w:rsidR="00860CDB" w:rsidTr="002E0074">
        <w:tc>
          <w:tcPr>
            <w:tcW w:w="2518" w:type="dxa"/>
          </w:tcPr>
          <w:p w:rsidR="00860CDB" w:rsidRDefault="00860CDB" w:rsidP="00860CDB">
            <w:pPr>
              <w:spacing w:after="0" w:line="240" w:lineRule="auto"/>
              <w:rPr>
                <w:sz w:val="24"/>
                <w:szCs w:val="24"/>
              </w:rPr>
            </w:pPr>
            <w:r>
              <w:rPr>
                <w:sz w:val="24"/>
                <w:szCs w:val="24"/>
              </w:rPr>
              <w:lastRenderedPageBreak/>
              <w:t>ул. 1-я Школьная</w:t>
            </w:r>
          </w:p>
        </w:tc>
        <w:tc>
          <w:tcPr>
            <w:tcW w:w="7513" w:type="dxa"/>
          </w:tcPr>
          <w:p w:rsidR="00860CDB" w:rsidRPr="00DE5DB9" w:rsidRDefault="00860CDB" w:rsidP="00860CDB">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2А</w:t>
            </w:r>
            <w:r w:rsidRPr="00DE5DB9">
              <w:rPr>
                <w:sz w:val="24"/>
                <w:szCs w:val="24"/>
              </w:rPr>
              <w:t xml:space="preserve">,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6</w:t>
            </w:r>
            <w:r w:rsidRPr="00DE5DB9">
              <w:rPr>
                <w:sz w:val="24"/>
                <w:szCs w:val="24"/>
              </w:rPr>
              <w:t xml:space="preserve">, д. </w:t>
            </w:r>
            <w:r>
              <w:rPr>
                <w:sz w:val="24"/>
                <w:szCs w:val="24"/>
              </w:rPr>
              <w:t>7</w:t>
            </w:r>
            <w:r w:rsidRPr="00DE5DB9">
              <w:rPr>
                <w:sz w:val="24"/>
                <w:szCs w:val="24"/>
              </w:rPr>
              <w:t>, д.</w:t>
            </w:r>
            <w:r>
              <w:rPr>
                <w:sz w:val="24"/>
                <w:szCs w:val="24"/>
              </w:rPr>
              <w:t xml:space="preserve"> 9,</w:t>
            </w:r>
            <w:r w:rsidRPr="00DE5DB9">
              <w:rPr>
                <w:sz w:val="24"/>
                <w:szCs w:val="24"/>
              </w:rPr>
              <w:t xml:space="preserve"> д. </w:t>
            </w:r>
            <w:r>
              <w:rPr>
                <w:sz w:val="24"/>
                <w:szCs w:val="24"/>
              </w:rPr>
              <w:t>11 (кв. 1)</w:t>
            </w:r>
            <w:r w:rsidRPr="00DE5DB9">
              <w:rPr>
                <w:sz w:val="24"/>
                <w:szCs w:val="24"/>
              </w:rPr>
              <w:t xml:space="preserve">, д. </w:t>
            </w:r>
            <w:r>
              <w:rPr>
                <w:sz w:val="24"/>
                <w:szCs w:val="24"/>
              </w:rPr>
              <w:t xml:space="preserve">13, </w:t>
            </w:r>
            <w:r w:rsidRPr="00DE5DB9">
              <w:rPr>
                <w:sz w:val="24"/>
                <w:szCs w:val="24"/>
              </w:rPr>
              <w:t xml:space="preserve">д. </w:t>
            </w:r>
            <w:r>
              <w:rPr>
                <w:sz w:val="24"/>
                <w:szCs w:val="24"/>
              </w:rPr>
              <w:t xml:space="preserve">14, </w:t>
            </w:r>
            <w:r w:rsidRPr="00DE5DB9">
              <w:rPr>
                <w:sz w:val="24"/>
                <w:szCs w:val="24"/>
              </w:rPr>
              <w:t xml:space="preserve">д. </w:t>
            </w:r>
            <w:r>
              <w:rPr>
                <w:sz w:val="24"/>
                <w:szCs w:val="24"/>
              </w:rPr>
              <w:t>15</w:t>
            </w:r>
            <w:r w:rsidRPr="00DE5DB9">
              <w:rPr>
                <w:sz w:val="24"/>
                <w:szCs w:val="24"/>
              </w:rPr>
              <w:t xml:space="preserve">, д. </w:t>
            </w:r>
            <w:r>
              <w:rPr>
                <w:sz w:val="24"/>
                <w:szCs w:val="24"/>
              </w:rPr>
              <w:t>16</w:t>
            </w:r>
            <w:r w:rsidRPr="00DE5DB9">
              <w:rPr>
                <w:sz w:val="24"/>
                <w:szCs w:val="24"/>
              </w:rPr>
              <w:t xml:space="preserve">, д. </w:t>
            </w:r>
            <w:r>
              <w:rPr>
                <w:sz w:val="24"/>
                <w:szCs w:val="24"/>
              </w:rPr>
              <w:t>17</w:t>
            </w:r>
            <w:r w:rsidRPr="00DE5DB9">
              <w:rPr>
                <w:sz w:val="24"/>
                <w:szCs w:val="24"/>
              </w:rPr>
              <w:t xml:space="preserve">, д. </w:t>
            </w:r>
            <w:r>
              <w:rPr>
                <w:sz w:val="24"/>
                <w:szCs w:val="24"/>
              </w:rPr>
              <w:t>19</w:t>
            </w:r>
            <w:r w:rsidRPr="00DE5DB9">
              <w:rPr>
                <w:sz w:val="24"/>
                <w:szCs w:val="24"/>
              </w:rPr>
              <w:t xml:space="preserve">, д. </w:t>
            </w:r>
            <w:r>
              <w:rPr>
                <w:sz w:val="24"/>
                <w:szCs w:val="24"/>
              </w:rPr>
              <w:t>25</w:t>
            </w:r>
          </w:p>
        </w:tc>
      </w:tr>
      <w:tr w:rsidR="00860CDB" w:rsidTr="002E0074">
        <w:tc>
          <w:tcPr>
            <w:tcW w:w="2518" w:type="dxa"/>
          </w:tcPr>
          <w:p w:rsidR="00860CDB" w:rsidRDefault="00860CDB" w:rsidP="00860CDB">
            <w:pPr>
              <w:spacing w:after="0" w:line="240" w:lineRule="auto"/>
              <w:rPr>
                <w:sz w:val="24"/>
                <w:szCs w:val="24"/>
              </w:rPr>
            </w:pPr>
            <w:r>
              <w:rPr>
                <w:sz w:val="24"/>
                <w:szCs w:val="24"/>
              </w:rPr>
              <w:t>ул. 2-я Школьная</w:t>
            </w:r>
          </w:p>
        </w:tc>
        <w:tc>
          <w:tcPr>
            <w:tcW w:w="7513" w:type="dxa"/>
          </w:tcPr>
          <w:p w:rsidR="00860CDB" w:rsidRPr="00DE5DB9" w:rsidRDefault="00860CDB" w:rsidP="002E0074">
            <w:pPr>
              <w:spacing w:after="0" w:line="240" w:lineRule="auto"/>
              <w:rPr>
                <w:sz w:val="24"/>
                <w:szCs w:val="24"/>
              </w:rPr>
            </w:pPr>
            <w:r w:rsidRPr="00DE5DB9">
              <w:rPr>
                <w:sz w:val="24"/>
                <w:szCs w:val="24"/>
              </w:rPr>
              <w:t xml:space="preserve">д. </w:t>
            </w:r>
            <w:r>
              <w:rPr>
                <w:sz w:val="24"/>
                <w:szCs w:val="24"/>
              </w:rPr>
              <w:t>1</w:t>
            </w:r>
            <w:r w:rsidRPr="00DE5DB9">
              <w:rPr>
                <w:sz w:val="24"/>
                <w:szCs w:val="24"/>
              </w:rPr>
              <w:t xml:space="preserve">,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6</w:t>
            </w:r>
            <w:r w:rsidRPr="00DE5DB9">
              <w:rPr>
                <w:sz w:val="24"/>
                <w:szCs w:val="24"/>
              </w:rPr>
              <w:t xml:space="preserve">, д. </w:t>
            </w:r>
            <w:r>
              <w:rPr>
                <w:sz w:val="24"/>
                <w:szCs w:val="24"/>
              </w:rPr>
              <w:t>7</w:t>
            </w:r>
            <w:r w:rsidRPr="00DE5DB9">
              <w:rPr>
                <w:sz w:val="24"/>
                <w:szCs w:val="24"/>
              </w:rPr>
              <w:t>, д.</w:t>
            </w:r>
            <w:r>
              <w:rPr>
                <w:sz w:val="24"/>
                <w:szCs w:val="24"/>
              </w:rPr>
              <w:t xml:space="preserve"> 9,</w:t>
            </w:r>
            <w:r w:rsidRPr="00DE5DB9">
              <w:rPr>
                <w:sz w:val="24"/>
                <w:szCs w:val="24"/>
              </w:rPr>
              <w:t xml:space="preserve"> д. </w:t>
            </w:r>
            <w:r>
              <w:rPr>
                <w:sz w:val="24"/>
                <w:szCs w:val="24"/>
              </w:rPr>
              <w:t>1</w:t>
            </w:r>
            <w:r w:rsidR="002E0074">
              <w:rPr>
                <w:sz w:val="24"/>
                <w:szCs w:val="24"/>
              </w:rPr>
              <w:t>0</w:t>
            </w:r>
            <w:r w:rsidRPr="00DE5DB9">
              <w:rPr>
                <w:sz w:val="24"/>
                <w:szCs w:val="24"/>
              </w:rPr>
              <w:t xml:space="preserve">, д. </w:t>
            </w:r>
            <w:r>
              <w:rPr>
                <w:sz w:val="24"/>
                <w:szCs w:val="24"/>
              </w:rPr>
              <w:t>1</w:t>
            </w:r>
            <w:r w:rsidR="002E0074">
              <w:rPr>
                <w:sz w:val="24"/>
                <w:szCs w:val="24"/>
              </w:rPr>
              <w:t>1</w:t>
            </w:r>
            <w:r>
              <w:rPr>
                <w:sz w:val="24"/>
                <w:szCs w:val="24"/>
              </w:rPr>
              <w:t xml:space="preserve">, </w:t>
            </w:r>
            <w:r w:rsidRPr="00DE5DB9">
              <w:rPr>
                <w:sz w:val="24"/>
                <w:szCs w:val="24"/>
              </w:rPr>
              <w:t xml:space="preserve">д. </w:t>
            </w:r>
            <w:r>
              <w:rPr>
                <w:sz w:val="24"/>
                <w:szCs w:val="24"/>
              </w:rPr>
              <w:t>1</w:t>
            </w:r>
            <w:r w:rsidR="002E0074">
              <w:rPr>
                <w:sz w:val="24"/>
                <w:szCs w:val="24"/>
              </w:rPr>
              <w:t>2</w:t>
            </w:r>
            <w:r>
              <w:rPr>
                <w:sz w:val="24"/>
                <w:szCs w:val="24"/>
              </w:rPr>
              <w:t xml:space="preserve">, </w:t>
            </w:r>
            <w:r w:rsidRPr="00DE5DB9">
              <w:rPr>
                <w:sz w:val="24"/>
                <w:szCs w:val="24"/>
              </w:rPr>
              <w:t xml:space="preserve">д. </w:t>
            </w:r>
            <w:r>
              <w:rPr>
                <w:sz w:val="24"/>
                <w:szCs w:val="24"/>
              </w:rPr>
              <w:t>1</w:t>
            </w:r>
            <w:r w:rsidR="002E0074">
              <w:rPr>
                <w:sz w:val="24"/>
                <w:szCs w:val="24"/>
              </w:rPr>
              <w:t>6</w:t>
            </w:r>
            <w:r w:rsidRPr="00DE5DB9">
              <w:rPr>
                <w:sz w:val="24"/>
                <w:szCs w:val="24"/>
              </w:rPr>
              <w:t xml:space="preserve">, д. </w:t>
            </w:r>
            <w:r>
              <w:rPr>
                <w:sz w:val="24"/>
                <w:szCs w:val="24"/>
              </w:rPr>
              <w:t>1</w:t>
            </w:r>
            <w:r w:rsidR="002E0074">
              <w:rPr>
                <w:sz w:val="24"/>
                <w:szCs w:val="24"/>
              </w:rPr>
              <w:t>7</w:t>
            </w:r>
            <w:r w:rsidRPr="00DE5DB9">
              <w:rPr>
                <w:sz w:val="24"/>
                <w:szCs w:val="24"/>
              </w:rPr>
              <w:t xml:space="preserve">, д. </w:t>
            </w:r>
            <w:r>
              <w:rPr>
                <w:sz w:val="24"/>
                <w:szCs w:val="24"/>
              </w:rPr>
              <w:t>1</w:t>
            </w:r>
            <w:r w:rsidR="002E0074">
              <w:rPr>
                <w:sz w:val="24"/>
                <w:szCs w:val="24"/>
              </w:rPr>
              <w:t>8</w:t>
            </w:r>
            <w:r w:rsidRPr="00DE5DB9">
              <w:rPr>
                <w:sz w:val="24"/>
                <w:szCs w:val="24"/>
              </w:rPr>
              <w:t xml:space="preserve">, д. </w:t>
            </w:r>
            <w:r w:rsidR="002E0074">
              <w:rPr>
                <w:sz w:val="24"/>
                <w:szCs w:val="24"/>
              </w:rPr>
              <w:t>20</w:t>
            </w:r>
            <w:r w:rsidRPr="00DE5DB9">
              <w:rPr>
                <w:sz w:val="24"/>
                <w:szCs w:val="24"/>
              </w:rPr>
              <w:t xml:space="preserve">, д. </w:t>
            </w:r>
            <w:r>
              <w:rPr>
                <w:sz w:val="24"/>
                <w:szCs w:val="24"/>
              </w:rPr>
              <w:t>2</w:t>
            </w:r>
            <w:r w:rsidR="002E0074">
              <w:rPr>
                <w:sz w:val="24"/>
                <w:szCs w:val="24"/>
              </w:rPr>
              <w:t>1, д. 23, д. 24, д.25, д. 28, д. 29, д. 31</w:t>
            </w:r>
          </w:p>
        </w:tc>
      </w:tr>
      <w:tr w:rsidR="002E0074" w:rsidTr="002E0074">
        <w:tc>
          <w:tcPr>
            <w:tcW w:w="2518" w:type="dxa"/>
          </w:tcPr>
          <w:p w:rsidR="002E0074" w:rsidRDefault="002E0074" w:rsidP="00860CDB">
            <w:pPr>
              <w:spacing w:after="0" w:line="240" w:lineRule="auto"/>
              <w:rPr>
                <w:sz w:val="24"/>
                <w:szCs w:val="24"/>
              </w:rPr>
            </w:pPr>
            <w:r>
              <w:rPr>
                <w:sz w:val="24"/>
                <w:szCs w:val="24"/>
              </w:rPr>
              <w:t>ул. Шуйская</w:t>
            </w:r>
          </w:p>
        </w:tc>
        <w:tc>
          <w:tcPr>
            <w:tcW w:w="7513" w:type="dxa"/>
          </w:tcPr>
          <w:p w:rsidR="002E0074" w:rsidRPr="00DE5DB9" w:rsidRDefault="002E0074" w:rsidP="002E0074">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5</w:t>
            </w:r>
            <w:r w:rsidRPr="00DE5DB9">
              <w:rPr>
                <w:sz w:val="24"/>
                <w:szCs w:val="24"/>
              </w:rPr>
              <w:t xml:space="preserve">, д. </w:t>
            </w:r>
            <w:r>
              <w:rPr>
                <w:sz w:val="24"/>
                <w:szCs w:val="24"/>
              </w:rPr>
              <w:t>7</w:t>
            </w:r>
            <w:r w:rsidRPr="00DE5DB9">
              <w:rPr>
                <w:sz w:val="24"/>
                <w:szCs w:val="24"/>
              </w:rPr>
              <w:t>, д.</w:t>
            </w:r>
            <w:r>
              <w:rPr>
                <w:sz w:val="24"/>
                <w:szCs w:val="24"/>
              </w:rPr>
              <w:t xml:space="preserve"> 9,</w:t>
            </w:r>
            <w:r w:rsidRPr="00DE5DB9">
              <w:rPr>
                <w:sz w:val="24"/>
                <w:szCs w:val="24"/>
              </w:rPr>
              <w:t xml:space="preserve"> д. </w:t>
            </w:r>
            <w:r>
              <w:rPr>
                <w:sz w:val="24"/>
                <w:szCs w:val="24"/>
              </w:rPr>
              <w:t>10</w:t>
            </w:r>
            <w:r w:rsidRPr="00DE5DB9">
              <w:rPr>
                <w:sz w:val="24"/>
                <w:szCs w:val="24"/>
              </w:rPr>
              <w:t xml:space="preserve">, д. </w:t>
            </w:r>
            <w:r>
              <w:rPr>
                <w:sz w:val="24"/>
                <w:szCs w:val="24"/>
              </w:rPr>
              <w:t xml:space="preserve">11, </w:t>
            </w:r>
            <w:r w:rsidRPr="00DE5DB9">
              <w:rPr>
                <w:sz w:val="24"/>
                <w:szCs w:val="24"/>
              </w:rPr>
              <w:t xml:space="preserve">д. </w:t>
            </w:r>
            <w:r>
              <w:rPr>
                <w:sz w:val="24"/>
                <w:szCs w:val="24"/>
              </w:rPr>
              <w:t xml:space="preserve">12, </w:t>
            </w:r>
            <w:r w:rsidRPr="00DE5DB9">
              <w:rPr>
                <w:sz w:val="24"/>
                <w:szCs w:val="24"/>
              </w:rPr>
              <w:t xml:space="preserve">д. </w:t>
            </w:r>
            <w:r>
              <w:rPr>
                <w:sz w:val="24"/>
                <w:szCs w:val="24"/>
              </w:rPr>
              <w:t>20</w:t>
            </w:r>
            <w:r w:rsidRPr="00DE5DB9">
              <w:rPr>
                <w:sz w:val="24"/>
                <w:szCs w:val="24"/>
              </w:rPr>
              <w:t xml:space="preserve">, д. </w:t>
            </w:r>
            <w:r>
              <w:rPr>
                <w:sz w:val="24"/>
                <w:szCs w:val="24"/>
              </w:rPr>
              <w:t>22 (кв. 2)</w:t>
            </w:r>
            <w:r w:rsidRPr="00DE5DB9">
              <w:rPr>
                <w:sz w:val="24"/>
                <w:szCs w:val="24"/>
              </w:rPr>
              <w:t xml:space="preserve">, д. </w:t>
            </w:r>
            <w:r>
              <w:rPr>
                <w:sz w:val="24"/>
                <w:szCs w:val="24"/>
              </w:rPr>
              <w:t>26</w:t>
            </w:r>
            <w:r w:rsidRPr="00DE5DB9">
              <w:rPr>
                <w:sz w:val="24"/>
                <w:szCs w:val="24"/>
              </w:rPr>
              <w:t xml:space="preserve">, д. </w:t>
            </w:r>
            <w:r>
              <w:rPr>
                <w:sz w:val="24"/>
                <w:szCs w:val="24"/>
              </w:rPr>
              <w:t>28</w:t>
            </w:r>
            <w:r w:rsidRPr="00DE5DB9">
              <w:rPr>
                <w:sz w:val="24"/>
                <w:szCs w:val="24"/>
              </w:rPr>
              <w:t xml:space="preserve">, д. </w:t>
            </w:r>
            <w:r>
              <w:rPr>
                <w:sz w:val="24"/>
                <w:szCs w:val="24"/>
              </w:rPr>
              <w:t>32, д. 34</w:t>
            </w:r>
          </w:p>
        </w:tc>
      </w:tr>
      <w:tr w:rsidR="002E0074" w:rsidTr="002E0074">
        <w:tc>
          <w:tcPr>
            <w:tcW w:w="2518" w:type="dxa"/>
          </w:tcPr>
          <w:p w:rsidR="002E0074" w:rsidRDefault="002E0074" w:rsidP="00860CDB">
            <w:pPr>
              <w:spacing w:after="0" w:line="240" w:lineRule="auto"/>
              <w:rPr>
                <w:sz w:val="24"/>
                <w:szCs w:val="24"/>
              </w:rPr>
            </w:pPr>
            <w:r>
              <w:rPr>
                <w:sz w:val="24"/>
                <w:szCs w:val="24"/>
              </w:rPr>
              <w:t>ул. 1-я Южная</w:t>
            </w:r>
          </w:p>
        </w:tc>
        <w:tc>
          <w:tcPr>
            <w:tcW w:w="7513" w:type="dxa"/>
          </w:tcPr>
          <w:p w:rsidR="002E0074" w:rsidRPr="00DE5DB9" w:rsidRDefault="002E0074" w:rsidP="002E0074">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д. </w:t>
            </w:r>
            <w:r>
              <w:rPr>
                <w:sz w:val="24"/>
                <w:szCs w:val="24"/>
              </w:rPr>
              <w:t>6</w:t>
            </w:r>
            <w:r w:rsidRPr="00DE5DB9">
              <w:rPr>
                <w:sz w:val="24"/>
                <w:szCs w:val="24"/>
              </w:rPr>
              <w:t xml:space="preserve">, д. </w:t>
            </w:r>
            <w:r>
              <w:rPr>
                <w:sz w:val="24"/>
                <w:szCs w:val="24"/>
              </w:rPr>
              <w:t>9</w:t>
            </w:r>
            <w:r w:rsidRPr="00DE5DB9">
              <w:rPr>
                <w:sz w:val="24"/>
                <w:szCs w:val="24"/>
              </w:rPr>
              <w:t>, д.</w:t>
            </w:r>
            <w:r>
              <w:rPr>
                <w:sz w:val="24"/>
                <w:szCs w:val="24"/>
              </w:rPr>
              <w:t xml:space="preserve"> 10,</w:t>
            </w:r>
            <w:r w:rsidRPr="00DE5DB9">
              <w:rPr>
                <w:sz w:val="24"/>
                <w:szCs w:val="24"/>
              </w:rPr>
              <w:t xml:space="preserve"> д. </w:t>
            </w:r>
            <w:r>
              <w:rPr>
                <w:sz w:val="24"/>
                <w:szCs w:val="24"/>
              </w:rPr>
              <w:t>11</w:t>
            </w:r>
            <w:r w:rsidRPr="00DE5DB9">
              <w:rPr>
                <w:sz w:val="24"/>
                <w:szCs w:val="24"/>
              </w:rPr>
              <w:t xml:space="preserve">, д. </w:t>
            </w:r>
            <w:r>
              <w:rPr>
                <w:sz w:val="24"/>
                <w:szCs w:val="24"/>
              </w:rPr>
              <w:t>12 (кв.1)</w:t>
            </w:r>
          </w:p>
        </w:tc>
      </w:tr>
      <w:tr w:rsidR="002E0074" w:rsidTr="002E0074">
        <w:tc>
          <w:tcPr>
            <w:tcW w:w="2518" w:type="dxa"/>
          </w:tcPr>
          <w:p w:rsidR="002E0074" w:rsidRDefault="002E0074" w:rsidP="002E0074">
            <w:pPr>
              <w:spacing w:after="0" w:line="240" w:lineRule="auto"/>
              <w:rPr>
                <w:sz w:val="24"/>
                <w:szCs w:val="24"/>
              </w:rPr>
            </w:pPr>
            <w:r>
              <w:rPr>
                <w:sz w:val="24"/>
                <w:szCs w:val="24"/>
              </w:rPr>
              <w:t>ул. 2-я Южная</w:t>
            </w:r>
          </w:p>
        </w:tc>
        <w:tc>
          <w:tcPr>
            <w:tcW w:w="7513" w:type="dxa"/>
          </w:tcPr>
          <w:p w:rsidR="002E0074" w:rsidRPr="00DE5DB9" w:rsidRDefault="002E0074" w:rsidP="002E0074">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w:t>
            </w:r>
            <w:r>
              <w:rPr>
                <w:sz w:val="24"/>
                <w:szCs w:val="24"/>
              </w:rPr>
              <w:t xml:space="preserve">д. 5, </w:t>
            </w:r>
            <w:r w:rsidRPr="00DE5DB9">
              <w:rPr>
                <w:sz w:val="24"/>
                <w:szCs w:val="24"/>
              </w:rPr>
              <w:t xml:space="preserve">д. </w:t>
            </w:r>
            <w:r>
              <w:rPr>
                <w:sz w:val="24"/>
                <w:szCs w:val="24"/>
              </w:rPr>
              <w:t>6</w:t>
            </w:r>
            <w:r w:rsidRPr="00DE5DB9">
              <w:rPr>
                <w:sz w:val="24"/>
                <w:szCs w:val="24"/>
              </w:rPr>
              <w:t xml:space="preserve">, д. </w:t>
            </w:r>
            <w:r>
              <w:rPr>
                <w:sz w:val="24"/>
                <w:szCs w:val="24"/>
              </w:rPr>
              <w:t>12</w:t>
            </w:r>
            <w:r w:rsidRPr="00DE5DB9">
              <w:rPr>
                <w:sz w:val="24"/>
                <w:szCs w:val="24"/>
              </w:rPr>
              <w:t>, д.</w:t>
            </w:r>
            <w:r>
              <w:rPr>
                <w:sz w:val="24"/>
                <w:szCs w:val="24"/>
              </w:rPr>
              <w:t xml:space="preserve"> 14,</w:t>
            </w:r>
            <w:r w:rsidRPr="00DE5DB9">
              <w:rPr>
                <w:sz w:val="24"/>
                <w:szCs w:val="24"/>
              </w:rPr>
              <w:t xml:space="preserve"> д. </w:t>
            </w:r>
            <w:r>
              <w:rPr>
                <w:sz w:val="24"/>
                <w:szCs w:val="24"/>
              </w:rPr>
              <w:t>16</w:t>
            </w:r>
            <w:r w:rsidRPr="00DE5DB9">
              <w:rPr>
                <w:sz w:val="24"/>
                <w:szCs w:val="24"/>
              </w:rPr>
              <w:t xml:space="preserve">, д. </w:t>
            </w:r>
            <w:r>
              <w:rPr>
                <w:sz w:val="24"/>
                <w:szCs w:val="24"/>
              </w:rPr>
              <w:t>18 (кв.2)</w:t>
            </w:r>
          </w:p>
        </w:tc>
      </w:tr>
      <w:tr w:rsidR="002E0074" w:rsidTr="002E0074">
        <w:tc>
          <w:tcPr>
            <w:tcW w:w="2518" w:type="dxa"/>
          </w:tcPr>
          <w:p w:rsidR="002E0074" w:rsidRDefault="002E0074" w:rsidP="002E0074">
            <w:pPr>
              <w:spacing w:after="0" w:line="240" w:lineRule="auto"/>
              <w:rPr>
                <w:sz w:val="24"/>
                <w:szCs w:val="24"/>
              </w:rPr>
            </w:pPr>
            <w:r>
              <w:rPr>
                <w:sz w:val="24"/>
                <w:szCs w:val="24"/>
              </w:rPr>
              <w:t>ул. 3-я Южная</w:t>
            </w:r>
          </w:p>
        </w:tc>
        <w:tc>
          <w:tcPr>
            <w:tcW w:w="7513" w:type="dxa"/>
          </w:tcPr>
          <w:p w:rsidR="002E0074" w:rsidRPr="00DE5DB9" w:rsidRDefault="002E0074" w:rsidP="002E0074">
            <w:pPr>
              <w:spacing w:after="0" w:line="240" w:lineRule="auto"/>
              <w:rPr>
                <w:sz w:val="24"/>
                <w:szCs w:val="24"/>
              </w:rPr>
            </w:pPr>
            <w:r w:rsidRPr="00DE5DB9">
              <w:rPr>
                <w:sz w:val="24"/>
                <w:szCs w:val="24"/>
              </w:rPr>
              <w:t xml:space="preserve">д. </w:t>
            </w:r>
            <w:r>
              <w:rPr>
                <w:sz w:val="24"/>
                <w:szCs w:val="24"/>
              </w:rPr>
              <w:t>2</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w:t>
            </w:r>
            <w:r>
              <w:rPr>
                <w:sz w:val="24"/>
                <w:szCs w:val="24"/>
              </w:rPr>
              <w:t xml:space="preserve">д. 5, </w:t>
            </w:r>
            <w:r w:rsidRPr="00DE5DB9">
              <w:rPr>
                <w:sz w:val="24"/>
                <w:szCs w:val="24"/>
              </w:rPr>
              <w:t xml:space="preserve">д. </w:t>
            </w:r>
            <w:r>
              <w:rPr>
                <w:sz w:val="24"/>
                <w:szCs w:val="24"/>
              </w:rPr>
              <w:t>6</w:t>
            </w:r>
            <w:r w:rsidRPr="00DE5DB9">
              <w:rPr>
                <w:sz w:val="24"/>
                <w:szCs w:val="24"/>
              </w:rPr>
              <w:t xml:space="preserve">, д. </w:t>
            </w:r>
            <w:r>
              <w:rPr>
                <w:sz w:val="24"/>
                <w:szCs w:val="24"/>
              </w:rPr>
              <w:t>8</w:t>
            </w:r>
            <w:r w:rsidRPr="00DE5DB9">
              <w:rPr>
                <w:sz w:val="24"/>
                <w:szCs w:val="24"/>
              </w:rPr>
              <w:t>, д.</w:t>
            </w:r>
            <w:r>
              <w:rPr>
                <w:sz w:val="24"/>
                <w:szCs w:val="24"/>
              </w:rPr>
              <w:t xml:space="preserve"> 9,</w:t>
            </w:r>
            <w:r w:rsidRPr="00DE5DB9">
              <w:rPr>
                <w:sz w:val="24"/>
                <w:szCs w:val="24"/>
              </w:rPr>
              <w:t xml:space="preserve"> д. </w:t>
            </w:r>
            <w:r>
              <w:rPr>
                <w:sz w:val="24"/>
                <w:szCs w:val="24"/>
              </w:rPr>
              <w:t>10</w:t>
            </w:r>
            <w:r w:rsidRPr="00DE5DB9">
              <w:rPr>
                <w:sz w:val="24"/>
                <w:szCs w:val="24"/>
              </w:rPr>
              <w:t xml:space="preserve">, д. </w:t>
            </w:r>
            <w:r>
              <w:rPr>
                <w:sz w:val="24"/>
                <w:szCs w:val="24"/>
              </w:rPr>
              <w:t>11, д.13, д. 15, д. 17, д.7  л.п.</w:t>
            </w:r>
          </w:p>
        </w:tc>
      </w:tr>
      <w:tr w:rsidR="002E0074" w:rsidTr="002E0074">
        <w:tc>
          <w:tcPr>
            <w:tcW w:w="2518" w:type="dxa"/>
          </w:tcPr>
          <w:p w:rsidR="002E0074" w:rsidRDefault="002E0074" w:rsidP="002E0074">
            <w:pPr>
              <w:spacing w:after="0" w:line="240" w:lineRule="auto"/>
              <w:rPr>
                <w:sz w:val="24"/>
                <w:szCs w:val="24"/>
              </w:rPr>
            </w:pPr>
            <w:r>
              <w:rPr>
                <w:sz w:val="24"/>
                <w:szCs w:val="24"/>
              </w:rPr>
              <w:t>Южный пер.</w:t>
            </w:r>
          </w:p>
        </w:tc>
        <w:tc>
          <w:tcPr>
            <w:tcW w:w="7513" w:type="dxa"/>
          </w:tcPr>
          <w:p w:rsidR="002E0074" w:rsidRPr="00DE5DB9" w:rsidRDefault="002E0074" w:rsidP="002E0074">
            <w:pPr>
              <w:spacing w:after="0" w:line="240" w:lineRule="auto"/>
              <w:rPr>
                <w:sz w:val="24"/>
                <w:szCs w:val="24"/>
              </w:rPr>
            </w:pPr>
            <w:r w:rsidRPr="00DE5DB9">
              <w:rPr>
                <w:sz w:val="24"/>
                <w:szCs w:val="24"/>
              </w:rPr>
              <w:t xml:space="preserve">д. </w:t>
            </w:r>
            <w:r>
              <w:rPr>
                <w:sz w:val="24"/>
                <w:szCs w:val="24"/>
              </w:rPr>
              <w:t>1А</w:t>
            </w:r>
            <w:r w:rsidRPr="00DE5DB9">
              <w:rPr>
                <w:sz w:val="24"/>
                <w:szCs w:val="24"/>
              </w:rPr>
              <w:t xml:space="preserve">, д. </w:t>
            </w:r>
            <w:r>
              <w:rPr>
                <w:sz w:val="24"/>
                <w:szCs w:val="24"/>
              </w:rPr>
              <w:t>3</w:t>
            </w:r>
            <w:r w:rsidRPr="00DE5DB9">
              <w:rPr>
                <w:sz w:val="24"/>
                <w:szCs w:val="24"/>
              </w:rPr>
              <w:t xml:space="preserve">, д. </w:t>
            </w:r>
            <w:r>
              <w:rPr>
                <w:sz w:val="24"/>
                <w:szCs w:val="24"/>
              </w:rPr>
              <w:t>4</w:t>
            </w:r>
            <w:r w:rsidRPr="00DE5DB9">
              <w:rPr>
                <w:sz w:val="24"/>
                <w:szCs w:val="24"/>
              </w:rPr>
              <w:t xml:space="preserve">, </w:t>
            </w:r>
            <w:r>
              <w:rPr>
                <w:sz w:val="24"/>
                <w:szCs w:val="24"/>
              </w:rPr>
              <w:t xml:space="preserve">д. 5, </w:t>
            </w:r>
            <w:r w:rsidRPr="00DE5DB9">
              <w:rPr>
                <w:sz w:val="24"/>
                <w:szCs w:val="24"/>
              </w:rPr>
              <w:t xml:space="preserve">д. </w:t>
            </w:r>
            <w:r>
              <w:rPr>
                <w:sz w:val="24"/>
                <w:szCs w:val="24"/>
              </w:rPr>
              <w:t>7, д.1  л.п.</w:t>
            </w:r>
          </w:p>
        </w:tc>
      </w:tr>
    </w:tbl>
    <w:p w:rsidR="00556816" w:rsidRDefault="00556816">
      <w:pPr>
        <w:spacing w:after="0" w:line="240" w:lineRule="auto"/>
        <w:rPr>
          <w:rFonts w:ascii="Times New Roman" w:hAnsi="Times New Roman"/>
          <w:sz w:val="24"/>
          <w:szCs w:val="24"/>
        </w:rPr>
      </w:pPr>
    </w:p>
    <w:p w:rsidR="00651BE0" w:rsidRPr="00741637" w:rsidRDefault="001F4911" w:rsidP="002B4526">
      <w:pPr>
        <w:pStyle w:val="2"/>
        <w:numPr>
          <w:ilvl w:val="1"/>
          <w:numId w:val="0"/>
        </w:numPr>
        <w:spacing w:before="240" w:after="120"/>
        <w:contextualSpacing/>
        <w:jc w:val="center"/>
      </w:pPr>
      <w:bookmarkStart w:id="9" w:name="_Toc511732636"/>
      <w:bookmarkStart w:id="10" w:name="_Toc45809707"/>
      <w:r>
        <w:t>1</w:t>
      </w:r>
      <w:r w:rsidR="00651BE0">
        <w:t xml:space="preserve">.3. </w:t>
      </w:r>
      <w:r w:rsidR="00651BE0" w:rsidRPr="00741637">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w:t>
      </w:r>
      <w:r w:rsidR="002B4526">
        <w:t>)</w:t>
      </w:r>
      <w:r w:rsidR="00651BE0" w:rsidRPr="00741637">
        <w:t xml:space="preserve"> и перечень централизованных систем водоснабжения</w:t>
      </w:r>
      <w:bookmarkEnd w:id="9"/>
      <w:bookmarkEnd w:id="10"/>
    </w:p>
    <w:p w:rsidR="002B4526" w:rsidRDefault="002B4526" w:rsidP="001F4911">
      <w:pPr>
        <w:pStyle w:val="a9"/>
        <w:spacing w:line="312" w:lineRule="auto"/>
        <w:ind w:firstLine="425"/>
        <w:jc w:val="both"/>
        <w:rPr>
          <w:rFonts w:ascii="Times New Roman" w:hAnsi="Times New Roman"/>
          <w:sz w:val="24"/>
          <w:szCs w:val="24"/>
        </w:rPr>
      </w:pPr>
    </w:p>
    <w:p w:rsidR="00651BE0" w:rsidRPr="001F4911" w:rsidRDefault="00651BE0" w:rsidP="001F4911">
      <w:pPr>
        <w:pStyle w:val="a9"/>
        <w:spacing w:line="312" w:lineRule="auto"/>
        <w:ind w:firstLine="425"/>
        <w:jc w:val="both"/>
        <w:rPr>
          <w:rFonts w:ascii="Times New Roman" w:hAnsi="Times New Roman"/>
          <w:sz w:val="24"/>
          <w:szCs w:val="24"/>
        </w:rPr>
      </w:pPr>
      <w:r w:rsidRPr="001F4911">
        <w:rPr>
          <w:rFonts w:ascii="Times New Roman" w:hAnsi="Times New Roman"/>
          <w:sz w:val="24"/>
          <w:szCs w:val="24"/>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(определение в соответствии с ПП РФ от 05.09.2013 № 782 «О схемах водоснабжения и водоотведения»).</w:t>
      </w:r>
    </w:p>
    <w:p w:rsidR="00651BE0" w:rsidRPr="001F4911" w:rsidRDefault="00651BE0" w:rsidP="001F4911">
      <w:pPr>
        <w:pStyle w:val="a9"/>
        <w:spacing w:line="312" w:lineRule="auto"/>
        <w:ind w:firstLine="425"/>
        <w:jc w:val="both"/>
        <w:rPr>
          <w:rFonts w:ascii="Times New Roman" w:hAnsi="Times New Roman"/>
          <w:sz w:val="24"/>
          <w:szCs w:val="24"/>
        </w:rPr>
      </w:pPr>
      <w:r w:rsidRPr="001F4911">
        <w:rPr>
          <w:rFonts w:ascii="Times New Roman" w:hAnsi="Times New Roman"/>
          <w:sz w:val="24"/>
          <w:szCs w:val="24"/>
        </w:rPr>
        <w:t>В соответствии с указанным выше определением, на территории Палехского городского населения выделены следующие технологические зоны водоснабжения:</w:t>
      </w:r>
    </w:p>
    <w:p w:rsidR="00651BE0" w:rsidRPr="001F4911" w:rsidRDefault="00651BE0" w:rsidP="001F4911">
      <w:pPr>
        <w:pStyle w:val="a9"/>
        <w:numPr>
          <w:ilvl w:val="0"/>
          <w:numId w:val="7"/>
        </w:numPr>
        <w:spacing w:line="312" w:lineRule="auto"/>
        <w:ind w:left="993" w:firstLine="0"/>
        <w:jc w:val="both"/>
        <w:rPr>
          <w:rFonts w:ascii="Times New Roman" w:hAnsi="Times New Roman"/>
          <w:sz w:val="24"/>
          <w:szCs w:val="24"/>
        </w:rPr>
      </w:pPr>
      <w:r w:rsidRPr="001F4911">
        <w:rPr>
          <w:rFonts w:ascii="Times New Roman" w:hAnsi="Times New Roman"/>
          <w:sz w:val="24"/>
          <w:szCs w:val="24"/>
        </w:rPr>
        <w:t>технологическая зона водоснабжения (питьевого) № 1 на территории п. Палех</w:t>
      </w:r>
    </w:p>
    <w:p w:rsidR="00651BE0" w:rsidRDefault="00651BE0" w:rsidP="001F4911">
      <w:pPr>
        <w:pStyle w:val="a9"/>
        <w:numPr>
          <w:ilvl w:val="0"/>
          <w:numId w:val="7"/>
        </w:numPr>
        <w:spacing w:line="312" w:lineRule="auto"/>
        <w:ind w:left="993" w:firstLine="0"/>
        <w:jc w:val="both"/>
        <w:rPr>
          <w:rFonts w:ascii="Times New Roman" w:hAnsi="Times New Roman"/>
          <w:sz w:val="24"/>
          <w:szCs w:val="24"/>
        </w:rPr>
      </w:pPr>
      <w:r w:rsidRPr="001F4911">
        <w:rPr>
          <w:rFonts w:ascii="Times New Roman" w:hAnsi="Times New Roman"/>
          <w:sz w:val="24"/>
          <w:szCs w:val="24"/>
        </w:rPr>
        <w:t>технологическая зона водоснабжения (питьевого) № 2 на территории д.Ковшово</w:t>
      </w:r>
    </w:p>
    <w:p w:rsidR="00022DC4" w:rsidRPr="001F4911" w:rsidRDefault="00022DC4" w:rsidP="001F4911">
      <w:pPr>
        <w:pStyle w:val="a9"/>
        <w:numPr>
          <w:ilvl w:val="0"/>
          <w:numId w:val="7"/>
        </w:numPr>
        <w:spacing w:line="312" w:lineRule="auto"/>
        <w:ind w:left="993" w:firstLine="0"/>
        <w:jc w:val="both"/>
        <w:rPr>
          <w:rFonts w:ascii="Times New Roman" w:hAnsi="Times New Roman"/>
          <w:sz w:val="24"/>
          <w:szCs w:val="24"/>
        </w:rPr>
      </w:pPr>
      <w:r>
        <w:rPr>
          <w:rFonts w:ascii="Times New Roman" w:hAnsi="Times New Roman"/>
          <w:sz w:val="24"/>
          <w:szCs w:val="24"/>
        </w:rPr>
        <w:t>в 2021 году введена в эксплуатацию скважина на ул. Фестивальная.</w:t>
      </w:r>
    </w:p>
    <w:p w:rsidR="00651BE0" w:rsidRPr="001F4911" w:rsidRDefault="00651BE0" w:rsidP="001F4911">
      <w:pPr>
        <w:pStyle w:val="a9"/>
        <w:spacing w:line="312" w:lineRule="auto"/>
        <w:ind w:firstLine="425"/>
        <w:jc w:val="both"/>
        <w:rPr>
          <w:rFonts w:ascii="Times New Roman" w:hAnsi="Times New Roman"/>
          <w:sz w:val="24"/>
          <w:szCs w:val="24"/>
        </w:rPr>
      </w:pPr>
      <w:r w:rsidRPr="001F4911">
        <w:rPr>
          <w:rFonts w:ascii="Times New Roman" w:hAnsi="Times New Roman"/>
          <w:sz w:val="24"/>
          <w:szCs w:val="24"/>
        </w:rPr>
        <w:t>Зонами нецентрализованного водоснабжения являются территории Палехского городского поселения, которые находятся за границей зон централизованного водоснабжения. В зонах нецентрализованного водоснабжения для удовлетворения питьевых и хозяйственно-бытовых нужд население пользуется индивидуальными или общественными водозаборными сооружениями (колодцы).</w:t>
      </w:r>
    </w:p>
    <w:p w:rsidR="00651BE0" w:rsidRPr="00741637" w:rsidRDefault="001F4911" w:rsidP="001F4911">
      <w:pPr>
        <w:pStyle w:val="2"/>
        <w:numPr>
          <w:ilvl w:val="1"/>
          <w:numId w:val="0"/>
        </w:numPr>
        <w:spacing w:before="240" w:after="120"/>
        <w:ind w:left="998" w:hanging="431"/>
        <w:contextualSpacing/>
        <w:jc w:val="center"/>
      </w:pPr>
      <w:bookmarkStart w:id="11" w:name="_Toc511732637"/>
      <w:bookmarkStart w:id="12" w:name="_Toc45809708"/>
      <w:r>
        <w:t>1</w:t>
      </w:r>
      <w:r w:rsidR="00651BE0">
        <w:t xml:space="preserve">.4. </w:t>
      </w:r>
      <w:r w:rsidR="00651BE0" w:rsidRPr="00741637">
        <w:t>Описание результатов технического обследования централизованных систем водоснабжения, включая:</w:t>
      </w:r>
      <w:bookmarkEnd w:id="11"/>
      <w:bookmarkEnd w:id="12"/>
    </w:p>
    <w:p w:rsidR="00651BE0" w:rsidRPr="00741637" w:rsidRDefault="001F4911" w:rsidP="00651BE0">
      <w:pPr>
        <w:pStyle w:val="3"/>
        <w:numPr>
          <w:ilvl w:val="2"/>
          <w:numId w:val="0"/>
        </w:numPr>
        <w:spacing w:before="120" w:after="120"/>
        <w:ind w:left="1225" w:hanging="505"/>
        <w:contextualSpacing/>
      </w:pPr>
      <w:bookmarkStart w:id="13" w:name="_Toc511732638"/>
      <w:bookmarkStart w:id="14" w:name="_Toc45809709"/>
      <w:r>
        <w:t>1</w:t>
      </w:r>
      <w:r w:rsidR="00651BE0">
        <w:t xml:space="preserve">.4.1. </w:t>
      </w:r>
      <w:r w:rsidR="00651BE0" w:rsidRPr="00741637">
        <w:t>Описание состояния существующих источников водоснабжения и водозаборных сооружений</w:t>
      </w:r>
      <w:bookmarkEnd w:id="13"/>
      <w:bookmarkEnd w:id="14"/>
    </w:p>
    <w:p w:rsidR="00651BE0" w:rsidRPr="001F4911" w:rsidRDefault="00651BE0" w:rsidP="001F4911">
      <w:pPr>
        <w:pStyle w:val="a9"/>
        <w:spacing w:line="312" w:lineRule="auto"/>
        <w:ind w:firstLine="426"/>
        <w:jc w:val="both"/>
        <w:rPr>
          <w:rFonts w:ascii="Times New Roman" w:hAnsi="Times New Roman"/>
          <w:sz w:val="24"/>
          <w:szCs w:val="24"/>
        </w:rPr>
      </w:pPr>
      <w:r w:rsidRPr="001F4911">
        <w:rPr>
          <w:rFonts w:ascii="Times New Roman" w:hAnsi="Times New Roman"/>
          <w:sz w:val="24"/>
          <w:szCs w:val="24"/>
        </w:rPr>
        <w:t>Вода, подаваемая в сети Палехского городского поселения, соответствует нормативам, установленным 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114515" w:rsidRPr="001F4911" w:rsidRDefault="0073674A" w:rsidP="001F4911">
      <w:pPr>
        <w:spacing w:after="0" w:line="312" w:lineRule="auto"/>
        <w:ind w:firstLine="426"/>
        <w:jc w:val="both"/>
        <w:rPr>
          <w:rFonts w:ascii="Times New Roman" w:hAnsi="Times New Roman"/>
          <w:sz w:val="24"/>
          <w:szCs w:val="24"/>
        </w:rPr>
      </w:pPr>
      <w:r w:rsidRPr="001F4911">
        <w:rPr>
          <w:rFonts w:ascii="Times New Roman" w:hAnsi="Times New Roman"/>
          <w:sz w:val="24"/>
          <w:szCs w:val="24"/>
        </w:rPr>
        <w:lastRenderedPageBreak/>
        <w:t xml:space="preserve">Источниками питьевой воды </w:t>
      </w:r>
      <w:r w:rsidR="00114515" w:rsidRPr="001F4911">
        <w:rPr>
          <w:rFonts w:ascii="Times New Roman" w:hAnsi="Times New Roman"/>
          <w:sz w:val="24"/>
          <w:szCs w:val="24"/>
        </w:rPr>
        <w:t xml:space="preserve"> Палехского городского поселения </w:t>
      </w:r>
      <w:r w:rsidRPr="001F4911">
        <w:rPr>
          <w:rFonts w:ascii="Times New Roman" w:hAnsi="Times New Roman"/>
          <w:sz w:val="24"/>
          <w:szCs w:val="24"/>
        </w:rPr>
        <w:t xml:space="preserve">являются </w:t>
      </w:r>
      <w:r w:rsidR="00114515" w:rsidRPr="001F4911">
        <w:rPr>
          <w:rFonts w:ascii="Times New Roman" w:hAnsi="Times New Roman"/>
          <w:sz w:val="24"/>
          <w:szCs w:val="24"/>
        </w:rPr>
        <w:t>артезиански</w:t>
      </w:r>
      <w:r w:rsidRPr="001F4911">
        <w:rPr>
          <w:rFonts w:ascii="Times New Roman" w:hAnsi="Times New Roman"/>
          <w:sz w:val="24"/>
          <w:szCs w:val="24"/>
        </w:rPr>
        <w:t>е</w:t>
      </w:r>
      <w:r w:rsidR="00114515" w:rsidRPr="001F4911">
        <w:rPr>
          <w:rFonts w:ascii="Times New Roman" w:hAnsi="Times New Roman"/>
          <w:sz w:val="24"/>
          <w:szCs w:val="24"/>
        </w:rPr>
        <w:t xml:space="preserve">  скважин</w:t>
      </w:r>
      <w:r w:rsidRPr="001F4911">
        <w:rPr>
          <w:rFonts w:ascii="Times New Roman" w:hAnsi="Times New Roman"/>
          <w:sz w:val="24"/>
          <w:szCs w:val="24"/>
        </w:rPr>
        <w:t>ы и колодцы, перечень которых представлен в таблице 1.</w:t>
      </w:r>
      <w:r w:rsidR="002E0074">
        <w:rPr>
          <w:rFonts w:ascii="Times New Roman" w:hAnsi="Times New Roman"/>
          <w:sz w:val="24"/>
          <w:szCs w:val="24"/>
        </w:rPr>
        <w:t>2.</w:t>
      </w:r>
    </w:p>
    <w:p w:rsidR="001F4911" w:rsidRDefault="001F4911">
      <w:pPr>
        <w:spacing w:after="0" w:line="240" w:lineRule="auto"/>
        <w:rPr>
          <w:rFonts w:ascii="Times New Roman" w:hAnsi="Times New Roman"/>
          <w:sz w:val="24"/>
          <w:szCs w:val="24"/>
        </w:rPr>
      </w:pPr>
    </w:p>
    <w:p w:rsidR="00114515" w:rsidRDefault="00114515" w:rsidP="001F4911">
      <w:pPr>
        <w:jc w:val="right"/>
        <w:rPr>
          <w:rFonts w:ascii="Times New Roman" w:hAnsi="Times New Roman"/>
          <w:sz w:val="24"/>
          <w:szCs w:val="24"/>
        </w:rPr>
      </w:pPr>
      <w:r w:rsidRPr="0073674A">
        <w:rPr>
          <w:rFonts w:ascii="Times New Roman" w:hAnsi="Times New Roman"/>
          <w:sz w:val="24"/>
          <w:szCs w:val="24"/>
        </w:rPr>
        <w:t>Таблица 1.</w:t>
      </w:r>
      <w:r w:rsidR="002E0074">
        <w:rPr>
          <w:rFonts w:ascii="Times New Roman" w:hAnsi="Times New Roman"/>
          <w:sz w:val="24"/>
          <w:szCs w:val="24"/>
        </w:rPr>
        <w:t>2</w:t>
      </w:r>
    </w:p>
    <w:tbl>
      <w:tblPr>
        <w:tblW w:w="10162" w:type="dxa"/>
        <w:tblInd w:w="-46" w:type="dxa"/>
        <w:tblLayout w:type="fixed"/>
        <w:tblCellMar>
          <w:left w:w="55" w:type="dxa"/>
          <w:right w:w="55" w:type="dxa"/>
        </w:tblCellMar>
        <w:tblLook w:val="0000"/>
      </w:tblPr>
      <w:tblGrid>
        <w:gridCol w:w="341"/>
        <w:gridCol w:w="1868"/>
        <w:gridCol w:w="1814"/>
        <w:gridCol w:w="2174"/>
        <w:gridCol w:w="717"/>
        <w:gridCol w:w="984"/>
        <w:gridCol w:w="1128"/>
        <w:gridCol w:w="6"/>
        <w:gridCol w:w="1130"/>
      </w:tblGrid>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lang w:val="en-US"/>
              </w:rPr>
            </w:pPr>
            <w:r w:rsidRPr="00387B6E">
              <w:rPr>
                <w:rFonts w:ascii="Times New Roman" w:hAnsi="Times New Roman"/>
                <w:bCs/>
                <w:sz w:val="20"/>
                <w:szCs w:val="20"/>
                <w:lang w:val="en-US"/>
              </w:rPr>
              <w:t>№</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bCs/>
                <w:sz w:val="20"/>
                <w:szCs w:val="20"/>
              </w:rPr>
              <w:t>п/п</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57" w:right="-113"/>
              <w:jc w:val="center"/>
              <w:rPr>
                <w:rFonts w:ascii="Times New Roman" w:hAnsi="Times New Roman"/>
                <w:sz w:val="20"/>
                <w:szCs w:val="20"/>
                <w:lang w:val="en-US"/>
              </w:rPr>
            </w:pPr>
            <w:r w:rsidRPr="00387B6E">
              <w:rPr>
                <w:rFonts w:ascii="Times New Roman" w:hAnsi="Times New Roman"/>
                <w:bCs/>
                <w:sz w:val="20"/>
                <w:szCs w:val="20"/>
              </w:rPr>
              <w:t>Наименование объекта</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bCs/>
                <w:sz w:val="20"/>
                <w:szCs w:val="20"/>
              </w:rPr>
            </w:pPr>
            <w:r w:rsidRPr="00387B6E">
              <w:rPr>
                <w:rFonts w:ascii="Times New Roman" w:hAnsi="Times New Roman"/>
                <w:bCs/>
                <w:sz w:val="20"/>
                <w:szCs w:val="20"/>
              </w:rPr>
              <w:t>Местоположение</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bCs/>
                <w:sz w:val="20"/>
                <w:szCs w:val="20"/>
              </w:rPr>
              <w:t>объекта</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Техническое</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описание</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bCs/>
                <w:sz w:val="20"/>
                <w:szCs w:val="20"/>
              </w:rPr>
              <w:t>объекта</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Год</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ввода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bCs/>
                <w:sz w:val="20"/>
                <w:szCs w:val="20"/>
              </w:rPr>
              <w:t>в эксп.</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57" w:right="-113"/>
              <w:jc w:val="center"/>
              <w:rPr>
                <w:rFonts w:ascii="Times New Roman" w:hAnsi="Times New Roman"/>
                <w:bCs/>
                <w:sz w:val="20"/>
                <w:szCs w:val="20"/>
              </w:rPr>
            </w:pPr>
            <w:r w:rsidRPr="00387B6E">
              <w:rPr>
                <w:rFonts w:ascii="Times New Roman" w:hAnsi="Times New Roman"/>
                <w:bCs/>
                <w:sz w:val="20"/>
                <w:szCs w:val="20"/>
              </w:rPr>
              <w:t>Балансовая стоимость</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объекта</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bCs/>
                <w:sz w:val="20"/>
                <w:szCs w:val="20"/>
              </w:rPr>
              <w:t>руб.</w:t>
            </w:r>
          </w:p>
        </w:tc>
        <w:tc>
          <w:tcPr>
            <w:tcW w:w="112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bCs/>
                <w:sz w:val="20"/>
                <w:szCs w:val="20"/>
              </w:rPr>
            </w:pPr>
            <w:r w:rsidRPr="00387B6E">
              <w:rPr>
                <w:rFonts w:ascii="Times New Roman" w:hAnsi="Times New Roman"/>
                <w:bCs/>
                <w:sz w:val="20"/>
                <w:szCs w:val="20"/>
              </w:rPr>
              <w:t>Остаточная</w:t>
            </w:r>
          </w:p>
          <w:p w:rsidR="00387B6E" w:rsidRPr="00387B6E" w:rsidRDefault="00387B6E" w:rsidP="00B20C88">
            <w:pPr>
              <w:autoSpaceDE w:val="0"/>
              <w:autoSpaceDN w:val="0"/>
              <w:adjustRightInd w:val="0"/>
              <w:spacing w:after="0" w:line="240" w:lineRule="auto"/>
              <w:jc w:val="center"/>
              <w:rPr>
                <w:rFonts w:ascii="Times New Roman" w:hAnsi="Times New Roman"/>
                <w:bCs/>
                <w:sz w:val="20"/>
                <w:szCs w:val="20"/>
              </w:rPr>
            </w:pPr>
            <w:r w:rsidRPr="00387B6E">
              <w:rPr>
                <w:rFonts w:ascii="Times New Roman" w:hAnsi="Times New Roman"/>
                <w:bCs/>
                <w:sz w:val="20"/>
                <w:szCs w:val="20"/>
              </w:rPr>
              <w:t>стоимость</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bCs/>
                <w:sz w:val="20"/>
                <w:szCs w:val="20"/>
              </w:rPr>
            </w:pPr>
            <w:r w:rsidRPr="00387B6E">
              <w:rPr>
                <w:rFonts w:ascii="Times New Roman" w:hAnsi="Times New Roman"/>
                <w:bCs/>
                <w:sz w:val="20"/>
                <w:szCs w:val="20"/>
              </w:rPr>
              <w:t>объекта</w:t>
            </w:r>
          </w:p>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bCs/>
                <w:sz w:val="20"/>
                <w:szCs w:val="20"/>
              </w:rPr>
              <w:t>руб.</w:t>
            </w:r>
          </w:p>
        </w:tc>
        <w:tc>
          <w:tcPr>
            <w:tcW w:w="1136" w:type="dxa"/>
            <w:gridSpan w:val="2"/>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bCs/>
                <w:sz w:val="20"/>
                <w:szCs w:val="20"/>
              </w:rPr>
              <w:t>ЗУ</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Водонапорная башня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37:11:040126:209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примерно в 150 м на юго-запад от дома № 2  ул. Л.Толстого.</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с кирпичным стволом и металлическим баком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высота ствола-24,0м;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Объем бака-50 куб.м.;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Пл. застройки-1,6 кв.м.; Фундамент железобетонный, д=5,0; Ствол д=4,5</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37:11:040126:46</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11488 кв.м н.п.</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Водонапорная башня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37:11:040106:154</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примерно в 180 на северо-запад от границы территории ПМК.</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Площадь 7,1 кв. 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Нижняя часть д= 3,0 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Высота ствола 12 м, металлический;</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Бак стальной;</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Фундамент кирпичный</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37:11:040106:9</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1099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3</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37:11:040137:263</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примерно в 30м на юго-запад от дома № 1 ул. Высоцкого</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над скважиной существует кирпичный сарай-насосная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80м;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д=10 (+0,5м.-38м.)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Фильтровая колонна: д=8 (32,0-80,0м) из:  2 фильтров, длиной по 9,0 м и д=8;</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д=8</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37:11:040137:108</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100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4</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37:11:040121:318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ул.Д.Бедного</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над скважиной существует кирпичный сарай-насосная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50м;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д=12 (+0,0м.-22,0м.)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Фильтровая колонна: д=10/8 (15,1-50,0м) из: фильтра, длиной 4,25 м д=8;</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д=8</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37:11:040121:56</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50 кв. м.</w:t>
            </w:r>
          </w:p>
        </w:tc>
      </w:tr>
      <w:tr w:rsidR="00387B6E" w:rsidRPr="00387B6E" w:rsidTr="00387B6E">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5</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37:11:040207:258</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примерно в 200 м на юго-запад от дома № 2 ул. Л.Толстого</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tc>
        <w:tc>
          <w:tcPr>
            <w:tcW w:w="217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расположена в насосной станции</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80м;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д=12 (+0,2м.31,0м.)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Фильтровая колонна: д=8 (24,0-80,0м)  состоит из:  2фильтров, длиной 5,4 м  и 12,9 м и д=8;</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д=8</w:t>
            </w:r>
          </w:p>
        </w:tc>
        <w:tc>
          <w:tcPr>
            <w:tcW w:w="717"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4"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37:11:040207:3</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3600 кв.м.</w:t>
            </w:r>
          </w:p>
        </w:tc>
      </w:tr>
      <w:tr w:rsidR="00387B6E" w:rsidRPr="00387B6E" w:rsidTr="00387B6E">
        <w:trPr>
          <w:trHeight w:val="1"/>
        </w:trPr>
        <w:tc>
          <w:tcPr>
            <w:tcW w:w="341"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6</w:t>
            </w:r>
          </w:p>
        </w:tc>
        <w:tc>
          <w:tcPr>
            <w:tcW w:w="1868"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37:11:040126:207</w:t>
            </w:r>
          </w:p>
        </w:tc>
        <w:tc>
          <w:tcPr>
            <w:tcW w:w="1814"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 xml:space="preserve">п. Палех, примерно в 200 м на запад от </w:t>
            </w:r>
            <w:r w:rsidRPr="00387B6E">
              <w:rPr>
                <w:rFonts w:ascii="Times New Roman" w:hAnsi="Times New Roman"/>
                <w:sz w:val="20"/>
                <w:szCs w:val="20"/>
              </w:rPr>
              <w:lastRenderedPageBreak/>
              <w:t>дома № 2 ул. Л.Толстого</w:t>
            </w:r>
          </w:p>
        </w:tc>
        <w:tc>
          <w:tcPr>
            <w:tcW w:w="2174"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lastRenderedPageBreak/>
              <w:t>Обваловка землей</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80,5м.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д=12 (+0,2м.-34,0м.)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 xml:space="preserve">Фильтровая колонна: </w:t>
            </w:r>
            <w:r w:rsidRPr="00387B6E">
              <w:rPr>
                <w:rFonts w:ascii="Times New Roman" w:hAnsi="Times New Roman"/>
                <w:sz w:val="20"/>
                <w:szCs w:val="20"/>
              </w:rPr>
              <w:lastRenderedPageBreak/>
              <w:t>д=8 (30,0-80,0м)  состоит из:  фильтра, длиной 10,3 м  и д=8;</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д=8</w:t>
            </w:r>
          </w:p>
        </w:tc>
        <w:tc>
          <w:tcPr>
            <w:tcW w:w="717"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lastRenderedPageBreak/>
              <w:t>1979</w:t>
            </w:r>
          </w:p>
        </w:tc>
        <w:tc>
          <w:tcPr>
            <w:tcW w:w="984" w:type="dxa"/>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4"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4"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37:11:040126:46</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lastRenderedPageBreak/>
              <w:t>11488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lastRenderedPageBreak/>
              <w:t>7</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37:11:040126:208</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примерно в 100 м на юго-запад от дома № 2 ул. Л.Толстого</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Обваловка землей</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80м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д=12 (+0,05м.-32,4м.)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Фильтровая колонна: д=10 (21,78-80,5м)  состоит из:  фильтра, длиной 16,6 м   и д=10;</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д=10</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37:11:040126:46</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11488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8</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Артезианская скважина</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37:11:040106:155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 примерно в 180м. на северо-запад от границы территории ПМК.</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над скважиной кирпичный сарай-насосная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Глубина 81м;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Обсадная труба д=12 (+0,3м.-43м.)</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Фильтровая колонна: д=10 (36,1-81,0м) состоит из: фильтра, длиной 16,8 м д=10;</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Отстойник д=10.</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1975</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37:11:040106:9</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1099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9</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 xml:space="preserve"> Насосная станция (центральная)</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кадастровый номер 37:11:040126:210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Ивановская область, Палехский район, п. Палех, ул. Л. Толстого</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площадь 30 кв.м</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1962</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37:11:040126:46</w:t>
            </w:r>
          </w:p>
          <w:p w:rsidR="00387B6E" w:rsidRPr="00387B6E" w:rsidRDefault="00387B6E" w:rsidP="00B20C88">
            <w:pPr>
              <w:autoSpaceDE w:val="0"/>
              <w:autoSpaceDN w:val="0"/>
              <w:adjustRightInd w:val="0"/>
              <w:spacing w:after="0" w:line="240" w:lineRule="auto"/>
              <w:rPr>
                <w:rFonts w:ascii="Times New Roman" w:hAnsi="Times New Roman"/>
                <w:sz w:val="20"/>
                <w:szCs w:val="20"/>
              </w:rPr>
            </w:pPr>
            <w:r w:rsidRPr="00387B6E">
              <w:rPr>
                <w:rFonts w:ascii="Times New Roman" w:hAnsi="Times New Roman"/>
                <w:sz w:val="20"/>
                <w:szCs w:val="20"/>
              </w:rPr>
              <w:t>11488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Водопроводная сеть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37:11:040121:325</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п. Палех, пер. Студенческий</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протяженность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 xml:space="preserve">60 </w:t>
            </w:r>
            <w:r w:rsidRPr="00387B6E">
              <w:rPr>
                <w:rFonts w:ascii="Times New Roman" w:hAnsi="Times New Roman"/>
                <w:sz w:val="20"/>
                <w:szCs w:val="20"/>
              </w:rPr>
              <w:t>м</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2014</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112284,00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77974,89</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37:11:000000:672</w:t>
            </w:r>
          </w:p>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211 кв.м.</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11</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Водопроводная сеть поселка Палех</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кадастровый номер 37:11:000000:272</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протяженность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 xml:space="preserve">12778 </w:t>
            </w:r>
            <w:r w:rsidRPr="00387B6E">
              <w:rPr>
                <w:rFonts w:ascii="Times New Roman" w:hAnsi="Times New Roman"/>
                <w:sz w:val="20"/>
                <w:szCs w:val="20"/>
              </w:rPr>
              <w:t>м</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не требуется</w:t>
            </w:r>
          </w:p>
        </w:tc>
      </w:tr>
      <w:tr w:rsidR="00387B6E" w:rsidRPr="00387B6E" w:rsidTr="00387B6E">
        <w:trPr>
          <w:trHeight w:val="1"/>
        </w:trPr>
        <w:tc>
          <w:tcPr>
            <w:tcW w:w="341"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12</w:t>
            </w:r>
          </w:p>
        </w:tc>
        <w:tc>
          <w:tcPr>
            <w:tcW w:w="1868"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Водопроводная сеть поселка Палех</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кадастровый номер 37:11:000000:269</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 Палех</w:t>
            </w:r>
          </w:p>
        </w:tc>
        <w:tc>
          <w:tcPr>
            <w:tcW w:w="217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протяженность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 xml:space="preserve">15011 </w:t>
            </w:r>
            <w:r w:rsidRPr="00387B6E">
              <w:rPr>
                <w:rFonts w:ascii="Times New Roman" w:hAnsi="Times New Roman"/>
                <w:sz w:val="20"/>
                <w:szCs w:val="20"/>
              </w:rPr>
              <w:t>м</w:t>
            </w:r>
          </w:p>
        </w:tc>
        <w:tc>
          <w:tcPr>
            <w:tcW w:w="717"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1979</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2"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не требуется</w:t>
            </w:r>
          </w:p>
        </w:tc>
      </w:tr>
      <w:tr w:rsidR="00387B6E" w:rsidRPr="00387B6E" w:rsidTr="00387B6E">
        <w:trPr>
          <w:trHeight w:val="1"/>
        </w:trPr>
        <w:tc>
          <w:tcPr>
            <w:tcW w:w="341"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13</w:t>
            </w:r>
          </w:p>
        </w:tc>
        <w:tc>
          <w:tcPr>
            <w:tcW w:w="1868"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Водопроводная сеть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37:11:040115:300</w:t>
            </w:r>
          </w:p>
        </w:tc>
        <w:tc>
          <w:tcPr>
            <w:tcW w:w="181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 п. Палех,</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ул. 1-я Совхозная, Лагерная, Молодежная, Солнечная, Парковая, Сосновая.</w:t>
            </w:r>
          </w:p>
        </w:tc>
        <w:tc>
          <w:tcPr>
            <w:tcW w:w="217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протяженность</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 xml:space="preserve">1973 </w:t>
            </w:r>
            <w:r w:rsidRPr="00387B6E">
              <w:rPr>
                <w:rFonts w:ascii="Times New Roman" w:hAnsi="Times New Roman"/>
                <w:sz w:val="20"/>
                <w:szCs w:val="20"/>
              </w:rPr>
              <w:t>м</w:t>
            </w:r>
          </w:p>
        </w:tc>
        <w:tc>
          <w:tcPr>
            <w:tcW w:w="717"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1969</w:t>
            </w:r>
          </w:p>
        </w:tc>
        <w:tc>
          <w:tcPr>
            <w:tcW w:w="984" w:type="dxa"/>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2"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2" w:space="0" w:color="000000"/>
              <w:left w:val="single" w:sz="2" w:space="0" w:color="000000"/>
              <w:bottom w:val="single" w:sz="4"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rPr>
                <w:rFonts w:ascii="Times New Roman" w:hAnsi="Times New Roman"/>
                <w:sz w:val="20"/>
                <w:szCs w:val="20"/>
                <w:lang w:val="en-US"/>
              </w:rPr>
            </w:pPr>
            <w:r w:rsidRPr="00387B6E">
              <w:rPr>
                <w:rFonts w:ascii="Times New Roman" w:hAnsi="Times New Roman"/>
                <w:sz w:val="20"/>
                <w:szCs w:val="20"/>
                <w:lang w:val="en-US"/>
              </w:rPr>
              <w:t xml:space="preserve">       </w:t>
            </w:r>
            <w:r w:rsidRPr="00387B6E">
              <w:rPr>
                <w:rFonts w:ascii="Times New Roman" w:hAnsi="Times New Roman"/>
                <w:sz w:val="20"/>
                <w:szCs w:val="20"/>
              </w:rPr>
              <w:t>не требуется</w:t>
            </w:r>
          </w:p>
        </w:tc>
      </w:tr>
      <w:tr w:rsidR="00387B6E" w:rsidRPr="00387B6E" w:rsidTr="00387B6E">
        <w:trPr>
          <w:trHeight w:val="1"/>
        </w:trPr>
        <w:tc>
          <w:tcPr>
            <w:tcW w:w="341"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14</w:t>
            </w:r>
          </w:p>
        </w:tc>
        <w:tc>
          <w:tcPr>
            <w:tcW w:w="1868"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Артезианская скважина №</w:t>
            </w:r>
            <w:r w:rsidRPr="00387B6E">
              <w:rPr>
                <w:rFonts w:ascii="Times New Roman" w:hAnsi="Times New Roman"/>
                <w:sz w:val="20"/>
                <w:szCs w:val="20"/>
                <w:lang w:val="en-US"/>
              </w:rPr>
              <w:t xml:space="preserve"> 2</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p>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кадастровый номер 37:11:040115:271</w:t>
            </w:r>
          </w:p>
        </w:tc>
        <w:tc>
          <w:tcPr>
            <w:tcW w:w="1814"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Ивановская область, Палехский район,</w:t>
            </w:r>
          </w:p>
          <w:p w:rsidR="00387B6E" w:rsidRPr="00387B6E" w:rsidRDefault="00387B6E" w:rsidP="00B20C88">
            <w:pPr>
              <w:autoSpaceDE w:val="0"/>
              <w:autoSpaceDN w:val="0"/>
              <w:adjustRightInd w:val="0"/>
              <w:spacing w:after="0" w:line="240" w:lineRule="auto"/>
              <w:jc w:val="center"/>
              <w:rPr>
                <w:rFonts w:ascii="Times New Roman" w:hAnsi="Times New Roman"/>
                <w:sz w:val="20"/>
                <w:szCs w:val="20"/>
              </w:rPr>
            </w:pPr>
            <w:r w:rsidRPr="00387B6E">
              <w:rPr>
                <w:rFonts w:ascii="Times New Roman" w:hAnsi="Times New Roman"/>
                <w:sz w:val="20"/>
                <w:szCs w:val="20"/>
              </w:rPr>
              <w:t>пгт. Палех, ул. Фестивальная</w:t>
            </w:r>
          </w:p>
        </w:tc>
        <w:tc>
          <w:tcPr>
            <w:tcW w:w="2174"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rPr>
              <w:t>Глубина 100 м</w:t>
            </w:r>
          </w:p>
        </w:tc>
        <w:tc>
          <w:tcPr>
            <w:tcW w:w="717"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ind w:left="-720" w:firstLine="720"/>
              <w:jc w:val="center"/>
              <w:rPr>
                <w:rFonts w:ascii="Times New Roman" w:hAnsi="Times New Roman"/>
                <w:sz w:val="20"/>
                <w:szCs w:val="20"/>
                <w:lang w:val="en-US"/>
              </w:rPr>
            </w:pPr>
            <w:r w:rsidRPr="00387B6E">
              <w:rPr>
                <w:rFonts w:ascii="Times New Roman" w:hAnsi="Times New Roman"/>
                <w:sz w:val="20"/>
                <w:szCs w:val="20"/>
                <w:lang w:val="en-US"/>
              </w:rPr>
              <w:t>1973</w:t>
            </w:r>
          </w:p>
        </w:tc>
        <w:tc>
          <w:tcPr>
            <w:tcW w:w="984" w:type="dxa"/>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1,00</w:t>
            </w:r>
          </w:p>
        </w:tc>
        <w:tc>
          <w:tcPr>
            <w:tcW w:w="1134" w:type="dxa"/>
            <w:gridSpan w:val="2"/>
            <w:tcBorders>
              <w:top w:val="single" w:sz="4" w:space="0" w:color="000000"/>
              <w:left w:val="single" w:sz="2" w:space="0" w:color="000000"/>
              <w:bottom w:val="single" w:sz="4" w:space="0" w:color="000000"/>
              <w:right w:val="single" w:sz="2" w:space="0" w:color="000000"/>
            </w:tcBorders>
            <w:shd w:val="clear" w:color="000000" w:fill="FFFFFF"/>
          </w:tcPr>
          <w:p w:rsidR="00387B6E" w:rsidRPr="00387B6E" w:rsidRDefault="00387B6E" w:rsidP="00B20C88">
            <w:pPr>
              <w:autoSpaceDE w:val="0"/>
              <w:autoSpaceDN w:val="0"/>
              <w:adjustRightInd w:val="0"/>
              <w:spacing w:after="0" w:line="240" w:lineRule="auto"/>
              <w:jc w:val="center"/>
              <w:rPr>
                <w:rFonts w:ascii="Times New Roman" w:hAnsi="Times New Roman"/>
                <w:sz w:val="20"/>
                <w:szCs w:val="20"/>
                <w:lang w:val="en-US"/>
              </w:rPr>
            </w:pPr>
            <w:r w:rsidRPr="00387B6E">
              <w:rPr>
                <w:rFonts w:ascii="Times New Roman" w:hAnsi="Times New Roman"/>
                <w:sz w:val="20"/>
                <w:szCs w:val="20"/>
                <w:lang w:val="en-US"/>
              </w:rPr>
              <w:t>0,00</w:t>
            </w:r>
          </w:p>
        </w:tc>
        <w:tc>
          <w:tcPr>
            <w:tcW w:w="1130" w:type="dxa"/>
            <w:tcBorders>
              <w:top w:val="single" w:sz="4" w:space="0" w:color="000000"/>
              <w:left w:val="single" w:sz="2" w:space="0" w:color="000000"/>
              <w:bottom w:val="single" w:sz="4" w:space="0" w:color="000000"/>
              <w:right w:val="single" w:sz="2" w:space="0" w:color="000000"/>
            </w:tcBorders>
            <w:shd w:val="clear" w:color="000000" w:fill="auto"/>
          </w:tcPr>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собствен-ность Концедента</w:t>
            </w:r>
          </w:p>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37:11:040115:263</w:t>
            </w:r>
          </w:p>
          <w:p w:rsidR="00387B6E" w:rsidRPr="00387B6E" w:rsidRDefault="00387B6E" w:rsidP="00B20C88">
            <w:pPr>
              <w:autoSpaceDE w:val="0"/>
              <w:autoSpaceDN w:val="0"/>
              <w:adjustRightInd w:val="0"/>
              <w:spacing w:after="0" w:line="240" w:lineRule="auto"/>
              <w:jc w:val="both"/>
              <w:rPr>
                <w:rFonts w:ascii="Times New Roman" w:hAnsi="Times New Roman"/>
                <w:sz w:val="20"/>
                <w:szCs w:val="20"/>
              </w:rPr>
            </w:pPr>
            <w:r w:rsidRPr="00387B6E">
              <w:rPr>
                <w:rFonts w:ascii="Times New Roman" w:hAnsi="Times New Roman"/>
                <w:sz w:val="20"/>
                <w:szCs w:val="20"/>
              </w:rPr>
              <w:t>1691 кв.м.</w:t>
            </w:r>
          </w:p>
        </w:tc>
      </w:tr>
    </w:tbl>
    <w:p w:rsidR="00E9598A" w:rsidRDefault="00E9598A" w:rsidP="001F4911">
      <w:pPr>
        <w:jc w:val="right"/>
        <w:rPr>
          <w:rFonts w:ascii="Times New Roman" w:hAnsi="Times New Roman"/>
          <w:sz w:val="24"/>
          <w:szCs w:val="24"/>
        </w:rPr>
      </w:pPr>
    </w:p>
    <w:p w:rsidR="0073674A" w:rsidRPr="001F4911" w:rsidRDefault="001F4911" w:rsidP="00DC453B">
      <w:pPr>
        <w:spacing w:after="0" w:line="312" w:lineRule="auto"/>
        <w:jc w:val="right"/>
        <w:rPr>
          <w:rFonts w:ascii="Times New Roman" w:hAnsi="Times New Roman"/>
          <w:sz w:val="24"/>
          <w:szCs w:val="24"/>
        </w:rPr>
      </w:pPr>
      <w:r w:rsidRPr="0073674A">
        <w:rPr>
          <w:rFonts w:ascii="Times New Roman" w:hAnsi="Times New Roman"/>
          <w:sz w:val="24"/>
          <w:szCs w:val="24"/>
        </w:rPr>
        <w:lastRenderedPageBreak/>
        <w:t>Таблица 1.</w:t>
      </w:r>
      <w:r w:rsidR="002E0074">
        <w:rPr>
          <w:rFonts w:ascii="Times New Roman" w:hAnsi="Times New Roman"/>
          <w:sz w:val="24"/>
          <w:szCs w:val="24"/>
        </w:rPr>
        <w:t>3</w:t>
      </w:r>
      <w:r>
        <w:rPr>
          <w:rFonts w:ascii="Times New Roman" w:hAnsi="Times New Roman"/>
          <w:sz w:val="24"/>
          <w:szCs w:val="24"/>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4193"/>
        <w:gridCol w:w="2268"/>
        <w:gridCol w:w="851"/>
        <w:gridCol w:w="1559"/>
      </w:tblGrid>
      <w:tr w:rsidR="00B10763" w:rsidRPr="001F4911" w:rsidTr="001F4911">
        <w:trPr>
          <w:trHeight w:val="913"/>
          <w:jc w:val="center"/>
        </w:trPr>
        <w:tc>
          <w:tcPr>
            <w:tcW w:w="593" w:type="dxa"/>
            <w:shd w:val="clear" w:color="auto" w:fill="auto"/>
            <w:vAlign w:val="center"/>
          </w:tcPr>
          <w:p w:rsidR="00B10763" w:rsidRPr="001F4911" w:rsidRDefault="00B10763" w:rsidP="001F4911">
            <w:pPr>
              <w:pStyle w:val="TableParagraph"/>
              <w:spacing w:line="240" w:lineRule="auto"/>
              <w:jc w:val="center"/>
              <w:rPr>
                <w:rFonts w:ascii="Times New Roman" w:hAnsi="Times New Roman" w:cs="Times New Roman"/>
                <w:szCs w:val="22"/>
              </w:rPr>
            </w:pPr>
            <w:r w:rsidRPr="001F4911">
              <w:rPr>
                <w:rFonts w:ascii="Times New Roman" w:eastAsia="Times New Roman" w:hAnsi="Times New Roman" w:cs="Times New Roman"/>
                <w:iCs/>
                <w:kern w:val="2"/>
                <w:szCs w:val="22"/>
                <w:lang w:val="ru-RU" w:eastAsia="en-US"/>
              </w:rPr>
              <w:t>№</w:t>
            </w:r>
          </w:p>
          <w:p w:rsidR="00B10763" w:rsidRPr="001F4911" w:rsidRDefault="00B10763" w:rsidP="001F4911">
            <w:pPr>
              <w:pStyle w:val="TableParagraph"/>
              <w:spacing w:line="240" w:lineRule="auto"/>
              <w:jc w:val="center"/>
              <w:rPr>
                <w:rFonts w:ascii="Times New Roman" w:hAnsi="Times New Roman" w:cs="Times New Roman"/>
                <w:szCs w:val="22"/>
              </w:rPr>
            </w:pPr>
            <w:r w:rsidRPr="001F4911">
              <w:rPr>
                <w:rFonts w:ascii="Times New Roman" w:hAnsi="Times New Roman" w:cs="Times New Roman"/>
                <w:iCs/>
                <w:kern w:val="2"/>
                <w:szCs w:val="22"/>
                <w:lang w:val="ru-RU" w:eastAsia="en-US"/>
              </w:rPr>
              <w:t>п/п</w:t>
            </w:r>
          </w:p>
        </w:tc>
        <w:tc>
          <w:tcPr>
            <w:tcW w:w="4193" w:type="dxa"/>
            <w:shd w:val="clear" w:color="auto" w:fill="auto"/>
            <w:vAlign w:val="center"/>
          </w:tcPr>
          <w:p w:rsidR="00B10763" w:rsidRPr="001F4911" w:rsidRDefault="00B10763" w:rsidP="001F4911">
            <w:pPr>
              <w:pStyle w:val="TableParagraph"/>
              <w:spacing w:line="240" w:lineRule="auto"/>
              <w:ind w:left="40"/>
              <w:jc w:val="center"/>
              <w:rPr>
                <w:rFonts w:ascii="Times New Roman" w:hAnsi="Times New Roman" w:cs="Times New Roman"/>
                <w:szCs w:val="22"/>
              </w:rPr>
            </w:pPr>
            <w:r w:rsidRPr="001F4911">
              <w:rPr>
                <w:rFonts w:ascii="Times New Roman" w:hAnsi="Times New Roman" w:cs="Times New Roman"/>
                <w:iCs/>
                <w:kern w:val="2"/>
                <w:szCs w:val="22"/>
                <w:lang w:val="ru-RU" w:eastAsia="en-US"/>
              </w:rPr>
              <w:t>Наименование имущества</w:t>
            </w:r>
          </w:p>
        </w:tc>
        <w:tc>
          <w:tcPr>
            <w:tcW w:w="2268" w:type="dxa"/>
            <w:shd w:val="clear" w:color="auto" w:fill="auto"/>
            <w:vAlign w:val="center"/>
          </w:tcPr>
          <w:p w:rsidR="00B10763" w:rsidRPr="001F4911" w:rsidRDefault="00B10763" w:rsidP="001F4911">
            <w:pPr>
              <w:pStyle w:val="TableParagraph"/>
              <w:spacing w:line="240" w:lineRule="auto"/>
              <w:ind w:left="34" w:right="106"/>
              <w:jc w:val="center"/>
              <w:rPr>
                <w:rFonts w:ascii="Times New Roman" w:hAnsi="Times New Roman" w:cs="Times New Roman"/>
                <w:szCs w:val="22"/>
              </w:rPr>
            </w:pPr>
            <w:r w:rsidRPr="001F4911">
              <w:rPr>
                <w:rFonts w:ascii="Times New Roman" w:hAnsi="Times New Roman" w:cs="Times New Roman"/>
                <w:iCs/>
                <w:kern w:val="2"/>
                <w:szCs w:val="22"/>
                <w:lang w:val="ru-RU" w:eastAsia="en-US"/>
              </w:rPr>
              <w:t>Местоположение</w:t>
            </w:r>
          </w:p>
        </w:tc>
        <w:tc>
          <w:tcPr>
            <w:tcW w:w="851" w:type="dxa"/>
            <w:shd w:val="clear" w:color="auto" w:fill="auto"/>
            <w:vAlign w:val="center"/>
          </w:tcPr>
          <w:p w:rsidR="00B10763" w:rsidRPr="001F4911" w:rsidRDefault="00B10763" w:rsidP="001F4911">
            <w:pPr>
              <w:pStyle w:val="TableParagraph"/>
              <w:spacing w:line="240" w:lineRule="auto"/>
              <w:ind w:left="34" w:right="106"/>
              <w:jc w:val="center"/>
              <w:rPr>
                <w:rFonts w:ascii="Times New Roman" w:hAnsi="Times New Roman" w:cs="Times New Roman"/>
                <w:szCs w:val="22"/>
              </w:rPr>
            </w:pPr>
            <w:r w:rsidRPr="001F4911">
              <w:rPr>
                <w:rFonts w:ascii="Times New Roman" w:hAnsi="Times New Roman" w:cs="Times New Roman"/>
                <w:iCs/>
                <w:kern w:val="2"/>
                <w:szCs w:val="22"/>
                <w:lang w:val="ru-RU" w:eastAsia="en-US"/>
              </w:rPr>
              <w:t>Количество</w:t>
            </w:r>
          </w:p>
        </w:tc>
        <w:tc>
          <w:tcPr>
            <w:tcW w:w="1559" w:type="dxa"/>
            <w:shd w:val="clear" w:color="auto" w:fill="auto"/>
            <w:vAlign w:val="center"/>
          </w:tcPr>
          <w:p w:rsidR="00B10763" w:rsidRPr="001F4911" w:rsidRDefault="00B10763" w:rsidP="001F4911">
            <w:pPr>
              <w:pStyle w:val="TableParagraph"/>
              <w:spacing w:line="240" w:lineRule="auto"/>
              <w:ind w:left="34" w:right="106"/>
              <w:jc w:val="center"/>
              <w:rPr>
                <w:rFonts w:ascii="Times New Roman" w:hAnsi="Times New Roman" w:cs="Times New Roman"/>
                <w:szCs w:val="22"/>
              </w:rPr>
            </w:pPr>
            <w:r w:rsidRPr="001F4911">
              <w:rPr>
                <w:rFonts w:ascii="Times New Roman" w:hAnsi="Times New Roman" w:cs="Times New Roman"/>
                <w:iCs/>
                <w:kern w:val="2"/>
                <w:szCs w:val="22"/>
                <w:lang w:val="ru-RU" w:eastAsia="en-US"/>
              </w:rPr>
              <w:t>Техническое состояние</w:t>
            </w:r>
          </w:p>
        </w:tc>
      </w:tr>
      <w:tr w:rsidR="00B10763" w:rsidRPr="001F4911" w:rsidTr="001F4911">
        <w:trPr>
          <w:trHeight w:val="913"/>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1</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rPr>
            </w:pPr>
            <w:r w:rsidRPr="001F4911">
              <w:rPr>
                <w:rFonts w:ascii="Times New Roman" w:hAnsi="Times New Roman"/>
              </w:rPr>
              <w:t xml:space="preserve"> здание насосной станции</w:t>
            </w:r>
          </w:p>
          <w:p w:rsidR="00B10763" w:rsidRPr="001F4911" w:rsidRDefault="00B10763" w:rsidP="001F4911">
            <w:pPr>
              <w:spacing w:after="0" w:line="240" w:lineRule="auto"/>
              <w:jc w:val="both"/>
              <w:rPr>
                <w:rFonts w:ascii="Times New Roman" w:hAnsi="Times New Roman"/>
              </w:rPr>
            </w:pPr>
            <w:r w:rsidRPr="001F4911">
              <w:rPr>
                <w:rFonts w:ascii="Times New Roman" w:hAnsi="Times New Roman"/>
              </w:rPr>
              <w:t xml:space="preserve">Кирпичное здание, крыша шиферная, фундамент ленточный, дверь утепленная деревянная. </w:t>
            </w:r>
          </w:p>
        </w:tc>
        <w:tc>
          <w:tcPr>
            <w:tcW w:w="2268" w:type="dxa"/>
            <w:shd w:val="clear" w:color="auto" w:fill="auto"/>
            <w:vAlign w:val="center"/>
          </w:tcPr>
          <w:p w:rsidR="00B10763" w:rsidRPr="001F4911" w:rsidRDefault="00B10763" w:rsidP="00DC453B">
            <w:pPr>
              <w:spacing w:after="0" w:line="240" w:lineRule="auto"/>
              <w:jc w:val="center"/>
              <w:rPr>
                <w:rFonts w:ascii="Times New Roman" w:hAnsi="Times New Roman"/>
              </w:rPr>
            </w:pPr>
            <w:r w:rsidRPr="001F4911">
              <w:rPr>
                <w:rFonts w:ascii="Times New Roman" w:hAnsi="Times New Roman"/>
              </w:rPr>
              <w:t>п. Палех,</w:t>
            </w:r>
          </w:p>
          <w:p w:rsidR="00B10763" w:rsidRPr="001F4911" w:rsidRDefault="00B10763" w:rsidP="00DC453B">
            <w:pPr>
              <w:spacing w:after="0" w:line="240" w:lineRule="auto"/>
              <w:jc w:val="center"/>
              <w:rPr>
                <w:rFonts w:ascii="Times New Roman" w:hAnsi="Times New Roman"/>
              </w:rPr>
            </w:pPr>
            <w:r w:rsidRPr="001F4911">
              <w:rPr>
                <w:rFonts w:ascii="Times New Roman" w:hAnsi="Times New Roman"/>
              </w:rPr>
              <w:t>ул. Высоцкого</w:t>
            </w:r>
          </w:p>
        </w:tc>
        <w:tc>
          <w:tcPr>
            <w:tcW w:w="851"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1</w:t>
            </w:r>
          </w:p>
        </w:tc>
        <w:tc>
          <w:tcPr>
            <w:tcW w:w="1559" w:type="dxa"/>
            <w:shd w:val="clear" w:color="auto" w:fill="auto"/>
            <w:vAlign w:val="center"/>
          </w:tcPr>
          <w:p w:rsidR="00B10763" w:rsidRPr="001F4911" w:rsidRDefault="00B10763" w:rsidP="001F4911">
            <w:pPr>
              <w:pStyle w:val="TableParagraph"/>
              <w:snapToGrid w:val="0"/>
              <w:spacing w:line="240" w:lineRule="auto"/>
              <w:ind w:left="34" w:right="106"/>
              <w:jc w:val="center"/>
              <w:rPr>
                <w:rFonts w:ascii="Times New Roman" w:hAnsi="Times New Roman" w:cs="Times New Roman"/>
                <w:iCs/>
                <w:szCs w:val="22"/>
                <w:lang w:val="ru-RU"/>
              </w:rPr>
            </w:pPr>
            <w:r w:rsidRPr="001F4911">
              <w:rPr>
                <w:rFonts w:ascii="Times New Roman" w:hAnsi="Times New Roman" w:cs="Times New Roman"/>
                <w:iCs/>
                <w:szCs w:val="22"/>
                <w:lang w:val="ru-RU"/>
              </w:rPr>
              <w:t>Хор.</w:t>
            </w:r>
          </w:p>
        </w:tc>
      </w:tr>
      <w:tr w:rsidR="00B10763" w:rsidRPr="001F4911" w:rsidTr="001F4911">
        <w:trPr>
          <w:trHeight w:val="189"/>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2</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color w:val="000000"/>
                <w:lang w:eastAsia="ru-RU"/>
              </w:rPr>
            </w:pPr>
            <w:r w:rsidRPr="001F4911">
              <w:rPr>
                <w:rStyle w:val="extended-textshort"/>
                <w:rFonts w:ascii="Times New Roman" w:hAnsi="Times New Roman"/>
              </w:rPr>
              <w:t>Счётчик электрической энергии ЦЭ6803В</w:t>
            </w:r>
          </w:p>
        </w:tc>
        <w:tc>
          <w:tcPr>
            <w:tcW w:w="2268" w:type="dxa"/>
            <w:shd w:val="clear" w:color="auto" w:fill="auto"/>
            <w:vAlign w:val="center"/>
          </w:tcPr>
          <w:p w:rsidR="00B10763" w:rsidRPr="001F4911" w:rsidRDefault="00B10763"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Высоцкого</w:t>
            </w:r>
          </w:p>
        </w:tc>
        <w:tc>
          <w:tcPr>
            <w:tcW w:w="851" w:type="dxa"/>
            <w:shd w:val="clear" w:color="auto" w:fill="auto"/>
            <w:vAlign w:val="center"/>
          </w:tcPr>
          <w:p w:rsidR="00B10763" w:rsidRPr="001F4911" w:rsidRDefault="00B10763" w:rsidP="001F4911">
            <w:pPr>
              <w:pStyle w:val="31a"/>
              <w:ind w:left="-720" w:firstLine="720"/>
              <w:jc w:val="center"/>
              <w:rPr>
                <w:rFonts w:ascii="Times New Roman" w:hAnsi="Times New Roman" w:cs="Times New Roman"/>
                <w:sz w:val="22"/>
                <w:szCs w:val="22"/>
              </w:rPr>
            </w:pPr>
            <w:r w:rsidRPr="001F4911">
              <w:rPr>
                <w:rFonts w:ascii="Times New Roman" w:hAnsi="Times New Roman" w:cs="Times New Roman"/>
                <w:sz w:val="22"/>
                <w:szCs w:val="22"/>
              </w:rPr>
              <w:t>1</w:t>
            </w:r>
          </w:p>
        </w:tc>
        <w:tc>
          <w:tcPr>
            <w:tcW w:w="1559"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уд.</w:t>
            </w:r>
          </w:p>
        </w:tc>
      </w:tr>
      <w:tr w:rsidR="00B10763" w:rsidRPr="001F4911" w:rsidTr="001F4911">
        <w:trPr>
          <w:trHeight w:val="189"/>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3</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color w:val="000000"/>
                <w:lang w:eastAsia="ru-RU"/>
              </w:rPr>
            </w:pPr>
            <w:r w:rsidRPr="001F4911">
              <w:rPr>
                <w:rStyle w:val="extended-textshort"/>
                <w:rFonts w:ascii="Times New Roman" w:hAnsi="Times New Roman"/>
              </w:rPr>
              <w:t xml:space="preserve">Погружной скважинный насос </w:t>
            </w:r>
            <w:r w:rsidRPr="001F4911">
              <w:rPr>
                <w:rFonts w:ascii="Times New Roman" w:hAnsi="Times New Roman"/>
                <w:color w:val="000000"/>
              </w:rPr>
              <w:t>ЭЦВ 6-10-110</w:t>
            </w:r>
          </w:p>
        </w:tc>
        <w:tc>
          <w:tcPr>
            <w:tcW w:w="2268" w:type="dxa"/>
            <w:shd w:val="clear" w:color="auto" w:fill="auto"/>
            <w:vAlign w:val="center"/>
          </w:tcPr>
          <w:p w:rsidR="00B10763" w:rsidRPr="001F4911" w:rsidRDefault="00B10763"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Высоцкого</w:t>
            </w:r>
          </w:p>
        </w:tc>
        <w:tc>
          <w:tcPr>
            <w:tcW w:w="851" w:type="dxa"/>
            <w:shd w:val="clear" w:color="auto" w:fill="auto"/>
            <w:vAlign w:val="center"/>
          </w:tcPr>
          <w:p w:rsidR="00B10763" w:rsidRPr="001F4911" w:rsidRDefault="00B10763" w:rsidP="001F4911">
            <w:pPr>
              <w:pStyle w:val="31a"/>
              <w:ind w:left="-720" w:firstLine="720"/>
              <w:jc w:val="center"/>
              <w:rPr>
                <w:rFonts w:ascii="Times New Roman" w:hAnsi="Times New Roman" w:cs="Times New Roman"/>
                <w:sz w:val="22"/>
                <w:szCs w:val="22"/>
              </w:rPr>
            </w:pPr>
            <w:r w:rsidRPr="001F4911">
              <w:rPr>
                <w:rFonts w:ascii="Times New Roman" w:hAnsi="Times New Roman" w:cs="Times New Roman"/>
                <w:sz w:val="22"/>
                <w:szCs w:val="22"/>
              </w:rPr>
              <w:t>1</w:t>
            </w:r>
          </w:p>
        </w:tc>
        <w:tc>
          <w:tcPr>
            <w:tcW w:w="1559"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уд.</w:t>
            </w:r>
          </w:p>
        </w:tc>
      </w:tr>
      <w:tr w:rsidR="00B10763" w:rsidRPr="001F4911" w:rsidTr="001F4911">
        <w:trPr>
          <w:trHeight w:val="189"/>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4</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color w:val="000000"/>
                <w:lang w:eastAsia="ru-RU"/>
              </w:rPr>
            </w:pPr>
            <w:r w:rsidRPr="001F4911">
              <w:rPr>
                <w:rFonts w:ascii="Times New Roman" w:hAnsi="Times New Roman"/>
                <w:color w:val="000000"/>
                <w:lang w:eastAsia="ru-RU"/>
              </w:rPr>
              <w:t>Автоматический выключатель</w:t>
            </w:r>
            <w:r w:rsidRPr="001F4911">
              <w:rPr>
                <w:rFonts w:ascii="Times New Roman" w:hAnsi="Times New Roman"/>
                <w:color w:val="000000"/>
                <w:lang w:val="en-US" w:eastAsia="ru-RU"/>
              </w:rPr>
              <w:t xml:space="preserve"> </w:t>
            </w:r>
            <w:r w:rsidRPr="001F4911">
              <w:rPr>
                <w:rFonts w:ascii="Times New Roman" w:hAnsi="Times New Roman"/>
                <w:color w:val="000000"/>
                <w:lang w:eastAsia="ru-RU"/>
              </w:rPr>
              <w:t>АП50Б 50 А</w:t>
            </w:r>
          </w:p>
        </w:tc>
        <w:tc>
          <w:tcPr>
            <w:tcW w:w="2268" w:type="dxa"/>
            <w:shd w:val="clear" w:color="auto" w:fill="auto"/>
            <w:vAlign w:val="center"/>
          </w:tcPr>
          <w:p w:rsidR="00B10763" w:rsidRPr="001F4911" w:rsidRDefault="00B10763"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Высоцкого</w:t>
            </w:r>
          </w:p>
        </w:tc>
        <w:tc>
          <w:tcPr>
            <w:tcW w:w="851" w:type="dxa"/>
            <w:shd w:val="clear" w:color="auto" w:fill="auto"/>
            <w:vAlign w:val="center"/>
          </w:tcPr>
          <w:p w:rsidR="00B10763" w:rsidRPr="001F4911" w:rsidRDefault="00B10763" w:rsidP="001F4911">
            <w:pPr>
              <w:pStyle w:val="31a"/>
              <w:ind w:left="-720" w:firstLine="720"/>
              <w:jc w:val="center"/>
              <w:rPr>
                <w:rFonts w:ascii="Times New Roman" w:hAnsi="Times New Roman" w:cs="Times New Roman"/>
                <w:sz w:val="22"/>
                <w:szCs w:val="22"/>
              </w:rPr>
            </w:pPr>
            <w:r w:rsidRPr="001F4911">
              <w:rPr>
                <w:rFonts w:ascii="Times New Roman" w:hAnsi="Times New Roman" w:cs="Times New Roman"/>
                <w:sz w:val="22"/>
                <w:szCs w:val="22"/>
              </w:rPr>
              <w:t>1</w:t>
            </w:r>
          </w:p>
        </w:tc>
        <w:tc>
          <w:tcPr>
            <w:tcW w:w="1559"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уд.</w:t>
            </w:r>
          </w:p>
        </w:tc>
      </w:tr>
      <w:tr w:rsidR="00B10763" w:rsidRPr="001F4911" w:rsidTr="001F4911">
        <w:trPr>
          <w:trHeight w:val="189"/>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5</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color w:val="000000"/>
                <w:lang w:eastAsia="ru-RU"/>
              </w:rPr>
            </w:pPr>
            <w:r w:rsidRPr="001F4911">
              <w:rPr>
                <w:rFonts w:ascii="Times New Roman" w:hAnsi="Times New Roman"/>
              </w:rPr>
              <w:t>Щит ШЭТ580</w:t>
            </w:r>
          </w:p>
        </w:tc>
        <w:tc>
          <w:tcPr>
            <w:tcW w:w="2268" w:type="dxa"/>
            <w:shd w:val="clear" w:color="auto" w:fill="auto"/>
            <w:vAlign w:val="center"/>
          </w:tcPr>
          <w:p w:rsidR="00B10763" w:rsidRPr="001F4911" w:rsidRDefault="00B10763"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Высоцкого</w:t>
            </w:r>
          </w:p>
        </w:tc>
        <w:tc>
          <w:tcPr>
            <w:tcW w:w="851" w:type="dxa"/>
            <w:shd w:val="clear" w:color="auto" w:fill="auto"/>
            <w:vAlign w:val="center"/>
          </w:tcPr>
          <w:p w:rsidR="00B10763" w:rsidRPr="001F4911" w:rsidRDefault="00B10763" w:rsidP="001F4911">
            <w:pPr>
              <w:pStyle w:val="31a"/>
              <w:ind w:left="-720" w:firstLine="720"/>
              <w:jc w:val="center"/>
              <w:rPr>
                <w:rFonts w:ascii="Times New Roman" w:hAnsi="Times New Roman" w:cs="Times New Roman"/>
                <w:sz w:val="22"/>
                <w:szCs w:val="22"/>
              </w:rPr>
            </w:pPr>
            <w:r w:rsidRPr="001F4911">
              <w:rPr>
                <w:rFonts w:ascii="Times New Roman" w:hAnsi="Times New Roman" w:cs="Times New Roman"/>
                <w:sz w:val="22"/>
                <w:szCs w:val="22"/>
              </w:rPr>
              <w:t>1</w:t>
            </w:r>
          </w:p>
        </w:tc>
        <w:tc>
          <w:tcPr>
            <w:tcW w:w="1559"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уд.</w:t>
            </w:r>
          </w:p>
        </w:tc>
      </w:tr>
      <w:tr w:rsidR="00B10763" w:rsidRPr="001F4911" w:rsidTr="001F4911">
        <w:trPr>
          <w:trHeight w:val="189"/>
          <w:jc w:val="center"/>
        </w:trPr>
        <w:tc>
          <w:tcPr>
            <w:tcW w:w="593" w:type="dxa"/>
            <w:shd w:val="clear" w:color="auto" w:fill="auto"/>
            <w:vAlign w:val="center"/>
          </w:tcPr>
          <w:p w:rsidR="00B10763" w:rsidRPr="001F4911" w:rsidRDefault="00B10763" w:rsidP="001F4911">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6</w:t>
            </w:r>
          </w:p>
        </w:tc>
        <w:tc>
          <w:tcPr>
            <w:tcW w:w="4193" w:type="dxa"/>
            <w:shd w:val="clear" w:color="auto" w:fill="auto"/>
            <w:vAlign w:val="center"/>
          </w:tcPr>
          <w:p w:rsidR="00B10763" w:rsidRPr="001F4911" w:rsidRDefault="00B10763" w:rsidP="001F4911">
            <w:pPr>
              <w:spacing w:after="0" w:line="240" w:lineRule="auto"/>
              <w:jc w:val="both"/>
              <w:rPr>
                <w:rFonts w:ascii="Times New Roman" w:hAnsi="Times New Roman"/>
                <w:color w:val="000000"/>
                <w:lang w:eastAsia="ru-RU"/>
              </w:rPr>
            </w:pPr>
            <w:r w:rsidRPr="001F4911">
              <w:rPr>
                <w:rFonts w:ascii="Times New Roman" w:hAnsi="Times New Roman"/>
                <w:color w:val="000000"/>
                <w:lang w:eastAsia="ru-RU"/>
              </w:rPr>
              <w:t>Прибор учета ХВС ZENNER WPH-ZF DN-50</w:t>
            </w:r>
          </w:p>
        </w:tc>
        <w:tc>
          <w:tcPr>
            <w:tcW w:w="2268" w:type="dxa"/>
            <w:shd w:val="clear" w:color="auto" w:fill="auto"/>
            <w:vAlign w:val="center"/>
          </w:tcPr>
          <w:p w:rsidR="00B10763" w:rsidRPr="001F4911" w:rsidRDefault="00B10763"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Высоцкого</w:t>
            </w:r>
          </w:p>
        </w:tc>
        <w:tc>
          <w:tcPr>
            <w:tcW w:w="851" w:type="dxa"/>
            <w:shd w:val="clear" w:color="auto" w:fill="auto"/>
            <w:vAlign w:val="center"/>
          </w:tcPr>
          <w:p w:rsidR="00B10763" w:rsidRPr="001F4911" w:rsidRDefault="00B10763" w:rsidP="001F4911">
            <w:pPr>
              <w:pStyle w:val="31a"/>
              <w:ind w:left="-720" w:firstLine="720"/>
              <w:jc w:val="center"/>
              <w:rPr>
                <w:rFonts w:ascii="Times New Roman" w:hAnsi="Times New Roman" w:cs="Times New Roman"/>
                <w:sz w:val="22"/>
                <w:szCs w:val="22"/>
              </w:rPr>
            </w:pPr>
            <w:r w:rsidRPr="001F4911">
              <w:rPr>
                <w:rFonts w:ascii="Times New Roman" w:hAnsi="Times New Roman" w:cs="Times New Roman"/>
                <w:sz w:val="22"/>
                <w:szCs w:val="22"/>
              </w:rPr>
              <w:t>1</w:t>
            </w:r>
          </w:p>
        </w:tc>
        <w:tc>
          <w:tcPr>
            <w:tcW w:w="1559" w:type="dxa"/>
            <w:shd w:val="clear" w:color="auto" w:fill="auto"/>
            <w:vAlign w:val="center"/>
          </w:tcPr>
          <w:p w:rsidR="00B10763" w:rsidRPr="001F4911" w:rsidRDefault="00B10763" w:rsidP="001F4911">
            <w:pPr>
              <w:spacing w:after="0" w:line="240" w:lineRule="auto"/>
              <w:jc w:val="center"/>
              <w:rPr>
                <w:rFonts w:ascii="Times New Roman" w:hAnsi="Times New Roman"/>
              </w:rPr>
            </w:pPr>
            <w:r w:rsidRPr="001F4911">
              <w:rPr>
                <w:rFonts w:ascii="Times New Roman" w:hAnsi="Times New Roman"/>
              </w:rPr>
              <w:t>уд.</w:t>
            </w:r>
          </w:p>
        </w:tc>
      </w:tr>
    </w:tbl>
    <w:p w:rsidR="0073674A" w:rsidRPr="003C65EF" w:rsidRDefault="0073674A" w:rsidP="0073674A">
      <w:pPr>
        <w:pStyle w:val="ConsPlusNonformat"/>
        <w:jc w:val="right"/>
        <w:rPr>
          <w:rFonts w:ascii="Times New Roman" w:hAnsi="Times New Roman" w:cs="Times New Roman"/>
          <w:sz w:val="24"/>
          <w:szCs w:val="24"/>
        </w:rPr>
      </w:pPr>
    </w:p>
    <w:p w:rsidR="0073674A" w:rsidRPr="003C65EF" w:rsidRDefault="001F4911" w:rsidP="00DC453B">
      <w:pPr>
        <w:spacing w:after="0" w:line="312" w:lineRule="auto"/>
        <w:jc w:val="right"/>
        <w:rPr>
          <w:rFonts w:ascii="Times New Roman" w:hAnsi="Times New Roman"/>
          <w:sz w:val="24"/>
          <w:szCs w:val="24"/>
        </w:rPr>
      </w:pPr>
      <w:r w:rsidRPr="0073674A">
        <w:rPr>
          <w:rFonts w:ascii="Times New Roman" w:hAnsi="Times New Roman"/>
          <w:sz w:val="24"/>
          <w:szCs w:val="24"/>
        </w:rPr>
        <w:t>Таблица 1.</w:t>
      </w:r>
      <w:r w:rsidR="002E0074">
        <w:rPr>
          <w:rFonts w:ascii="Times New Roman" w:hAnsi="Times New Roman"/>
          <w:sz w:val="24"/>
          <w:szCs w:val="24"/>
        </w:rPr>
        <w:t>4</w:t>
      </w:r>
      <w:r>
        <w:rPr>
          <w:rFonts w:ascii="Times New Roman" w:hAnsi="Times New Roman"/>
          <w:sz w:val="24"/>
          <w:szCs w:val="24"/>
        </w:rPr>
        <w:t>.</w:t>
      </w:r>
    </w:p>
    <w:tbl>
      <w:tblPr>
        <w:tblW w:w="9382"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4481"/>
        <w:gridCol w:w="2145"/>
        <w:gridCol w:w="709"/>
        <w:gridCol w:w="1498"/>
      </w:tblGrid>
      <w:tr w:rsidR="00DC453B" w:rsidRPr="001F4911" w:rsidTr="00587864">
        <w:trPr>
          <w:trHeight w:val="944"/>
          <w:jc w:val="center"/>
        </w:trPr>
        <w:tc>
          <w:tcPr>
            <w:tcW w:w="549" w:type="dxa"/>
            <w:shd w:val="clear" w:color="auto" w:fill="auto"/>
            <w:vAlign w:val="center"/>
          </w:tcPr>
          <w:p w:rsidR="00DC453B" w:rsidRPr="001F4911" w:rsidRDefault="00DC453B" w:rsidP="00DC453B">
            <w:pPr>
              <w:pStyle w:val="TableParagraph"/>
              <w:spacing w:line="240" w:lineRule="auto"/>
              <w:jc w:val="center"/>
              <w:rPr>
                <w:rFonts w:ascii="Times New Roman" w:hAnsi="Times New Roman" w:cs="Times New Roman"/>
                <w:szCs w:val="22"/>
              </w:rPr>
            </w:pPr>
            <w:r w:rsidRPr="001F4911">
              <w:rPr>
                <w:rFonts w:ascii="Times New Roman" w:eastAsia="Times New Roman" w:hAnsi="Times New Roman" w:cs="Times New Roman"/>
                <w:iCs/>
                <w:kern w:val="2"/>
                <w:szCs w:val="22"/>
                <w:lang w:val="ru-RU" w:eastAsia="en-US"/>
              </w:rPr>
              <w:t>№</w:t>
            </w:r>
          </w:p>
          <w:p w:rsidR="00DC453B" w:rsidRPr="001F4911" w:rsidRDefault="00DC453B" w:rsidP="00DC453B">
            <w:pPr>
              <w:pStyle w:val="TableParagraph"/>
              <w:spacing w:line="240" w:lineRule="auto"/>
              <w:jc w:val="center"/>
              <w:rPr>
                <w:rFonts w:ascii="Times New Roman" w:hAnsi="Times New Roman" w:cs="Times New Roman"/>
                <w:szCs w:val="22"/>
              </w:rPr>
            </w:pPr>
            <w:r w:rsidRPr="001F4911">
              <w:rPr>
                <w:rFonts w:ascii="Times New Roman" w:hAnsi="Times New Roman" w:cs="Times New Roman"/>
                <w:iCs/>
                <w:kern w:val="2"/>
                <w:szCs w:val="22"/>
                <w:lang w:val="ru-RU" w:eastAsia="en-US"/>
              </w:rPr>
              <w:t>п/п</w:t>
            </w:r>
          </w:p>
        </w:tc>
        <w:tc>
          <w:tcPr>
            <w:tcW w:w="4481" w:type="dxa"/>
            <w:shd w:val="clear" w:color="auto" w:fill="auto"/>
            <w:vAlign w:val="center"/>
          </w:tcPr>
          <w:p w:rsidR="00DC453B" w:rsidRPr="001F4911" w:rsidRDefault="00DC453B" w:rsidP="00DC453B">
            <w:pPr>
              <w:pStyle w:val="TableParagraph"/>
              <w:spacing w:line="240" w:lineRule="auto"/>
              <w:jc w:val="center"/>
              <w:rPr>
                <w:rFonts w:ascii="Times New Roman" w:hAnsi="Times New Roman" w:cs="Times New Roman"/>
                <w:szCs w:val="22"/>
              </w:rPr>
            </w:pPr>
            <w:r w:rsidRPr="001F4911">
              <w:rPr>
                <w:rFonts w:ascii="Times New Roman" w:hAnsi="Times New Roman" w:cs="Times New Roman"/>
                <w:iCs/>
                <w:kern w:val="2"/>
                <w:szCs w:val="22"/>
                <w:lang w:val="ru-RU" w:eastAsia="en-US"/>
              </w:rPr>
              <w:t>Наименование имущества</w:t>
            </w:r>
          </w:p>
        </w:tc>
        <w:tc>
          <w:tcPr>
            <w:tcW w:w="2145" w:type="dxa"/>
            <w:shd w:val="clear" w:color="auto" w:fill="auto"/>
            <w:vAlign w:val="center"/>
          </w:tcPr>
          <w:p w:rsidR="00DC453B" w:rsidRPr="001F4911" w:rsidRDefault="00DC453B" w:rsidP="00DC453B">
            <w:pPr>
              <w:pStyle w:val="TableParagraph"/>
              <w:spacing w:line="240" w:lineRule="auto"/>
              <w:jc w:val="center"/>
              <w:rPr>
                <w:rFonts w:ascii="Times New Roman" w:hAnsi="Times New Roman" w:cs="Times New Roman"/>
                <w:szCs w:val="22"/>
              </w:rPr>
            </w:pPr>
            <w:r w:rsidRPr="001F4911">
              <w:rPr>
                <w:rFonts w:ascii="Times New Roman" w:hAnsi="Times New Roman" w:cs="Times New Roman"/>
                <w:iCs/>
                <w:kern w:val="2"/>
                <w:szCs w:val="22"/>
                <w:lang w:val="ru-RU" w:eastAsia="en-US"/>
              </w:rPr>
              <w:t>Местоположение</w:t>
            </w:r>
          </w:p>
        </w:tc>
        <w:tc>
          <w:tcPr>
            <w:tcW w:w="709" w:type="dxa"/>
            <w:shd w:val="clear" w:color="auto" w:fill="auto"/>
            <w:vAlign w:val="center"/>
          </w:tcPr>
          <w:p w:rsidR="00DC453B" w:rsidRPr="001F4911" w:rsidRDefault="00DC453B" w:rsidP="00DC453B">
            <w:pPr>
              <w:pStyle w:val="TableParagraph"/>
              <w:spacing w:line="240" w:lineRule="auto"/>
              <w:jc w:val="center"/>
              <w:rPr>
                <w:rFonts w:ascii="Times New Roman" w:hAnsi="Times New Roman" w:cs="Times New Roman"/>
                <w:szCs w:val="22"/>
              </w:rPr>
            </w:pPr>
            <w:r w:rsidRPr="001F4911">
              <w:rPr>
                <w:rFonts w:ascii="Times New Roman" w:hAnsi="Times New Roman" w:cs="Times New Roman"/>
                <w:iCs/>
                <w:kern w:val="2"/>
                <w:szCs w:val="22"/>
                <w:lang w:val="ru-RU" w:eastAsia="en-US"/>
              </w:rPr>
              <w:t>Количество</w:t>
            </w:r>
          </w:p>
        </w:tc>
        <w:tc>
          <w:tcPr>
            <w:tcW w:w="1498" w:type="dxa"/>
            <w:shd w:val="clear" w:color="auto" w:fill="auto"/>
            <w:vAlign w:val="center"/>
          </w:tcPr>
          <w:p w:rsidR="00DC453B" w:rsidRPr="001F4911" w:rsidRDefault="00DC453B" w:rsidP="00DC453B">
            <w:pPr>
              <w:pStyle w:val="TableParagraph"/>
              <w:spacing w:line="240" w:lineRule="auto"/>
              <w:jc w:val="center"/>
              <w:rPr>
                <w:rFonts w:ascii="Times New Roman" w:hAnsi="Times New Roman" w:cs="Times New Roman"/>
                <w:szCs w:val="22"/>
              </w:rPr>
            </w:pPr>
            <w:r>
              <w:rPr>
                <w:rFonts w:ascii="Times New Roman" w:hAnsi="Times New Roman" w:cs="Times New Roman"/>
                <w:iCs/>
                <w:kern w:val="2"/>
                <w:szCs w:val="22"/>
                <w:lang w:val="ru-RU" w:eastAsia="en-US"/>
              </w:rPr>
              <w:t>Т</w:t>
            </w:r>
            <w:r w:rsidRPr="001F4911">
              <w:rPr>
                <w:rFonts w:ascii="Times New Roman" w:hAnsi="Times New Roman" w:cs="Times New Roman"/>
                <w:iCs/>
                <w:kern w:val="2"/>
                <w:szCs w:val="22"/>
                <w:lang w:val="ru-RU" w:eastAsia="en-US"/>
              </w:rPr>
              <w:t>ехническое состояние</w:t>
            </w:r>
          </w:p>
        </w:tc>
      </w:tr>
      <w:tr w:rsidR="00DC453B" w:rsidRPr="001F4911" w:rsidTr="00587864">
        <w:trPr>
          <w:trHeight w:val="944"/>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1</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rPr>
            </w:pPr>
            <w:r w:rsidRPr="001F4911">
              <w:rPr>
                <w:rFonts w:ascii="Times New Roman" w:hAnsi="Times New Roman"/>
              </w:rPr>
              <w:t>здание насосной станции</w:t>
            </w:r>
          </w:p>
          <w:p w:rsidR="00DC453B" w:rsidRPr="001F4911" w:rsidRDefault="00DC453B" w:rsidP="00DC453B">
            <w:pPr>
              <w:pStyle w:val="TableParagraph"/>
              <w:snapToGrid w:val="0"/>
              <w:spacing w:line="240" w:lineRule="auto"/>
              <w:rPr>
                <w:rFonts w:ascii="Times New Roman" w:hAnsi="Times New Roman" w:cs="Times New Roman"/>
                <w:iCs/>
                <w:szCs w:val="22"/>
                <w:lang w:val="ru-RU"/>
              </w:rPr>
            </w:pPr>
            <w:r w:rsidRPr="001F4911">
              <w:rPr>
                <w:rFonts w:ascii="Times New Roman" w:hAnsi="Times New Roman" w:cs="Times New Roman"/>
                <w:szCs w:val="22"/>
                <w:lang w:val="ru-RU"/>
              </w:rPr>
              <w:t>Кирпичное здание, крыша шиферная, фундамент ленточный, дверь утепленная деревянная.</w:t>
            </w:r>
          </w:p>
        </w:tc>
        <w:tc>
          <w:tcPr>
            <w:tcW w:w="2145"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szCs w:val="22"/>
                <w:lang w:val="ru-RU"/>
              </w:rPr>
              <w:t>п. Палех, ул. Д.Бедного</w:t>
            </w:r>
          </w:p>
        </w:tc>
        <w:tc>
          <w:tcPr>
            <w:tcW w:w="709"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1</w:t>
            </w:r>
          </w:p>
        </w:tc>
        <w:tc>
          <w:tcPr>
            <w:tcW w:w="1498"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Хор.</w:t>
            </w:r>
          </w:p>
        </w:tc>
      </w:tr>
      <w:tr w:rsidR="00DC453B" w:rsidRPr="001F4911" w:rsidTr="00587864">
        <w:trPr>
          <w:trHeight w:val="64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2</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Style w:val="extended-textshort"/>
                <w:rFonts w:ascii="Times New Roman" w:hAnsi="Times New Roman"/>
              </w:rPr>
              <w:t>Счётчик электрической энергии ЦЭ6803В</w:t>
            </w:r>
          </w:p>
        </w:tc>
        <w:tc>
          <w:tcPr>
            <w:tcW w:w="2145"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szCs w:val="22"/>
                <w:lang w:val="ru-RU"/>
              </w:rPr>
            </w:pPr>
            <w:r w:rsidRPr="001F4911">
              <w:rPr>
                <w:rFonts w:ascii="Times New Roman" w:hAnsi="Times New Roman" w:cs="Times New Roman"/>
                <w:szCs w:val="22"/>
                <w:lang w:val="ru-RU"/>
              </w:rPr>
              <w:t>п. Палех, ул. Д.Бедного</w:t>
            </w:r>
          </w:p>
        </w:tc>
        <w:tc>
          <w:tcPr>
            <w:tcW w:w="709"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1</w:t>
            </w:r>
          </w:p>
        </w:tc>
        <w:tc>
          <w:tcPr>
            <w:tcW w:w="1498"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iCs/>
                <w:szCs w:val="22"/>
                <w:lang w:val="ru-RU"/>
              </w:rPr>
            </w:pPr>
            <w:r w:rsidRPr="001F4911">
              <w:rPr>
                <w:rFonts w:ascii="Times New Roman" w:hAnsi="Times New Roman" w:cs="Times New Roman"/>
                <w:iCs/>
                <w:szCs w:val="22"/>
                <w:lang w:val="ru-RU"/>
              </w:rPr>
              <w:t>уд.</w:t>
            </w:r>
          </w:p>
        </w:tc>
      </w:tr>
      <w:tr w:rsidR="00DC453B" w:rsidRPr="001F4911" w:rsidTr="00587864">
        <w:trPr>
          <w:trHeight w:val="587"/>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3</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Style w:val="extended-textshort"/>
                <w:rFonts w:ascii="Times New Roman" w:hAnsi="Times New Roman"/>
              </w:rPr>
              <w:t xml:space="preserve">Погружной скважинный насос </w:t>
            </w:r>
            <w:r w:rsidRPr="001F4911">
              <w:rPr>
                <w:rFonts w:ascii="Times New Roman" w:hAnsi="Times New Roman"/>
                <w:color w:val="000000"/>
              </w:rPr>
              <w:t>ЭЦВ 6-10-80</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pStyle w:val="TableParagraph"/>
              <w:snapToGrid w:val="0"/>
              <w:spacing w:line="240" w:lineRule="auto"/>
              <w:jc w:val="center"/>
              <w:rPr>
                <w:rFonts w:ascii="Times New Roman" w:hAnsi="Times New Roman" w:cs="Times New Roman"/>
                <w:kern w:val="2"/>
                <w:szCs w:val="22"/>
                <w:lang w:val="ru-RU" w:eastAsia="en-US" w:bidi="hi-IN"/>
              </w:rPr>
            </w:pPr>
            <w:r w:rsidRPr="001F4911">
              <w:rPr>
                <w:rFonts w:ascii="Times New Roman" w:hAnsi="Times New Roman" w:cs="Times New Roman"/>
                <w:kern w:val="2"/>
                <w:szCs w:val="22"/>
                <w:lang w:val="ru-RU" w:eastAsia="en-US" w:bidi="hi-IN"/>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4</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rPr>
              <w:t>Щит ШЭТ580</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lang w:eastAsia="ru-RU"/>
              </w:rPr>
            </w:pPr>
            <w:r w:rsidRPr="001F4911">
              <w:rPr>
                <w:rFonts w:ascii="Times New Roman" w:hAnsi="Times New Roman"/>
                <w:color w:val="000000"/>
                <w:lang w:eastAsia="ru-RU"/>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5</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color w:val="000000"/>
                <w:lang w:eastAsia="ru-RU"/>
              </w:rPr>
              <w:t>Прибор учета ХВС ZENNER WPH-ZF DN-50</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rPr>
            </w:pPr>
            <w:r w:rsidRPr="001F4911">
              <w:rPr>
                <w:rFonts w:ascii="Times New Roman" w:hAnsi="Times New Roman"/>
                <w:color w:val="000000"/>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6</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color w:val="000000"/>
                <w:lang w:eastAsia="ru-RU"/>
              </w:rPr>
              <w:t>Станция управления СУЗ-25</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rPr>
            </w:pPr>
            <w:r w:rsidRPr="001F4911">
              <w:rPr>
                <w:rFonts w:ascii="Times New Roman" w:hAnsi="Times New Roman"/>
                <w:color w:val="000000"/>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7</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color w:val="000000"/>
                <w:lang w:eastAsia="ru-RU"/>
              </w:rPr>
              <w:t>Шит автоматов</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rPr>
            </w:pPr>
            <w:r w:rsidRPr="001F4911">
              <w:rPr>
                <w:rFonts w:ascii="Times New Roman" w:hAnsi="Times New Roman"/>
                <w:color w:val="000000"/>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8</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color w:val="000000"/>
                <w:lang w:eastAsia="ru-RU"/>
              </w:rPr>
              <w:t>Шкаф управления</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rPr>
            </w:pPr>
            <w:r w:rsidRPr="001F4911">
              <w:rPr>
                <w:rFonts w:ascii="Times New Roman" w:hAnsi="Times New Roman"/>
                <w:color w:val="000000"/>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r w:rsidR="00DC453B" w:rsidRPr="001F4911" w:rsidTr="00587864">
        <w:trPr>
          <w:trHeight w:val="196"/>
          <w:jc w:val="center"/>
        </w:trPr>
        <w:tc>
          <w:tcPr>
            <w:tcW w:w="549" w:type="dxa"/>
            <w:shd w:val="clear" w:color="auto" w:fill="auto"/>
            <w:vAlign w:val="center"/>
          </w:tcPr>
          <w:p w:rsidR="00DC453B" w:rsidRPr="001F4911" w:rsidRDefault="00DC453B" w:rsidP="00DC453B">
            <w:pPr>
              <w:pStyle w:val="TableParagraph"/>
              <w:snapToGrid w:val="0"/>
              <w:spacing w:line="240" w:lineRule="auto"/>
              <w:jc w:val="center"/>
              <w:textAlignment w:val="baseline"/>
              <w:rPr>
                <w:rFonts w:ascii="Times New Roman" w:hAnsi="Times New Roman" w:cs="Times New Roman"/>
                <w:szCs w:val="22"/>
                <w:lang w:val="ru-RU"/>
              </w:rPr>
            </w:pPr>
            <w:r w:rsidRPr="001F4911">
              <w:rPr>
                <w:rFonts w:ascii="Times New Roman" w:hAnsi="Times New Roman" w:cs="Times New Roman"/>
                <w:szCs w:val="22"/>
                <w:lang w:val="ru-RU"/>
              </w:rPr>
              <w:t>9</w:t>
            </w:r>
          </w:p>
        </w:tc>
        <w:tc>
          <w:tcPr>
            <w:tcW w:w="4481" w:type="dxa"/>
            <w:shd w:val="clear" w:color="auto" w:fill="auto"/>
            <w:vAlign w:val="center"/>
          </w:tcPr>
          <w:p w:rsidR="00DC453B" w:rsidRPr="001F4911" w:rsidRDefault="00DC453B" w:rsidP="00DC453B">
            <w:pPr>
              <w:spacing w:after="0" w:line="240" w:lineRule="auto"/>
              <w:rPr>
                <w:rFonts w:ascii="Times New Roman" w:hAnsi="Times New Roman"/>
                <w:color w:val="000000"/>
                <w:lang w:eastAsia="ru-RU"/>
              </w:rPr>
            </w:pPr>
            <w:r w:rsidRPr="001F4911">
              <w:rPr>
                <w:rFonts w:ascii="Times New Roman" w:hAnsi="Times New Roman"/>
                <w:color w:val="000000"/>
                <w:lang w:eastAsia="ru-RU"/>
              </w:rPr>
              <w:t>Щит силовой ЩС-0,4 кВ</w:t>
            </w:r>
          </w:p>
        </w:tc>
        <w:tc>
          <w:tcPr>
            <w:tcW w:w="2145" w:type="dxa"/>
            <w:shd w:val="clear" w:color="auto" w:fill="auto"/>
            <w:vAlign w:val="center"/>
          </w:tcPr>
          <w:p w:rsidR="00DC453B" w:rsidRPr="001F4911" w:rsidRDefault="00DC453B" w:rsidP="00DC453B">
            <w:pPr>
              <w:pStyle w:val="31a"/>
              <w:jc w:val="center"/>
              <w:rPr>
                <w:rFonts w:ascii="Times New Roman" w:hAnsi="Times New Roman" w:cs="Times New Roman"/>
                <w:sz w:val="22"/>
                <w:szCs w:val="22"/>
              </w:rPr>
            </w:pPr>
            <w:r w:rsidRPr="001F4911">
              <w:rPr>
                <w:rFonts w:ascii="Times New Roman" w:hAnsi="Times New Roman" w:cs="Times New Roman"/>
                <w:sz w:val="22"/>
                <w:szCs w:val="22"/>
              </w:rPr>
              <w:t>п. Палех, ул. Д.Бедного</w:t>
            </w:r>
          </w:p>
        </w:tc>
        <w:tc>
          <w:tcPr>
            <w:tcW w:w="709" w:type="dxa"/>
            <w:shd w:val="clear" w:color="auto" w:fill="auto"/>
            <w:vAlign w:val="center"/>
          </w:tcPr>
          <w:p w:rsidR="00DC453B" w:rsidRPr="001F4911" w:rsidRDefault="00DC453B" w:rsidP="00DC453B">
            <w:pPr>
              <w:spacing w:after="0" w:line="240" w:lineRule="auto"/>
              <w:jc w:val="center"/>
              <w:rPr>
                <w:rFonts w:ascii="Times New Roman" w:hAnsi="Times New Roman"/>
                <w:color w:val="000000"/>
              </w:rPr>
            </w:pPr>
            <w:r w:rsidRPr="001F4911">
              <w:rPr>
                <w:rFonts w:ascii="Times New Roman" w:hAnsi="Times New Roman"/>
                <w:color w:val="000000"/>
              </w:rPr>
              <w:t>1</w:t>
            </w:r>
          </w:p>
        </w:tc>
        <w:tc>
          <w:tcPr>
            <w:tcW w:w="1498" w:type="dxa"/>
            <w:shd w:val="clear" w:color="auto" w:fill="auto"/>
            <w:vAlign w:val="center"/>
          </w:tcPr>
          <w:p w:rsidR="00DC453B" w:rsidRPr="001F4911" w:rsidRDefault="00DC453B" w:rsidP="00DC453B">
            <w:pPr>
              <w:spacing w:after="0" w:line="240" w:lineRule="auto"/>
              <w:jc w:val="center"/>
              <w:rPr>
                <w:rFonts w:ascii="Times New Roman" w:hAnsi="Times New Roman"/>
              </w:rPr>
            </w:pPr>
            <w:r w:rsidRPr="001F4911">
              <w:rPr>
                <w:rFonts w:ascii="Times New Roman" w:hAnsi="Times New Roman"/>
              </w:rPr>
              <w:t>Уд.</w:t>
            </w:r>
          </w:p>
        </w:tc>
      </w:tr>
    </w:tbl>
    <w:p w:rsidR="0073674A" w:rsidRDefault="0073674A" w:rsidP="0073674A">
      <w:pPr>
        <w:pStyle w:val="ConsPlusNonformat"/>
        <w:rPr>
          <w:rFonts w:ascii="Times New Roman" w:hAnsi="Times New Roman" w:cs="Times New Roman"/>
          <w:sz w:val="24"/>
          <w:szCs w:val="24"/>
        </w:rPr>
      </w:pPr>
    </w:p>
    <w:p w:rsidR="00DC453B" w:rsidRDefault="00DC453B">
      <w:pPr>
        <w:spacing w:after="0" w:line="240" w:lineRule="auto"/>
        <w:rPr>
          <w:rFonts w:ascii="Times New Roman" w:hAnsi="Times New Roman"/>
          <w:sz w:val="24"/>
          <w:szCs w:val="24"/>
        </w:rPr>
      </w:pPr>
    </w:p>
    <w:p w:rsidR="0073674A" w:rsidRPr="003C65EF" w:rsidRDefault="00DC453B" w:rsidP="00DC453B">
      <w:pPr>
        <w:spacing w:after="0" w:line="312" w:lineRule="auto"/>
        <w:jc w:val="right"/>
        <w:rPr>
          <w:rFonts w:ascii="Times New Roman" w:hAnsi="Times New Roman"/>
          <w:sz w:val="24"/>
          <w:szCs w:val="24"/>
        </w:rPr>
      </w:pPr>
      <w:r w:rsidRPr="0073674A">
        <w:rPr>
          <w:rFonts w:ascii="Times New Roman" w:hAnsi="Times New Roman"/>
          <w:sz w:val="24"/>
          <w:szCs w:val="24"/>
        </w:rPr>
        <w:t>Таблица 1.</w:t>
      </w:r>
      <w:r w:rsidR="002E0074">
        <w:rPr>
          <w:rFonts w:ascii="Times New Roman" w:hAnsi="Times New Roman"/>
          <w:sz w:val="24"/>
          <w:szCs w:val="24"/>
        </w:rPr>
        <w:t>5</w:t>
      </w:r>
      <w:r>
        <w:rPr>
          <w:rFonts w:ascii="Times New Roman" w:hAnsi="Times New Roman"/>
          <w:sz w:val="24"/>
          <w:szCs w:val="24"/>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4"/>
        <w:gridCol w:w="4110"/>
        <w:gridCol w:w="1882"/>
        <w:gridCol w:w="1417"/>
        <w:gridCol w:w="1701"/>
      </w:tblGrid>
      <w:tr w:rsidR="00B10763" w:rsidRPr="00DC453B" w:rsidTr="00DC453B">
        <w:trPr>
          <w:trHeight w:val="913"/>
        </w:trPr>
        <w:tc>
          <w:tcPr>
            <w:tcW w:w="534" w:type="dxa"/>
            <w:shd w:val="clear" w:color="auto" w:fill="auto"/>
            <w:vAlign w:val="center"/>
          </w:tcPr>
          <w:p w:rsidR="00B10763" w:rsidRPr="00DC453B" w:rsidRDefault="00B10763" w:rsidP="00DC453B">
            <w:pPr>
              <w:pStyle w:val="TableParagraph"/>
              <w:spacing w:line="240" w:lineRule="auto"/>
              <w:jc w:val="center"/>
              <w:rPr>
                <w:rFonts w:ascii="Times New Roman" w:hAnsi="Times New Roman" w:cs="Times New Roman"/>
                <w:szCs w:val="22"/>
              </w:rPr>
            </w:pPr>
            <w:r w:rsidRPr="00DC453B">
              <w:rPr>
                <w:rFonts w:ascii="Times New Roman" w:eastAsia="Times New Roman" w:hAnsi="Times New Roman" w:cs="Times New Roman"/>
                <w:iCs/>
                <w:kern w:val="2"/>
                <w:szCs w:val="22"/>
                <w:lang w:val="ru-RU" w:eastAsia="en-US"/>
              </w:rPr>
              <w:t>№</w:t>
            </w:r>
          </w:p>
          <w:p w:rsidR="00B10763" w:rsidRPr="00DC453B" w:rsidRDefault="00B10763" w:rsidP="00DC453B">
            <w:pPr>
              <w:pStyle w:val="TableParagraph"/>
              <w:spacing w:line="240" w:lineRule="auto"/>
              <w:jc w:val="center"/>
              <w:rPr>
                <w:rFonts w:ascii="Times New Roman" w:hAnsi="Times New Roman" w:cs="Times New Roman"/>
                <w:szCs w:val="22"/>
              </w:rPr>
            </w:pPr>
            <w:r w:rsidRPr="00DC453B">
              <w:rPr>
                <w:rFonts w:ascii="Times New Roman" w:hAnsi="Times New Roman" w:cs="Times New Roman"/>
                <w:iCs/>
                <w:kern w:val="2"/>
                <w:szCs w:val="22"/>
                <w:lang w:val="ru-RU" w:eastAsia="en-US"/>
              </w:rPr>
              <w:t>п/п</w:t>
            </w:r>
          </w:p>
        </w:tc>
        <w:tc>
          <w:tcPr>
            <w:tcW w:w="4110" w:type="dxa"/>
            <w:shd w:val="clear" w:color="auto" w:fill="auto"/>
            <w:vAlign w:val="center"/>
          </w:tcPr>
          <w:p w:rsidR="00B10763" w:rsidRPr="00DC453B" w:rsidRDefault="00B10763" w:rsidP="00DC453B">
            <w:pPr>
              <w:pStyle w:val="TableParagraph"/>
              <w:spacing w:line="240" w:lineRule="auto"/>
              <w:ind w:left="40"/>
              <w:jc w:val="center"/>
              <w:rPr>
                <w:rFonts w:ascii="Times New Roman" w:hAnsi="Times New Roman" w:cs="Times New Roman"/>
                <w:szCs w:val="22"/>
              </w:rPr>
            </w:pPr>
            <w:r w:rsidRPr="00DC453B">
              <w:rPr>
                <w:rFonts w:ascii="Times New Roman" w:hAnsi="Times New Roman" w:cs="Times New Roman"/>
                <w:iCs/>
                <w:kern w:val="2"/>
                <w:szCs w:val="22"/>
                <w:lang w:val="ru-RU" w:eastAsia="en-US"/>
              </w:rPr>
              <w:t>Наименование имущества</w:t>
            </w:r>
          </w:p>
        </w:tc>
        <w:tc>
          <w:tcPr>
            <w:tcW w:w="1882" w:type="dxa"/>
            <w:shd w:val="clear" w:color="auto" w:fill="auto"/>
            <w:vAlign w:val="center"/>
          </w:tcPr>
          <w:p w:rsidR="00B10763" w:rsidRPr="00DC453B" w:rsidRDefault="00B10763" w:rsidP="00DC453B">
            <w:pPr>
              <w:pStyle w:val="TableParagraph"/>
              <w:spacing w:line="240" w:lineRule="auto"/>
              <w:ind w:left="34" w:right="106"/>
              <w:jc w:val="center"/>
              <w:rPr>
                <w:rFonts w:ascii="Times New Roman" w:hAnsi="Times New Roman" w:cs="Times New Roman"/>
                <w:szCs w:val="22"/>
              </w:rPr>
            </w:pPr>
            <w:r w:rsidRPr="00DC453B">
              <w:rPr>
                <w:rFonts w:ascii="Times New Roman" w:hAnsi="Times New Roman" w:cs="Times New Roman"/>
                <w:iCs/>
                <w:kern w:val="2"/>
                <w:szCs w:val="22"/>
                <w:lang w:val="ru-RU" w:eastAsia="en-US"/>
              </w:rPr>
              <w:t>Местоположение</w:t>
            </w:r>
          </w:p>
        </w:tc>
        <w:tc>
          <w:tcPr>
            <w:tcW w:w="1417" w:type="dxa"/>
            <w:shd w:val="clear" w:color="auto" w:fill="auto"/>
            <w:vAlign w:val="center"/>
          </w:tcPr>
          <w:p w:rsidR="00B10763" w:rsidRPr="00DC453B" w:rsidRDefault="00B10763" w:rsidP="00DC453B">
            <w:pPr>
              <w:pStyle w:val="TableParagraph"/>
              <w:spacing w:line="240" w:lineRule="auto"/>
              <w:jc w:val="center"/>
              <w:rPr>
                <w:rFonts w:ascii="Times New Roman" w:hAnsi="Times New Roman" w:cs="Times New Roman"/>
                <w:szCs w:val="22"/>
              </w:rPr>
            </w:pPr>
            <w:r w:rsidRPr="00DC453B">
              <w:rPr>
                <w:rFonts w:ascii="Times New Roman" w:hAnsi="Times New Roman" w:cs="Times New Roman"/>
                <w:iCs/>
                <w:kern w:val="2"/>
                <w:szCs w:val="22"/>
                <w:lang w:val="ru-RU" w:eastAsia="en-US"/>
              </w:rPr>
              <w:t>Количество</w:t>
            </w:r>
          </w:p>
        </w:tc>
        <w:tc>
          <w:tcPr>
            <w:tcW w:w="1701" w:type="dxa"/>
            <w:shd w:val="clear" w:color="auto" w:fill="auto"/>
            <w:vAlign w:val="center"/>
          </w:tcPr>
          <w:p w:rsidR="00B10763" w:rsidRPr="00DC453B" w:rsidRDefault="00B10763" w:rsidP="00DC453B">
            <w:pPr>
              <w:pStyle w:val="TableParagraph"/>
              <w:spacing w:line="240" w:lineRule="auto"/>
              <w:ind w:left="34" w:right="106"/>
              <w:jc w:val="center"/>
              <w:rPr>
                <w:rFonts w:ascii="Times New Roman" w:hAnsi="Times New Roman" w:cs="Times New Roman"/>
                <w:szCs w:val="22"/>
              </w:rPr>
            </w:pPr>
            <w:r w:rsidRPr="00DC453B">
              <w:rPr>
                <w:rFonts w:ascii="Times New Roman" w:hAnsi="Times New Roman" w:cs="Times New Roman"/>
                <w:iCs/>
                <w:kern w:val="2"/>
                <w:szCs w:val="22"/>
                <w:lang w:val="ru-RU" w:eastAsia="en-US"/>
              </w:rPr>
              <w:t>Техническое состояние</w:t>
            </w:r>
          </w:p>
        </w:tc>
      </w:tr>
      <w:tr w:rsidR="00B10763" w:rsidRPr="00DC453B" w:rsidTr="00DC453B">
        <w:trPr>
          <w:trHeight w:val="913"/>
        </w:trPr>
        <w:tc>
          <w:tcPr>
            <w:tcW w:w="534"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здание насосной станции</w:t>
            </w:r>
          </w:p>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szCs w:val="22"/>
                <w:lang w:val="ru-RU"/>
              </w:rPr>
              <w:t xml:space="preserve">Кирпичное здание, крыша шиферная, фундамент ленточный, дверь утепленная </w:t>
            </w:r>
            <w:r w:rsidRPr="00DC453B">
              <w:rPr>
                <w:rFonts w:ascii="Times New Roman" w:hAnsi="Times New Roman" w:cs="Times New Roman"/>
                <w:szCs w:val="22"/>
                <w:lang w:val="ru-RU"/>
              </w:rPr>
              <w:lastRenderedPageBreak/>
              <w:t>деревянная.</w:t>
            </w:r>
          </w:p>
        </w:tc>
        <w:tc>
          <w:tcPr>
            <w:tcW w:w="1882"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lastRenderedPageBreak/>
              <w:t>п. Палех, ул. Л.Толстого</w:t>
            </w:r>
          </w:p>
        </w:tc>
        <w:tc>
          <w:tcPr>
            <w:tcW w:w="1417"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1701"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Хор.</w:t>
            </w:r>
          </w:p>
        </w:tc>
      </w:tr>
      <w:tr w:rsidR="00B10763" w:rsidRPr="00DC453B" w:rsidTr="00DC453B">
        <w:trPr>
          <w:trHeight w:val="648"/>
        </w:trPr>
        <w:tc>
          <w:tcPr>
            <w:tcW w:w="534"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lastRenderedPageBreak/>
              <w:t>2</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Водопроводная башня</w:t>
            </w:r>
          </w:p>
        </w:tc>
        <w:tc>
          <w:tcPr>
            <w:tcW w:w="1882"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п. Палех, ул. Л.Толстого</w:t>
            </w:r>
          </w:p>
        </w:tc>
        <w:tc>
          <w:tcPr>
            <w:tcW w:w="1417"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1701"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уд.</w:t>
            </w:r>
          </w:p>
        </w:tc>
      </w:tr>
      <w:tr w:rsidR="00B10763" w:rsidRPr="00DC453B" w:rsidTr="00DC453B">
        <w:trPr>
          <w:trHeight w:val="539"/>
        </w:trPr>
        <w:tc>
          <w:tcPr>
            <w:tcW w:w="534"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3</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Style w:val="extended-textshort"/>
                <w:rFonts w:ascii="Times New Roman" w:hAnsi="Times New Roman"/>
              </w:rPr>
              <w:t>Счётчик электрической энергии ЦЭ6803ВШ М7 Р32</w:t>
            </w:r>
          </w:p>
        </w:tc>
        <w:tc>
          <w:tcPr>
            <w:tcW w:w="1882"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iCs/>
              </w:rPr>
              <w:t>п. Палех, ул. Л.Толстого</w:t>
            </w:r>
          </w:p>
        </w:tc>
        <w:tc>
          <w:tcPr>
            <w:tcW w:w="1417"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1701"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4</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Style w:val="extended-textshort"/>
                <w:rFonts w:ascii="Times New Roman" w:hAnsi="Times New Roman"/>
              </w:rPr>
              <w:t>Погружной скважинный насос</w:t>
            </w:r>
            <w:r w:rsidRPr="00DC453B">
              <w:rPr>
                <w:rFonts w:ascii="Times New Roman" w:hAnsi="Times New Roman"/>
                <w:color w:val="000000"/>
              </w:rPr>
              <w:t xml:space="preserve"> ЭЦВ 6-10-110 №1</w:t>
            </w:r>
          </w:p>
        </w:tc>
        <w:tc>
          <w:tcPr>
            <w:tcW w:w="1882" w:type="dxa"/>
            <w:shd w:val="clear" w:color="auto" w:fill="auto"/>
            <w:vAlign w:val="center"/>
          </w:tcPr>
          <w:p w:rsidR="00B10763" w:rsidRPr="00DC453B" w:rsidRDefault="00B10763"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ул. Л.Толстого</w:t>
            </w:r>
          </w:p>
        </w:tc>
        <w:tc>
          <w:tcPr>
            <w:tcW w:w="1417" w:type="dxa"/>
            <w:shd w:val="clear" w:color="auto" w:fill="auto"/>
            <w:vAlign w:val="center"/>
          </w:tcPr>
          <w:p w:rsidR="00B10763" w:rsidRPr="00DC453B" w:rsidRDefault="00B10763" w:rsidP="00DC453B">
            <w:pPr>
              <w:pStyle w:val="TableParagraph"/>
              <w:snapToGrid w:val="0"/>
              <w:spacing w:line="240" w:lineRule="auto"/>
              <w:jc w:val="center"/>
              <w:rPr>
                <w:rFonts w:ascii="Times New Roman" w:hAnsi="Times New Roman" w:cs="Times New Roman"/>
                <w:kern w:val="2"/>
                <w:szCs w:val="22"/>
                <w:lang w:val="ru-RU" w:eastAsia="en-US" w:bidi="hi-IN"/>
              </w:rPr>
            </w:pPr>
            <w:r w:rsidRPr="00DC453B">
              <w:rPr>
                <w:rFonts w:ascii="Times New Roman" w:hAnsi="Times New Roman" w:cs="Times New Roman"/>
                <w:kern w:val="2"/>
                <w:szCs w:val="22"/>
                <w:lang w:val="ru-RU" w:eastAsia="en-US" w:bidi="hi-IN"/>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474"/>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5</w:t>
            </w:r>
          </w:p>
        </w:tc>
        <w:tc>
          <w:tcPr>
            <w:tcW w:w="4110" w:type="dxa"/>
            <w:shd w:val="clear" w:color="auto" w:fill="auto"/>
            <w:vAlign w:val="center"/>
          </w:tcPr>
          <w:p w:rsidR="00B10763" w:rsidRPr="00DC453B" w:rsidRDefault="00B10763" w:rsidP="00DC453B">
            <w:pPr>
              <w:spacing w:after="0" w:line="240" w:lineRule="auto"/>
              <w:jc w:val="center"/>
              <w:rPr>
                <w:rStyle w:val="extended-textshort"/>
                <w:rFonts w:ascii="Times New Roman" w:hAnsi="Times New Roman"/>
              </w:rPr>
            </w:pPr>
            <w:r w:rsidRPr="00DC453B">
              <w:rPr>
                <w:rFonts w:ascii="Times New Roman" w:hAnsi="Times New Roman"/>
              </w:rPr>
              <w:t>Погружной скважинный насос ЭЦВ 6-10-110 №2</w:t>
            </w:r>
          </w:p>
        </w:tc>
        <w:tc>
          <w:tcPr>
            <w:tcW w:w="1882" w:type="dxa"/>
            <w:shd w:val="clear" w:color="auto" w:fill="auto"/>
            <w:vAlign w:val="center"/>
          </w:tcPr>
          <w:p w:rsidR="00B10763" w:rsidRPr="00DC453B" w:rsidRDefault="00B10763"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Fonts w:ascii="Times New Roman" w:hAnsi="Times New Roman"/>
                <w:color w:val="000000"/>
                <w:lang w:eastAsia="ru-RU"/>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6</w:t>
            </w:r>
          </w:p>
        </w:tc>
        <w:tc>
          <w:tcPr>
            <w:tcW w:w="4110" w:type="dxa"/>
            <w:shd w:val="clear" w:color="auto" w:fill="auto"/>
            <w:vAlign w:val="center"/>
          </w:tcPr>
          <w:p w:rsidR="00B10763" w:rsidRPr="00DC453B" w:rsidRDefault="00B10763" w:rsidP="00DC453B">
            <w:pPr>
              <w:spacing w:after="0" w:line="240" w:lineRule="auto"/>
              <w:jc w:val="center"/>
              <w:rPr>
                <w:rStyle w:val="extended-textshort"/>
                <w:rFonts w:ascii="Times New Roman" w:hAnsi="Times New Roman"/>
              </w:rPr>
            </w:pPr>
            <w:r w:rsidRPr="00DC453B">
              <w:rPr>
                <w:rFonts w:ascii="Times New Roman" w:hAnsi="Times New Roman"/>
              </w:rPr>
              <w:t>Погружной скважинный насос ЭЦВ 6-10-80 №3</w:t>
            </w:r>
          </w:p>
        </w:tc>
        <w:tc>
          <w:tcPr>
            <w:tcW w:w="1882" w:type="dxa"/>
            <w:shd w:val="clear" w:color="auto" w:fill="auto"/>
            <w:vAlign w:val="center"/>
          </w:tcPr>
          <w:p w:rsidR="00B10763" w:rsidRPr="00DC453B" w:rsidRDefault="00B10763"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bookmarkStart w:id="15" w:name="_Hlk22545177"/>
            <w:r w:rsidRPr="00DC453B">
              <w:rPr>
                <w:rFonts w:ascii="Times New Roman" w:hAnsi="Times New Roman" w:cs="Times New Roman"/>
                <w:szCs w:val="22"/>
                <w:lang w:val="ru-RU"/>
              </w:rPr>
              <w:t>7</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Fonts w:ascii="Times New Roman" w:hAnsi="Times New Roman"/>
                <w:color w:val="000000"/>
                <w:lang w:eastAsia="ru-RU"/>
              </w:rPr>
              <w:t>Шит управления насосами</w:t>
            </w:r>
          </w:p>
        </w:tc>
        <w:tc>
          <w:tcPr>
            <w:tcW w:w="1882" w:type="dxa"/>
            <w:shd w:val="clear" w:color="auto" w:fill="auto"/>
            <w:vAlign w:val="center"/>
          </w:tcPr>
          <w:p w:rsidR="00B10763" w:rsidRPr="00DC453B" w:rsidRDefault="00B10763"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8</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Style w:val="extended-textshort"/>
                <w:rFonts w:ascii="Times New Roman" w:hAnsi="Times New Roman"/>
              </w:rPr>
              <w:t xml:space="preserve">Счётчик электрической энергии </w:t>
            </w:r>
            <w:r w:rsidRPr="00DC453B">
              <w:rPr>
                <w:rStyle w:val="extended-textshort"/>
                <w:rFonts w:ascii="Times New Roman" w:hAnsi="Times New Roman"/>
                <w:lang w:val="en-US"/>
              </w:rPr>
              <w:t>ISKRA</w:t>
            </w:r>
            <w:r w:rsidRPr="00DC453B">
              <w:rPr>
                <w:rStyle w:val="extended-textshort"/>
                <w:rFonts w:ascii="Times New Roman" w:hAnsi="Times New Roman"/>
              </w:rPr>
              <w:t xml:space="preserve"> </w:t>
            </w:r>
            <w:r w:rsidRPr="00DC453B">
              <w:rPr>
                <w:rStyle w:val="extended-textshort"/>
                <w:rFonts w:ascii="Times New Roman" w:hAnsi="Times New Roman"/>
                <w:lang w:val="en-US"/>
              </w:rPr>
              <w:t>WS</w:t>
            </w:r>
            <w:r w:rsidRPr="00DC453B">
              <w:rPr>
                <w:rStyle w:val="extended-textshort"/>
                <w:rFonts w:ascii="Times New Roman" w:hAnsi="Times New Roman"/>
              </w:rPr>
              <w:t>1102</w:t>
            </w:r>
          </w:p>
        </w:tc>
        <w:tc>
          <w:tcPr>
            <w:tcW w:w="1882"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iCs/>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9</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Fonts w:ascii="Times New Roman" w:hAnsi="Times New Roman"/>
                <w:color w:val="000000"/>
                <w:lang w:eastAsia="ru-RU"/>
              </w:rPr>
              <w:t>Шкаф управления</w:t>
            </w:r>
          </w:p>
        </w:tc>
        <w:tc>
          <w:tcPr>
            <w:tcW w:w="1882"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iCs/>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10</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Fonts w:ascii="Times New Roman" w:hAnsi="Times New Roman"/>
                <w:color w:val="000000"/>
                <w:lang w:eastAsia="ru-RU"/>
              </w:rPr>
              <w:t>Прибор учета ХВС ZENNER WPH-ZF DN-50</w:t>
            </w:r>
          </w:p>
        </w:tc>
        <w:tc>
          <w:tcPr>
            <w:tcW w:w="1882"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iCs/>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tr w:rsidR="00B10763" w:rsidRPr="00DC453B" w:rsidTr="00DC453B">
        <w:trPr>
          <w:trHeight w:val="189"/>
        </w:trPr>
        <w:tc>
          <w:tcPr>
            <w:tcW w:w="534" w:type="dxa"/>
            <w:shd w:val="clear" w:color="auto" w:fill="auto"/>
            <w:vAlign w:val="center"/>
          </w:tcPr>
          <w:p w:rsidR="00B10763" w:rsidRPr="00DC453B" w:rsidRDefault="00B10763"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11</w:t>
            </w:r>
          </w:p>
        </w:tc>
        <w:tc>
          <w:tcPr>
            <w:tcW w:w="4110" w:type="dxa"/>
            <w:shd w:val="clear" w:color="auto" w:fill="auto"/>
            <w:vAlign w:val="center"/>
          </w:tcPr>
          <w:p w:rsidR="00B10763" w:rsidRPr="00DC453B" w:rsidRDefault="00B10763" w:rsidP="00DC453B">
            <w:pPr>
              <w:spacing w:after="0" w:line="240" w:lineRule="auto"/>
              <w:jc w:val="center"/>
              <w:rPr>
                <w:rFonts w:ascii="Times New Roman" w:hAnsi="Times New Roman"/>
                <w:color w:val="000000"/>
                <w:lang w:eastAsia="ru-RU"/>
              </w:rPr>
            </w:pPr>
            <w:r w:rsidRPr="00DC453B">
              <w:rPr>
                <w:rFonts w:ascii="Times New Roman" w:hAnsi="Times New Roman"/>
                <w:color w:val="000000"/>
                <w:lang w:eastAsia="ru-RU"/>
              </w:rPr>
              <w:t>Щит силовой ЩС-0,4 кВ</w:t>
            </w:r>
          </w:p>
        </w:tc>
        <w:tc>
          <w:tcPr>
            <w:tcW w:w="1882"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iCs/>
              </w:rPr>
              <w:t>п. Палех, ул. Л.Толстого</w:t>
            </w:r>
          </w:p>
        </w:tc>
        <w:tc>
          <w:tcPr>
            <w:tcW w:w="1417" w:type="dxa"/>
            <w:shd w:val="clear" w:color="auto" w:fill="auto"/>
            <w:vAlign w:val="center"/>
          </w:tcPr>
          <w:p w:rsidR="00B10763" w:rsidRPr="00DC453B" w:rsidRDefault="00B10763" w:rsidP="00DC453B">
            <w:pPr>
              <w:spacing w:after="0" w:line="240" w:lineRule="auto"/>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B10763" w:rsidRPr="00DC453B" w:rsidRDefault="00B10763" w:rsidP="00DC453B">
            <w:pPr>
              <w:spacing w:after="0" w:line="240" w:lineRule="auto"/>
              <w:jc w:val="center"/>
              <w:rPr>
                <w:rFonts w:ascii="Times New Roman" w:hAnsi="Times New Roman"/>
              </w:rPr>
            </w:pPr>
            <w:r w:rsidRPr="00DC453B">
              <w:rPr>
                <w:rFonts w:ascii="Times New Roman" w:hAnsi="Times New Roman"/>
              </w:rPr>
              <w:t>уд.</w:t>
            </w:r>
          </w:p>
        </w:tc>
      </w:tr>
      <w:bookmarkEnd w:id="15"/>
    </w:tbl>
    <w:p w:rsidR="0073674A" w:rsidRPr="003C65EF" w:rsidRDefault="0073674A" w:rsidP="0073674A">
      <w:pPr>
        <w:pStyle w:val="ConsPlusNonformat"/>
        <w:jc w:val="right"/>
        <w:rPr>
          <w:rFonts w:ascii="Times New Roman" w:hAnsi="Times New Roman" w:cs="Times New Roman"/>
          <w:sz w:val="24"/>
          <w:szCs w:val="24"/>
        </w:rPr>
      </w:pPr>
    </w:p>
    <w:p w:rsidR="0073674A" w:rsidRPr="003C65EF" w:rsidRDefault="00DC453B" w:rsidP="00DC453B">
      <w:pPr>
        <w:spacing w:after="0" w:line="312" w:lineRule="auto"/>
        <w:jc w:val="right"/>
        <w:rPr>
          <w:rFonts w:ascii="Times New Roman" w:hAnsi="Times New Roman"/>
          <w:sz w:val="24"/>
          <w:szCs w:val="24"/>
        </w:rPr>
      </w:pPr>
      <w:r w:rsidRPr="0073674A">
        <w:rPr>
          <w:rFonts w:ascii="Times New Roman" w:hAnsi="Times New Roman"/>
          <w:sz w:val="24"/>
          <w:szCs w:val="24"/>
        </w:rPr>
        <w:t>Таблица 1.</w:t>
      </w:r>
      <w:r w:rsidR="002E0074">
        <w:rPr>
          <w:rFonts w:ascii="Times New Roman" w:hAnsi="Times New Roman"/>
          <w:sz w:val="24"/>
          <w:szCs w:val="24"/>
        </w:rPr>
        <w:t>6</w:t>
      </w:r>
      <w:r>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4193"/>
        <w:gridCol w:w="1701"/>
        <w:gridCol w:w="1559"/>
        <w:gridCol w:w="1701"/>
      </w:tblGrid>
      <w:tr w:rsidR="00856D02" w:rsidRPr="00DC453B" w:rsidTr="00771B75">
        <w:trPr>
          <w:trHeight w:val="913"/>
        </w:trPr>
        <w:tc>
          <w:tcPr>
            <w:tcW w:w="593" w:type="dxa"/>
            <w:shd w:val="clear" w:color="auto" w:fill="auto"/>
            <w:vAlign w:val="center"/>
          </w:tcPr>
          <w:p w:rsidR="00856D02" w:rsidRPr="00DC453B" w:rsidRDefault="00856D02" w:rsidP="00DC453B">
            <w:pPr>
              <w:pStyle w:val="TableParagraph"/>
              <w:spacing w:line="240" w:lineRule="auto"/>
              <w:jc w:val="center"/>
              <w:rPr>
                <w:rFonts w:ascii="Times New Roman" w:hAnsi="Times New Roman" w:cs="Times New Roman"/>
                <w:szCs w:val="22"/>
              </w:rPr>
            </w:pPr>
            <w:r w:rsidRPr="00DC453B">
              <w:rPr>
                <w:rFonts w:ascii="Times New Roman" w:eastAsia="Times New Roman" w:hAnsi="Times New Roman" w:cs="Times New Roman"/>
                <w:iCs/>
                <w:kern w:val="2"/>
                <w:szCs w:val="22"/>
                <w:lang w:val="ru-RU" w:eastAsia="en-US"/>
              </w:rPr>
              <w:t>№</w:t>
            </w:r>
          </w:p>
          <w:p w:rsidR="00856D02" w:rsidRPr="00DC453B" w:rsidRDefault="00856D02" w:rsidP="00DC453B">
            <w:pPr>
              <w:pStyle w:val="TableParagraph"/>
              <w:spacing w:line="240" w:lineRule="auto"/>
              <w:jc w:val="center"/>
              <w:rPr>
                <w:rFonts w:ascii="Times New Roman" w:hAnsi="Times New Roman" w:cs="Times New Roman"/>
                <w:szCs w:val="22"/>
              </w:rPr>
            </w:pPr>
            <w:r w:rsidRPr="00DC453B">
              <w:rPr>
                <w:rFonts w:ascii="Times New Roman" w:hAnsi="Times New Roman" w:cs="Times New Roman"/>
                <w:iCs/>
                <w:kern w:val="2"/>
                <w:szCs w:val="22"/>
                <w:lang w:val="ru-RU" w:eastAsia="en-US"/>
              </w:rPr>
              <w:t>п/п</w:t>
            </w:r>
          </w:p>
        </w:tc>
        <w:tc>
          <w:tcPr>
            <w:tcW w:w="4193" w:type="dxa"/>
            <w:shd w:val="clear" w:color="auto" w:fill="auto"/>
            <w:vAlign w:val="center"/>
          </w:tcPr>
          <w:p w:rsidR="00856D02" w:rsidRPr="00DC453B" w:rsidRDefault="00856D02" w:rsidP="00DC453B">
            <w:pPr>
              <w:pStyle w:val="TableParagraph"/>
              <w:spacing w:line="240" w:lineRule="auto"/>
              <w:ind w:left="40"/>
              <w:jc w:val="center"/>
              <w:rPr>
                <w:rFonts w:ascii="Times New Roman" w:hAnsi="Times New Roman" w:cs="Times New Roman"/>
                <w:szCs w:val="22"/>
              </w:rPr>
            </w:pPr>
            <w:r w:rsidRPr="00DC453B">
              <w:rPr>
                <w:rFonts w:ascii="Times New Roman" w:hAnsi="Times New Roman" w:cs="Times New Roman"/>
                <w:iCs/>
                <w:kern w:val="2"/>
                <w:szCs w:val="22"/>
                <w:lang w:val="ru-RU" w:eastAsia="en-US"/>
              </w:rPr>
              <w:t>Наименование имущества</w:t>
            </w:r>
          </w:p>
        </w:tc>
        <w:tc>
          <w:tcPr>
            <w:tcW w:w="1701" w:type="dxa"/>
            <w:shd w:val="clear" w:color="auto" w:fill="auto"/>
            <w:vAlign w:val="center"/>
          </w:tcPr>
          <w:p w:rsidR="00856D02" w:rsidRPr="00DC453B" w:rsidRDefault="00856D02" w:rsidP="00DC453B">
            <w:pPr>
              <w:pStyle w:val="TableParagraph"/>
              <w:spacing w:line="240" w:lineRule="auto"/>
              <w:ind w:left="34" w:right="106"/>
              <w:jc w:val="center"/>
              <w:rPr>
                <w:rFonts w:ascii="Times New Roman" w:hAnsi="Times New Roman" w:cs="Times New Roman"/>
                <w:szCs w:val="22"/>
              </w:rPr>
            </w:pPr>
            <w:r w:rsidRPr="00DC453B">
              <w:rPr>
                <w:rFonts w:ascii="Times New Roman" w:hAnsi="Times New Roman" w:cs="Times New Roman"/>
                <w:iCs/>
                <w:kern w:val="2"/>
                <w:szCs w:val="22"/>
                <w:lang w:val="ru-RU" w:eastAsia="en-US"/>
              </w:rPr>
              <w:t>Местоположение</w:t>
            </w:r>
          </w:p>
        </w:tc>
        <w:tc>
          <w:tcPr>
            <w:tcW w:w="1559" w:type="dxa"/>
            <w:shd w:val="clear" w:color="auto" w:fill="auto"/>
            <w:vAlign w:val="center"/>
          </w:tcPr>
          <w:p w:rsidR="00856D02" w:rsidRPr="00DC453B" w:rsidRDefault="00856D02" w:rsidP="00DC453B">
            <w:pPr>
              <w:pStyle w:val="TableParagraph"/>
              <w:spacing w:line="240" w:lineRule="auto"/>
              <w:ind w:left="34" w:right="106"/>
              <w:jc w:val="center"/>
              <w:rPr>
                <w:rFonts w:ascii="Times New Roman" w:hAnsi="Times New Roman" w:cs="Times New Roman"/>
                <w:szCs w:val="22"/>
              </w:rPr>
            </w:pPr>
            <w:r w:rsidRPr="00DC453B">
              <w:rPr>
                <w:rFonts w:ascii="Times New Roman" w:hAnsi="Times New Roman" w:cs="Times New Roman"/>
                <w:iCs/>
                <w:kern w:val="2"/>
                <w:szCs w:val="22"/>
                <w:lang w:val="ru-RU" w:eastAsia="en-US"/>
              </w:rPr>
              <w:t>Количество</w:t>
            </w:r>
          </w:p>
        </w:tc>
        <w:tc>
          <w:tcPr>
            <w:tcW w:w="1701" w:type="dxa"/>
            <w:shd w:val="clear" w:color="auto" w:fill="auto"/>
            <w:vAlign w:val="center"/>
          </w:tcPr>
          <w:p w:rsidR="00856D02" w:rsidRPr="00DC453B" w:rsidRDefault="00856D02" w:rsidP="00DC453B">
            <w:pPr>
              <w:pStyle w:val="TableParagraph"/>
              <w:spacing w:line="240" w:lineRule="auto"/>
              <w:ind w:left="34" w:right="106"/>
              <w:jc w:val="center"/>
              <w:rPr>
                <w:rFonts w:ascii="Times New Roman" w:hAnsi="Times New Roman" w:cs="Times New Roman"/>
                <w:szCs w:val="22"/>
              </w:rPr>
            </w:pPr>
            <w:r w:rsidRPr="00DC453B">
              <w:rPr>
                <w:rFonts w:ascii="Times New Roman" w:hAnsi="Times New Roman" w:cs="Times New Roman"/>
                <w:iCs/>
                <w:kern w:val="2"/>
                <w:szCs w:val="22"/>
                <w:lang w:val="ru-RU" w:eastAsia="en-US"/>
              </w:rPr>
              <w:t>Техническое состояние</w:t>
            </w:r>
          </w:p>
        </w:tc>
      </w:tr>
      <w:tr w:rsidR="00856D02" w:rsidRPr="00DC453B" w:rsidTr="00771B75">
        <w:trPr>
          <w:trHeight w:val="913"/>
        </w:trPr>
        <w:tc>
          <w:tcPr>
            <w:tcW w:w="593" w:type="dxa"/>
            <w:shd w:val="clear" w:color="auto" w:fill="auto"/>
            <w:vAlign w:val="center"/>
          </w:tcPr>
          <w:p w:rsidR="00856D02" w:rsidRPr="00DC453B" w:rsidRDefault="00856D02"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4193" w:type="dxa"/>
            <w:shd w:val="clear" w:color="auto" w:fill="auto"/>
            <w:vAlign w:val="center"/>
          </w:tcPr>
          <w:p w:rsidR="00856D02" w:rsidRPr="00DC453B" w:rsidRDefault="00856D02" w:rsidP="00DC453B">
            <w:pPr>
              <w:spacing w:after="0"/>
              <w:rPr>
                <w:rFonts w:ascii="Times New Roman" w:hAnsi="Times New Roman"/>
              </w:rPr>
            </w:pPr>
            <w:r w:rsidRPr="00DC453B">
              <w:rPr>
                <w:rFonts w:ascii="Times New Roman" w:hAnsi="Times New Roman"/>
              </w:rPr>
              <w:t>здание насосной станции № 2</w:t>
            </w:r>
          </w:p>
          <w:p w:rsidR="00856D02" w:rsidRPr="00DC453B" w:rsidRDefault="00856D02" w:rsidP="00DC453B">
            <w:pPr>
              <w:pStyle w:val="TableParagraph"/>
              <w:snapToGrid w:val="0"/>
              <w:spacing w:line="240" w:lineRule="auto"/>
              <w:rPr>
                <w:rFonts w:ascii="Times New Roman" w:hAnsi="Times New Roman" w:cs="Times New Roman"/>
                <w:szCs w:val="22"/>
              </w:rPr>
            </w:pPr>
            <w:r w:rsidRPr="00DC453B">
              <w:rPr>
                <w:rFonts w:ascii="Times New Roman" w:hAnsi="Times New Roman" w:cs="Times New Roman"/>
                <w:szCs w:val="22"/>
                <w:lang w:val="ru-RU"/>
              </w:rPr>
              <w:t>Кирпичное здание, крыша шиферная, фундамент отсутствует, дверь утепленная деревянная. Ограждение отсутствует</w:t>
            </w:r>
          </w:p>
        </w:tc>
        <w:tc>
          <w:tcPr>
            <w:tcW w:w="1701" w:type="dxa"/>
            <w:shd w:val="clear" w:color="auto" w:fill="auto"/>
            <w:vAlign w:val="center"/>
          </w:tcPr>
          <w:p w:rsidR="00856D02" w:rsidRPr="00DC453B" w:rsidRDefault="00856D02" w:rsidP="00DC453B">
            <w:pPr>
              <w:pStyle w:val="TableParagraph"/>
              <w:snapToGrid w:val="0"/>
              <w:spacing w:line="240" w:lineRule="auto"/>
              <w:jc w:val="center"/>
              <w:rPr>
                <w:rFonts w:ascii="Times New Roman" w:hAnsi="Times New Roman" w:cs="Times New Roman"/>
                <w:iCs/>
                <w:szCs w:val="22"/>
                <w:lang w:val="ru-RU"/>
              </w:rPr>
            </w:pPr>
            <w:r w:rsidRPr="00DC453B">
              <w:rPr>
                <w:rFonts w:ascii="Times New Roman" w:hAnsi="Times New Roman" w:cs="Times New Roman"/>
                <w:iCs/>
                <w:szCs w:val="22"/>
                <w:lang w:val="ru-RU"/>
              </w:rPr>
              <w:t>п. Палех, в районе ПМК</w:t>
            </w:r>
          </w:p>
        </w:tc>
        <w:tc>
          <w:tcPr>
            <w:tcW w:w="1559" w:type="dxa"/>
            <w:shd w:val="clear" w:color="auto" w:fill="auto"/>
            <w:vAlign w:val="center"/>
          </w:tcPr>
          <w:p w:rsidR="00856D02" w:rsidRPr="00DC453B" w:rsidRDefault="00856D02" w:rsidP="00DC453B">
            <w:pPr>
              <w:pStyle w:val="TableParagraph"/>
              <w:snapToGrid w:val="0"/>
              <w:spacing w:line="240" w:lineRule="auto"/>
              <w:ind w:left="34" w:right="106"/>
              <w:jc w:val="center"/>
              <w:rPr>
                <w:rFonts w:ascii="Times New Roman" w:hAnsi="Times New Roman" w:cs="Times New Roman"/>
                <w:iCs/>
                <w:szCs w:val="22"/>
                <w:lang w:val="ru-RU"/>
              </w:rPr>
            </w:pPr>
            <w:r w:rsidRPr="00DC453B">
              <w:rPr>
                <w:rFonts w:ascii="Times New Roman" w:hAnsi="Times New Roman" w:cs="Times New Roman"/>
                <w:iCs/>
                <w:szCs w:val="22"/>
                <w:lang w:val="ru-RU"/>
              </w:rPr>
              <w:t>1</w:t>
            </w:r>
          </w:p>
        </w:tc>
        <w:tc>
          <w:tcPr>
            <w:tcW w:w="1701" w:type="dxa"/>
            <w:shd w:val="clear" w:color="auto" w:fill="auto"/>
            <w:vAlign w:val="center"/>
          </w:tcPr>
          <w:p w:rsidR="00856D02" w:rsidRPr="00DC453B" w:rsidRDefault="00856D02" w:rsidP="00DC453B">
            <w:pPr>
              <w:pStyle w:val="TableParagraph"/>
              <w:snapToGrid w:val="0"/>
              <w:spacing w:line="240" w:lineRule="auto"/>
              <w:ind w:left="34" w:right="106"/>
              <w:jc w:val="center"/>
              <w:rPr>
                <w:rFonts w:ascii="Times New Roman" w:hAnsi="Times New Roman" w:cs="Times New Roman"/>
                <w:iCs/>
                <w:szCs w:val="22"/>
                <w:lang w:val="ru-RU"/>
              </w:rPr>
            </w:pPr>
            <w:r w:rsidRPr="00DC453B">
              <w:rPr>
                <w:rFonts w:ascii="Times New Roman" w:hAnsi="Times New Roman" w:cs="Times New Roman"/>
                <w:iCs/>
                <w:szCs w:val="22"/>
                <w:lang w:val="ru-RU"/>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2</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Style w:val="extended-textshort"/>
                <w:rFonts w:ascii="Times New Roman" w:hAnsi="Times New Roman"/>
              </w:rPr>
              <w:t>Водонапорная башня</w:t>
            </w:r>
          </w:p>
        </w:tc>
        <w:tc>
          <w:tcPr>
            <w:tcW w:w="1701" w:type="dxa"/>
            <w:shd w:val="clear" w:color="auto" w:fill="auto"/>
            <w:vAlign w:val="center"/>
          </w:tcPr>
          <w:p w:rsidR="00856D02" w:rsidRPr="00DC453B" w:rsidRDefault="00856D02"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в районе ПМК</w:t>
            </w:r>
          </w:p>
        </w:tc>
        <w:tc>
          <w:tcPr>
            <w:tcW w:w="1559" w:type="dxa"/>
            <w:shd w:val="clear" w:color="auto" w:fill="auto"/>
            <w:vAlign w:val="center"/>
          </w:tcPr>
          <w:p w:rsidR="00856D02" w:rsidRPr="00DC453B" w:rsidRDefault="00856D02" w:rsidP="00DC453B">
            <w:pPr>
              <w:pStyle w:val="TableParagraph"/>
              <w:snapToGrid w:val="0"/>
              <w:spacing w:line="240" w:lineRule="auto"/>
              <w:ind w:left="34" w:right="106"/>
              <w:jc w:val="center"/>
              <w:rPr>
                <w:rFonts w:ascii="Times New Roman" w:hAnsi="Times New Roman" w:cs="Times New Roman"/>
                <w:kern w:val="2"/>
                <w:szCs w:val="22"/>
                <w:lang w:val="ru-RU" w:eastAsia="en-US" w:bidi="hi-IN"/>
              </w:rPr>
            </w:pPr>
            <w:r w:rsidRPr="00DC453B">
              <w:rPr>
                <w:rFonts w:ascii="Times New Roman" w:hAnsi="Times New Roman" w:cs="Times New Roman"/>
                <w:kern w:val="2"/>
                <w:szCs w:val="22"/>
                <w:lang w:val="ru-RU" w:eastAsia="en-US" w:bidi="hi-IN"/>
              </w:rPr>
              <w:t>1</w:t>
            </w:r>
          </w:p>
        </w:tc>
        <w:tc>
          <w:tcPr>
            <w:tcW w:w="1701" w:type="dxa"/>
            <w:shd w:val="clear" w:color="auto" w:fill="auto"/>
            <w:vAlign w:val="center"/>
          </w:tcPr>
          <w:p w:rsidR="00856D02" w:rsidRPr="00DC453B" w:rsidRDefault="00856D02" w:rsidP="00DC453B">
            <w:pPr>
              <w:jc w:val="center"/>
              <w:rPr>
                <w:rFonts w:ascii="Times New Roman" w:hAnsi="Times New Roman"/>
              </w:rPr>
            </w:pPr>
            <w:r w:rsidRPr="00DC453B">
              <w:rPr>
                <w:rFonts w:ascii="Times New Roman" w:hAnsi="Times New Roman"/>
              </w:rPr>
              <w:t>уд.</w:t>
            </w:r>
          </w:p>
        </w:tc>
      </w:tr>
      <w:tr w:rsidR="00856D02" w:rsidRPr="00DC453B" w:rsidTr="00771B75">
        <w:trPr>
          <w:trHeight w:val="244"/>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3</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Style w:val="extended-textshort"/>
                <w:rFonts w:ascii="Times New Roman" w:hAnsi="Times New Roman"/>
              </w:rPr>
              <w:t>Счётчик электрической энергии ЦЭ6803ВШ М7 Р32</w:t>
            </w:r>
          </w:p>
        </w:tc>
        <w:tc>
          <w:tcPr>
            <w:tcW w:w="1701" w:type="dxa"/>
            <w:shd w:val="clear" w:color="auto" w:fill="auto"/>
            <w:vAlign w:val="center"/>
          </w:tcPr>
          <w:p w:rsidR="00856D02" w:rsidRPr="00DC453B" w:rsidRDefault="00856D02"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в районе ПМК</w:t>
            </w:r>
          </w:p>
        </w:tc>
        <w:tc>
          <w:tcPr>
            <w:tcW w:w="1559" w:type="dxa"/>
            <w:shd w:val="clear" w:color="auto" w:fill="auto"/>
            <w:vAlign w:val="center"/>
          </w:tcPr>
          <w:p w:rsidR="00856D02" w:rsidRPr="00DC453B" w:rsidRDefault="00856D02" w:rsidP="00DC453B">
            <w:pPr>
              <w:jc w:val="center"/>
              <w:rPr>
                <w:rFonts w:ascii="Times New Roman" w:hAnsi="Times New Roman"/>
                <w:color w:val="000000"/>
                <w:lang w:eastAsia="ru-RU"/>
              </w:rPr>
            </w:pPr>
            <w:r w:rsidRPr="00DC453B">
              <w:rPr>
                <w:rFonts w:ascii="Times New Roman" w:hAnsi="Times New Roman"/>
                <w:color w:val="000000"/>
                <w:lang w:eastAsia="ru-RU"/>
              </w:rPr>
              <w:t>1</w:t>
            </w:r>
          </w:p>
        </w:tc>
        <w:tc>
          <w:tcPr>
            <w:tcW w:w="1701" w:type="dxa"/>
            <w:shd w:val="clear" w:color="auto" w:fill="auto"/>
            <w:vAlign w:val="center"/>
          </w:tcPr>
          <w:p w:rsidR="00856D02" w:rsidRPr="00DC453B" w:rsidRDefault="00856D02" w:rsidP="00DC453B">
            <w:pPr>
              <w:jc w:val="center"/>
              <w:rPr>
                <w:rFonts w:ascii="Times New Roman" w:hAnsi="Times New Roman"/>
              </w:rPr>
            </w:pPr>
            <w:r w:rsidRPr="00DC453B">
              <w:rPr>
                <w:rFonts w:ascii="Times New Roman" w:hAnsi="Times New Roman"/>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4</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Style w:val="extended-textshort"/>
                <w:rFonts w:ascii="Times New Roman" w:hAnsi="Times New Roman"/>
              </w:rPr>
              <w:t>Погружной скважинный насос</w:t>
            </w:r>
            <w:r w:rsidRPr="00DC453B">
              <w:rPr>
                <w:rFonts w:ascii="Times New Roman" w:hAnsi="Times New Roman"/>
                <w:color w:val="000000"/>
              </w:rPr>
              <w:t xml:space="preserve"> ЭЦВ 6-10-80</w:t>
            </w:r>
          </w:p>
        </w:tc>
        <w:tc>
          <w:tcPr>
            <w:tcW w:w="1701" w:type="dxa"/>
            <w:shd w:val="clear" w:color="auto" w:fill="auto"/>
            <w:vAlign w:val="center"/>
          </w:tcPr>
          <w:p w:rsidR="00856D02" w:rsidRPr="00DC453B" w:rsidRDefault="00856D02"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в районе ПМК</w:t>
            </w:r>
          </w:p>
        </w:tc>
        <w:tc>
          <w:tcPr>
            <w:tcW w:w="1559" w:type="dxa"/>
            <w:shd w:val="clear" w:color="auto" w:fill="auto"/>
            <w:vAlign w:val="center"/>
          </w:tcPr>
          <w:p w:rsidR="00856D02" w:rsidRPr="00DC453B" w:rsidRDefault="00856D02" w:rsidP="00DC453B">
            <w:pPr>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856D02" w:rsidRPr="00DC453B" w:rsidRDefault="00856D02" w:rsidP="00DC453B">
            <w:pPr>
              <w:jc w:val="center"/>
              <w:rPr>
                <w:rFonts w:ascii="Times New Roman" w:hAnsi="Times New Roman"/>
              </w:rPr>
            </w:pPr>
            <w:r w:rsidRPr="00DC453B">
              <w:rPr>
                <w:rFonts w:ascii="Times New Roman" w:hAnsi="Times New Roman"/>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5</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Fonts w:ascii="Times New Roman" w:hAnsi="Times New Roman"/>
                <w:color w:val="000000"/>
                <w:lang w:eastAsia="ru-RU"/>
              </w:rPr>
              <w:t>Прибор учета ХВС ВСХН50</w:t>
            </w:r>
          </w:p>
        </w:tc>
        <w:tc>
          <w:tcPr>
            <w:tcW w:w="1701" w:type="dxa"/>
            <w:shd w:val="clear" w:color="auto" w:fill="auto"/>
            <w:vAlign w:val="center"/>
          </w:tcPr>
          <w:p w:rsidR="00856D02" w:rsidRPr="00DC453B" w:rsidRDefault="00856D02" w:rsidP="00DC453B">
            <w:pPr>
              <w:pStyle w:val="31a"/>
              <w:jc w:val="center"/>
              <w:rPr>
                <w:rFonts w:ascii="Times New Roman" w:hAnsi="Times New Roman" w:cs="Times New Roman"/>
                <w:sz w:val="22"/>
                <w:szCs w:val="22"/>
              </w:rPr>
            </w:pPr>
            <w:r w:rsidRPr="00DC453B">
              <w:rPr>
                <w:rFonts w:ascii="Times New Roman" w:hAnsi="Times New Roman" w:cs="Times New Roman"/>
                <w:iCs/>
                <w:sz w:val="22"/>
                <w:szCs w:val="22"/>
              </w:rPr>
              <w:t>п. Палех, в районе ПМК</w:t>
            </w:r>
          </w:p>
        </w:tc>
        <w:tc>
          <w:tcPr>
            <w:tcW w:w="1559" w:type="dxa"/>
            <w:shd w:val="clear" w:color="auto" w:fill="auto"/>
            <w:vAlign w:val="center"/>
          </w:tcPr>
          <w:p w:rsidR="00856D02" w:rsidRPr="00DC453B" w:rsidRDefault="00856D02" w:rsidP="00DC453B">
            <w:pPr>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vAlign w:val="center"/>
          </w:tcPr>
          <w:p w:rsidR="00856D02" w:rsidRPr="00DC453B" w:rsidRDefault="00856D02" w:rsidP="00DC453B">
            <w:pPr>
              <w:jc w:val="center"/>
              <w:rPr>
                <w:rFonts w:ascii="Times New Roman" w:hAnsi="Times New Roman"/>
              </w:rPr>
            </w:pPr>
            <w:r w:rsidRPr="00DC453B">
              <w:rPr>
                <w:rFonts w:ascii="Times New Roman" w:hAnsi="Times New Roman"/>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6</w:t>
            </w:r>
          </w:p>
        </w:tc>
        <w:tc>
          <w:tcPr>
            <w:tcW w:w="4193" w:type="dxa"/>
            <w:shd w:val="clear" w:color="auto" w:fill="auto"/>
            <w:vAlign w:val="center"/>
          </w:tcPr>
          <w:p w:rsidR="00856D02" w:rsidRPr="00DC453B" w:rsidRDefault="00856D02" w:rsidP="00DC453B">
            <w:pPr>
              <w:pStyle w:val="3"/>
              <w:numPr>
                <w:ilvl w:val="2"/>
                <w:numId w:val="0"/>
              </w:numPr>
              <w:tabs>
                <w:tab w:val="num" w:pos="0"/>
                <w:tab w:val="left" w:pos="360"/>
              </w:tabs>
              <w:suppressAutoHyphens/>
              <w:spacing w:before="0" w:after="0" w:line="240" w:lineRule="auto"/>
              <w:textAlignment w:val="baseline"/>
              <w:rPr>
                <w:rFonts w:ascii="Times New Roman" w:hAnsi="Times New Roman"/>
                <w:b w:val="0"/>
                <w:sz w:val="22"/>
                <w:szCs w:val="22"/>
              </w:rPr>
            </w:pPr>
            <w:bookmarkStart w:id="16" w:name="_Toc45806041"/>
            <w:bookmarkStart w:id="17" w:name="_Toc45809710"/>
            <w:r w:rsidRPr="00DC453B">
              <w:rPr>
                <w:rFonts w:ascii="Times New Roman" w:hAnsi="Times New Roman"/>
                <w:b w:val="0"/>
                <w:color w:val="000000"/>
                <w:sz w:val="22"/>
                <w:szCs w:val="22"/>
              </w:rPr>
              <w:t xml:space="preserve">Частотный преобразователь </w:t>
            </w:r>
            <w:r w:rsidRPr="00DC453B">
              <w:rPr>
                <w:rFonts w:ascii="Times New Roman" w:hAnsi="Times New Roman"/>
                <w:b w:val="0"/>
                <w:sz w:val="22"/>
                <w:szCs w:val="22"/>
              </w:rPr>
              <w:t>MX2A4075E</w:t>
            </w:r>
            <w:bookmarkEnd w:id="16"/>
            <w:bookmarkEnd w:id="17"/>
          </w:p>
        </w:tc>
        <w:tc>
          <w:tcPr>
            <w:tcW w:w="1701" w:type="dxa"/>
            <w:shd w:val="clear" w:color="auto" w:fill="auto"/>
          </w:tcPr>
          <w:p w:rsidR="00856D02" w:rsidRPr="00DC453B" w:rsidRDefault="00856D02" w:rsidP="00F56633">
            <w:pPr>
              <w:spacing w:after="0" w:line="240" w:lineRule="auto"/>
              <w:jc w:val="center"/>
              <w:rPr>
                <w:rFonts w:ascii="Times New Roman" w:hAnsi="Times New Roman"/>
              </w:rPr>
            </w:pPr>
            <w:r w:rsidRPr="00DC453B">
              <w:rPr>
                <w:rFonts w:ascii="Times New Roman" w:hAnsi="Times New Roman"/>
                <w:iCs/>
              </w:rPr>
              <w:t>п. Палех, в районе ПМК</w:t>
            </w:r>
          </w:p>
        </w:tc>
        <w:tc>
          <w:tcPr>
            <w:tcW w:w="1559" w:type="dxa"/>
            <w:shd w:val="clear" w:color="auto" w:fill="auto"/>
          </w:tcPr>
          <w:p w:rsidR="00856D02" w:rsidRPr="00DC453B" w:rsidRDefault="00856D02" w:rsidP="00693821">
            <w:pPr>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tcPr>
          <w:p w:rsidR="00856D02" w:rsidRPr="00DC453B" w:rsidRDefault="00856D02" w:rsidP="00693821">
            <w:pPr>
              <w:jc w:val="center"/>
              <w:rPr>
                <w:rFonts w:ascii="Times New Roman" w:hAnsi="Times New Roman"/>
              </w:rPr>
            </w:pPr>
            <w:r w:rsidRPr="00DC453B">
              <w:rPr>
                <w:rFonts w:ascii="Times New Roman" w:hAnsi="Times New Roman"/>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7</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Fonts w:ascii="Times New Roman" w:hAnsi="Times New Roman"/>
                <w:color w:val="000000"/>
                <w:lang w:eastAsia="ru-RU"/>
              </w:rPr>
              <w:t>Шкаф управления</w:t>
            </w:r>
          </w:p>
        </w:tc>
        <w:tc>
          <w:tcPr>
            <w:tcW w:w="1701" w:type="dxa"/>
            <w:shd w:val="clear" w:color="auto" w:fill="auto"/>
          </w:tcPr>
          <w:p w:rsidR="00856D02" w:rsidRPr="00DC453B" w:rsidRDefault="00856D02" w:rsidP="00F56633">
            <w:pPr>
              <w:spacing w:after="0" w:line="240" w:lineRule="auto"/>
              <w:jc w:val="center"/>
              <w:rPr>
                <w:rFonts w:ascii="Times New Roman" w:hAnsi="Times New Roman"/>
              </w:rPr>
            </w:pPr>
            <w:r w:rsidRPr="00DC453B">
              <w:rPr>
                <w:rFonts w:ascii="Times New Roman" w:hAnsi="Times New Roman"/>
                <w:iCs/>
              </w:rPr>
              <w:t>п. Палех, в районе ПМК</w:t>
            </w:r>
          </w:p>
        </w:tc>
        <w:tc>
          <w:tcPr>
            <w:tcW w:w="1559" w:type="dxa"/>
            <w:shd w:val="clear" w:color="auto" w:fill="auto"/>
          </w:tcPr>
          <w:p w:rsidR="00856D02" w:rsidRPr="00DC453B" w:rsidRDefault="00856D02" w:rsidP="00693821">
            <w:pPr>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tcPr>
          <w:p w:rsidR="00856D02" w:rsidRPr="00DC453B" w:rsidRDefault="00856D02" w:rsidP="00693821">
            <w:pPr>
              <w:jc w:val="center"/>
              <w:rPr>
                <w:rFonts w:ascii="Times New Roman" w:hAnsi="Times New Roman"/>
              </w:rPr>
            </w:pPr>
            <w:r w:rsidRPr="00DC453B">
              <w:rPr>
                <w:rFonts w:ascii="Times New Roman" w:hAnsi="Times New Roman"/>
              </w:rPr>
              <w:t>уд.</w:t>
            </w:r>
          </w:p>
        </w:tc>
      </w:tr>
      <w:tr w:rsidR="00856D02" w:rsidRPr="00DC453B" w:rsidTr="00771B75">
        <w:trPr>
          <w:trHeight w:val="189"/>
        </w:trPr>
        <w:tc>
          <w:tcPr>
            <w:tcW w:w="593" w:type="dxa"/>
            <w:shd w:val="clear" w:color="auto" w:fill="auto"/>
            <w:vAlign w:val="center"/>
          </w:tcPr>
          <w:p w:rsidR="00856D02" w:rsidRPr="00DC453B" w:rsidRDefault="00856D02" w:rsidP="00DC453B">
            <w:pPr>
              <w:pStyle w:val="TableParagraph"/>
              <w:snapToGrid w:val="0"/>
              <w:spacing w:line="240" w:lineRule="auto"/>
              <w:jc w:val="center"/>
              <w:textAlignment w:val="baseline"/>
              <w:rPr>
                <w:rFonts w:ascii="Times New Roman" w:hAnsi="Times New Roman" w:cs="Times New Roman"/>
                <w:szCs w:val="22"/>
                <w:lang w:val="ru-RU"/>
              </w:rPr>
            </w:pPr>
            <w:r w:rsidRPr="00DC453B">
              <w:rPr>
                <w:rFonts w:ascii="Times New Roman" w:hAnsi="Times New Roman" w:cs="Times New Roman"/>
                <w:szCs w:val="22"/>
                <w:lang w:val="ru-RU"/>
              </w:rPr>
              <w:t>8</w:t>
            </w:r>
          </w:p>
        </w:tc>
        <w:tc>
          <w:tcPr>
            <w:tcW w:w="4193" w:type="dxa"/>
            <w:shd w:val="clear" w:color="auto" w:fill="auto"/>
            <w:vAlign w:val="center"/>
          </w:tcPr>
          <w:p w:rsidR="00856D02" w:rsidRPr="00DC453B" w:rsidRDefault="00856D02" w:rsidP="00DC453B">
            <w:pPr>
              <w:spacing w:after="0"/>
              <w:rPr>
                <w:rFonts w:ascii="Times New Roman" w:hAnsi="Times New Roman"/>
                <w:color w:val="000000"/>
                <w:lang w:eastAsia="ru-RU"/>
              </w:rPr>
            </w:pPr>
            <w:r w:rsidRPr="00DC453B">
              <w:rPr>
                <w:rFonts w:ascii="Times New Roman" w:hAnsi="Times New Roman"/>
                <w:color w:val="000000"/>
                <w:lang w:eastAsia="ru-RU"/>
              </w:rPr>
              <w:t>Щит силовой ЩС-0,4 кВ</w:t>
            </w:r>
          </w:p>
        </w:tc>
        <w:tc>
          <w:tcPr>
            <w:tcW w:w="1701" w:type="dxa"/>
            <w:shd w:val="clear" w:color="auto" w:fill="auto"/>
          </w:tcPr>
          <w:p w:rsidR="00856D02" w:rsidRPr="00DC453B" w:rsidRDefault="00856D02" w:rsidP="00F56633">
            <w:pPr>
              <w:spacing w:after="0" w:line="240" w:lineRule="auto"/>
              <w:jc w:val="center"/>
              <w:rPr>
                <w:rFonts w:ascii="Times New Roman" w:hAnsi="Times New Roman"/>
              </w:rPr>
            </w:pPr>
            <w:r w:rsidRPr="00DC453B">
              <w:rPr>
                <w:rFonts w:ascii="Times New Roman" w:hAnsi="Times New Roman"/>
                <w:iCs/>
              </w:rPr>
              <w:t>п. Палех, в районе ПМК</w:t>
            </w:r>
          </w:p>
        </w:tc>
        <w:tc>
          <w:tcPr>
            <w:tcW w:w="1559" w:type="dxa"/>
            <w:shd w:val="clear" w:color="auto" w:fill="auto"/>
          </w:tcPr>
          <w:p w:rsidR="00856D02" w:rsidRPr="00DC453B" w:rsidRDefault="00856D02" w:rsidP="00693821">
            <w:pPr>
              <w:jc w:val="center"/>
              <w:rPr>
                <w:rFonts w:ascii="Times New Roman" w:hAnsi="Times New Roman"/>
                <w:color w:val="000000"/>
              </w:rPr>
            </w:pPr>
            <w:r w:rsidRPr="00DC453B">
              <w:rPr>
                <w:rFonts w:ascii="Times New Roman" w:hAnsi="Times New Roman"/>
                <w:color w:val="000000"/>
              </w:rPr>
              <w:t>1</w:t>
            </w:r>
          </w:p>
        </w:tc>
        <w:tc>
          <w:tcPr>
            <w:tcW w:w="1701" w:type="dxa"/>
            <w:shd w:val="clear" w:color="auto" w:fill="auto"/>
          </w:tcPr>
          <w:p w:rsidR="00856D02" w:rsidRPr="00DC453B" w:rsidRDefault="00856D02" w:rsidP="00693821">
            <w:pPr>
              <w:jc w:val="center"/>
              <w:rPr>
                <w:rFonts w:ascii="Times New Roman" w:hAnsi="Times New Roman"/>
              </w:rPr>
            </w:pPr>
            <w:r w:rsidRPr="00DC453B">
              <w:rPr>
                <w:rFonts w:ascii="Times New Roman" w:hAnsi="Times New Roman"/>
              </w:rPr>
              <w:t>уд.</w:t>
            </w:r>
          </w:p>
        </w:tc>
      </w:tr>
    </w:tbl>
    <w:p w:rsidR="006455B4" w:rsidRDefault="006455B4" w:rsidP="006455B4">
      <w:pPr>
        <w:spacing w:after="0" w:line="312" w:lineRule="auto"/>
        <w:jc w:val="right"/>
        <w:rPr>
          <w:rFonts w:ascii="Times New Roman" w:hAnsi="Times New Roman"/>
          <w:sz w:val="24"/>
          <w:szCs w:val="24"/>
        </w:rPr>
      </w:pPr>
      <w:bookmarkStart w:id="18" w:name="_Toc511732639"/>
      <w:bookmarkStart w:id="19" w:name="_Toc45809711"/>
    </w:p>
    <w:p w:rsidR="006455B4" w:rsidRDefault="006455B4">
      <w:pPr>
        <w:spacing w:after="0" w:line="240" w:lineRule="auto"/>
        <w:rPr>
          <w:rFonts w:ascii="Times New Roman" w:hAnsi="Times New Roman"/>
          <w:sz w:val="24"/>
          <w:szCs w:val="24"/>
        </w:rPr>
      </w:pPr>
    </w:p>
    <w:p w:rsidR="000F70AC" w:rsidRDefault="000F70AC">
      <w:pPr>
        <w:spacing w:after="0" w:line="240" w:lineRule="auto"/>
        <w:rPr>
          <w:rFonts w:ascii="Times New Roman" w:hAnsi="Times New Roman"/>
          <w:sz w:val="24"/>
          <w:szCs w:val="24"/>
        </w:rPr>
      </w:pPr>
      <w:r>
        <w:rPr>
          <w:rFonts w:ascii="Times New Roman" w:hAnsi="Times New Roman"/>
          <w:sz w:val="24"/>
          <w:szCs w:val="24"/>
        </w:rPr>
        <w:br w:type="page"/>
      </w:r>
    </w:p>
    <w:p w:rsidR="006455B4" w:rsidRPr="00E147A4" w:rsidRDefault="006455B4" w:rsidP="00E147A4">
      <w:pPr>
        <w:spacing w:after="0" w:line="312" w:lineRule="auto"/>
        <w:jc w:val="right"/>
        <w:rPr>
          <w:rFonts w:ascii="Times New Roman" w:hAnsi="Times New Roman"/>
          <w:sz w:val="24"/>
          <w:szCs w:val="24"/>
        </w:rPr>
      </w:pPr>
      <w:r w:rsidRPr="0073674A">
        <w:rPr>
          <w:rFonts w:ascii="Times New Roman" w:hAnsi="Times New Roman"/>
          <w:sz w:val="24"/>
          <w:szCs w:val="24"/>
        </w:rPr>
        <w:lastRenderedPageBreak/>
        <w:t>Таблица 1.</w:t>
      </w:r>
      <w:r w:rsidR="0028157A">
        <w:rPr>
          <w:rFonts w:ascii="Times New Roman" w:hAnsi="Times New Roman"/>
          <w:sz w:val="24"/>
          <w:szCs w:val="24"/>
        </w:rPr>
        <w:t>7</w:t>
      </w:r>
      <w:r>
        <w:rPr>
          <w:rFonts w:ascii="Times New Roman" w:hAnsi="Times New Roman"/>
          <w:sz w:val="24"/>
          <w:szCs w:val="24"/>
        </w:rPr>
        <w:t>.</w:t>
      </w:r>
    </w:p>
    <w:tbl>
      <w:tblPr>
        <w:tblW w:w="9597" w:type="dxa"/>
        <w:jc w:val="center"/>
        <w:tblInd w:w="-657" w:type="dxa"/>
        <w:tblLayout w:type="fixed"/>
        <w:tblCellMar>
          <w:left w:w="10" w:type="dxa"/>
          <w:right w:w="10" w:type="dxa"/>
        </w:tblCellMar>
        <w:tblLook w:val="04A0"/>
      </w:tblPr>
      <w:tblGrid>
        <w:gridCol w:w="456"/>
        <w:gridCol w:w="3537"/>
        <w:gridCol w:w="1994"/>
        <w:gridCol w:w="1919"/>
        <w:gridCol w:w="1691"/>
      </w:tblGrid>
      <w:tr w:rsidR="006455B4" w:rsidRPr="006455B4" w:rsidTr="0028157A">
        <w:trPr>
          <w:cantSplit/>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6455B4">
            <w:pPr>
              <w:pStyle w:val="TableParagraph"/>
              <w:spacing w:line="240" w:lineRule="auto"/>
              <w:jc w:val="center"/>
              <w:rPr>
                <w:rFonts w:ascii="Times New Roman" w:hAnsi="Times New Roman" w:cs="Times New Roman"/>
                <w:szCs w:val="22"/>
              </w:rPr>
            </w:pPr>
            <w:r w:rsidRPr="006455B4">
              <w:rPr>
                <w:rFonts w:ascii="Times New Roman" w:eastAsia="Times New Roman" w:hAnsi="Times New Roman" w:cs="Times New Roman"/>
                <w:iCs/>
                <w:kern w:val="2"/>
                <w:szCs w:val="22"/>
                <w:lang w:val="ru-RU" w:eastAsia="en-US"/>
              </w:rPr>
              <w:t>№</w:t>
            </w:r>
          </w:p>
          <w:p w:rsidR="006455B4" w:rsidRPr="006455B4" w:rsidRDefault="006455B4" w:rsidP="006455B4">
            <w:pPr>
              <w:pStyle w:val="TableParagraph"/>
              <w:spacing w:line="240" w:lineRule="auto"/>
              <w:jc w:val="center"/>
              <w:rPr>
                <w:rFonts w:ascii="Times New Roman" w:hAnsi="Times New Roman" w:cs="Times New Roman"/>
                <w:szCs w:val="22"/>
              </w:rPr>
            </w:pPr>
            <w:r w:rsidRPr="006455B4">
              <w:rPr>
                <w:rFonts w:ascii="Times New Roman" w:hAnsi="Times New Roman" w:cs="Times New Roman"/>
                <w:iCs/>
                <w:kern w:val="2"/>
                <w:szCs w:val="22"/>
                <w:lang w:val="ru-RU" w:eastAsia="en-US"/>
              </w:rPr>
              <w:t>п/п</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28157A">
            <w:pPr>
              <w:pStyle w:val="TableParagraph"/>
              <w:spacing w:line="240" w:lineRule="auto"/>
              <w:jc w:val="center"/>
              <w:rPr>
                <w:rFonts w:ascii="Times New Roman" w:hAnsi="Times New Roman" w:cs="Times New Roman"/>
                <w:szCs w:val="22"/>
              </w:rPr>
            </w:pPr>
            <w:r w:rsidRPr="006455B4">
              <w:rPr>
                <w:rFonts w:ascii="Times New Roman" w:hAnsi="Times New Roman" w:cs="Times New Roman"/>
                <w:iCs/>
                <w:kern w:val="2"/>
                <w:szCs w:val="22"/>
                <w:lang w:val="ru-RU" w:eastAsia="en-US"/>
              </w:rPr>
              <w:t>Наименование имущества</w:t>
            </w:r>
          </w:p>
        </w:tc>
        <w:tc>
          <w:tcPr>
            <w:tcW w:w="1994"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28157A">
            <w:pPr>
              <w:pStyle w:val="Standard"/>
              <w:jc w:val="center"/>
              <w:rPr>
                <w:rFonts w:eastAsia="Times New Roman" w:cs="Times New Roman"/>
                <w:color w:val="000000"/>
                <w:sz w:val="22"/>
                <w:szCs w:val="22"/>
                <w:lang w:val="ru-RU" w:eastAsia="ru-RU"/>
              </w:rPr>
            </w:pPr>
            <w:r w:rsidRPr="006455B4">
              <w:rPr>
                <w:rFonts w:cs="Times New Roman"/>
                <w:iCs/>
                <w:kern w:val="2"/>
                <w:sz w:val="22"/>
                <w:szCs w:val="22"/>
                <w:lang w:val="ru-RU" w:eastAsia="en-US"/>
              </w:rPr>
              <w:t>Местоположение</w:t>
            </w:r>
          </w:p>
        </w:tc>
        <w:tc>
          <w:tcPr>
            <w:tcW w:w="1919"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28157A">
            <w:pPr>
              <w:pStyle w:val="Standard"/>
              <w:jc w:val="center"/>
              <w:rPr>
                <w:rFonts w:eastAsia="Times New Roman" w:cs="Times New Roman"/>
                <w:sz w:val="22"/>
                <w:szCs w:val="22"/>
                <w:lang w:val="ru-RU" w:eastAsia="ru-RU"/>
              </w:rPr>
            </w:pPr>
            <w:r w:rsidRPr="006455B4">
              <w:rPr>
                <w:rFonts w:eastAsia="Times New Roman" w:cs="Times New Roman"/>
                <w:sz w:val="22"/>
                <w:szCs w:val="22"/>
                <w:lang w:val="ru-RU" w:eastAsia="ru-RU"/>
              </w:rPr>
              <w:t>Кол-во</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28157A">
            <w:pPr>
              <w:pStyle w:val="Standard"/>
              <w:jc w:val="center"/>
              <w:rPr>
                <w:rFonts w:cs="Times New Roman"/>
                <w:sz w:val="22"/>
                <w:szCs w:val="22"/>
              </w:rPr>
            </w:pPr>
            <w:r w:rsidRPr="006455B4">
              <w:rPr>
                <w:rFonts w:cs="Times New Roman"/>
                <w:iCs/>
                <w:kern w:val="2"/>
                <w:sz w:val="22"/>
                <w:szCs w:val="22"/>
                <w:lang w:val="ru-RU" w:eastAsia="en-US"/>
              </w:rPr>
              <w:t>Техническое состояние</w:t>
            </w:r>
          </w:p>
        </w:tc>
      </w:tr>
      <w:tr w:rsidR="006455B4" w:rsidRPr="006455B4" w:rsidTr="0028157A">
        <w:trPr>
          <w:cantSplit/>
          <w:jc w:val="center"/>
        </w:trPr>
        <w:tc>
          <w:tcPr>
            <w:tcW w:w="456" w:type="dxa"/>
            <w:tcBorders>
              <w:top w:val="single" w:sz="4" w:space="0" w:color="auto"/>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single" w:sz="4" w:space="0" w:color="auto"/>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color w:val="000000"/>
                <w:sz w:val="22"/>
                <w:szCs w:val="22"/>
                <w:lang w:val="ru-RU" w:eastAsia="ru-RU"/>
              </w:rPr>
            </w:pPr>
            <w:r w:rsidRPr="006455B4">
              <w:rPr>
                <w:rFonts w:eastAsia="Times New Roman" w:cs="Times New Roman"/>
                <w:color w:val="000000"/>
                <w:sz w:val="22"/>
                <w:szCs w:val="22"/>
                <w:lang w:val="ru-RU" w:eastAsia="ru-RU"/>
              </w:rPr>
              <w:t>Здание скважины</w:t>
            </w:r>
          </w:p>
        </w:tc>
        <w:tc>
          <w:tcPr>
            <w:tcW w:w="1994" w:type="dxa"/>
            <w:tcBorders>
              <w:top w:val="single" w:sz="4" w:space="0" w:color="auto"/>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color w:val="000000"/>
                <w:sz w:val="22"/>
                <w:szCs w:val="22"/>
                <w:lang w:val="ru-RU" w:eastAsia="ru-RU"/>
              </w:rPr>
              <w:t>ул. Фестивальная</w:t>
            </w:r>
          </w:p>
        </w:tc>
        <w:tc>
          <w:tcPr>
            <w:tcW w:w="1919" w:type="dxa"/>
            <w:tcBorders>
              <w:top w:val="single" w:sz="4" w:space="0" w:color="auto"/>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PreformattedText"/>
              <w:jc w:val="center"/>
              <w:rPr>
                <w:rFonts w:ascii="Times New Roman" w:hAnsi="Times New Roman" w:cs="Times New Roman"/>
                <w:sz w:val="22"/>
                <w:szCs w:val="22"/>
              </w:rPr>
            </w:pP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Насос ЭЦВ 4-6,5-70</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 Палех, ул. Фестивальная п.</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Прибор учета воды с выходом  трубы диаметр 32</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 Палех, ул. Фестивальная п.</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tabs>
                <w:tab w:val="left" w:pos="1942"/>
              </w:tabs>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Электрический счетчик ПСЧ-3ТА.07.612 №11008110</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 Палех, ул. Фестивальная п.</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Шкаф управления на базе частотного управления</w:t>
            </w:r>
          </w:p>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Е</w:t>
            </w:r>
            <w:r w:rsidRPr="006455B4">
              <w:rPr>
                <w:rFonts w:eastAsia="Times New Roman" w:cs="Times New Roman"/>
                <w:color w:val="000000"/>
                <w:sz w:val="22"/>
                <w:szCs w:val="22"/>
                <w:lang w:val="en-US" w:eastAsia="ru-RU"/>
              </w:rPr>
              <w:t>SQ</w:t>
            </w:r>
            <w:r w:rsidRPr="006455B4">
              <w:rPr>
                <w:rFonts w:eastAsia="Times New Roman" w:cs="Times New Roman"/>
                <w:color w:val="000000"/>
                <w:sz w:val="22"/>
                <w:szCs w:val="22"/>
                <w:lang w:eastAsia="ru-RU"/>
              </w:rPr>
              <w:t xml:space="preserve"> 210 5.</w:t>
            </w:r>
            <w:r w:rsidRPr="006455B4">
              <w:rPr>
                <w:rFonts w:eastAsia="Times New Roman" w:cs="Times New Roman"/>
                <w:color w:val="000000"/>
                <w:sz w:val="22"/>
                <w:szCs w:val="22"/>
                <w:lang w:val="en-US" w:eastAsia="ru-RU"/>
              </w:rPr>
              <w:t>5</w:t>
            </w:r>
            <w:r w:rsidRPr="006455B4">
              <w:rPr>
                <w:rFonts w:eastAsia="Times New Roman" w:cs="Times New Roman"/>
                <w:color w:val="000000"/>
                <w:sz w:val="22"/>
                <w:szCs w:val="22"/>
                <w:lang w:eastAsia="ru-RU"/>
              </w:rPr>
              <w:t>(установлен 19.07.2021)</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 Палех, ул. Фестивальная</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Манометр  АДМ-100,3-0,4</w:t>
            </w:r>
          </w:p>
          <w:p w:rsidR="006455B4" w:rsidRPr="006455B4" w:rsidRDefault="006455B4" w:rsidP="00F12C5A">
            <w:pPr>
              <w:pStyle w:val="Standard"/>
              <w:jc w:val="center"/>
              <w:rPr>
                <w:rFonts w:eastAsia="Times New Roman" w:cs="Times New Roman"/>
                <w:color w:val="000000"/>
                <w:sz w:val="22"/>
                <w:szCs w:val="22"/>
                <w:lang w:eastAsia="ru-RU"/>
              </w:rPr>
            </w:pPr>
            <w:r w:rsidRPr="006455B4">
              <w:rPr>
                <w:rFonts w:eastAsia="Times New Roman" w:cs="Times New Roman"/>
                <w:color w:val="000000"/>
                <w:sz w:val="22"/>
                <w:szCs w:val="22"/>
                <w:lang w:eastAsia="ru-RU"/>
              </w:rPr>
              <w:t>№ 19.1200087</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 Палех, ул. Фестивальная</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 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tabs>
                <w:tab w:val="left" w:pos="181"/>
              </w:tabs>
              <w:jc w:val="center"/>
              <w:rPr>
                <w:rFonts w:eastAsia="Times New Roman" w:cs="Times New Roman"/>
                <w:color w:val="000000"/>
                <w:sz w:val="22"/>
                <w:szCs w:val="22"/>
                <w:lang w:val="en-US" w:eastAsia="ru-RU"/>
              </w:rPr>
            </w:pPr>
            <w:r w:rsidRPr="006455B4">
              <w:rPr>
                <w:rFonts w:eastAsia="Times New Roman" w:cs="Times New Roman"/>
                <w:color w:val="000000"/>
                <w:sz w:val="22"/>
                <w:szCs w:val="22"/>
                <w:lang w:eastAsia="ru-RU"/>
              </w:rPr>
              <w:t>Насос</w:t>
            </w:r>
            <w:r w:rsidRPr="006455B4">
              <w:rPr>
                <w:rFonts w:eastAsia="Times New Roman" w:cs="Times New Roman"/>
                <w:color w:val="000000"/>
                <w:sz w:val="22"/>
                <w:szCs w:val="22"/>
                <w:lang w:val="en-US" w:eastAsia="ru-RU"/>
              </w:rPr>
              <w:t xml:space="preserve"> SM(C) 10-13 S 2.2 </w:t>
            </w:r>
            <w:r w:rsidRPr="006455B4">
              <w:rPr>
                <w:rFonts w:eastAsia="Times New Roman" w:cs="Times New Roman"/>
                <w:color w:val="000000"/>
                <w:sz w:val="22"/>
                <w:szCs w:val="22"/>
                <w:lang w:eastAsia="ru-RU"/>
              </w:rPr>
              <w:t>кВт</w:t>
            </w: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hideMark/>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Палехский район с. Соймицы</w:t>
            </w: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hideMark/>
          </w:tcPr>
          <w:p w:rsidR="006455B4" w:rsidRPr="006455B4" w:rsidRDefault="006455B4" w:rsidP="00F12C5A">
            <w:pPr>
              <w:pStyle w:val="PreformattedText"/>
              <w:jc w:val="center"/>
              <w:rPr>
                <w:rFonts w:ascii="Times New Roman" w:hAnsi="Times New Roman" w:cs="Times New Roman"/>
                <w:sz w:val="22"/>
                <w:szCs w:val="22"/>
              </w:rPr>
            </w:pPr>
            <w:r w:rsidRPr="006455B4">
              <w:rPr>
                <w:rFonts w:ascii="Times New Roman" w:hAnsi="Times New Roman" w:cs="Times New Roman"/>
                <w:sz w:val="22"/>
                <w:szCs w:val="22"/>
              </w:rPr>
              <w:t>1шт.</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 Рабочее состояние</w:t>
            </w:r>
          </w:p>
        </w:tc>
      </w:tr>
      <w:tr w:rsidR="006455B4" w:rsidRPr="006455B4" w:rsidTr="0028157A">
        <w:trPr>
          <w:cantSplit/>
          <w:jc w:val="center"/>
        </w:trPr>
        <w:tc>
          <w:tcPr>
            <w:tcW w:w="456"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28157A">
            <w:pPr>
              <w:pStyle w:val="Standard"/>
              <w:numPr>
                <w:ilvl w:val="0"/>
                <w:numId w:val="40"/>
              </w:numPr>
              <w:tabs>
                <w:tab w:val="left" w:pos="247"/>
              </w:tabs>
              <w:ind w:left="0" w:firstLine="0"/>
              <w:jc w:val="center"/>
              <w:textAlignment w:val="auto"/>
              <w:rPr>
                <w:rFonts w:eastAsia="DejaVu Sans" w:cs="Times New Roman"/>
                <w:color w:val="000000"/>
                <w:sz w:val="22"/>
                <w:szCs w:val="22"/>
              </w:rPr>
            </w:pPr>
          </w:p>
        </w:tc>
        <w:tc>
          <w:tcPr>
            <w:tcW w:w="3537"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color w:val="000000"/>
                <w:sz w:val="22"/>
                <w:szCs w:val="22"/>
                <w:lang w:eastAsia="ru-RU"/>
              </w:rPr>
            </w:pPr>
          </w:p>
        </w:tc>
        <w:tc>
          <w:tcPr>
            <w:tcW w:w="1994" w:type="dxa"/>
            <w:tcBorders>
              <w:top w:val="nil"/>
              <w:left w:val="single" w:sz="4" w:space="0" w:color="000001"/>
              <w:bottom w:val="single" w:sz="4" w:space="0" w:color="000001"/>
              <w:right w:val="nil"/>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p>
        </w:tc>
        <w:tc>
          <w:tcPr>
            <w:tcW w:w="1919" w:type="dxa"/>
            <w:tcBorders>
              <w:top w:val="nil"/>
              <w:left w:val="single" w:sz="4" w:space="0" w:color="000001"/>
              <w:bottom w:val="single" w:sz="4" w:space="0" w:color="000001"/>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5" w:type="dxa"/>
              <w:bottom w:w="0" w:type="dxa"/>
              <w:right w:w="10" w:type="dxa"/>
            </w:tcMar>
            <w:vAlign w:val="center"/>
          </w:tcPr>
          <w:p w:rsidR="006455B4" w:rsidRPr="006455B4" w:rsidRDefault="006455B4" w:rsidP="00F12C5A">
            <w:pPr>
              <w:pStyle w:val="Standard"/>
              <w:jc w:val="center"/>
              <w:rPr>
                <w:rFonts w:eastAsia="Times New Roman" w:cs="Times New Roman"/>
                <w:sz w:val="22"/>
                <w:szCs w:val="22"/>
                <w:lang w:eastAsia="ru-RU"/>
              </w:rPr>
            </w:pPr>
            <w:r w:rsidRPr="006455B4">
              <w:rPr>
                <w:rFonts w:eastAsia="Times New Roman" w:cs="Times New Roman"/>
                <w:sz w:val="22"/>
                <w:szCs w:val="22"/>
                <w:lang w:eastAsia="ru-RU"/>
              </w:rPr>
              <w:t>Рабочее состояние</w:t>
            </w:r>
          </w:p>
        </w:tc>
      </w:tr>
    </w:tbl>
    <w:p w:rsidR="006455B4" w:rsidRDefault="006455B4" w:rsidP="006455B4">
      <w:pPr>
        <w:rPr>
          <w:rFonts w:eastAsia="Times New Roman"/>
          <w:sz w:val="26"/>
          <w:szCs w:val="26"/>
          <w:lang w:eastAsia="ru-RU"/>
        </w:rPr>
      </w:pPr>
    </w:p>
    <w:p w:rsidR="002943DC" w:rsidRPr="00DC453B" w:rsidRDefault="00DC453B" w:rsidP="00DC453B">
      <w:pPr>
        <w:pStyle w:val="3"/>
        <w:numPr>
          <w:ilvl w:val="2"/>
          <w:numId w:val="0"/>
        </w:numPr>
        <w:spacing w:before="0" w:after="0" w:line="312" w:lineRule="auto"/>
        <w:contextualSpacing/>
        <w:jc w:val="center"/>
        <w:rPr>
          <w:rFonts w:ascii="Times New Roman" w:hAnsi="Times New Roman"/>
        </w:rPr>
      </w:pPr>
      <w:r w:rsidRPr="00DC453B">
        <w:rPr>
          <w:rFonts w:ascii="Times New Roman" w:hAnsi="Times New Roman"/>
        </w:rPr>
        <w:t>1</w:t>
      </w:r>
      <w:r w:rsidR="002943DC" w:rsidRPr="00DC453B">
        <w:rPr>
          <w:rFonts w:ascii="Times New Roman" w:hAnsi="Times New Roman"/>
        </w:rPr>
        <w:t>.4.</w:t>
      </w:r>
      <w:r w:rsidR="00693821" w:rsidRPr="00DC453B">
        <w:rPr>
          <w:rFonts w:ascii="Times New Roman" w:hAnsi="Times New Roman"/>
        </w:rPr>
        <w:t>2</w:t>
      </w:r>
      <w:r w:rsidR="002943DC" w:rsidRPr="00DC453B">
        <w:rPr>
          <w:rFonts w:ascii="Times New Roman" w:hAnsi="Times New Roman"/>
        </w:rPr>
        <w:t>.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8"/>
      <w:bookmarkEnd w:id="19"/>
    </w:p>
    <w:p w:rsidR="002943DC" w:rsidRPr="00771B75" w:rsidRDefault="002943DC"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t>В данном подразделе оценка соответствия применяемой технологической схемы на действующих ВОС производится на предмет соответствия показателей воды, прошедшей очистку на соответствующих сооружениях, нормативам, установленным 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2943DC" w:rsidRPr="00771B75" w:rsidRDefault="002943DC"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t xml:space="preserve">На территории Палехского городского поселения  сооружения очистки и подготовки воды отсутствуют. </w:t>
      </w:r>
    </w:p>
    <w:p w:rsidR="002943DC" w:rsidRPr="00771B75" w:rsidRDefault="002943DC"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t>Качество питьевой воды, используемой для хозяйственно-бытовых нужд, удовлетворяет действующим на данный момент требованиям нормативных документов. Строительство станций доочистки подаваемой водопроводной воды не требуется.</w:t>
      </w:r>
    </w:p>
    <w:p w:rsidR="002943DC" w:rsidRPr="00771B75" w:rsidRDefault="00771B75" w:rsidP="00771B75">
      <w:pPr>
        <w:pStyle w:val="3"/>
        <w:numPr>
          <w:ilvl w:val="2"/>
          <w:numId w:val="0"/>
        </w:numPr>
        <w:spacing w:before="0" w:after="0" w:line="312" w:lineRule="auto"/>
        <w:contextualSpacing/>
        <w:jc w:val="center"/>
        <w:rPr>
          <w:rFonts w:ascii="Times New Roman" w:hAnsi="Times New Roman"/>
        </w:rPr>
      </w:pPr>
      <w:bookmarkStart w:id="20" w:name="_Toc511732640"/>
      <w:bookmarkStart w:id="21" w:name="_Toc45809712"/>
      <w:r w:rsidRPr="00771B75">
        <w:rPr>
          <w:rFonts w:ascii="Times New Roman" w:hAnsi="Times New Roman"/>
        </w:rPr>
        <w:t>1</w:t>
      </w:r>
      <w:r w:rsidR="002943DC" w:rsidRPr="00771B75">
        <w:rPr>
          <w:rFonts w:ascii="Times New Roman" w:hAnsi="Times New Roman"/>
        </w:rPr>
        <w:t>.4.</w:t>
      </w:r>
      <w:r w:rsidR="00693821" w:rsidRPr="00771B75">
        <w:rPr>
          <w:rFonts w:ascii="Times New Roman" w:hAnsi="Times New Roman"/>
        </w:rPr>
        <w:t>3</w:t>
      </w:r>
      <w:r w:rsidR="002943DC" w:rsidRPr="00771B75">
        <w:rPr>
          <w:rFonts w:ascii="Times New Roman" w:hAnsi="Times New Roman"/>
        </w:rPr>
        <w:t>.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0"/>
      <w:bookmarkEnd w:id="21"/>
    </w:p>
    <w:p w:rsidR="002943DC" w:rsidRPr="00771B75" w:rsidRDefault="002943DC"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t xml:space="preserve">В данном подразделе рассматриваются повысительные насосные станции локального действия (ВНС </w:t>
      </w:r>
      <w:r w:rsidRPr="00771B75">
        <w:rPr>
          <w:rFonts w:ascii="Times New Roman" w:hAnsi="Times New Roman"/>
          <w:sz w:val="24"/>
          <w:szCs w:val="24"/>
          <w:lang w:val="en-US"/>
        </w:rPr>
        <w:t>III</w:t>
      </w:r>
      <w:r w:rsidRPr="00771B75">
        <w:rPr>
          <w:rFonts w:ascii="Times New Roman" w:hAnsi="Times New Roman"/>
          <w:sz w:val="24"/>
          <w:szCs w:val="24"/>
        </w:rPr>
        <w:t xml:space="preserve"> и последующих подъемов</w:t>
      </w:r>
      <w:r w:rsidR="009A634E" w:rsidRPr="0063404C">
        <w:rPr>
          <w:rFonts w:ascii="Times New Roman" w:hAnsi="Times New Roman"/>
          <w:sz w:val="24"/>
          <w:szCs w:val="24"/>
        </w:rPr>
        <w:t>)</w:t>
      </w:r>
      <w:r w:rsidRPr="00771B75">
        <w:rPr>
          <w:rFonts w:ascii="Times New Roman" w:hAnsi="Times New Roman"/>
          <w:sz w:val="24"/>
          <w:szCs w:val="24"/>
        </w:rPr>
        <w:t>.</w:t>
      </w:r>
    </w:p>
    <w:p w:rsidR="002943DC" w:rsidRPr="00771B75" w:rsidRDefault="002943DC"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lastRenderedPageBreak/>
        <w:t xml:space="preserve">В действующей на территории </w:t>
      </w:r>
      <w:r w:rsidR="00693821" w:rsidRPr="00771B75">
        <w:rPr>
          <w:rFonts w:ascii="Times New Roman" w:hAnsi="Times New Roman"/>
          <w:sz w:val="24"/>
          <w:szCs w:val="24"/>
        </w:rPr>
        <w:t>Палехского городского поселения</w:t>
      </w:r>
      <w:r w:rsidRPr="00771B75">
        <w:rPr>
          <w:rFonts w:ascii="Times New Roman" w:hAnsi="Times New Roman"/>
          <w:sz w:val="24"/>
          <w:szCs w:val="24"/>
        </w:rPr>
        <w:t xml:space="preserve"> ЦСВС ВНС отсутствуют.</w:t>
      </w:r>
    </w:p>
    <w:p w:rsidR="00693821" w:rsidRPr="00771B75" w:rsidRDefault="00771B75" w:rsidP="00771B75">
      <w:pPr>
        <w:pStyle w:val="3"/>
        <w:numPr>
          <w:ilvl w:val="2"/>
          <w:numId w:val="0"/>
        </w:numPr>
        <w:spacing w:before="0" w:after="0" w:line="312" w:lineRule="auto"/>
        <w:contextualSpacing/>
        <w:jc w:val="center"/>
        <w:rPr>
          <w:rFonts w:ascii="Times New Roman" w:hAnsi="Times New Roman"/>
        </w:rPr>
      </w:pPr>
      <w:bookmarkStart w:id="22" w:name="_Toc511732641"/>
      <w:bookmarkStart w:id="23" w:name="_Toc45809713"/>
      <w:r w:rsidRPr="00771B75">
        <w:rPr>
          <w:rFonts w:ascii="Times New Roman" w:hAnsi="Times New Roman"/>
        </w:rPr>
        <w:t>1</w:t>
      </w:r>
      <w:r w:rsidR="00693821" w:rsidRPr="00771B75">
        <w:rPr>
          <w:rFonts w:ascii="Times New Roman" w:hAnsi="Times New Roman"/>
        </w:rPr>
        <w:t>.4.4.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2"/>
      <w:bookmarkEnd w:id="23"/>
    </w:p>
    <w:p w:rsidR="00693821" w:rsidRPr="00771B75" w:rsidRDefault="00693821" w:rsidP="00771B75">
      <w:pPr>
        <w:pStyle w:val="a9"/>
        <w:spacing w:line="312" w:lineRule="auto"/>
        <w:ind w:firstLine="426"/>
        <w:jc w:val="both"/>
        <w:rPr>
          <w:rFonts w:ascii="Times New Roman" w:hAnsi="Times New Roman"/>
          <w:sz w:val="24"/>
          <w:szCs w:val="24"/>
        </w:rPr>
      </w:pPr>
      <w:r w:rsidRPr="00771B75">
        <w:rPr>
          <w:rFonts w:ascii="Times New Roman" w:hAnsi="Times New Roman"/>
          <w:sz w:val="24"/>
          <w:szCs w:val="24"/>
        </w:rPr>
        <w:t>Характеристики действующих сетей ЦСВС, расположенных на территории Палехского городского поселения, представлены в таблице ниже.</w:t>
      </w:r>
    </w:p>
    <w:p w:rsidR="00693821" w:rsidRPr="00771B75" w:rsidRDefault="00693821" w:rsidP="00771B75">
      <w:pPr>
        <w:pStyle w:val="a9"/>
        <w:keepNext/>
        <w:spacing w:line="312" w:lineRule="auto"/>
        <w:jc w:val="both"/>
        <w:rPr>
          <w:rFonts w:ascii="Times New Roman" w:hAnsi="Times New Roman"/>
          <w:sz w:val="24"/>
          <w:szCs w:val="24"/>
        </w:rPr>
      </w:pPr>
      <w:bookmarkStart w:id="24" w:name="_Toc496285630"/>
      <w:bookmarkStart w:id="25" w:name="_Toc511732751"/>
      <w:r w:rsidRPr="00771B75">
        <w:rPr>
          <w:rFonts w:ascii="Times New Roman" w:hAnsi="Times New Roman"/>
          <w:sz w:val="24"/>
          <w:szCs w:val="24"/>
        </w:rPr>
        <w:t xml:space="preserve">Таблица </w:t>
      </w:r>
      <w:r w:rsidR="00F92CC9" w:rsidRPr="00771B75">
        <w:rPr>
          <w:rFonts w:ascii="Times New Roman" w:hAnsi="Times New Roman"/>
          <w:sz w:val="24"/>
          <w:szCs w:val="24"/>
        </w:rPr>
        <w:fldChar w:fldCharType="begin"/>
      </w:r>
      <w:r w:rsidR="004F5052" w:rsidRPr="00771B75">
        <w:rPr>
          <w:rFonts w:ascii="Times New Roman" w:hAnsi="Times New Roman"/>
          <w:sz w:val="24"/>
          <w:szCs w:val="24"/>
        </w:rPr>
        <w:instrText xml:space="preserve"> STYLEREF 1 \s </w:instrText>
      </w:r>
      <w:r w:rsidR="00F92CC9" w:rsidRPr="00771B75">
        <w:rPr>
          <w:rFonts w:ascii="Times New Roman" w:hAnsi="Times New Roman"/>
          <w:sz w:val="24"/>
          <w:szCs w:val="24"/>
        </w:rPr>
        <w:fldChar w:fldCharType="separate"/>
      </w:r>
      <w:r w:rsidRPr="00771B75">
        <w:rPr>
          <w:rFonts w:ascii="Times New Roman" w:hAnsi="Times New Roman"/>
          <w:noProof/>
          <w:sz w:val="24"/>
          <w:szCs w:val="24"/>
        </w:rPr>
        <w:t>1</w:t>
      </w:r>
      <w:r w:rsidR="00F92CC9" w:rsidRPr="00771B75">
        <w:rPr>
          <w:rFonts w:ascii="Times New Roman" w:hAnsi="Times New Roman"/>
          <w:sz w:val="24"/>
          <w:szCs w:val="24"/>
        </w:rPr>
        <w:fldChar w:fldCharType="end"/>
      </w:r>
      <w:r w:rsidRPr="00771B75">
        <w:rPr>
          <w:rFonts w:ascii="Times New Roman" w:hAnsi="Times New Roman"/>
          <w:sz w:val="24"/>
          <w:szCs w:val="24"/>
        </w:rPr>
        <w:t>.</w:t>
      </w:r>
      <w:r w:rsidR="0028157A">
        <w:rPr>
          <w:rFonts w:ascii="Times New Roman" w:hAnsi="Times New Roman"/>
          <w:sz w:val="24"/>
          <w:szCs w:val="24"/>
        </w:rPr>
        <w:t>8</w:t>
      </w:r>
      <w:r w:rsidRPr="00771B75">
        <w:rPr>
          <w:rFonts w:ascii="Times New Roman" w:hAnsi="Times New Roman"/>
          <w:noProof/>
          <w:sz w:val="24"/>
          <w:szCs w:val="24"/>
        </w:rPr>
        <w:t xml:space="preserve"> </w:t>
      </w:r>
      <w:r w:rsidRPr="00771B75">
        <w:rPr>
          <w:rFonts w:ascii="Times New Roman" w:hAnsi="Times New Roman"/>
          <w:sz w:val="24"/>
          <w:szCs w:val="24"/>
        </w:rPr>
        <w:t>Характеристики действующих сетей ЦСВС</w:t>
      </w:r>
      <w:bookmarkEnd w:id="24"/>
      <w:bookmarkEnd w:id="25"/>
    </w:p>
    <w:tbl>
      <w:tblPr>
        <w:tblW w:w="9752" w:type="dxa"/>
        <w:tblInd w:w="-5" w:type="dxa"/>
        <w:tblLayout w:type="fixed"/>
        <w:tblLook w:val="0000"/>
      </w:tblPr>
      <w:tblGrid>
        <w:gridCol w:w="2523"/>
        <w:gridCol w:w="1323"/>
        <w:gridCol w:w="1560"/>
        <w:gridCol w:w="1794"/>
        <w:gridCol w:w="1038"/>
        <w:gridCol w:w="1514"/>
      </w:tblGrid>
      <w:tr w:rsidR="00693821" w:rsidRPr="00771B75" w:rsidTr="00771B75">
        <w:trPr>
          <w:trHeight w:val="260"/>
        </w:trPr>
        <w:tc>
          <w:tcPr>
            <w:tcW w:w="2523" w:type="dxa"/>
            <w:vMerge w:val="restart"/>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Участок водопровода</w:t>
            </w:r>
          </w:p>
        </w:tc>
        <w:tc>
          <w:tcPr>
            <w:tcW w:w="1323" w:type="dxa"/>
            <w:vMerge w:val="restart"/>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Диаметр</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трубопровода</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Длина</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Трубопровода (м)</w:t>
            </w:r>
          </w:p>
        </w:tc>
        <w:tc>
          <w:tcPr>
            <w:tcW w:w="1794" w:type="dxa"/>
            <w:vMerge w:val="restart"/>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Материал трубопровода</w:t>
            </w:r>
          </w:p>
        </w:tc>
        <w:tc>
          <w:tcPr>
            <w:tcW w:w="1038" w:type="dxa"/>
            <w:vMerge w:val="restart"/>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Год ввода в эксплуатацию</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Фактический износ</w:t>
            </w:r>
          </w:p>
        </w:tc>
      </w:tr>
      <w:tr w:rsidR="00693821" w:rsidRPr="00771B75" w:rsidTr="00771B75">
        <w:trPr>
          <w:trHeight w:val="290"/>
        </w:trPr>
        <w:tc>
          <w:tcPr>
            <w:tcW w:w="2523" w:type="dxa"/>
            <w:vMerge/>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323" w:type="dxa"/>
            <w:vMerge/>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794" w:type="dxa"/>
            <w:vMerge/>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038" w:type="dxa"/>
            <w:vMerge/>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w:t>
            </w:r>
          </w:p>
        </w:tc>
      </w:tr>
      <w:tr w:rsidR="00693821" w:rsidRPr="00771B75" w:rsidTr="00771B75">
        <w:trPr>
          <w:trHeight w:val="29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1 водопроводных сетей</w:t>
            </w:r>
          </w:p>
        </w:tc>
      </w:tr>
      <w:tr w:rsidR="00693821" w:rsidRPr="00771B75" w:rsidTr="00771B75">
        <w:trPr>
          <w:trHeight w:val="290"/>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110,00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rPr>
          <w:trHeight w:val="290"/>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1115,20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rPr>
          <w:trHeight w:val="290"/>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522,50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rPr>
          <w:trHeight w:val="290"/>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167,00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rPr>
          <w:trHeight w:val="259"/>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254,00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30</w:t>
            </w:r>
          </w:p>
        </w:tc>
      </w:tr>
      <w:tr w:rsidR="00693821" w:rsidRPr="00771B75" w:rsidTr="00771B75">
        <w:trPr>
          <w:trHeight w:val="277"/>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364,00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30</w:t>
            </w:r>
          </w:p>
        </w:tc>
      </w:tr>
      <w:tr w:rsidR="00693821" w:rsidRPr="00771B75" w:rsidTr="00771B75">
        <w:trPr>
          <w:trHeight w:val="212"/>
        </w:trPr>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58,50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199,00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607,50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536,00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602,70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2758,50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659,40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206,90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346,80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231,40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136,10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200,50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126,00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90,00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413,70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447,10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394,00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254,10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26,20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1571,80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514,30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157</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2362,70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63</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171,90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548,00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141,60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20,00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53,50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744,30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186,30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lastRenderedPageBreak/>
              <w:t>Учетный участок № 36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108,00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685,40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245,30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62,00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121,20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60,90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130,80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302,10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398,80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78,40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389,20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277,70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794,40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1205,70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428,00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а/цем</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473,70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224,50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223,60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326,50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1844,10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90,00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170,30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772,70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111,00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103,30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61,00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77,10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145,50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95,00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432,70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66</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80,40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67</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90,50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55</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68</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25</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254,00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69</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140,70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70</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51,00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
                <w:bCs/>
              </w:rPr>
              <w:t>28 197,00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r>
      <w:tr w:rsidR="00693821" w:rsidRPr="00771B75" w:rsidTr="00771B75">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2 водопроводных сетей</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1489,00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29,00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63</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36,00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89</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90,00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
                <w:bCs/>
              </w:rPr>
            </w:pPr>
            <w:r w:rsidRPr="00771B75">
              <w:rPr>
                <w:rFonts w:ascii="Times New Roman" w:hAnsi="Times New Roman"/>
                <w:b/>
                <w:bCs/>
              </w:rPr>
              <w:t>1644,00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r>
      <w:tr w:rsidR="00693821" w:rsidRPr="00771B75" w:rsidTr="00771B75">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3 водопроводных сетей</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110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36,00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860,40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ПЭ</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352,10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69,40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Чугун</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Учетный участок № 5</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237,00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Сталь</w:t>
            </w: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rPr>
            </w:pPr>
            <w:r w:rsidRPr="00771B75">
              <w:rPr>
                <w:rFonts w:ascii="Times New Roman" w:hAnsi="Times New Roman"/>
                <w:bCs/>
              </w:rPr>
              <w:t>1979</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40</w:t>
            </w: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
                <w:bCs/>
              </w:rPr>
            </w:pPr>
            <w:r w:rsidRPr="00771B75">
              <w:rPr>
                <w:rFonts w:ascii="Times New Roman" w:hAnsi="Times New Roman"/>
                <w:b/>
                <w:bCs/>
              </w:rPr>
              <w:t>1 554,90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r>
      <w:tr w:rsidR="00693821" w:rsidRPr="00771B75" w:rsidTr="00771B75">
        <w:tc>
          <w:tcPr>
            <w:tcW w:w="25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r w:rsidRPr="00771B75">
              <w:rPr>
                <w:rFonts w:ascii="Times New Roman" w:hAnsi="Times New Roman"/>
                <w:b/>
                <w:bCs/>
              </w:rPr>
              <w:t>Общая протяженность водопроводных сетей</w:t>
            </w:r>
          </w:p>
        </w:tc>
        <w:tc>
          <w:tcPr>
            <w:tcW w:w="1323"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
                <w:bCs/>
              </w:rPr>
            </w:pPr>
            <w:r w:rsidRPr="00771B75">
              <w:rPr>
                <w:rFonts w:ascii="Times New Roman" w:hAnsi="Times New Roman"/>
                <w:b/>
                <w:bCs/>
              </w:rPr>
              <w:t>31 395,90</w:t>
            </w:r>
          </w:p>
        </w:tc>
        <w:tc>
          <w:tcPr>
            <w:tcW w:w="1794"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038" w:type="dxa"/>
            <w:tcBorders>
              <w:top w:val="single" w:sz="4" w:space="0" w:color="000000"/>
              <w:left w:val="single" w:sz="4" w:space="0" w:color="000000"/>
              <w:bottom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821" w:rsidRPr="00771B75" w:rsidRDefault="00693821" w:rsidP="00771B75">
            <w:pPr>
              <w:spacing w:after="0" w:line="240" w:lineRule="auto"/>
              <w:jc w:val="center"/>
              <w:rPr>
                <w:rFonts w:ascii="Times New Roman" w:hAnsi="Times New Roman"/>
                <w:bCs/>
              </w:rPr>
            </w:pPr>
          </w:p>
        </w:tc>
      </w:tr>
    </w:tbl>
    <w:p w:rsidR="00771B75" w:rsidRPr="004F66D9" w:rsidRDefault="00771B75" w:rsidP="00771B75">
      <w:pPr>
        <w:pStyle w:val="a9"/>
        <w:spacing w:line="312" w:lineRule="auto"/>
        <w:ind w:firstLine="426"/>
        <w:jc w:val="both"/>
        <w:rPr>
          <w:rFonts w:ascii="Times New Roman" w:hAnsi="Times New Roman"/>
          <w:sz w:val="24"/>
          <w:szCs w:val="24"/>
          <w:lang w:val="en-US"/>
        </w:rPr>
      </w:pPr>
    </w:p>
    <w:p w:rsidR="006A6251" w:rsidRPr="004F66D9" w:rsidRDefault="006A6251" w:rsidP="00771B75">
      <w:pPr>
        <w:pStyle w:val="a9"/>
        <w:spacing w:line="312" w:lineRule="auto"/>
        <w:ind w:firstLine="426"/>
        <w:jc w:val="both"/>
        <w:rPr>
          <w:rFonts w:ascii="Times New Roman" w:hAnsi="Times New Roman"/>
          <w:sz w:val="24"/>
          <w:szCs w:val="24"/>
        </w:rPr>
      </w:pPr>
      <w:r w:rsidRPr="004F66D9">
        <w:rPr>
          <w:rFonts w:ascii="Times New Roman" w:hAnsi="Times New Roman"/>
          <w:sz w:val="24"/>
          <w:szCs w:val="24"/>
        </w:rPr>
        <w:t>В 2021 году выполнено строительство  – «Строительство водопроводной перемычки по ул. Красноамейская в п. Палех Ивановской области».</w:t>
      </w:r>
    </w:p>
    <w:p w:rsidR="006A6251" w:rsidRPr="004F66D9" w:rsidRDefault="006A6251" w:rsidP="00771B75">
      <w:pPr>
        <w:pStyle w:val="a9"/>
        <w:spacing w:line="312" w:lineRule="auto"/>
        <w:ind w:firstLine="426"/>
        <w:jc w:val="both"/>
        <w:rPr>
          <w:rFonts w:ascii="Times New Roman" w:hAnsi="Times New Roman"/>
          <w:sz w:val="24"/>
          <w:szCs w:val="24"/>
        </w:rPr>
      </w:pPr>
      <w:r w:rsidRPr="004F66D9">
        <w:rPr>
          <w:rFonts w:ascii="Times New Roman" w:hAnsi="Times New Roman"/>
          <w:sz w:val="24"/>
          <w:szCs w:val="24"/>
        </w:rPr>
        <w:lastRenderedPageBreak/>
        <w:t xml:space="preserve">В соответствии с выбранной трассой, </w:t>
      </w:r>
      <w:r w:rsidR="004F66D9">
        <w:rPr>
          <w:rFonts w:ascii="Times New Roman" w:hAnsi="Times New Roman"/>
          <w:sz w:val="24"/>
          <w:szCs w:val="24"/>
        </w:rPr>
        <w:t xml:space="preserve">построенный </w:t>
      </w:r>
      <w:r w:rsidRPr="004F66D9">
        <w:rPr>
          <w:rFonts w:ascii="Times New Roman" w:hAnsi="Times New Roman"/>
          <w:sz w:val="24"/>
          <w:szCs w:val="24"/>
        </w:rPr>
        <w:t>водопровод пересекает автомобильные дороги, а также естественные преграды методом наклоннонаправленного бурения.</w:t>
      </w:r>
    </w:p>
    <w:p w:rsidR="006A6251" w:rsidRPr="004F66D9" w:rsidRDefault="004F66D9" w:rsidP="004F66D9">
      <w:pPr>
        <w:pStyle w:val="a9"/>
        <w:keepNext/>
        <w:spacing w:line="312" w:lineRule="auto"/>
        <w:jc w:val="both"/>
        <w:rPr>
          <w:rFonts w:ascii="Times New Roman" w:hAnsi="Times New Roman"/>
          <w:sz w:val="24"/>
          <w:szCs w:val="24"/>
        </w:rPr>
      </w:pPr>
      <w:r w:rsidRPr="00771B75">
        <w:rPr>
          <w:rFonts w:ascii="Times New Roman" w:hAnsi="Times New Roman"/>
          <w:sz w:val="24"/>
          <w:szCs w:val="24"/>
        </w:rPr>
        <w:t xml:space="preserve">Таблица </w:t>
      </w:r>
      <w:r w:rsidR="00F92CC9" w:rsidRPr="00771B75">
        <w:rPr>
          <w:rFonts w:ascii="Times New Roman" w:hAnsi="Times New Roman"/>
          <w:sz w:val="24"/>
          <w:szCs w:val="24"/>
        </w:rPr>
        <w:fldChar w:fldCharType="begin"/>
      </w:r>
      <w:r w:rsidRPr="00771B75">
        <w:rPr>
          <w:rFonts w:ascii="Times New Roman" w:hAnsi="Times New Roman"/>
          <w:sz w:val="24"/>
          <w:szCs w:val="24"/>
        </w:rPr>
        <w:instrText xml:space="preserve"> STYLEREF 1 \s </w:instrText>
      </w:r>
      <w:r w:rsidR="00F92CC9" w:rsidRPr="00771B75">
        <w:rPr>
          <w:rFonts w:ascii="Times New Roman" w:hAnsi="Times New Roman"/>
          <w:sz w:val="24"/>
          <w:szCs w:val="24"/>
        </w:rPr>
        <w:fldChar w:fldCharType="separate"/>
      </w:r>
      <w:r w:rsidRPr="00771B75">
        <w:rPr>
          <w:rFonts w:ascii="Times New Roman" w:hAnsi="Times New Roman"/>
          <w:noProof/>
          <w:sz w:val="24"/>
          <w:szCs w:val="24"/>
        </w:rPr>
        <w:t>1</w:t>
      </w:r>
      <w:r w:rsidR="00F92CC9" w:rsidRPr="00771B75">
        <w:rPr>
          <w:rFonts w:ascii="Times New Roman" w:hAnsi="Times New Roman"/>
          <w:sz w:val="24"/>
          <w:szCs w:val="24"/>
        </w:rPr>
        <w:fldChar w:fldCharType="end"/>
      </w:r>
      <w:r w:rsidRPr="00771B75">
        <w:rPr>
          <w:rFonts w:ascii="Times New Roman" w:hAnsi="Times New Roman"/>
          <w:sz w:val="24"/>
          <w:szCs w:val="24"/>
        </w:rPr>
        <w:t>.</w:t>
      </w:r>
      <w:r w:rsidR="0028157A">
        <w:rPr>
          <w:rFonts w:ascii="Times New Roman" w:hAnsi="Times New Roman"/>
          <w:sz w:val="24"/>
          <w:szCs w:val="24"/>
        </w:rPr>
        <w:t>9</w:t>
      </w:r>
      <w:r w:rsidRPr="00771B75">
        <w:rPr>
          <w:rFonts w:ascii="Times New Roman" w:hAnsi="Times New Roman"/>
          <w:noProof/>
          <w:sz w:val="24"/>
          <w:szCs w:val="24"/>
        </w:rPr>
        <w:t xml:space="preserve"> – </w:t>
      </w:r>
      <w:r w:rsidR="006A6251" w:rsidRPr="004F66D9">
        <w:rPr>
          <w:rFonts w:ascii="Times New Roman" w:hAnsi="Times New Roman"/>
          <w:sz w:val="24"/>
          <w:szCs w:val="24"/>
        </w:rPr>
        <w:t>Длины участков по устройству скрытого перехода методом ННБ</w:t>
      </w:r>
    </w:p>
    <w:tbl>
      <w:tblPr>
        <w:tblStyle w:val="af"/>
        <w:tblW w:w="0" w:type="auto"/>
        <w:tblLook w:val="04A0"/>
      </w:tblPr>
      <w:tblGrid>
        <w:gridCol w:w="1101"/>
        <w:gridCol w:w="2693"/>
        <w:gridCol w:w="1971"/>
        <w:gridCol w:w="1971"/>
        <w:gridCol w:w="1971"/>
      </w:tblGrid>
      <w:tr w:rsidR="006A6251" w:rsidTr="004F66D9">
        <w:tc>
          <w:tcPr>
            <w:tcW w:w="1101" w:type="dxa"/>
            <w:vAlign w:val="center"/>
          </w:tcPr>
          <w:p w:rsidR="006A6251" w:rsidRDefault="006A6251" w:rsidP="004F66D9">
            <w:pPr>
              <w:pStyle w:val="a9"/>
              <w:jc w:val="center"/>
            </w:pPr>
            <w:r>
              <w:t>№ п/п</w:t>
            </w:r>
          </w:p>
        </w:tc>
        <w:tc>
          <w:tcPr>
            <w:tcW w:w="2693" w:type="dxa"/>
            <w:vAlign w:val="center"/>
          </w:tcPr>
          <w:p w:rsidR="006A6251" w:rsidRDefault="006A6251" w:rsidP="004F66D9">
            <w:pPr>
              <w:pStyle w:val="a9"/>
              <w:jc w:val="center"/>
            </w:pPr>
            <w:r>
              <w:t>Пикет проведения работ</w:t>
            </w:r>
          </w:p>
        </w:tc>
        <w:tc>
          <w:tcPr>
            <w:tcW w:w="1971" w:type="dxa"/>
            <w:vAlign w:val="center"/>
          </w:tcPr>
          <w:p w:rsidR="006A6251" w:rsidRDefault="006A6251" w:rsidP="004F66D9">
            <w:pPr>
              <w:pStyle w:val="a9"/>
              <w:jc w:val="center"/>
            </w:pPr>
            <w:r>
              <w:t>Протяженность, м.п</w:t>
            </w:r>
          </w:p>
        </w:tc>
        <w:tc>
          <w:tcPr>
            <w:tcW w:w="1971" w:type="dxa"/>
            <w:vAlign w:val="center"/>
          </w:tcPr>
          <w:p w:rsidR="006A6251" w:rsidRDefault="006A6251" w:rsidP="004F66D9">
            <w:pPr>
              <w:pStyle w:val="a9"/>
              <w:jc w:val="center"/>
            </w:pPr>
            <w:r>
              <w:t>Диаметр римера, мм</w:t>
            </w:r>
          </w:p>
        </w:tc>
        <w:tc>
          <w:tcPr>
            <w:tcW w:w="1971" w:type="dxa"/>
            <w:vAlign w:val="center"/>
          </w:tcPr>
          <w:p w:rsidR="006A6251" w:rsidRDefault="006A6251" w:rsidP="004F66D9">
            <w:pPr>
              <w:pStyle w:val="a9"/>
              <w:jc w:val="center"/>
            </w:pPr>
            <w:r>
              <w:t>Примечание</w:t>
            </w:r>
          </w:p>
        </w:tc>
      </w:tr>
      <w:tr w:rsidR="006A6251" w:rsidTr="004F66D9">
        <w:tc>
          <w:tcPr>
            <w:tcW w:w="1101" w:type="dxa"/>
            <w:vAlign w:val="center"/>
          </w:tcPr>
          <w:p w:rsidR="006A6251" w:rsidRDefault="006A6251" w:rsidP="004F66D9">
            <w:pPr>
              <w:pStyle w:val="a9"/>
              <w:jc w:val="center"/>
            </w:pPr>
            <w:r>
              <w:t>1</w:t>
            </w:r>
          </w:p>
        </w:tc>
        <w:tc>
          <w:tcPr>
            <w:tcW w:w="2693" w:type="dxa"/>
            <w:vAlign w:val="center"/>
          </w:tcPr>
          <w:p w:rsidR="006A6251" w:rsidRDefault="006A6251" w:rsidP="004F66D9">
            <w:pPr>
              <w:pStyle w:val="a9"/>
              <w:jc w:val="center"/>
            </w:pPr>
            <w:r>
              <w:t>ПК1+50,00- ПК1+63,00</w:t>
            </w:r>
          </w:p>
        </w:tc>
        <w:tc>
          <w:tcPr>
            <w:tcW w:w="1971" w:type="dxa"/>
            <w:vAlign w:val="center"/>
          </w:tcPr>
          <w:p w:rsidR="006A6251" w:rsidRDefault="006A6251" w:rsidP="004F66D9">
            <w:pPr>
              <w:pStyle w:val="a9"/>
              <w:jc w:val="center"/>
            </w:pPr>
            <w:r>
              <w:t>13</w:t>
            </w:r>
          </w:p>
        </w:tc>
        <w:tc>
          <w:tcPr>
            <w:tcW w:w="1971" w:type="dxa"/>
            <w:vAlign w:val="center"/>
          </w:tcPr>
          <w:p w:rsidR="006A6251" w:rsidRDefault="006A6251" w:rsidP="004F66D9">
            <w:pPr>
              <w:pStyle w:val="a9"/>
              <w:jc w:val="center"/>
            </w:pPr>
            <w:r>
              <w:t>350</w:t>
            </w:r>
          </w:p>
        </w:tc>
        <w:tc>
          <w:tcPr>
            <w:tcW w:w="1971" w:type="dxa"/>
          </w:tcPr>
          <w:p w:rsidR="006A6251" w:rsidRDefault="006A6251" w:rsidP="006A6251">
            <w:pPr>
              <w:pStyle w:val="a9"/>
              <w:jc w:val="both"/>
            </w:pPr>
            <w:r>
              <w:t>Автомобильная дорога</w:t>
            </w:r>
          </w:p>
        </w:tc>
      </w:tr>
      <w:tr w:rsidR="006A6251" w:rsidTr="004F66D9">
        <w:tc>
          <w:tcPr>
            <w:tcW w:w="1101" w:type="dxa"/>
            <w:vAlign w:val="center"/>
          </w:tcPr>
          <w:p w:rsidR="006A6251" w:rsidRDefault="006A6251" w:rsidP="004F66D9">
            <w:pPr>
              <w:pStyle w:val="a9"/>
              <w:jc w:val="center"/>
            </w:pPr>
            <w:r>
              <w:t>2</w:t>
            </w:r>
          </w:p>
        </w:tc>
        <w:tc>
          <w:tcPr>
            <w:tcW w:w="2693" w:type="dxa"/>
            <w:vAlign w:val="center"/>
          </w:tcPr>
          <w:p w:rsidR="006A6251" w:rsidRDefault="006A6251" w:rsidP="004F66D9">
            <w:pPr>
              <w:pStyle w:val="a9"/>
              <w:jc w:val="center"/>
            </w:pPr>
            <w:r>
              <w:t>ПК2+13,00- ПК2+27,00</w:t>
            </w:r>
          </w:p>
        </w:tc>
        <w:tc>
          <w:tcPr>
            <w:tcW w:w="1971" w:type="dxa"/>
            <w:vAlign w:val="center"/>
          </w:tcPr>
          <w:p w:rsidR="006A6251" w:rsidRDefault="006A6251" w:rsidP="004F66D9">
            <w:pPr>
              <w:pStyle w:val="a9"/>
              <w:jc w:val="center"/>
            </w:pPr>
            <w:r>
              <w:t>15</w:t>
            </w:r>
          </w:p>
        </w:tc>
        <w:tc>
          <w:tcPr>
            <w:tcW w:w="1971" w:type="dxa"/>
            <w:vAlign w:val="center"/>
          </w:tcPr>
          <w:p w:rsidR="006A6251" w:rsidRDefault="006A6251" w:rsidP="004F66D9">
            <w:pPr>
              <w:pStyle w:val="a9"/>
              <w:jc w:val="center"/>
            </w:pPr>
            <w:r>
              <w:t>350</w:t>
            </w:r>
          </w:p>
        </w:tc>
        <w:tc>
          <w:tcPr>
            <w:tcW w:w="1971" w:type="dxa"/>
          </w:tcPr>
          <w:p w:rsidR="006A6251" w:rsidRDefault="006A6251" w:rsidP="006A6251">
            <w:pPr>
              <w:pStyle w:val="a9"/>
              <w:jc w:val="both"/>
            </w:pPr>
            <w:r>
              <w:t>Автомобильная дорога</w:t>
            </w:r>
          </w:p>
        </w:tc>
      </w:tr>
      <w:tr w:rsidR="006A6251" w:rsidTr="004F66D9">
        <w:tc>
          <w:tcPr>
            <w:tcW w:w="1101" w:type="dxa"/>
            <w:vAlign w:val="center"/>
          </w:tcPr>
          <w:p w:rsidR="006A6251" w:rsidRDefault="006A6251" w:rsidP="004F66D9">
            <w:pPr>
              <w:pStyle w:val="a9"/>
              <w:jc w:val="center"/>
            </w:pPr>
            <w:r>
              <w:t>3</w:t>
            </w:r>
          </w:p>
        </w:tc>
        <w:tc>
          <w:tcPr>
            <w:tcW w:w="2693" w:type="dxa"/>
            <w:vAlign w:val="center"/>
          </w:tcPr>
          <w:p w:rsidR="006A6251" w:rsidRDefault="006A6251" w:rsidP="004F66D9">
            <w:pPr>
              <w:pStyle w:val="a9"/>
              <w:jc w:val="center"/>
            </w:pPr>
            <w:r>
              <w:t>ПК2+27,00- ПК2+82,00</w:t>
            </w:r>
          </w:p>
        </w:tc>
        <w:tc>
          <w:tcPr>
            <w:tcW w:w="1971" w:type="dxa"/>
            <w:vAlign w:val="center"/>
          </w:tcPr>
          <w:p w:rsidR="006A6251" w:rsidRDefault="006A6251" w:rsidP="004F66D9">
            <w:pPr>
              <w:pStyle w:val="a9"/>
              <w:jc w:val="center"/>
            </w:pPr>
            <w:r>
              <w:t>55</w:t>
            </w:r>
          </w:p>
        </w:tc>
        <w:tc>
          <w:tcPr>
            <w:tcW w:w="1971" w:type="dxa"/>
            <w:vAlign w:val="center"/>
          </w:tcPr>
          <w:p w:rsidR="006A6251" w:rsidRDefault="006A6251" w:rsidP="004F66D9">
            <w:pPr>
              <w:pStyle w:val="a9"/>
              <w:jc w:val="center"/>
            </w:pPr>
            <w:r>
              <w:t>350</w:t>
            </w:r>
          </w:p>
        </w:tc>
        <w:tc>
          <w:tcPr>
            <w:tcW w:w="1971" w:type="dxa"/>
          </w:tcPr>
          <w:p w:rsidR="006A6251" w:rsidRDefault="006A6251" w:rsidP="006A6251">
            <w:pPr>
              <w:pStyle w:val="a9"/>
              <w:jc w:val="both"/>
            </w:pPr>
            <w:r>
              <w:t>Застроенная территория</w:t>
            </w:r>
          </w:p>
        </w:tc>
      </w:tr>
      <w:tr w:rsidR="006A6251" w:rsidTr="004F66D9">
        <w:tc>
          <w:tcPr>
            <w:tcW w:w="1101" w:type="dxa"/>
          </w:tcPr>
          <w:p w:rsidR="006A6251" w:rsidRDefault="006A6251" w:rsidP="006A6251">
            <w:pPr>
              <w:pStyle w:val="a9"/>
              <w:jc w:val="both"/>
            </w:pPr>
            <w:r>
              <w:t>Итого</w:t>
            </w:r>
          </w:p>
        </w:tc>
        <w:tc>
          <w:tcPr>
            <w:tcW w:w="2693" w:type="dxa"/>
          </w:tcPr>
          <w:p w:rsidR="006A6251" w:rsidRDefault="006A6251" w:rsidP="006A6251">
            <w:pPr>
              <w:pStyle w:val="a9"/>
              <w:jc w:val="both"/>
            </w:pPr>
          </w:p>
        </w:tc>
        <w:tc>
          <w:tcPr>
            <w:tcW w:w="1971" w:type="dxa"/>
          </w:tcPr>
          <w:p w:rsidR="006A6251" w:rsidRDefault="006A6251" w:rsidP="004F66D9">
            <w:pPr>
              <w:pStyle w:val="a9"/>
              <w:jc w:val="center"/>
            </w:pPr>
            <w:r>
              <w:t>83</w:t>
            </w:r>
          </w:p>
        </w:tc>
        <w:tc>
          <w:tcPr>
            <w:tcW w:w="1971" w:type="dxa"/>
          </w:tcPr>
          <w:p w:rsidR="006A6251" w:rsidRDefault="006A6251" w:rsidP="006A6251">
            <w:pPr>
              <w:pStyle w:val="a9"/>
              <w:jc w:val="both"/>
            </w:pPr>
          </w:p>
        </w:tc>
        <w:tc>
          <w:tcPr>
            <w:tcW w:w="1971" w:type="dxa"/>
          </w:tcPr>
          <w:p w:rsidR="006A6251" w:rsidRDefault="006A6251" w:rsidP="006A6251">
            <w:pPr>
              <w:pStyle w:val="a9"/>
              <w:jc w:val="both"/>
            </w:pPr>
          </w:p>
        </w:tc>
      </w:tr>
    </w:tbl>
    <w:p w:rsidR="006A6251" w:rsidRDefault="006A6251" w:rsidP="00771B75">
      <w:pPr>
        <w:pStyle w:val="a9"/>
        <w:spacing w:line="312" w:lineRule="auto"/>
        <w:ind w:firstLine="426"/>
        <w:jc w:val="both"/>
      </w:pPr>
    </w:p>
    <w:p w:rsidR="00771B75" w:rsidRPr="004F66D9" w:rsidRDefault="004F66D9" w:rsidP="00771B75">
      <w:pPr>
        <w:pStyle w:val="a9"/>
        <w:spacing w:line="312" w:lineRule="auto"/>
        <w:ind w:firstLine="426"/>
        <w:jc w:val="both"/>
        <w:rPr>
          <w:rFonts w:ascii="Times New Roman" w:hAnsi="Times New Roman"/>
          <w:sz w:val="24"/>
          <w:szCs w:val="24"/>
        </w:rPr>
      </w:pPr>
      <w:r w:rsidRPr="004F66D9">
        <w:rPr>
          <w:rFonts w:ascii="Times New Roman" w:hAnsi="Times New Roman"/>
          <w:sz w:val="24"/>
          <w:szCs w:val="24"/>
        </w:rPr>
        <w:t xml:space="preserve">Построенная </w:t>
      </w:r>
      <w:r w:rsidR="006A6251" w:rsidRPr="004F66D9">
        <w:rPr>
          <w:rFonts w:ascii="Times New Roman" w:hAnsi="Times New Roman"/>
          <w:sz w:val="24"/>
          <w:szCs w:val="24"/>
        </w:rPr>
        <w:t xml:space="preserve"> водопроводная перемычка выполн</w:t>
      </w:r>
      <w:r w:rsidRPr="004F66D9">
        <w:rPr>
          <w:rFonts w:ascii="Times New Roman" w:hAnsi="Times New Roman"/>
          <w:sz w:val="24"/>
          <w:szCs w:val="24"/>
        </w:rPr>
        <w:t>ена из напорных полиэти</w:t>
      </w:r>
      <w:r w:rsidR="006A6251" w:rsidRPr="004F66D9">
        <w:rPr>
          <w:rFonts w:ascii="Times New Roman" w:hAnsi="Times New Roman"/>
          <w:sz w:val="24"/>
          <w:szCs w:val="24"/>
        </w:rPr>
        <w:t xml:space="preserve">леновых труб ПЭ 100 SDR13.6 Ø110х8,1 мм по </w:t>
      </w:r>
      <w:r w:rsidRPr="004F66D9">
        <w:rPr>
          <w:rFonts w:ascii="Times New Roman" w:hAnsi="Times New Roman"/>
          <w:sz w:val="24"/>
          <w:szCs w:val="24"/>
        </w:rPr>
        <w:t>ГОСТ 18599-2001. Трубы укладыва</w:t>
      </w:r>
      <w:r w:rsidR="006A6251" w:rsidRPr="004F66D9">
        <w:rPr>
          <w:rFonts w:ascii="Times New Roman" w:hAnsi="Times New Roman"/>
          <w:sz w:val="24"/>
          <w:szCs w:val="24"/>
        </w:rPr>
        <w:t>ются на естественное основание с подготовкой из песчаного грунта толщиной 100мм.</w:t>
      </w:r>
    </w:p>
    <w:p w:rsidR="006A6251" w:rsidRPr="004F66D9" w:rsidRDefault="006A6251" w:rsidP="00771B75">
      <w:pPr>
        <w:pStyle w:val="a9"/>
        <w:spacing w:line="312" w:lineRule="auto"/>
        <w:ind w:firstLine="426"/>
        <w:jc w:val="both"/>
        <w:rPr>
          <w:rFonts w:ascii="Times New Roman" w:hAnsi="Times New Roman"/>
          <w:sz w:val="24"/>
          <w:szCs w:val="24"/>
        </w:rPr>
      </w:pPr>
      <w:r w:rsidRPr="004F66D9">
        <w:rPr>
          <w:rFonts w:ascii="Times New Roman" w:hAnsi="Times New Roman"/>
          <w:sz w:val="24"/>
          <w:szCs w:val="24"/>
        </w:rPr>
        <w:t>- Глубина заложения водопровода составляет 2,5 метра.</w:t>
      </w:r>
    </w:p>
    <w:p w:rsidR="004F66D9" w:rsidRDefault="004F66D9">
      <w:pPr>
        <w:spacing w:after="0" w:line="240" w:lineRule="auto"/>
        <w:rPr>
          <w:rFonts w:ascii="Times New Roman" w:hAnsi="Times New Roman"/>
          <w:sz w:val="24"/>
          <w:szCs w:val="24"/>
        </w:rPr>
      </w:pPr>
    </w:p>
    <w:p w:rsidR="006A6251" w:rsidRPr="004F66D9" w:rsidRDefault="004F66D9" w:rsidP="004F66D9">
      <w:pPr>
        <w:pStyle w:val="a9"/>
        <w:keepNext/>
        <w:spacing w:line="312" w:lineRule="auto"/>
        <w:jc w:val="both"/>
        <w:rPr>
          <w:rFonts w:ascii="Times New Roman" w:hAnsi="Times New Roman"/>
          <w:sz w:val="24"/>
          <w:szCs w:val="24"/>
        </w:rPr>
      </w:pPr>
      <w:r w:rsidRPr="00771B75">
        <w:rPr>
          <w:rFonts w:ascii="Times New Roman" w:hAnsi="Times New Roman"/>
          <w:sz w:val="24"/>
          <w:szCs w:val="24"/>
        </w:rPr>
        <w:t xml:space="preserve">Таблица </w:t>
      </w:r>
      <w:r w:rsidR="00F92CC9" w:rsidRPr="00771B75">
        <w:rPr>
          <w:rFonts w:ascii="Times New Roman" w:hAnsi="Times New Roman"/>
          <w:sz w:val="24"/>
          <w:szCs w:val="24"/>
        </w:rPr>
        <w:fldChar w:fldCharType="begin"/>
      </w:r>
      <w:r w:rsidRPr="00771B75">
        <w:rPr>
          <w:rFonts w:ascii="Times New Roman" w:hAnsi="Times New Roman"/>
          <w:sz w:val="24"/>
          <w:szCs w:val="24"/>
        </w:rPr>
        <w:instrText xml:space="preserve"> STYLEREF 1 \s </w:instrText>
      </w:r>
      <w:r w:rsidR="00F92CC9" w:rsidRPr="00771B75">
        <w:rPr>
          <w:rFonts w:ascii="Times New Roman" w:hAnsi="Times New Roman"/>
          <w:sz w:val="24"/>
          <w:szCs w:val="24"/>
        </w:rPr>
        <w:fldChar w:fldCharType="separate"/>
      </w:r>
      <w:r w:rsidRPr="00771B75">
        <w:rPr>
          <w:rFonts w:ascii="Times New Roman" w:hAnsi="Times New Roman"/>
          <w:noProof/>
          <w:sz w:val="24"/>
          <w:szCs w:val="24"/>
        </w:rPr>
        <w:t>1</w:t>
      </w:r>
      <w:r w:rsidR="00F92CC9" w:rsidRPr="00771B75">
        <w:rPr>
          <w:rFonts w:ascii="Times New Roman" w:hAnsi="Times New Roman"/>
          <w:sz w:val="24"/>
          <w:szCs w:val="24"/>
        </w:rPr>
        <w:fldChar w:fldCharType="end"/>
      </w:r>
      <w:r w:rsidRPr="00771B75">
        <w:rPr>
          <w:rFonts w:ascii="Times New Roman" w:hAnsi="Times New Roman"/>
          <w:sz w:val="24"/>
          <w:szCs w:val="24"/>
        </w:rPr>
        <w:t>.</w:t>
      </w:r>
      <w:r w:rsidR="0028157A">
        <w:rPr>
          <w:rFonts w:ascii="Times New Roman" w:hAnsi="Times New Roman"/>
          <w:sz w:val="24"/>
          <w:szCs w:val="24"/>
        </w:rPr>
        <w:t>10</w:t>
      </w:r>
      <w:r w:rsidRPr="00771B75">
        <w:rPr>
          <w:rFonts w:ascii="Times New Roman" w:hAnsi="Times New Roman"/>
          <w:noProof/>
          <w:sz w:val="24"/>
          <w:szCs w:val="24"/>
        </w:rPr>
        <w:t xml:space="preserve"> – </w:t>
      </w:r>
      <w:r w:rsidR="006A6251" w:rsidRPr="004F66D9">
        <w:rPr>
          <w:rFonts w:ascii="Times New Roman" w:hAnsi="Times New Roman"/>
          <w:sz w:val="24"/>
          <w:szCs w:val="24"/>
        </w:rPr>
        <w:t>Технико-экономические показатели построенной перемычки</w:t>
      </w:r>
    </w:p>
    <w:tbl>
      <w:tblPr>
        <w:tblStyle w:val="af"/>
        <w:tblW w:w="0" w:type="auto"/>
        <w:jc w:val="center"/>
        <w:tblLook w:val="04A0"/>
      </w:tblPr>
      <w:tblGrid>
        <w:gridCol w:w="426"/>
        <w:gridCol w:w="6635"/>
        <w:gridCol w:w="992"/>
        <w:gridCol w:w="1296"/>
      </w:tblGrid>
      <w:tr w:rsidR="006A6251" w:rsidRPr="004F66D9" w:rsidTr="004F66D9">
        <w:trPr>
          <w:jc w:val="center"/>
        </w:trPr>
        <w:tc>
          <w:tcPr>
            <w:tcW w:w="426" w:type="dxa"/>
          </w:tcPr>
          <w:p w:rsidR="006A6251" w:rsidRPr="004F66D9" w:rsidRDefault="006A6251" w:rsidP="004F66D9">
            <w:pPr>
              <w:pStyle w:val="a9"/>
              <w:jc w:val="both"/>
            </w:pPr>
            <w:r w:rsidRPr="004F66D9">
              <w:t>№</w:t>
            </w:r>
          </w:p>
        </w:tc>
        <w:tc>
          <w:tcPr>
            <w:tcW w:w="6635" w:type="dxa"/>
          </w:tcPr>
          <w:p w:rsidR="006A6251" w:rsidRPr="004F66D9" w:rsidRDefault="006A6251" w:rsidP="004F66D9">
            <w:pPr>
              <w:pStyle w:val="a9"/>
              <w:jc w:val="both"/>
            </w:pPr>
            <w:r w:rsidRPr="004F66D9">
              <w:t>Наименование показателей</w:t>
            </w:r>
          </w:p>
        </w:tc>
        <w:tc>
          <w:tcPr>
            <w:tcW w:w="992" w:type="dxa"/>
          </w:tcPr>
          <w:p w:rsidR="006A6251" w:rsidRPr="004F66D9" w:rsidRDefault="006A6251" w:rsidP="004F66D9">
            <w:pPr>
              <w:pStyle w:val="a9"/>
              <w:jc w:val="both"/>
            </w:pPr>
            <w:r w:rsidRPr="004F66D9">
              <w:t>Ед. изм.</w:t>
            </w:r>
          </w:p>
        </w:tc>
        <w:tc>
          <w:tcPr>
            <w:tcW w:w="1296" w:type="dxa"/>
          </w:tcPr>
          <w:p w:rsidR="006A6251" w:rsidRPr="004F66D9" w:rsidRDefault="004F66D9" w:rsidP="004F66D9">
            <w:pPr>
              <w:pStyle w:val="a9"/>
              <w:jc w:val="both"/>
            </w:pPr>
            <w:r w:rsidRPr="004F66D9">
              <w:t>Пока</w:t>
            </w:r>
            <w:r w:rsidR="006A6251" w:rsidRPr="004F66D9">
              <w:t>затели</w:t>
            </w:r>
          </w:p>
        </w:tc>
      </w:tr>
      <w:tr w:rsidR="006A6251" w:rsidRPr="004F66D9" w:rsidTr="004F66D9">
        <w:trPr>
          <w:jc w:val="center"/>
        </w:trPr>
        <w:tc>
          <w:tcPr>
            <w:tcW w:w="426" w:type="dxa"/>
          </w:tcPr>
          <w:p w:rsidR="006A6251" w:rsidRPr="004F66D9" w:rsidRDefault="006A6251" w:rsidP="004F66D9">
            <w:pPr>
              <w:pStyle w:val="a9"/>
              <w:jc w:val="both"/>
            </w:pPr>
          </w:p>
        </w:tc>
        <w:tc>
          <w:tcPr>
            <w:tcW w:w="6635" w:type="dxa"/>
          </w:tcPr>
          <w:p w:rsidR="006A6251" w:rsidRPr="004F66D9" w:rsidRDefault="006A6251" w:rsidP="004F66D9">
            <w:pPr>
              <w:pStyle w:val="a9"/>
              <w:jc w:val="both"/>
            </w:pPr>
            <w:r w:rsidRPr="004F66D9">
              <w:t>Водопроводная перемычка</w:t>
            </w:r>
          </w:p>
        </w:tc>
        <w:tc>
          <w:tcPr>
            <w:tcW w:w="992" w:type="dxa"/>
          </w:tcPr>
          <w:p w:rsidR="006A6251" w:rsidRPr="004F66D9" w:rsidRDefault="006A6251" w:rsidP="004F66D9">
            <w:pPr>
              <w:pStyle w:val="a9"/>
              <w:jc w:val="both"/>
            </w:pPr>
            <w:r w:rsidRPr="004F66D9">
              <w:t>м.п</w:t>
            </w:r>
          </w:p>
        </w:tc>
        <w:tc>
          <w:tcPr>
            <w:tcW w:w="1296" w:type="dxa"/>
          </w:tcPr>
          <w:p w:rsidR="006A6251" w:rsidRPr="004F66D9" w:rsidRDefault="006A6251" w:rsidP="004F66D9">
            <w:pPr>
              <w:pStyle w:val="a9"/>
              <w:jc w:val="both"/>
            </w:pPr>
            <w:r w:rsidRPr="004F66D9">
              <w:t>283</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труба ПЭ100 SDR13,6 Ø110х8,1 мм</w:t>
            </w:r>
          </w:p>
        </w:tc>
        <w:tc>
          <w:tcPr>
            <w:tcW w:w="992" w:type="dxa"/>
          </w:tcPr>
          <w:p w:rsidR="004F66D9" w:rsidRPr="004F66D9" w:rsidRDefault="004F66D9" w:rsidP="004F66D9">
            <w:pPr>
              <w:pStyle w:val="a9"/>
              <w:jc w:val="both"/>
            </w:pPr>
            <w:r w:rsidRPr="004F66D9">
              <w:t>м</w:t>
            </w:r>
          </w:p>
        </w:tc>
        <w:tc>
          <w:tcPr>
            <w:tcW w:w="1296" w:type="dxa"/>
          </w:tcPr>
          <w:p w:rsidR="004F66D9" w:rsidRPr="004F66D9" w:rsidRDefault="004F66D9" w:rsidP="004F66D9">
            <w:pPr>
              <w:pStyle w:val="a9"/>
              <w:jc w:val="both"/>
            </w:pPr>
            <w:r w:rsidRPr="004F66D9">
              <w:t>283</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 в т.ч. с установкой футляров ННБ с протаскиванием трубы:</w:t>
            </w:r>
          </w:p>
        </w:tc>
        <w:tc>
          <w:tcPr>
            <w:tcW w:w="992" w:type="dxa"/>
          </w:tcPr>
          <w:p w:rsidR="004F66D9" w:rsidRPr="004F66D9" w:rsidRDefault="004F66D9" w:rsidP="004F66D9">
            <w:pPr>
              <w:pStyle w:val="a9"/>
              <w:jc w:val="both"/>
            </w:pPr>
          </w:p>
        </w:tc>
        <w:tc>
          <w:tcPr>
            <w:tcW w:w="1296" w:type="dxa"/>
          </w:tcPr>
          <w:p w:rsidR="004F66D9" w:rsidRPr="004F66D9" w:rsidRDefault="004F66D9" w:rsidP="004F66D9">
            <w:pPr>
              <w:pStyle w:val="a9"/>
              <w:jc w:val="both"/>
            </w:pP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труба ПЭ100 SDR13,6 Ø110х8,1 мм (10ПК03+27,00- 10ПК04+97,00) (пересечение застроенной территории)</w:t>
            </w:r>
          </w:p>
        </w:tc>
        <w:tc>
          <w:tcPr>
            <w:tcW w:w="992" w:type="dxa"/>
          </w:tcPr>
          <w:p w:rsidR="004F66D9" w:rsidRPr="004F66D9" w:rsidRDefault="004F66D9" w:rsidP="004F66D9">
            <w:pPr>
              <w:pStyle w:val="a9"/>
              <w:jc w:val="both"/>
            </w:pPr>
            <w:r w:rsidRPr="004F66D9">
              <w:t>м</w:t>
            </w:r>
          </w:p>
        </w:tc>
        <w:tc>
          <w:tcPr>
            <w:tcW w:w="1296" w:type="dxa"/>
          </w:tcPr>
          <w:p w:rsidR="004F66D9" w:rsidRPr="004F66D9" w:rsidRDefault="004F66D9" w:rsidP="004F66D9">
            <w:pPr>
              <w:pStyle w:val="a9"/>
              <w:jc w:val="both"/>
            </w:pPr>
            <w:r w:rsidRPr="004F66D9">
              <w:t>55</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труба ПЭ100 SDR13,6 Ø110х8,1 мм (10ПК03+27,00- 10ПК04+97,00) (пересечение дороги)</w:t>
            </w:r>
          </w:p>
        </w:tc>
        <w:tc>
          <w:tcPr>
            <w:tcW w:w="992" w:type="dxa"/>
          </w:tcPr>
          <w:p w:rsidR="004F66D9" w:rsidRPr="004F66D9" w:rsidRDefault="004F66D9" w:rsidP="004F66D9">
            <w:pPr>
              <w:pStyle w:val="a9"/>
              <w:jc w:val="both"/>
            </w:pPr>
            <w:r w:rsidRPr="004F66D9">
              <w:t>м</w:t>
            </w:r>
          </w:p>
        </w:tc>
        <w:tc>
          <w:tcPr>
            <w:tcW w:w="1296" w:type="dxa"/>
          </w:tcPr>
          <w:p w:rsidR="004F66D9" w:rsidRPr="004F66D9" w:rsidRDefault="004F66D9" w:rsidP="004F66D9">
            <w:pPr>
              <w:pStyle w:val="a9"/>
              <w:jc w:val="both"/>
            </w:pPr>
            <w:r w:rsidRPr="004F66D9">
              <w:t>13</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руба ПЭ100 SDR13,6 Ø110х8,1 мм (10ПК03+27,00- 10ПК04+97,00) (пересечение дороги)</w:t>
            </w:r>
          </w:p>
        </w:tc>
        <w:tc>
          <w:tcPr>
            <w:tcW w:w="992" w:type="dxa"/>
          </w:tcPr>
          <w:p w:rsidR="004F66D9" w:rsidRPr="004F66D9" w:rsidRDefault="004F66D9" w:rsidP="004F66D9">
            <w:pPr>
              <w:pStyle w:val="a9"/>
              <w:jc w:val="both"/>
            </w:pPr>
            <w:r w:rsidRPr="004F66D9">
              <w:t>м</w:t>
            </w:r>
          </w:p>
        </w:tc>
        <w:tc>
          <w:tcPr>
            <w:tcW w:w="1296" w:type="dxa"/>
          </w:tcPr>
          <w:p w:rsidR="004F66D9" w:rsidRPr="004F66D9" w:rsidRDefault="004F66D9" w:rsidP="004F66D9">
            <w:pPr>
              <w:pStyle w:val="a9"/>
              <w:jc w:val="both"/>
            </w:pPr>
            <w:r w:rsidRPr="004F66D9">
              <w:t>15</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Установка водопроводного колодца</w:t>
            </w:r>
          </w:p>
        </w:tc>
        <w:tc>
          <w:tcPr>
            <w:tcW w:w="992" w:type="dxa"/>
          </w:tcPr>
          <w:p w:rsidR="004F66D9" w:rsidRPr="004F66D9" w:rsidRDefault="004F66D9" w:rsidP="004F66D9">
            <w:pPr>
              <w:pStyle w:val="a9"/>
              <w:jc w:val="both"/>
            </w:pPr>
          </w:p>
        </w:tc>
        <w:tc>
          <w:tcPr>
            <w:tcW w:w="1296" w:type="dxa"/>
          </w:tcPr>
          <w:p w:rsidR="004F66D9" w:rsidRPr="004F66D9" w:rsidRDefault="004F66D9" w:rsidP="004F66D9">
            <w:pPr>
              <w:pStyle w:val="a9"/>
              <w:jc w:val="both"/>
            </w:pP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Колодец ж/б круглый Ø2000 мм по ГОСТ 8020-2016</w:t>
            </w:r>
          </w:p>
        </w:tc>
        <w:tc>
          <w:tcPr>
            <w:tcW w:w="992" w:type="dxa"/>
          </w:tcPr>
          <w:p w:rsidR="004F66D9" w:rsidRPr="004F66D9" w:rsidRDefault="004F66D9" w:rsidP="004F66D9">
            <w:pPr>
              <w:pStyle w:val="a9"/>
              <w:jc w:val="both"/>
            </w:pPr>
            <w:r w:rsidRPr="004F66D9">
              <w:t>шт.</w:t>
            </w:r>
          </w:p>
        </w:tc>
        <w:tc>
          <w:tcPr>
            <w:tcW w:w="1296" w:type="dxa"/>
          </w:tcPr>
          <w:p w:rsidR="004F66D9" w:rsidRPr="004F66D9" w:rsidRDefault="004F66D9" w:rsidP="004F66D9">
            <w:pPr>
              <w:pStyle w:val="a9"/>
              <w:jc w:val="both"/>
            </w:pPr>
            <w:r w:rsidRPr="004F66D9">
              <w:t>1</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Колодец ж/б круглый Ø1500 мм по ГОСТ 8020-2016</w:t>
            </w:r>
          </w:p>
        </w:tc>
        <w:tc>
          <w:tcPr>
            <w:tcW w:w="992" w:type="dxa"/>
          </w:tcPr>
          <w:p w:rsidR="004F66D9" w:rsidRPr="004F66D9" w:rsidRDefault="004F66D9" w:rsidP="004F66D9">
            <w:pPr>
              <w:pStyle w:val="a9"/>
              <w:jc w:val="both"/>
            </w:pPr>
            <w:r w:rsidRPr="004F66D9">
              <w:t>шт.</w:t>
            </w:r>
          </w:p>
        </w:tc>
        <w:tc>
          <w:tcPr>
            <w:tcW w:w="1296" w:type="dxa"/>
          </w:tcPr>
          <w:p w:rsidR="004F66D9" w:rsidRPr="004F66D9" w:rsidRDefault="004F66D9" w:rsidP="004F66D9">
            <w:pPr>
              <w:pStyle w:val="a9"/>
              <w:jc w:val="both"/>
            </w:pPr>
            <w:r w:rsidRPr="004F66D9">
              <w:t>1</w:t>
            </w:r>
          </w:p>
        </w:tc>
      </w:tr>
      <w:tr w:rsidR="004F66D9" w:rsidRPr="004F66D9" w:rsidTr="004F66D9">
        <w:trPr>
          <w:jc w:val="center"/>
        </w:trPr>
        <w:tc>
          <w:tcPr>
            <w:tcW w:w="426" w:type="dxa"/>
          </w:tcPr>
          <w:p w:rsidR="004F66D9" w:rsidRPr="004F66D9" w:rsidRDefault="004F66D9" w:rsidP="004F66D9">
            <w:pPr>
              <w:pStyle w:val="a9"/>
              <w:jc w:val="both"/>
            </w:pPr>
          </w:p>
        </w:tc>
        <w:tc>
          <w:tcPr>
            <w:tcW w:w="6635" w:type="dxa"/>
          </w:tcPr>
          <w:p w:rsidR="004F66D9" w:rsidRPr="004F66D9" w:rsidRDefault="004F66D9" w:rsidP="004F66D9">
            <w:pPr>
              <w:pStyle w:val="a9"/>
              <w:jc w:val="both"/>
            </w:pPr>
            <w:r w:rsidRPr="004F66D9">
              <w:t>Установка водоразборной колонки</w:t>
            </w:r>
          </w:p>
        </w:tc>
        <w:tc>
          <w:tcPr>
            <w:tcW w:w="992" w:type="dxa"/>
          </w:tcPr>
          <w:p w:rsidR="004F66D9" w:rsidRPr="004F66D9" w:rsidRDefault="004F66D9" w:rsidP="004F66D9">
            <w:pPr>
              <w:pStyle w:val="a9"/>
              <w:jc w:val="both"/>
            </w:pPr>
            <w:r w:rsidRPr="004F66D9">
              <w:t>шт.</w:t>
            </w:r>
          </w:p>
        </w:tc>
        <w:tc>
          <w:tcPr>
            <w:tcW w:w="1296" w:type="dxa"/>
          </w:tcPr>
          <w:p w:rsidR="004F66D9" w:rsidRPr="004F66D9" w:rsidRDefault="004F66D9" w:rsidP="004F66D9">
            <w:pPr>
              <w:pStyle w:val="a9"/>
              <w:jc w:val="both"/>
            </w:pPr>
            <w:r w:rsidRPr="004F66D9">
              <w:t>1</w:t>
            </w:r>
          </w:p>
        </w:tc>
      </w:tr>
    </w:tbl>
    <w:p w:rsidR="006A6251" w:rsidRPr="00771B75" w:rsidRDefault="006A6251" w:rsidP="00771B75">
      <w:pPr>
        <w:pStyle w:val="a9"/>
        <w:spacing w:line="312" w:lineRule="auto"/>
        <w:ind w:firstLine="426"/>
        <w:jc w:val="both"/>
        <w:rPr>
          <w:rFonts w:ascii="Times New Roman" w:hAnsi="Times New Roman"/>
          <w:sz w:val="24"/>
          <w:szCs w:val="24"/>
        </w:rPr>
      </w:pPr>
    </w:p>
    <w:p w:rsidR="00693821" w:rsidRPr="00771B75" w:rsidRDefault="00771B75" w:rsidP="00771B75">
      <w:pPr>
        <w:pStyle w:val="3"/>
        <w:numPr>
          <w:ilvl w:val="2"/>
          <w:numId w:val="0"/>
        </w:numPr>
        <w:spacing w:before="0" w:after="0" w:line="312" w:lineRule="auto"/>
        <w:contextualSpacing/>
        <w:jc w:val="center"/>
        <w:rPr>
          <w:rFonts w:ascii="Times New Roman" w:hAnsi="Times New Roman"/>
        </w:rPr>
      </w:pPr>
      <w:bookmarkStart w:id="26" w:name="_Toc511732642"/>
      <w:bookmarkStart w:id="27" w:name="_Toc45809714"/>
      <w:r w:rsidRPr="00771B75">
        <w:rPr>
          <w:rFonts w:ascii="Times New Roman" w:hAnsi="Times New Roman"/>
        </w:rPr>
        <w:t>1</w:t>
      </w:r>
      <w:r w:rsidR="00693821" w:rsidRPr="00771B75">
        <w:rPr>
          <w:rFonts w:ascii="Times New Roman" w:hAnsi="Times New Roman"/>
        </w:rPr>
        <w:t>.4.5.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6"/>
      <w:bookmarkEnd w:id="27"/>
    </w:p>
    <w:p w:rsidR="00693821" w:rsidRPr="00771B75" w:rsidRDefault="00693821"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t>Основными техническими и технологическими проблемами функционирования ЦСВС, расположенной на территории Палехского городского поселения, являются:</w:t>
      </w:r>
    </w:p>
    <w:p w:rsidR="00693821" w:rsidRPr="00771B75" w:rsidRDefault="00693821" w:rsidP="00771B75">
      <w:pPr>
        <w:pStyle w:val="a9"/>
        <w:numPr>
          <w:ilvl w:val="0"/>
          <w:numId w:val="8"/>
        </w:numPr>
        <w:spacing w:line="312" w:lineRule="auto"/>
        <w:ind w:firstLine="425"/>
        <w:jc w:val="both"/>
        <w:rPr>
          <w:rFonts w:ascii="Times New Roman" w:hAnsi="Times New Roman"/>
          <w:sz w:val="24"/>
          <w:szCs w:val="24"/>
        </w:rPr>
      </w:pPr>
      <w:r w:rsidRPr="00771B75">
        <w:rPr>
          <w:rFonts w:ascii="Times New Roman" w:hAnsi="Times New Roman"/>
          <w:sz w:val="24"/>
          <w:szCs w:val="24"/>
        </w:rPr>
        <w:t>Отсутствие точной информации о сетях (годы ввода в эксплуатацию) ЦСВС, ввиду чего невозможно однозначно судить о необходимости проведения реконструкции водопроводных сетей.</w:t>
      </w:r>
    </w:p>
    <w:p w:rsidR="00693821" w:rsidRPr="00771B75" w:rsidRDefault="00693821" w:rsidP="00771B75">
      <w:pPr>
        <w:pStyle w:val="a9"/>
        <w:spacing w:line="312" w:lineRule="auto"/>
        <w:ind w:firstLine="425"/>
        <w:jc w:val="both"/>
        <w:rPr>
          <w:rFonts w:ascii="Times New Roman" w:hAnsi="Times New Roman"/>
          <w:sz w:val="24"/>
          <w:szCs w:val="24"/>
        </w:rPr>
      </w:pPr>
      <w:r w:rsidRPr="00771B75">
        <w:rPr>
          <w:rFonts w:ascii="Times New Roman" w:hAnsi="Times New Roman"/>
          <w:sz w:val="24"/>
          <w:szCs w:val="24"/>
        </w:rPr>
        <w:lastRenderedPageBreak/>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rsidR="002943DC" w:rsidRPr="00771B75" w:rsidRDefault="002943DC" w:rsidP="00771B75">
      <w:pPr>
        <w:spacing w:after="0" w:line="312" w:lineRule="auto"/>
        <w:ind w:firstLine="425"/>
        <w:jc w:val="both"/>
        <w:rPr>
          <w:rFonts w:ascii="Times New Roman" w:hAnsi="Times New Roman"/>
          <w:sz w:val="24"/>
          <w:szCs w:val="24"/>
        </w:rPr>
      </w:pPr>
    </w:p>
    <w:p w:rsidR="00693821" w:rsidRPr="00741637" w:rsidRDefault="006C414D" w:rsidP="002B4526">
      <w:pPr>
        <w:pStyle w:val="2"/>
        <w:numPr>
          <w:ilvl w:val="1"/>
          <w:numId w:val="0"/>
        </w:numPr>
        <w:spacing w:before="240" w:after="120"/>
        <w:ind w:left="1000" w:hanging="1000"/>
        <w:contextualSpacing/>
        <w:jc w:val="center"/>
      </w:pPr>
      <w:bookmarkStart w:id="28" w:name="_Toc511732644"/>
      <w:bookmarkStart w:id="29" w:name="_Toc45809715"/>
      <w:r>
        <w:t>1</w:t>
      </w:r>
      <w:r w:rsidR="00693821">
        <w:t xml:space="preserve">.4.6. </w:t>
      </w:r>
      <w:r w:rsidR="00693821" w:rsidRPr="00741637">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8"/>
      <w:bookmarkEnd w:id="29"/>
    </w:p>
    <w:p w:rsidR="00693821" w:rsidRPr="006C414D" w:rsidRDefault="00693821" w:rsidP="006C414D">
      <w:pPr>
        <w:pStyle w:val="a9"/>
        <w:spacing w:line="312" w:lineRule="auto"/>
        <w:ind w:firstLine="425"/>
        <w:jc w:val="both"/>
        <w:rPr>
          <w:rFonts w:ascii="Times New Roman" w:hAnsi="Times New Roman"/>
          <w:sz w:val="24"/>
          <w:szCs w:val="24"/>
        </w:rPr>
      </w:pPr>
      <w:r w:rsidRPr="006C414D">
        <w:rPr>
          <w:rFonts w:ascii="Times New Roman" w:hAnsi="Times New Roman"/>
          <w:sz w:val="24"/>
          <w:szCs w:val="24"/>
        </w:rPr>
        <w:t>На территории Ивановской области отсутствуют зоны распространения вечномерзлых грунтов, в связи с чем ни на данном этапе ни в перспективе не предусматривается разработки технических и технологических решений по предотвращению замерзания воды, используемой для ЦВС.</w:t>
      </w:r>
    </w:p>
    <w:p w:rsidR="00693821" w:rsidRPr="006C414D" w:rsidRDefault="00693821" w:rsidP="006C414D">
      <w:pPr>
        <w:pStyle w:val="a9"/>
        <w:spacing w:line="312" w:lineRule="auto"/>
        <w:ind w:firstLine="425"/>
        <w:jc w:val="both"/>
        <w:rPr>
          <w:rFonts w:ascii="Times New Roman" w:hAnsi="Times New Roman"/>
          <w:sz w:val="24"/>
          <w:szCs w:val="24"/>
        </w:rPr>
      </w:pPr>
      <w:r w:rsidRPr="006C414D">
        <w:rPr>
          <w:rFonts w:ascii="Times New Roman" w:hAnsi="Times New Roman"/>
          <w:sz w:val="24"/>
          <w:szCs w:val="24"/>
        </w:rPr>
        <w:t xml:space="preserve">В зависимости от типа грунта расчетная глубина промерзания в зимний период на территории </w:t>
      </w:r>
      <w:r w:rsidR="00454653">
        <w:rPr>
          <w:rFonts w:ascii="Times New Roman" w:hAnsi="Times New Roman"/>
          <w:sz w:val="24"/>
          <w:szCs w:val="24"/>
        </w:rPr>
        <w:t>Ивано</w:t>
      </w:r>
      <w:r w:rsidRPr="006C414D">
        <w:rPr>
          <w:rFonts w:ascii="Times New Roman" w:hAnsi="Times New Roman"/>
          <w:sz w:val="24"/>
          <w:szCs w:val="24"/>
        </w:rPr>
        <w:t>вской области находится в пределах 1,6-2,11 м от поверхности.</w:t>
      </w:r>
    </w:p>
    <w:p w:rsidR="00693821" w:rsidRPr="00741637" w:rsidRDefault="00693821" w:rsidP="00693821">
      <w:pPr>
        <w:pStyle w:val="a9"/>
      </w:pPr>
    </w:p>
    <w:p w:rsidR="00693821" w:rsidRPr="00741637" w:rsidRDefault="006C414D" w:rsidP="006C414D">
      <w:pPr>
        <w:pStyle w:val="2"/>
        <w:numPr>
          <w:ilvl w:val="1"/>
          <w:numId w:val="0"/>
        </w:numPr>
        <w:spacing w:line="312" w:lineRule="auto"/>
        <w:contextualSpacing/>
        <w:jc w:val="center"/>
      </w:pPr>
      <w:bookmarkStart w:id="30" w:name="_Toc511732645"/>
      <w:bookmarkStart w:id="31" w:name="_Toc45809716"/>
      <w:r>
        <w:t>1</w:t>
      </w:r>
      <w:r w:rsidR="00693821">
        <w:t xml:space="preserve">.4.7. </w:t>
      </w:r>
      <w:r w:rsidR="00693821" w:rsidRPr="00741637">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0"/>
      <w:bookmarkEnd w:id="31"/>
    </w:p>
    <w:p w:rsidR="00454653" w:rsidRPr="00D573DE" w:rsidRDefault="00693821" w:rsidP="00454653">
      <w:pPr>
        <w:spacing w:after="0" w:line="312" w:lineRule="auto"/>
        <w:ind w:firstLine="426"/>
        <w:jc w:val="both"/>
        <w:rPr>
          <w:rFonts w:ascii="Times New Roman" w:hAnsi="Times New Roman"/>
          <w:sz w:val="24"/>
          <w:szCs w:val="24"/>
        </w:rPr>
      </w:pPr>
      <w:r w:rsidRPr="006C414D">
        <w:rPr>
          <w:rFonts w:ascii="Times New Roman" w:hAnsi="Times New Roman"/>
          <w:sz w:val="24"/>
          <w:szCs w:val="24"/>
        </w:rPr>
        <w:t xml:space="preserve">Все указанные в подразделах </w:t>
      </w:r>
      <w:r w:rsidR="006C414D" w:rsidRPr="006C414D">
        <w:rPr>
          <w:rFonts w:ascii="Times New Roman" w:hAnsi="Times New Roman"/>
          <w:sz w:val="24"/>
          <w:szCs w:val="24"/>
        </w:rPr>
        <w:t>1</w:t>
      </w:r>
      <w:r w:rsidRPr="006C414D">
        <w:rPr>
          <w:rFonts w:ascii="Times New Roman" w:hAnsi="Times New Roman"/>
          <w:sz w:val="24"/>
          <w:szCs w:val="24"/>
        </w:rPr>
        <w:t>.4.1-</w:t>
      </w:r>
      <w:r w:rsidR="006C414D" w:rsidRPr="006C414D">
        <w:rPr>
          <w:rFonts w:ascii="Times New Roman" w:hAnsi="Times New Roman"/>
          <w:sz w:val="24"/>
          <w:szCs w:val="24"/>
        </w:rPr>
        <w:t>1</w:t>
      </w:r>
      <w:r w:rsidRPr="006C414D">
        <w:rPr>
          <w:rFonts w:ascii="Times New Roman" w:hAnsi="Times New Roman"/>
          <w:sz w:val="24"/>
          <w:szCs w:val="24"/>
        </w:rPr>
        <w:t xml:space="preserve">.4.2 Части </w:t>
      </w:r>
      <w:r w:rsidRPr="006C414D">
        <w:rPr>
          <w:rFonts w:ascii="Times New Roman" w:hAnsi="Times New Roman"/>
          <w:sz w:val="24"/>
          <w:szCs w:val="24"/>
          <w:lang w:val="en-US"/>
        </w:rPr>
        <w:t>I</w:t>
      </w:r>
      <w:r w:rsidRPr="006C414D">
        <w:rPr>
          <w:rFonts w:ascii="Times New Roman" w:hAnsi="Times New Roman"/>
          <w:sz w:val="24"/>
          <w:szCs w:val="24"/>
        </w:rPr>
        <w:t xml:space="preserve"> данной Схемы объекты и сети ЦСВС, расположенные на территории Палехского городского поселения, находятся в собственности Палехского муниципального района (на балансе находятся водопроводные сети), переданы в аренду  </w:t>
      </w:r>
      <w:r w:rsidR="00454653">
        <w:rPr>
          <w:rFonts w:ascii="Times New Roman" w:hAnsi="Times New Roman"/>
          <w:sz w:val="24"/>
          <w:szCs w:val="24"/>
        </w:rPr>
        <w:t>МУП</w:t>
      </w:r>
      <w:r w:rsidR="00454653" w:rsidRPr="00D573DE">
        <w:rPr>
          <w:rFonts w:ascii="Times New Roman" w:hAnsi="Times New Roman"/>
          <w:sz w:val="24"/>
          <w:szCs w:val="24"/>
        </w:rPr>
        <w:t xml:space="preserve"> «Палехски</w:t>
      </w:r>
      <w:r w:rsidR="00454653">
        <w:rPr>
          <w:rFonts w:ascii="Times New Roman" w:hAnsi="Times New Roman"/>
          <w:sz w:val="24"/>
          <w:szCs w:val="24"/>
        </w:rPr>
        <w:t>й</w:t>
      </w:r>
      <w:r w:rsidR="00454653" w:rsidRPr="00D573DE">
        <w:rPr>
          <w:rFonts w:ascii="Times New Roman" w:hAnsi="Times New Roman"/>
          <w:sz w:val="24"/>
          <w:szCs w:val="24"/>
        </w:rPr>
        <w:t xml:space="preserve"> </w:t>
      </w:r>
      <w:r w:rsidR="00454653">
        <w:rPr>
          <w:rFonts w:ascii="Times New Roman" w:hAnsi="Times New Roman"/>
          <w:sz w:val="24"/>
          <w:szCs w:val="24"/>
        </w:rPr>
        <w:t>туристский центр</w:t>
      </w:r>
      <w:r w:rsidR="00454653" w:rsidRPr="00D573DE">
        <w:rPr>
          <w:rFonts w:ascii="Times New Roman" w:hAnsi="Times New Roman"/>
          <w:sz w:val="24"/>
          <w:szCs w:val="24"/>
        </w:rPr>
        <w:t xml:space="preserve">». </w:t>
      </w:r>
    </w:p>
    <w:p w:rsidR="00693821" w:rsidRDefault="00693821" w:rsidP="006C414D">
      <w:pPr>
        <w:pStyle w:val="a9"/>
        <w:spacing w:line="312" w:lineRule="auto"/>
        <w:ind w:firstLine="426"/>
        <w:jc w:val="both"/>
        <w:rPr>
          <w:rFonts w:ascii="Times New Roman" w:hAnsi="Times New Roman"/>
          <w:sz w:val="24"/>
          <w:szCs w:val="24"/>
        </w:rPr>
      </w:pPr>
    </w:p>
    <w:p w:rsidR="00202113" w:rsidRDefault="00202113" w:rsidP="006C414D">
      <w:pPr>
        <w:pStyle w:val="a9"/>
        <w:spacing w:line="312" w:lineRule="auto"/>
        <w:ind w:firstLine="426"/>
        <w:jc w:val="both"/>
        <w:rPr>
          <w:rFonts w:ascii="Times New Roman" w:hAnsi="Times New Roman"/>
          <w:sz w:val="24"/>
          <w:szCs w:val="24"/>
        </w:rPr>
      </w:pPr>
    </w:p>
    <w:p w:rsidR="00D14E86" w:rsidRPr="006C414D" w:rsidRDefault="006C414D" w:rsidP="00202113">
      <w:pPr>
        <w:pStyle w:val="1"/>
        <w:keepNext w:val="0"/>
        <w:keepLines w:val="0"/>
        <w:pageBreakBefore/>
        <w:numPr>
          <w:ilvl w:val="0"/>
          <w:numId w:val="0"/>
        </w:numPr>
        <w:spacing w:before="240" w:after="240"/>
        <w:ind w:left="432" w:hanging="432"/>
        <w:contextualSpacing/>
        <w:jc w:val="center"/>
        <w:rPr>
          <w:sz w:val="26"/>
          <w:szCs w:val="26"/>
        </w:rPr>
      </w:pPr>
      <w:bookmarkStart w:id="32" w:name="_Toc511732646"/>
      <w:bookmarkStart w:id="33" w:name="_Toc45809717"/>
      <w:r w:rsidRPr="006C414D">
        <w:rPr>
          <w:sz w:val="26"/>
          <w:szCs w:val="26"/>
        </w:rPr>
        <w:lastRenderedPageBreak/>
        <w:t>2</w:t>
      </w:r>
      <w:r w:rsidR="00D14E86" w:rsidRPr="006C414D">
        <w:rPr>
          <w:sz w:val="26"/>
          <w:szCs w:val="26"/>
        </w:rPr>
        <w:t>. Направления развития централизованных систем водоснабжения</w:t>
      </w:r>
      <w:bookmarkEnd w:id="32"/>
      <w:bookmarkEnd w:id="33"/>
    </w:p>
    <w:p w:rsidR="00D14E86" w:rsidRPr="006C414D" w:rsidRDefault="006C414D" w:rsidP="006C414D">
      <w:pPr>
        <w:pStyle w:val="2"/>
        <w:numPr>
          <w:ilvl w:val="1"/>
          <w:numId w:val="0"/>
        </w:numPr>
        <w:spacing w:before="240" w:after="120"/>
        <w:contextualSpacing/>
        <w:jc w:val="center"/>
      </w:pPr>
      <w:bookmarkStart w:id="34" w:name="_Toc511732647"/>
      <w:bookmarkStart w:id="35" w:name="_Toc45809718"/>
      <w:r w:rsidRPr="006C414D">
        <w:t>2</w:t>
      </w:r>
      <w:r w:rsidR="00D14E86" w:rsidRPr="006C414D">
        <w:t>.1. Основные направления, принципы, задачи и плановые значения показателей развития централизованных систем водоснабжения</w:t>
      </w:r>
      <w:bookmarkEnd w:id="34"/>
      <w:bookmarkEnd w:id="35"/>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В Палехском городском поселении в настоящее время существуют централизованные системы водоснабжения. Данная работа предусматривает комплексную модернизацию объектов системы водоснабжения, с изменением её структуры и основных принципов функционирования.</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Основные цели, направления, принципы и задачи развития систем водоснабжения приведены в положениях ФЗ от 07.12.2011 №416-ФЗ «О водоснабжении и водоотведении».</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Развитие ЦСВС направлено на достижение следующих целей:</w:t>
      </w:r>
    </w:p>
    <w:p w:rsidR="00D14E86" w:rsidRPr="006C414D" w:rsidRDefault="00D14E86" w:rsidP="006C414D">
      <w:pPr>
        <w:pStyle w:val="a9"/>
        <w:numPr>
          <w:ilvl w:val="0"/>
          <w:numId w:val="8"/>
        </w:numPr>
        <w:tabs>
          <w:tab w:val="left" w:pos="1276"/>
        </w:tabs>
        <w:spacing w:line="319" w:lineRule="auto"/>
        <w:ind w:left="993" w:firstLine="0"/>
        <w:jc w:val="both"/>
        <w:rPr>
          <w:rFonts w:ascii="Times New Roman" w:hAnsi="Times New Roman"/>
          <w:sz w:val="24"/>
          <w:szCs w:val="24"/>
        </w:rPr>
      </w:pPr>
      <w:r w:rsidRPr="006C414D">
        <w:rPr>
          <w:rFonts w:ascii="Times New Roman" w:hAnsi="Times New Roman"/>
          <w:sz w:val="24"/>
          <w:szCs w:val="24"/>
        </w:rPr>
        <w:t>охраны здоровья населения и улучшения качества жизни населения путём обеспечения бесперебойного и качественного водоснабжения;</w:t>
      </w:r>
    </w:p>
    <w:p w:rsidR="00D14E86" w:rsidRPr="006C414D" w:rsidRDefault="00D14E86" w:rsidP="006C414D">
      <w:pPr>
        <w:pStyle w:val="a9"/>
        <w:numPr>
          <w:ilvl w:val="0"/>
          <w:numId w:val="8"/>
        </w:numPr>
        <w:tabs>
          <w:tab w:val="left" w:pos="1276"/>
        </w:tabs>
        <w:spacing w:line="319" w:lineRule="auto"/>
        <w:ind w:left="993" w:firstLine="0"/>
        <w:jc w:val="both"/>
        <w:rPr>
          <w:rFonts w:ascii="Times New Roman" w:hAnsi="Times New Roman"/>
          <w:sz w:val="24"/>
          <w:szCs w:val="24"/>
        </w:rPr>
      </w:pPr>
      <w:r w:rsidRPr="006C414D">
        <w:rPr>
          <w:rFonts w:ascii="Times New Roman" w:hAnsi="Times New Roman"/>
          <w:sz w:val="24"/>
          <w:szCs w:val="24"/>
        </w:rPr>
        <w:t>повышения энергетической эффективности путём экономного потребления воды;</w:t>
      </w:r>
    </w:p>
    <w:p w:rsidR="00D14E86" w:rsidRPr="006C414D" w:rsidRDefault="00D14E86" w:rsidP="006C414D">
      <w:pPr>
        <w:pStyle w:val="a9"/>
        <w:numPr>
          <w:ilvl w:val="0"/>
          <w:numId w:val="8"/>
        </w:numPr>
        <w:tabs>
          <w:tab w:val="left" w:pos="1276"/>
        </w:tabs>
        <w:spacing w:line="319" w:lineRule="auto"/>
        <w:ind w:left="993" w:firstLine="0"/>
        <w:jc w:val="both"/>
        <w:rPr>
          <w:rFonts w:ascii="Times New Roman" w:hAnsi="Times New Roman"/>
          <w:sz w:val="24"/>
          <w:szCs w:val="24"/>
        </w:rPr>
      </w:pPr>
      <w:r w:rsidRPr="006C414D">
        <w:rPr>
          <w:rFonts w:ascii="Times New Roman" w:hAnsi="Times New Roman"/>
          <w:sz w:val="24"/>
          <w:szCs w:val="24"/>
        </w:rPr>
        <w:t>обеспечения доступности водоснабжения для абонентов за счёт повышения эффективности деятельности организаций, осуществляющих горячее или холодное водоснабжение;</w:t>
      </w:r>
    </w:p>
    <w:p w:rsidR="00D14E86" w:rsidRPr="006C414D" w:rsidRDefault="00D14E86" w:rsidP="006C414D">
      <w:pPr>
        <w:pStyle w:val="a9"/>
        <w:numPr>
          <w:ilvl w:val="0"/>
          <w:numId w:val="8"/>
        </w:numPr>
        <w:tabs>
          <w:tab w:val="left" w:pos="1276"/>
        </w:tabs>
        <w:spacing w:line="319" w:lineRule="auto"/>
        <w:ind w:left="993" w:firstLine="0"/>
        <w:jc w:val="both"/>
        <w:rPr>
          <w:rFonts w:ascii="Times New Roman" w:hAnsi="Times New Roman"/>
          <w:sz w:val="24"/>
          <w:szCs w:val="24"/>
        </w:rPr>
      </w:pPr>
      <w:r w:rsidRPr="006C414D">
        <w:rPr>
          <w:rFonts w:ascii="Times New Roman" w:hAnsi="Times New Roman"/>
          <w:sz w:val="24"/>
          <w:szCs w:val="24"/>
        </w:rPr>
        <w:t>обеспечения развития централизованных систем холодного водоснабжения и водоотведения путём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 xml:space="preserve">Основными принципами развития систем водоснабжения являются: </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приоритетность обеспечения населения холодной питьевой водой;</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создание условий для привлечения инвестиций в сферу водоснабжения, обеспечение гарантий возврата частных инвестиций;</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обеспечение технологического и организационного единства и целостности централизованных системы холодного водоснабжения;</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достижение и соблюдение баланса экономических интересов организаций, осуществляющих  холодное водоснабжение и их абонентов;</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обеспечение стабильных и недискриминационных условий для осуществления предпринимательской деятельности в сфере водоснабжения;</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обеспечение равных условий доступа абонентов к водоснабжению;</w:t>
      </w:r>
    </w:p>
    <w:p w:rsidR="00D14E86" w:rsidRPr="006C414D" w:rsidRDefault="00D14E86" w:rsidP="006C414D">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открытость деятельности организаций, осуществляющих холодное водоснабжение.</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lastRenderedPageBreak/>
        <w:t>Наиболее значимыми направлениями и задачами развития систем водоснабжения являются:</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обеспечение надёжности и бесперебойности водоснабжения;</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 xml:space="preserve">организация и обеспечение централизованного водоснабжения на территориях, где оно отсутствует; </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 xml:space="preserve">обеспечение водоснабжения объектов перспективной застройки; </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сокращение потерь воды при её транспортировке;</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 xml:space="preserve">повышение энергоэффективности транспортировки воды; </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 xml:space="preserve">обеспечение подачи абонентам определённого объёма питьевой воды установленного качества; </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сокращение нерационального использования питьевой воды;</w:t>
      </w:r>
    </w:p>
    <w:p w:rsidR="00D14E86" w:rsidRPr="006C414D" w:rsidRDefault="00D14E86" w:rsidP="00202113">
      <w:pPr>
        <w:pStyle w:val="a9"/>
        <w:numPr>
          <w:ilvl w:val="0"/>
          <w:numId w:val="8"/>
        </w:numPr>
        <w:tabs>
          <w:tab w:val="left" w:pos="1276"/>
        </w:tabs>
        <w:spacing w:line="319" w:lineRule="auto"/>
        <w:ind w:hanging="76"/>
        <w:jc w:val="both"/>
        <w:rPr>
          <w:rFonts w:ascii="Times New Roman" w:hAnsi="Times New Roman"/>
          <w:sz w:val="24"/>
          <w:szCs w:val="24"/>
        </w:rPr>
      </w:pPr>
      <w:r w:rsidRPr="006C414D">
        <w:rPr>
          <w:rFonts w:ascii="Times New Roman" w:hAnsi="Times New Roman"/>
          <w:sz w:val="24"/>
          <w:szCs w:val="24"/>
        </w:rPr>
        <w:t>повышение качества обслуживания абонентов.</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Обеспечение надёжности и бесперебойности водоснабжения</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Для обеспечения надёжности и бесперебойности холодного водоснабжения на территории Палехского городского поселения  данной работой предусматривается:</w:t>
      </w:r>
    </w:p>
    <w:p w:rsidR="00D14E86" w:rsidRPr="006C414D" w:rsidRDefault="00D14E86" w:rsidP="006C414D">
      <w:pPr>
        <w:pStyle w:val="a9"/>
        <w:numPr>
          <w:ilvl w:val="0"/>
          <w:numId w:val="8"/>
        </w:numPr>
        <w:spacing w:line="319" w:lineRule="auto"/>
        <w:ind w:firstLine="426"/>
        <w:jc w:val="both"/>
        <w:rPr>
          <w:rFonts w:ascii="Times New Roman" w:hAnsi="Times New Roman"/>
          <w:sz w:val="24"/>
          <w:szCs w:val="24"/>
        </w:rPr>
      </w:pPr>
      <w:r w:rsidRPr="006C414D">
        <w:rPr>
          <w:rFonts w:ascii="Times New Roman" w:hAnsi="Times New Roman"/>
          <w:sz w:val="24"/>
          <w:szCs w:val="24"/>
        </w:rPr>
        <w:t>планомерная реконструкция участков водопроводных сетей. Приоритет при замене трубопроводов отдаётся участкам с большими диаметрами, поскольку данные элементы вносят наибольший вклад в надёжность функционирования соответствующих систем. Расчёт необходимости замены, вследствие отсутствия данных инструментальных замеров, производится исходя из фактических и нормативных сроков службы трубопроводов согласно расчётному износу участков сетей.</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Организация и обеспечение централизованного водоснабжения на территориях, где оно отсутствует</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Организация централизованного водоснабжения на территориях, где оно отсутствует, связано с проектированием и строительством новых водопроводных сетей в соответствии с действующими нормами и правилами.</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Обеспечение водоснабжения объектов перспективной застройки</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 xml:space="preserve">Организация централизованного водоснабжения объектов перспективной застройки Палехского городского поселения связана с проектированием и строительством новых водопроводных сетей в соответствии с действующими нормами и правилами. </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Сокращение потерь воды при её транспортировке</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Сокращение потерь воды при её транспортировке предполагается осуществлять в первую очередь посредством замены участков трубопроводов сетей водоснабжения. Также требуется устанавливать приборы учёта потребляемой воды, в соответствии с требованиями ФЗ РФ от 23.11.2009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lastRenderedPageBreak/>
        <w:t>Повышение энергоэффективности транспортировки воды</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 xml:space="preserve">Для повышения энергоэффективности транспортировки воды требуется проведение замены устаревших насосных агрегатов на существующих насосных станциях, внедрение ЧРП на тех насосных станциях, где они отсутствуют, а также, при необходимости, строительство новых станций, с применением на них энергоэффективных насосных агрегатов с большим КПД и частотным регулированием их производительности, а также применением современной регулирующей арматуры. </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Обеспечение подачи абонентам определённого объёма питьевой воды установленного качества</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Для обеспечения подачи абонентам определённого объёма холодной питьевой воды установленного качества требуется реализация:</w:t>
      </w:r>
    </w:p>
    <w:p w:rsidR="00D14E86" w:rsidRPr="006C414D" w:rsidRDefault="00D14E86" w:rsidP="006C414D">
      <w:pPr>
        <w:pStyle w:val="a9"/>
        <w:numPr>
          <w:ilvl w:val="0"/>
          <w:numId w:val="8"/>
        </w:numPr>
        <w:spacing w:line="319" w:lineRule="auto"/>
        <w:ind w:firstLine="426"/>
        <w:jc w:val="both"/>
        <w:rPr>
          <w:rFonts w:ascii="Times New Roman" w:hAnsi="Times New Roman"/>
          <w:sz w:val="24"/>
          <w:szCs w:val="24"/>
        </w:rPr>
      </w:pPr>
      <w:r w:rsidRPr="006C414D">
        <w:rPr>
          <w:rFonts w:ascii="Times New Roman" w:hAnsi="Times New Roman"/>
          <w:sz w:val="24"/>
          <w:szCs w:val="24"/>
        </w:rPr>
        <w:t>применение современных схем водоочистки и водоподготовки;</w:t>
      </w:r>
    </w:p>
    <w:p w:rsidR="00D14E86" w:rsidRPr="006C414D" w:rsidRDefault="00D14E86" w:rsidP="006C414D">
      <w:pPr>
        <w:pStyle w:val="a9"/>
        <w:numPr>
          <w:ilvl w:val="0"/>
          <w:numId w:val="8"/>
        </w:numPr>
        <w:spacing w:line="319" w:lineRule="auto"/>
        <w:ind w:firstLine="426"/>
        <w:jc w:val="both"/>
        <w:rPr>
          <w:rFonts w:ascii="Times New Roman" w:hAnsi="Times New Roman"/>
          <w:sz w:val="24"/>
          <w:szCs w:val="24"/>
        </w:rPr>
      </w:pPr>
      <w:r w:rsidRPr="006C414D">
        <w:rPr>
          <w:rFonts w:ascii="Times New Roman" w:hAnsi="Times New Roman"/>
          <w:sz w:val="24"/>
          <w:szCs w:val="24"/>
        </w:rPr>
        <w:t>строительства по необходимости новых насосных станций;</w:t>
      </w:r>
    </w:p>
    <w:p w:rsidR="00D14E86" w:rsidRPr="006C414D" w:rsidRDefault="00D14E86" w:rsidP="006C414D">
      <w:pPr>
        <w:pStyle w:val="a9"/>
        <w:numPr>
          <w:ilvl w:val="0"/>
          <w:numId w:val="8"/>
        </w:numPr>
        <w:spacing w:line="319" w:lineRule="auto"/>
        <w:ind w:firstLine="426"/>
        <w:jc w:val="both"/>
        <w:rPr>
          <w:rFonts w:ascii="Times New Roman" w:hAnsi="Times New Roman"/>
          <w:sz w:val="24"/>
          <w:szCs w:val="24"/>
        </w:rPr>
      </w:pPr>
      <w:r w:rsidRPr="006C414D">
        <w:rPr>
          <w:rFonts w:ascii="Times New Roman" w:hAnsi="Times New Roman"/>
          <w:sz w:val="24"/>
          <w:szCs w:val="24"/>
        </w:rPr>
        <w:t>замены участков водопроводных сетей с использованием современных материалов.</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Сокращение нерационального использования воды питьевого качества</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Сокращение нерационального использования воды питьевого качества предполагается производить за счёт комплекса водосберегающих мер, включающих учёт водопотребления в зданиях и квартирах, введение платы за воду по фактическому потреблению, в соответствии с требованиями ФЗ РФ от 23.10.2009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4E86" w:rsidRPr="006C414D" w:rsidRDefault="00D14E86" w:rsidP="006C414D">
      <w:pPr>
        <w:pStyle w:val="a9"/>
        <w:keepNext/>
        <w:spacing w:line="319" w:lineRule="auto"/>
        <w:ind w:firstLine="426"/>
        <w:jc w:val="both"/>
        <w:rPr>
          <w:rFonts w:ascii="Times New Roman" w:hAnsi="Times New Roman"/>
          <w:b/>
          <w:sz w:val="24"/>
          <w:szCs w:val="24"/>
        </w:rPr>
      </w:pPr>
      <w:r w:rsidRPr="006C414D">
        <w:rPr>
          <w:rFonts w:ascii="Times New Roman" w:hAnsi="Times New Roman"/>
          <w:b/>
          <w:sz w:val="24"/>
          <w:szCs w:val="24"/>
        </w:rPr>
        <w:t>Повышение качества обслуживания абонентов</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Вышеперечисленные положения позволят повысить качество обслуживания абонентов.</w:t>
      </w:r>
    </w:p>
    <w:p w:rsidR="00D14E86" w:rsidRPr="006C414D" w:rsidRDefault="00D14E86" w:rsidP="006C414D">
      <w:pPr>
        <w:pStyle w:val="a9"/>
        <w:spacing w:line="319" w:lineRule="auto"/>
        <w:ind w:firstLine="426"/>
        <w:jc w:val="both"/>
        <w:rPr>
          <w:rFonts w:ascii="Times New Roman" w:hAnsi="Times New Roman"/>
          <w:sz w:val="24"/>
          <w:szCs w:val="24"/>
        </w:rPr>
      </w:pPr>
      <w:r w:rsidRPr="006C414D">
        <w:rPr>
          <w:rFonts w:ascii="Times New Roman" w:hAnsi="Times New Roman"/>
          <w:sz w:val="24"/>
          <w:szCs w:val="24"/>
        </w:rPr>
        <w:t xml:space="preserve">В соответствии с Приказом Министерства строительства и жилищно-коммунального хозяйства Российской Федерации от 4.04.2014 № 162/пр «Об утверждении перечня показателей…» к показателям функционирования ЦСВС относят: </w:t>
      </w:r>
    </w:p>
    <w:p w:rsidR="00D14E86" w:rsidRPr="006C414D" w:rsidRDefault="00D14E86" w:rsidP="00202113">
      <w:pPr>
        <w:pStyle w:val="a9"/>
        <w:numPr>
          <w:ilvl w:val="0"/>
          <w:numId w:val="8"/>
        </w:numPr>
        <w:spacing w:line="319" w:lineRule="auto"/>
        <w:ind w:left="1985" w:hanging="490"/>
        <w:jc w:val="both"/>
        <w:rPr>
          <w:rFonts w:ascii="Times New Roman" w:hAnsi="Times New Roman"/>
          <w:sz w:val="24"/>
          <w:szCs w:val="24"/>
        </w:rPr>
      </w:pPr>
      <w:r w:rsidRPr="006C414D">
        <w:rPr>
          <w:rFonts w:ascii="Times New Roman" w:hAnsi="Times New Roman"/>
          <w:sz w:val="24"/>
          <w:szCs w:val="24"/>
        </w:rPr>
        <w:t>показатели качества воды;</w:t>
      </w:r>
    </w:p>
    <w:p w:rsidR="00D14E86" w:rsidRPr="006C414D" w:rsidRDefault="00D14E86" w:rsidP="00202113">
      <w:pPr>
        <w:pStyle w:val="a9"/>
        <w:numPr>
          <w:ilvl w:val="0"/>
          <w:numId w:val="8"/>
        </w:numPr>
        <w:spacing w:line="319" w:lineRule="auto"/>
        <w:ind w:left="1985" w:hanging="490"/>
        <w:jc w:val="both"/>
        <w:rPr>
          <w:rFonts w:ascii="Times New Roman" w:hAnsi="Times New Roman"/>
          <w:sz w:val="24"/>
          <w:szCs w:val="24"/>
        </w:rPr>
      </w:pPr>
      <w:r w:rsidRPr="006C414D">
        <w:rPr>
          <w:rFonts w:ascii="Times New Roman" w:hAnsi="Times New Roman"/>
          <w:sz w:val="24"/>
          <w:szCs w:val="24"/>
        </w:rPr>
        <w:t>показатели надежности и бесперебойности водоснабжения;</w:t>
      </w:r>
    </w:p>
    <w:p w:rsidR="00D14E86" w:rsidRPr="00202113" w:rsidRDefault="00D14E86" w:rsidP="00202113">
      <w:pPr>
        <w:pStyle w:val="a9"/>
        <w:numPr>
          <w:ilvl w:val="0"/>
          <w:numId w:val="8"/>
        </w:numPr>
        <w:spacing w:after="240" w:line="276" w:lineRule="auto"/>
        <w:ind w:left="1985" w:hanging="490"/>
        <w:jc w:val="both"/>
        <w:rPr>
          <w:rFonts w:ascii="Times New Roman" w:hAnsi="Times New Roman"/>
          <w:sz w:val="24"/>
          <w:szCs w:val="24"/>
        </w:rPr>
      </w:pPr>
      <w:r w:rsidRPr="00202113">
        <w:rPr>
          <w:rFonts w:ascii="Times New Roman" w:hAnsi="Times New Roman"/>
          <w:sz w:val="24"/>
          <w:szCs w:val="24"/>
        </w:rPr>
        <w:t>показатели эффективности использования ресурсов, в том числе уровень потерь воды.</w:t>
      </w:r>
    </w:p>
    <w:p w:rsidR="00D14E86" w:rsidRPr="00741637" w:rsidRDefault="00202113" w:rsidP="00202113">
      <w:pPr>
        <w:pStyle w:val="2"/>
        <w:numPr>
          <w:ilvl w:val="1"/>
          <w:numId w:val="0"/>
        </w:numPr>
        <w:spacing w:before="240" w:after="120"/>
        <w:contextualSpacing/>
        <w:jc w:val="center"/>
      </w:pPr>
      <w:bookmarkStart w:id="36" w:name="_Toc511732648"/>
      <w:bookmarkStart w:id="37" w:name="_Toc45809719"/>
      <w:r>
        <w:t>2</w:t>
      </w:r>
      <w:r w:rsidR="00D14E86">
        <w:t xml:space="preserve">.2. </w:t>
      </w:r>
      <w:r w:rsidR="00D14E86" w:rsidRPr="00741637">
        <w:t>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36"/>
      <w:bookmarkEnd w:id="37"/>
    </w:p>
    <w:p w:rsidR="00D14E86" w:rsidRPr="00202113" w:rsidRDefault="00D14E86"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На территории Палехского городского поселения не  предполагается значительного изменения численности постоянного населения, изменения существующих лимитов водопотребления, либо ввода в эксплуатацию новых крупных промышленных объектов, планируемых к подключению (или уже подключенных) к ЦСВС.</w:t>
      </w:r>
    </w:p>
    <w:p w:rsidR="00943563" w:rsidRPr="00202113" w:rsidRDefault="00202113" w:rsidP="00202113">
      <w:pPr>
        <w:pStyle w:val="1"/>
        <w:keepNext w:val="0"/>
        <w:keepLines w:val="0"/>
        <w:pageBreakBefore/>
        <w:numPr>
          <w:ilvl w:val="0"/>
          <w:numId w:val="0"/>
        </w:numPr>
        <w:spacing w:before="0" w:line="312" w:lineRule="auto"/>
        <w:ind w:left="357" w:hanging="357"/>
        <w:contextualSpacing/>
        <w:jc w:val="center"/>
        <w:rPr>
          <w:sz w:val="26"/>
          <w:szCs w:val="26"/>
        </w:rPr>
      </w:pPr>
      <w:bookmarkStart w:id="38" w:name="_Toc511732649"/>
      <w:bookmarkStart w:id="39" w:name="_Toc45809720"/>
      <w:r w:rsidRPr="00202113">
        <w:rPr>
          <w:sz w:val="26"/>
          <w:szCs w:val="26"/>
        </w:rPr>
        <w:lastRenderedPageBreak/>
        <w:t>3</w:t>
      </w:r>
      <w:r w:rsidR="00856D02" w:rsidRPr="00202113">
        <w:rPr>
          <w:sz w:val="26"/>
          <w:szCs w:val="26"/>
        </w:rPr>
        <w:t xml:space="preserve">. </w:t>
      </w:r>
      <w:r w:rsidR="00943563" w:rsidRPr="00202113">
        <w:rPr>
          <w:sz w:val="26"/>
          <w:szCs w:val="26"/>
        </w:rPr>
        <w:t>Баланс водоснабжения</w:t>
      </w:r>
      <w:bookmarkEnd w:id="38"/>
      <w:bookmarkEnd w:id="39"/>
    </w:p>
    <w:p w:rsidR="00943563" w:rsidRPr="00741637" w:rsidRDefault="00202113" w:rsidP="00202113">
      <w:pPr>
        <w:pStyle w:val="2"/>
        <w:numPr>
          <w:ilvl w:val="1"/>
          <w:numId w:val="0"/>
        </w:numPr>
        <w:spacing w:line="312" w:lineRule="auto"/>
        <w:contextualSpacing/>
        <w:jc w:val="center"/>
      </w:pPr>
      <w:bookmarkStart w:id="40" w:name="_Toc511732650"/>
      <w:bookmarkStart w:id="41" w:name="_Toc45809721"/>
      <w:r>
        <w:t>3</w:t>
      </w:r>
      <w:r w:rsidR="00BA1EF7">
        <w:t xml:space="preserve">.1. </w:t>
      </w:r>
      <w:r w:rsidR="00943563" w:rsidRPr="00741637">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40"/>
      <w:bookmarkEnd w:id="41"/>
    </w:p>
    <w:p w:rsid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Общий баланс подачи и реализации воды </w:t>
      </w:r>
      <w:bookmarkStart w:id="42" w:name="OLE_LINK19"/>
      <w:bookmarkStart w:id="43" w:name="OLE_LINK20"/>
      <w:r w:rsidRPr="00202113">
        <w:rPr>
          <w:rFonts w:ascii="Times New Roman" w:hAnsi="Times New Roman"/>
          <w:sz w:val="24"/>
          <w:szCs w:val="24"/>
        </w:rPr>
        <w:t xml:space="preserve">по ЦСВС, расположенным на территории </w:t>
      </w:r>
      <w:bookmarkEnd w:id="42"/>
      <w:bookmarkEnd w:id="43"/>
      <w:r w:rsidR="00856D02"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представлен в таблице ниже.</w:t>
      </w:r>
      <w:bookmarkStart w:id="44" w:name="_Toc511732753"/>
    </w:p>
    <w:p w:rsidR="00202113" w:rsidRDefault="00202113" w:rsidP="00202113">
      <w:pPr>
        <w:pStyle w:val="a9"/>
        <w:spacing w:line="312" w:lineRule="auto"/>
        <w:ind w:firstLine="426"/>
        <w:jc w:val="both"/>
        <w:rPr>
          <w:rFonts w:ascii="Times New Roman" w:hAnsi="Times New Roman"/>
          <w:sz w:val="24"/>
          <w:szCs w:val="24"/>
        </w:rPr>
      </w:pPr>
    </w:p>
    <w:p w:rsidR="00943563" w:rsidRPr="00202113" w:rsidRDefault="00943563" w:rsidP="00202113">
      <w:pPr>
        <w:pStyle w:val="a9"/>
        <w:keepNext/>
        <w:spacing w:line="312" w:lineRule="auto"/>
        <w:jc w:val="both"/>
        <w:rPr>
          <w:rFonts w:ascii="Times New Roman" w:hAnsi="Times New Roman"/>
          <w:sz w:val="24"/>
          <w:szCs w:val="24"/>
        </w:rPr>
      </w:pPr>
      <w:r w:rsidRPr="00202113">
        <w:rPr>
          <w:rFonts w:ascii="Times New Roman" w:hAnsi="Times New Roman"/>
          <w:sz w:val="24"/>
          <w:szCs w:val="24"/>
        </w:rPr>
        <w:t xml:space="preserve">Таблица </w:t>
      </w:r>
      <w:r w:rsidR="00202113">
        <w:rPr>
          <w:rFonts w:ascii="Times New Roman" w:hAnsi="Times New Roman"/>
          <w:sz w:val="24"/>
          <w:szCs w:val="24"/>
        </w:rPr>
        <w:t>3</w:t>
      </w:r>
      <w:r w:rsidRPr="00202113">
        <w:rPr>
          <w:rFonts w:ascii="Times New Roman" w:hAnsi="Times New Roman"/>
          <w:sz w:val="24"/>
          <w:szCs w:val="24"/>
        </w:rPr>
        <w:t>.</w:t>
      </w:r>
      <w:r w:rsidR="00F92CC9" w:rsidRPr="00202113">
        <w:rPr>
          <w:rFonts w:ascii="Times New Roman" w:hAnsi="Times New Roman"/>
          <w:sz w:val="24"/>
          <w:szCs w:val="24"/>
        </w:rPr>
        <w:fldChar w:fldCharType="begin"/>
      </w:r>
      <w:r w:rsidR="004F5052" w:rsidRPr="00202113">
        <w:rPr>
          <w:rFonts w:ascii="Times New Roman" w:hAnsi="Times New Roman"/>
          <w:sz w:val="24"/>
          <w:szCs w:val="24"/>
        </w:rPr>
        <w:instrText xml:space="preserve"> SEQ Таблица \* ARABIC \s 1 </w:instrText>
      </w:r>
      <w:r w:rsidR="00F92CC9" w:rsidRPr="00202113">
        <w:rPr>
          <w:rFonts w:ascii="Times New Roman" w:hAnsi="Times New Roman"/>
          <w:sz w:val="24"/>
          <w:szCs w:val="24"/>
        </w:rPr>
        <w:fldChar w:fldCharType="separate"/>
      </w:r>
      <w:r w:rsidR="00154AAD" w:rsidRPr="00202113">
        <w:rPr>
          <w:rFonts w:ascii="Times New Roman" w:hAnsi="Times New Roman"/>
          <w:noProof/>
          <w:sz w:val="24"/>
          <w:szCs w:val="24"/>
        </w:rPr>
        <w:t>1</w:t>
      </w:r>
      <w:r w:rsidR="00F92CC9" w:rsidRPr="00202113">
        <w:rPr>
          <w:rFonts w:ascii="Times New Roman" w:hAnsi="Times New Roman"/>
          <w:sz w:val="24"/>
          <w:szCs w:val="24"/>
        </w:rPr>
        <w:fldChar w:fldCharType="end"/>
      </w:r>
      <w:r w:rsidRPr="00202113">
        <w:rPr>
          <w:rFonts w:ascii="Times New Roman" w:hAnsi="Times New Roman"/>
          <w:noProof/>
          <w:sz w:val="24"/>
          <w:szCs w:val="24"/>
        </w:rPr>
        <w:t xml:space="preserve"> – </w:t>
      </w:r>
      <w:r w:rsidRPr="00202113">
        <w:rPr>
          <w:rFonts w:ascii="Times New Roman" w:hAnsi="Times New Roman"/>
          <w:sz w:val="24"/>
          <w:szCs w:val="24"/>
        </w:rPr>
        <w:t>Общий баланс подачи и реализации воды по ЦСВС</w:t>
      </w:r>
      <w:bookmarkEnd w:id="44"/>
    </w:p>
    <w:tbl>
      <w:tblPr>
        <w:tblW w:w="9356" w:type="dxa"/>
        <w:jc w:val="center"/>
        <w:tblInd w:w="55" w:type="dxa"/>
        <w:tblLayout w:type="fixed"/>
        <w:tblCellMar>
          <w:top w:w="55" w:type="dxa"/>
          <w:left w:w="55" w:type="dxa"/>
          <w:bottom w:w="55" w:type="dxa"/>
          <w:right w:w="55" w:type="dxa"/>
        </w:tblCellMar>
        <w:tblLook w:val="0000"/>
      </w:tblPr>
      <w:tblGrid>
        <w:gridCol w:w="870"/>
        <w:gridCol w:w="4092"/>
        <w:gridCol w:w="819"/>
        <w:gridCol w:w="3575"/>
      </w:tblGrid>
      <w:tr w:rsidR="00665CB1" w:rsidRPr="00C24155" w:rsidTr="00202113">
        <w:trPr>
          <w:jc w:val="center"/>
        </w:trPr>
        <w:tc>
          <w:tcPr>
            <w:tcW w:w="870" w:type="dxa"/>
            <w:vMerge w:val="restart"/>
            <w:tcBorders>
              <w:top w:val="single" w:sz="1" w:space="0" w:color="000000"/>
              <w:left w:val="single" w:sz="1" w:space="0" w:color="000000"/>
              <w:bottom w:val="single" w:sz="1" w:space="0" w:color="000000"/>
            </w:tcBorders>
            <w:shd w:val="clear" w:color="auto" w:fill="auto"/>
            <w:vAlign w:val="center"/>
          </w:tcPr>
          <w:p w:rsidR="00665CB1" w:rsidRPr="00C24155" w:rsidRDefault="00665CB1" w:rsidP="00202113">
            <w:pPr>
              <w:spacing w:after="0" w:line="240" w:lineRule="auto"/>
              <w:jc w:val="center"/>
              <w:rPr>
                <w:rFonts w:ascii="Times New Roman" w:hAnsi="Times New Roman"/>
              </w:rPr>
            </w:pPr>
            <w:r w:rsidRPr="00C24155">
              <w:rPr>
                <w:rFonts w:ascii="Times New Roman" w:hAnsi="Times New Roman"/>
              </w:rPr>
              <w:t>№</w:t>
            </w:r>
            <w:r w:rsidR="00202113" w:rsidRPr="00C24155">
              <w:rPr>
                <w:rFonts w:ascii="Times New Roman" w:hAnsi="Times New Roman"/>
              </w:rPr>
              <w:t xml:space="preserve"> </w:t>
            </w:r>
            <w:r w:rsidRPr="00C24155">
              <w:rPr>
                <w:rFonts w:ascii="Times New Roman" w:hAnsi="Times New Roman"/>
              </w:rPr>
              <w:t>п/п</w:t>
            </w:r>
          </w:p>
        </w:tc>
        <w:tc>
          <w:tcPr>
            <w:tcW w:w="4092" w:type="dxa"/>
            <w:vMerge w:val="restart"/>
            <w:tcBorders>
              <w:top w:val="single" w:sz="1" w:space="0" w:color="000000"/>
              <w:left w:val="single" w:sz="1" w:space="0" w:color="000000"/>
              <w:bottom w:val="single" w:sz="1" w:space="0" w:color="000000"/>
            </w:tcBorders>
            <w:shd w:val="clear" w:color="auto" w:fill="auto"/>
            <w:vAlign w:val="center"/>
          </w:tcPr>
          <w:p w:rsidR="00665CB1" w:rsidRPr="00C24155" w:rsidRDefault="00665CB1" w:rsidP="00202113">
            <w:pPr>
              <w:spacing w:after="0" w:line="240" w:lineRule="auto"/>
              <w:jc w:val="center"/>
              <w:rPr>
                <w:rFonts w:ascii="Times New Roman" w:hAnsi="Times New Roman"/>
              </w:rPr>
            </w:pPr>
            <w:r w:rsidRPr="00C24155">
              <w:rPr>
                <w:rFonts w:ascii="Times New Roman" w:hAnsi="Times New Roman"/>
              </w:rPr>
              <w:t>Целевое назначение водопотребления</w:t>
            </w:r>
          </w:p>
        </w:tc>
        <w:tc>
          <w:tcPr>
            <w:tcW w:w="819" w:type="dxa"/>
            <w:vMerge w:val="restart"/>
            <w:tcBorders>
              <w:top w:val="single" w:sz="1" w:space="0" w:color="000000"/>
              <w:left w:val="single" w:sz="1" w:space="0" w:color="000000"/>
              <w:bottom w:val="single" w:sz="1" w:space="0" w:color="000000"/>
            </w:tcBorders>
            <w:shd w:val="clear" w:color="auto" w:fill="auto"/>
            <w:vAlign w:val="center"/>
          </w:tcPr>
          <w:p w:rsidR="00665CB1" w:rsidRPr="00C24155" w:rsidRDefault="00665CB1" w:rsidP="00202113">
            <w:pPr>
              <w:spacing w:after="0" w:line="240" w:lineRule="auto"/>
              <w:jc w:val="center"/>
              <w:rPr>
                <w:rFonts w:ascii="Times New Roman" w:hAnsi="Times New Roman"/>
              </w:rPr>
            </w:pPr>
            <w:r w:rsidRPr="00C24155">
              <w:rPr>
                <w:rFonts w:ascii="Times New Roman" w:hAnsi="Times New Roman"/>
              </w:rPr>
              <w:t>Ед. изм.</w:t>
            </w:r>
          </w:p>
        </w:tc>
        <w:tc>
          <w:tcPr>
            <w:tcW w:w="3575" w:type="dxa"/>
            <w:tcBorders>
              <w:top w:val="single" w:sz="1" w:space="0" w:color="000000"/>
              <w:left w:val="single" w:sz="1" w:space="0" w:color="000000"/>
              <w:bottom w:val="single" w:sz="1" w:space="0" w:color="000000"/>
              <w:right w:val="single" w:sz="1" w:space="0" w:color="000000"/>
            </w:tcBorders>
            <w:shd w:val="clear" w:color="auto" w:fill="auto"/>
          </w:tcPr>
          <w:p w:rsidR="00665CB1" w:rsidRPr="00C24155" w:rsidRDefault="00665CB1" w:rsidP="00387B6E">
            <w:pPr>
              <w:spacing w:after="0" w:line="240" w:lineRule="auto"/>
              <w:jc w:val="center"/>
              <w:rPr>
                <w:rFonts w:ascii="Times New Roman" w:hAnsi="Times New Roman"/>
              </w:rPr>
            </w:pPr>
            <w:r w:rsidRPr="00C24155">
              <w:rPr>
                <w:rFonts w:ascii="Times New Roman" w:hAnsi="Times New Roman"/>
              </w:rPr>
              <w:t>Фактические данные за 20</w:t>
            </w:r>
            <w:r w:rsidR="00DE6687" w:rsidRPr="00C24155">
              <w:rPr>
                <w:rFonts w:ascii="Times New Roman" w:hAnsi="Times New Roman"/>
              </w:rPr>
              <w:t>2</w:t>
            </w:r>
            <w:r w:rsidR="00387B6E">
              <w:rPr>
                <w:rFonts w:ascii="Times New Roman" w:hAnsi="Times New Roman"/>
              </w:rPr>
              <w:t>2</w:t>
            </w:r>
            <w:r w:rsidRPr="00C24155">
              <w:rPr>
                <w:rFonts w:ascii="Times New Roman" w:hAnsi="Times New Roman"/>
              </w:rPr>
              <w:t xml:space="preserve"> год</w:t>
            </w:r>
          </w:p>
        </w:tc>
      </w:tr>
      <w:tr w:rsidR="00665CB1" w:rsidRPr="00C24155" w:rsidTr="00202113">
        <w:trPr>
          <w:jc w:val="center"/>
        </w:trPr>
        <w:tc>
          <w:tcPr>
            <w:tcW w:w="870" w:type="dxa"/>
            <w:vMerge/>
            <w:tcBorders>
              <w:top w:val="single" w:sz="1" w:space="0" w:color="000000"/>
              <w:left w:val="single" w:sz="1" w:space="0" w:color="000000"/>
              <w:bottom w:val="single" w:sz="1" w:space="0" w:color="000000"/>
            </w:tcBorders>
            <w:shd w:val="clear" w:color="auto" w:fill="auto"/>
          </w:tcPr>
          <w:p w:rsidR="00665CB1" w:rsidRPr="00C24155" w:rsidRDefault="00665CB1" w:rsidP="00202113">
            <w:pPr>
              <w:spacing w:after="0" w:line="240" w:lineRule="auto"/>
              <w:rPr>
                <w:rFonts w:ascii="Times New Roman" w:hAnsi="Times New Roman"/>
              </w:rPr>
            </w:pPr>
          </w:p>
        </w:tc>
        <w:tc>
          <w:tcPr>
            <w:tcW w:w="4092" w:type="dxa"/>
            <w:vMerge/>
            <w:tcBorders>
              <w:top w:val="single" w:sz="1" w:space="0" w:color="000000"/>
              <w:left w:val="single" w:sz="1" w:space="0" w:color="000000"/>
              <w:bottom w:val="single" w:sz="1" w:space="0" w:color="000000"/>
            </w:tcBorders>
            <w:shd w:val="clear" w:color="auto" w:fill="auto"/>
          </w:tcPr>
          <w:p w:rsidR="00665CB1" w:rsidRPr="00C24155" w:rsidRDefault="00665CB1" w:rsidP="00202113">
            <w:pPr>
              <w:spacing w:after="0" w:line="240" w:lineRule="auto"/>
              <w:rPr>
                <w:rFonts w:ascii="Times New Roman" w:hAnsi="Times New Roman"/>
              </w:rPr>
            </w:pPr>
          </w:p>
        </w:tc>
        <w:tc>
          <w:tcPr>
            <w:tcW w:w="819" w:type="dxa"/>
            <w:vMerge/>
            <w:tcBorders>
              <w:top w:val="single" w:sz="1" w:space="0" w:color="000000"/>
              <w:left w:val="single" w:sz="1" w:space="0" w:color="000000"/>
              <w:bottom w:val="single" w:sz="1" w:space="0" w:color="000000"/>
            </w:tcBorders>
            <w:shd w:val="clear" w:color="auto" w:fill="auto"/>
          </w:tcPr>
          <w:p w:rsidR="00665CB1" w:rsidRPr="00C24155" w:rsidRDefault="00665CB1" w:rsidP="00202113">
            <w:pPr>
              <w:spacing w:after="0" w:line="240" w:lineRule="auto"/>
              <w:rPr>
                <w:rFonts w:ascii="Times New Roman" w:hAnsi="Times New Roman"/>
              </w:rPr>
            </w:pPr>
          </w:p>
        </w:tc>
        <w:tc>
          <w:tcPr>
            <w:tcW w:w="3575" w:type="dxa"/>
            <w:tcBorders>
              <w:left w:val="single" w:sz="1" w:space="0" w:color="000000"/>
              <w:bottom w:val="single" w:sz="1" w:space="0" w:color="000000"/>
              <w:right w:val="single" w:sz="1" w:space="0" w:color="000000"/>
            </w:tcBorders>
            <w:shd w:val="clear" w:color="auto" w:fill="auto"/>
          </w:tcPr>
          <w:p w:rsidR="00665CB1" w:rsidRPr="00C24155" w:rsidRDefault="00665CB1" w:rsidP="00202113">
            <w:pPr>
              <w:spacing w:after="0" w:line="240" w:lineRule="auto"/>
              <w:rPr>
                <w:rFonts w:ascii="Times New Roman" w:hAnsi="Times New Roman"/>
              </w:rPr>
            </w:pPr>
            <w:r w:rsidRPr="00C24155">
              <w:rPr>
                <w:rFonts w:ascii="Times New Roman" w:hAnsi="Times New Roman"/>
              </w:rPr>
              <w:t>Годовое потребление, тыс.м</w:t>
            </w:r>
            <w:r w:rsidRPr="00C24155">
              <w:rPr>
                <w:rFonts w:ascii="Times New Roman" w:hAnsi="Times New Roman"/>
                <w:vertAlign w:val="superscript"/>
              </w:rPr>
              <w:t>3</w:t>
            </w:r>
            <w:r w:rsidRPr="00C24155">
              <w:rPr>
                <w:rFonts w:ascii="Times New Roman" w:hAnsi="Times New Roman"/>
              </w:rPr>
              <w:t>/год</w:t>
            </w:r>
            <w:bookmarkStart w:id="45" w:name="_GoBack"/>
            <w:bookmarkEnd w:id="45"/>
          </w:p>
        </w:tc>
      </w:tr>
      <w:tr w:rsidR="00385DDC" w:rsidRPr="00C24155" w:rsidTr="00202113">
        <w:trPr>
          <w:jc w:val="center"/>
        </w:trPr>
        <w:tc>
          <w:tcPr>
            <w:tcW w:w="870" w:type="dxa"/>
            <w:tcBorders>
              <w:left w:val="single" w:sz="1" w:space="0" w:color="000000"/>
              <w:bottom w:val="single" w:sz="1" w:space="0" w:color="000000"/>
            </w:tcBorders>
            <w:shd w:val="clear" w:color="auto" w:fill="auto"/>
            <w:vAlign w:val="center"/>
          </w:tcPr>
          <w:p w:rsidR="00385DDC" w:rsidRPr="00C24155" w:rsidRDefault="00385DDC" w:rsidP="00202113">
            <w:pPr>
              <w:spacing w:after="0" w:line="240" w:lineRule="auto"/>
              <w:jc w:val="center"/>
              <w:rPr>
                <w:rFonts w:ascii="Times New Roman" w:hAnsi="Times New Roman"/>
              </w:rPr>
            </w:pPr>
            <w:r w:rsidRPr="00C24155">
              <w:rPr>
                <w:rFonts w:ascii="Times New Roman" w:hAnsi="Times New Roman"/>
              </w:rPr>
              <w:t>1</w:t>
            </w:r>
          </w:p>
        </w:tc>
        <w:tc>
          <w:tcPr>
            <w:tcW w:w="4092"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Подача воды – всего</w:t>
            </w:r>
          </w:p>
        </w:tc>
        <w:tc>
          <w:tcPr>
            <w:tcW w:w="819"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тыс.м</w:t>
            </w:r>
            <w:r w:rsidRPr="00C24155">
              <w:rPr>
                <w:rFonts w:ascii="Times New Roman" w:hAnsi="Times New Roman"/>
                <w:vertAlign w:val="superscript"/>
              </w:rPr>
              <w:t>3</w:t>
            </w:r>
          </w:p>
        </w:tc>
        <w:tc>
          <w:tcPr>
            <w:tcW w:w="3575" w:type="dxa"/>
            <w:tcBorders>
              <w:left w:val="single" w:sz="1" w:space="0" w:color="000000"/>
              <w:bottom w:val="single" w:sz="1" w:space="0" w:color="000000"/>
              <w:right w:val="single" w:sz="1" w:space="0" w:color="000000"/>
            </w:tcBorders>
            <w:shd w:val="clear" w:color="auto" w:fill="auto"/>
          </w:tcPr>
          <w:p w:rsidR="00385DDC" w:rsidRPr="00385DDC" w:rsidRDefault="00385DDC" w:rsidP="00AC5051">
            <w:pPr>
              <w:spacing w:before="100" w:beforeAutospacing="1" w:after="100" w:afterAutospacing="1"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285,99 </w:t>
            </w:r>
          </w:p>
        </w:tc>
      </w:tr>
      <w:tr w:rsidR="00385DDC" w:rsidRPr="00C24155" w:rsidTr="00202113">
        <w:trPr>
          <w:jc w:val="center"/>
        </w:trPr>
        <w:tc>
          <w:tcPr>
            <w:tcW w:w="870" w:type="dxa"/>
            <w:tcBorders>
              <w:left w:val="single" w:sz="1" w:space="0" w:color="000000"/>
              <w:bottom w:val="single" w:sz="1" w:space="0" w:color="000000"/>
            </w:tcBorders>
            <w:shd w:val="clear" w:color="auto" w:fill="auto"/>
            <w:vAlign w:val="center"/>
          </w:tcPr>
          <w:p w:rsidR="00385DDC" w:rsidRPr="00C24155" w:rsidRDefault="00385DDC" w:rsidP="00202113">
            <w:pPr>
              <w:spacing w:after="0" w:line="240" w:lineRule="auto"/>
              <w:jc w:val="center"/>
              <w:rPr>
                <w:rFonts w:ascii="Times New Roman" w:hAnsi="Times New Roman"/>
              </w:rPr>
            </w:pPr>
          </w:p>
        </w:tc>
        <w:tc>
          <w:tcPr>
            <w:tcW w:w="4092"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в том числе:</w:t>
            </w:r>
          </w:p>
        </w:tc>
        <w:tc>
          <w:tcPr>
            <w:tcW w:w="819"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p>
        </w:tc>
        <w:tc>
          <w:tcPr>
            <w:tcW w:w="3575" w:type="dxa"/>
            <w:tcBorders>
              <w:left w:val="single" w:sz="1" w:space="0" w:color="000000"/>
              <w:bottom w:val="single" w:sz="1" w:space="0" w:color="000000"/>
              <w:right w:val="single" w:sz="1" w:space="0" w:color="000000"/>
            </w:tcBorders>
            <w:shd w:val="clear" w:color="auto" w:fill="auto"/>
          </w:tcPr>
          <w:p w:rsidR="00385DDC" w:rsidRPr="00385DDC" w:rsidRDefault="00385DDC" w:rsidP="00AC5051">
            <w:pPr>
              <w:spacing w:before="100" w:beforeAutospacing="1" w:after="100" w:afterAutospacing="1"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 </w:t>
            </w:r>
          </w:p>
        </w:tc>
      </w:tr>
      <w:tr w:rsidR="00385DDC" w:rsidRPr="00C24155" w:rsidTr="00202113">
        <w:trPr>
          <w:jc w:val="center"/>
        </w:trPr>
        <w:tc>
          <w:tcPr>
            <w:tcW w:w="870" w:type="dxa"/>
            <w:tcBorders>
              <w:left w:val="single" w:sz="1" w:space="0" w:color="000000"/>
              <w:bottom w:val="single" w:sz="1" w:space="0" w:color="000000"/>
            </w:tcBorders>
            <w:shd w:val="clear" w:color="auto" w:fill="auto"/>
            <w:vAlign w:val="center"/>
          </w:tcPr>
          <w:p w:rsidR="00385DDC" w:rsidRPr="00C24155" w:rsidRDefault="00385DDC" w:rsidP="00202113">
            <w:pPr>
              <w:spacing w:after="0" w:line="240" w:lineRule="auto"/>
              <w:jc w:val="center"/>
              <w:rPr>
                <w:rFonts w:ascii="Times New Roman" w:hAnsi="Times New Roman"/>
              </w:rPr>
            </w:pPr>
            <w:r w:rsidRPr="00C24155">
              <w:rPr>
                <w:rFonts w:ascii="Times New Roman" w:hAnsi="Times New Roman"/>
              </w:rPr>
              <w:t>1.1.</w:t>
            </w:r>
          </w:p>
        </w:tc>
        <w:tc>
          <w:tcPr>
            <w:tcW w:w="4092"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Населению</w:t>
            </w:r>
          </w:p>
        </w:tc>
        <w:tc>
          <w:tcPr>
            <w:tcW w:w="819" w:type="dxa"/>
            <w:tcBorders>
              <w:left w:val="single" w:sz="1" w:space="0" w:color="000000"/>
              <w:bottom w:val="single" w:sz="1" w:space="0" w:color="000000"/>
            </w:tcBorders>
            <w:shd w:val="clear" w:color="auto" w:fill="auto"/>
          </w:tcPr>
          <w:p w:rsidR="00385DDC" w:rsidRPr="00C24155" w:rsidRDefault="00385DDC" w:rsidP="00131984">
            <w:pPr>
              <w:spacing w:after="0" w:line="240" w:lineRule="auto"/>
              <w:rPr>
                <w:rFonts w:ascii="Times New Roman" w:hAnsi="Times New Roman"/>
              </w:rPr>
            </w:pPr>
            <w:r w:rsidRPr="00C24155">
              <w:rPr>
                <w:rFonts w:ascii="Times New Roman" w:hAnsi="Times New Roman"/>
              </w:rPr>
              <w:t>тыс.м</w:t>
            </w:r>
            <w:r w:rsidRPr="00C24155">
              <w:rPr>
                <w:rFonts w:ascii="Times New Roman" w:hAnsi="Times New Roman"/>
                <w:vertAlign w:val="superscript"/>
              </w:rPr>
              <w:t>3</w:t>
            </w:r>
          </w:p>
        </w:tc>
        <w:tc>
          <w:tcPr>
            <w:tcW w:w="3575" w:type="dxa"/>
            <w:tcBorders>
              <w:left w:val="single" w:sz="1" w:space="0" w:color="000000"/>
              <w:bottom w:val="single" w:sz="1" w:space="0" w:color="000000"/>
              <w:right w:val="single" w:sz="1" w:space="0" w:color="000000"/>
            </w:tcBorders>
            <w:shd w:val="clear" w:color="auto" w:fill="auto"/>
          </w:tcPr>
          <w:p w:rsidR="00385DDC" w:rsidRPr="00385DDC" w:rsidRDefault="00385DDC" w:rsidP="00AC5051">
            <w:pPr>
              <w:spacing w:before="100" w:beforeAutospacing="1" w:after="100" w:afterAutospacing="1"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253,36 </w:t>
            </w:r>
          </w:p>
        </w:tc>
      </w:tr>
      <w:tr w:rsidR="00385DDC" w:rsidRPr="00C24155" w:rsidTr="00202113">
        <w:trPr>
          <w:jc w:val="center"/>
        </w:trPr>
        <w:tc>
          <w:tcPr>
            <w:tcW w:w="870" w:type="dxa"/>
            <w:tcBorders>
              <w:left w:val="single" w:sz="1" w:space="0" w:color="000000"/>
              <w:bottom w:val="single" w:sz="1" w:space="0" w:color="000000"/>
            </w:tcBorders>
            <w:shd w:val="clear" w:color="auto" w:fill="auto"/>
            <w:vAlign w:val="center"/>
          </w:tcPr>
          <w:p w:rsidR="00385DDC" w:rsidRPr="00C24155" w:rsidRDefault="00385DDC" w:rsidP="00202113">
            <w:pPr>
              <w:spacing w:after="0" w:line="240" w:lineRule="auto"/>
              <w:jc w:val="center"/>
              <w:rPr>
                <w:rFonts w:ascii="Times New Roman" w:hAnsi="Times New Roman"/>
              </w:rPr>
            </w:pPr>
            <w:r w:rsidRPr="00C24155">
              <w:rPr>
                <w:rFonts w:ascii="Times New Roman" w:hAnsi="Times New Roman"/>
              </w:rPr>
              <w:t>1.2.</w:t>
            </w:r>
          </w:p>
        </w:tc>
        <w:tc>
          <w:tcPr>
            <w:tcW w:w="4092"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Бюджетофинансируемым организациям</w:t>
            </w:r>
          </w:p>
        </w:tc>
        <w:tc>
          <w:tcPr>
            <w:tcW w:w="819" w:type="dxa"/>
            <w:tcBorders>
              <w:left w:val="single" w:sz="1" w:space="0" w:color="000000"/>
              <w:bottom w:val="single" w:sz="1" w:space="0" w:color="000000"/>
            </w:tcBorders>
            <w:shd w:val="clear" w:color="auto" w:fill="auto"/>
          </w:tcPr>
          <w:p w:rsidR="00385DDC" w:rsidRPr="00C24155" w:rsidRDefault="00385DDC" w:rsidP="00131984">
            <w:pPr>
              <w:spacing w:after="0" w:line="240" w:lineRule="auto"/>
              <w:rPr>
                <w:rFonts w:ascii="Times New Roman" w:hAnsi="Times New Roman"/>
              </w:rPr>
            </w:pPr>
            <w:r w:rsidRPr="00C24155">
              <w:rPr>
                <w:rFonts w:ascii="Times New Roman" w:hAnsi="Times New Roman"/>
              </w:rPr>
              <w:t>тыс.м</w:t>
            </w:r>
            <w:r w:rsidRPr="00C24155">
              <w:rPr>
                <w:rFonts w:ascii="Times New Roman" w:hAnsi="Times New Roman"/>
                <w:vertAlign w:val="superscript"/>
              </w:rPr>
              <w:t>3</w:t>
            </w:r>
          </w:p>
        </w:tc>
        <w:tc>
          <w:tcPr>
            <w:tcW w:w="3575" w:type="dxa"/>
            <w:tcBorders>
              <w:left w:val="single" w:sz="1" w:space="0" w:color="000000"/>
              <w:bottom w:val="single" w:sz="1" w:space="0" w:color="000000"/>
              <w:right w:val="single" w:sz="1" w:space="0" w:color="000000"/>
            </w:tcBorders>
            <w:shd w:val="clear" w:color="auto" w:fill="auto"/>
          </w:tcPr>
          <w:p w:rsidR="00385DDC" w:rsidRPr="00385DDC" w:rsidRDefault="00385DDC" w:rsidP="00AC5051">
            <w:pPr>
              <w:spacing w:before="100" w:beforeAutospacing="1" w:after="100" w:afterAutospacing="1"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 26,01</w:t>
            </w:r>
          </w:p>
        </w:tc>
      </w:tr>
      <w:tr w:rsidR="00385DDC" w:rsidRPr="00C24155" w:rsidTr="00202113">
        <w:trPr>
          <w:jc w:val="center"/>
        </w:trPr>
        <w:tc>
          <w:tcPr>
            <w:tcW w:w="870" w:type="dxa"/>
            <w:tcBorders>
              <w:left w:val="single" w:sz="1" w:space="0" w:color="000000"/>
              <w:bottom w:val="single" w:sz="1" w:space="0" w:color="000000"/>
            </w:tcBorders>
            <w:shd w:val="clear" w:color="auto" w:fill="auto"/>
            <w:vAlign w:val="center"/>
          </w:tcPr>
          <w:p w:rsidR="00385DDC" w:rsidRPr="00C24155" w:rsidRDefault="00385DDC" w:rsidP="00202113">
            <w:pPr>
              <w:spacing w:after="0" w:line="240" w:lineRule="auto"/>
              <w:jc w:val="center"/>
              <w:rPr>
                <w:rFonts w:ascii="Times New Roman" w:hAnsi="Times New Roman"/>
              </w:rPr>
            </w:pPr>
            <w:r w:rsidRPr="00C24155">
              <w:rPr>
                <w:rFonts w:ascii="Times New Roman" w:hAnsi="Times New Roman"/>
              </w:rPr>
              <w:t>1.3.</w:t>
            </w:r>
          </w:p>
        </w:tc>
        <w:tc>
          <w:tcPr>
            <w:tcW w:w="4092" w:type="dxa"/>
            <w:tcBorders>
              <w:left w:val="single" w:sz="1" w:space="0" w:color="000000"/>
              <w:bottom w:val="single" w:sz="1" w:space="0" w:color="000000"/>
            </w:tcBorders>
            <w:shd w:val="clear" w:color="auto" w:fill="auto"/>
          </w:tcPr>
          <w:p w:rsidR="00385DDC" w:rsidRPr="00C24155" w:rsidRDefault="00385DDC" w:rsidP="00202113">
            <w:pPr>
              <w:spacing w:after="0" w:line="240" w:lineRule="auto"/>
              <w:rPr>
                <w:rFonts w:ascii="Times New Roman" w:hAnsi="Times New Roman"/>
              </w:rPr>
            </w:pPr>
            <w:r w:rsidRPr="00C24155">
              <w:rPr>
                <w:rFonts w:ascii="Times New Roman" w:hAnsi="Times New Roman"/>
              </w:rPr>
              <w:t>Прочим организациям</w:t>
            </w:r>
          </w:p>
        </w:tc>
        <w:tc>
          <w:tcPr>
            <w:tcW w:w="819" w:type="dxa"/>
            <w:tcBorders>
              <w:left w:val="single" w:sz="1" w:space="0" w:color="000000"/>
              <w:bottom w:val="single" w:sz="1" w:space="0" w:color="000000"/>
            </w:tcBorders>
            <w:shd w:val="clear" w:color="auto" w:fill="auto"/>
          </w:tcPr>
          <w:p w:rsidR="00385DDC" w:rsidRPr="00C24155" w:rsidRDefault="00385DDC" w:rsidP="00131984">
            <w:pPr>
              <w:spacing w:after="0" w:line="240" w:lineRule="auto"/>
              <w:rPr>
                <w:rFonts w:ascii="Times New Roman" w:hAnsi="Times New Roman"/>
              </w:rPr>
            </w:pPr>
            <w:r w:rsidRPr="00C24155">
              <w:rPr>
                <w:rFonts w:ascii="Times New Roman" w:hAnsi="Times New Roman"/>
              </w:rPr>
              <w:t>тыс.м</w:t>
            </w:r>
            <w:r w:rsidRPr="00C24155">
              <w:rPr>
                <w:rFonts w:ascii="Times New Roman" w:hAnsi="Times New Roman"/>
                <w:vertAlign w:val="superscript"/>
              </w:rPr>
              <w:t>3</w:t>
            </w:r>
          </w:p>
        </w:tc>
        <w:tc>
          <w:tcPr>
            <w:tcW w:w="3575" w:type="dxa"/>
            <w:tcBorders>
              <w:left w:val="single" w:sz="1" w:space="0" w:color="000000"/>
              <w:bottom w:val="single" w:sz="1" w:space="0" w:color="000000"/>
              <w:right w:val="single" w:sz="1" w:space="0" w:color="000000"/>
            </w:tcBorders>
            <w:shd w:val="clear" w:color="auto" w:fill="auto"/>
          </w:tcPr>
          <w:p w:rsidR="00385DDC" w:rsidRPr="00385DDC" w:rsidRDefault="00385DDC" w:rsidP="00AC5051">
            <w:pPr>
              <w:spacing w:before="100" w:beforeAutospacing="1" w:after="100" w:afterAutospacing="1"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6,62 </w:t>
            </w:r>
          </w:p>
        </w:tc>
      </w:tr>
    </w:tbl>
    <w:p w:rsidR="00665CB1" w:rsidRPr="00C24155" w:rsidRDefault="00665CB1" w:rsidP="00202113">
      <w:pPr>
        <w:pStyle w:val="a9"/>
        <w:keepNext/>
        <w:rPr>
          <w:rFonts w:ascii="Times New Roman" w:hAnsi="Times New Roman"/>
        </w:rPr>
      </w:pPr>
    </w:p>
    <w:p w:rsidR="00943563" w:rsidRPr="00C24155" w:rsidRDefault="00943563" w:rsidP="00202113">
      <w:pPr>
        <w:pStyle w:val="a9"/>
        <w:spacing w:line="312" w:lineRule="auto"/>
        <w:rPr>
          <w:rFonts w:ascii="Times New Roman" w:hAnsi="Times New Roman"/>
          <w:sz w:val="24"/>
          <w:szCs w:val="24"/>
        </w:rPr>
      </w:pPr>
      <w:r w:rsidRPr="00C24155">
        <w:rPr>
          <w:rFonts w:ascii="Times New Roman" w:hAnsi="Times New Roman"/>
          <w:sz w:val="24"/>
          <w:szCs w:val="24"/>
        </w:rPr>
        <w:t>Как видно из представленной таблицы, за 20</w:t>
      </w:r>
      <w:r w:rsidR="00DE6687" w:rsidRPr="00C24155">
        <w:rPr>
          <w:rFonts w:ascii="Times New Roman" w:hAnsi="Times New Roman"/>
          <w:sz w:val="24"/>
          <w:szCs w:val="24"/>
        </w:rPr>
        <w:t>21</w:t>
      </w:r>
      <w:r w:rsidRPr="00C24155">
        <w:rPr>
          <w:rFonts w:ascii="Times New Roman" w:hAnsi="Times New Roman"/>
          <w:sz w:val="24"/>
          <w:szCs w:val="24"/>
        </w:rPr>
        <w:t xml:space="preserve"> г. потребление воды:</w:t>
      </w:r>
    </w:p>
    <w:p w:rsidR="00943563" w:rsidRPr="00C24155" w:rsidRDefault="00943563" w:rsidP="00202113">
      <w:pPr>
        <w:pStyle w:val="a9"/>
        <w:numPr>
          <w:ilvl w:val="0"/>
          <w:numId w:val="8"/>
        </w:numPr>
        <w:spacing w:line="312" w:lineRule="auto"/>
        <w:jc w:val="both"/>
        <w:rPr>
          <w:rFonts w:ascii="Times New Roman" w:hAnsi="Times New Roman"/>
          <w:sz w:val="24"/>
          <w:szCs w:val="24"/>
        </w:rPr>
      </w:pPr>
      <w:r w:rsidRPr="00C24155">
        <w:rPr>
          <w:rFonts w:ascii="Times New Roman" w:hAnsi="Times New Roman"/>
          <w:sz w:val="24"/>
          <w:szCs w:val="24"/>
        </w:rPr>
        <w:t xml:space="preserve"> категорией «население» составило </w:t>
      </w:r>
      <w:r w:rsidR="00385DDC">
        <w:rPr>
          <w:rFonts w:ascii="Times New Roman" w:hAnsi="Times New Roman"/>
          <w:sz w:val="24"/>
          <w:szCs w:val="24"/>
        </w:rPr>
        <w:t>253,36</w:t>
      </w:r>
      <w:r w:rsidR="00665CB1" w:rsidRPr="00C24155">
        <w:rPr>
          <w:rFonts w:ascii="Times New Roman" w:hAnsi="Times New Roman"/>
          <w:sz w:val="24"/>
          <w:szCs w:val="24"/>
        </w:rPr>
        <w:t xml:space="preserve"> </w:t>
      </w:r>
      <w:r w:rsidRPr="00C24155">
        <w:rPr>
          <w:rFonts w:ascii="Times New Roman" w:hAnsi="Times New Roman"/>
          <w:sz w:val="24"/>
          <w:szCs w:val="24"/>
        </w:rPr>
        <w:t xml:space="preserve">тыс. м³ (или </w:t>
      </w:r>
      <w:r w:rsidR="00385DDC">
        <w:rPr>
          <w:rFonts w:ascii="Times New Roman" w:hAnsi="Times New Roman"/>
          <w:sz w:val="24"/>
          <w:szCs w:val="24"/>
        </w:rPr>
        <w:t>88,59</w:t>
      </w:r>
      <w:r w:rsidRPr="00C24155">
        <w:rPr>
          <w:rFonts w:ascii="Times New Roman" w:hAnsi="Times New Roman"/>
          <w:sz w:val="24"/>
          <w:szCs w:val="24"/>
        </w:rPr>
        <w:t xml:space="preserve"> %) от полезной реализации;</w:t>
      </w:r>
    </w:p>
    <w:p w:rsidR="00943563" w:rsidRPr="00C24155" w:rsidRDefault="00943563" w:rsidP="00202113">
      <w:pPr>
        <w:pStyle w:val="a9"/>
        <w:numPr>
          <w:ilvl w:val="0"/>
          <w:numId w:val="8"/>
        </w:numPr>
        <w:spacing w:line="312" w:lineRule="auto"/>
        <w:jc w:val="both"/>
        <w:rPr>
          <w:rFonts w:ascii="Times New Roman" w:hAnsi="Times New Roman"/>
          <w:sz w:val="24"/>
          <w:szCs w:val="24"/>
        </w:rPr>
      </w:pPr>
      <w:r w:rsidRPr="00C24155">
        <w:rPr>
          <w:rFonts w:ascii="Times New Roman" w:hAnsi="Times New Roman"/>
          <w:sz w:val="24"/>
          <w:szCs w:val="24"/>
        </w:rPr>
        <w:t xml:space="preserve">категорией «бюджетные» (соц. сфера) составило </w:t>
      </w:r>
      <w:r w:rsidR="00665CB1" w:rsidRPr="00C24155">
        <w:rPr>
          <w:rFonts w:ascii="Times New Roman" w:hAnsi="Times New Roman"/>
          <w:sz w:val="24"/>
          <w:szCs w:val="24"/>
        </w:rPr>
        <w:t>2</w:t>
      </w:r>
      <w:r w:rsidR="00385DDC">
        <w:rPr>
          <w:rFonts w:ascii="Times New Roman" w:hAnsi="Times New Roman"/>
          <w:sz w:val="24"/>
          <w:szCs w:val="24"/>
        </w:rPr>
        <w:t>6,01</w:t>
      </w:r>
      <w:r w:rsidR="00665CB1" w:rsidRPr="00C24155">
        <w:rPr>
          <w:rFonts w:ascii="Times New Roman" w:hAnsi="Times New Roman"/>
          <w:sz w:val="24"/>
          <w:szCs w:val="24"/>
        </w:rPr>
        <w:t xml:space="preserve"> </w:t>
      </w:r>
      <w:r w:rsidRPr="00C24155">
        <w:rPr>
          <w:rFonts w:ascii="Times New Roman" w:hAnsi="Times New Roman"/>
          <w:sz w:val="24"/>
          <w:szCs w:val="24"/>
        </w:rPr>
        <w:t xml:space="preserve">тыс. м³ (или </w:t>
      </w:r>
      <w:r w:rsidR="00385DDC">
        <w:rPr>
          <w:rFonts w:ascii="Times New Roman" w:hAnsi="Times New Roman"/>
          <w:sz w:val="24"/>
          <w:szCs w:val="24"/>
        </w:rPr>
        <w:t>9</w:t>
      </w:r>
      <w:r w:rsidR="00665CB1" w:rsidRPr="00C24155">
        <w:rPr>
          <w:rFonts w:ascii="Times New Roman" w:hAnsi="Times New Roman"/>
          <w:sz w:val="24"/>
          <w:szCs w:val="24"/>
        </w:rPr>
        <w:t>,</w:t>
      </w:r>
      <w:r w:rsidR="00385DDC">
        <w:rPr>
          <w:rFonts w:ascii="Times New Roman" w:hAnsi="Times New Roman"/>
          <w:sz w:val="24"/>
          <w:szCs w:val="24"/>
        </w:rPr>
        <w:t>09</w:t>
      </w:r>
      <w:r w:rsidRPr="00C24155">
        <w:rPr>
          <w:rFonts w:ascii="Times New Roman" w:hAnsi="Times New Roman"/>
          <w:sz w:val="24"/>
          <w:szCs w:val="24"/>
        </w:rPr>
        <w:t>) % от полезной реализации;</w:t>
      </w:r>
    </w:p>
    <w:p w:rsidR="00943563" w:rsidRPr="00202113" w:rsidRDefault="00943563" w:rsidP="00202113">
      <w:pPr>
        <w:pStyle w:val="a9"/>
        <w:numPr>
          <w:ilvl w:val="0"/>
          <w:numId w:val="8"/>
        </w:numPr>
        <w:spacing w:line="312" w:lineRule="auto"/>
        <w:jc w:val="both"/>
        <w:rPr>
          <w:rFonts w:ascii="Times New Roman" w:hAnsi="Times New Roman"/>
          <w:sz w:val="24"/>
          <w:szCs w:val="24"/>
        </w:rPr>
      </w:pPr>
      <w:r w:rsidRPr="00C24155">
        <w:rPr>
          <w:rFonts w:ascii="Times New Roman" w:hAnsi="Times New Roman"/>
          <w:sz w:val="24"/>
          <w:szCs w:val="24"/>
        </w:rPr>
        <w:t xml:space="preserve">категорией «прочие» составило </w:t>
      </w:r>
      <w:r w:rsidR="00385DDC">
        <w:rPr>
          <w:rFonts w:ascii="Times New Roman" w:hAnsi="Times New Roman"/>
          <w:sz w:val="24"/>
          <w:szCs w:val="24"/>
        </w:rPr>
        <w:t>6,62</w:t>
      </w:r>
      <w:r w:rsidR="00665CB1" w:rsidRPr="00C24155">
        <w:rPr>
          <w:rFonts w:ascii="Times New Roman" w:hAnsi="Times New Roman"/>
          <w:sz w:val="24"/>
          <w:szCs w:val="24"/>
        </w:rPr>
        <w:t xml:space="preserve"> </w:t>
      </w:r>
      <w:r w:rsidRPr="00C24155">
        <w:rPr>
          <w:rFonts w:ascii="Times New Roman" w:hAnsi="Times New Roman"/>
          <w:sz w:val="24"/>
          <w:szCs w:val="24"/>
        </w:rPr>
        <w:t xml:space="preserve">тыс. м³ (или </w:t>
      </w:r>
      <w:r w:rsidR="00385DDC">
        <w:rPr>
          <w:rFonts w:ascii="Times New Roman" w:hAnsi="Times New Roman"/>
          <w:sz w:val="24"/>
          <w:szCs w:val="24"/>
        </w:rPr>
        <w:t>2,32</w:t>
      </w:r>
      <w:r w:rsidRPr="00C24155">
        <w:rPr>
          <w:rFonts w:ascii="Times New Roman" w:hAnsi="Times New Roman"/>
          <w:sz w:val="24"/>
          <w:szCs w:val="24"/>
        </w:rPr>
        <w:t>) % от полезной</w:t>
      </w:r>
      <w:r w:rsidRPr="00202113">
        <w:rPr>
          <w:rFonts w:ascii="Times New Roman" w:hAnsi="Times New Roman"/>
          <w:sz w:val="24"/>
          <w:szCs w:val="24"/>
        </w:rPr>
        <w:t xml:space="preserve"> реализации.</w:t>
      </w:r>
    </w:p>
    <w:p w:rsidR="00943563" w:rsidRPr="00202113" w:rsidRDefault="00943563" w:rsidP="00202113">
      <w:pPr>
        <w:pStyle w:val="a9"/>
        <w:spacing w:line="312" w:lineRule="auto"/>
        <w:rPr>
          <w:rFonts w:ascii="Times New Roman" w:hAnsi="Times New Roman"/>
          <w:sz w:val="24"/>
          <w:szCs w:val="24"/>
        </w:rPr>
      </w:pPr>
      <w:r w:rsidRPr="00202113">
        <w:rPr>
          <w:rFonts w:ascii="Times New Roman" w:hAnsi="Times New Roman"/>
          <w:sz w:val="24"/>
          <w:szCs w:val="24"/>
        </w:rPr>
        <w:t>Нормативы пот</w:t>
      </w:r>
      <w:r w:rsidR="00665CB1" w:rsidRPr="00202113">
        <w:rPr>
          <w:rFonts w:ascii="Times New Roman" w:hAnsi="Times New Roman"/>
          <w:sz w:val="24"/>
          <w:szCs w:val="24"/>
        </w:rPr>
        <w:t>ребления коммунальных услуг по Ивановской области</w:t>
      </w:r>
      <w:r w:rsidRPr="00202113">
        <w:rPr>
          <w:rFonts w:ascii="Times New Roman" w:hAnsi="Times New Roman"/>
          <w:sz w:val="24"/>
          <w:szCs w:val="24"/>
        </w:rPr>
        <w:t xml:space="preserve"> области</w:t>
      </w:r>
      <w:r w:rsidR="00154AAD" w:rsidRPr="00202113">
        <w:rPr>
          <w:rFonts w:ascii="Times New Roman" w:hAnsi="Times New Roman"/>
          <w:sz w:val="24"/>
          <w:szCs w:val="24"/>
        </w:rPr>
        <w:t xml:space="preserve"> установлены</w:t>
      </w:r>
      <w:r w:rsidRPr="00202113">
        <w:rPr>
          <w:rFonts w:ascii="Times New Roman" w:hAnsi="Times New Roman"/>
          <w:sz w:val="24"/>
          <w:szCs w:val="24"/>
        </w:rPr>
        <w:t>:</w:t>
      </w:r>
    </w:p>
    <w:p w:rsidR="00943563" w:rsidRDefault="00665CB1" w:rsidP="00202113">
      <w:pPr>
        <w:pStyle w:val="a9"/>
        <w:numPr>
          <w:ilvl w:val="0"/>
          <w:numId w:val="8"/>
        </w:numPr>
        <w:spacing w:line="312" w:lineRule="auto"/>
        <w:jc w:val="both"/>
        <w:rPr>
          <w:rFonts w:ascii="Times New Roman" w:hAnsi="Times New Roman"/>
          <w:sz w:val="24"/>
          <w:szCs w:val="24"/>
        </w:rPr>
      </w:pPr>
      <w:r w:rsidRPr="00202113">
        <w:rPr>
          <w:rFonts w:ascii="Times New Roman" w:hAnsi="Times New Roman"/>
          <w:sz w:val="24"/>
          <w:szCs w:val="24"/>
        </w:rPr>
        <w:t xml:space="preserve">Постановление </w:t>
      </w:r>
      <w:r w:rsidR="00154AAD" w:rsidRPr="00202113">
        <w:rPr>
          <w:rFonts w:ascii="Times New Roman" w:hAnsi="Times New Roman"/>
          <w:sz w:val="24"/>
          <w:szCs w:val="24"/>
        </w:rPr>
        <w:t xml:space="preserve">РСТ </w:t>
      </w:r>
      <w:r w:rsidRPr="00202113">
        <w:rPr>
          <w:rFonts w:ascii="Times New Roman" w:hAnsi="Times New Roman"/>
          <w:sz w:val="24"/>
          <w:szCs w:val="24"/>
        </w:rPr>
        <w:t>от 16 декабря 2013 года N 586-н/1 «Об утверждении нормативов потребления коммунальных услуг по холодному и горячему водоснабжению, водоотведению на территории Ивановской области»</w:t>
      </w:r>
      <w:r w:rsidR="00154AAD" w:rsidRPr="00202113">
        <w:rPr>
          <w:rFonts w:ascii="Times New Roman" w:hAnsi="Times New Roman"/>
          <w:sz w:val="24"/>
          <w:szCs w:val="24"/>
        </w:rPr>
        <w:t>.</w:t>
      </w:r>
    </w:p>
    <w:p w:rsidR="00202113" w:rsidRPr="00202113" w:rsidRDefault="00202113" w:rsidP="00202113">
      <w:pPr>
        <w:pStyle w:val="a9"/>
        <w:spacing w:line="312" w:lineRule="auto"/>
        <w:ind w:left="1069"/>
        <w:jc w:val="both"/>
        <w:rPr>
          <w:rFonts w:ascii="Times New Roman" w:hAnsi="Times New Roman"/>
          <w:sz w:val="24"/>
          <w:szCs w:val="24"/>
        </w:rPr>
      </w:pPr>
    </w:p>
    <w:p w:rsidR="00943563" w:rsidRDefault="00202113" w:rsidP="00202113">
      <w:pPr>
        <w:pStyle w:val="2"/>
        <w:numPr>
          <w:ilvl w:val="1"/>
          <w:numId w:val="0"/>
        </w:numPr>
        <w:spacing w:line="312" w:lineRule="auto"/>
        <w:contextualSpacing/>
        <w:jc w:val="center"/>
      </w:pPr>
      <w:bookmarkStart w:id="46" w:name="_Toc511732654"/>
      <w:bookmarkStart w:id="47" w:name="_Toc45809722"/>
      <w:r>
        <w:t>3</w:t>
      </w:r>
      <w:r w:rsidR="00BA1EF7" w:rsidRPr="00202113">
        <w:t xml:space="preserve">.2. </w:t>
      </w:r>
      <w:r w:rsidR="00943563" w:rsidRPr="00202113">
        <w:t>Описание существующей системы коммерческого учета питьевой, технической воды и планов по установке приборов учета</w:t>
      </w:r>
      <w:bookmarkEnd w:id="46"/>
      <w:bookmarkEnd w:id="47"/>
    </w:p>
    <w:p w:rsidR="00202113" w:rsidRPr="00202113" w:rsidRDefault="00202113" w:rsidP="002B4526">
      <w:pPr>
        <w:spacing w:after="0"/>
        <w:rPr>
          <w:sz w:val="24"/>
          <w:szCs w:val="24"/>
        </w:rPr>
      </w:pPr>
    </w:p>
    <w:p w:rsidR="00943563" w:rsidRP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В соответствии с частями 3, 4, 5, 6 статьи 13 ФЗ РФ от 23.11.2009 № 261-ФЗ «Об энергосбережении...» в настоящее время в </w:t>
      </w:r>
      <w:r w:rsidR="00BA1EF7" w:rsidRPr="00202113">
        <w:rPr>
          <w:rFonts w:ascii="Times New Roman" w:hAnsi="Times New Roman"/>
          <w:sz w:val="24"/>
          <w:szCs w:val="24"/>
        </w:rPr>
        <w:t xml:space="preserve"> Палехском городском поселении</w:t>
      </w:r>
      <w:r w:rsidRPr="00202113">
        <w:rPr>
          <w:rFonts w:ascii="Times New Roman" w:hAnsi="Times New Roman"/>
          <w:sz w:val="24"/>
          <w:szCs w:val="24"/>
        </w:rPr>
        <w:t xml:space="preserve"> производится установка приборов коммерческого учета потребляемой абонентами воды.</w:t>
      </w:r>
    </w:p>
    <w:p w:rsidR="00943563" w:rsidRP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На момент разработки данной Схем</w:t>
      </w:r>
      <w:r w:rsidR="00BA1EF7" w:rsidRPr="00202113">
        <w:rPr>
          <w:rFonts w:ascii="Times New Roman" w:hAnsi="Times New Roman"/>
          <w:sz w:val="24"/>
          <w:szCs w:val="24"/>
        </w:rPr>
        <w:t xml:space="preserve">ы большая часть абонентов ЦСВС </w:t>
      </w:r>
      <w:r w:rsidRPr="00202113">
        <w:rPr>
          <w:rFonts w:ascii="Times New Roman" w:hAnsi="Times New Roman"/>
          <w:sz w:val="24"/>
          <w:szCs w:val="24"/>
        </w:rPr>
        <w:t>оборудованы ПКУ и при расчетах с РСО используют показания установленных приборов.</w:t>
      </w:r>
    </w:p>
    <w:p w:rsidR="00943563" w:rsidRP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По результатам проводимых мероприятий по оснащению приборами учета объектов многоквартирного и индивидуального жилого фонда, удельное потребление холодной воды питьевого качества категорией абонентов «население» значительно снизилось.</w:t>
      </w:r>
    </w:p>
    <w:p w:rsidR="00943563" w:rsidRP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Необходимо дальнейшее проведение работ по оборудованию общедомовыми ПКУ многоквартирных жилых домов и индивидуальными приборами учета частного жилого </w:t>
      </w:r>
      <w:r w:rsidRPr="00202113">
        <w:rPr>
          <w:rFonts w:ascii="Times New Roman" w:hAnsi="Times New Roman"/>
          <w:sz w:val="24"/>
          <w:szCs w:val="24"/>
        </w:rPr>
        <w:lastRenderedPageBreak/>
        <w:t>фонда, а также к переходу расчетов за потребление холодной воды в соответствии с показаниями ПКУ в целях стимулирования экономии потребляемых абонентами ресурсов, а также во исполнение требований указанного выше ФЗ.</w:t>
      </w:r>
    </w:p>
    <w:p w:rsidR="0094356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Также, в соответствии с частью 9 статьи 13 ФЗ РФ от 23.11.2009 № 261-ФЗ «Об энергосбережении...», организации, осуществляющие снабжение водой,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В соответствии с данными требованиями, в целях учета общего объема забираемой водозаборными сооружениями и подаваемой в распределительные сети воды необходима установка приборов технического учета на водозаборных сооружениях (скважинах).</w:t>
      </w:r>
    </w:p>
    <w:p w:rsidR="00202113" w:rsidRPr="00202113" w:rsidRDefault="00202113" w:rsidP="00202113">
      <w:pPr>
        <w:pStyle w:val="a9"/>
        <w:spacing w:line="312" w:lineRule="auto"/>
        <w:ind w:firstLine="426"/>
        <w:jc w:val="both"/>
        <w:rPr>
          <w:rFonts w:ascii="Times New Roman" w:hAnsi="Times New Roman"/>
          <w:sz w:val="24"/>
          <w:szCs w:val="24"/>
        </w:rPr>
      </w:pPr>
    </w:p>
    <w:p w:rsidR="00943563" w:rsidRDefault="00202113" w:rsidP="00202113">
      <w:pPr>
        <w:pStyle w:val="2"/>
        <w:numPr>
          <w:ilvl w:val="1"/>
          <w:numId w:val="0"/>
        </w:numPr>
        <w:spacing w:line="312" w:lineRule="auto"/>
        <w:contextualSpacing/>
        <w:jc w:val="center"/>
      </w:pPr>
      <w:bookmarkStart w:id="48" w:name="_Toc511732655"/>
      <w:bookmarkStart w:id="49" w:name="_Toc45809723"/>
      <w:r>
        <w:t>3</w:t>
      </w:r>
      <w:r w:rsidR="00BA1EF7" w:rsidRPr="00202113">
        <w:t xml:space="preserve">.3. </w:t>
      </w:r>
      <w:r w:rsidR="00943563" w:rsidRPr="00202113">
        <w:t>Анализ резервов и дефицитов производственных мощностей системы водоснабжения поселения, городского округа</w:t>
      </w:r>
      <w:bookmarkEnd w:id="48"/>
      <w:bookmarkEnd w:id="49"/>
    </w:p>
    <w:p w:rsidR="00202113" w:rsidRPr="00202113" w:rsidRDefault="00202113" w:rsidP="00202113">
      <w:pPr>
        <w:spacing w:after="0" w:line="312" w:lineRule="auto"/>
        <w:rPr>
          <w:sz w:val="24"/>
          <w:szCs w:val="24"/>
        </w:rPr>
      </w:pPr>
    </w:p>
    <w:p w:rsidR="00BA1EF7" w:rsidRPr="00202113" w:rsidRDefault="00943563" w:rsidP="00202113">
      <w:pPr>
        <w:pStyle w:val="a9"/>
        <w:spacing w:line="312" w:lineRule="auto"/>
        <w:ind w:firstLine="426"/>
        <w:jc w:val="both"/>
        <w:rPr>
          <w:rFonts w:ascii="Times New Roman" w:hAnsi="Times New Roman"/>
          <w:i/>
          <w:sz w:val="24"/>
          <w:szCs w:val="24"/>
        </w:rPr>
      </w:pPr>
      <w:r w:rsidRPr="00202113">
        <w:rPr>
          <w:rFonts w:ascii="Times New Roman" w:hAnsi="Times New Roman"/>
          <w:sz w:val="24"/>
          <w:szCs w:val="24"/>
        </w:rPr>
        <w:t xml:space="preserve">В соответствии с п. 7.7 СП </w:t>
      </w:r>
      <w:r w:rsidR="00E5649B">
        <w:rPr>
          <w:rFonts w:ascii="Times New Roman" w:hAnsi="Times New Roman"/>
          <w:sz w:val="24"/>
          <w:szCs w:val="24"/>
        </w:rPr>
        <w:t>31.13330.2021</w:t>
      </w:r>
      <w:r w:rsidRPr="00202113">
        <w:rPr>
          <w:rFonts w:ascii="Times New Roman" w:hAnsi="Times New Roman"/>
          <w:sz w:val="24"/>
          <w:szCs w:val="24"/>
        </w:rPr>
        <w:t xml:space="preserve"> «Водоснабжение. Наружные сети и сооружения. Актуализированная редакция СНиП 2.04.02-84» производительность водозаборных и водоочистных сооружений должна обеспечивать подачу требуемой величины среднего часового расхода воды в сутки максимального водопотребления. </w:t>
      </w:r>
    </w:p>
    <w:p w:rsidR="00943563" w:rsidRDefault="00BA1EF7" w:rsidP="00202113">
      <w:pPr>
        <w:pStyle w:val="a9"/>
        <w:spacing w:line="312" w:lineRule="auto"/>
        <w:ind w:firstLine="426"/>
        <w:jc w:val="both"/>
        <w:rPr>
          <w:rFonts w:ascii="Times New Roman" w:hAnsi="Times New Roman"/>
          <w:i/>
          <w:sz w:val="24"/>
          <w:szCs w:val="24"/>
        </w:rPr>
      </w:pPr>
      <w:r w:rsidRPr="00202113">
        <w:rPr>
          <w:rFonts w:ascii="Times New Roman" w:hAnsi="Times New Roman"/>
          <w:i/>
          <w:sz w:val="24"/>
          <w:szCs w:val="24"/>
        </w:rPr>
        <w:t xml:space="preserve">Производительность источников водоснабжения , расположенных на территории Палехского городского поселения достаточна для </w:t>
      </w:r>
      <w:r w:rsidR="00943563" w:rsidRPr="00202113">
        <w:rPr>
          <w:rFonts w:ascii="Times New Roman" w:hAnsi="Times New Roman"/>
          <w:i/>
          <w:sz w:val="24"/>
          <w:szCs w:val="24"/>
        </w:rPr>
        <w:t>обеспеч</w:t>
      </w:r>
      <w:r w:rsidRPr="00202113">
        <w:rPr>
          <w:rFonts w:ascii="Times New Roman" w:hAnsi="Times New Roman"/>
          <w:i/>
          <w:sz w:val="24"/>
          <w:szCs w:val="24"/>
        </w:rPr>
        <w:t>ения</w:t>
      </w:r>
      <w:r w:rsidR="00943563" w:rsidRPr="00202113">
        <w:rPr>
          <w:rFonts w:ascii="Times New Roman" w:hAnsi="Times New Roman"/>
          <w:i/>
          <w:sz w:val="24"/>
          <w:szCs w:val="24"/>
        </w:rPr>
        <w:t xml:space="preserve"> потребности в питьевой воде абонентов, подключенных к системе водоснабжения.</w:t>
      </w:r>
      <w:r w:rsidR="00943563" w:rsidRPr="00202113">
        <w:rPr>
          <w:rFonts w:ascii="Times New Roman" w:hAnsi="Times New Roman"/>
          <w:i/>
          <w:sz w:val="24"/>
          <w:szCs w:val="24"/>
        </w:rPr>
        <w:tab/>
      </w:r>
    </w:p>
    <w:p w:rsidR="00202113" w:rsidRPr="00202113" w:rsidRDefault="00202113" w:rsidP="00202113">
      <w:pPr>
        <w:pStyle w:val="a9"/>
        <w:spacing w:line="312" w:lineRule="auto"/>
        <w:ind w:firstLine="426"/>
        <w:jc w:val="both"/>
        <w:rPr>
          <w:rFonts w:ascii="Times New Roman" w:hAnsi="Times New Roman"/>
          <w:i/>
          <w:sz w:val="24"/>
          <w:szCs w:val="24"/>
        </w:rPr>
      </w:pPr>
    </w:p>
    <w:p w:rsidR="00943563" w:rsidRPr="00202113" w:rsidRDefault="00202113" w:rsidP="00202113">
      <w:pPr>
        <w:pStyle w:val="2"/>
        <w:numPr>
          <w:ilvl w:val="1"/>
          <w:numId w:val="0"/>
        </w:numPr>
        <w:spacing w:line="312" w:lineRule="auto"/>
        <w:contextualSpacing/>
        <w:jc w:val="center"/>
      </w:pPr>
      <w:bookmarkStart w:id="50" w:name="OLE_LINK12"/>
      <w:bookmarkStart w:id="51" w:name="_Toc511732656"/>
      <w:bookmarkStart w:id="52" w:name="_Toc45809724"/>
      <w:r>
        <w:t>3</w:t>
      </w:r>
      <w:r w:rsidR="00BA1EF7" w:rsidRPr="00202113">
        <w:t xml:space="preserve">.4. </w:t>
      </w:r>
      <w:r w:rsidR="00943563" w:rsidRPr="00202113">
        <w:t>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0"/>
      <w:bookmarkEnd w:id="51"/>
      <w:bookmarkEnd w:id="52"/>
    </w:p>
    <w:p w:rsidR="00202113" w:rsidRDefault="00202113" w:rsidP="00202113">
      <w:pPr>
        <w:pStyle w:val="a9"/>
        <w:spacing w:line="312" w:lineRule="auto"/>
        <w:ind w:firstLine="426"/>
        <w:jc w:val="both"/>
        <w:rPr>
          <w:rFonts w:ascii="Times New Roman" w:hAnsi="Times New Roman"/>
        </w:rPr>
      </w:pPr>
      <w:bookmarkStart w:id="53" w:name="OLE_LINK16"/>
      <w:bookmarkStart w:id="54" w:name="OLE_LINK17"/>
    </w:p>
    <w:p w:rsidR="00BA1EF7" w:rsidRPr="00202113" w:rsidRDefault="009435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Прогнозные балансы потребления воды на срок не менее 10 лет с учетом различных сценариев развития </w:t>
      </w:r>
      <w:bookmarkEnd w:id="53"/>
      <w:bookmarkEnd w:id="54"/>
      <w:r w:rsidR="00BA1EF7"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xml:space="preserve">, рассчитанные на основании расхода воды в соответствии со СП </w:t>
      </w:r>
      <w:r w:rsidR="00E5649B">
        <w:rPr>
          <w:rFonts w:ascii="Times New Roman" w:hAnsi="Times New Roman"/>
          <w:sz w:val="24"/>
          <w:szCs w:val="24"/>
        </w:rPr>
        <w:t>31.13330.2021</w:t>
      </w:r>
      <w:r w:rsidRPr="00202113">
        <w:rPr>
          <w:rFonts w:ascii="Times New Roman" w:hAnsi="Times New Roman"/>
          <w:sz w:val="24"/>
          <w:szCs w:val="24"/>
        </w:rPr>
        <w:t xml:space="preserve"> «Водоснабжение. Наружные сети и сооружения. Актуализированная редакция СНиП 2.04.02-84» и СП 32.13330.2012 «Канализация. Наружные сети и сооружения. Актуализированная редакция СНиП 2.04.03-85», а также исходя из текущего объема потребления воды населением и его динамики с учетом перспективы развития и изменения состава и структуры </w:t>
      </w:r>
    </w:p>
    <w:p w:rsidR="006D25DD" w:rsidRPr="00202113" w:rsidRDefault="006D25DD" w:rsidP="00202113">
      <w:pPr>
        <w:pStyle w:val="a9"/>
        <w:rPr>
          <w:rFonts w:ascii="Times New Roman" w:hAnsi="Times New Roman"/>
        </w:rPr>
      </w:pPr>
    </w:p>
    <w:p w:rsidR="006D25DD" w:rsidRPr="00202113" w:rsidRDefault="006D25DD" w:rsidP="00202113">
      <w:pPr>
        <w:pStyle w:val="a9"/>
        <w:rPr>
          <w:rFonts w:ascii="Times New Roman" w:hAnsi="Times New Roman"/>
        </w:rPr>
        <w:sectPr w:rsidR="006D25DD" w:rsidRPr="00202113" w:rsidSect="001F4911">
          <w:headerReference w:type="default" r:id="rId12"/>
          <w:footerReference w:type="default" r:id="rId13"/>
          <w:pgSz w:w="11906" w:h="16838"/>
          <w:pgMar w:top="993" w:right="851" w:bottom="1134" w:left="1418" w:header="567" w:footer="567" w:gutter="0"/>
          <w:cols w:space="708"/>
          <w:docGrid w:linePitch="360"/>
        </w:sectPr>
      </w:pPr>
    </w:p>
    <w:p w:rsidR="00943563" w:rsidRPr="00202113" w:rsidRDefault="00F422D6" w:rsidP="00202113">
      <w:pPr>
        <w:pStyle w:val="a9"/>
        <w:rPr>
          <w:rFonts w:ascii="Times New Roman" w:hAnsi="Times New Roman"/>
          <w:sz w:val="24"/>
          <w:szCs w:val="24"/>
        </w:rPr>
      </w:pPr>
      <w:bookmarkStart w:id="55" w:name="_Toc511732757"/>
      <w:r w:rsidRPr="00202113">
        <w:rPr>
          <w:rFonts w:ascii="Times New Roman" w:hAnsi="Times New Roman"/>
          <w:sz w:val="24"/>
          <w:szCs w:val="24"/>
        </w:rPr>
        <w:lastRenderedPageBreak/>
        <w:t xml:space="preserve">Таблица </w:t>
      </w:r>
      <w:r w:rsidR="00202113" w:rsidRPr="00202113">
        <w:rPr>
          <w:rFonts w:ascii="Times New Roman" w:hAnsi="Times New Roman"/>
          <w:sz w:val="24"/>
          <w:szCs w:val="24"/>
        </w:rPr>
        <w:t>3</w:t>
      </w:r>
      <w:r w:rsidRPr="00202113">
        <w:rPr>
          <w:rFonts w:ascii="Times New Roman" w:hAnsi="Times New Roman"/>
          <w:sz w:val="24"/>
          <w:szCs w:val="24"/>
        </w:rPr>
        <w:t>.2</w:t>
      </w:r>
      <w:r w:rsidRPr="00202113">
        <w:rPr>
          <w:rFonts w:ascii="Times New Roman" w:hAnsi="Times New Roman"/>
          <w:noProof/>
          <w:sz w:val="24"/>
          <w:szCs w:val="24"/>
        </w:rPr>
        <w:t xml:space="preserve"> – </w:t>
      </w:r>
      <w:r w:rsidRPr="00202113">
        <w:rPr>
          <w:rFonts w:ascii="Times New Roman" w:hAnsi="Times New Roman"/>
          <w:sz w:val="24"/>
          <w:szCs w:val="24"/>
        </w:rPr>
        <w:t>Прогнозные балансы потребления воды на срок не менее 10 лет</w:t>
      </w:r>
      <w:bookmarkEnd w:id="55"/>
      <w:r w:rsidRPr="00202113">
        <w:rPr>
          <w:rFonts w:ascii="Times New Roman" w:hAnsi="Times New Roman"/>
          <w:sz w:val="24"/>
          <w:szCs w:val="24"/>
        </w:rPr>
        <w:t xml:space="preserve"> </w:t>
      </w:r>
      <w:r w:rsidR="00943563" w:rsidRPr="00202113">
        <w:rPr>
          <w:rFonts w:ascii="Times New Roman" w:hAnsi="Times New Roman"/>
          <w:sz w:val="24"/>
          <w:szCs w:val="24"/>
        </w:rPr>
        <w:t>застройки, представлены в таблице ниже.</w:t>
      </w:r>
    </w:p>
    <w:p w:rsidR="00943563" w:rsidRPr="00202113" w:rsidRDefault="00943563" w:rsidP="00202113">
      <w:pPr>
        <w:pStyle w:val="a9"/>
        <w:keepNext/>
        <w:rPr>
          <w:rFonts w:ascii="Times New Roman" w:hAnsi="Times New Roman"/>
        </w:rPr>
      </w:pPr>
    </w:p>
    <w:tbl>
      <w:tblPr>
        <w:tblW w:w="14985" w:type="dxa"/>
        <w:jc w:val="center"/>
        <w:tblInd w:w="55" w:type="dxa"/>
        <w:tblLayout w:type="fixed"/>
        <w:tblCellMar>
          <w:left w:w="0" w:type="dxa"/>
          <w:right w:w="0" w:type="dxa"/>
        </w:tblCellMar>
        <w:tblLook w:val="0000"/>
      </w:tblPr>
      <w:tblGrid>
        <w:gridCol w:w="565"/>
        <w:gridCol w:w="2353"/>
        <w:gridCol w:w="878"/>
        <w:gridCol w:w="1835"/>
        <w:gridCol w:w="926"/>
        <w:gridCol w:w="828"/>
        <w:gridCol w:w="851"/>
        <w:gridCol w:w="909"/>
        <w:gridCol w:w="879"/>
        <w:gridCol w:w="851"/>
        <w:gridCol w:w="723"/>
        <w:gridCol w:w="567"/>
        <w:gridCol w:w="567"/>
        <w:gridCol w:w="567"/>
        <w:gridCol w:w="567"/>
        <w:gridCol w:w="569"/>
        <w:gridCol w:w="550"/>
      </w:tblGrid>
      <w:tr w:rsidR="00B443E1" w:rsidRPr="00385DDC" w:rsidTr="00385DDC">
        <w:trPr>
          <w:jc w:val="center"/>
        </w:trPr>
        <w:tc>
          <w:tcPr>
            <w:tcW w:w="565" w:type="dxa"/>
            <w:vMerge w:val="restart"/>
            <w:tcBorders>
              <w:top w:val="single" w:sz="1" w:space="0" w:color="000000"/>
              <w:left w:val="single" w:sz="1" w:space="0" w:color="000000"/>
              <w:bottom w:val="single" w:sz="1" w:space="0" w:color="000000"/>
            </w:tcBorders>
            <w:shd w:val="clear" w:color="auto" w:fill="auto"/>
            <w:vAlign w:val="center"/>
          </w:tcPr>
          <w:p w:rsidR="00B443E1" w:rsidRPr="00385DDC" w:rsidRDefault="00B443E1" w:rsidP="00202113">
            <w:pPr>
              <w:spacing w:after="0" w:line="240" w:lineRule="auto"/>
              <w:jc w:val="center"/>
              <w:rPr>
                <w:rFonts w:ascii="Times New Roman" w:hAnsi="Times New Roman"/>
              </w:rPr>
            </w:pPr>
            <w:r w:rsidRPr="00385DDC">
              <w:rPr>
                <w:rFonts w:ascii="Times New Roman" w:hAnsi="Times New Roman"/>
              </w:rPr>
              <w:t>№п/п</w:t>
            </w:r>
          </w:p>
        </w:tc>
        <w:tc>
          <w:tcPr>
            <w:tcW w:w="2353" w:type="dxa"/>
            <w:vMerge w:val="restart"/>
            <w:tcBorders>
              <w:top w:val="single" w:sz="1" w:space="0" w:color="000000"/>
              <w:left w:val="single" w:sz="1" w:space="0" w:color="000000"/>
              <w:bottom w:val="single" w:sz="1" w:space="0" w:color="000000"/>
            </w:tcBorders>
            <w:shd w:val="clear" w:color="auto" w:fill="auto"/>
            <w:vAlign w:val="center"/>
          </w:tcPr>
          <w:p w:rsidR="00B443E1" w:rsidRPr="00385DDC" w:rsidRDefault="00B443E1" w:rsidP="00202113">
            <w:pPr>
              <w:spacing w:after="0" w:line="240" w:lineRule="auto"/>
              <w:jc w:val="center"/>
              <w:rPr>
                <w:rFonts w:ascii="Times New Roman" w:hAnsi="Times New Roman"/>
              </w:rPr>
            </w:pPr>
            <w:r w:rsidRPr="00385DDC">
              <w:rPr>
                <w:rFonts w:ascii="Times New Roman" w:hAnsi="Times New Roman"/>
              </w:rPr>
              <w:t>Целевое назначение водопотребления</w:t>
            </w:r>
          </w:p>
        </w:tc>
        <w:tc>
          <w:tcPr>
            <w:tcW w:w="878" w:type="dxa"/>
            <w:vMerge w:val="restart"/>
            <w:tcBorders>
              <w:top w:val="single" w:sz="1" w:space="0" w:color="000000"/>
              <w:left w:val="single" w:sz="1" w:space="0" w:color="000000"/>
              <w:bottom w:val="single" w:sz="1" w:space="0" w:color="000000"/>
            </w:tcBorders>
            <w:shd w:val="clear" w:color="auto" w:fill="auto"/>
            <w:vAlign w:val="center"/>
          </w:tcPr>
          <w:p w:rsidR="00B443E1" w:rsidRPr="00385DDC" w:rsidRDefault="00B443E1" w:rsidP="00202113">
            <w:pPr>
              <w:spacing w:after="0" w:line="240" w:lineRule="auto"/>
              <w:jc w:val="center"/>
              <w:rPr>
                <w:rFonts w:ascii="Times New Roman" w:hAnsi="Times New Roman"/>
              </w:rPr>
            </w:pPr>
            <w:r w:rsidRPr="00385DDC">
              <w:rPr>
                <w:rFonts w:ascii="Times New Roman" w:hAnsi="Times New Roman"/>
              </w:rPr>
              <w:t>Ед. изм.</w:t>
            </w:r>
          </w:p>
        </w:tc>
        <w:tc>
          <w:tcPr>
            <w:tcW w:w="1835" w:type="dxa"/>
            <w:tcBorders>
              <w:top w:val="single" w:sz="1" w:space="0" w:color="000000"/>
              <w:left w:val="single" w:sz="1" w:space="0" w:color="000000"/>
              <w:bottom w:val="single" w:sz="1" w:space="0" w:color="000000"/>
              <w:right w:val="single" w:sz="4" w:space="0" w:color="auto"/>
            </w:tcBorders>
            <w:shd w:val="clear" w:color="auto" w:fill="auto"/>
          </w:tcPr>
          <w:p w:rsidR="00B443E1" w:rsidRPr="00385DDC" w:rsidRDefault="00B443E1" w:rsidP="00B443E1">
            <w:pPr>
              <w:spacing w:after="0" w:line="240" w:lineRule="auto"/>
              <w:jc w:val="center"/>
              <w:rPr>
                <w:rFonts w:ascii="Times New Roman" w:hAnsi="Times New Roman"/>
              </w:rPr>
            </w:pPr>
            <w:r w:rsidRPr="00385DDC">
              <w:rPr>
                <w:rFonts w:ascii="Times New Roman" w:hAnsi="Times New Roman"/>
              </w:rPr>
              <w:t>Фактические данные за 2022 год</w:t>
            </w:r>
          </w:p>
        </w:tc>
        <w:tc>
          <w:tcPr>
            <w:tcW w:w="926" w:type="dxa"/>
            <w:tcBorders>
              <w:top w:val="single" w:sz="1" w:space="0" w:color="000000"/>
              <w:left w:val="single" w:sz="4" w:space="0" w:color="auto"/>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2023</w:t>
            </w:r>
          </w:p>
        </w:tc>
        <w:tc>
          <w:tcPr>
            <w:tcW w:w="828" w:type="dxa"/>
            <w:tcBorders>
              <w:top w:val="single" w:sz="1" w:space="0" w:color="000000"/>
              <w:left w:val="single" w:sz="1" w:space="0" w:color="000000"/>
              <w:bottom w:val="single" w:sz="4" w:space="0" w:color="auto"/>
              <w:right w:val="single" w:sz="4" w:space="0" w:color="auto"/>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2024</w:t>
            </w:r>
          </w:p>
        </w:tc>
        <w:tc>
          <w:tcPr>
            <w:tcW w:w="851" w:type="dxa"/>
            <w:tcBorders>
              <w:top w:val="single" w:sz="1" w:space="0" w:color="000000"/>
              <w:left w:val="single" w:sz="4" w:space="0" w:color="auto"/>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2025</w:t>
            </w:r>
          </w:p>
        </w:tc>
        <w:tc>
          <w:tcPr>
            <w:tcW w:w="909"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2026</w:t>
            </w:r>
          </w:p>
        </w:tc>
        <w:tc>
          <w:tcPr>
            <w:tcW w:w="879"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2027</w:t>
            </w:r>
          </w:p>
        </w:tc>
        <w:tc>
          <w:tcPr>
            <w:tcW w:w="851"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2028</w:t>
            </w:r>
          </w:p>
        </w:tc>
        <w:tc>
          <w:tcPr>
            <w:tcW w:w="723"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2029</w:t>
            </w:r>
          </w:p>
        </w:tc>
        <w:tc>
          <w:tcPr>
            <w:tcW w:w="567"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2030</w:t>
            </w:r>
          </w:p>
        </w:tc>
        <w:tc>
          <w:tcPr>
            <w:tcW w:w="567"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2031</w:t>
            </w:r>
          </w:p>
        </w:tc>
        <w:tc>
          <w:tcPr>
            <w:tcW w:w="567"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2032</w:t>
            </w:r>
          </w:p>
        </w:tc>
        <w:tc>
          <w:tcPr>
            <w:tcW w:w="567"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2033</w:t>
            </w:r>
          </w:p>
        </w:tc>
        <w:tc>
          <w:tcPr>
            <w:tcW w:w="569"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2034</w:t>
            </w:r>
          </w:p>
        </w:tc>
        <w:tc>
          <w:tcPr>
            <w:tcW w:w="550" w:type="dxa"/>
            <w:tcBorders>
              <w:top w:val="single" w:sz="1" w:space="0" w:color="000000"/>
              <w:left w:val="single" w:sz="1" w:space="0" w:color="000000"/>
              <w:bottom w:val="single" w:sz="1" w:space="0" w:color="000000"/>
              <w:right w:val="single" w:sz="1" w:space="0" w:color="000000"/>
            </w:tcBorders>
            <w:vAlign w:val="center"/>
          </w:tcPr>
          <w:p w:rsidR="00B443E1" w:rsidRPr="00385DDC" w:rsidRDefault="00B443E1" w:rsidP="00B20C88">
            <w:pPr>
              <w:spacing w:after="0" w:line="240" w:lineRule="auto"/>
              <w:jc w:val="center"/>
              <w:rPr>
                <w:rFonts w:ascii="Times New Roman" w:hAnsi="Times New Roman"/>
              </w:rPr>
            </w:pPr>
            <w:r w:rsidRPr="00385DDC">
              <w:rPr>
                <w:rFonts w:ascii="Times New Roman" w:hAnsi="Times New Roman"/>
              </w:rPr>
              <w:t>2035</w:t>
            </w:r>
          </w:p>
        </w:tc>
      </w:tr>
      <w:tr w:rsidR="00B443E1" w:rsidRPr="00385DDC" w:rsidTr="00385DDC">
        <w:trPr>
          <w:jc w:val="center"/>
        </w:trPr>
        <w:tc>
          <w:tcPr>
            <w:tcW w:w="565" w:type="dxa"/>
            <w:vMerge/>
            <w:tcBorders>
              <w:top w:val="single" w:sz="1" w:space="0" w:color="000000"/>
              <w:left w:val="single" w:sz="1" w:space="0" w:color="000000"/>
              <w:bottom w:val="single" w:sz="1" w:space="0" w:color="000000"/>
            </w:tcBorders>
            <w:shd w:val="clear" w:color="auto" w:fill="auto"/>
          </w:tcPr>
          <w:p w:rsidR="00B443E1" w:rsidRPr="00385DDC" w:rsidRDefault="00B443E1" w:rsidP="00202113">
            <w:pPr>
              <w:spacing w:after="0" w:line="240" w:lineRule="auto"/>
              <w:rPr>
                <w:rFonts w:ascii="Times New Roman" w:hAnsi="Times New Roman"/>
              </w:rPr>
            </w:pPr>
          </w:p>
        </w:tc>
        <w:tc>
          <w:tcPr>
            <w:tcW w:w="2353" w:type="dxa"/>
            <w:vMerge/>
            <w:tcBorders>
              <w:top w:val="single" w:sz="1" w:space="0" w:color="000000"/>
              <w:left w:val="single" w:sz="1" w:space="0" w:color="000000"/>
              <w:bottom w:val="single" w:sz="1" w:space="0" w:color="000000"/>
            </w:tcBorders>
            <w:shd w:val="clear" w:color="auto" w:fill="auto"/>
          </w:tcPr>
          <w:p w:rsidR="00B443E1" w:rsidRPr="00385DDC" w:rsidRDefault="00B443E1" w:rsidP="00202113">
            <w:pPr>
              <w:spacing w:after="0" w:line="240" w:lineRule="auto"/>
              <w:rPr>
                <w:rFonts w:ascii="Times New Roman" w:hAnsi="Times New Roman"/>
              </w:rPr>
            </w:pPr>
          </w:p>
        </w:tc>
        <w:tc>
          <w:tcPr>
            <w:tcW w:w="878" w:type="dxa"/>
            <w:vMerge/>
            <w:tcBorders>
              <w:top w:val="single" w:sz="1" w:space="0" w:color="000000"/>
              <w:left w:val="single" w:sz="1" w:space="0" w:color="000000"/>
              <w:bottom w:val="single" w:sz="1" w:space="0" w:color="000000"/>
            </w:tcBorders>
            <w:shd w:val="clear" w:color="auto" w:fill="auto"/>
          </w:tcPr>
          <w:p w:rsidR="00B443E1" w:rsidRPr="00385DDC" w:rsidRDefault="00B443E1" w:rsidP="00202113">
            <w:pPr>
              <w:spacing w:after="0" w:line="240" w:lineRule="auto"/>
              <w:rPr>
                <w:rFonts w:ascii="Times New Roman" w:hAnsi="Times New Roman"/>
              </w:rPr>
            </w:pPr>
          </w:p>
        </w:tc>
        <w:tc>
          <w:tcPr>
            <w:tcW w:w="11189" w:type="dxa"/>
            <w:gridSpan w:val="14"/>
            <w:tcBorders>
              <w:left w:val="single" w:sz="1" w:space="0" w:color="000000"/>
              <w:bottom w:val="single" w:sz="1" w:space="0" w:color="000000"/>
              <w:right w:val="single" w:sz="4" w:space="0" w:color="auto"/>
            </w:tcBorders>
            <w:shd w:val="clear" w:color="auto" w:fill="auto"/>
          </w:tcPr>
          <w:p w:rsidR="00B443E1" w:rsidRPr="00385DDC" w:rsidRDefault="00B443E1" w:rsidP="00D0550C">
            <w:pPr>
              <w:spacing w:after="0"/>
              <w:jc w:val="center"/>
              <w:rPr>
                <w:rFonts w:ascii="Times New Roman" w:hAnsi="Times New Roman"/>
              </w:rPr>
            </w:pPr>
            <w:r w:rsidRPr="00385DDC">
              <w:rPr>
                <w:rFonts w:ascii="Times New Roman" w:hAnsi="Times New Roman"/>
              </w:rPr>
              <w:t>Годовое потребление, тыс.м</w:t>
            </w:r>
            <w:r w:rsidRPr="00385DDC">
              <w:rPr>
                <w:rFonts w:ascii="Times New Roman" w:hAnsi="Times New Roman"/>
                <w:vertAlign w:val="superscript"/>
              </w:rPr>
              <w:t>3</w:t>
            </w:r>
            <w:r w:rsidRPr="00385DDC">
              <w:rPr>
                <w:rFonts w:ascii="Times New Roman" w:hAnsi="Times New Roman"/>
              </w:rPr>
              <w:t>/год</w:t>
            </w:r>
          </w:p>
        </w:tc>
      </w:tr>
      <w:tr w:rsidR="00385DDC" w:rsidRPr="00385DDC" w:rsidTr="00385DDC">
        <w:trPr>
          <w:cantSplit/>
          <w:trHeight w:val="933"/>
          <w:jc w:val="center"/>
        </w:trPr>
        <w:tc>
          <w:tcPr>
            <w:tcW w:w="565"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1</w:t>
            </w:r>
          </w:p>
        </w:tc>
        <w:tc>
          <w:tcPr>
            <w:tcW w:w="2353"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Подача воды – всего</w:t>
            </w:r>
          </w:p>
        </w:tc>
        <w:tc>
          <w:tcPr>
            <w:tcW w:w="878"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vertAlign w:val="superscript"/>
              </w:rPr>
            </w:pPr>
            <w:r w:rsidRPr="00385DDC">
              <w:rPr>
                <w:rFonts w:ascii="Times New Roman" w:hAnsi="Times New Roman"/>
              </w:rPr>
              <w:t>тыс.м</w:t>
            </w:r>
            <w:r w:rsidRPr="00385DDC">
              <w:rPr>
                <w:rFonts w:ascii="Times New Roman" w:hAnsi="Times New Roman"/>
                <w:vertAlign w:val="superscript"/>
              </w:rPr>
              <w:t>3</w:t>
            </w:r>
          </w:p>
        </w:tc>
        <w:tc>
          <w:tcPr>
            <w:tcW w:w="1835" w:type="dxa"/>
            <w:tcBorders>
              <w:left w:val="single" w:sz="1" w:space="0" w:color="000000"/>
              <w:bottom w:val="single" w:sz="1" w:space="0" w:color="000000"/>
              <w:right w:val="single" w:sz="4" w:space="0" w:color="auto"/>
            </w:tcBorders>
            <w:shd w:val="clear" w:color="auto" w:fill="auto"/>
            <w:textDirection w:val="btLr"/>
            <w:vAlign w:val="center"/>
          </w:tcPr>
          <w:p w:rsidR="00385DDC" w:rsidRPr="00385DDC" w:rsidRDefault="00385DDC" w:rsidP="00385DDC">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285,99</w:t>
            </w:r>
          </w:p>
        </w:tc>
        <w:tc>
          <w:tcPr>
            <w:tcW w:w="926" w:type="dxa"/>
            <w:tcBorders>
              <w:left w:val="single" w:sz="4" w:space="0" w:color="auto"/>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289,05</w:t>
            </w:r>
          </w:p>
        </w:tc>
        <w:tc>
          <w:tcPr>
            <w:tcW w:w="828" w:type="dxa"/>
            <w:tcBorders>
              <w:left w:val="single" w:sz="1" w:space="0" w:color="000000"/>
              <w:bottom w:val="single" w:sz="1" w:space="0" w:color="000000"/>
              <w:right w:val="single" w:sz="4" w:space="0" w:color="auto"/>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306,13</w:t>
            </w:r>
          </w:p>
        </w:tc>
        <w:tc>
          <w:tcPr>
            <w:tcW w:w="851" w:type="dxa"/>
            <w:tcBorders>
              <w:left w:val="single" w:sz="4" w:space="0" w:color="auto"/>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309,40</w:t>
            </w:r>
          </w:p>
        </w:tc>
        <w:tc>
          <w:tcPr>
            <w:tcW w:w="90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312,71</w:t>
            </w:r>
          </w:p>
        </w:tc>
        <w:tc>
          <w:tcPr>
            <w:tcW w:w="87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316,06</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319,44</w:t>
            </w:r>
          </w:p>
        </w:tc>
        <w:tc>
          <w:tcPr>
            <w:tcW w:w="723"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322,86</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326,31</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329,80</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333,33</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336,90</w:t>
            </w:r>
          </w:p>
        </w:tc>
        <w:tc>
          <w:tcPr>
            <w:tcW w:w="56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340,50</w:t>
            </w:r>
          </w:p>
        </w:tc>
        <w:tc>
          <w:tcPr>
            <w:tcW w:w="550" w:type="dxa"/>
            <w:tcBorders>
              <w:left w:val="single" w:sz="1" w:space="0" w:color="000000"/>
              <w:bottom w:val="single" w:sz="1" w:space="0" w:color="000000"/>
              <w:right w:val="single" w:sz="4" w:space="0" w:color="auto"/>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344,15</w:t>
            </w:r>
          </w:p>
        </w:tc>
      </w:tr>
      <w:tr w:rsidR="00385DDC" w:rsidRPr="00385DDC" w:rsidTr="00385DDC">
        <w:trPr>
          <w:cantSplit/>
          <w:trHeight w:val="279"/>
          <w:jc w:val="center"/>
        </w:trPr>
        <w:tc>
          <w:tcPr>
            <w:tcW w:w="565"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p>
        </w:tc>
        <w:tc>
          <w:tcPr>
            <w:tcW w:w="2353"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в том числе:</w:t>
            </w:r>
          </w:p>
        </w:tc>
        <w:tc>
          <w:tcPr>
            <w:tcW w:w="878"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p>
        </w:tc>
        <w:tc>
          <w:tcPr>
            <w:tcW w:w="1835" w:type="dxa"/>
            <w:tcBorders>
              <w:left w:val="single" w:sz="1" w:space="0" w:color="000000"/>
              <w:bottom w:val="single" w:sz="1" w:space="0" w:color="000000"/>
              <w:right w:val="single" w:sz="1" w:space="0" w:color="000000"/>
            </w:tcBorders>
            <w:shd w:val="clear" w:color="auto" w:fill="auto"/>
            <w:textDirection w:val="btLr"/>
            <w:vAlign w:val="center"/>
          </w:tcPr>
          <w:p w:rsidR="00385DDC" w:rsidRPr="00385DDC" w:rsidRDefault="00385DDC" w:rsidP="00385DDC">
            <w:pPr>
              <w:spacing w:after="0" w:line="240" w:lineRule="auto"/>
              <w:jc w:val="center"/>
              <w:rPr>
                <w:rFonts w:ascii="Times New Roman" w:eastAsia="Times New Roman" w:hAnsi="Times New Roman"/>
                <w:lang w:eastAsia="ru-RU"/>
              </w:rPr>
            </w:pPr>
          </w:p>
        </w:tc>
        <w:tc>
          <w:tcPr>
            <w:tcW w:w="926"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828"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90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87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723"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6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p>
        </w:tc>
        <w:tc>
          <w:tcPr>
            <w:tcW w:w="550" w:type="dxa"/>
            <w:tcBorders>
              <w:left w:val="single" w:sz="1" w:space="0" w:color="000000"/>
              <w:bottom w:val="single" w:sz="1" w:space="0" w:color="000000"/>
              <w:right w:val="single" w:sz="4" w:space="0" w:color="auto"/>
            </w:tcBorders>
            <w:textDirection w:val="btLr"/>
            <w:vAlign w:val="center"/>
          </w:tcPr>
          <w:p w:rsidR="00385DDC" w:rsidRPr="00385DDC" w:rsidRDefault="00385DDC" w:rsidP="00385DDC">
            <w:pPr>
              <w:spacing w:after="0" w:line="240" w:lineRule="auto"/>
              <w:jc w:val="center"/>
              <w:rPr>
                <w:rFonts w:ascii="Times New Roman" w:hAnsi="Times New Roman"/>
              </w:rPr>
            </w:pPr>
          </w:p>
        </w:tc>
      </w:tr>
      <w:tr w:rsidR="00385DDC" w:rsidRPr="00385DDC" w:rsidTr="00385DDC">
        <w:trPr>
          <w:cantSplit/>
          <w:trHeight w:val="1134"/>
          <w:jc w:val="center"/>
        </w:trPr>
        <w:tc>
          <w:tcPr>
            <w:tcW w:w="565"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1.1.</w:t>
            </w:r>
          </w:p>
        </w:tc>
        <w:tc>
          <w:tcPr>
            <w:tcW w:w="2353"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Населению</w:t>
            </w:r>
          </w:p>
        </w:tc>
        <w:tc>
          <w:tcPr>
            <w:tcW w:w="878"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тыс.м</w:t>
            </w:r>
            <w:r w:rsidRPr="00385DDC">
              <w:rPr>
                <w:rFonts w:ascii="Times New Roman" w:hAnsi="Times New Roman"/>
                <w:vertAlign w:val="superscript"/>
              </w:rPr>
              <w:t>3</w:t>
            </w:r>
          </w:p>
        </w:tc>
        <w:tc>
          <w:tcPr>
            <w:tcW w:w="1835" w:type="dxa"/>
            <w:tcBorders>
              <w:left w:val="single" w:sz="1" w:space="0" w:color="000000"/>
              <w:bottom w:val="single" w:sz="1" w:space="0" w:color="000000"/>
              <w:right w:val="single" w:sz="1" w:space="0" w:color="000000"/>
            </w:tcBorders>
            <w:shd w:val="clear" w:color="auto" w:fill="auto"/>
            <w:textDirection w:val="btLr"/>
            <w:vAlign w:val="center"/>
          </w:tcPr>
          <w:p w:rsidR="00385DDC" w:rsidRPr="00385DDC" w:rsidRDefault="00385DDC" w:rsidP="00385DDC">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253,36</w:t>
            </w:r>
          </w:p>
        </w:tc>
        <w:tc>
          <w:tcPr>
            <w:tcW w:w="926"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256,071</w:t>
            </w:r>
          </w:p>
        </w:tc>
        <w:tc>
          <w:tcPr>
            <w:tcW w:w="828"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269,572</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272,456</w:t>
            </w:r>
          </w:p>
        </w:tc>
        <w:tc>
          <w:tcPr>
            <w:tcW w:w="90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275,371</w:t>
            </w:r>
          </w:p>
        </w:tc>
        <w:tc>
          <w:tcPr>
            <w:tcW w:w="87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278,318</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281,296</w:t>
            </w:r>
          </w:p>
        </w:tc>
        <w:tc>
          <w:tcPr>
            <w:tcW w:w="723"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284,305</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287,348</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290,422</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293,530</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296,670</w:t>
            </w:r>
          </w:p>
        </w:tc>
        <w:tc>
          <w:tcPr>
            <w:tcW w:w="56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299,845</w:t>
            </w:r>
          </w:p>
        </w:tc>
        <w:tc>
          <w:tcPr>
            <w:tcW w:w="550" w:type="dxa"/>
            <w:tcBorders>
              <w:left w:val="single" w:sz="1" w:space="0" w:color="000000"/>
              <w:bottom w:val="single" w:sz="1" w:space="0" w:color="000000"/>
              <w:right w:val="single" w:sz="4" w:space="0" w:color="auto"/>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303,053</w:t>
            </w:r>
          </w:p>
        </w:tc>
      </w:tr>
      <w:tr w:rsidR="00385DDC" w:rsidRPr="00385DDC" w:rsidTr="00385DDC">
        <w:trPr>
          <w:cantSplit/>
          <w:trHeight w:val="1134"/>
          <w:jc w:val="center"/>
        </w:trPr>
        <w:tc>
          <w:tcPr>
            <w:tcW w:w="565"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1.2.</w:t>
            </w:r>
          </w:p>
        </w:tc>
        <w:tc>
          <w:tcPr>
            <w:tcW w:w="2353"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Бюджетофинансируемым организациям</w:t>
            </w:r>
          </w:p>
        </w:tc>
        <w:tc>
          <w:tcPr>
            <w:tcW w:w="878"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тыс.м</w:t>
            </w:r>
            <w:r w:rsidRPr="00385DDC">
              <w:rPr>
                <w:rFonts w:ascii="Times New Roman" w:hAnsi="Times New Roman"/>
                <w:vertAlign w:val="superscript"/>
              </w:rPr>
              <w:t>3</w:t>
            </w:r>
          </w:p>
        </w:tc>
        <w:tc>
          <w:tcPr>
            <w:tcW w:w="1835" w:type="dxa"/>
            <w:tcBorders>
              <w:left w:val="single" w:sz="1" w:space="0" w:color="000000"/>
              <w:bottom w:val="single" w:sz="1" w:space="0" w:color="000000"/>
              <w:right w:val="single" w:sz="1" w:space="0" w:color="000000"/>
            </w:tcBorders>
            <w:shd w:val="clear" w:color="auto" w:fill="auto"/>
            <w:textDirection w:val="btLr"/>
            <w:vAlign w:val="center"/>
          </w:tcPr>
          <w:p w:rsidR="00385DDC" w:rsidRPr="00385DDC" w:rsidRDefault="00385DDC" w:rsidP="00385DDC">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26,01</w:t>
            </w:r>
          </w:p>
        </w:tc>
        <w:tc>
          <w:tcPr>
            <w:tcW w:w="926"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26,288</w:t>
            </w:r>
          </w:p>
        </w:tc>
        <w:tc>
          <w:tcPr>
            <w:tcW w:w="828"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27,449</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27,743</w:t>
            </w:r>
          </w:p>
        </w:tc>
        <w:tc>
          <w:tcPr>
            <w:tcW w:w="90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28,039</w:t>
            </w:r>
          </w:p>
        </w:tc>
        <w:tc>
          <w:tcPr>
            <w:tcW w:w="87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28,339</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28,643</w:t>
            </w:r>
          </w:p>
        </w:tc>
        <w:tc>
          <w:tcPr>
            <w:tcW w:w="723"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28,949</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29,259</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29,572</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29,888</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30,208</w:t>
            </w:r>
          </w:p>
        </w:tc>
        <w:tc>
          <w:tcPr>
            <w:tcW w:w="56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30,531</w:t>
            </w:r>
          </w:p>
        </w:tc>
        <w:tc>
          <w:tcPr>
            <w:tcW w:w="550" w:type="dxa"/>
            <w:tcBorders>
              <w:left w:val="single" w:sz="1" w:space="0" w:color="000000"/>
              <w:bottom w:val="single" w:sz="1" w:space="0" w:color="000000"/>
              <w:right w:val="single" w:sz="4" w:space="0" w:color="auto"/>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30,858</w:t>
            </w:r>
          </w:p>
        </w:tc>
      </w:tr>
      <w:tr w:rsidR="00385DDC" w:rsidRPr="00202113" w:rsidTr="00385DDC">
        <w:trPr>
          <w:cantSplit/>
          <w:trHeight w:val="1134"/>
          <w:jc w:val="center"/>
        </w:trPr>
        <w:tc>
          <w:tcPr>
            <w:tcW w:w="565"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1.3.</w:t>
            </w:r>
          </w:p>
        </w:tc>
        <w:tc>
          <w:tcPr>
            <w:tcW w:w="2353"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Прочим организациям</w:t>
            </w:r>
          </w:p>
        </w:tc>
        <w:tc>
          <w:tcPr>
            <w:tcW w:w="878" w:type="dxa"/>
            <w:tcBorders>
              <w:left w:val="single" w:sz="1" w:space="0" w:color="000000"/>
              <w:bottom w:val="single" w:sz="1" w:space="0" w:color="000000"/>
            </w:tcBorders>
            <w:shd w:val="clear" w:color="auto" w:fill="auto"/>
            <w:vAlign w:val="center"/>
          </w:tcPr>
          <w:p w:rsidR="00385DDC" w:rsidRPr="00385DDC" w:rsidRDefault="00385DDC" w:rsidP="00202113">
            <w:pPr>
              <w:spacing w:after="0" w:line="240" w:lineRule="auto"/>
              <w:jc w:val="center"/>
              <w:rPr>
                <w:rFonts w:ascii="Times New Roman" w:hAnsi="Times New Roman"/>
              </w:rPr>
            </w:pPr>
            <w:r w:rsidRPr="00385DDC">
              <w:rPr>
                <w:rFonts w:ascii="Times New Roman" w:hAnsi="Times New Roman"/>
              </w:rPr>
              <w:t>тыс.м</w:t>
            </w:r>
            <w:r w:rsidRPr="00385DDC">
              <w:rPr>
                <w:rFonts w:ascii="Times New Roman" w:hAnsi="Times New Roman"/>
                <w:vertAlign w:val="superscript"/>
              </w:rPr>
              <w:t>3</w:t>
            </w:r>
          </w:p>
        </w:tc>
        <w:tc>
          <w:tcPr>
            <w:tcW w:w="1835" w:type="dxa"/>
            <w:tcBorders>
              <w:left w:val="single" w:sz="1" w:space="0" w:color="000000"/>
              <w:bottom w:val="single" w:sz="1" w:space="0" w:color="000000"/>
              <w:right w:val="single" w:sz="1" w:space="0" w:color="000000"/>
            </w:tcBorders>
            <w:shd w:val="clear" w:color="auto" w:fill="auto"/>
            <w:textDirection w:val="btLr"/>
            <w:vAlign w:val="center"/>
          </w:tcPr>
          <w:p w:rsidR="00385DDC" w:rsidRPr="00385DDC" w:rsidRDefault="00385DDC" w:rsidP="00385DDC">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6,62</w:t>
            </w:r>
          </w:p>
        </w:tc>
        <w:tc>
          <w:tcPr>
            <w:tcW w:w="926"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6,691</w:t>
            </w:r>
          </w:p>
        </w:tc>
        <w:tc>
          <w:tcPr>
            <w:tcW w:w="828"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7,378</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7,457</w:t>
            </w:r>
          </w:p>
        </w:tc>
        <w:tc>
          <w:tcPr>
            <w:tcW w:w="90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7,537</w:t>
            </w:r>
          </w:p>
        </w:tc>
        <w:tc>
          <w:tcPr>
            <w:tcW w:w="87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7,618</w:t>
            </w:r>
          </w:p>
        </w:tc>
        <w:tc>
          <w:tcPr>
            <w:tcW w:w="851"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7,699</w:t>
            </w:r>
          </w:p>
        </w:tc>
        <w:tc>
          <w:tcPr>
            <w:tcW w:w="723"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7,782</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7,865</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7,949</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8,034</w:t>
            </w:r>
          </w:p>
        </w:tc>
        <w:tc>
          <w:tcPr>
            <w:tcW w:w="567"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8,120</w:t>
            </w:r>
          </w:p>
        </w:tc>
        <w:tc>
          <w:tcPr>
            <w:tcW w:w="569"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8,207</w:t>
            </w:r>
          </w:p>
        </w:tc>
        <w:tc>
          <w:tcPr>
            <w:tcW w:w="550" w:type="dxa"/>
            <w:tcBorders>
              <w:left w:val="single" w:sz="1" w:space="0" w:color="000000"/>
              <w:bottom w:val="single" w:sz="1" w:space="0" w:color="000000"/>
              <w:right w:val="single" w:sz="1" w:space="0" w:color="000000"/>
            </w:tcBorders>
            <w:textDirection w:val="btLr"/>
            <w:vAlign w:val="center"/>
          </w:tcPr>
          <w:p w:rsidR="00385DDC" w:rsidRPr="00385DDC" w:rsidRDefault="00385DDC" w:rsidP="00385DDC">
            <w:pPr>
              <w:spacing w:after="0" w:line="240" w:lineRule="auto"/>
              <w:jc w:val="center"/>
              <w:rPr>
                <w:rFonts w:ascii="Times New Roman" w:hAnsi="Times New Roman"/>
              </w:rPr>
            </w:pPr>
            <w:r w:rsidRPr="00385DDC">
              <w:rPr>
                <w:rFonts w:ascii="Times New Roman" w:hAnsi="Times New Roman"/>
              </w:rPr>
              <w:t>8,295</w:t>
            </w:r>
          </w:p>
        </w:tc>
      </w:tr>
    </w:tbl>
    <w:p w:rsidR="00BA1EF7" w:rsidRPr="00202113" w:rsidRDefault="00BA1EF7" w:rsidP="00202113">
      <w:pPr>
        <w:pStyle w:val="a9"/>
        <w:keepNext/>
        <w:rPr>
          <w:rFonts w:ascii="Times New Roman" w:hAnsi="Times New Roman"/>
        </w:rPr>
        <w:sectPr w:rsidR="00BA1EF7" w:rsidRPr="00202113" w:rsidSect="00AB56FA">
          <w:pgSz w:w="16838" w:h="11906" w:orient="landscape"/>
          <w:pgMar w:top="1418" w:right="1106" w:bottom="851" w:left="1134" w:header="567" w:footer="567" w:gutter="0"/>
          <w:cols w:space="708"/>
          <w:titlePg/>
          <w:docGrid w:linePitch="360"/>
        </w:sectPr>
      </w:pPr>
    </w:p>
    <w:p w:rsidR="00F422D6" w:rsidRPr="00202113" w:rsidRDefault="00202113" w:rsidP="009A2B09">
      <w:pPr>
        <w:pStyle w:val="2"/>
        <w:numPr>
          <w:ilvl w:val="1"/>
          <w:numId w:val="0"/>
        </w:numPr>
        <w:spacing w:line="312" w:lineRule="auto"/>
        <w:contextualSpacing/>
        <w:jc w:val="center"/>
      </w:pPr>
      <w:bookmarkStart w:id="56" w:name="OLE_LINK18"/>
      <w:bookmarkStart w:id="57" w:name="_Toc511732658"/>
      <w:bookmarkStart w:id="58" w:name="_Toc45809725"/>
      <w:r>
        <w:lastRenderedPageBreak/>
        <w:t>3</w:t>
      </w:r>
      <w:r w:rsidR="00F422D6" w:rsidRPr="00202113">
        <w:t>.5. Сведения о фактическом и ожидаемом потреблении горячей, питьевой, технической воды (годовое, среднесуточное, максимальное суточное)</w:t>
      </w:r>
      <w:bookmarkEnd w:id="56"/>
      <w:bookmarkEnd w:id="57"/>
      <w:bookmarkEnd w:id="58"/>
    </w:p>
    <w:p w:rsidR="00F422D6" w:rsidRPr="009A2B09" w:rsidRDefault="00F422D6" w:rsidP="009A2B09">
      <w:pPr>
        <w:pStyle w:val="a9"/>
        <w:spacing w:line="312" w:lineRule="auto"/>
        <w:ind w:firstLine="426"/>
        <w:jc w:val="both"/>
        <w:rPr>
          <w:rFonts w:ascii="Times New Roman" w:hAnsi="Times New Roman"/>
          <w:sz w:val="24"/>
          <w:szCs w:val="24"/>
        </w:rPr>
      </w:pPr>
      <w:r w:rsidRPr="009A2B09">
        <w:rPr>
          <w:rFonts w:ascii="Times New Roman" w:hAnsi="Times New Roman"/>
          <w:sz w:val="24"/>
          <w:szCs w:val="24"/>
        </w:rPr>
        <w:t xml:space="preserve">Сведения о фактическом и ожидаемом потреблении воды (годовое, среднесуточное, максимальное суточное) по ЦСВС, расположенным на территории </w:t>
      </w:r>
      <w:r w:rsidR="008B4C2E" w:rsidRPr="009A2B09">
        <w:rPr>
          <w:rFonts w:ascii="Times New Roman" w:hAnsi="Times New Roman"/>
          <w:sz w:val="24"/>
          <w:szCs w:val="24"/>
        </w:rPr>
        <w:t>Палехского городского поселения</w:t>
      </w:r>
      <w:r w:rsidRPr="009A2B09">
        <w:rPr>
          <w:rFonts w:ascii="Times New Roman" w:hAnsi="Times New Roman"/>
          <w:sz w:val="24"/>
          <w:szCs w:val="24"/>
        </w:rPr>
        <w:t>, представлены в таблице ниже.</w:t>
      </w:r>
    </w:p>
    <w:p w:rsidR="00F422D6" w:rsidRPr="009A2B09" w:rsidRDefault="00F422D6" w:rsidP="009A2B09">
      <w:pPr>
        <w:pStyle w:val="a9"/>
        <w:keepNext/>
        <w:spacing w:line="312" w:lineRule="auto"/>
        <w:rPr>
          <w:rFonts w:ascii="Times New Roman" w:hAnsi="Times New Roman"/>
          <w:sz w:val="24"/>
          <w:szCs w:val="24"/>
        </w:rPr>
      </w:pPr>
      <w:bookmarkStart w:id="59" w:name="_Toc511732758"/>
      <w:r w:rsidRPr="009A2B09">
        <w:rPr>
          <w:rFonts w:ascii="Times New Roman" w:hAnsi="Times New Roman"/>
          <w:sz w:val="24"/>
          <w:szCs w:val="24"/>
        </w:rPr>
        <w:t xml:space="preserve">Таблица </w:t>
      </w:r>
      <w:r w:rsidR="009A2B09">
        <w:rPr>
          <w:rFonts w:ascii="Times New Roman" w:hAnsi="Times New Roman"/>
          <w:sz w:val="24"/>
          <w:szCs w:val="24"/>
        </w:rPr>
        <w:t>3</w:t>
      </w:r>
      <w:r w:rsidRPr="009A2B09">
        <w:rPr>
          <w:rFonts w:ascii="Times New Roman" w:hAnsi="Times New Roman"/>
          <w:sz w:val="24"/>
          <w:szCs w:val="24"/>
        </w:rPr>
        <w:t>.</w:t>
      </w:r>
      <w:r w:rsidR="00AF6B3F" w:rsidRPr="009A2B09">
        <w:rPr>
          <w:rFonts w:ascii="Times New Roman" w:hAnsi="Times New Roman"/>
          <w:sz w:val="24"/>
          <w:szCs w:val="24"/>
        </w:rPr>
        <w:t>3</w:t>
      </w:r>
      <w:r w:rsidRPr="009A2B09">
        <w:rPr>
          <w:rFonts w:ascii="Times New Roman" w:hAnsi="Times New Roman"/>
          <w:noProof/>
          <w:sz w:val="24"/>
          <w:szCs w:val="24"/>
        </w:rPr>
        <w:t xml:space="preserve"> – </w:t>
      </w:r>
      <w:r w:rsidRPr="009A2B09">
        <w:rPr>
          <w:rFonts w:ascii="Times New Roman" w:hAnsi="Times New Roman"/>
          <w:sz w:val="24"/>
          <w:szCs w:val="24"/>
        </w:rPr>
        <w:t>Сведения о фактическом и ожидаемом потреблении воды</w:t>
      </w:r>
      <w:bookmarkEnd w:id="59"/>
    </w:p>
    <w:tbl>
      <w:tblPr>
        <w:tblW w:w="4808" w:type="pct"/>
        <w:tblCellMar>
          <w:left w:w="0" w:type="dxa"/>
          <w:right w:w="0" w:type="dxa"/>
        </w:tblCellMar>
        <w:tblLook w:val="04A0"/>
      </w:tblPr>
      <w:tblGrid>
        <w:gridCol w:w="537"/>
        <w:gridCol w:w="2629"/>
        <w:gridCol w:w="615"/>
        <w:gridCol w:w="1589"/>
        <w:gridCol w:w="601"/>
        <w:gridCol w:w="671"/>
        <w:gridCol w:w="674"/>
        <w:gridCol w:w="674"/>
        <w:gridCol w:w="674"/>
        <w:gridCol w:w="674"/>
        <w:gridCol w:w="674"/>
        <w:gridCol w:w="679"/>
        <w:gridCol w:w="679"/>
        <w:gridCol w:w="679"/>
        <w:gridCol w:w="679"/>
        <w:gridCol w:w="679"/>
        <w:gridCol w:w="632"/>
      </w:tblGrid>
      <w:tr w:rsidR="00B20C88" w:rsidRPr="00202113" w:rsidTr="00385DDC">
        <w:trPr>
          <w:trHeight w:val="827"/>
          <w:tblHeader/>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eastAsia="Times New Roman" w:hAnsi="Times New Roman"/>
                <w:bCs/>
                <w:color w:val="000000"/>
              </w:rPr>
            </w:pPr>
            <w:r w:rsidRPr="009A2B09">
              <w:rPr>
                <w:rFonts w:ascii="Times New Roman" w:hAnsi="Times New Roman"/>
                <w:bCs/>
                <w:color w:val="000000"/>
              </w:rPr>
              <w:t>№ п.п.</w:t>
            </w:r>
          </w:p>
        </w:tc>
        <w:tc>
          <w:tcPr>
            <w:tcW w:w="9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Показатель</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Ед. изм.</w:t>
            </w:r>
          </w:p>
        </w:tc>
        <w:tc>
          <w:tcPr>
            <w:tcW w:w="56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Период</w:t>
            </w:r>
          </w:p>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фактический</w:t>
            </w:r>
          </w:p>
        </w:tc>
        <w:tc>
          <w:tcPr>
            <w:tcW w:w="3087" w:type="pct"/>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Прогнозный период, год</w:t>
            </w:r>
          </w:p>
        </w:tc>
      </w:tr>
      <w:tr w:rsidR="00385DDC" w:rsidRPr="00202113" w:rsidTr="00385DDC">
        <w:trPr>
          <w:trHeight w:val="20"/>
          <w:tblHeader/>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85DDC" w:rsidRPr="009A2B09" w:rsidRDefault="00385DDC" w:rsidP="00202113">
            <w:pPr>
              <w:spacing w:after="0" w:line="240" w:lineRule="auto"/>
              <w:rPr>
                <w:rFonts w:ascii="Times New Roman" w:hAnsi="Times New Roman"/>
                <w:bCs/>
                <w:color w:val="000000"/>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385DDC" w:rsidRPr="009A2B09" w:rsidRDefault="00385DDC" w:rsidP="00202113">
            <w:pPr>
              <w:spacing w:after="0" w:line="240" w:lineRule="auto"/>
              <w:rPr>
                <w:rFonts w:ascii="Times New Roman" w:hAnsi="Times New Roman"/>
                <w:bCs/>
                <w:color w:val="000000"/>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85DDC" w:rsidRPr="009A2B09" w:rsidRDefault="00385DDC" w:rsidP="00202113">
            <w:pPr>
              <w:spacing w:after="0" w:line="240" w:lineRule="auto"/>
              <w:rPr>
                <w:rFonts w:ascii="Times New Roman" w:hAnsi="Times New Roman"/>
                <w:bCs/>
                <w:color w:val="000000"/>
              </w:rPr>
            </w:pPr>
          </w:p>
        </w:tc>
        <w:tc>
          <w:tcPr>
            <w:tcW w:w="5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w:t>
            </w:r>
            <w:r>
              <w:rPr>
                <w:rFonts w:ascii="Times New Roman" w:hAnsi="Times New Roman"/>
                <w:bCs/>
                <w:color w:val="000000"/>
              </w:rPr>
              <w:t>2</w:t>
            </w:r>
          </w:p>
        </w:tc>
        <w:tc>
          <w:tcPr>
            <w:tcW w:w="21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2023</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2024</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2025</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2026</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2027</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2028</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2029</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2030</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Pr>
                <w:rFonts w:ascii="Times New Roman" w:hAnsi="Times New Roman"/>
                <w:bCs/>
                <w:color w:val="000000"/>
              </w:rPr>
              <w:t>2031</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Pr>
                <w:rFonts w:ascii="Times New Roman" w:hAnsi="Times New Roman"/>
                <w:bCs/>
                <w:color w:val="000000"/>
              </w:rPr>
              <w:t>2032</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9A2B09" w:rsidRDefault="00385DDC" w:rsidP="00385DDC">
            <w:pPr>
              <w:spacing w:after="0" w:line="240" w:lineRule="auto"/>
              <w:jc w:val="center"/>
              <w:rPr>
                <w:rFonts w:ascii="Times New Roman" w:hAnsi="Times New Roman"/>
                <w:bCs/>
                <w:color w:val="000000"/>
              </w:rPr>
            </w:pPr>
            <w:r>
              <w:rPr>
                <w:rFonts w:ascii="Times New Roman" w:hAnsi="Times New Roman"/>
                <w:bCs/>
                <w:color w:val="000000"/>
              </w:rPr>
              <w:t>2033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Default="00385DDC" w:rsidP="00385DDC">
            <w:pPr>
              <w:spacing w:after="0" w:line="240" w:lineRule="auto"/>
              <w:jc w:val="center"/>
              <w:rPr>
                <w:rFonts w:ascii="Times New Roman" w:hAnsi="Times New Roman"/>
                <w:bCs/>
                <w:color w:val="000000"/>
              </w:rPr>
            </w:pPr>
            <w:r>
              <w:rPr>
                <w:rFonts w:ascii="Times New Roman" w:hAnsi="Times New Roman"/>
                <w:bCs/>
                <w:color w:val="000000"/>
              </w:rPr>
              <w:t>2034</w:t>
            </w:r>
          </w:p>
        </w:tc>
        <w:tc>
          <w:tcPr>
            <w:tcW w:w="225" w:type="pct"/>
            <w:tcBorders>
              <w:top w:val="nil"/>
              <w:left w:val="nil"/>
              <w:bottom w:val="single" w:sz="4" w:space="0" w:color="auto"/>
              <w:right w:val="single" w:sz="4" w:space="0" w:color="auto"/>
            </w:tcBorders>
            <w:vAlign w:val="center"/>
          </w:tcPr>
          <w:p w:rsidR="00385DDC" w:rsidRPr="009A2B09" w:rsidRDefault="00385DDC" w:rsidP="00385DDC">
            <w:pPr>
              <w:spacing w:after="0" w:line="240" w:lineRule="auto"/>
              <w:jc w:val="center"/>
              <w:rPr>
                <w:rFonts w:ascii="Times New Roman" w:hAnsi="Times New Roman"/>
                <w:bCs/>
                <w:color w:val="000000"/>
              </w:rPr>
            </w:pPr>
            <w:r w:rsidRPr="009A2B09">
              <w:rPr>
                <w:rFonts w:ascii="Times New Roman" w:hAnsi="Times New Roman"/>
                <w:bCs/>
                <w:color w:val="000000"/>
              </w:rPr>
              <w:t>20</w:t>
            </w:r>
            <w:r>
              <w:rPr>
                <w:rFonts w:ascii="Times New Roman" w:hAnsi="Times New Roman"/>
                <w:bCs/>
                <w:color w:val="000000"/>
              </w:rPr>
              <w:t>35</w:t>
            </w:r>
          </w:p>
        </w:tc>
      </w:tr>
      <w:tr w:rsidR="00385DDC" w:rsidRPr="00202113" w:rsidTr="00385DDC">
        <w:trPr>
          <w:trHeight w:val="1341"/>
        </w:trPr>
        <w:tc>
          <w:tcPr>
            <w:tcW w:w="19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jc w:val="center"/>
              <w:rPr>
                <w:rFonts w:ascii="Times New Roman" w:hAnsi="Times New Roman"/>
                <w:color w:val="000000"/>
              </w:rPr>
            </w:pPr>
            <w:r w:rsidRPr="00202113">
              <w:rPr>
                <w:rFonts w:ascii="Times New Roman" w:hAnsi="Times New Roman"/>
                <w:color w:val="000000"/>
              </w:rPr>
              <w:t>1</w:t>
            </w:r>
          </w:p>
        </w:tc>
        <w:tc>
          <w:tcPr>
            <w:tcW w:w="9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(годовая)</w:t>
            </w:r>
          </w:p>
        </w:tc>
        <w:tc>
          <w:tcPr>
            <w:tcW w:w="2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jc w:val="center"/>
              <w:rPr>
                <w:rFonts w:ascii="Times New Roman" w:hAnsi="Times New Roman"/>
                <w:color w:val="000000"/>
              </w:rPr>
            </w:pPr>
            <w:r w:rsidRPr="00202113">
              <w:rPr>
                <w:rFonts w:ascii="Times New Roman" w:hAnsi="Times New Roman"/>
                <w:color w:val="000000"/>
              </w:rPr>
              <w:t>тыс. м³</w:t>
            </w:r>
          </w:p>
        </w:tc>
        <w:tc>
          <w:tcPr>
            <w:tcW w:w="5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285,99</w:t>
            </w:r>
          </w:p>
        </w:tc>
        <w:tc>
          <w:tcPr>
            <w:tcW w:w="21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289,05</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306,13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309,40</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312,71</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316,06</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319,44</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322,86</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326,31</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329,80</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333,33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336,90</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340,50</w:t>
            </w:r>
          </w:p>
        </w:tc>
        <w:tc>
          <w:tcPr>
            <w:tcW w:w="225" w:type="pct"/>
            <w:tcBorders>
              <w:top w:val="nil"/>
              <w:left w:val="nil"/>
              <w:bottom w:val="single" w:sz="4" w:space="0" w:color="auto"/>
              <w:right w:val="single" w:sz="4" w:space="0" w:color="auto"/>
            </w:tcBorders>
            <w:textDirection w:val="btLr"/>
            <w:vAlign w:val="center"/>
          </w:tcPr>
          <w:p w:rsidR="00385DDC" w:rsidRPr="00385DDC" w:rsidRDefault="00385DDC" w:rsidP="00AC5051">
            <w:pPr>
              <w:spacing w:after="0" w:line="240" w:lineRule="auto"/>
              <w:jc w:val="center"/>
              <w:rPr>
                <w:rFonts w:ascii="Times New Roman" w:hAnsi="Times New Roman"/>
              </w:rPr>
            </w:pPr>
            <w:r w:rsidRPr="00385DDC">
              <w:rPr>
                <w:rFonts w:ascii="Times New Roman" w:hAnsi="Times New Roman"/>
              </w:rPr>
              <w:t>344,15</w:t>
            </w:r>
          </w:p>
        </w:tc>
      </w:tr>
      <w:tr w:rsidR="00B262D9" w:rsidRPr="00202113" w:rsidTr="00B262D9">
        <w:trPr>
          <w:cantSplit/>
          <w:trHeight w:val="1134"/>
        </w:trPr>
        <w:tc>
          <w:tcPr>
            <w:tcW w:w="19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jc w:val="center"/>
              <w:rPr>
                <w:rFonts w:ascii="Times New Roman" w:hAnsi="Times New Roman"/>
                <w:color w:val="000000"/>
              </w:rPr>
            </w:pPr>
            <w:r w:rsidRPr="00202113">
              <w:rPr>
                <w:rFonts w:ascii="Times New Roman" w:hAnsi="Times New Roman"/>
                <w:color w:val="000000"/>
              </w:rPr>
              <w:t>2</w:t>
            </w:r>
          </w:p>
        </w:tc>
        <w:tc>
          <w:tcPr>
            <w:tcW w:w="9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(среднесуточная)</w:t>
            </w:r>
          </w:p>
        </w:tc>
        <w:tc>
          <w:tcPr>
            <w:tcW w:w="2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jc w:val="center"/>
              <w:rPr>
                <w:rFonts w:ascii="Times New Roman" w:hAnsi="Times New Roman"/>
                <w:color w:val="000000"/>
              </w:rPr>
            </w:pPr>
            <w:r w:rsidRPr="00202113">
              <w:rPr>
                <w:rFonts w:ascii="Times New Roman" w:hAnsi="Times New Roman"/>
                <w:color w:val="000000"/>
              </w:rPr>
              <w:t>м³</w:t>
            </w:r>
          </w:p>
        </w:tc>
        <w:tc>
          <w:tcPr>
            <w:tcW w:w="5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784</w:t>
            </w:r>
          </w:p>
        </w:tc>
        <w:tc>
          <w:tcPr>
            <w:tcW w:w="21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792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839</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848</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857</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866</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875</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885</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894</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904</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913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923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933</w:t>
            </w:r>
          </w:p>
        </w:tc>
        <w:tc>
          <w:tcPr>
            <w:tcW w:w="225" w:type="pct"/>
            <w:tcBorders>
              <w:top w:val="nil"/>
              <w:left w:val="nil"/>
              <w:bottom w:val="single" w:sz="4" w:space="0" w:color="auto"/>
              <w:right w:val="single" w:sz="4" w:space="0" w:color="auto"/>
            </w:tcBorders>
            <w:textDirection w:val="btLr"/>
            <w:vAlign w:val="center"/>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943</w:t>
            </w:r>
          </w:p>
        </w:tc>
      </w:tr>
      <w:tr w:rsidR="00385DDC" w:rsidRPr="00202113" w:rsidTr="00B262D9">
        <w:trPr>
          <w:cantSplit/>
          <w:trHeight w:val="742"/>
        </w:trPr>
        <w:tc>
          <w:tcPr>
            <w:tcW w:w="19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jc w:val="center"/>
              <w:rPr>
                <w:rFonts w:ascii="Times New Roman" w:hAnsi="Times New Roman"/>
                <w:color w:val="000000"/>
              </w:rPr>
            </w:pPr>
            <w:r w:rsidRPr="00202113">
              <w:rPr>
                <w:rFonts w:ascii="Times New Roman" w:hAnsi="Times New Roman"/>
                <w:color w:val="000000"/>
              </w:rPr>
              <w:t>3</w:t>
            </w:r>
          </w:p>
        </w:tc>
        <w:tc>
          <w:tcPr>
            <w:tcW w:w="9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rPr>
                <w:rFonts w:ascii="Times New Roman" w:hAnsi="Times New Roman"/>
                <w:color w:val="000000"/>
              </w:rPr>
            </w:pPr>
            <w:r w:rsidRPr="00202113">
              <w:rPr>
                <w:rFonts w:ascii="Times New Roman" w:hAnsi="Times New Roman"/>
                <w:color w:val="000000"/>
              </w:rPr>
              <w:t>Коэффициент суточной неравномерности*</w:t>
            </w:r>
          </w:p>
        </w:tc>
        <w:tc>
          <w:tcPr>
            <w:tcW w:w="2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85DDC" w:rsidRPr="00202113" w:rsidRDefault="00385DDC" w:rsidP="00202113">
            <w:pPr>
              <w:spacing w:after="0" w:line="240" w:lineRule="auto"/>
              <w:jc w:val="center"/>
              <w:rPr>
                <w:rFonts w:ascii="Times New Roman" w:hAnsi="Times New Roman"/>
                <w:color w:val="000000"/>
              </w:rPr>
            </w:pPr>
            <w:r w:rsidRPr="00202113">
              <w:rPr>
                <w:rFonts w:ascii="Times New Roman" w:hAnsi="Times New Roman"/>
                <w:color w:val="000000"/>
              </w:rPr>
              <w:t>-</w:t>
            </w:r>
          </w:p>
        </w:tc>
        <w:tc>
          <w:tcPr>
            <w:tcW w:w="5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1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385DDC" w:rsidRPr="00B262D9" w:rsidRDefault="00B262D9" w:rsidP="00B262D9">
            <w:pPr>
              <w:spacing w:after="0" w:line="240" w:lineRule="auto"/>
              <w:jc w:val="center"/>
              <w:rPr>
                <w:rFonts w:ascii="Times New Roman" w:hAnsi="Times New Roman"/>
              </w:rPr>
            </w:pPr>
            <w:r w:rsidRPr="00B262D9">
              <w:rPr>
                <w:rFonts w:ascii="Times New Roman" w:hAnsi="Times New Roman"/>
              </w:rPr>
              <w:t>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c>
          <w:tcPr>
            <w:tcW w:w="225" w:type="pct"/>
            <w:tcBorders>
              <w:top w:val="nil"/>
              <w:left w:val="nil"/>
              <w:bottom w:val="single" w:sz="4" w:space="0" w:color="auto"/>
              <w:right w:val="single" w:sz="4" w:space="0" w:color="auto"/>
            </w:tcBorders>
            <w:textDirection w:val="btLr"/>
            <w:vAlign w:val="center"/>
          </w:tcPr>
          <w:p w:rsidR="00385DDC" w:rsidRPr="00B262D9" w:rsidRDefault="00385DDC" w:rsidP="00B262D9">
            <w:pPr>
              <w:spacing w:after="0" w:line="240" w:lineRule="auto"/>
              <w:jc w:val="center"/>
              <w:rPr>
                <w:rFonts w:ascii="Times New Roman" w:hAnsi="Times New Roman"/>
              </w:rPr>
            </w:pPr>
            <w:r w:rsidRPr="00B262D9">
              <w:rPr>
                <w:rFonts w:ascii="Times New Roman" w:hAnsi="Times New Roman"/>
              </w:rPr>
              <w:t>1,3</w:t>
            </w:r>
          </w:p>
        </w:tc>
      </w:tr>
      <w:tr w:rsidR="00B262D9" w:rsidRPr="00202113" w:rsidTr="00B262D9">
        <w:trPr>
          <w:cantSplit/>
          <w:trHeight w:val="1134"/>
        </w:trPr>
        <w:tc>
          <w:tcPr>
            <w:tcW w:w="19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jc w:val="center"/>
              <w:rPr>
                <w:rFonts w:ascii="Times New Roman" w:hAnsi="Times New Roman"/>
                <w:color w:val="000000"/>
              </w:rPr>
            </w:pPr>
            <w:r w:rsidRPr="00202113">
              <w:rPr>
                <w:rFonts w:ascii="Times New Roman" w:hAnsi="Times New Roman"/>
                <w:color w:val="000000"/>
              </w:rPr>
              <w:t>4</w:t>
            </w:r>
          </w:p>
        </w:tc>
        <w:tc>
          <w:tcPr>
            <w:tcW w:w="9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(в сутки максимального водопотребления)</w:t>
            </w:r>
          </w:p>
        </w:tc>
        <w:tc>
          <w:tcPr>
            <w:tcW w:w="21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62D9" w:rsidRPr="00202113" w:rsidRDefault="00B262D9" w:rsidP="00202113">
            <w:pPr>
              <w:spacing w:after="0" w:line="240" w:lineRule="auto"/>
              <w:jc w:val="center"/>
              <w:rPr>
                <w:rFonts w:ascii="Times New Roman" w:hAnsi="Times New Roman"/>
                <w:color w:val="000000"/>
              </w:rPr>
            </w:pPr>
            <w:r w:rsidRPr="00202113">
              <w:rPr>
                <w:rFonts w:ascii="Times New Roman" w:hAnsi="Times New Roman"/>
                <w:color w:val="000000"/>
              </w:rPr>
              <w:t>м³</w:t>
            </w:r>
          </w:p>
        </w:tc>
        <w:tc>
          <w:tcPr>
            <w:tcW w:w="5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1019</w:t>
            </w:r>
          </w:p>
        </w:tc>
        <w:tc>
          <w:tcPr>
            <w:tcW w:w="21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1029</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1090</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1102</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1114</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1126</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1138</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1150</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1162</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1175</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1187</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1200</w:t>
            </w:r>
          </w:p>
        </w:tc>
        <w:tc>
          <w:tcPr>
            <w:tcW w:w="242"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1213</w:t>
            </w:r>
          </w:p>
        </w:tc>
        <w:tc>
          <w:tcPr>
            <w:tcW w:w="225" w:type="pct"/>
            <w:tcBorders>
              <w:top w:val="nil"/>
              <w:left w:val="nil"/>
              <w:bottom w:val="single" w:sz="4" w:space="0" w:color="auto"/>
              <w:right w:val="single" w:sz="4" w:space="0" w:color="auto"/>
            </w:tcBorders>
            <w:textDirection w:val="btLr"/>
            <w:vAlign w:val="center"/>
          </w:tcPr>
          <w:p w:rsidR="00B262D9" w:rsidRPr="00B262D9" w:rsidRDefault="00B262D9" w:rsidP="00B262D9">
            <w:pPr>
              <w:spacing w:after="0" w:line="240" w:lineRule="auto"/>
              <w:jc w:val="center"/>
              <w:rPr>
                <w:rFonts w:ascii="Times New Roman" w:hAnsi="Times New Roman"/>
              </w:rPr>
            </w:pPr>
            <w:r w:rsidRPr="00B262D9">
              <w:rPr>
                <w:rFonts w:ascii="Times New Roman" w:hAnsi="Times New Roman"/>
              </w:rPr>
              <w:t>1226</w:t>
            </w:r>
          </w:p>
        </w:tc>
      </w:tr>
    </w:tbl>
    <w:p w:rsidR="009A2B09" w:rsidRDefault="00F422D6" w:rsidP="00202113">
      <w:pPr>
        <w:pStyle w:val="a9"/>
        <w:keepNext/>
        <w:rPr>
          <w:rFonts w:ascii="Times New Roman" w:hAnsi="Times New Roman"/>
          <w:i/>
          <w:sz w:val="20"/>
        </w:rPr>
      </w:pPr>
      <w:r w:rsidRPr="00202113">
        <w:rPr>
          <w:rFonts w:ascii="Times New Roman" w:hAnsi="Times New Roman"/>
          <w:i/>
          <w:sz w:val="20"/>
        </w:rPr>
        <w:t xml:space="preserve"> * в соответствии с п. 5.2 СП </w:t>
      </w:r>
      <w:r w:rsidR="00E5649B">
        <w:rPr>
          <w:rFonts w:ascii="Times New Roman" w:hAnsi="Times New Roman"/>
          <w:i/>
          <w:sz w:val="20"/>
        </w:rPr>
        <w:t>31.13330.2021</w:t>
      </w:r>
      <w:r w:rsidRPr="00202113">
        <w:rPr>
          <w:rFonts w:ascii="Times New Roman" w:hAnsi="Times New Roman"/>
          <w:i/>
          <w:sz w:val="20"/>
        </w:rPr>
        <w:t xml:space="preserve"> «Водоснабжение. Наружные сети и сооружения. Актуализированная редакция СНиП 2.04.02-84»</w:t>
      </w:r>
    </w:p>
    <w:p w:rsidR="00AC5051" w:rsidRDefault="00AC5051">
      <w:pPr>
        <w:spacing w:after="0" w:line="240" w:lineRule="auto"/>
        <w:rPr>
          <w:rFonts w:ascii="Times New Roman" w:hAnsi="Times New Roman"/>
          <w:i/>
          <w:sz w:val="20"/>
        </w:rPr>
      </w:pPr>
      <w:r>
        <w:rPr>
          <w:rFonts w:ascii="Times New Roman" w:hAnsi="Times New Roman"/>
          <w:i/>
          <w:sz w:val="20"/>
        </w:rPr>
        <w:br w:type="page"/>
      </w:r>
    </w:p>
    <w:p w:rsidR="00C14C59" w:rsidRDefault="00C14C59" w:rsidP="00202113">
      <w:pPr>
        <w:pStyle w:val="a9"/>
        <w:keepNext/>
        <w:rPr>
          <w:rFonts w:ascii="Times New Roman" w:hAnsi="Times New Roman"/>
          <w:i/>
          <w:sz w:val="20"/>
        </w:rPr>
        <w:sectPr w:rsidR="00C14C59" w:rsidSect="00C14C59">
          <w:pgSz w:w="16838" w:h="11906" w:orient="landscape" w:code="9"/>
          <w:pgMar w:top="1134" w:right="1134" w:bottom="992" w:left="1134" w:header="720" w:footer="720" w:gutter="0"/>
          <w:cols w:space="720"/>
          <w:docGrid w:linePitch="360"/>
        </w:sectPr>
      </w:pPr>
    </w:p>
    <w:p w:rsidR="00AF6B3F" w:rsidRPr="00202113" w:rsidRDefault="009A2B09" w:rsidP="00202113">
      <w:pPr>
        <w:pStyle w:val="2"/>
        <w:numPr>
          <w:ilvl w:val="1"/>
          <w:numId w:val="0"/>
        </w:numPr>
        <w:contextualSpacing/>
        <w:jc w:val="center"/>
      </w:pPr>
      <w:bookmarkStart w:id="60" w:name="_Toc511732659"/>
      <w:bookmarkStart w:id="61" w:name="_Toc45809726"/>
      <w:r>
        <w:lastRenderedPageBreak/>
        <w:t>3</w:t>
      </w:r>
      <w:r w:rsidR="00AF6B3F" w:rsidRPr="00202113">
        <w:t>.6.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60"/>
      <w:bookmarkEnd w:id="61"/>
    </w:p>
    <w:p w:rsidR="009A2B09" w:rsidRDefault="009A2B09" w:rsidP="009A2B09">
      <w:pPr>
        <w:pStyle w:val="a9"/>
        <w:spacing w:line="312" w:lineRule="auto"/>
        <w:ind w:firstLine="425"/>
        <w:jc w:val="both"/>
        <w:rPr>
          <w:rFonts w:ascii="Times New Roman" w:hAnsi="Times New Roman"/>
          <w:sz w:val="24"/>
          <w:szCs w:val="24"/>
        </w:rPr>
      </w:pPr>
    </w:p>
    <w:p w:rsidR="00AF6B3F" w:rsidRPr="009A2B09" w:rsidRDefault="00AF6B3F" w:rsidP="009A2B09">
      <w:pPr>
        <w:pStyle w:val="a9"/>
        <w:spacing w:line="312" w:lineRule="auto"/>
        <w:ind w:firstLine="425"/>
        <w:jc w:val="both"/>
        <w:rPr>
          <w:rFonts w:ascii="Times New Roman" w:hAnsi="Times New Roman"/>
          <w:sz w:val="24"/>
          <w:szCs w:val="24"/>
        </w:rPr>
      </w:pPr>
      <w:r w:rsidRPr="009A2B09">
        <w:rPr>
          <w:rFonts w:ascii="Times New Roman" w:hAnsi="Times New Roman"/>
          <w:sz w:val="24"/>
          <w:szCs w:val="24"/>
        </w:rPr>
        <w:t>Территориальную структуру потребления воды, следует определять по отчетам организаций, осуществляющих водоснабжение, с разбивкой по технологическим зонам по ЦСВС, расположенным на территории Палехского городского поселения.</w:t>
      </w:r>
    </w:p>
    <w:p w:rsidR="00AF6B3F" w:rsidRDefault="00AF6B3F" w:rsidP="009A2B09">
      <w:pPr>
        <w:pStyle w:val="a9"/>
        <w:spacing w:line="312" w:lineRule="auto"/>
        <w:ind w:firstLine="425"/>
        <w:rPr>
          <w:rFonts w:ascii="Times New Roman" w:hAnsi="Times New Roman"/>
          <w:sz w:val="24"/>
          <w:szCs w:val="24"/>
        </w:rPr>
      </w:pPr>
      <w:r w:rsidRPr="009A2B09">
        <w:rPr>
          <w:rFonts w:ascii="Times New Roman" w:hAnsi="Times New Roman"/>
          <w:sz w:val="24"/>
          <w:szCs w:val="24"/>
        </w:rPr>
        <w:t>Плановое</w:t>
      </w:r>
      <w:r w:rsidR="009A2B09" w:rsidRPr="009A2B09">
        <w:rPr>
          <w:rFonts w:ascii="Times New Roman" w:hAnsi="Times New Roman"/>
          <w:sz w:val="24"/>
          <w:szCs w:val="24"/>
        </w:rPr>
        <w:t xml:space="preserve"> потребление указано в таблице 3</w:t>
      </w:r>
      <w:r w:rsidRPr="009A2B09">
        <w:rPr>
          <w:rFonts w:ascii="Times New Roman" w:hAnsi="Times New Roman"/>
          <w:sz w:val="24"/>
          <w:szCs w:val="24"/>
        </w:rPr>
        <w:t>.2.</w:t>
      </w:r>
    </w:p>
    <w:p w:rsidR="009A2B09" w:rsidRPr="009A2B09" w:rsidRDefault="009A2B09" w:rsidP="009A2B09">
      <w:pPr>
        <w:pStyle w:val="a9"/>
        <w:spacing w:line="312" w:lineRule="auto"/>
        <w:ind w:firstLine="425"/>
        <w:rPr>
          <w:rFonts w:ascii="Times New Roman" w:hAnsi="Times New Roman"/>
          <w:sz w:val="24"/>
          <w:szCs w:val="24"/>
        </w:rPr>
      </w:pPr>
    </w:p>
    <w:p w:rsidR="00AF6B3F" w:rsidRPr="00202113" w:rsidRDefault="009A2B09" w:rsidP="00202113">
      <w:pPr>
        <w:pStyle w:val="2"/>
        <w:numPr>
          <w:ilvl w:val="1"/>
          <w:numId w:val="0"/>
        </w:numPr>
        <w:contextualSpacing/>
        <w:jc w:val="center"/>
      </w:pPr>
      <w:bookmarkStart w:id="62" w:name="_Toc511732660"/>
      <w:bookmarkStart w:id="63" w:name="_Toc45809727"/>
      <w:r>
        <w:t>3</w:t>
      </w:r>
      <w:r w:rsidR="00AF6B3F" w:rsidRPr="00202113">
        <w:t>.7.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62"/>
      <w:bookmarkEnd w:id="63"/>
    </w:p>
    <w:p w:rsidR="009A2B09" w:rsidRPr="009A2B09" w:rsidRDefault="009A2B09" w:rsidP="009A2B09">
      <w:pPr>
        <w:pStyle w:val="a9"/>
        <w:spacing w:line="312" w:lineRule="auto"/>
        <w:ind w:firstLine="425"/>
        <w:jc w:val="both"/>
        <w:rPr>
          <w:rFonts w:ascii="Times New Roman" w:hAnsi="Times New Roman"/>
          <w:sz w:val="24"/>
          <w:szCs w:val="24"/>
        </w:rPr>
      </w:pPr>
    </w:p>
    <w:p w:rsidR="00AF6B3F" w:rsidRPr="009A2B09" w:rsidRDefault="00AF6B3F" w:rsidP="009A2B09">
      <w:pPr>
        <w:pStyle w:val="a9"/>
        <w:spacing w:line="312" w:lineRule="auto"/>
        <w:ind w:firstLine="425"/>
        <w:jc w:val="both"/>
        <w:rPr>
          <w:rFonts w:ascii="Times New Roman" w:hAnsi="Times New Roman"/>
          <w:sz w:val="24"/>
          <w:szCs w:val="24"/>
        </w:rPr>
      </w:pPr>
      <w:r w:rsidRPr="009A2B09">
        <w:rPr>
          <w:rFonts w:ascii="Times New Roman" w:hAnsi="Times New Roman"/>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воды абонентами по ЦСВС, расположенным на территории</w:t>
      </w:r>
      <w:r w:rsidR="00B20C88">
        <w:rPr>
          <w:rFonts w:ascii="Times New Roman" w:hAnsi="Times New Roman"/>
          <w:sz w:val="24"/>
          <w:szCs w:val="24"/>
        </w:rPr>
        <w:t xml:space="preserve"> </w:t>
      </w:r>
      <w:r w:rsidRPr="009A2B09">
        <w:rPr>
          <w:rFonts w:ascii="Times New Roman" w:hAnsi="Times New Roman"/>
          <w:sz w:val="24"/>
          <w:szCs w:val="24"/>
        </w:rPr>
        <w:t>Палехского городского поселения, представлен в таблице</w:t>
      </w:r>
      <w:r w:rsidR="009A2B09">
        <w:rPr>
          <w:rFonts w:ascii="Times New Roman" w:hAnsi="Times New Roman"/>
          <w:sz w:val="24"/>
          <w:szCs w:val="24"/>
        </w:rPr>
        <w:t xml:space="preserve"> 3</w:t>
      </w:r>
      <w:r w:rsidRPr="009A2B09">
        <w:rPr>
          <w:rFonts w:ascii="Times New Roman" w:hAnsi="Times New Roman"/>
          <w:sz w:val="24"/>
          <w:szCs w:val="24"/>
        </w:rPr>
        <w:t>.2.</w:t>
      </w:r>
    </w:p>
    <w:p w:rsidR="00AF6B3F" w:rsidRPr="00202113" w:rsidRDefault="00AF6B3F" w:rsidP="00202113">
      <w:pPr>
        <w:pStyle w:val="a9"/>
        <w:rPr>
          <w:rFonts w:ascii="Times New Roman" w:hAnsi="Times New Roman"/>
        </w:rPr>
      </w:pPr>
    </w:p>
    <w:p w:rsidR="00002F3D" w:rsidRPr="00202113" w:rsidRDefault="009A2B09" w:rsidP="00C14C59">
      <w:pPr>
        <w:pStyle w:val="2"/>
        <w:numPr>
          <w:ilvl w:val="1"/>
          <w:numId w:val="0"/>
        </w:numPr>
        <w:spacing w:line="312" w:lineRule="auto"/>
        <w:contextualSpacing/>
        <w:jc w:val="center"/>
      </w:pPr>
      <w:bookmarkStart w:id="64" w:name="_Toc511732661"/>
      <w:bookmarkStart w:id="65" w:name="_Toc45809728"/>
      <w:r>
        <w:t>3</w:t>
      </w:r>
      <w:r w:rsidR="00002F3D" w:rsidRPr="00202113">
        <w:t>.8. Сведения о фактических и планируемых потерях горячей, питьевой, технической воды при ее транспортировке (годовые, среднесуточные значения)</w:t>
      </w:r>
      <w:bookmarkEnd w:id="64"/>
      <w:bookmarkEnd w:id="65"/>
    </w:p>
    <w:p w:rsidR="009A2B09" w:rsidRDefault="009A2B09" w:rsidP="009A2B09">
      <w:pPr>
        <w:pStyle w:val="a9"/>
        <w:ind w:firstLine="426"/>
        <w:jc w:val="both"/>
        <w:rPr>
          <w:rFonts w:ascii="Times New Roman" w:hAnsi="Times New Roman"/>
          <w:sz w:val="24"/>
          <w:szCs w:val="24"/>
        </w:rPr>
      </w:pPr>
    </w:p>
    <w:p w:rsidR="00002F3D" w:rsidRPr="009A2B09" w:rsidRDefault="00002F3D" w:rsidP="00C14C59">
      <w:pPr>
        <w:pStyle w:val="a9"/>
        <w:spacing w:line="312" w:lineRule="auto"/>
        <w:ind w:firstLine="425"/>
        <w:jc w:val="both"/>
        <w:rPr>
          <w:rFonts w:ascii="Times New Roman" w:hAnsi="Times New Roman"/>
          <w:sz w:val="24"/>
          <w:szCs w:val="24"/>
        </w:rPr>
      </w:pPr>
      <w:r w:rsidRPr="009A2B09">
        <w:rPr>
          <w:rFonts w:ascii="Times New Roman" w:hAnsi="Times New Roman"/>
          <w:sz w:val="24"/>
          <w:szCs w:val="24"/>
        </w:rPr>
        <w:t>Сведения о фактических и планируемых потерях воды при ее транспортировке отсутствуют.</w:t>
      </w:r>
    </w:p>
    <w:p w:rsidR="00002F3D" w:rsidRPr="009A2B09" w:rsidRDefault="00002F3D" w:rsidP="00C14C59">
      <w:pPr>
        <w:spacing w:after="0" w:line="312" w:lineRule="auto"/>
        <w:ind w:firstLine="425"/>
        <w:jc w:val="both"/>
        <w:rPr>
          <w:rFonts w:ascii="Times New Roman" w:hAnsi="Times New Roman"/>
          <w:sz w:val="24"/>
          <w:szCs w:val="24"/>
        </w:rPr>
      </w:pPr>
      <w:r w:rsidRPr="009A2B09">
        <w:rPr>
          <w:rFonts w:ascii="Times New Roman" w:hAnsi="Times New Roman"/>
          <w:sz w:val="24"/>
          <w:szCs w:val="24"/>
        </w:rPr>
        <w:t xml:space="preserve">Плановые значения потерь воды при транспортировке не более 10 % от подаваемой в распределительные сети воды. </w:t>
      </w:r>
    </w:p>
    <w:p w:rsidR="00002F3D" w:rsidRPr="00202113" w:rsidRDefault="00002F3D" w:rsidP="00202113">
      <w:pPr>
        <w:pStyle w:val="a9"/>
        <w:keepNext/>
        <w:rPr>
          <w:rFonts w:ascii="Times New Roman" w:hAnsi="Times New Roman"/>
        </w:rPr>
      </w:pPr>
    </w:p>
    <w:p w:rsidR="00002F3D" w:rsidRDefault="009A2B09" w:rsidP="00C14C59">
      <w:pPr>
        <w:pStyle w:val="2"/>
        <w:numPr>
          <w:ilvl w:val="1"/>
          <w:numId w:val="0"/>
        </w:numPr>
        <w:spacing w:line="312" w:lineRule="auto"/>
        <w:contextualSpacing/>
        <w:jc w:val="center"/>
      </w:pPr>
      <w:bookmarkStart w:id="66" w:name="_Toc511732663"/>
      <w:bookmarkStart w:id="67" w:name="_Toc45809729"/>
      <w:r>
        <w:t>3</w:t>
      </w:r>
      <w:r w:rsidR="00002F3D" w:rsidRPr="00202113">
        <w:t>.9.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bookmarkEnd w:id="66"/>
      <w:bookmarkEnd w:id="67"/>
    </w:p>
    <w:p w:rsidR="009A2B09" w:rsidRPr="009A2B09" w:rsidRDefault="009A2B09" w:rsidP="009A2B09">
      <w:pPr>
        <w:spacing w:after="0" w:line="312" w:lineRule="auto"/>
        <w:rPr>
          <w:sz w:val="24"/>
          <w:szCs w:val="24"/>
        </w:rPr>
      </w:pPr>
    </w:p>
    <w:p w:rsidR="00002F3D" w:rsidRPr="00C24155" w:rsidRDefault="00002F3D" w:rsidP="00C24155">
      <w:pPr>
        <w:pStyle w:val="a9"/>
        <w:spacing w:line="312" w:lineRule="auto"/>
        <w:ind w:firstLine="426"/>
        <w:jc w:val="both"/>
        <w:rPr>
          <w:rFonts w:ascii="Times New Roman" w:hAnsi="Times New Roman"/>
          <w:sz w:val="24"/>
          <w:szCs w:val="24"/>
        </w:rPr>
      </w:pPr>
      <w:r w:rsidRPr="009A2B09">
        <w:rPr>
          <w:rFonts w:ascii="Times New Roman" w:hAnsi="Times New Roman"/>
          <w:sz w:val="24"/>
          <w:szCs w:val="24"/>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 по ЦСВС, расположенным на территории Палехского городского населения , представлен в таблице ниже.</w:t>
      </w:r>
    </w:p>
    <w:p w:rsidR="006C7ED9" w:rsidRDefault="006C7ED9" w:rsidP="00202113">
      <w:pPr>
        <w:pStyle w:val="a9"/>
        <w:rPr>
          <w:rFonts w:ascii="Times New Roman" w:hAnsi="Times New Roman"/>
        </w:rPr>
        <w:sectPr w:rsidR="006C7ED9" w:rsidSect="00AB56FA">
          <w:pgSz w:w="11906" w:h="16838" w:code="9"/>
          <w:pgMar w:top="1134" w:right="991" w:bottom="1134" w:left="1134" w:header="720" w:footer="720" w:gutter="0"/>
          <w:cols w:space="720"/>
          <w:docGrid w:linePitch="360"/>
        </w:sectPr>
      </w:pPr>
    </w:p>
    <w:p w:rsidR="00002F3D" w:rsidRPr="00202113" w:rsidRDefault="009A2B09" w:rsidP="00202113">
      <w:pPr>
        <w:pStyle w:val="a9"/>
        <w:rPr>
          <w:rFonts w:ascii="Times New Roman" w:hAnsi="Times New Roman"/>
        </w:rPr>
      </w:pPr>
      <w:r>
        <w:rPr>
          <w:rFonts w:ascii="Times New Roman" w:hAnsi="Times New Roman"/>
        </w:rPr>
        <w:lastRenderedPageBreak/>
        <w:t>Таблица 3.4.</w:t>
      </w:r>
    </w:p>
    <w:tbl>
      <w:tblPr>
        <w:tblW w:w="4950" w:type="pct"/>
        <w:tblCellMar>
          <w:left w:w="0" w:type="dxa"/>
          <w:right w:w="0" w:type="dxa"/>
        </w:tblCellMar>
        <w:tblLook w:val="04A0"/>
      </w:tblPr>
      <w:tblGrid>
        <w:gridCol w:w="585"/>
        <w:gridCol w:w="2692"/>
        <w:gridCol w:w="669"/>
        <w:gridCol w:w="1334"/>
        <w:gridCol w:w="471"/>
        <w:gridCol w:w="940"/>
        <w:gridCol w:w="702"/>
        <w:gridCol w:w="702"/>
        <w:gridCol w:w="702"/>
        <w:gridCol w:w="702"/>
        <w:gridCol w:w="702"/>
        <w:gridCol w:w="702"/>
        <w:gridCol w:w="702"/>
        <w:gridCol w:w="702"/>
        <w:gridCol w:w="702"/>
        <w:gridCol w:w="702"/>
        <w:gridCol w:w="743"/>
      </w:tblGrid>
      <w:tr w:rsidR="00B20C88" w:rsidRPr="009A2B09" w:rsidTr="00256843">
        <w:trPr>
          <w:trHeight w:val="827"/>
          <w:tblHeader/>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eastAsia="Times New Roman" w:hAnsi="Times New Roman"/>
                <w:bCs/>
                <w:color w:val="000000"/>
              </w:rPr>
            </w:pPr>
            <w:r w:rsidRPr="009A2B09">
              <w:rPr>
                <w:rFonts w:ascii="Times New Roman" w:hAnsi="Times New Roman"/>
                <w:bCs/>
                <w:color w:val="000000"/>
              </w:rPr>
              <w:t>№ п.п.</w:t>
            </w:r>
          </w:p>
        </w:tc>
        <w:tc>
          <w:tcPr>
            <w:tcW w:w="93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Показатель</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Ед. изм.</w:t>
            </w:r>
          </w:p>
        </w:tc>
        <w:tc>
          <w:tcPr>
            <w:tcW w:w="4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Период</w:t>
            </w:r>
          </w:p>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фактический</w:t>
            </w:r>
          </w:p>
        </w:tc>
        <w:tc>
          <w:tcPr>
            <w:tcW w:w="3174" w:type="pct"/>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0C88" w:rsidRPr="009A2B09" w:rsidRDefault="00B20C88" w:rsidP="00202113">
            <w:pPr>
              <w:spacing w:after="0" w:line="240" w:lineRule="auto"/>
              <w:jc w:val="center"/>
              <w:rPr>
                <w:rFonts w:ascii="Times New Roman" w:hAnsi="Times New Roman"/>
                <w:bCs/>
                <w:color w:val="000000"/>
              </w:rPr>
            </w:pPr>
            <w:r w:rsidRPr="009A2B09">
              <w:rPr>
                <w:rFonts w:ascii="Times New Roman" w:hAnsi="Times New Roman"/>
                <w:bCs/>
                <w:color w:val="000000"/>
              </w:rPr>
              <w:t>Прогнозный период, год</w:t>
            </w:r>
          </w:p>
        </w:tc>
      </w:tr>
      <w:tr w:rsidR="00256843" w:rsidRPr="009A2B09" w:rsidTr="00256843">
        <w:trPr>
          <w:trHeight w:val="20"/>
          <w:tblHeader/>
        </w:trPr>
        <w:tc>
          <w:tcPr>
            <w:tcW w:w="202" w:type="pct"/>
            <w:vMerge/>
            <w:tcBorders>
              <w:top w:val="single" w:sz="4" w:space="0" w:color="auto"/>
              <w:left w:val="single" w:sz="4" w:space="0" w:color="auto"/>
              <w:bottom w:val="single" w:sz="4" w:space="0" w:color="auto"/>
              <w:right w:val="single" w:sz="4" w:space="0" w:color="auto"/>
            </w:tcBorders>
            <w:vAlign w:val="center"/>
            <w:hideMark/>
          </w:tcPr>
          <w:p w:rsidR="00256843" w:rsidRPr="009A2B09" w:rsidRDefault="00256843" w:rsidP="00202113">
            <w:pPr>
              <w:spacing w:after="0" w:line="240" w:lineRule="auto"/>
              <w:rPr>
                <w:rFonts w:ascii="Times New Roman" w:hAnsi="Times New Roman"/>
                <w:bCs/>
                <w:color w:val="000000"/>
              </w:rPr>
            </w:pPr>
          </w:p>
        </w:tc>
        <w:tc>
          <w:tcPr>
            <w:tcW w:w="931" w:type="pct"/>
            <w:vMerge/>
            <w:tcBorders>
              <w:top w:val="single" w:sz="4" w:space="0" w:color="auto"/>
              <w:left w:val="single" w:sz="4" w:space="0" w:color="auto"/>
              <w:bottom w:val="single" w:sz="4" w:space="0" w:color="auto"/>
              <w:right w:val="single" w:sz="4" w:space="0" w:color="auto"/>
            </w:tcBorders>
            <w:vAlign w:val="center"/>
            <w:hideMark/>
          </w:tcPr>
          <w:p w:rsidR="00256843" w:rsidRPr="009A2B09" w:rsidRDefault="00256843" w:rsidP="00202113">
            <w:pPr>
              <w:spacing w:after="0" w:line="240" w:lineRule="auto"/>
              <w:rPr>
                <w:rFonts w:ascii="Times New Roman" w:hAnsi="Times New Roman"/>
                <w:bCs/>
                <w:color w:val="00000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256843" w:rsidRPr="009A2B09" w:rsidRDefault="00256843" w:rsidP="00202113">
            <w:pPr>
              <w:spacing w:after="0" w:line="240" w:lineRule="auto"/>
              <w:rPr>
                <w:rFonts w:ascii="Times New Roman" w:hAnsi="Times New Roman"/>
                <w:bCs/>
                <w:color w:val="000000"/>
              </w:rPr>
            </w:pP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Pr>
                <w:rFonts w:ascii="Times New Roman" w:hAnsi="Times New Roman"/>
                <w:bCs/>
                <w:color w:val="000000"/>
              </w:rPr>
              <w:t>2022</w:t>
            </w:r>
          </w:p>
        </w:tc>
        <w:tc>
          <w:tcPr>
            <w:tcW w:w="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256843">
            <w:pPr>
              <w:spacing w:after="0" w:line="240" w:lineRule="auto"/>
              <w:jc w:val="center"/>
              <w:rPr>
                <w:rFonts w:ascii="Times New Roman" w:hAnsi="Times New Roman"/>
                <w:bCs/>
                <w:color w:val="000000"/>
              </w:rPr>
            </w:pPr>
            <w:r w:rsidRPr="009A2B09">
              <w:rPr>
                <w:rFonts w:ascii="Times New Roman" w:hAnsi="Times New Roman"/>
                <w:bCs/>
                <w:color w:val="000000"/>
              </w:rPr>
              <w:t>2023</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56843" w:rsidRPr="009A2B09" w:rsidRDefault="00256843" w:rsidP="00256843">
            <w:pPr>
              <w:spacing w:after="0"/>
              <w:jc w:val="center"/>
              <w:rPr>
                <w:rFonts w:ascii="Times New Roman" w:hAnsi="Times New Roman"/>
                <w:bCs/>
                <w:color w:val="000000"/>
              </w:rPr>
            </w:pPr>
            <w:r w:rsidRPr="009A2B09">
              <w:rPr>
                <w:rFonts w:ascii="Times New Roman" w:hAnsi="Times New Roman"/>
                <w:bCs/>
                <w:color w:val="000000"/>
              </w:rPr>
              <w:t>2024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 xml:space="preserve">2025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 xml:space="preserve">2026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 xml:space="preserve">2027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 xml:space="preserve">2028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 xml:space="preserve">2029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2030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203</w:t>
            </w:r>
            <w:r>
              <w:rPr>
                <w:rFonts w:ascii="Times New Roman" w:hAnsi="Times New Roman"/>
                <w:bCs/>
                <w:color w:val="000000"/>
              </w:rPr>
              <w:t>1</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203</w:t>
            </w:r>
            <w:r>
              <w:rPr>
                <w:rFonts w:ascii="Times New Roman" w:hAnsi="Times New Roman"/>
                <w:bCs/>
                <w:color w:val="000000"/>
              </w:rPr>
              <w:t>2</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56843" w:rsidRPr="009A2B09" w:rsidRDefault="00256843" w:rsidP="00B20C88">
            <w:pPr>
              <w:spacing w:after="0" w:line="240" w:lineRule="auto"/>
              <w:jc w:val="center"/>
              <w:rPr>
                <w:rFonts w:ascii="Times New Roman" w:hAnsi="Times New Roman"/>
                <w:bCs/>
                <w:color w:val="000000"/>
              </w:rPr>
            </w:pPr>
            <w:r w:rsidRPr="009A2B09">
              <w:rPr>
                <w:rFonts w:ascii="Times New Roman" w:hAnsi="Times New Roman"/>
                <w:bCs/>
                <w:color w:val="000000"/>
              </w:rPr>
              <w:t>203</w:t>
            </w:r>
            <w:r>
              <w:rPr>
                <w:rFonts w:ascii="Times New Roman" w:hAnsi="Times New Roman"/>
                <w:bCs/>
                <w:color w:val="000000"/>
              </w:rPr>
              <w:t>3</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56843" w:rsidRPr="009A2B09" w:rsidRDefault="00256843" w:rsidP="00B20C88">
            <w:pPr>
              <w:spacing w:after="0" w:line="240" w:lineRule="auto"/>
              <w:jc w:val="center"/>
              <w:rPr>
                <w:rFonts w:ascii="Times New Roman" w:hAnsi="Times New Roman"/>
                <w:bCs/>
                <w:color w:val="000000"/>
              </w:rPr>
            </w:pPr>
            <w:r>
              <w:rPr>
                <w:rFonts w:ascii="Times New Roman" w:hAnsi="Times New Roman"/>
                <w:bCs/>
                <w:color w:val="000000"/>
              </w:rPr>
              <w:t>2034</w:t>
            </w:r>
          </w:p>
        </w:tc>
        <w:tc>
          <w:tcPr>
            <w:tcW w:w="257" w:type="pct"/>
            <w:tcBorders>
              <w:top w:val="nil"/>
              <w:left w:val="nil"/>
              <w:bottom w:val="single" w:sz="4" w:space="0" w:color="auto"/>
              <w:right w:val="single" w:sz="4" w:space="0" w:color="auto"/>
            </w:tcBorders>
          </w:tcPr>
          <w:p w:rsidR="00256843" w:rsidRDefault="00256843" w:rsidP="00B20C88">
            <w:pPr>
              <w:spacing w:after="0" w:line="240" w:lineRule="auto"/>
              <w:jc w:val="center"/>
              <w:rPr>
                <w:rFonts w:ascii="Times New Roman" w:hAnsi="Times New Roman"/>
                <w:bCs/>
                <w:color w:val="000000"/>
              </w:rPr>
            </w:pPr>
            <w:r>
              <w:rPr>
                <w:rFonts w:ascii="Times New Roman" w:hAnsi="Times New Roman"/>
                <w:bCs/>
                <w:color w:val="000000"/>
              </w:rPr>
              <w:t>2035</w:t>
            </w:r>
          </w:p>
        </w:tc>
      </w:tr>
      <w:tr w:rsidR="00256843" w:rsidRPr="00202113" w:rsidTr="00256843">
        <w:trPr>
          <w:trHeight w:val="1341"/>
        </w:trPr>
        <w:tc>
          <w:tcPr>
            <w:tcW w:w="20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1</w:t>
            </w:r>
          </w:p>
        </w:tc>
        <w:tc>
          <w:tcPr>
            <w:tcW w:w="9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(годовая)</w:t>
            </w:r>
          </w:p>
        </w:tc>
        <w:tc>
          <w:tcPr>
            <w:tcW w:w="2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тыс. м³</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eastAsia="Times New Roman" w:hAnsi="Times New Roman"/>
                <w:lang w:eastAsia="ru-RU"/>
              </w:rPr>
            </w:pPr>
            <w:r w:rsidRPr="00385DDC">
              <w:rPr>
                <w:rFonts w:ascii="Times New Roman" w:eastAsia="Times New Roman" w:hAnsi="Times New Roman"/>
                <w:lang w:eastAsia="ru-RU"/>
              </w:rPr>
              <w:t>285,99</w:t>
            </w:r>
          </w:p>
        </w:tc>
        <w:tc>
          <w:tcPr>
            <w:tcW w:w="16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289,05</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306,13</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309,40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312,71</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316,06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319,44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322,86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326,31</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329,80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333,33</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336,90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340,50</w:t>
            </w:r>
          </w:p>
        </w:tc>
        <w:tc>
          <w:tcPr>
            <w:tcW w:w="257" w:type="pct"/>
            <w:tcBorders>
              <w:top w:val="nil"/>
              <w:left w:val="nil"/>
              <w:bottom w:val="single" w:sz="4" w:space="0" w:color="auto"/>
              <w:right w:val="single" w:sz="4" w:space="0" w:color="auto"/>
            </w:tcBorders>
            <w:textDirection w:val="btLr"/>
            <w:vAlign w:val="center"/>
          </w:tcPr>
          <w:p w:rsidR="00256843" w:rsidRPr="00385DDC" w:rsidRDefault="00256843" w:rsidP="00AC5051">
            <w:pPr>
              <w:spacing w:after="0" w:line="240" w:lineRule="auto"/>
              <w:jc w:val="center"/>
              <w:rPr>
                <w:rFonts w:ascii="Times New Roman" w:hAnsi="Times New Roman"/>
              </w:rPr>
            </w:pPr>
            <w:r w:rsidRPr="00385DDC">
              <w:rPr>
                <w:rFonts w:ascii="Times New Roman" w:hAnsi="Times New Roman"/>
              </w:rPr>
              <w:t>344,15</w:t>
            </w:r>
          </w:p>
        </w:tc>
      </w:tr>
      <w:tr w:rsidR="00256843" w:rsidRPr="00202113" w:rsidTr="00256843">
        <w:trPr>
          <w:cantSplit/>
          <w:trHeight w:val="794"/>
        </w:trPr>
        <w:tc>
          <w:tcPr>
            <w:tcW w:w="20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2</w:t>
            </w:r>
          </w:p>
        </w:tc>
        <w:tc>
          <w:tcPr>
            <w:tcW w:w="9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(среднесуточная)</w:t>
            </w:r>
          </w:p>
        </w:tc>
        <w:tc>
          <w:tcPr>
            <w:tcW w:w="2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м³</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784</w:t>
            </w:r>
          </w:p>
        </w:tc>
        <w:tc>
          <w:tcPr>
            <w:tcW w:w="16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792</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839</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848</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857</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866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875</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885</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894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904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913</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923</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933</w:t>
            </w:r>
          </w:p>
        </w:tc>
        <w:tc>
          <w:tcPr>
            <w:tcW w:w="257" w:type="pct"/>
            <w:tcBorders>
              <w:top w:val="nil"/>
              <w:left w:val="nil"/>
              <w:bottom w:val="single" w:sz="4" w:space="0" w:color="auto"/>
              <w:right w:val="single" w:sz="4" w:space="0" w:color="auto"/>
            </w:tcBorders>
            <w:textDirection w:val="btLr"/>
            <w:vAlign w:val="center"/>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943</w:t>
            </w:r>
          </w:p>
        </w:tc>
      </w:tr>
      <w:tr w:rsidR="00256843" w:rsidRPr="00202113" w:rsidTr="00256843">
        <w:trPr>
          <w:cantSplit/>
          <w:trHeight w:val="836"/>
        </w:trPr>
        <w:tc>
          <w:tcPr>
            <w:tcW w:w="202" w:type="pct"/>
            <w:tcBorders>
              <w:top w:val="nil"/>
              <w:left w:val="single" w:sz="4" w:space="0" w:color="auto"/>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3</w:t>
            </w:r>
          </w:p>
        </w:tc>
        <w:tc>
          <w:tcPr>
            <w:tcW w:w="931"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hAnsi="Times New Roman"/>
                <w:color w:val="000000"/>
              </w:rPr>
            </w:pPr>
            <w:r w:rsidRPr="00202113">
              <w:rPr>
                <w:rFonts w:ascii="Times New Roman" w:hAnsi="Times New Roman"/>
                <w:color w:val="000000"/>
              </w:rPr>
              <w:t>Коэффициент суточной неравномерности*</w:t>
            </w:r>
          </w:p>
        </w:tc>
        <w:tc>
          <w:tcPr>
            <w:tcW w:w="231"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w:t>
            </w:r>
          </w:p>
        </w:tc>
        <w:tc>
          <w:tcPr>
            <w:tcW w:w="461"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16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p>
        </w:tc>
        <w:tc>
          <w:tcPr>
            <w:tcW w:w="325"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tcPr>
          <w:p w:rsidR="00256843" w:rsidRPr="00202113" w:rsidRDefault="00256843" w:rsidP="00AC5051">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43" w:type="pct"/>
            <w:tcBorders>
              <w:top w:val="nil"/>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c>
          <w:tcPr>
            <w:tcW w:w="257" w:type="pct"/>
            <w:tcBorders>
              <w:top w:val="nil"/>
              <w:left w:val="nil"/>
              <w:bottom w:val="single" w:sz="8" w:space="0" w:color="000000" w:themeColor="text1"/>
              <w:right w:val="single" w:sz="4" w:space="0" w:color="auto"/>
            </w:tcBorders>
            <w:textDirection w:val="btLr"/>
            <w:vAlign w:val="center"/>
          </w:tcPr>
          <w:p w:rsidR="00256843" w:rsidRPr="00202113" w:rsidRDefault="00256843" w:rsidP="008078E8">
            <w:pPr>
              <w:spacing w:after="0" w:line="240" w:lineRule="auto"/>
              <w:jc w:val="center"/>
              <w:rPr>
                <w:rFonts w:ascii="Times New Roman" w:hAnsi="Times New Roman"/>
              </w:rPr>
            </w:pPr>
            <w:r w:rsidRPr="00202113">
              <w:rPr>
                <w:rFonts w:ascii="Times New Roman" w:hAnsi="Times New Roman"/>
              </w:rPr>
              <w:t>1,3</w:t>
            </w:r>
          </w:p>
        </w:tc>
      </w:tr>
      <w:tr w:rsidR="00256843" w:rsidRPr="00202113" w:rsidTr="00256843">
        <w:trPr>
          <w:cantSplit/>
          <w:trHeight w:val="1134"/>
        </w:trPr>
        <w:tc>
          <w:tcPr>
            <w:tcW w:w="20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4</w:t>
            </w:r>
          </w:p>
        </w:tc>
        <w:tc>
          <w:tcPr>
            <w:tcW w:w="9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hAnsi="Times New Roman"/>
                <w:color w:val="000000"/>
              </w:rPr>
            </w:pPr>
            <w:r w:rsidRPr="00202113">
              <w:rPr>
                <w:rFonts w:ascii="Times New Roman" w:hAnsi="Times New Roman"/>
                <w:color w:val="000000"/>
              </w:rPr>
              <w:t>Полезная реализация воды (в сутки максимального водопотребления)</w:t>
            </w:r>
          </w:p>
        </w:tc>
        <w:tc>
          <w:tcPr>
            <w:tcW w:w="23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м³</w:t>
            </w:r>
          </w:p>
        </w:tc>
        <w:tc>
          <w:tcPr>
            <w:tcW w:w="46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1019</w:t>
            </w:r>
          </w:p>
        </w:tc>
        <w:tc>
          <w:tcPr>
            <w:tcW w:w="163"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1029</w:t>
            </w:r>
          </w:p>
        </w:tc>
        <w:tc>
          <w:tcPr>
            <w:tcW w:w="325"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1090</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1102</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1114</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1126</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1138</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1150</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1162</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1175</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1187</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1200</w:t>
            </w:r>
          </w:p>
        </w:tc>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textDirection w:val="btLr"/>
            <w:vAlign w:val="center"/>
            <w:hideMark/>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1213</w:t>
            </w:r>
          </w:p>
        </w:tc>
        <w:tc>
          <w:tcPr>
            <w:tcW w:w="257" w:type="pct"/>
            <w:tcBorders>
              <w:top w:val="single" w:sz="8" w:space="0" w:color="000000" w:themeColor="text1"/>
              <w:left w:val="single" w:sz="8" w:space="0" w:color="000000" w:themeColor="text1"/>
              <w:bottom w:val="single" w:sz="8" w:space="0" w:color="000000" w:themeColor="text1"/>
              <w:right w:val="single" w:sz="8" w:space="0" w:color="000000" w:themeColor="text1"/>
            </w:tcBorders>
            <w:textDirection w:val="btLr"/>
            <w:vAlign w:val="center"/>
          </w:tcPr>
          <w:p w:rsidR="00256843" w:rsidRPr="00B262D9" w:rsidRDefault="00256843" w:rsidP="00AC5051">
            <w:pPr>
              <w:spacing w:after="0" w:line="240" w:lineRule="auto"/>
              <w:jc w:val="center"/>
              <w:rPr>
                <w:rFonts w:ascii="Times New Roman" w:hAnsi="Times New Roman"/>
              </w:rPr>
            </w:pPr>
            <w:r w:rsidRPr="00B262D9">
              <w:rPr>
                <w:rFonts w:ascii="Times New Roman" w:hAnsi="Times New Roman"/>
              </w:rPr>
              <w:t>1226</w:t>
            </w:r>
          </w:p>
        </w:tc>
      </w:tr>
      <w:tr w:rsidR="00256843" w:rsidRPr="00202113" w:rsidTr="00256843">
        <w:trPr>
          <w:cantSplit/>
          <w:trHeight w:val="1134"/>
        </w:trPr>
        <w:tc>
          <w:tcPr>
            <w:tcW w:w="202" w:type="pct"/>
            <w:tcBorders>
              <w:top w:val="single" w:sz="8" w:space="0" w:color="000000" w:themeColor="text1"/>
              <w:left w:val="single" w:sz="4" w:space="0" w:color="auto"/>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5</w:t>
            </w:r>
          </w:p>
        </w:tc>
        <w:tc>
          <w:tcPr>
            <w:tcW w:w="93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eastAsia="Times New Roman" w:hAnsi="Times New Roman"/>
                <w:color w:val="000000"/>
              </w:rPr>
            </w:pPr>
            <w:r w:rsidRPr="00202113">
              <w:rPr>
                <w:rFonts w:ascii="Times New Roman" w:eastAsia="Times New Roman" w:hAnsi="Times New Roman"/>
                <w:color w:val="000000"/>
              </w:rPr>
              <w:t>Подача воды в распределительные сети (в сутки максимального водопотребления)</w:t>
            </w:r>
          </w:p>
        </w:tc>
        <w:tc>
          <w:tcPr>
            <w:tcW w:w="23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м³/ч</w:t>
            </w:r>
          </w:p>
        </w:tc>
        <w:tc>
          <w:tcPr>
            <w:tcW w:w="46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42,5</w:t>
            </w:r>
          </w:p>
        </w:tc>
        <w:tc>
          <w:tcPr>
            <w:tcW w:w="16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42,9</w:t>
            </w:r>
          </w:p>
        </w:tc>
        <w:tc>
          <w:tcPr>
            <w:tcW w:w="325"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45,4</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45,9</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46,4</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46,9</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47,4</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47,9</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48,4</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49,0</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49,5</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50,0</w:t>
            </w: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50,5</w:t>
            </w:r>
          </w:p>
        </w:tc>
        <w:tc>
          <w:tcPr>
            <w:tcW w:w="257" w:type="pct"/>
            <w:tcBorders>
              <w:top w:val="single" w:sz="8" w:space="0" w:color="000000" w:themeColor="text1"/>
              <w:left w:val="nil"/>
              <w:bottom w:val="single" w:sz="8" w:space="0" w:color="000000" w:themeColor="text1"/>
              <w:right w:val="single" w:sz="4" w:space="0" w:color="auto"/>
            </w:tcBorders>
            <w:textDirection w:val="btLr"/>
            <w:vAlign w:val="center"/>
          </w:tcPr>
          <w:p w:rsidR="00256843" w:rsidRPr="00256843" w:rsidRDefault="00256843" w:rsidP="00256843">
            <w:pPr>
              <w:spacing w:after="0" w:line="240" w:lineRule="auto"/>
              <w:ind w:left="113" w:right="113"/>
              <w:jc w:val="center"/>
              <w:rPr>
                <w:rFonts w:ascii="Times New Roman" w:hAnsi="Times New Roman"/>
                <w:sz w:val="24"/>
                <w:szCs w:val="24"/>
              </w:rPr>
            </w:pPr>
            <w:r w:rsidRPr="00256843">
              <w:rPr>
                <w:rFonts w:ascii="Times New Roman" w:hAnsi="Times New Roman"/>
                <w:sz w:val="24"/>
                <w:szCs w:val="24"/>
              </w:rPr>
              <w:t>51,1</w:t>
            </w:r>
          </w:p>
        </w:tc>
      </w:tr>
      <w:tr w:rsidR="00256843" w:rsidRPr="00202113" w:rsidTr="00256843">
        <w:trPr>
          <w:cantSplit/>
          <w:trHeight w:val="808"/>
        </w:trPr>
        <w:tc>
          <w:tcPr>
            <w:tcW w:w="202" w:type="pct"/>
            <w:tcBorders>
              <w:top w:val="single" w:sz="8" w:space="0" w:color="000000" w:themeColor="text1"/>
              <w:left w:val="single" w:sz="4" w:space="0" w:color="auto"/>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6</w:t>
            </w:r>
          </w:p>
        </w:tc>
        <w:tc>
          <w:tcPr>
            <w:tcW w:w="93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rPr>
                <w:rFonts w:ascii="Times New Roman" w:eastAsia="Times New Roman" w:hAnsi="Times New Roman"/>
                <w:color w:val="000000"/>
              </w:rPr>
            </w:pPr>
            <w:r w:rsidRPr="00202113">
              <w:rPr>
                <w:rFonts w:ascii="Times New Roman" w:eastAsia="Times New Roman" w:hAnsi="Times New Roman"/>
                <w:color w:val="000000"/>
              </w:rPr>
              <w:t>Производительность водозаборных сооружений**</w:t>
            </w:r>
          </w:p>
        </w:tc>
        <w:tc>
          <w:tcPr>
            <w:tcW w:w="23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r w:rsidRPr="00202113">
              <w:rPr>
                <w:rFonts w:ascii="Times New Roman" w:hAnsi="Times New Roman"/>
                <w:color w:val="000000"/>
              </w:rPr>
              <w:t>м³/ч</w:t>
            </w:r>
          </w:p>
        </w:tc>
        <w:tc>
          <w:tcPr>
            <w:tcW w:w="461"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16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325"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p>
        </w:tc>
        <w:tc>
          <w:tcPr>
            <w:tcW w:w="243" w:type="pct"/>
            <w:tcBorders>
              <w:top w:val="single" w:sz="8" w:space="0" w:color="000000" w:themeColor="text1"/>
              <w:left w:val="nil"/>
              <w:bottom w:val="single" w:sz="8" w:space="0" w:color="000000" w:themeColor="text1"/>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p>
        </w:tc>
        <w:tc>
          <w:tcPr>
            <w:tcW w:w="257" w:type="pct"/>
            <w:tcBorders>
              <w:top w:val="single" w:sz="8" w:space="0" w:color="000000" w:themeColor="text1"/>
              <w:left w:val="nil"/>
              <w:bottom w:val="single" w:sz="8" w:space="0" w:color="000000" w:themeColor="text1"/>
              <w:right w:val="single" w:sz="4" w:space="0" w:color="auto"/>
            </w:tcBorders>
            <w:textDirection w:val="btLr"/>
            <w:vAlign w:val="center"/>
          </w:tcPr>
          <w:p w:rsidR="00256843" w:rsidRPr="00202113" w:rsidRDefault="00256843" w:rsidP="008078E8">
            <w:pPr>
              <w:spacing w:after="0" w:line="240" w:lineRule="auto"/>
              <w:jc w:val="center"/>
              <w:rPr>
                <w:rFonts w:ascii="Times New Roman" w:hAnsi="Times New Roman"/>
              </w:rPr>
            </w:pPr>
          </w:p>
        </w:tc>
      </w:tr>
      <w:tr w:rsidR="00256843" w:rsidRPr="00202113" w:rsidTr="00256843">
        <w:trPr>
          <w:cantSplit/>
          <w:trHeight w:val="1134"/>
        </w:trPr>
        <w:tc>
          <w:tcPr>
            <w:tcW w:w="202" w:type="pct"/>
            <w:tcBorders>
              <w:top w:val="single" w:sz="8" w:space="0" w:color="000000" w:themeColor="text1"/>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7</w:t>
            </w:r>
          </w:p>
        </w:tc>
        <w:tc>
          <w:tcPr>
            <w:tcW w:w="931"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Резерв (+)/дефицит (-) производительности водозаборных сооружений**</w:t>
            </w:r>
          </w:p>
        </w:tc>
        <w:tc>
          <w:tcPr>
            <w:tcW w:w="231"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56843" w:rsidRPr="00202113" w:rsidRDefault="00256843" w:rsidP="00202113">
            <w:pPr>
              <w:spacing w:after="0" w:line="240" w:lineRule="auto"/>
              <w:jc w:val="center"/>
              <w:rPr>
                <w:rFonts w:ascii="Times New Roman" w:hAnsi="Times New Roman"/>
                <w:color w:val="000000"/>
              </w:rPr>
            </w:pPr>
          </w:p>
        </w:tc>
        <w:tc>
          <w:tcPr>
            <w:tcW w:w="461"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16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325"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202113">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p>
        </w:tc>
        <w:tc>
          <w:tcPr>
            <w:tcW w:w="243" w:type="pct"/>
            <w:tcBorders>
              <w:top w:val="single" w:sz="8" w:space="0" w:color="000000" w:themeColor="text1"/>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256843" w:rsidRPr="00202113" w:rsidRDefault="00256843" w:rsidP="008078E8">
            <w:pPr>
              <w:spacing w:after="0" w:line="240" w:lineRule="auto"/>
              <w:jc w:val="center"/>
              <w:rPr>
                <w:rFonts w:ascii="Times New Roman" w:hAnsi="Times New Roman"/>
              </w:rPr>
            </w:pPr>
          </w:p>
        </w:tc>
        <w:tc>
          <w:tcPr>
            <w:tcW w:w="257" w:type="pct"/>
            <w:tcBorders>
              <w:top w:val="single" w:sz="8" w:space="0" w:color="000000" w:themeColor="text1"/>
              <w:left w:val="nil"/>
              <w:bottom w:val="single" w:sz="4" w:space="0" w:color="auto"/>
              <w:right w:val="single" w:sz="4" w:space="0" w:color="auto"/>
            </w:tcBorders>
            <w:textDirection w:val="btLr"/>
            <w:vAlign w:val="center"/>
          </w:tcPr>
          <w:p w:rsidR="00256843" w:rsidRPr="00202113" w:rsidRDefault="00256843" w:rsidP="008078E8">
            <w:pPr>
              <w:spacing w:after="0" w:line="240" w:lineRule="auto"/>
              <w:jc w:val="center"/>
              <w:rPr>
                <w:rFonts w:ascii="Times New Roman" w:hAnsi="Times New Roman"/>
              </w:rPr>
            </w:pPr>
          </w:p>
        </w:tc>
      </w:tr>
    </w:tbl>
    <w:p w:rsidR="00002F3D" w:rsidRPr="00202113" w:rsidRDefault="00002F3D" w:rsidP="00202113">
      <w:pPr>
        <w:pStyle w:val="a9"/>
        <w:keepNext/>
        <w:rPr>
          <w:rFonts w:ascii="Times New Roman" w:hAnsi="Times New Roman"/>
        </w:rPr>
      </w:pPr>
      <w:r w:rsidRPr="00202113">
        <w:rPr>
          <w:rFonts w:ascii="Times New Roman" w:hAnsi="Times New Roman"/>
        </w:rPr>
        <w:t>Производительность водозаборных сооружений достаточна для обеспечения потребителей питьевой водой, подключенных к системе водоснабжения Палехского городского населения.</w:t>
      </w:r>
    </w:p>
    <w:p w:rsidR="006C7ED9" w:rsidRDefault="006C7ED9" w:rsidP="00202113">
      <w:pPr>
        <w:pStyle w:val="a9"/>
        <w:keepNext/>
        <w:rPr>
          <w:rFonts w:ascii="Times New Roman" w:hAnsi="Times New Roman"/>
        </w:rPr>
        <w:sectPr w:rsidR="006C7ED9" w:rsidSect="006C7ED9">
          <w:pgSz w:w="16838" w:h="11906" w:orient="landscape" w:code="9"/>
          <w:pgMar w:top="1134" w:right="1134" w:bottom="992" w:left="1134" w:header="720" w:footer="720" w:gutter="0"/>
          <w:cols w:space="720"/>
          <w:docGrid w:linePitch="360"/>
        </w:sectPr>
      </w:pPr>
    </w:p>
    <w:p w:rsidR="005F5D4C" w:rsidRPr="00202113" w:rsidRDefault="009A2B09" w:rsidP="00131984">
      <w:pPr>
        <w:pStyle w:val="2"/>
        <w:numPr>
          <w:ilvl w:val="1"/>
          <w:numId w:val="0"/>
        </w:numPr>
        <w:spacing w:line="312" w:lineRule="auto"/>
        <w:ind w:left="998" w:hanging="431"/>
        <w:contextualSpacing/>
        <w:jc w:val="center"/>
      </w:pPr>
      <w:bookmarkStart w:id="68" w:name="_Toc511732664"/>
      <w:bookmarkStart w:id="69" w:name="_Toc45809730"/>
      <w:r>
        <w:lastRenderedPageBreak/>
        <w:t>3</w:t>
      </w:r>
      <w:r w:rsidR="005F5D4C" w:rsidRPr="00202113">
        <w:t>.10. Наименование организации, которая наделена статусом гарантирующей организации</w:t>
      </w:r>
      <w:bookmarkEnd w:id="68"/>
      <w:bookmarkEnd w:id="69"/>
    </w:p>
    <w:p w:rsidR="005F5D4C" w:rsidRPr="00131984" w:rsidRDefault="005F5D4C" w:rsidP="00131984">
      <w:pPr>
        <w:pStyle w:val="a9"/>
        <w:spacing w:line="312" w:lineRule="auto"/>
        <w:jc w:val="both"/>
        <w:rPr>
          <w:rFonts w:ascii="Times New Roman" w:hAnsi="Times New Roman"/>
          <w:sz w:val="24"/>
          <w:szCs w:val="24"/>
        </w:rPr>
      </w:pPr>
      <w:r w:rsidRPr="00131984">
        <w:rPr>
          <w:rFonts w:ascii="Times New Roman" w:hAnsi="Times New Roman"/>
          <w:sz w:val="24"/>
          <w:szCs w:val="24"/>
        </w:rPr>
        <w:t>В соответствии с ФЗ РФ от 07.12.2011 № 416-ФЗ «О водоснабжении и водоотведении» введены и определены следующие понятия и требования:</w:t>
      </w:r>
    </w:p>
    <w:p w:rsidR="005F5D4C" w:rsidRPr="00131984" w:rsidRDefault="005F5D4C" w:rsidP="00131984">
      <w:pPr>
        <w:pStyle w:val="a9"/>
        <w:numPr>
          <w:ilvl w:val="0"/>
          <w:numId w:val="8"/>
        </w:numPr>
        <w:spacing w:line="312" w:lineRule="auto"/>
        <w:jc w:val="both"/>
        <w:rPr>
          <w:rFonts w:ascii="Times New Roman" w:hAnsi="Times New Roman"/>
          <w:sz w:val="24"/>
          <w:szCs w:val="24"/>
        </w:rPr>
      </w:pPr>
      <w:r w:rsidRPr="00131984">
        <w:rPr>
          <w:rFonts w:ascii="Times New Roman" w:hAnsi="Times New Roman"/>
          <w:sz w:val="24"/>
          <w:szCs w:val="24"/>
        </w:rPr>
        <w:t>глава 1, статья 2: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5F5D4C" w:rsidRPr="00131984" w:rsidRDefault="005F5D4C" w:rsidP="00131984">
      <w:pPr>
        <w:pStyle w:val="a9"/>
        <w:numPr>
          <w:ilvl w:val="0"/>
          <w:numId w:val="8"/>
        </w:numPr>
        <w:spacing w:line="312" w:lineRule="auto"/>
        <w:jc w:val="both"/>
        <w:rPr>
          <w:rFonts w:ascii="Times New Roman" w:hAnsi="Times New Roman"/>
          <w:sz w:val="24"/>
          <w:szCs w:val="24"/>
        </w:rPr>
      </w:pPr>
      <w:r w:rsidRPr="00131984">
        <w:rPr>
          <w:rFonts w:ascii="Times New Roman" w:hAnsi="Times New Roman"/>
          <w:sz w:val="24"/>
          <w:szCs w:val="24"/>
        </w:rPr>
        <w:t>глава 2, статья 6: к полномочиям органов местного самоуправления поселений, городских округов относится определение для каждой централизованной системы холодного водоснабжения и (или) водоотведения гарантирующей организации и установление зон ее деятельности;</w:t>
      </w:r>
    </w:p>
    <w:p w:rsidR="005F5D4C" w:rsidRPr="00131984" w:rsidRDefault="005F5D4C" w:rsidP="00131984">
      <w:pPr>
        <w:pStyle w:val="a9"/>
        <w:numPr>
          <w:ilvl w:val="0"/>
          <w:numId w:val="8"/>
        </w:numPr>
        <w:spacing w:line="312" w:lineRule="auto"/>
        <w:jc w:val="both"/>
        <w:rPr>
          <w:rFonts w:ascii="Times New Roman" w:hAnsi="Times New Roman"/>
          <w:sz w:val="24"/>
          <w:szCs w:val="24"/>
        </w:rPr>
      </w:pPr>
      <w:r w:rsidRPr="00131984">
        <w:rPr>
          <w:rFonts w:ascii="Times New Roman" w:hAnsi="Times New Roman"/>
          <w:sz w:val="24"/>
          <w:szCs w:val="24"/>
        </w:rPr>
        <w:t>глава 3, статья 12, пункт 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5F5D4C" w:rsidRPr="00131984" w:rsidRDefault="005F5D4C" w:rsidP="00131984">
      <w:pPr>
        <w:pStyle w:val="a9"/>
        <w:numPr>
          <w:ilvl w:val="0"/>
          <w:numId w:val="8"/>
        </w:numPr>
        <w:spacing w:line="312" w:lineRule="auto"/>
        <w:jc w:val="both"/>
        <w:rPr>
          <w:rFonts w:ascii="Times New Roman" w:hAnsi="Times New Roman"/>
          <w:sz w:val="24"/>
          <w:szCs w:val="24"/>
        </w:rPr>
      </w:pPr>
      <w:r w:rsidRPr="00131984">
        <w:rPr>
          <w:rFonts w:ascii="Times New Roman" w:hAnsi="Times New Roman"/>
          <w:sz w:val="24"/>
          <w:szCs w:val="24"/>
        </w:rPr>
        <w:t>глава 3, статья 12, пункт 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5F5D4C" w:rsidRPr="00131984" w:rsidRDefault="005F5D4C" w:rsidP="00131984">
      <w:pPr>
        <w:pStyle w:val="a9"/>
        <w:numPr>
          <w:ilvl w:val="0"/>
          <w:numId w:val="8"/>
        </w:numPr>
        <w:spacing w:line="312" w:lineRule="auto"/>
        <w:jc w:val="both"/>
        <w:rPr>
          <w:rFonts w:ascii="Times New Roman" w:hAnsi="Times New Roman"/>
          <w:sz w:val="24"/>
          <w:szCs w:val="24"/>
        </w:rPr>
      </w:pPr>
      <w:r w:rsidRPr="00131984">
        <w:rPr>
          <w:rFonts w:ascii="Times New Roman" w:hAnsi="Times New Roman"/>
          <w:sz w:val="24"/>
          <w:szCs w:val="24"/>
        </w:rPr>
        <w:t>глава 8, статья 42, пункт 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5F5D4C" w:rsidRPr="00131984" w:rsidRDefault="005F5D4C" w:rsidP="00131984">
      <w:pPr>
        <w:pStyle w:val="a9"/>
        <w:spacing w:line="312" w:lineRule="auto"/>
        <w:rPr>
          <w:rFonts w:ascii="Times New Roman" w:hAnsi="Times New Roman"/>
          <w:sz w:val="24"/>
          <w:szCs w:val="24"/>
        </w:rPr>
      </w:pPr>
      <w:r w:rsidRPr="00131984">
        <w:rPr>
          <w:rFonts w:ascii="Times New Roman" w:hAnsi="Times New Roman"/>
          <w:sz w:val="24"/>
          <w:szCs w:val="24"/>
        </w:rPr>
        <w:t>В соответствии с указанными выше требованиями:</w:t>
      </w:r>
    </w:p>
    <w:p w:rsidR="00131984" w:rsidRDefault="005F5D4C" w:rsidP="00131984">
      <w:pPr>
        <w:pStyle w:val="a9"/>
        <w:keepNext/>
        <w:spacing w:line="312" w:lineRule="auto"/>
        <w:jc w:val="both"/>
        <w:rPr>
          <w:rFonts w:ascii="Times New Roman" w:hAnsi="Times New Roman"/>
          <w:sz w:val="24"/>
          <w:szCs w:val="24"/>
        </w:rPr>
      </w:pPr>
      <w:r w:rsidRPr="00131984">
        <w:rPr>
          <w:rFonts w:ascii="Times New Roman" w:hAnsi="Times New Roman"/>
          <w:sz w:val="24"/>
          <w:szCs w:val="24"/>
        </w:rPr>
        <w:t xml:space="preserve">Необходимо наделить полномочиями единственную в Палехском городском поселении  </w:t>
      </w:r>
      <w:r w:rsidR="00131984">
        <w:rPr>
          <w:rFonts w:ascii="Times New Roman" w:hAnsi="Times New Roman"/>
          <w:sz w:val="24"/>
          <w:szCs w:val="24"/>
        </w:rPr>
        <w:br/>
      </w:r>
      <w:r w:rsidR="00454653" w:rsidRPr="00454653">
        <w:rPr>
          <w:rFonts w:ascii="Times New Roman" w:hAnsi="Times New Roman"/>
          <w:color w:val="000000"/>
          <w:w w:val="104"/>
          <w:sz w:val="24"/>
          <w:szCs w:val="24"/>
        </w:rPr>
        <w:t xml:space="preserve">МУП «Палехский </w:t>
      </w:r>
      <w:r w:rsidR="00454653">
        <w:rPr>
          <w:rFonts w:ascii="Times New Roman" w:hAnsi="Times New Roman"/>
          <w:color w:val="000000"/>
          <w:w w:val="104"/>
          <w:sz w:val="24"/>
          <w:szCs w:val="24"/>
        </w:rPr>
        <w:t>туристский</w:t>
      </w:r>
      <w:r w:rsidR="00454653" w:rsidRPr="00454653">
        <w:rPr>
          <w:rFonts w:ascii="Times New Roman" w:hAnsi="Times New Roman"/>
          <w:color w:val="000000"/>
          <w:w w:val="104"/>
          <w:sz w:val="24"/>
          <w:szCs w:val="24"/>
        </w:rPr>
        <w:t xml:space="preserve"> центр»</w:t>
      </w:r>
      <w:r w:rsidR="00454653">
        <w:rPr>
          <w:rFonts w:ascii="Times New Roman" w:hAnsi="Times New Roman"/>
          <w:color w:val="000000"/>
          <w:w w:val="104"/>
          <w:sz w:val="24"/>
          <w:szCs w:val="24"/>
        </w:rPr>
        <w:t xml:space="preserve"> </w:t>
      </w:r>
      <w:r w:rsidRPr="00131984">
        <w:rPr>
          <w:rFonts w:ascii="Times New Roman" w:hAnsi="Times New Roman"/>
          <w:sz w:val="24"/>
          <w:szCs w:val="24"/>
        </w:rPr>
        <w:t xml:space="preserve"> гарантирующей организацией в сфере водоснабжения и водоотведения.</w:t>
      </w:r>
    </w:p>
    <w:p w:rsidR="005F5D4C" w:rsidRDefault="00C13EE4" w:rsidP="00131984">
      <w:pPr>
        <w:pStyle w:val="1"/>
        <w:keepNext w:val="0"/>
        <w:keepLines w:val="0"/>
        <w:pageBreakBefore/>
        <w:numPr>
          <w:ilvl w:val="0"/>
          <w:numId w:val="0"/>
        </w:numPr>
        <w:spacing w:before="0"/>
        <w:ind w:left="357" w:hanging="357"/>
        <w:contextualSpacing/>
        <w:jc w:val="center"/>
      </w:pPr>
      <w:bookmarkStart w:id="70" w:name="_Toc511732665"/>
      <w:bookmarkStart w:id="71" w:name="_Toc45809731"/>
      <w:r>
        <w:lastRenderedPageBreak/>
        <w:t>4</w:t>
      </w:r>
      <w:r w:rsidR="005F5D4C" w:rsidRPr="00202113">
        <w:t>. Предложения по строительству, реконструкции и модернизации объектов централизованных систем водоснабжения</w:t>
      </w:r>
      <w:bookmarkEnd w:id="70"/>
      <w:bookmarkEnd w:id="71"/>
    </w:p>
    <w:p w:rsidR="00C13EE4" w:rsidRPr="00741637" w:rsidRDefault="00C13EE4" w:rsidP="00C13EE4">
      <w:pPr>
        <w:pStyle w:val="2"/>
        <w:numPr>
          <w:ilvl w:val="1"/>
          <w:numId w:val="0"/>
        </w:numPr>
        <w:spacing w:before="240" w:after="120"/>
        <w:contextualSpacing/>
        <w:jc w:val="center"/>
      </w:pPr>
      <w:bookmarkStart w:id="72" w:name="_Toc511732666"/>
      <w:bookmarkStart w:id="73" w:name="_Toc45809732"/>
      <w:r>
        <w:t xml:space="preserve">4.1. </w:t>
      </w:r>
      <w:r w:rsidRPr="00741637">
        <w:t>Перечень основных мероприятий по реализации схем водоснабжения с разбивкой по годам</w:t>
      </w:r>
      <w:bookmarkEnd w:id="72"/>
      <w:bookmarkEnd w:id="73"/>
    </w:p>
    <w:p w:rsidR="00131984" w:rsidRPr="00131984" w:rsidRDefault="00131984" w:rsidP="00BB361F">
      <w:pPr>
        <w:spacing w:after="0"/>
      </w:pPr>
    </w:p>
    <w:p w:rsidR="005F5D4C" w:rsidRPr="00131984" w:rsidRDefault="005F5D4C" w:rsidP="00131984">
      <w:pPr>
        <w:pStyle w:val="a9"/>
        <w:spacing w:line="312" w:lineRule="auto"/>
        <w:jc w:val="both"/>
        <w:rPr>
          <w:rFonts w:ascii="Times New Roman" w:hAnsi="Times New Roman"/>
          <w:sz w:val="24"/>
          <w:szCs w:val="24"/>
        </w:rPr>
      </w:pPr>
      <w:r w:rsidRPr="00131984">
        <w:rPr>
          <w:rFonts w:ascii="Times New Roman" w:hAnsi="Times New Roman"/>
          <w:sz w:val="24"/>
          <w:szCs w:val="24"/>
        </w:rPr>
        <w:t>Все предлагаемые в данном разделе мероприятия разделены на 4 категории:</w:t>
      </w:r>
    </w:p>
    <w:p w:rsidR="005F5D4C" w:rsidRPr="00131984" w:rsidRDefault="005F5D4C" w:rsidP="00131984">
      <w:pPr>
        <w:pStyle w:val="a9"/>
        <w:numPr>
          <w:ilvl w:val="0"/>
          <w:numId w:val="10"/>
        </w:numPr>
        <w:spacing w:line="312" w:lineRule="auto"/>
        <w:jc w:val="both"/>
        <w:rPr>
          <w:rFonts w:ascii="Times New Roman" w:hAnsi="Times New Roman"/>
          <w:b/>
          <w:caps/>
          <w:sz w:val="24"/>
          <w:szCs w:val="24"/>
        </w:rPr>
      </w:pPr>
      <w:r w:rsidRPr="00131984">
        <w:rPr>
          <w:rFonts w:ascii="Times New Roman" w:hAnsi="Times New Roman"/>
          <w:sz w:val="24"/>
          <w:szCs w:val="24"/>
        </w:rPr>
        <w:t>Системные мероприятия – категория мероприятий, в которой указываются мероприятия по строительству и реконструкции объектов и сетей, направленные на изменение сложившейся структуры ЦСВС населенного пункта (подключение к ЦСВС другого населенного пункта посредством объединения технологических зон, объединение двух или более технологических зон населенного пункта в одну) и мероприятия по строительству ЦСВС в населенном пункте, в котором она отсутствует (создание новой технологической зоны, либо объединение вновь создаваемой технологической зоны с существующей технологической зоной другого населенного пункта);</w:t>
      </w:r>
    </w:p>
    <w:p w:rsidR="005F5D4C" w:rsidRPr="00131984" w:rsidRDefault="005F5D4C" w:rsidP="00131984">
      <w:pPr>
        <w:pStyle w:val="a9"/>
        <w:numPr>
          <w:ilvl w:val="0"/>
          <w:numId w:val="10"/>
        </w:numPr>
        <w:spacing w:line="312" w:lineRule="auto"/>
        <w:jc w:val="both"/>
        <w:rPr>
          <w:rFonts w:ascii="Times New Roman" w:hAnsi="Times New Roman"/>
          <w:sz w:val="24"/>
          <w:szCs w:val="24"/>
        </w:rPr>
      </w:pPr>
      <w:r w:rsidRPr="00131984">
        <w:rPr>
          <w:rFonts w:ascii="Times New Roman" w:hAnsi="Times New Roman"/>
          <w:sz w:val="24"/>
          <w:szCs w:val="24"/>
        </w:rPr>
        <w:t>Мероприятия по объектам – категория мероприятий, в которой указываются мероприятия по строительству, реконструкции, модернизации и капитальному ремонту объектов ЦСВС (ВЗ, ВОС, НС, ВНС, РЧВ, ВНБ) в существующих технологических зонах, включая мероприятия, направленные на расширение зоны действия конкретной технологической зоны (например, строительство ВНС с целью подачи воды в новый застраиваемый район соответствующего населенного пункта);</w:t>
      </w:r>
    </w:p>
    <w:p w:rsidR="005F5D4C" w:rsidRPr="00131984" w:rsidRDefault="005F5D4C" w:rsidP="00131984">
      <w:pPr>
        <w:pStyle w:val="a9"/>
        <w:numPr>
          <w:ilvl w:val="0"/>
          <w:numId w:val="10"/>
        </w:numPr>
        <w:spacing w:line="312" w:lineRule="auto"/>
        <w:jc w:val="both"/>
        <w:rPr>
          <w:rFonts w:ascii="Times New Roman" w:hAnsi="Times New Roman"/>
          <w:sz w:val="24"/>
          <w:szCs w:val="24"/>
        </w:rPr>
      </w:pPr>
      <w:r w:rsidRPr="00131984">
        <w:rPr>
          <w:rFonts w:ascii="Times New Roman" w:hAnsi="Times New Roman"/>
          <w:sz w:val="24"/>
          <w:szCs w:val="24"/>
        </w:rPr>
        <w:t>Мероприятия по сетям – категория мероприятий, в которой указываются мероприятия по новому строительству, реконструкции и капитальному ремонту (капитальному ремонту) сетей ЦСВС</w:t>
      </w:r>
      <w:r w:rsidR="00BB361F">
        <w:rPr>
          <w:rFonts w:ascii="Times New Roman" w:hAnsi="Times New Roman"/>
          <w:sz w:val="24"/>
          <w:szCs w:val="24"/>
        </w:rPr>
        <w:t xml:space="preserve"> </w:t>
      </w:r>
      <w:r w:rsidRPr="00131984">
        <w:rPr>
          <w:rFonts w:ascii="Times New Roman" w:hAnsi="Times New Roman"/>
          <w:sz w:val="24"/>
          <w:szCs w:val="24"/>
        </w:rPr>
        <w:t>в существующих технологических зонах, включая мероприятия, направленные на расширение зоны действия конкретной технологической зоны (например, строительство водовода с целью подачи воды в новый застраиваемый район соответствующего населенного пункта);</w:t>
      </w:r>
    </w:p>
    <w:p w:rsidR="005F5D4C" w:rsidRPr="00131984" w:rsidRDefault="005F5D4C" w:rsidP="00131984">
      <w:pPr>
        <w:pStyle w:val="a9"/>
        <w:numPr>
          <w:ilvl w:val="0"/>
          <w:numId w:val="10"/>
        </w:numPr>
        <w:spacing w:line="312" w:lineRule="auto"/>
        <w:jc w:val="both"/>
        <w:rPr>
          <w:rFonts w:ascii="Times New Roman" w:hAnsi="Times New Roman"/>
          <w:sz w:val="24"/>
          <w:szCs w:val="24"/>
        </w:rPr>
      </w:pPr>
      <w:r w:rsidRPr="00131984">
        <w:rPr>
          <w:rFonts w:ascii="Times New Roman" w:hAnsi="Times New Roman"/>
          <w:sz w:val="24"/>
          <w:szCs w:val="24"/>
        </w:rPr>
        <w:t>Прочие мероприятия – категория мероприятий, в которой указываются мероприятия, не относящиеся к трем предыдущим категориям (не связанные со строительством, реконструкцией, модернизацией и капитальным ремонтом объектов и сетей) и, в большинстве случаев, носящие обобщенный характер по конкретной ЦСВС (технологической зоне) либо по конкретной РСО: внедрение систем комплексной автоматизации и диспетчеризации ЦСВС.</w:t>
      </w:r>
    </w:p>
    <w:p w:rsidR="005F5D4C" w:rsidRPr="00131984" w:rsidRDefault="005F5D4C"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В случае наличия в ЦСВС населенного пункта водонапорных башен предусматривается их капитальный ремонт (при наличии обоснованности – высоком физическом износе башни), в случае, отсутствия башен – капитальный ремонт или реконструкция водозаборных сооружений (скважин) данного населенного пункта с внедрением ЧРП.</w:t>
      </w:r>
    </w:p>
    <w:p w:rsidR="00B10763" w:rsidRPr="00131984" w:rsidRDefault="00B10763"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lastRenderedPageBreak/>
        <w:t xml:space="preserve">Строительство ЦСВС, где они отсутствуют, предусматривается для населенных пунктов с численностью населения ≥ 200 чел.: указанное условие позволяет нести безубыточную коммерческую деятельность организациям, эксплуатирующим ЦСВС. </w:t>
      </w:r>
    </w:p>
    <w:p w:rsidR="00B10763" w:rsidRPr="00131984" w:rsidRDefault="00B10763"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 xml:space="preserve">В случае отсутствия документально подтвержденных доказательств (протоколов анализов проб, уведомлений надзорных органов) о неудовлетворительном качестве воды в каком-либо населенном пункте, предусматривается строительство ВОС в таком населенном пункте, а соответствующее мероприятие указывается в категории «Прочие». </w:t>
      </w:r>
    </w:p>
    <w:p w:rsidR="00B10763" w:rsidRPr="00131984" w:rsidRDefault="00B10763"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Строительство ВОС в населенных пунктах предусматривается в непосредственной близости от водозаборных сооружения (скважин). В случае наличия большого количества водозаборных сооружений, входящих в общую технологическую зону водоснабжения и территориально рассредоточенных, количество, местоположение и технические характеристики ВОС необходимо определить на этапе проектирования.</w:t>
      </w:r>
    </w:p>
    <w:p w:rsidR="008054F8" w:rsidRPr="00131984" w:rsidRDefault="008054F8"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В</w:t>
      </w:r>
      <w:r w:rsidR="00B10763" w:rsidRPr="00131984">
        <w:rPr>
          <w:rFonts w:ascii="Times New Roman" w:hAnsi="Times New Roman"/>
          <w:sz w:val="24"/>
          <w:szCs w:val="24"/>
        </w:rPr>
        <w:t xml:space="preserve">рамках данной работы рассматриваются мероприятия, касающиеся капитального ремонта объектов и сетей ЦСВС, т.е. мероприятия технического плана. </w:t>
      </w:r>
    </w:p>
    <w:p w:rsidR="00B10763" w:rsidRPr="00131984" w:rsidRDefault="008054F8"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Следует отметить</w:t>
      </w:r>
      <w:r w:rsidR="00B10763" w:rsidRPr="00131984">
        <w:rPr>
          <w:rFonts w:ascii="Times New Roman" w:hAnsi="Times New Roman"/>
          <w:sz w:val="24"/>
          <w:szCs w:val="24"/>
        </w:rPr>
        <w:t>, что помимо указанных мероприятий, что немаловажной является необходимость во многих случаях проведения мероприятий организационного характера, таких как: техническое обследование объектов и сетей ЦСВС, организация надлежащего состояния поясов ЗСО объектов ЦСВС и т.п. Такие мероприятия в рамках действующего законодательства должны проводится эксплуатирующими организациями самостоятельно и рассматриваться в соответствующих документах.</w:t>
      </w:r>
    </w:p>
    <w:p w:rsidR="00B10763" w:rsidRPr="00131984" w:rsidRDefault="00B10763"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 xml:space="preserve">Пояснение для таблиц, указанных далее в разделе 4 части </w:t>
      </w:r>
      <w:r w:rsidRPr="00131984">
        <w:rPr>
          <w:rFonts w:ascii="Times New Roman" w:hAnsi="Times New Roman"/>
          <w:sz w:val="24"/>
          <w:szCs w:val="24"/>
          <w:lang w:val="en-US"/>
        </w:rPr>
        <w:t>I</w:t>
      </w:r>
      <w:r w:rsidRPr="00131984">
        <w:rPr>
          <w:rFonts w:ascii="Times New Roman" w:hAnsi="Times New Roman"/>
          <w:sz w:val="24"/>
          <w:szCs w:val="24"/>
        </w:rPr>
        <w:t xml:space="preserve"> настоящей работы:</w:t>
      </w:r>
    </w:p>
    <w:p w:rsidR="00B10763" w:rsidRPr="00131984" w:rsidRDefault="00B10763" w:rsidP="00131984">
      <w:pPr>
        <w:pStyle w:val="a9"/>
        <w:numPr>
          <w:ilvl w:val="0"/>
          <w:numId w:val="15"/>
        </w:numPr>
        <w:spacing w:line="312" w:lineRule="auto"/>
        <w:jc w:val="both"/>
        <w:rPr>
          <w:rFonts w:ascii="Times New Roman" w:hAnsi="Times New Roman"/>
          <w:sz w:val="24"/>
          <w:szCs w:val="24"/>
        </w:rPr>
      </w:pPr>
      <w:r w:rsidRPr="00131984">
        <w:rPr>
          <w:rFonts w:ascii="Times New Roman" w:hAnsi="Times New Roman"/>
          <w:sz w:val="24"/>
          <w:szCs w:val="24"/>
        </w:rPr>
        <w:t>значение «неактуально» в ячейках означает, что для соответствующего мероприятия соответствующая характеристика (которая для каждого столбца указана в шапке таблицы) не требует указания её параметров. Примером может служить мероприятие по  капитальному ремонту скважины, когда в таблице подраздела 4.</w:t>
      </w:r>
      <w:r w:rsidR="00994BB6" w:rsidRPr="00131984">
        <w:rPr>
          <w:rFonts w:ascii="Times New Roman" w:hAnsi="Times New Roman"/>
          <w:sz w:val="24"/>
          <w:szCs w:val="24"/>
        </w:rPr>
        <w:t>4</w:t>
      </w:r>
      <w:r w:rsidRPr="00131984">
        <w:rPr>
          <w:rFonts w:ascii="Times New Roman" w:hAnsi="Times New Roman"/>
          <w:sz w:val="24"/>
          <w:szCs w:val="24"/>
        </w:rPr>
        <w:t xml:space="preserve"> в столбце «Рекомендации о месте размещения насосных станций, резервуаров, водонапорных башен» указывается параметр «неактуально», так как данное мероприятие не предусматривает ни изменения местоположения самой скважины ни строительства насосных станций, резервуаров или водонапорных башен;</w:t>
      </w:r>
    </w:p>
    <w:p w:rsidR="00B10763" w:rsidRPr="00131984" w:rsidRDefault="00B10763" w:rsidP="00131984">
      <w:pPr>
        <w:pStyle w:val="a9"/>
        <w:numPr>
          <w:ilvl w:val="0"/>
          <w:numId w:val="15"/>
        </w:numPr>
        <w:spacing w:line="312" w:lineRule="auto"/>
        <w:jc w:val="both"/>
        <w:rPr>
          <w:rFonts w:ascii="Times New Roman" w:hAnsi="Times New Roman"/>
          <w:sz w:val="24"/>
          <w:szCs w:val="24"/>
        </w:rPr>
      </w:pPr>
      <w:r w:rsidRPr="00131984">
        <w:rPr>
          <w:rFonts w:ascii="Times New Roman" w:hAnsi="Times New Roman"/>
          <w:sz w:val="24"/>
          <w:szCs w:val="24"/>
        </w:rPr>
        <w:t>значение «-»в зависимости от смыслового контекста конкретной ячейки означает либо отсутствие необходимости её заполнения, либо повторение предыдущего значения, если подряд рассматриваются однотипные мероприятия.</w:t>
      </w:r>
    </w:p>
    <w:p w:rsidR="00B10763" w:rsidRPr="00131984" w:rsidRDefault="00B10763" w:rsidP="00131984">
      <w:pPr>
        <w:pStyle w:val="a9"/>
        <w:spacing w:line="312" w:lineRule="auto"/>
        <w:ind w:firstLine="426"/>
        <w:jc w:val="both"/>
        <w:rPr>
          <w:rFonts w:ascii="Times New Roman" w:hAnsi="Times New Roman"/>
          <w:sz w:val="24"/>
          <w:szCs w:val="24"/>
        </w:rPr>
      </w:pPr>
      <w:r w:rsidRPr="00131984">
        <w:rPr>
          <w:rFonts w:ascii="Times New Roman" w:hAnsi="Times New Roman"/>
          <w:sz w:val="24"/>
          <w:szCs w:val="24"/>
        </w:rPr>
        <w:t>Перечень основных мероприятий по реализации схем водоснабжения представлен в таблице ниже.</w:t>
      </w:r>
    </w:p>
    <w:p w:rsidR="008054F8" w:rsidRPr="00131984" w:rsidRDefault="008054F8" w:rsidP="00131984">
      <w:pPr>
        <w:tabs>
          <w:tab w:val="left" w:pos="2698"/>
          <w:tab w:val="left" w:pos="3029"/>
          <w:tab w:val="left" w:pos="3562"/>
          <w:tab w:val="left" w:pos="4306"/>
          <w:tab w:val="left" w:pos="4788"/>
          <w:tab w:val="left" w:pos="5623"/>
          <w:tab w:val="left" w:pos="6504"/>
          <w:tab w:val="left" w:pos="7567"/>
          <w:tab w:val="left" w:pos="8400"/>
        </w:tabs>
        <w:spacing w:after="0" w:line="312" w:lineRule="auto"/>
        <w:ind w:right="457" w:firstLine="426"/>
        <w:jc w:val="both"/>
        <w:rPr>
          <w:rFonts w:ascii="Times New Roman" w:eastAsia="Times New Roman" w:hAnsi="Times New Roman"/>
          <w:bCs/>
          <w:color w:val="000009"/>
          <w:w w:val="102"/>
          <w:sz w:val="24"/>
          <w:szCs w:val="24"/>
        </w:rPr>
      </w:pPr>
      <w:r w:rsidRPr="00131984">
        <w:rPr>
          <w:rFonts w:ascii="Times New Roman" w:eastAsia="Times New Roman" w:hAnsi="Times New Roman"/>
          <w:bCs/>
          <w:color w:val="000009"/>
          <w:w w:val="102"/>
          <w:sz w:val="24"/>
          <w:szCs w:val="24"/>
        </w:rPr>
        <w:t>Мероприятия направленные на реконструкцию и модернизацию  существующих сетей водоснабжения:</w:t>
      </w:r>
    </w:p>
    <w:p w:rsidR="00131984" w:rsidRDefault="00131984">
      <w:pPr>
        <w:spacing w:after="0" w:line="240" w:lineRule="auto"/>
        <w:rPr>
          <w:rFonts w:ascii="Times New Roman" w:eastAsia="Times New Roman" w:hAnsi="Times New Roman"/>
          <w:bCs/>
          <w:color w:val="000009"/>
          <w:w w:val="102"/>
          <w:sz w:val="24"/>
          <w:szCs w:val="24"/>
        </w:rPr>
      </w:pPr>
      <w:r>
        <w:rPr>
          <w:rFonts w:ascii="Times New Roman" w:eastAsia="Times New Roman" w:hAnsi="Times New Roman"/>
          <w:bCs/>
          <w:color w:val="000009"/>
          <w:w w:val="102"/>
          <w:sz w:val="24"/>
          <w:szCs w:val="24"/>
        </w:rPr>
        <w:br w:type="page"/>
      </w:r>
    </w:p>
    <w:p w:rsidR="008054F8" w:rsidRDefault="008054F8" w:rsidP="00131984">
      <w:pPr>
        <w:tabs>
          <w:tab w:val="left" w:pos="2698"/>
          <w:tab w:val="left" w:pos="3029"/>
          <w:tab w:val="left" w:pos="3562"/>
          <w:tab w:val="left" w:pos="4306"/>
          <w:tab w:val="left" w:pos="4788"/>
          <w:tab w:val="left" w:pos="5623"/>
          <w:tab w:val="left" w:pos="6504"/>
          <w:tab w:val="left" w:pos="7567"/>
          <w:tab w:val="left" w:pos="8400"/>
        </w:tabs>
        <w:spacing w:after="0" w:line="312" w:lineRule="auto"/>
        <w:ind w:right="457"/>
        <w:jc w:val="both"/>
        <w:rPr>
          <w:rFonts w:ascii="Times New Roman" w:eastAsia="Times New Roman" w:hAnsi="Times New Roman"/>
          <w:bCs/>
          <w:color w:val="000009"/>
          <w:w w:val="102"/>
          <w:sz w:val="24"/>
          <w:szCs w:val="24"/>
        </w:rPr>
      </w:pPr>
      <w:r w:rsidRPr="00131984">
        <w:rPr>
          <w:rFonts w:ascii="Times New Roman" w:eastAsia="Times New Roman" w:hAnsi="Times New Roman"/>
          <w:bCs/>
          <w:color w:val="000009"/>
          <w:w w:val="102"/>
          <w:sz w:val="24"/>
          <w:szCs w:val="24"/>
        </w:rPr>
        <w:lastRenderedPageBreak/>
        <w:t xml:space="preserve">Таблица </w:t>
      </w:r>
      <w:r w:rsidR="00C13EE4">
        <w:rPr>
          <w:rFonts w:ascii="Times New Roman" w:eastAsia="Times New Roman" w:hAnsi="Times New Roman"/>
          <w:bCs/>
          <w:color w:val="000009"/>
          <w:w w:val="102"/>
          <w:sz w:val="24"/>
          <w:szCs w:val="24"/>
        </w:rPr>
        <w:t>4</w:t>
      </w:r>
      <w:r w:rsidRPr="00131984">
        <w:rPr>
          <w:rFonts w:ascii="Times New Roman" w:eastAsia="Times New Roman" w:hAnsi="Times New Roman"/>
          <w:bCs/>
          <w:color w:val="000009"/>
          <w:w w:val="102"/>
          <w:sz w:val="24"/>
          <w:szCs w:val="24"/>
        </w:rPr>
        <w:t>.</w:t>
      </w:r>
      <w:r w:rsidR="00C13EE4">
        <w:rPr>
          <w:rFonts w:ascii="Times New Roman" w:eastAsia="Times New Roman" w:hAnsi="Times New Roman"/>
          <w:bCs/>
          <w:color w:val="000009"/>
          <w:w w:val="102"/>
          <w:sz w:val="24"/>
          <w:szCs w:val="24"/>
        </w:rPr>
        <w:t>1</w:t>
      </w:r>
      <w:r w:rsidRPr="00131984">
        <w:rPr>
          <w:rFonts w:ascii="Times New Roman" w:eastAsia="Times New Roman" w:hAnsi="Times New Roman"/>
          <w:bCs/>
          <w:color w:val="000009"/>
          <w:w w:val="102"/>
          <w:sz w:val="24"/>
          <w:szCs w:val="24"/>
        </w:rPr>
        <w:t>.</w:t>
      </w:r>
    </w:p>
    <w:tbl>
      <w:tblPr>
        <w:tblW w:w="10065" w:type="dxa"/>
        <w:tblInd w:w="28" w:type="dxa"/>
        <w:tblLayout w:type="fixed"/>
        <w:tblCellMar>
          <w:left w:w="28" w:type="dxa"/>
          <w:right w:w="28" w:type="dxa"/>
        </w:tblCellMar>
        <w:tblLook w:val="0000"/>
      </w:tblPr>
      <w:tblGrid>
        <w:gridCol w:w="3464"/>
        <w:gridCol w:w="2031"/>
        <w:gridCol w:w="2155"/>
        <w:gridCol w:w="2415"/>
      </w:tblGrid>
      <w:tr w:rsidR="00236D39" w:rsidTr="00D378DF">
        <w:trPr>
          <w:trHeight w:val="1"/>
        </w:trPr>
        <w:tc>
          <w:tcPr>
            <w:tcW w:w="3464"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sz w:val="20"/>
                <w:szCs w:val="20"/>
              </w:rPr>
              <w:t>Наименование</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Объем работ </w:t>
            </w:r>
          </w:p>
          <w:p w:rsidR="00236D39" w:rsidRPr="00E468D0" w:rsidRDefault="00236D39" w:rsidP="00D378DF">
            <w:pPr>
              <w:autoSpaceDE w:val="0"/>
              <w:autoSpaceDN w:val="0"/>
              <w:adjustRightInd w:val="0"/>
              <w:spacing w:after="0" w:line="240" w:lineRule="auto"/>
              <w:jc w:val="center"/>
              <w:rPr>
                <w:rFonts w:cs="Calibri"/>
              </w:rPr>
            </w:pPr>
            <w:r w:rsidRPr="00E468D0">
              <w:rPr>
                <w:rFonts w:ascii="Times New Roman" w:hAnsi="Times New Roman"/>
                <w:b/>
                <w:bCs/>
                <w:sz w:val="20"/>
                <w:szCs w:val="20"/>
              </w:rPr>
              <w:t>(</w:t>
            </w:r>
            <w:r>
              <w:rPr>
                <w:rFonts w:ascii="Times New Roman" w:hAnsi="Times New Roman"/>
                <w:b/>
                <w:bCs/>
                <w:sz w:val="20"/>
                <w:szCs w:val="20"/>
              </w:rPr>
              <w:t>кол-во, шт.)</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sz w:val="20"/>
                <w:szCs w:val="20"/>
              </w:rPr>
              <w:t>Год действия Соглашения</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Стоимость, руб.</w:t>
            </w:r>
          </w:p>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w:t>
            </w:r>
            <w:r>
              <w:rPr>
                <w:rFonts w:ascii="Times New Roman" w:hAnsi="Times New Roman"/>
                <w:sz w:val="20"/>
                <w:szCs w:val="20"/>
              </w:rPr>
              <w:t>без НДС)</w:t>
            </w:r>
          </w:p>
        </w:tc>
      </w:tr>
      <w:tr w:rsidR="00236D39" w:rsidTr="00D378DF">
        <w:trPr>
          <w:trHeight w:val="323"/>
        </w:trPr>
        <w:tc>
          <w:tcPr>
            <w:tcW w:w="1006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236D39">
            <w:pPr>
              <w:numPr>
                <w:ilvl w:val="0"/>
                <w:numId w:val="42"/>
              </w:numPr>
              <w:autoSpaceDE w:val="0"/>
              <w:autoSpaceDN w:val="0"/>
              <w:adjustRightInd w:val="0"/>
              <w:spacing w:after="0" w:line="240" w:lineRule="auto"/>
              <w:jc w:val="center"/>
              <w:rPr>
                <w:rFonts w:cs="Calibri"/>
                <w:lang w:val="en-US"/>
              </w:rPr>
            </w:pPr>
            <w:r>
              <w:rPr>
                <w:rFonts w:ascii="Times New Roman" w:hAnsi="Times New Roman"/>
                <w:b/>
                <w:bCs/>
                <w:color w:val="000000"/>
                <w:sz w:val="20"/>
                <w:szCs w:val="20"/>
              </w:rPr>
              <w:t>Палехское городское поселение</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236D39">
            <w:pPr>
              <w:numPr>
                <w:ilvl w:val="0"/>
                <w:numId w:val="42"/>
              </w:numPr>
              <w:autoSpaceDE w:val="0"/>
              <w:autoSpaceDN w:val="0"/>
              <w:adjustRightInd w:val="0"/>
              <w:spacing w:after="0" w:line="240" w:lineRule="auto"/>
              <w:rPr>
                <w:rFonts w:cs="Calibri"/>
              </w:rPr>
            </w:pPr>
            <w:r>
              <w:rPr>
                <w:rFonts w:ascii="Times New Roman" w:hAnsi="Times New Roman"/>
                <w:sz w:val="20"/>
                <w:szCs w:val="20"/>
              </w:rPr>
              <w:t>Реконструкция водопроводных колодцев на водопроводных сетях в пгт Палех Ивановской области (15 шт.)</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3</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200 733,45</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280 491,56</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293 955,16</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308 065,00</w:t>
            </w:r>
          </w:p>
        </w:tc>
      </w:tr>
      <w:tr w:rsidR="00236D39" w:rsidTr="00D378DF">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1.1.</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1 083 245,17</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236D39">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колючей проволоки)</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5</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1 657 593,27</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1.2.</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1 657 593,27</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236D39">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оградительной ленты)</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1</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105 999,27</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2" w:space="0" w:color="000000"/>
              <w:left w:val="single" w:sz="2" w:space="0" w:color="000000"/>
              <w:bottom w:val="single" w:sz="4"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1.3.</w:t>
            </w:r>
          </w:p>
        </w:tc>
        <w:tc>
          <w:tcPr>
            <w:tcW w:w="2415" w:type="dxa"/>
            <w:tcBorders>
              <w:top w:val="single" w:sz="2" w:space="0" w:color="000000"/>
              <w:left w:val="single" w:sz="2" w:space="0" w:color="000000"/>
              <w:bottom w:val="single" w:sz="4"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105 999,27</w:t>
            </w:r>
          </w:p>
        </w:tc>
      </w:tr>
      <w:tr w:rsidR="00236D39" w:rsidTr="00D378DF">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236D39">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сетки 3D)</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421 603,40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421 603,40</w:t>
            </w:r>
          </w:p>
        </w:tc>
      </w:tr>
      <w:tr w:rsidR="00236D39" w:rsidTr="00D378DF">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236D39">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(Типовая установка водоподготовки)</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4 500 000,00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п.1.5.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4 500 000,00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D378DF">
            <w:pPr>
              <w:autoSpaceDE w:val="0"/>
              <w:autoSpaceDN w:val="0"/>
              <w:adjustRightInd w:val="0"/>
              <w:spacing w:after="0" w:line="240" w:lineRule="auto"/>
              <w:rPr>
                <w:rFonts w:cs="Calibri"/>
              </w:rPr>
            </w:pPr>
            <w:r>
              <w:rPr>
                <w:rFonts w:ascii="Times New Roman" w:hAnsi="Times New Roman"/>
                <w:b/>
                <w:bCs/>
                <w:sz w:val="20"/>
                <w:szCs w:val="20"/>
              </w:rPr>
              <w:t>Итого по разделу 1 по Палехскому городскому поселению</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7 768 441,11</w:t>
            </w:r>
          </w:p>
        </w:tc>
      </w:tr>
    </w:tbl>
    <w:p w:rsidR="00236D39" w:rsidRDefault="00236D39" w:rsidP="00131984">
      <w:pPr>
        <w:tabs>
          <w:tab w:val="left" w:pos="2698"/>
          <w:tab w:val="left" w:pos="3029"/>
          <w:tab w:val="left" w:pos="3562"/>
          <w:tab w:val="left" w:pos="4306"/>
          <w:tab w:val="left" w:pos="4788"/>
          <w:tab w:val="left" w:pos="5623"/>
          <w:tab w:val="left" w:pos="6504"/>
          <w:tab w:val="left" w:pos="7567"/>
          <w:tab w:val="left" w:pos="8400"/>
        </w:tabs>
        <w:spacing w:after="0" w:line="312" w:lineRule="auto"/>
        <w:ind w:right="457"/>
        <w:jc w:val="both"/>
        <w:rPr>
          <w:rFonts w:ascii="Times New Roman" w:eastAsia="Times New Roman" w:hAnsi="Times New Roman"/>
          <w:bCs/>
          <w:color w:val="000009"/>
          <w:w w:val="102"/>
          <w:sz w:val="24"/>
          <w:szCs w:val="24"/>
        </w:rPr>
      </w:pPr>
    </w:p>
    <w:p w:rsidR="00236D39" w:rsidRDefault="00236D39" w:rsidP="00236D39">
      <w:pPr>
        <w:tabs>
          <w:tab w:val="left" w:pos="2698"/>
          <w:tab w:val="left" w:pos="3029"/>
          <w:tab w:val="left" w:pos="3562"/>
          <w:tab w:val="left" w:pos="4306"/>
          <w:tab w:val="left" w:pos="4788"/>
          <w:tab w:val="left" w:pos="5623"/>
          <w:tab w:val="left" w:pos="6504"/>
          <w:tab w:val="left" w:pos="7567"/>
          <w:tab w:val="left" w:pos="8400"/>
        </w:tabs>
        <w:spacing w:after="0" w:line="312" w:lineRule="auto"/>
        <w:ind w:right="457"/>
        <w:jc w:val="both"/>
        <w:rPr>
          <w:rFonts w:ascii="Times New Roman" w:eastAsia="Times New Roman" w:hAnsi="Times New Roman"/>
          <w:bCs/>
          <w:color w:val="000009"/>
          <w:w w:val="102"/>
          <w:sz w:val="24"/>
          <w:szCs w:val="24"/>
        </w:rPr>
      </w:pPr>
      <w:r>
        <w:rPr>
          <w:rFonts w:ascii="Times New Roman" w:eastAsia="Times New Roman" w:hAnsi="Times New Roman"/>
          <w:bCs/>
          <w:color w:val="000009"/>
          <w:w w:val="102"/>
          <w:sz w:val="24"/>
          <w:szCs w:val="24"/>
        </w:rPr>
        <w:t>*Предлагаемые мероприятия позволят увеличить надежность и эффективность водоснабжения.</w:t>
      </w:r>
    </w:p>
    <w:p w:rsidR="00131984" w:rsidRDefault="00131984">
      <w:pPr>
        <w:spacing w:after="0" w:line="240" w:lineRule="auto"/>
        <w:rPr>
          <w:rFonts w:ascii="Times New Roman" w:eastAsia="Times New Roman" w:hAnsi="Times New Roman"/>
          <w:bCs/>
          <w:color w:val="000009"/>
          <w:w w:val="102"/>
        </w:rPr>
      </w:pPr>
    </w:p>
    <w:p w:rsidR="008054F8" w:rsidRPr="00202113" w:rsidRDefault="008054F8" w:rsidP="00202113">
      <w:pPr>
        <w:pStyle w:val="a9"/>
        <w:rPr>
          <w:rFonts w:ascii="Times New Roman" w:hAnsi="Times New Roman"/>
        </w:rPr>
      </w:pPr>
    </w:p>
    <w:p w:rsidR="00B10763" w:rsidRPr="00202113" w:rsidRDefault="00C13EE4" w:rsidP="00202113">
      <w:pPr>
        <w:pStyle w:val="2"/>
        <w:numPr>
          <w:ilvl w:val="1"/>
          <w:numId w:val="0"/>
        </w:numPr>
        <w:contextualSpacing/>
        <w:jc w:val="center"/>
      </w:pPr>
      <w:bookmarkStart w:id="74" w:name="_Toc511732667"/>
      <w:bookmarkStart w:id="75" w:name="_Toc45809736"/>
      <w:r>
        <w:t>4.</w:t>
      </w:r>
      <w:r w:rsidR="008054F8" w:rsidRPr="00202113">
        <w:t xml:space="preserve">2. </w:t>
      </w:r>
      <w:r w:rsidR="00B10763" w:rsidRPr="00202113">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74"/>
      <w:bookmarkEnd w:id="75"/>
    </w:p>
    <w:p w:rsidR="00D72519" w:rsidRPr="00202113" w:rsidRDefault="00D72519" w:rsidP="00202113">
      <w:pPr>
        <w:pStyle w:val="a9"/>
        <w:rPr>
          <w:rFonts w:ascii="Times New Roman" w:hAnsi="Times New Roman"/>
        </w:rPr>
      </w:pPr>
    </w:p>
    <w:p w:rsidR="00D72519" w:rsidRPr="00202113" w:rsidRDefault="00D72519"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Мероприятия предложенные в настоящей схеме вооснабжения были приняты на основании  технического обследования систем водоснабжения и водоотведния.</w:t>
      </w:r>
    </w:p>
    <w:p w:rsidR="00D72519" w:rsidRPr="00202113" w:rsidRDefault="00D72519"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Технические характеристики обследуемых объектов представлены ниже:</w:t>
      </w:r>
    </w:p>
    <w:p w:rsidR="00D72519" w:rsidRPr="00202113" w:rsidRDefault="00D72519" w:rsidP="00202113">
      <w:pPr>
        <w:pStyle w:val="af0"/>
        <w:spacing w:line="312" w:lineRule="auto"/>
        <w:ind w:firstLine="426"/>
        <w:jc w:val="both"/>
        <w:rPr>
          <w:b/>
          <w:bCs/>
          <w:sz w:val="24"/>
          <w:szCs w:val="24"/>
        </w:rPr>
        <w:sectPr w:rsidR="00D72519" w:rsidRPr="00202113" w:rsidSect="00BB361F">
          <w:pgSz w:w="11906" w:h="16838" w:code="9"/>
          <w:pgMar w:top="1134" w:right="849" w:bottom="1134" w:left="1134" w:header="720" w:footer="720" w:gutter="0"/>
          <w:cols w:space="720"/>
          <w:docGrid w:linePitch="360"/>
        </w:sectPr>
      </w:pPr>
    </w:p>
    <w:p w:rsidR="00D72519" w:rsidRPr="00131984" w:rsidRDefault="00131984" w:rsidP="00131984">
      <w:pPr>
        <w:tabs>
          <w:tab w:val="left" w:pos="2698"/>
          <w:tab w:val="left" w:pos="3029"/>
          <w:tab w:val="left" w:pos="3562"/>
          <w:tab w:val="left" w:pos="4306"/>
          <w:tab w:val="left" w:pos="4788"/>
          <w:tab w:val="left" w:pos="5623"/>
          <w:tab w:val="left" w:pos="6504"/>
          <w:tab w:val="left" w:pos="7567"/>
          <w:tab w:val="left" w:pos="8400"/>
        </w:tabs>
        <w:spacing w:after="0" w:line="245" w:lineRule="auto"/>
        <w:ind w:right="457"/>
        <w:jc w:val="both"/>
        <w:rPr>
          <w:rFonts w:ascii="Times New Roman" w:hAnsi="Times New Roman"/>
          <w:b/>
          <w:bCs/>
          <w:sz w:val="24"/>
          <w:szCs w:val="24"/>
        </w:rPr>
      </w:pPr>
      <w:r w:rsidRPr="00131984">
        <w:rPr>
          <w:rFonts w:ascii="Times New Roman" w:eastAsia="Times New Roman" w:hAnsi="Times New Roman"/>
          <w:bCs/>
          <w:color w:val="000009"/>
          <w:w w:val="102"/>
          <w:sz w:val="24"/>
          <w:szCs w:val="24"/>
        </w:rPr>
        <w:lastRenderedPageBreak/>
        <w:t xml:space="preserve">Таблица </w:t>
      </w:r>
      <w:r w:rsidR="00C13EE4">
        <w:rPr>
          <w:rFonts w:ascii="Times New Roman" w:eastAsia="Times New Roman" w:hAnsi="Times New Roman"/>
          <w:bCs/>
          <w:color w:val="000009"/>
          <w:w w:val="102"/>
          <w:sz w:val="24"/>
          <w:szCs w:val="24"/>
        </w:rPr>
        <w:t>4</w:t>
      </w:r>
      <w:r w:rsidRPr="00131984">
        <w:rPr>
          <w:rFonts w:ascii="Times New Roman" w:eastAsia="Times New Roman" w:hAnsi="Times New Roman"/>
          <w:bCs/>
          <w:color w:val="000009"/>
          <w:w w:val="102"/>
          <w:sz w:val="24"/>
          <w:szCs w:val="24"/>
        </w:rPr>
        <w:t>.</w:t>
      </w:r>
      <w:r w:rsidR="00236D39">
        <w:rPr>
          <w:rFonts w:ascii="Times New Roman" w:eastAsia="Times New Roman" w:hAnsi="Times New Roman"/>
          <w:bCs/>
          <w:color w:val="000009"/>
          <w:w w:val="102"/>
          <w:sz w:val="24"/>
          <w:szCs w:val="24"/>
        </w:rPr>
        <w:t>2</w:t>
      </w:r>
      <w:r w:rsidRPr="00131984">
        <w:rPr>
          <w:rFonts w:ascii="Times New Roman" w:eastAsia="Times New Roman" w:hAnsi="Times New Roman"/>
          <w:bCs/>
          <w:color w:val="000009"/>
          <w:w w:val="102"/>
          <w:sz w:val="24"/>
          <w:szCs w:val="24"/>
        </w:rPr>
        <w:t xml:space="preserve">. </w:t>
      </w:r>
      <w:r w:rsidR="00D72519" w:rsidRPr="00131984">
        <w:rPr>
          <w:rFonts w:ascii="Times New Roman" w:hAnsi="Times New Roman"/>
          <w:bCs/>
          <w:sz w:val="24"/>
          <w:szCs w:val="24"/>
        </w:rPr>
        <w:t>Насосные агрегаты на артскважинах</w:t>
      </w:r>
    </w:p>
    <w:tbl>
      <w:tblPr>
        <w:tblW w:w="14940" w:type="dxa"/>
        <w:tblLayout w:type="fixed"/>
        <w:tblCellMar>
          <w:top w:w="55" w:type="dxa"/>
          <w:left w:w="55" w:type="dxa"/>
          <w:bottom w:w="55" w:type="dxa"/>
          <w:right w:w="55" w:type="dxa"/>
        </w:tblCellMar>
        <w:tblLook w:val="0000"/>
      </w:tblPr>
      <w:tblGrid>
        <w:gridCol w:w="3543"/>
        <w:gridCol w:w="1190"/>
        <w:gridCol w:w="623"/>
        <w:gridCol w:w="851"/>
        <w:gridCol w:w="936"/>
        <w:gridCol w:w="851"/>
        <w:gridCol w:w="850"/>
        <w:gridCol w:w="851"/>
        <w:gridCol w:w="1134"/>
        <w:gridCol w:w="992"/>
        <w:gridCol w:w="851"/>
        <w:gridCol w:w="850"/>
        <w:gridCol w:w="1418"/>
      </w:tblGrid>
      <w:tr w:rsidR="00D72519" w:rsidRPr="00131984" w:rsidTr="00994BB6">
        <w:tc>
          <w:tcPr>
            <w:tcW w:w="3543" w:type="dxa"/>
            <w:vMerge w:val="restart"/>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Тип насоса</w:t>
            </w:r>
          </w:p>
        </w:tc>
        <w:tc>
          <w:tcPr>
            <w:tcW w:w="1190" w:type="dxa"/>
            <w:vMerge w:val="restart"/>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Часовая производ. мощность м</w:t>
            </w:r>
            <w:r w:rsidRPr="00131984">
              <w:rPr>
                <w:rFonts w:ascii="Times New Roman" w:hAnsi="Times New Roman"/>
                <w:vertAlign w:val="superscript"/>
              </w:rPr>
              <w:t>3</w:t>
            </w:r>
            <w:r w:rsidRPr="00131984">
              <w:rPr>
                <w:rFonts w:ascii="Times New Roman" w:hAnsi="Times New Roman"/>
              </w:rPr>
              <w:t>/час</w:t>
            </w:r>
          </w:p>
        </w:tc>
        <w:tc>
          <w:tcPr>
            <w:tcW w:w="623" w:type="dxa"/>
            <w:vMerge w:val="restart"/>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КПД</w:t>
            </w:r>
          </w:p>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3488" w:type="dxa"/>
            <w:gridSpan w:val="4"/>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Использование годового фонда времени (часы)</w:t>
            </w:r>
          </w:p>
        </w:tc>
        <w:tc>
          <w:tcPr>
            <w:tcW w:w="4678" w:type="dxa"/>
            <w:gridSpan w:val="5"/>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Годовая установленная мощность, тыс.м3</w:t>
            </w:r>
          </w:p>
        </w:tc>
        <w:tc>
          <w:tcPr>
            <w:tcW w:w="1418" w:type="dxa"/>
            <w:vMerge w:val="restart"/>
            <w:tcBorders>
              <w:top w:val="single" w:sz="1" w:space="0" w:color="000000"/>
              <w:left w:val="single" w:sz="1" w:space="0" w:color="000000"/>
              <w:right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Процент износа</w:t>
            </w:r>
          </w:p>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r>
      <w:tr w:rsidR="00D72519" w:rsidRPr="00131984" w:rsidTr="00994BB6">
        <w:tc>
          <w:tcPr>
            <w:tcW w:w="3543" w:type="dxa"/>
            <w:vMerge/>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rPr>
                <w:rFonts w:ascii="Times New Roman" w:hAnsi="Times New Roman"/>
              </w:rPr>
            </w:pPr>
          </w:p>
        </w:tc>
        <w:tc>
          <w:tcPr>
            <w:tcW w:w="1190" w:type="dxa"/>
            <w:vMerge/>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both"/>
              <w:rPr>
                <w:rFonts w:ascii="Times New Roman" w:hAnsi="Times New Roman"/>
              </w:rPr>
            </w:pPr>
          </w:p>
        </w:tc>
        <w:tc>
          <w:tcPr>
            <w:tcW w:w="623" w:type="dxa"/>
            <w:vMerge/>
            <w:tcBorders>
              <w:top w:val="single" w:sz="1"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both"/>
              <w:rPr>
                <w:rFonts w:ascii="Times New Roman" w:hAnsi="Times New Roman"/>
              </w:rPr>
            </w:pP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работе</w:t>
            </w:r>
          </w:p>
        </w:tc>
        <w:tc>
          <w:tcPr>
            <w:tcW w:w="936"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ремонте</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резерве</w:t>
            </w:r>
          </w:p>
        </w:tc>
        <w:tc>
          <w:tcPr>
            <w:tcW w:w="850"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Всего</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работе</w:t>
            </w:r>
          </w:p>
        </w:tc>
        <w:tc>
          <w:tcPr>
            <w:tcW w:w="1134"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Мощность по объекту</w:t>
            </w:r>
          </w:p>
        </w:tc>
        <w:tc>
          <w:tcPr>
            <w:tcW w:w="992"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ремонте</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 резерве</w:t>
            </w:r>
          </w:p>
        </w:tc>
        <w:tc>
          <w:tcPr>
            <w:tcW w:w="850"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всего</w:t>
            </w:r>
          </w:p>
        </w:tc>
        <w:tc>
          <w:tcPr>
            <w:tcW w:w="1418" w:type="dxa"/>
            <w:vMerge/>
            <w:tcBorders>
              <w:left w:val="single" w:sz="1" w:space="0" w:color="000000"/>
              <w:bottom w:val="single" w:sz="1" w:space="0" w:color="000000"/>
              <w:right w:val="single" w:sz="1" w:space="0" w:color="000000"/>
            </w:tcBorders>
            <w:shd w:val="clear" w:color="auto" w:fill="auto"/>
          </w:tcPr>
          <w:p w:rsidR="00D72519" w:rsidRPr="00131984" w:rsidRDefault="00D72519" w:rsidP="00202113">
            <w:pPr>
              <w:spacing w:after="0" w:line="240" w:lineRule="auto"/>
              <w:jc w:val="both"/>
              <w:rPr>
                <w:rFonts w:ascii="Times New Roman" w:hAnsi="Times New Roman"/>
              </w:rPr>
            </w:pPr>
          </w:p>
        </w:tc>
      </w:tr>
      <w:tr w:rsidR="00D72519" w:rsidRPr="00131984" w:rsidTr="00994BB6">
        <w:tc>
          <w:tcPr>
            <w:tcW w:w="14940" w:type="dxa"/>
            <w:gridSpan w:val="13"/>
            <w:tcBorders>
              <w:left w:val="single" w:sz="1" w:space="0" w:color="000000"/>
              <w:bottom w:val="single" w:sz="1" w:space="0" w:color="000000"/>
              <w:right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b/>
                <w:bCs/>
              </w:rPr>
            </w:pPr>
            <w:r w:rsidRPr="00131984">
              <w:rPr>
                <w:rFonts w:ascii="Times New Roman" w:hAnsi="Times New Roman"/>
                <w:b/>
                <w:bCs/>
              </w:rPr>
              <w:t>п. Палех ул. Высоцкого</w:t>
            </w:r>
          </w:p>
        </w:tc>
      </w:tr>
      <w:tr w:rsidR="00D72519" w:rsidRPr="00131984" w:rsidTr="00994BB6">
        <w:tc>
          <w:tcPr>
            <w:tcW w:w="3543"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rPr>
                <w:rFonts w:ascii="Times New Roman" w:hAnsi="Times New Roman"/>
              </w:rPr>
            </w:pPr>
            <w:r w:rsidRPr="00131984">
              <w:rPr>
                <w:rFonts w:ascii="Times New Roman" w:hAnsi="Times New Roman"/>
              </w:rPr>
              <w:t>ЭЦВ 6-10-110 «Ливны»</w:t>
            </w:r>
          </w:p>
        </w:tc>
        <w:tc>
          <w:tcPr>
            <w:tcW w:w="1190"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10</w:t>
            </w:r>
          </w:p>
        </w:tc>
        <w:tc>
          <w:tcPr>
            <w:tcW w:w="623"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77,46</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66,556</w:t>
            </w:r>
          </w:p>
        </w:tc>
        <w:tc>
          <w:tcPr>
            <w:tcW w:w="1134"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1,30137</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right w:val="single" w:sz="2"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67,857</w:t>
            </w:r>
          </w:p>
        </w:tc>
        <w:tc>
          <w:tcPr>
            <w:tcW w:w="1418" w:type="dxa"/>
            <w:tcBorders>
              <w:left w:val="single" w:sz="2" w:space="0" w:color="000000"/>
              <w:bottom w:val="single" w:sz="2"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65</w:t>
            </w:r>
          </w:p>
        </w:tc>
      </w:tr>
      <w:tr w:rsidR="00D72519" w:rsidRPr="00131984" w:rsidTr="00994BB6">
        <w:tc>
          <w:tcPr>
            <w:tcW w:w="14940" w:type="dxa"/>
            <w:gridSpan w:val="13"/>
            <w:tcBorders>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bCs/>
              </w:rPr>
              <w:t>п. Палех ул. Д.Бедного (художественные мастерские)</w:t>
            </w:r>
          </w:p>
        </w:tc>
      </w:tr>
      <w:tr w:rsidR="00D72519" w:rsidRPr="00131984" w:rsidTr="00994BB6">
        <w:tc>
          <w:tcPr>
            <w:tcW w:w="3543" w:type="dxa"/>
            <w:tcBorders>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rPr>
                <w:rFonts w:ascii="Times New Roman" w:hAnsi="Times New Roman"/>
              </w:rPr>
            </w:pPr>
            <w:r w:rsidRPr="00131984">
              <w:rPr>
                <w:rFonts w:ascii="Times New Roman" w:hAnsi="Times New Roman"/>
              </w:rPr>
              <w:t>ЭЦВ 6-10-80 «Ливны»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10</w:t>
            </w:r>
          </w:p>
        </w:tc>
        <w:tc>
          <w:tcPr>
            <w:tcW w:w="623" w:type="dxa"/>
            <w:tcBorders>
              <w:left w:val="single" w:sz="4" w:space="0" w:color="auto"/>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32,97</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28,328</w:t>
            </w:r>
          </w:p>
        </w:tc>
        <w:tc>
          <w:tcPr>
            <w:tcW w:w="1134"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0,554</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right w:val="single" w:sz="2"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28,882</w:t>
            </w:r>
          </w:p>
        </w:tc>
        <w:tc>
          <w:tcPr>
            <w:tcW w:w="1418" w:type="dxa"/>
            <w:tcBorders>
              <w:top w:val="single" w:sz="2" w:space="0" w:color="000000"/>
              <w:left w:val="single" w:sz="2" w:space="0" w:color="000000"/>
              <w:bottom w:val="single" w:sz="2"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57</w:t>
            </w:r>
          </w:p>
        </w:tc>
      </w:tr>
      <w:tr w:rsidR="00D72519" w:rsidRPr="00131984" w:rsidTr="00994BB6">
        <w:tc>
          <w:tcPr>
            <w:tcW w:w="14940" w:type="dxa"/>
            <w:gridSpan w:val="13"/>
            <w:tcBorders>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bCs/>
              </w:rPr>
              <w:t>п. Палех ул. Л.Толстого №1</w:t>
            </w:r>
          </w:p>
        </w:tc>
      </w:tr>
      <w:tr w:rsidR="00D72519" w:rsidRPr="00131984" w:rsidTr="00994BB6">
        <w:tc>
          <w:tcPr>
            <w:tcW w:w="3543" w:type="dxa"/>
            <w:tcBorders>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rPr>
                <w:rFonts w:ascii="Times New Roman" w:hAnsi="Times New Roman"/>
              </w:rPr>
            </w:pPr>
            <w:r w:rsidRPr="00131984">
              <w:rPr>
                <w:rFonts w:ascii="Times New Roman" w:hAnsi="Times New Roman"/>
              </w:rPr>
              <w:t>ЭЦВ 6-10-110 «Ливны»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10</w:t>
            </w:r>
          </w:p>
        </w:tc>
        <w:tc>
          <w:tcPr>
            <w:tcW w:w="623" w:type="dxa"/>
            <w:tcBorders>
              <w:left w:val="single" w:sz="4" w:space="0" w:color="auto"/>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30,97</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26,606</w:t>
            </w:r>
          </w:p>
        </w:tc>
        <w:tc>
          <w:tcPr>
            <w:tcW w:w="1134"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0,52</w:t>
            </w:r>
          </w:p>
        </w:tc>
        <w:tc>
          <w:tcPr>
            <w:tcW w:w="851" w:type="dxa"/>
            <w:tcBorders>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1" w:space="0" w:color="000000"/>
              <w:right w:val="single" w:sz="2"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27,126</w:t>
            </w:r>
          </w:p>
        </w:tc>
        <w:tc>
          <w:tcPr>
            <w:tcW w:w="1418" w:type="dxa"/>
            <w:tcBorders>
              <w:top w:val="single" w:sz="2" w:space="0" w:color="000000"/>
              <w:left w:val="single" w:sz="2" w:space="0" w:color="000000"/>
              <w:bottom w:val="single" w:sz="2"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70</w:t>
            </w:r>
          </w:p>
        </w:tc>
      </w:tr>
      <w:tr w:rsidR="00D72519" w:rsidRPr="00131984" w:rsidTr="00994BB6">
        <w:tc>
          <w:tcPr>
            <w:tcW w:w="14940" w:type="dxa"/>
            <w:gridSpan w:val="13"/>
            <w:tcBorders>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bCs/>
              </w:rPr>
              <w:t>п. Палех ул. Л.Толстого №2</w:t>
            </w:r>
          </w:p>
        </w:tc>
      </w:tr>
      <w:tr w:rsidR="00D72519" w:rsidRPr="00131984" w:rsidTr="00994BB6">
        <w:tc>
          <w:tcPr>
            <w:tcW w:w="3543" w:type="dxa"/>
            <w:tcBorders>
              <w:left w:val="single" w:sz="1" w:space="0" w:color="000000"/>
              <w:bottom w:val="single" w:sz="4" w:space="0" w:color="auto"/>
            </w:tcBorders>
            <w:shd w:val="clear" w:color="auto" w:fill="auto"/>
          </w:tcPr>
          <w:p w:rsidR="00D72519" w:rsidRPr="00131984" w:rsidRDefault="00D72519" w:rsidP="00202113">
            <w:pPr>
              <w:spacing w:after="0" w:line="240" w:lineRule="auto"/>
              <w:rPr>
                <w:rFonts w:ascii="Times New Roman" w:hAnsi="Times New Roman"/>
                <w:b/>
                <w:bCs/>
              </w:rPr>
            </w:pPr>
            <w:r w:rsidRPr="00131984">
              <w:rPr>
                <w:rFonts w:ascii="Times New Roman" w:hAnsi="Times New Roman"/>
              </w:rPr>
              <w:t>ЭЦВ 6-10-110 «Ливны»</w:t>
            </w:r>
          </w:p>
        </w:tc>
        <w:tc>
          <w:tcPr>
            <w:tcW w:w="1190"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10</w:t>
            </w:r>
          </w:p>
        </w:tc>
        <w:tc>
          <w:tcPr>
            <w:tcW w:w="623"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30,97</w:t>
            </w:r>
          </w:p>
        </w:tc>
        <w:tc>
          <w:tcPr>
            <w:tcW w:w="851"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26,606</w:t>
            </w:r>
          </w:p>
        </w:tc>
        <w:tc>
          <w:tcPr>
            <w:tcW w:w="1134"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0,52</w:t>
            </w:r>
          </w:p>
        </w:tc>
        <w:tc>
          <w:tcPr>
            <w:tcW w:w="851" w:type="dxa"/>
            <w:tcBorders>
              <w:left w:val="single" w:sz="1" w:space="0" w:color="000000"/>
              <w:bottom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left w:val="single" w:sz="1" w:space="0" w:color="000000"/>
              <w:bottom w:val="single" w:sz="4" w:space="0" w:color="auto"/>
              <w:right w:val="single" w:sz="2"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27,126</w:t>
            </w:r>
          </w:p>
        </w:tc>
        <w:tc>
          <w:tcPr>
            <w:tcW w:w="1418" w:type="dxa"/>
            <w:tcBorders>
              <w:top w:val="single" w:sz="2" w:space="0" w:color="000000"/>
              <w:left w:val="single" w:sz="2" w:space="0" w:color="000000"/>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67</w:t>
            </w:r>
          </w:p>
        </w:tc>
      </w:tr>
      <w:tr w:rsidR="00D72519" w:rsidRPr="00131984" w:rsidTr="00994BB6">
        <w:tc>
          <w:tcPr>
            <w:tcW w:w="14940" w:type="dxa"/>
            <w:gridSpan w:val="13"/>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bCs/>
              </w:rPr>
              <w:t>п. Палех ул. Л.Толстого №3</w:t>
            </w:r>
          </w:p>
        </w:tc>
      </w:tr>
      <w:tr w:rsidR="00D72519" w:rsidRPr="00131984" w:rsidTr="00994BB6">
        <w:tc>
          <w:tcPr>
            <w:tcW w:w="3543"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rPr>
                <w:rFonts w:ascii="Times New Roman" w:hAnsi="Times New Roman"/>
                <w:b/>
                <w:bCs/>
              </w:rPr>
            </w:pPr>
            <w:r w:rsidRPr="00131984">
              <w:rPr>
                <w:rFonts w:ascii="Times New Roman" w:hAnsi="Times New Roman"/>
              </w:rPr>
              <w:t>ЭЦВ 6-10-80 «Ливны»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30,97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26,606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0,52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27,126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63</w:t>
            </w:r>
          </w:p>
        </w:tc>
      </w:tr>
      <w:tr w:rsidR="00D72519" w:rsidRPr="00131984" w:rsidTr="00994BB6">
        <w:trPr>
          <w:trHeight w:val="394"/>
        </w:trPr>
        <w:tc>
          <w:tcPr>
            <w:tcW w:w="14940" w:type="dxa"/>
            <w:gridSpan w:val="13"/>
            <w:tcBorders>
              <w:top w:val="single" w:sz="4" w:space="0" w:color="auto"/>
              <w:left w:val="single" w:sz="1" w:space="0" w:color="000000"/>
              <w:bottom w:val="single" w:sz="1"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bCs/>
              </w:rPr>
              <w:t>п. Палех ул. район ПМК</w:t>
            </w:r>
          </w:p>
        </w:tc>
      </w:tr>
      <w:tr w:rsidR="00D72519" w:rsidRPr="00131984" w:rsidTr="00994BB6">
        <w:tc>
          <w:tcPr>
            <w:tcW w:w="3543"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rPr>
                <w:rFonts w:ascii="Times New Roman" w:hAnsi="Times New Roman"/>
              </w:rPr>
            </w:pPr>
            <w:r w:rsidRPr="00131984">
              <w:rPr>
                <w:rFonts w:ascii="Times New Roman" w:hAnsi="Times New Roman"/>
              </w:rPr>
              <w:t>ЭЦВ 6-6,5-85 «Ливны»</w:t>
            </w:r>
          </w:p>
        </w:tc>
        <w:tc>
          <w:tcPr>
            <w:tcW w:w="1190"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6,5</w:t>
            </w:r>
          </w:p>
        </w:tc>
        <w:tc>
          <w:tcPr>
            <w:tcW w:w="623"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31,30</w:t>
            </w:r>
          </w:p>
        </w:tc>
        <w:tc>
          <w:tcPr>
            <w:tcW w:w="851"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8592</w:t>
            </w:r>
          </w:p>
        </w:tc>
        <w:tc>
          <w:tcPr>
            <w:tcW w:w="936"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168</w:t>
            </w:r>
          </w:p>
        </w:tc>
        <w:tc>
          <w:tcPr>
            <w:tcW w:w="851"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8760</w:t>
            </w:r>
          </w:p>
        </w:tc>
        <w:tc>
          <w:tcPr>
            <w:tcW w:w="851"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26,893</w:t>
            </w:r>
          </w:p>
        </w:tc>
        <w:tc>
          <w:tcPr>
            <w:tcW w:w="1134"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p>
        </w:tc>
        <w:tc>
          <w:tcPr>
            <w:tcW w:w="992"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0,526</w:t>
            </w:r>
          </w:p>
        </w:tc>
        <w:tc>
          <w:tcPr>
            <w:tcW w:w="851"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w:t>
            </w:r>
          </w:p>
        </w:tc>
        <w:tc>
          <w:tcPr>
            <w:tcW w:w="850" w:type="dxa"/>
            <w:tcBorders>
              <w:top w:val="single" w:sz="2" w:space="0" w:color="000000"/>
              <w:left w:val="single" w:sz="1" w:space="0" w:color="000000"/>
              <w:bottom w:val="single" w:sz="1" w:space="0" w:color="000000"/>
            </w:tcBorders>
            <w:shd w:val="clear" w:color="auto" w:fill="auto"/>
          </w:tcPr>
          <w:p w:rsidR="00D72519" w:rsidRPr="00131984" w:rsidRDefault="00D72519" w:rsidP="00202113">
            <w:pPr>
              <w:spacing w:after="0" w:line="240" w:lineRule="auto"/>
              <w:jc w:val="center"/>
              <w:rPr>
                <w:rFonts w:ascii="Times New Roman" w:hAnsi="Times New Roman"/>
              </w:rPr>
            </w:pPr>
            <w:r w:rsidRPr="00131984">
              <w:rPr>
                <w:rFonts w:ascii="Times New Roman" w:hAnsi="Times New Roman"/>
              </w:rPr>
              <w:t>27,419</w:t>
            </w:r>
          </w:p>
        </w:tc>
        <w:tc>
          <w:tcPr>
            <w:tcW w:w="1418" w:type="dxa"/>
            <w:tcBorders>
              <w:top w:val="single" w:sz="2" w:space="0" w:color="000000"/>
              <w:left w:val="single" w:sz="1" w:space="0" w:color="000000"/>
              <w:bottom w:val="single" w:sz="2" w:space="0" w:color="000000"/>
              <w:right w:val="single" w:sz="4" w:space="0" w:color="auto"/>
            </w:tcBorders>
            <w:shd w:val="clear" w:color="auto" w:fill="auto"/>
          </w:tcPr>
          <w:p w:rsidR="00D72519" w:rsidRPr="00131984" w:rsidRDefault="00D72519" w:rsidP="00202113">
            <w:pPr>
              <w:spacing w:after="0" w:line="240" w:lineRule="auto"/>
              <w:jc w:val="center"/>
              <w:rPr>
                <w:rFonts w:ascii="Times New Roman" w:hAnsi="Times New Roman"/>
                <w:b/>
              </w:rPr>
            </w:pPr>
            <w:r w:rsidRPr="00131984">
              <w:rPr>
                <w:rFonts w:ascii="Times New Roman" w:hAnsi="Times New Roman"/>
                <w:b/>
              </w:rPr>
              <w:t>20</w:t>
            </w:r>
          </w:p>
        </w:tc>
      </w:tr>
    </w:tbl>
    <w:p w:rsidR="00D72519" w:rsidRPr="00202113" w:rsidRDefault="00D72519" w:rsidP="00202113">
      <w:pPr>
        <w:spacing w:after="0"/>
        <w:jc w:val="both"/>
        <w:rPr>
          <w:rFonts w:ascii="Times New Roman" w:hAnsi="Times New Roman"/>
        </w:rPr>
      </w:pPr>
    </w:p>
    <w:p w:rsidR="00D72519" w:rsidRPr="00202113" w:rsidRDefault="00D72519" w:rsidP="00202113">
      <w:pPr>
        <w:spacing w:after="0" w:line="259" w:lineRule="auto"/>
        <w:rPr>
          <w:rFonts w:ascii="Times New Roman" w:hAnsi="Times New Roman"/>
        </w:rPr>
      </w:pPr>
    </w:p>
    <w:p w:rsidR="00D72519" w:rsidRPr="00202113" w:rsidRDefault="00D72519" w:rsidP="00202113">
      <w:pPr>
        <w:spacing w:after="0"/>
        <w:rPr>
          <w:rFonts w:ascii="Times New Roman" w:hAnsi="Times New Roman"/>
        </w:rPr>
      </w:pPr>
    </w:p>
    <w:p w:rsidR="00D72519" w:rsidRPr="00202113" w:rsidRDefault="00D72519" w:rsidP="00202113">
      <w:pPr>
        <w:spacing w:after="0" w:line="259" w:lineRule="auto"/>
        <w:rPr>
          <w:rFonts w:ascii="Times New Roman" w:hAnsi="Times New Roman"/>
        </w:rPr>
      </w:pPr>
      <w:r w:rsidRPr="00202113">
        <w:rPr>
          <w:rFonts w:ascii="Times New Roman" w:hAnsi="Times New Roman"/>
        </w:rPr>
        <w:br w:type="page"/>
      </w:r>
    </w:p>
    <w:p w:rsidR="00D72519" w:rsidRPr="00202113" w:rsidRDefault="00D72519" w:rsidP="00202113">
      <w:pPr>
        <w:spacing w:after="0" w:line="259" w:lineRule="auto"/>
        <w:rPr>
          <w:rFonts w:ascii="Times New Roman" w:hAnsi="Times New Roman"/>
          <w:b/>
          <w:bCs/>
        </w:rPr>
        <w:sectPr w:rsidR="00D72519" w:rsidRPr="00202113" w:rsidSect="00AB56FA">
          <w:pgSz w:w="16838" w:h="11906" w:orient="landscape" w:code="9"/>
          <w:pgMar w:top="1134" w:right="1134" w:bottom="1134" w:left="1134" w:header="720" w:footer="720" w:gutter="0"/>
          <w:cols w:space="720"/>
          <w:docGrid w:linePitch="360"/>
        </w:sectPr>
      </w:pPr>
    </w:p>
    <w:p w:rsidR="00D72519" w:rsidRPr="00CF37B1" w:rsidRDefault="00CF37B1" w:rsidP="00202113">
      <w:pPr>
        <w:spacing w:after="0" w:line="259" w:lineRule="auto"/>
        <w:rPr>
          <w:rFonts w:ascii="Times New Roman" w:hAnsi="Times New Roman"/>
          <w:bCs/>
          <w:sz w:val="24"/>
          <w:szCs w:val="24"/>
        </w:rPr>
      </w:pPr>
      <w:r w:rsidRPr="00CF37B1">
        <w:rPr>
          <w:rFonts w:ascii="Times New Roman" w:eastAsia="Times New Roman" w:hAnsi="Times New Roman"/>
          <w:bCs/>
          <w:color w:val="000009"/>
          <w:w w:val="102"/>
          <w:sz w:val="24"/>
          <w:szCs w:val="24"/>
        </w:rPr>
        <w:lastRenderedPageBreak/>
        <w:t xml:space="preserve">Таблица </w:t>
      </w:r>
      <w:r w:rsidR="00C13EE4">
        <w:rPr>
          <w:rFonts w:ascii="Times New Roman" w:eastAsia="Times New Roman" w:hAnsi="Times New Roman"/>
          <w:bCs/>
          <w:color w:val="000009"/>
          <w:w w:val="102"/>
          <w:sz w:val="24"/>
          <w:szCs w:val="24"/>
        </w:rPr>
        <w:t>4</w:t>
      </w:r>
      <w:r w:rsidRPr="00CF37B1">
        <w:rPr>
          <w:rFonts w:ascii="Times New Roman" w:eastAsia="Times New Roman" w:hAnsi="Times New Roman"/>
          <w:bCs/>
          <w:color w:val="000009"/>
          <w:w w:val="102"/>
          <w:sz w:val="24"/>
          <w:szCs w:val="24"/>
        </w:rPr>
        <w:t>.</w:t>
      </w:r>
      <w:r w:rsidR="00236D39">
        <w:rPr>
          <w:rFonts w:ascii="Times New Roman" w:eastAsia="Times New Roman" w:hAnsi="Times New Roman"/>
          <w:bCs/>
          <w:color w:val="000009"/>
          <w:w w:val="102"/>
          <w:sz w:val="24"/>
          <w:szCs w:val="24"/>
        </w:rPr>
        <w:t>3</w:t>
      </w:r>
      <w:r w:rsidRPr="00CF37B1">
        <w:rPr>
          <w:rFonts w:ascii="Times New Roman" w:eastAsia="Times New Roman" w:hAnsi="Times New Roman"/>
          <w:bCs/>
          <w:color w:val="000009"/>
          <w:w w:val="102"/>
          <w:sz w:val="24"/>
          <w:szCs w:val="24"/>
        </w:rPr>
        <w:t xml:space="preserve">. </w:t>
      </w:r>
      <w:r w:rsidR="00D72519" w:rsidRPr="00CF37B1">
        <w:rPr>
          <w:rFonts w:ascii="Times New Roman" w:hAnsi="Times New Roman"/>
          <w:bCs/>
          <w:sz w:val="24"/>
          <w:szCs w:val="24"/>
        </w:rPr>
        <w:t>Строительные характеристики зданий и сооружении</w:t>
      </w:r>
    </w:p>
    <w:tbl>
      <w:tblPr>
        <w:tblW w:w="15309" w:type="dxa"/>
        <w:tblInd w:w="55" w:type="dxa"/>
        <w:tblLayout w:type="fixed"/>
        <w:tblCellMar>
          <w:top w:w="55" w:type="dxa"/>
          <w:left w:w="55" w:type="dxa"/>
          <w:bottom w:w="55" w:type="dxa"/>
          <w:right w:w="55" w:type="dxa"/>
        </w:tblCellMar>
        <w:tblLook w:val="0000"/>
      </w:tblPr>
      <w:tblGrid>
        <w:gridCol w:w="1984"/>
        <w:gridCol w:w="1086"/>
        <w:gridCol w:w="764"/>
        <w:gridCol w:w="1155"/>
        <w:gridCol w:w="2524"/>
        <w:gridCol w:w="6945"/>
        <w:gridCol w:w="851"/>
      </w:tblGrid>
      <w:tr w:rsidR="00C02B2D" w:rsidRPr="00CF37B1" w:rsidTr="00CF37B1">
        <w:tc>
          <w:tcPr>
            <w:tcW w:w="1984" w:type="dxa"/>
            <w:tcBorders>
              <w:top w:val="single" w:sz="1" w:space="0" w:color="000000"/>
              <w:left w:val="single" w:sz="1" w:space="0" w:color="000000"/>
              <w:bottom w:val="single" w:sz="1"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Наименование объекта и конструктивного элемента</w:t>
            </w:r>
          </w:p>
        </w:tc>
        <w:tc>
          <w:tcPr>
            <w:tcW w:w="1086" w:type="dxa"/>
            <w:tcBorders>
              <w:top w:val="single" w:sz="1" w:space="0" w:color="000000"/>
              <w:left w:val="single" w:sz="1" w:space="0" w:color="000000"/>
              <w:bottom w:val="single" w:sz="1"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Год ввода в эксплуатацию</w:t>
            </w:r>
          </w:p>
        </w:tc>
        <w:tc>
          <w:tcPr>
            <w:tcW w:w="764" w:type="dxa"/>
            <w:tcBorders>
              <w:top w:val="single" w:sz="1" w:space="0" w:color="000000"/>
              <w:left w:val="single" w:sz="1" w:space="0" w:color="000000"/>
              <w:bottom w:val="single" w:sz="1"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Этажность</w:t>
            </w:r>
          </w:p>
        </w:tc>
        <w:tc>
          <w:tcPr>
            <w:tcW w:w="1155" w:type="dxa"/>
            <w:tcBorders>
              <w:top w:val="single" w:sz="1" w:space="0" w:color="000000"/>
              <w:left w:val="single" w:sz="1" w:space="0" w:color="000000"/>
              <w:bottom w:val="single" w:sz="1"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Группа капитальности</w:t>
            </w:r>
          </w:p>
        </w:tc>
        <w:tc>
          <w:tcPr>
            <w:tcW w:w="2524" w:type="dxa"/>
            <w:tcBorders>
              <w:top w:val="single" w:sz="1" w:space="0" w:color="000000"/>
              <w:left w:val="single" w:sz="1" w:space="0" w:color="000000"/>
              <w:bottom w:val="single" w:sz="1"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Описание конструктивных элементов</w:t>
            </w:r>
          </w:p>
        </w:tc>
        <w:tc>
          <w:tcPr>
            <w:tcW w:w="6945" w:type="dxa"/>
            <w:tcBorders>
              <w:top w:val="single" w:sz="1" w:space="0" w:color="000000"/>
              <w:left w:val="single" w:sz="1" w:space="0" w:color="000000"/>
              <w:bottom w:val="single" w:sz="1" w:space="0" w:color="000000"/>
              <w:right w:val="single" w:sz="2" w:space="0" w:color="000000"/>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Техническое состояние (осадки, трещины, гниль и т.п.)</w:t>
            </w:r>
          </w:p>
        </w:tc>
        <w:tc>
          <w:tcPr>
            <w:tcW w:w="851" w:type="dxa"/>
            <w:tcBorders>
              <w:top w:val="single" w:sz="2" w:space="0" w:color="000000"/>
              <w:left w:val="single" w:sz="2" w:space="0" w:color="000000"/>
              <w:bottom w:val="single" w:sz="1" w:space="0" w:color="000000"/>
              <w:right w:val="single" w:sz="8" w:space="0" w:color="E36C0A" w:themeColor="accent6" w:themeShade="BF"/>
            </w:tcBorders>
            <w:shd w:val="clear" w:color="auto" w:fill="auto"/>
            <w:vAlign w:val="center"/>
          </w:tcPr>
          <w:p w:rsidR="00C02B2D" w:rsidRPr="00CF37B1" w:rsidRDefault="00C02B2D" w:rsidP="00CF37B1">
            <w:pPr>
              <w:spacing w:after="0" w:line="240" w:lineRule="auto"/>
              <w:jc w:val="center"/>
              <w:rPr>
                <w:rFonts w:ascii="Times New Roman" w:hAnsi="Times New Roman"/>
              </w:rPr>
            </w:pPr>
            <w:r w:rsidRPr="00CF37B1">
              <w:rPr>
                <w:rFonts w:ascii="Times New Roman" w:hAnsi="Times New Roman"/>
              </w:rPr>
              <w:t>Износ объекта в %</w:t>
            </w:r>
          </w:p>
        </w:tc>
      </w:tr>
      <w:tr w:rsidR="00C02B2D" w:rsidRPr="00CF37B1" w:rsidTr="00C02B2D">
        <w:tc>
          <w:tcPr>
            <w:tcW w:w="15309" w:type="dxa"/>
            <w:gridSpan w:val="7"/>
            <w:tcBorders>
              <w:left w:val="single" w:sz="2" w:space="0" w:color="000000"/>
              <w:bottom w:val="single" w:sz="1" w:space="0" w:color="000000"/>
              <w:right w:val="single" w:sz="8" w:space="0" w:color="E36C0A" w:themeColor="accent6" w:themeShade="BF"/>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Артскважины</w:t>
            </w:r>
          </w:p>
        </w:tc>
      </w:tr>
      <w:tr w:rsidR="00C02B2D" w:rsidRPr="00CF37B1" w:rsidTr="00C02B2D">
        <w:tc>
          <w:tcPr>
            <w:tcW w:w="198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Высоцкого</w:t>
            </w:r>
          </w:p>
          <w:p w:rsidR="00C02B2D" w:rsidRPr="00CF37B1" w:rsidRDefault="00C02B2D" w:rsidP="00202113">
            <w:pPr>
              <w:spacing w:after="0" w:line="240" w:lineRule="auto"/>
              <w:rPr>
                <w:rFonts w:ascii="Times New Roman" w:hAnsi="Times New Roman"/>
                <w:bCs/>
              </w:rPr>
            </w:pPr>
            <w:r w:rsidRPr="00CF37B1">
              <w:rPr>
                <w:rFonts w:ascii="Times New Roman" w:hAnsi="Times New Roman"/>
                <w:bCs/>
              </w:rPr>
              <w:t xml:space="preserve">Сарай-насосная над скважиной </w:t>
            </w:r>
          </w:p>
        </w:tc>
        <w:tc>
          <w:tcPr>
            <w:tcW w:w="1086"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1982</w:t>
            </w:r>
          </w:p>
        </w:tc>
        <w:tc>
          <w:tcPr>
            <w:tcW w:w="76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left w:val="single" w:sz="1" w:space="0" w:color="000000"/>
              <w:bottom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кирпичный ленточный</w:t>
            </w:r>
          </w:p>
        </w:tc>
        <w:tc>
          <w:tcPr>
            <w:tcW w:w="6945" w:type="dxa"/>
            <w:tcBorders>
              <w:left w:val="single" w:sz="1" w:space="0" w:color="000000"/>
              <w:bottom w:val="single" w:sz="4" w:space="0" w:color="auto"/>
              <w:right w:val="single" w:sz="2"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Осадка, трещины</w:t>
            </w:r>
          </w:p>
        </w:tc>
        <w:tc>
          <w:tcPr>
            <w:tcW w:w="851" w:type="dxa"/>
            <w:tcBorders>
              <w:left w:val="single" w:sz="2" w:space="0" w:color="000000"/>
              <w:bottom w:val="single" w:sz="4" w:space="0" w:color="auto"/>
              <w:right w:val="single" w:sz="8" w:space="0" w:color="E36C0A" w:themeColor="accent6" w:themeShade="BF"/>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rPr>
          <w:trHeight w:val="286"/>
        </w:trPr>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Стены –кирпичные</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Выкрашивание кирпича, выпадение отдельных кирпичей на плоскости стен</w:t>
            </w:r>
          </w:p>
        </w:tc>
        <w:tc>
          <w:tcPr>
            <w:tcW w:w="851"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Перекрытия — деревянные</w:t>
            </w:r>
          </w:p>
        </w:tc>
        <w:tc>
          <w:tcPr>
            <w:tcW w:w="6945" w:type="dxa"/>
            <w:tcBorders>
              <w:top w:val="single" w:sz="4" w:space="0" w:color="auto"/>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Массовые прогибы и поражение гнилью; расстройство конструкции крыши</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Крыша — деревянная обшитая железом</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поражения гнилью и жучком;</w:t>
            </w:r>
          </w:p>
          <w:p w:rsidR="00C02B2D" w:rsidRPr="00CF37B1" w:rsidRDefault="00C02B2D" w:rsidP="00202113">
            <w:pPr>
              <w:spacing w:after="0" w:line="240" w:lineRule="auto"/>
              <w:rPr>
                <w:rFonts w:ascii="Times New Roman" w:hAnsi="Times New Roman"/>
              </w:rPr>
            </w:pPr>
            <w:r w:rsidRPr="00CF37B1">
              <w:rPr>
                <w:rFonts w:ascii="Times New Roman" w:hAnsi="Times New Roman"/>
              </w:rPr>
              <w:t>Расстройство конструкций крыши;</w:t>
            </w:r>
          </w:p>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Массовые протечки, сильная ржавчина на поверхности кровли</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Полы – бетонные</w:t>
            </w:r>
          </w:p>
        </w:tc>
        <w:tc>
          <w:tcPr>
            <w:tcW w:w="6945" w:type="dxa"/>
            <w:tcBorders>
              <w:left w:val="single" w:sz="1" w:space="0" w:color="000000"/>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Сырость, массовые глубокие выбоины, разрушение покрытия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rPr>
          <w:trHeight w:val="214"/>
        </w:trPr>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Проемы – простые</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Коробки повреждены и покорёжены; поражены гнилью</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c>
          <w:tcPr>
            <w:tcW w:w="198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Д.Бедного (художественные мастерские)</w:t>
            </w:r>
          </w:p>
          <w:p w:rsidR="00C02B2D" w:rsidRPr="00CF37B1" w:rsidRDefault="00C02B2D" w:rsidP="00202113">
            <w:pPr>
              <w:spacing w:after="0" w:line="240" w:lineRule="auto"/>
              <w:rPr>
                <w:rFonts w:ascii="Times New Roman" w:hAnsi="Times New Roman"/>
                <w:bCs/>
              </w:rPr>
            </w:pPr>
            <w:r w:rsidRPr="00CF37B1">
              <w:rPr>
                <w:rFonts w:ascii="Times New Roman" w:hAnsi="Times New Roman"/>
                <w:bCs/>
              </w:rPr>
              <w:t>Сарай-насосная над скважиной</w:t>
            </w:r>
          </w:p>
        </w:tc>
        <w:tc>
          <w:tcPr>
            <w:tcW w:w="1086"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1959</w:t>
            </w:r>
          </w:p>
        </w:tc>
        <w:tc>
          <w:tcPr>
            <w:tcW w:w="76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 кирпичный  ленточный</w:t>
            </w:r>
          </w:p>
        </w:tc>
        <w:tc>
          <w:tcPr>
            <w:tcW w:w="6945" w:type="dxa"/>
            <w:tcBorders>
              <w:top w:val="single" w:sz="4" w:space="0" w:color="auto"/>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Стены – кирпичные </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Разрушение кладки на отдельных участках</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Перекрытия — деревянные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Сильные протечки</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Крыша – шифер, металл</w:t>
            </w:r>
          </w:p>
          <w:p w:rsidR="00C02B2D" w:rsidRPr="00CF37B1" w:rsidRDefault="00C02B2D" w:rsidP="00202113">
            <w:pPr>
              <w:spacing w:after="0" w:line="240" w:lineRule="auto"/>
              <w:rPr>
                <w:rFonts w:ascii="Times New Roman" w:hAnsi="Times New Roman"/>
              </w:rPr>
            </w:pP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разрушение кровли из асбесто-цементных листов, отсутствие отдельных листов; протечки, отколы, трещины;</w:t>
            </w:r>
          </w:p>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Большое количество заплат</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Полы- бетонные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Массовые глубокие выбоины, разрушение покрытия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Проемы - простые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Деревянные оконные переплеты, коробки, подоконная доска полностью поражены гнилью;</w:t>
            </w:r>
          </w:p>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Дверные полотна расшатаны и перекошены</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Внутренняя отделка – ДСП с окраской</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Имеются следы протечек, в целом состояние 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rPr>
          <w:trHeight w:val="209"/>
        </w:trPr>
        <w:tc>
          <w:tcPr>
            <w:tcW w:w="198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Л.Толстого №1</w:t>
            </w:r>
          </w:p>
        </w:tc>
        <w:tc>
          <w:tcPr>
            <w:tcW w:w="1086"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1972</w:t>
            </w:r>
          </w:p>
        </w:tc>
        <w:tc>
          <w:tcPr>
            <w:tcW w:w="76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Обваловка землей;</w:t>
            </w:r>
          </w:p>
          <w:p w:rsidR="00C02B2D" w:rsidRPr="00CF37B1" w:rsidRDefault="00C02B2D" w:rsidP="00202113">
            <w:pPr>
              <w:spacing w:after="0" w:line="240" w:lineRule="auto"/>
              <w:rPr>
                <w:rFonts w:ascii="Times New Roman" w:hAnsi="Times New Roman"/>
              </w:rPr>
            </w:pPr>
            <w:r w:rsidRPr="00CF37B1">
              <w:rPr>
                <w:rFonts w:ascii="Times New Roman" w:hAnsi="Times New Roman"/>
              </w:rPr>
              <w:t>Покрытие –деревянный щит, обитый железом</w:t>
            </w:r>
          </w:p>
        </w:tc>
        <w:tc>
          <w:tcPr>
            <w:tcW w:w="6945" w:type="dxa"/>
            <w:tcBorders>
              <w:left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Деревянные части покрытия поражены гнилью;</w:t>
            </w:r>
          </w:p>
          <w:p w:rsidR="00C02B2D" w:rsidRPr="00CF37B1" w:rsidRDefault="00C02B2D" w:rsidP="00202113">
            <w:pPr>
              <w:spacing w:after="0" w:line="240" w:lineRule="auto"/>
              <w:rPr>
                <w:rFonts w:ascii="Times New Roman" w:hAnsi="Times New Roman"/>
              </w:rPr>
            </w:pPr>
            <w:r w:rsidRPr="00CF37B1">
              <w:rPr>
                <w:rFonts w:ascii="Times New Roman" w:hAnsi="Times New Roman"/>
              </w:rPr>
              <w:t>Выкрашивание, выпадение кирпичей на плоскости стен площадью до 20 %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55</w:t>
            </w:r>
          </w:p>
        </w:tc>
      </w:tr>
      <w:tr w:rsidR="00C02B2D" w:rsidRPr="00CF37B1" w:rsidTr="00C02B2D">
        <w:trPr>
          <w:trHeight w:val="794"/>
        </w:trPr>
        <w:tc>
          <w:tcPr>
            <w:tcW w:w="198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Л.Толстого №2, расположенная в насосной станции</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1962</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55</w:t>
            </w:r>
          </w:p>
        </w:tc>
      </w:tr>
      <w:tr w:rsidR="00C02B2D" w:rsidRPr="00CF37B1" w:rsidTr="00C02B2D">
        <w:trPr>
          <w:trHeight w:val="327"/>
        </w:trPr>
        <w:tc>
          <w:tcPr>
            <w:tcW w:w="198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Л.Толстого №3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1974</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Обваловка землей;</w:t>
            </w:r>
          </w:p>
          <w:p w:rsidR="00C02B2D" w:rsidRPr="00CF37B1" w:rsidRDefault="00C02B2D" w:rsidP="00202113">
            <w:pPr>
              <w:spacing w:after="0" w:line="240" w:lineRule="auto"/>
              <w:rPr>
                <w:rFonts w:ascii="Times New Roman" w:hAnsi="Times New Roman"/>
              </w:rPr>
            </w:pPr>
            <w:r w:rsidRPr="00CF37B1">
              <w:rPr>
                <w:rFonts w:ascii="Times New Roman" w:hAnsi="Times New Roman"/>
              </w:rPr>
              <w:t>Покрытие – деревянный щит, обитый железом</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Деревянные части покрытия поражены гнилью;</w:t>
            </w:r>
          </w:p>
          <w:p w:rsidR="00C02B2D" w:rsidRPr="00CF37B1" w:rsidRDefault="00C02B2D" w:rsidP="00202113">
            <w:pPr>
              <w:spacing w:after="0" w:line="240" w:lineRule="auto"/>
              <w:rPr>
                <w:rFonts w:ascii="Times New Roman" w:hAnsi="Times New Roman"/>
              </w:rPr>
            </w:pPr>
            <w:r w:rsidRPr="00CF37B1">
              <w:rPr>
                <w:rFonts w:ascii="Times New Roman" w:hAnsi="Times New Roman"/>
              </w:rPr>
              <w:t>Выкрашивание, выпадение кирпичей на плоскости стен площадью до 20 %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55</w:t>
            </w:r>
          </w:p>
        </w:tc>
      </w:tr>
      <w:tr w:rsidR="00C02B2D" w:rsidRPr="00CF37B1" w:rsidTr="00C02B2D">
        <w:tc>
          <w:tcPr>
            <w:tcW w:w="1984" w:type="dxa"/>
            <w:vMerge w:val="restart"/>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 Палех ул. район ПМК</w:t>
            </w:r>
          </w:p>
        </w:tc>
        <w:tc>
          <w:tcPr>
            <w:tcW w:w="1086" w:type="dxa"/>
            <w:vMerge w:val="restart"/>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1969</w:t>
            </w:r>
          </w:p>
        </w:tc>
        <w:tc>
          <w:tcPr>
            <w:tcW w:w="764" w:type="dxa"/>
            <w:vMerge w:val="restart"/>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w:t>
            </w:r>
          </w:p>
        </w:tc>
        <w:tc>
          <w:tcPr>
            <w:tcW w:w="1155" w:type="dxa"/>
            <w:vMerge w:val="restart"/>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lang w:val="en-US"/>
              </w:rPr>
              <w:t>II</w:t>
            </w:r>
          </w:p>
        </w:tc>
        <w:tc>
          <w:tcPr>
            <w:tcW w:w="2524" w:type="dxa"/>
            <w:tcBorders>
              <w:top w:val="single" w:sz="4" w:space="0" w:color="auto"/>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 ленточный бетонный</w:t>
            </w:r>
          </w:p>
        </w:tc>
        <w:tc>
          <w:tcPr>
            <w:tcW w:w="6945" w:type="dxa"/>
            <w:tcBorders>
              <w:top w:val="single" w:sz="4" w:space="0" w:color="auto"/>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Заметное искривление линии цоколя, сквозные трещины в цоколе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30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Стены-кирпичные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Выкрашивание, выпадение кирпичей, трещины;</w:t>
            </w:r>
          </w:p>
          <w:p w:rsidR="00C02B2D" w:rsidRPr="00CF37B1" w:rsidRDefault="00C02B2D" w:rsidP="00202113">
            <w:pPr>
              <w:spacing w:after="0" w:line="240" w:lineRule="auto"/>
              <w:rPr>
                <w:rFonts w:ascii="Times New Roman" w:hAnsi="Times New Roman"/>
              </w:rPr>
            </w:pPr>
            <w:r w:rsidRPr="00CF37B1">
              <w:rPr>
                <w:rFonts w:ascii="Times New Roman" w:hAnsi="Times New Roman"/>
              </w:rPr>
              <w:t>Кладка местами расслаивается и легко разбирается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Перекрытие чердачное - деревянное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прогибы и поражение гнилью; расстройство конструкции крыши</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75</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Полы-бетонные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глубокие выбоины, разрушение покрытия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45</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Крыша – деревянная</w:t>
            </w:r>
          </w:p>
          <w:p w:rsidR="00C02B2D" w:rsidRPr="00CF37B1" w:rsidRDefault="00C02B2D" w:rsidP="00202113">
            <w:pPr>
              <w:spacing w:after="0" w:line="240" w:lineRule="auto"/>
              <w:rPr>
                <w:rFonts w:ascii="Times New Roman" w:hAnsi="Times New Roman"/>
              </w:rPr>
            </w:pPr>
            <w:r w:rsidRPr="00CF37B1">
              <w:rPr>
                <w:rFonts w:ascii="Times New Roman" w:hAnsi="Times New Roman"/>
              </w:rPr>
              <w:t>Кровля – шиферная</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разрушение кровли из асбесто-цементных листов, отсутствие отдельных листов; протечки, отколы, трещины;</w:t>
            </w:r>
          </w:p>
          <w:p w:rsidR="00C02B2D" w:rsidRPr="00CF37B1" w:rsidRDefault="00C02B2D" w:rsidP="00202113">
            <w:pPr>
              <w:spacing w:after="0" w:line="240" w:lineRule="auto"/>
              <w:rPr>
                <w:rFonts w:ascii="Times New Roman" w:hAnsi="Times New Roman"/>
              </w:rPr>
            </w:pPr>
            <w:r w:rsidRPr="00CF37B1">
              <w:rPr>
                <w:rFonts w:ascii="Times New Roman" w:hAnsi="Times New Roman"/>
              </w:rPr>
              <w:t>Балки деревянные и обрешетка поражены гнилью</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80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Сан. и электротех. устройства</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35</w:t>
            </w:r>
          </w:p>
        </w:tc>
      </w:tr>
      <w:tr w:rsidR="00C02B2D" w:rsidRPr="00CF37B1" w:rsidTr="00C02B2D">
        <w:trPr>
          <w:trHeight w:val="229"/>
        </w:trPr>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highlight w:val="yellow"/>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Проемы дверные – деревянные дверной блок</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Коробки повреждены и покорёжены; поражены гнилью, </w:t>
            </w:r>
          </w:p>
          <w:p w:rsidR="00C02B2D" w:rsidRPr="00CF37B1" w:rsidRDefault="00C02B2D" w:rsidP="00202113">
            <w:pPr>
              <w:spacing w:after="0" w:line="240" w:lineRule="auto"/>
              <w:rPr>
                <w:rFonts w:ascii="Times New Roman" w:hAnsi="Times New Roman"/>
                <w:highlight w:val="yellow"/>
              </w:rPr>
            </w:pPr>
            <w:r w:rsidRPr="00CF37B1">
              <w:rPr>
                <w:rFonts w:ascii="Times New Roman" w:hAnsi="Times New Roman"/>
              </w:rPr>
              <w:t>наличники утрачены</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highlight w:val="yellow"/>
              </w:rPr>
            </w:pPr>
            <w:r w:rsidRPr="00CF37B1">
              <w:rPr>
                <w:rFonts w:ascii="Times New Roman" w:hAnsi="Times New Roman"/>
                <w:b/>
              </w:rPr>
              <w:t>40</w:t>
            </w:r>
          </w:p>
        </w:tc>
      </w:tr>
      <w:tr w:rsidR="00C02B2D" w:rsidRPr="00CF37B1" w:rsidTr="00C02B2D">
        <w:tc>
          <w:tcPr>
            <w:tcW w:w="1984"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Насосная станция</w:t>
            </w:r>
          </w:p>
          <w:p w:rsidR="00C02B2D" w:rsidRPr="00CF37B1" w:rsidRDefault="00C02B2D" w:rsidP="00202113">
            <w:pPr>
              <w:spacing w:after="0" w:line="240" w:lineRule="auto"/>
              <w:rPr>
                <w:rFonts w:ascii="Times New Roman" w:hAnsi="Times New Roman"/>
                <w:bCs/>
              </w:rPr>
            </w:pPr>
            <w:r w:rsidRPr="00CF37B1">
              <w:rPr>
                <w:rFonts w:ascii="Times New Roman" w:hAnsi="Times New Roman"/>
                <w:bCs/>
              </w:rPr>
              <w:t xml:space="preserve">Примерно в 100 м на юго-запад от </w:t>
            </w:r>
            <w:r w:rsidRPr="00CF37B1">
              <w:rPr>
                <w:rFonts w:ascii="Times New Roman" w:hAnsi="Times New Roman"/>
                <w:bCs/>
              </w:rPr>
              <w:lastRenderedPageBreak/>
              <w:t>дома № 2 по ул. Л. Толстова п. Палех</w:t>
            </w:r>
          </w:p>
        </w:tc>
        <w:tc>
          <w:tcPr>
            <w:tcW w:w="1086"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lastRenderedPageBreak/>
              <w:t>н/св</w:t>
            </w:r>
          </w:p>
        </w:tc>
        <w:tc>
          <w:tcPr>
            <w:tcW w:w="764"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1</w:t>
            </w:r>
          </w:p>
        </w:tc>
        <w:tc>
          <w:tcPr>
            <w:tcW w:w="1155"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lang w:val="en-US"/>
              </w:rPr>
              <w:t>III</w:t>
            </w: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 кирпичный ленточный</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Заметное искривление линии цоколя, сквозные трещины в цоколе с развитием на всю высоту здания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r w:rsidR="00C02B2D" w:rsidRPr="00CF37B1" w:rsidTr="00C02B2D">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Стены – кирпичные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Выкрашивание, выпадение кирпичей в карнизах углах зданий, </w:t>
            </w:r>
            <w:r w:rsidRPr="00CF37B1">
              <w:rPr>
                <w:rFonts w:ascii="Times New Roman" w:hAnsi="Times New Roman"/>
              </w:rPr>
              <w:lastRenderedPageBreak/>
              <w:t>трещины;</w:t>
            </w:r>
          </w:p>
          <w:p w:rsidR="00C02B2D" w:rsidRPr="00CF37B1" w:rsidRDefault="00C02B2D" w:rsidP="00202113">
            <w:pPr>
              <w:spacing w:after="0" w:line="240" w:lineRule="auto"/>
              <w:rPr>
                <w:rFonts w:ascii="Times New Roman" w:hAnsi="Times New Roman"/>
              </w:rPr>
            </w:pPr>
            <w:r w:rsidRPr="00CF37B1">
              <w:rPr>
                <w:rFonts w:ascii="Times New Roman" w:hAnsi="Times New Roman"/>
              </w:rPr>
              <w:t>Кладка местами расслаивается и легко разбирается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lastRenderedPageBreak/>
              <w:t>50</w:t>
            </w:r>
          </w:p>
        </w:tc>
      </w:tr>
      <w:tr w:rsidR="00C02B2D" w:rsidRPr="00CF37B1" w:rsidTr="00C02B2D">
        <w:trPr>
          <w:trHeight w:val="422"/>
        </w:trPr>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Перекрытия чердачные – деревянное отепленное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Частичное поражение гнилью и жучком;</w:t>
            </w:r>
          </w:p>
          <w:p w:rsidR="00C02B2D" w:rsidRPr="00CF37B1" w:rsidRDefault="00C02B2D" w:rsidP="00202113">
            <w:pPr>
              <w:spacing w:after="0" w:line="240" w:lineRule="auto"/>
              <w:rPr>
                <w:rFonts w:ascii="Times New Roman" w:hAnsi="Times New Roman"/>
              </w:rPr>
            </w:pPr>
            <w:r w:rsidRPr="00CF37B1">
              <w:rPr>
                <w:rFonts w:ascii="Times New Roman" w:hAnsi="Times New Roman"/>
              </w:rPr>
              <w:t>Частичные прогибы</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r w:rsidR="00C02B2D" w:rsidRPr="00CF37B1" w:rsidTr="00C02B2D">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Полы - дощатые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Сильная просадка, изношенность, частые изломы досок, местами гниль</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55</w:t>
            </w:r>
          </w:p>
        </w:tc>
      </w:tr>
      <w:tr w:rsidR="00C02B2D" w:rsidRPr="00CF37B1" w:rsidTr="00C02B2D">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Крыша – шифер; металл</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поражения гнилью и жучком;</w:t>
            </w:r>
          </w:p>
          <w:p w:rsidR="00C02B2D" w:rsidRPr="00CF37B1" w:rsidRDefault="00C02B2D" w:rsidP="00202113">
            <w:pPr>
              <w:spacing w:after="0" w:line="240" w:lineRule="auto"/>
              <w:rPr>
                <w:rFonts w:ascii="Times New Roman" w:hAnsi="Times New Roman"/>
              </w:rPr>
            </w:pPr>
            <w:r w:rsidRPr="00CF37B1">
              <w:rPr>
                <w:rFonts w:ascii="Times New Roman" w:hAnsi="Times New Roman"/>
              </w:rPr>
              <w:t>Расстройство конструкций крыши;</w:t>
            </w:r>
          </w:p>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протечки, сильная ржавчина на поверхности кровли; разрешение фальцев; большое количество заплат, отсутствие некоторых листов;</w:t>
            </w:r>
          </w:p>
          <w:p w:rsidR="00C02B2D" w:rsidRPr="00CF37B1" w:rsidRDefault="00C02B2D" w:rsidP="00202113">
            <w:pPr>
              <w:spacing w:after="0" w:line="240" w:lineRule="auto"/>
              <w:rPr>
                <w:rFonts w:ascii="Times New Roman" w:hAnsi="Times New Roman"/>
              </w:rPr>
            </w:pPr>
            <w:r w:rsidRPr="00CF37B1">
              <w:rPr>
                <w:rFonts w:ascii="Times New Roman" w:hAnsi="Times New Roman"/>
              </w:rPr>
              <w:t>Массовые разрушения кровли из асбестоцементных листов, отсутствие отдельных листов, протечки, отколы, трещины</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Сан. и электротех. устройства</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45</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Проемы оконные – створные, глухие</w:t>
            </w:r>
          </w:p>
          <w:p w:rsidR="00C02B2D" w:rsidRPr="00CF37B1" w:rsidRDefault="00C02B2D" w:rsidP="00202113">
            <w:pPr>
              <w:spacing w:after="0" w:line="240" w:lineRule="auto"/>
              <w:rPr>
                <w:rFonts w:ascii="Times New Roman" w:hAnsi="Times New Roman"/>
              </w:rPr>
            </w:pPr>
            <w:r w:rsidRPr="00CF37B1">
              <w:rPr>
                <w:rFonts w:ascii="Times New Roman" w:hAnsi="Times New Roman"/>
              </w:rPr>
              <w:t>Проемы дверные – филенчатые, заводские</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Деревянные оконные переплеты, коробки, подоконная доска полностью поражены гнилью, все сопряжения нарушены;</w:t>
            </w:r>
          </w:p>
          <w:p w:rsidR="00C02B2D" w:rsidRPr="00CF37B1" w:rsidRDefault="00C02B2D" w:rsidP="00202113">
            <w:pPr>
              <w:spacing w:after="0" w:line="240" w:lineRule="auto"/>
              <w:rPr>
                <w:rFonts w:ascii="Times New Roman" w:hAnsi="Times New Roman"/>
              </w:rPr>
            </w:pPr>
            <w:r w:rsidRPr="00CF37B1">
              <w:rPr>
                <w:rFonts w:ascii="Times New Roman" w:hAnsi="Times New Roman"/>
              </w:rPr>
              <w:t>Дверные полотна поражены гнилью, расшатаны и перекошены</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60</w:t>
            </w:r>
          </w:p>
        </w:tc>
      </w:tr>
      <w:tr w:rsidR="00C02B2D" w:rsidRPr="00CF37B1" w:rsidTr="00C02B2D">
        <w:tc>
          <w:tcPr>
            <w:tcW w:w="198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Водопроводная башня</w:t>
            </w:r>
          </w:p>
          <w:p w:rsidR="00C02B2D" w:rsidRPr="00CF37B1" w:rsidRDefault="00C02B2D" w:rsidP="00202113">
            <w:pPr>
              <w:spacing w:after="0" w:line="240" w:lineRule="auto"/>
              <w:rPr>
                <w:rFonts w:ascii="Times New Roman" w:hAnsi="Times New Roman"/>
                <w:bCs/>
              </w:rPr>
            </w:pPr>
            <w:r w:rsidRPr="00CF37B1">
              <w:rPr>
                <w:rFonts w:ascii="Times New Roman" w:hAnsi="Times New Roman"/>
                <w:bCs/>
              </w:rPr>
              <w:t>Примерно в 150 метрах на юго-запад от дома № 2 по ул. Л. Толстого</w:t>
            </w:r>
          </w:p>
        </w:tc>
        <w:tc>
          <w:tcPr>
            <w:tcW w:w="1086"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н/св</w:t>
            </w:r>
          </w:p>
        </w:tc>
        <w:tc>
          <w:tcPr>
            <w:tcW w:w="764"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vMerge w:val="restart"/>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lang w:val="en-US"/>
              </w:rPr>
            </w:pPr>
            <w:r w:rsidRPr="00CF37B1">
              <w:rPr>
                <w:rFonts w:ascii="Times New Roman" w:hAnsi="Times New Roman"/>
                <w:lang w:val="en-US"/>
              </w:rPr>
              <w:t>II</w:t>
            </w:r>
          </w:p>
        </w:tc>
        <w:tc>
          <w:tcPr>
            <w:tcW w:w="2524" w:type="dxa"/>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 железо-бетонный</w:t>
            </w:r>
          </w:p>
        </w:tc>
        <w:tc>
          <w:tcPr>
            <w:tcW w:w="6945" w:type="dxa"/>
            <w:tcBorders>
              <w:left w:val="single" w:sz="1" w:space="0" w:color="000000"/>
              <w:bottom w:val="single" w:sz="1" w:space="0" w:color="000000"/>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left w:val="single" w:sz="1" w:space="0" w:color="000000"/>
              <w:bottom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Ствол – кирпичный</w:t>
            </w:r>
          </w:p>
        </w:tc>
        <w:tc>
          <w:tcPr>
            <w:tcW w:w="6945" w:type="dxa"/>
            <w:tcBorders>
              <w:left w:val="single" w:sz="1" w:space="0" w:color="000000"/>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Выкрашивание кирпича, выпадение отдельных кирпичей на плоскости стен</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rPr>
          <w:trHeight w:val="526"/>
        </w:trPr>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Бак и шатер - металлический</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На поверхности стальных конструкций следы ржавчины, отсутствие антикоррозийного покрытия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40</w:t>
            </w:r>
          </w:p>
        </w:tc>
      </w:tr>
      <w:tr w:rsidR="00C02B2D" w:rsidRPr="00CF37B1" w:rsidTr="00C02B2D">
        <w:trPr>
          <w:trHeight w:val="132"/>
        </w:trPr>
        <w:tc>
          <w:tcPr>
            <w:tcW w:w="1984"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Водопроводная башня</w:t>
            </w:r>
          </w:p>
          <w:p w:rsidR="00C02B2D" w:rsidRPr="00CF37B1" w:rsidRDefault="00C02B2D" w:rsidP="00202113">
            <w:pPr>
              <w:spacing w:after="0" w:line="240" w:lineRule="auto"/>
              <w:rPr>
                <w:rFonts w:ascii="Times New Roman" w:hAnsi="Times New Roman"/>
              </w:rPr>
            </w:pPr>
            <w:r w:rsidRPr="00CF37B1">
              <w:rPr>
                <w:rFonts w:ascii="Times New Roman" w:hAnsi="Times New Roman"/>
              </w:rPr>
              <w:t>Примерно в 180 метрах на северо-запад от границы территории ПМК поселок Палех</w:t>
            </w:r>
          </w:p>
        </w:tc>
        <w:tc>
          <w:tcPr>
            <w:tcW w:w="1086"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н/св</w:t>
            </w:r>
          </w:p>
        </w:tc>
        <w:tc>
          <w:tcPr>
            <w:tcW w:w="764" w:type="dxa"/>
            <w:vMerge w:val="restart"/>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1155" w:type="dxa"/>
            <w:vMerge w:val="restart"/>
            <w:tcBorders>
              <w:left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Фундамент – кирпичный</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Удовлетворительное</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r w:rsidR="00C02B2D" w:rsidRPr="00CF37B1" w:rsidTr="00C02B2D">
        <w:trPr>
          <w:trHeight w:val="131"/>
        </w:trPr>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Ствол – металлический </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Следы ржавчины, коррозия</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r w:rsidR="00C02B2D" w:rsidRPr="00CF37B1" w:rsidTr="00C02B2D">
        <w:trPr>
          <w:trHeight w:val="131"/>
        </w:trPr>
        <w:tc>
          <w:tcPr>
            <w:tcW w:w="198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Бак – стальной </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Следы коррозии, свищи</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r w:rsidR="00C02B2D" w:rsidRPr="00CF37B1" w:rsidTr="00C02B2D">
        <w:trPr>
          <w:trHeight w:val="131"/>
        </w:trPr>
        <w:tc>
          <w:tcPr>
            <w:tcW w:w="198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086"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764" w:type="dxa"/>
            <w:vMerge/>
            <w:tcBorders>
              <w:left w:val="single" w:sz="1" w:space="0" w:color="000000"/>
              <w:bottom w:val="single" w:sz="1" w:space="0" w:color="000000"/>
            </w:tcBorders>
            <w:shd w:val="clear" w:color="auto" w:fill="auto"/>
          </w:tcPr>
          <w:p w:rsidR="00C02B2D" w:rsidRPr="00CF37B1" w:rsidRDefault="00C02B2D" w:rsidP="00202113">
            <w:pPr>
              <w:spacing w:after="0" w:line="240" w:lineRule="auto"/>
              <w:rPr>
                <w:rFonts w:ascii="Times New Roman" w:hAnsi="Times New Roman"/>
              </w:rPr>
            </w:pPr>
          </w:p>
        </w:tc>
        <w:tc>
          <w:tcPr>
            <w:tcW w:w="1155" w:type="dxa"/>
            <w:vMerge/>
            <w:tcBorders>
              <w:left w:val="single" w:sz="1" w:space="0" w:color="000000"/>
              <w:bottom w:val="single" w:sz="1" w:space="0" w:color="000000"/>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 xml:space="preserve">Лестницы – стальные </w:t>
            </w:r>
          </w:p>
        </w:tc>
        <w:tc>
          <w:tcPr>
            <w:tcW w:w="6945" w:type="dxa"/>
            <w:tcBorders>
              <w:top w:val="single" w:sz="4" w:space="0" w:color="auto"/>
              <w:left w:val="single" w:sz="4" w:space="0" w:color="auto"/>
              <w:bottom w:val="single" w:sz="4" w:space="0" w:color="auto"/>
              <w:right w:val="single" w:sz="8" w:space="0" w:color="000000" w:themeColor="text1"/>
            </w:tcBorders>
            <w:shd w:val="clear" w:color="auto" w:fill="auto"/>
          </w:tcPr>
          <w:p w:rsidR="00C02B2D" w:rsidRPr="00CF37B1" w:rsidRDefault="00C02B2D" w:rsidP="00202113">
            <w:pPr>
              <w:spacing w:after="0" w:line="240" w:lineRule="auto"/>
              <w:rPr>
                <w:rFonts w:ascii="Times New Roman" w:hAnsi="Times New Roman"/>
              </w:rPr>
            </w:pPr>
            <w:r w:rsidRPr="00CF37B1">
              <w:rPr>
                <w:rFonts w:ascii="Times New Roman" w:hAnsi="Times New Roman"/>
              </w:rPr>
              <w:t>Следы коррозии, частично разрушена</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02B2D" w:rsidRPr="00CF37B1" w:rsidRDefault="00C02B2D" w:rsidP="00202113">
            <w:pPr>
              <w:spacing w:after="0" w:line="240" w:lineRule="auto"/>
              <w:jc w:val="center"/>
              <w:rPr>
                <w:rFonts w:ascii="Times New Roman" w:hAnsi="Times New Roman"/>
                <w:b/>
              </w:rPr>
            </w:pPr>
            <w:r w:rsidRPr="00CF37B1">
              <w:rPr>
                <w:rFonts w:ascii="Times New Roman" w:hAnsi="Times New Roman"/>
                <w:b/>
              </w:rPr>
              <w:t>50</w:t>
            </w:r>
          </w:p>
        </w:tc>
      </w:tr>
    </w:tbl>
    <w:p w:rsidR="00C02B2D" w:rsidRPr="00202113" w:rsidRDefault="00C02B2D" w:rsidP="00202113">
      <w:pPr>
        <w:pStyle w:val="a9"/>
        <w:rPr>
          <w:rFonts w:ascii="Times New Roman" w:hAnsi="Times New Roman"/>
        </w:rPr>
        <w:sectPr w:rsidR="00C02B2D" w:rsidRPr="00202113" w:rsidSect="00AB56FA">
          <w:pgSz w:w="16838" w:h="11906" w:orient="landscape"/>
          <w:pgMar w:top="1418" w:right="1106" w:bottom="851" w:left="1134" w:header="567" w:footer="567" w:gutter="0"/>
          <w:cols w:space="708"/>
          <w:docGrid w:linePitch="360"/>
        </w:sectPr>
      </w:pPr>
    </w:p>
    <w:p w:rsidR="00D72519" w:rsidRPr="00202113" w:rsidRDefault="00CF37B1" w:rsidP="00202113">
      <w:pPr>
        <w:spacing w:after="0" w:line="259" w:lineRule="auto"/>
        <w:rPr>
          <w:rFonts w:ascii="Times New Roman" w:hAnsi="Times New Roman"/>
          <w:b/>
          <w:bCs/>
        </w:rPr>
      </w:pPr>
      <w:r w:rsidRPr="00CF37B1">
        <w:rPr>
          <w:rFonts w:ascii="Times New Roman" w:eastAsia="Times New Roman" w:hAnsi="Times New Roman"/>
          <w:bCs/>
          <w:color w:val="000009"/>
          <w:w w:val="102"/>
          <w:sz w:val="24"/>
          <w:szCs w:val="24"/>
        </w:rPr>
        <w:lastRenderedPageBreak/>
        <w:t xml:space="preserve">Таблица </w:t>
      </w:r>
      <w:r w:rsidR="00B96EAE">
        <w:rPr>
          <w:rFonts w:ascii="Times New Roman" w:eastAsia="Times New Roman" w:hAnsi="Times New Roman"/>
          <w:bCs/>
          <w:color w:val="000009"/>
          <w:w w:val="102"/>
          <w:sz w:val="24"/>
          <w:szCs w:val="24"/>
        </w:rPr>
        <w:t>4</w:t>
      </w:r>
      <w:r w:rsidRPr="00CF37B1">
        <w:rPr>
          <w:rFonts w:ascii="Times New Roman" w:eastAsia="Times New Roman" w:hAnsi="Times New Roman"/>
          <w:bCs/>
          <w:color w:val="000009"/>
          <w:w w:val="102"/>
          <w:sz w:val="24"/>
          <w:szCs w:val="24"/>
        </w:rPr>
        <w:t>.</w:t>
      </w:r>
      <w:r w:rsidR="00236D39">
        <w:rPr>
          <w:rFonts w:ascii="Times New Roman" w:eastAsia="Times New Roman" w:hAnsi="Times New Roman"/>
          <w:bCs/>
          <w:color w:val="000009"/>
          <w:w w:val="102"/>
          <w:sz w:val="24"/>
          <w:szCs w:val="24"/>
        </w:rPr>
        <w:t>4</w:t>
      </w:r>
      <w:r w:rsidRPr="00CF37B1">
        <w:rPr>
          <w:rFonts w:ascii="Times New Roman" w:eastAsia="Times New Roman" w:hAnsi="Times New Roman"/>
          <w:bCs/>
          <w:color w:val="000009"/>
          <w:w w:val="102"/>
          <w:sz w:val="24"/>
          <w:szCs w:val="24"/>
        </w:rPr>
        <w:t xml:space="preserve">. </w:t>
      </w:r>
      <w:r w:rsidR="00D72519" w:rsidRPr="00C13EE4">
        <w:rPr>
          <w:rFonts w:ascii="Times New Roman" w:hAnsi="Times New Roman"/>
          <w:bCs/>
        </w:rPr>
        <w:t>Трубопроводы сетей системы централизованного водоснабжения</w:t>
      </w:r>
    </w:p>
    <w:tbl>
      <w:tblPr>
        <w:tblW w:w="10256" w:type="dxa"/>
        <w:tblInd w:w="-5" w:type="dxa"/>
        <w:tblLayout w:type="fixed"/>
        <w:tblLook w:val="0000"/>
      </w:tblPr>
      <w:tblGrid>
        <w:gridCol w:w="2552"/>
        <w:gridCol w:w="1323"/>
        <w:gridCol w:w="1560"/>
        <w:gridCol w:w="2032"/>
        <w:gridCol w:w="1370"/>
        <w:gridCol w:w="1419"/>
      </w:tblGrid>
      <w:tr w:rsidR="00D72519" w:rsidRPr="00202113" w:rsidTr="00C02B2D">
        <w:trPr>
          <w:trHeight w:val="260"/>
        </w:trPr>
        <w:tc>
          <w:tcPr>
            <w:tcW w:w="2552" w:type="dxa"/>
            <w:vMerge w:val="restart"/>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Участок водопровода</w:t>
            </w:r>
          </w:p>
        </w:tc>
        <w:tc>
          <w:tcPr>
            <w:tcW w:w="1323" w:type="dxa"/>
            <w:vMerge w:val="restart"/>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Диаметр</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трубопровода</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Длина</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Трубопровода (м)</w:t>
            </w:r>
          </w:p>
        </w:tc>
        <w:tc>
          <w:tcPr>
            <w:tcW w:w="2032" w:type="dxa"/>
            <w:vMerge w:val="restart"/>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Материал трубопровода</w:t>
            </w:r>
          </w:p>
        </w:tc>
        <w:tc>
          <w:tcPr>
            <w:tcW w:w="1370" w:type="dxa"/>
            <w:vMerge w:val="restart"/>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Год ввода в эксплуатацию</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Фактический износ</w:t>
            </w:r>
          </w:p>
        </w:tc>
      </w:tr>
      <w:tr w:rsidR="00D72519" w:rsidRPr="00202113" w:rsidTr="00C02B2D">
        <w:trPr>
          <w:trHeight w:val="290"/>
        </w:trPr>
        <w:tc>
          <w:tcPr>
            <w:tcW w:w="2552" w:type="dxa"/>
            <w:vMerge/>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23" w:type="dxa"/>
            <w:vMerge/>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2032" w:type="dxa"/>
            <w:vMerge/>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70" w:type="dxa"/>
            <w:vMerge/>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w:t>
            </w:r>
          </w:p>
        </w:tc>
      </w:tr>
      <w:tr w:rsidR="00D72519" w:rsidRPr="00202113" w:rsidTr="00C02B2D">
        <w:trPr>
          <w:trHeight w:val="252"/>
        </w:trPr>
        <w:tc>
          <w:tcPr>
            <w:tcW w:w="102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Учетный участок № 1 водопроводных сетей</w:t>
            </w:r>
          </w:p>
        </w:tc>
      </w:tr>
      <w:tr w:rsidR="00D72519" w:rsidRPr="00202113" w:rsidTr="00C02B2D">
        <w:trPr>
          <w:trHeight w:val="290"/>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110,00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rPr>
          <w:trHeight w:val="290"/>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1115,20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rPr>
          <w:trHeight w:val="290"/>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522,50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rPr>
          <w:trHeight w:val="290"/>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65</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167,00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rPr>
          <w:trHeight w:val="259"/>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254,00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30</w:t>
            </w:r>
          </w:p>
        </w:tc>
      </w:tr>
      <w:tr w:rsidR="00D72519" w:rsidRPr="00202113" w:rsidTr="00C02B2D">
        <w:trPr>
          <w:trHeight w:val="277"/>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364,00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30</w:t>
            </w:r>
          </w:p>
        </w:tc>
      </w:tr>
      <w:tr w:rsidR="00D72519" w:rsidRPr="00202113" w:rsidTr="00C02B2D">
        <w:trPr>
          <w:trHeight w:val="212"/>
        </w:trPr>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58,50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199,00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20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607,50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536,00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602,70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2758,50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659,40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206,90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346,80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231,40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136,10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200,50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126,00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90,00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413,70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447,10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30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394,00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20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254,10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20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26,20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20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65</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1571,80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20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514,30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157</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2362,70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63</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171,90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548,00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141,60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20,00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53,50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744,30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186,30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108,00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685,40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245,30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62,00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121,20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60,90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130,80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302,10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398,80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78,40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389,20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277,70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794,40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1205,70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lastRenderedPageBreak/>
              <w:t>Учетный участок № 50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428,00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а/цем</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473,70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224,50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223,60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326,50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1844,10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90,00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76</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170,30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772,70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111,00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103,30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65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61,00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77,10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145,50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57</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95,00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432,70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66</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80,40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67</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90,50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55</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68</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25</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254,00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69</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40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140,70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70</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51,00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50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
                <w:bCs/>
              </w:rPr>
              <w:t>28 197,00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p>
        </w:tc>
      </w:tr>
      <w:tr w:rsidR="00D72519" w:rsidRPr="00202113" w:rsidTr="00C02B2D">
        <w:tc>
          <w:tcPr>
            <w:tcW w:w="102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Учетный участок № 2 водопроводных сетей</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1489,00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29,00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63</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36,00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89</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90,00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1644,00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p>
        </w:tc>
      </w:tr>
      <w:tr w:rsidR="00D72519" w:rsidRPr="00202113" w:rsidTr="00C02B2D">
        <w:tc>
          <w:tcPr>
            <w:tcW w:w="102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Учетный участок № 3 водопроводных сетей</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Учетный участок № 1</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110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36,00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2</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50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860,40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ПЭ</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3</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352,10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4</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100</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69,40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Чугун</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Учетный участок № 5</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32</w:t>
            </w: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237,00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Сталь</w:t>
            </w: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rPr>
            </w:pPr>
            <w:r w:rsidRPr="00202113">
              <w:rPr>
                <w:rFonts w:ascii="Times New Roman" w:hAnsi="Times New Roman"/>
                <w:bCs/>
              </w:rPr>
              <w:t>1979</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40</w:t>
            </w: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Cs/>
              </w:rPr>
              <w:t>ИТОГО</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1 554,90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p>
        </w:tc>
      </w:tr>
      <w:tr w:rsidR="00D72519" w:rsidRPr="00202113" w:rsidTr="00C02B2D">
        <w:tc>
          <w:tcPr>
            <w:tcW w:w="255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r w:rsidRPr="00202113">
              <w:rPr>
                <w:rFonts w:ascii="Times New Roman" w:hAnsi="Times New Roman"/>
                <w:b/>
                <w:bCs/>
              </w:rPr>
              <w:t>Общая протяженность водопроводных сетей</w:t>
            </w:r>
          </w:p>
        </w:tc>
        <w:tc>
          <w:tcPr>
            <w:tcW w:w="1323"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56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r w:rsidRPr="00202113">
              <w:rPr>
                <w:rFonts w:ascii="Times New Roman" w:hAnsi="Times New Roman"/>
                <w:b/>
                <w:bCs/>
              </w:rPr>
              <w:t>31 395,90</w:t>
            </w:r>
          </w:p>
        </w:tc>
        <w:tc>
          <w:tcPr>
            <w:tcW w:w="2032"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370" w:type="dxa"/>
            <w:tcBorders>
              <w:top w:val="single" w:sz="4" w:space="0" w:color="000000"/>
              <w:left w:val="single" w:sz="4" w:space="0" w:color="000000"/>
              <w:bottom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Cs/>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19" w:rsidRPr="00202113" w:rsidRDefault="00D72519" w:rsidP="00202113">
            <w:pPr>
              <w:spacing w:after="0" w:line="240" w:lineRule="auto"/>
              <w:jc w:val="center"/>
              <w:rPr>
                <w:rFonts w:ascii="Times New Roman" w:hAnsi="Times New Roman"/>
                <w:b/>
                <w:bCs/>
              </w:rPr>
            </w:pPr>
          </w:p>
        </w:tc>
      </w:tr>
    </w:tbl>
    <w:p w:rsidR="00D72519" w:rsidRPr="00202113" w:rsidRDefault="00D72519" w:rsidP="00202113">
      <w:pPr>
        <w:spacing w:after="0" w:line="259" w:lineRule="auto"/>
        <w:rPr>
          <w:rFonts w:ascii="Times New Roman" w:hAnsi="Times New Roman"/>
          <w:bCs/>
        </w:rPr>
      </w:pPr>
    </w:p>
    <w:p w:rsidR="00D72519" w:rsidRPr="00C13EE4" w:rsidRDefault="00C13EE4" w:rsidP="00202113">
      <w:pPr>
        <w:spacing w:after="0" w:line="259" w:lineRule="auto"/>
        <w:rPr>
          <w:rFonts w:ascii="Times New Roman" w:hAnsi="Times New Roman"/>
          <w:bCs/>
        </w:rPr>
      </w:pPr>
      <w:r w:rsidRPr="00CF37B1">
        <w:rPr>
          <w:rFonts w:ascii="Times New Roman" w:eastAsia="Times New Roman" w:hAnsi="Times New Roman"/>
          <w:bCs/>
          <w:color w:val="000009"/>
          <w:w w:val="102"/>
          <w:sz w:val="24"/>
          <w:szCs w:val="24"/>
        </w:rPr>
        <w:t xml:space="preserve">Таблица </w:t>
      </w:r>
      <w:r w:rsidR="00B96EAE">
        <w:rPr>
          <w:rFonts w:ascii="Times New Roman" w:eastAsia="Times New Roman" w:hAnsi="Times New Roman"/>
          <w:bCs/>
          <w:color w:val="000009"/>
          <w:w w:val="102"/>
          <w:sz w:val="24"/>
          <w:szCs w:val="24"/>
        </w:rPr>
        <w:t>4</w:t>
      </w:r>
      <w:r w:rsidRPr="00CF37B1">
        <w:rPr>
          <w:rFonts w:ascii="Times New Roman" w:eastAsia="Times New Roman" w:hAnsi="Times New Roman"/>
          <w:bCs/>
          <w:color w:val="000009"/>
          <w:w w:val="102"/>
          <w:sz w:val="24"/>
          <w:szCs w:val="24"/>
        </w:rPr>
        <w:t>.</w:t>
      </w:r>
      <w:r w:rsidR="00236D39">
        <w:rPr>
          <w:rFonts w:ascii="Times New Roman" w:eastAsia="Times New Roman" w:hAnsi="Times New Roman"/>
          <w:bCs/>
          <w:color w:val="000009"/>
          <w:w w:val="102"/>
          <w:sz w:val="24"/>
          <w:szCs w:val="24"/>
        </w:rPr>
        <w:t>5</w:t>
      </w:r>
      <w:r w:rsidRPr="00CF37B1">
        <w:rPr>
          <w:rFonts w:ascii="Times New Roman" w:eastAsia="Times New Roman" w:hAnsi="Times New Roman"/>
          <w:bCs/>
          <w:color w:val="000009"/>
          <w:w w:val="102"/>
          <w:sz w:val="24"/>
          <w:szCs w:val="24"/>
        </w:rPr>
        <w:t xml:space="preserve">. </w:t>
      </w:r>
      <w:r w:rsidR="00D72519" w:rsidRPr="00C13EE4">
        <w:rPr>
          <w:rFonts w:ascii="Times New Roman" w:hAnsi="Times New Roman"/>
          <w:bCs/>
        </w:rPr>
        <w:t>Сооружения на сетях системы централизованного водоснабжения</w:t>
      </w:r>
    </w:p>
    <w:tbl>
      <w:tblPr>
        <w:tblStyle w:val="af"/>
        <w:tblpPr w:leftFromText="180" w:rightFromText="180" w:vertAnchor="text" w:horzAnchor="page" w:tblpXSpec="center" w:tblpY="24"/>
        <w:tblW w:w="8726" w:type="dxa"/>
        <w:tblLook w:val="04A0"/>
      </w:tblPr>
      <w:tblGrid>
        <w:gridCol w:w="486"/>
        <w:gridCol w:w="3762"/>
        <w:gridCol w:w="1814"/>
        <w:gridCol w:w="2664"/>
      </w:tblGrid>
      <w:tr w:rsidR="00D72519" w:rsidRPr="00202113" w:rsidTr="00C02B2D">
        <w:tc>
          <w:tcPr>
            <w:tcW w:w="486" w:type="dxa"/>
          </w:tcPr>
          <w:p w:rsidR="00D72519" w:rsidRPr="00202113" w:rsidRDefault="00D72519" w:rsidP="00202113">
            <w:pPr>
              <w:spacing w:after="0" w:line="240" w:lineRule="auto"/>
              <w:jc w:val="center"/>
              <w:rPr>
                <w:bCs/>
                <w:sz w:val="20"/>
                <w:szCs w:val="20"/>
              </w:rPr>
            </w:pPr>
            <w:r w:rsidRPr="00202113">
              <w:rPr>
                <w:bCs/>
                <w:sz w:val="20"/>
                <w:szCs w:val="20"/>
              </w:rPr>
              <w:t>№ п/п</w:t>
            </w:r>
          </w:p>
        </w:tc>
        <w:tc>
          <w:tcPr>
            <w:tcW w:w="3762" w:type="dxa"/>
          </w:tcPr>
          <w:p w:rsidR="00D72519" w:rsidRPr="00202113" w:rsidRDefault="00D72519" w:rsidP="00202113">
            <w:pPr>
              <w:spacing w:after="0" w:line="240" w:lineRule="auto"/>
              <w:jc w:val="center"/>
              <w:rPr>
                <w:bCs/>
                <w:sz w:val="20"/>
                <w:szCs w:val="20"/>
              </w:rPr>
            </w:pPr>
            <w:r w:rsidRPr="00202113">
              <w:rPr>
                <w:bCs/>
                <w:sz w:val="20"/>
                <w:szCs w:val="20"/>
              </w:rPr>
              <w:t>Наименование сооружения</w:t>
            </w:r>
          </w:p>
        </w:tc>
        <w:tc>
          <w:tcPr>
            <w:tcW w:w="1814" w:type="dxa"/>
          </w:tcPr>
          <w:p w:rsidR="00D72519" w:rsidRPr="00202113" w:rsidRDefault="00D72519" w:rsidP="00202113">
            <w:pPr>
              <w:spacing w:after="0" w:line="240" w:lineRule="auto"/>
              <w:jc w:val="center"/>
              <w:rPr>
                <w:bCs/>
                <w:sz w:val="20"/>
                <w:szCs w:val="20"/>
              </w:rPr>
            </w:pPr>
            <w:r w:rsidRPr="00202113">
              <w:rPr>
                <w:bCs/>
                <w:sz w:val="20"/>
                <w:szCs w:val="20"/>
              </w:rPr>
              <w:t>Количество, ед.</w:t>
            </w:r>
          </w:p>
        </w:tc>
        <w:tc>
          <w:tcPr>
            <w:tcW w:w="2664" w:type="dxa"/>
          </w:tcPr>
          <w:p w:rsidR="00D72519" w:rsidRPr="00202113" w:rsidRDefault="00D72519" w:rsidP="00202113">
            <w:pPr>
              <w:spacing w:after="0" w:line="240" w:lineRule="auto"/>
              <w:jc w:val="center"/>
              <w:rPr>
                <w:bCs/>
              </w:rPr>
            </w:pPr>
            <w:r w:rsidRPr="00202113">
              <w:rPr>
                <w:bCs/>
                <w:sz w:val="20"/>
                <w:szCs w:val="20"/>
              </w:rPr>
              <w:t>Фактический износ,%</w:t>
            </w:r>
          </w:p>
        </w:tc>
      </w:tr>
      <w:tr w:rsidR="00D72519" w:rsidRPr="00202113" w:rsidTr="00C02B2D">
        <w:tc>
          <w:tcPr>
            <w:tcW w:w="486" w:type="dxa"/>
          </w:tcPr>
          <w:p w:rsidR="00D72519" w:rsidRPr="00202113" w:rsidRDefault="00D72519" w:rsidP="00202113">
            <w:pPr>
              <w:spacing w:after="0" w:line="240" w:lineRule="auto"/>
              <w:jc w:val="center"/>
              <w:rPr>
                <w:bCs/>
                <w:sz w:val="20"/>
                <w:szCs w:val="20"/>
              </w:rPr>
            </w:pPr>
            <w:r w:rsidRPr="00202113">
              <w:rPr>
                <w:bCs/>
                <w:sz w:val="20"/>
                <w:szCs w:val="20"/>
              </w:rPr>
              <w:t>1</w:t>
            </w:r>
          </w:p>
        </w:tc>
        <w:tc>
          <w:tcPr>
            <w:tcW w:w="3762" w:type="dxa"/>
          </w:tcPr>
          <w:p w:rsidR="00D72519" w:rsidRPr="00202113" w:rsidRDefault="00D72519" w:rsidP="00202113">
            <w:pPr>
              <w:spacing w:after="0" w:line="240" w:lineRule="auto"/>
              <w:jc w:val="center"/>
              <w:rPr>
                <w:bCs/>
                <w:sz w:val="20"/>
                <w:szCs w:val="20"/>
              </w:rPr>
            </w:pPr>
            <w:r w:rsidRPr="00202113">
              <w:rPr>
                <w:bCs/>
                <w:sz w:val="20"/>
                <w:szCs w:val="20"/>
              </w:rPr>
              <w:t>Водоразборные колонки</w:t>
            </w:r>
          </w:p>
        </w:tc>
        <w:tc>
          <w:tcPr>
            <w:tcW w:w="1814" w:type="dxa"/>
          </w:tcPr>
          <w:p w:rsidR="00D72519" w:rsidRPr="00202113" w:rsidRDefault="00D72519" w:rsidP="00202113">
            <w:pPr>
              <w:spacing w:after="0" w:line="240" w:lineRule="auto"/>
              <w:jc w:val="center"/>
              <w:rPr>
                <w:bCs/>
                <w:sz w:val="20"/>
                <w:szCs w:val="20"/>
              </w:rPr>
            </w:pPr>
            <w:r w:rsidRPr="00202113">
              <w:rPr>
                <w:bCs/>
                <w:sz w:val="20"/>
                <w:szCs w:val="20"/>
              </w:rPr>
              <w:t>103</w:t>
            </w:r>
          </w:p>
        </w:tc>
        <w:tc>
          <w:tcPr>
            <w:tcW w:w="2664" w:type="dxa"/>
          </w:tcPr>
          <w:p w:rsidR="00D72519" w:rsidRPr="00202113" w:rsidRDefault="00D72519" w:rsidP="00202113">
            <w:pPr>
              <w:spacing w:after="0" w:line="240" w:lineRule="auto"/>
              <w:jc w:val="center"/>
              <w:rPr>
                <w:b/>
                <w:bCs/>
                <w:sz w:val="20"/>
                <w:szCs w:val="20"/>
              </w:rPr>
            </w:pPr>
            <w:r w:rsidRPr="00202113">
              <w:rPr>
                <w:b/>
                <w:bCs/>
                <w:sz w:val="20"/>
                <w:szCs w:val="20"/>
              </w:rPr>
              <w:t>30</w:t>
            </w:r>
          </w:p>
        </w:tc>
      </w:tr>
      <w:tr w:rsidR="00D72519" w:rsidRPr="00202113" w:rsidTr="00C02B2D">
        <w:tc>
          <w:tcPr>
            <w:tcW w:w="486" w:type="dxa"/>
          </w:tcPr>
          <w:p w:rsidR="00D72519" w:rsidRPr="00202113" w:rsidRDefault="00D72519" w:rsidP="00202113">
            <w:pPr>
              <w:spacing w:after="0" w:line="240" w:lineRule="auto"/>
              <w:jc w:val="center"/>
              <w:rPr>
                <w:bCs/>
                <w:sz w:val="20"/>
                <w:szCs w:val="20"/>
              </w:rPr>
            </w:pPr>
            <w:r w:rsidRPr="00202113">
              <w:rPr>
                <w:bCs/>
                <w:sz w:val="20"/>
                <w:szCs w:val="20"/>
              </w:rPr>
              <w:t>2</w:t>
            </w:r>
          </w:p>
        </w:tc>
        <w:tc>
          <w:tcPr>
            <w:tcW w:w="3762" w:type="dxa"/>
          </w:tcPr>
          <w:p w:rsidR="00D72519" w:rsidRPr="00202113" w:rsidRDefault="00D72519" w:rsidP="00202113">
            <w:pPr>
              <w:spacing w:after="0" w:line="240" w:lineRule="auto"/>
              <w:jc w:val="center"/>
              <w:rPr>
                <w:bCs/>
                <w:sz w:val="20"/>
                <w:szCs w:val="20"/>
              </w:rPr>
            </w:pPr>
            <w:r w:rsidRPr="00202113">
              <w:rPr>
                <w:bCs/>
                <w:sz w:val="20"/>
                <w:szCs w:val="20"/>
              </w:rPr>
              <w:t>Водопроводные колодцы</w:t>
            </w:r>
          </w:p>
        </w:tc>
        <w:tc>
          <w:tcPr>
            <w:tcW w:w="1814" w:type="dxa"/>
          </w:tcPr>
          <w:p w:rsidR="00D72519" w:rsidRPr="00202113" w:rsidRDefault="00D72519" w:rsidP="00202113">
            <w:pPr>
              <w:spacing w:after="0" w:line="240" w:lineRule="auto"/>
              <w:jc w:val="center"/>
              <w:rPr>
                <w:bCs/>
                <w:sz w:val="20"/>
                <w:szCs w:val="20"/>
              </w:rPr>
            </w:pPr>
            <w:r w:rsidRPr="00202113">
              <w:rPr>
                <w:bCs/>
                <w:sz w:val="20"/>
                <w:szCs w:val="20"/>
              </w:rPr>
              <w:t>155</w:t>
            </w:r>
          </w:p>
        </w:tc>
        <w:tc>
          <w:tcPr>
            <w:tcW w:w="2664" w:type="dxa"/>
          </w:tcPr>
          <w:p w:rsidR="00D72519" w:rsidRPr="00202113" w:rsidRDefault="00D72519" w:rsidP="00202113">
            <w:pPr>
              <w:spacing w:after="0" w:line="240" w:lineRule="auto"/>
              <w:jc w:val="center"/>
              <w:rPr>
                <w:b/>
                <w:bCs/>
                <w:sz w:val="20"/>
                <w:szCs w:val="20"/>
              </w:rPr>
            </w:pPr>
            <w:r w:rsidRPr="00202113">
              <w:rPr>
                <w:b/>
                <w:bCs/>
                <w:sz w:val="20"/>
                <w:szCs w:val="20"/>
              </w:rPr>
              <w:t>50</w:t>
            </w:r>
          </w:p>
        </w:tc>
      </w:tr>
      <w:tr w:rsidR="00D72519" w:rsidRPr="00202113" w:rsidTr="00C02B2D">
        <w:tc>
          <w:tcPr>
            <w:tcW w:w="486" w:type="dxa"/>
          </w:tcPr>
          <w:p w:rsidR="00D72519" w:rsidRPr="00202113" w:rsidRDefault="00D72519" w:rsidP="00202113">
            <w:pPr>
              <w:spacing w:after="0" w:line="240" w:lineRule="auto"/>
              <w:jc w:val="center"/>
              <w:rPr>
                <w:bCs/>
                <w:sz w:val="20"/>
                <w:szCs w:val="20"/>
              </w:rPr>
            </w:pPr>
            <w:r w:rsidRPr="00202113">
              <w:rPr>
                <w:bCs/>
                <w:sz w:val="20"/>
                <w:szCs w:val="20"/>
              </w:rPr>
              <w:t>3</w:t>
            </w:r>
          </w:p>
        </w:tc>
        <w:tc>
          <w:tcPr>
            <w:tcW w:w="3762" w:type="dxa"/>
          </w:tcPr>
          <w:p w:rsidR="00D72519" w:rsidRPr="00202113" w:rsidRDefault="00D72519" w:rsidP="00202113">
            <w:pPr>
              <w:spacing w:after="0" w:line="240" w:lineRule="auto"/>
              <w:jc w:val="center"/>
              <w:rPr>
                <w:bCs/>
                <w:sz w:val="20"/>
                <w:szCs w:val="20"/>
              </w:rPr>
            </w:pPr>
            <w:r w:rsidRPr="00202113">
              <w:rPr>
                <w:bCs/>
                <w:sz w:val="20"/>
                <w:szCs w:val="20"/>
              </w:rPr>
              <w:t>Пожарные гидранты</w:t>
            </w:r>
          </w:p>
        </w:tc>
        <w:tc>
          <w:tcPr>
            <w:tcW w:w="1814" w:type="dxa"/>
          </w:tcPr>
          <w:p w:rsidR="00D72519" w:rsidRPr="00202113" w:rsidRDefault="00D72519" w:rsidP="00202113">
            <w:pPr>
              <w:spacing w:after="0" w:line="240" w:lineRule="auto"/>
              <w:jc w:val="center"/>
              <w:rPr>
                <w:bCs/>
                <w:sz w:val="20"/>
                <w:szCs w:val="20"/>
              </w:rPr>
            </w:pPr>
            <w:r w:rsidRPr="00202113">
              <w:rPr>
                <w:bCs/>
                <w:sz w:val="20"/>
                <w:szCs w:val="20"/>
              </w:rPr>
              <w:t>41</w:t>
            </w:r>
          </w:p>
        </w:tc>
        <w:tc>
          <w:tcPr>
            <w:tcW w:w="2664" w:type="dxa"/>
          </w:tcPr>
          <w:p w:rsidR="00D72519" w:rsidRPr="00202113" w:rsidRDefault="00D72519" w:rsidP="00202113">
            <w:pPr>
              <w:spacing w:after="0" w:line="240" w:lineRule="auto"/>
              <w:jc w:val="center"/>
              <w:rPr>
                <w:b/>
                <w:bCs/>
                <w:sz w:val="20"/>
                <w:szCs w:val="20"/>
              </w:rPr>
            </w:pPr>
            <w:r w:rsidRPr="00202113">
              <w:rPr>
                <w:b/>
                <w:bCs/>
                <w:sz w:val="20"/>
                <w:szCs w:val="20"/>
              </w:rPr>
              <w:t>30</w:t>
            </w:r>
          </w:p>
        </w:tc>
      </w:tr>
    </w:tbl>
    <w:p w:rsidR="00D72519" w:rsidRPr="00202113" w:rsidRDefault="00D72519" w:rsidP="00202113">
      <w:pPr>
        <w:pStyle w:val="a9"/>
        <w:rPr>
          <w:rFonts w:ascii="Times New Roman" w:hAnsi="Times New Roman"/>
        </w:rPr>
      </w:pPr>
    </w:p>
    <w:p w:rsidR="00B10763" w:rsidRPr="00202113" w:rsidRDefault="00B96EAE" w:rsidP="00B96EAE">
      <w:pPr>
        <w:pStyle w:val="2"/>
        <w:numPr>
          <w:ilvl w:val="1"/>
          <w:numId w:val="0"/>
        </w:numPr>
        <w:spacing w:line="312" w:lineRule="auto"/>
        <w:contextualSpacing/>
        <w:jc w:val="center"/>
      </w:pPr>
      <w:bookmarkStart w:id="76" w:name="_Toc511732668"/>
      <w:bookmarkStart w:id="77" w:name="_Toc45809737"/>
      <w:r>
        <w:lastRenderedPageBreak/>
        <w:t>4.</w:t>
      </w:r>
      <w:r w:rsidR="00503F36" w:rsidRPr="00202113">
        <w:t xml:space="preserve">3. </w:t>
      </w:r>
      <w:r w:rsidR="00B10763" w:rsidRPr="00202113">
        <w:t>Сведения о вновь строящихся, реконструируемых и предлагаемых к выводу из эксплуатации объектах системы водоснабжения</w:t>
      </w:r>
      <w:bookmarkEnd w:id="76"/>
      <w:bookmarkEnd w:id="77"/>
    </w:p>
    <w:p w:rsidR="00B96EAE" w:rsidRDefault="00B96EAE" w:rsidP="00202113">
      <w:pPr>
        <w:pStyle w:val="2"/>
        <w:numPr>
          <w:ilvl w:val="1"/>
          <w:numId w:val="0"/>
        </w:numPr>
        <w:spacing w:line="312" w:lineRule="auto"/>
        <w:ind w:firstLine="426"/>
        <w:contextualSpacing/>
        <w:jc w:val="both"/>
        <w:rPr>
          <w:b w:val="0"/>
          <w:sz w:val="24"/>
          <w:szCs w:val="24"/>
        </w:rPr>
      </w:pPr>
      <w:bookmarkStart w:id="78" w:name="_Toc511732669"/>
    </w:p>
    <w:p w:rsidR="00503F36" w:rsidRPr="00202113" w:rsidRDefault="00994BB6" w:rsidP="00202113">
      <w:pPr>
        <w:pStyle w:val="2"/>
        <w:numPr>
          <w:ilvl w:val="1"/>
          <w:numId w:val="0"/>
        </w:numPr>
        <w:spacing w:line="312" w:lineRule="auto"/>
        <w:ind w:firstLine="426"/>
        <w:contextualSpacing/>
        <w:jc w:val="both"/>
        <w:rPr>
          <w:b w:val="0"/>
          <w:sz w:val="24"/>
          <w:szCs w:val="24"/>
        </w:rPr>
      </w:pPr>
      <w:bookmarkStart w:id="79" w:name="_Toc45806069"/>
      <w:bookmarkStart w:id="80" w:name="_Toc45807066"/>
      <w:bookmarkStart w:id="81" w:name="_Toc45809738"/>
      <w:r w:rsidRPr="00202113">
        <w:rPr>
          <w:b w:val="0"/>
          <w:sz w:val="24"/>
          <w:szCs w:val="24"/>
        </w:rPr>
        <w:t>Вновь строящиеся, реконструируемые и предлагаемые к выводу из эксплуатации объекты системы водоснабжения отсутствуют.</w:t>
      </w:r>
      <w:bookmarkEnd w:id="79"/>
      <w:bookmarkEnd w:id="80"/>
      <w:bookmarkEnd w:id="81"/>
    </w:p>
    <w:p w:rsidR="00503F36" w:rsidRPr="00202113" w:rsidRDefault="00503F36" w:rsidP="00202113">
      <w:pPr>
        <w:pStyle w:val="2"/>
        <w:numPr>
          <w:ilvl w:val="1"/>
          <w:numId w:val="0"/>
        </w:numPr>
        <w:ind w:left="1000" w:hanging="432"/>
        <w:contextualSpacing/>
      </w:pPr>
    </w:p>
    <w:p w:rsidR="00B10763" w:rsidRDefault="00B96EAE" w:rsidP="00C13EE4">
      <w:pPr>
        <w:pStyle w:val="2"/>
        <w:numPr>
          <w:ilvl w:val="1"/>
          <w:numId w:val="0"/>
        </w:numPr>
        <w:contextualSpacing/>
        <w:jc w:val="center"/>
      </w:pPr>
      <w:bookmarkStart w:id="82" w:name="_Toc45809739"/>
      <w:r>
        <w:t>4.</w:t>
      </w:r>
      <w:r w:rsidR="00994BB6" w:rsidRPr="00202113">
        <w:t xml:space="preserve">4. </w:t>
      </w:r>
      <w:r w:rsidR="00B10763" w:rsidRPr="00202113">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78"/>
      <w:bookmarkEnd w:id="82"/>
    </w:p>
    <w:p w:rsidR="00C13EE4" w:rsidRPr="00C13EE4" w:rsidRDefault="00C13EE4" w:rsidP="00B96EAE">
      <w:pPr>
        <w:spacing w:after="0" w:line="240" w:lineRule="auto"/>
      </w:pP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К числу основных особенностей ЦСВС, как объектов автоматизации, относятся:</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высокая степень ответственности работы сооружений, требующая обеспечения их надежной бесперебойной работы;</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работа сооружений в условиях постоянно меняющейся нагрузки;</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зависимость режима работы сооружений от изменения качества исходной воды;</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территориальная разрозненность сооружений и необходимость координирования их работы из одного центра;</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сложность технологического процесса и необходимость обеспечения высокого качества обработки воды;</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необходимость сохранения работоспособности при авариях на отдельных участках системы;</w:t>
      </w:r>
    </w:p>
    <w:p w:rsidR="00B10763" w:rsidRPr="00202113" w:rsidRDefault="00B10763" w:rsidP="00202113">
      <w:pPr>
        <w:pStyle w:val="a9"/>
        <w:numPr>
          <w:ilvl w:val="0"/>
          <w:numId w:val="8"/>
        </w:numPr>
        <w:spacing w:line="312" w:lineRule="auto"/>
        <w:ind w:left="0" w:firstLine="425"/>
        <w:jc w:val="both"/>
        <w:rPr>
          <w:rFonts w:ascii="Times New Roman" w:hAnsi="Times New Roman"/>
          <w:sz w:val="24"/>
          <w:szCs w:val="24"/>
        </w:rPr>
      </w:pPr>
      <w:r w:rsidRPr="00202113">
        <w:rPr>
          <w:rFonts w:ascii="Times New Roman" w:hAnsi="Times New Roman"/>
          <w:color w:val="000000" w:themeColor="text1"/>
          <w:sz w:val="24"/>
          <w:szCs w:val="24"/>
        </w:rPr>
        <w:t>значительная</w:t>
      </w:r>
      <w:r w:rsidRPr="00202113">
        <w:rPr>
          <w:rFonts w:ascii="Times New Roman" w:hAnsi="Times New Roman"/>
          <w:sz w:val="24"/>
          <w:szCs w:val="24"/>
        </w:rPr>
        <w:t xml:space="preserve"> инерционность ряда технологических процессов.</w:t>
      </w: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Задачи автоматизации процессов забора, очистки и транспортировки воды в основном состоят в следующем:</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создание оптимальных условий работы отдельных сооружений;</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улучшение технологического контроля за работой отдельных элементов системы водоснабжения и ходом процесса водоснабжения в целом;</w:t>
      </w:r>
    </w:p>
    <w:p w:rsidR="00B10763" w:rsidRPr="00202113" w:rsidRDefault="00B10763" w:rsidP="00202113">
      <w:pPr>
        <w:pStyle w:val="a9"/>
        <w:numPr>
          <w:ilvl w:val="0"/>
          <w:numId w:val="8"/>
        </w:numPr>
        <w:spacing w:line="312" w:lineRule="auto"/>
        <w:ind w:left="0" w:firstLine="425"/>
        <w:jc w:val="both"/>
        <w:rPr>
          <w:rFonts w:ascii="Times New Roman" w:hAnsi="Times New Roman"/>
          <w:color w:val="000000" w:themeColor="text1"/>
          <w:sz w:val="24"/>
          <w:szCs w:val="24"/>
        </w:rPr>
      </w:pPr>
      <w:r w:rsidRPr="00202113">
        <w:rPr>
          <w:rFonts w:ascii="Times New Roman" w:hAnsi="Times New Roman"/>
          <w:color w:val="000000" w:themeColor="text1"/>
          <w:sz w:val="24"/>
          <w:szCs w:val="24"/>
        </w:rPr>
        <w:t>улучшение условий труда эксплуатационного персонала;</w:t>
      </w:r>
    </w:p>
    <w:p w:rsidR="00B10763" w:rsidRPr="00202113" w:rsidRDefault="00B10763" w:rsidP="00202113">
      <w:pPr>
        <w:pStyle w:val="a9"/>
        <w:numPr>
          <w:ilvl w:val="0"/>
          <w:numId w:val="8"/>
        </w:numPr>
        <w:spacing w:line="312" w:lineRule="auto"/>
        <w:ind w:left="0" w:firstLine="425"/>
        <w:jc w:val="both"/>
        <w:rPr>
          <w:rFonts w:ascii="Times New Roman" w:hAnsi="Times New Roman"/>
          <w:sz w:val="24"/>
          <w:szCs w:val="24"/>
        </w:rPr>
      </w:pPr>
      <w:r w:rsidRPr="00202113">
        <w:rPr>
          <w:rFonts w:ascii="Times New Roman" w:hAnsi="Times New Roman"/>
          <w:color w:val="000000" w:themeColor="text1"/>
          <w:sz w:val="24"/>
          <w:szCs w:val="24"/>
        </w:rPr>
        <w:t>снижение</w:t>
      </w:r>
      <w:r w:rsidR="00AB56FA" w:rsidRPr="00202113">
        <w:rPr>
          <w:rFonts w:ascii="Times New Roman" w:hAnsi="Times New Roman"/>
          <w:color w:val="000000" w:themeColor="text1"/>
          <w:sz w:val="24"/>
          <w:szCs w:val="24"/>
        </w:rPr>
        <w:t xml:space="preserve"> </w:t>
      </w:r>
      <w:r w:rsidRPr="00202113">
        <w:rPr>
          <w:rFonts w:ascii="Times New Roman" w:hAnsi="Times New Roman"/>
          <w:sz w:val="24"/>
          <w:szCs w:val="24"/>
        </w:rPr>
        <w:t>себестоимости подготовки воды питьевого качества.</w:t>
      </w: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 xml:space="preserve">В данной работе </w:t>
      </w:r>
      <w:r w:rsidR="00994BB6" w:rsidRPr="00202113">
        <w:rPr>
          <w:rFonts w:ascii="Times New Roman" w:hAnsi="Times New Roman"/>
          <w:sz w:val="24"/>
          <w:szCs w:val="24"/>
        </w:rPr>
        <w:t xml:space="preserve">не </w:t>
      </w:r>
      <w:r w:rsidRPr="00202113">
        <w:rPr>
          <w:rFonts w:ascii="Times New Roman" w:hAnsi="Times New Roman"/>
          <w:sz w:val="24"/>
          <w:szCs w:val="24"/>
        </w:rPr>
        <w:t xml:space="preserve">предусматривается комплексная автоматизация и диспетчеризация функционирования объектов ЦСВС, расположенных на </w:t>
      </w:r>
      <w:r w:rsidR="00994BB6" w:rsidRPr="00202113">
        <w:rPr>
          <w:rFonts w:ascii="Times New Roman" w:hAnsi="Times New Roman"/>
          <w:sz w:val="24"/>
          <w:szCs w:val="24"/>
        </w:rPr>
        <w:t xml:space="preserve">территории </w:t>
      </w:r>
      <w:r w:rsidRPr="00202113">
        <w:rPr>
          <w:rFonts w:ascii="Times New Roman" w:hAnsi="Times New Roman"/>
          <w:sz w:val="24"/>
          <w:szCs w:val="24"/>
        </w:rPr>
        <w:t xml:space="preserve">рассматриваемого муниципального образования. </w:t>
      </w:r>
    </w:p>
    <w:p w:rsidR="00B96EAE" w:rsidRDefault="00B96EAE" w:rsidP="00202113">
      <w:pPr>
        <w:pStyle w:val="2"/>
        <w:numPr>
          <w:ilvl w:val="1"/>
          <w:numId w:val="0"/>
        </w:numPr>
        <w:ind w:left="1000" w:hanging="432"/>
        <w:contextualSpacing/>
      </w:pPr>
      <w:bookmarkStart w:id="83" w:name="_Toc511732670"/>
    </w:p>
    <w:p w:rsidR="00B10763" w:rsidRDefault="00B96EAE" w:rsidP="00B96EAE">
      <w:pPr>
        <w:pStyle w:val="2"/>
        <w:numPr>
          <w:ilvl w:val="1"/>
          <w:numId w:val="0"/>
        </w:numPr>
        <w:contextualSpacing/>
        <w:jc w:val="center"/>
      </w:pPr>
      <w:bookmarkStart w:id="84" w:name="_Toc45809740"/>
      <w:r>
        <w:t>4</w:t>
      </w:r>
      <w:r w:rsidR="00994BB6" w:rsidRPr="00202113">
        <w:t>.</w:t>
      </w:r>
      <w:r>
        <w:t>5</w:t>
      </w:r>
      <w:r w:rsidR="00994BB6" w:rsidRPr="00202113">
        <w:t xml:space="preserve">. </w:t>
      </w:r>
      <w:r w:rsidR="00B10763" w:rsidRPr="00202113">
        <w:t>Описание вариантов маршрутов прохождения трубопроводов (трасс) по территории поселения, городского округа и их обоснование</w:t>
      </w:r>
      <w:bookmarkEnd w:id="83"/>
      <w:bookmarkEnd w:id="84"/>
    </w:p>
    <w:p w:rsidR="00C13EE4" w:rsidRPr="00C13EE4" w:rsidRDefault="00C13EE4" w:rsidP="00C13EE4">
      <w:pPr>
        <w:spacing w:after="0" w:line="312" w:lineRule="auto"/>
      </w:pP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 xml:space="preserve">Описание вариантов маршрутов прохождения трубопроводов (трасс) по территории отсутствует, так как реализация мероприятий, рассмотренных в настоящей работе, предусматривается без изменения маршрутов прохождения участков сетей ЦСВС, действующих на территории </w:t>
      </w:r>
      <w:r w:rsidR="00994BB6"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w:t>
      </w:r>
    </w:p>
    <w:p w:rsidR="00B10763" w:rsidRDefault="00B96EAE" w:rsidP="00B96EAE">
      <w:pPr>
        <w:pStyle w:val="2"/>
        <w:numPr>
          <w:ilvl w:val="1"/>
          <w:numId w:val="0"/>
        </w:numPr>
        <w:contextualSpacing/>
        <w:jc w:val="center"/>
      </w:pPr>
      <w:bookmarkStart w:id="85" w:name="_Toc511732671"/>
      <w:bookmarkStart w:id="86" w:name="_Toc45809741"/>
      <w:r>
        <w:lastRenderedPageBreak/>
        <w:t>4</w:t>
      </w:r>
      <w:r w:rsidR="00994BB6" w:rsidRPr="00202113">
        <w:t>.</w:t>
      </w:r>
      <w:r>
        <w:t>6</w:t>
      </w:r>
      <w:r w:rsidR="00994BB6" w:rsidRPr="00202113">
        <w:t xml:space="preserve">. </w:t>
      </w:r>
      <w:r w:rsidR="00B10763" w:rsidRPr="00202113">
        <w:t>Рекомендации о месте размещения насосных станций, резервуаров, водонапорных башен</w:t>
      </w:r>
      <w:bookmarkEnd w:id="85"/>
      <w:bookmarkEnd w:id="86"/>
    </w:p>
    <w:p w:rsidR="00C13EE4" w:rsidRPr="00C13EE4" w:rsidRDefault="00C13EE4" w:rsidP="00C13EE4">
      <w:pPr>
        <w:spacing w:after="0" w:line="240" w:lineRule="auto"/>
      </w:pPr>
    </w:p>
    <w:p w:rsidR="00B10763" w:rsidRDefault="00B10763" w:rsidP="00202113">
      <w:pPr>
        <w:pStyle w:val="a9"/>
        <w:spacing w:line="312" w:lineRule="auto"/>
        <w:ind w:firstLine="425"/>
        <w:rPr>
          <w:rFonts w:ascii="Times New Roman" w:hAnsi="Times New Roman"/>
          <w:sz w:val="24"/>
          <w:szCs w:val="24"/>
        </w:rPr>
      </w:pPr>
      <w:r w:rsidRPr="00202113">
        <w:rPr>
          <w:rFonts w:ascii="Times New Roman" w:hAnsi="Times New Roman"/>
          <w:sz w:val="24"/>
          <w:szCs w:val="24"/>
        </w:rPr>
        <w:t xml:space="preserve">Рекомендации о месте размещения насосных станций, резервуаров, водонапорных башен ЦСВСГП </w:t>
      </w:r>
      <w:r w:rsidR="00994BB6"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xml:space="preserve"> не предусматриваются в виду отсутствия необходимости в реализации соответствующих мероприятий.</w:t>
      </w:r>
    </w:p>
    <w:p w:rsidR="00C13EE4" w:rsidRPr="00202113" w:rsidRDefault="00C13EE4" w:rsidP="00202113">
      <w:pPr>
        <w:pStyle w:val="a9"/>
        <w:spacing w:line="312" w:lineRule="auto"/>
        <w:ind w:firstLine="425"/>
        <w:rPr>
          <w:rFonts w:ascii="Times New Roman" w:hAnsi="Times New Roman"/>
          <w:sz w:val="24"/>
          <w:szCs w:val="24"/>
        </w:rPr>
      </w:pPr>
    </w:p>
    <w:p w:rsidR="00B10763" w:rsidRDefault="00B96EAE" w:rsidP="00202113">
      <w:pPr>
        <w:pStyle w:val="2"/>
        <w:numPr>
          <w:ilvl w:val="1"/>
          <w:numId w:val="0"/>
        </w:numPr>
        <w:ind w:left="1000" w:hanging="432"/>
        <w:contextualSpacing/>
        <w:jc w:val="center"/>
      </w:pPr>
      <w:bookmarkStart w:id="87" w:name="_Toc511732672"/>
      <w:bookmarkStart w:id="88" w:name="_Toc45809742"/>
      <w:r>
        <w:t>4</w:t>
      </w:r>
      <w:r w:rsidR="00AB3562" w:rsidRPr="00202113">
        <w:t>.</w:t>
      </w:r>
      <w:r>
        <w:t>7</w:t>
      </w:r>
      <w:r w:rsidR="00AB3562" w:rsidRPr="00202113">
        <w:t xml:space="preserve">. </w:t>
      </w:r>
      <w:r w:rsidR="00B10763" w:rsidRPr="00202113">
        <w:t>Границы планируемых зон размещения объектов централизованных систем холодного водоснабжения</w:t>
      </w:r>
      <w:bookmarkEnd w:id="87"/>
      <w:bookmarkEnd w:id="88"/>
    </w:p>
    <w:p w:rsidR="00C13EE4" w:rsidRPr="00C13EE4" w:rsidRDefault="00C13EE4" w:rsidP="00C13EE4">
      <w:pPr>
        <w:spacing w:after="0" w:line="240" w:lineRule="auto"/>
      </w:pP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Границы площадок для объектов ЦСВС определяются с учетом требований к соблюдению первого пояса ЗСО в соответствии с нормативами, установленными в СанПиН 2.1.4.1110-02 «Зоны санитарной охраны источников водоснабжения и водопроводов питьевого назначения», для сетей ЦСВС в данном документе предусматривается соблюдение санитарно-защитной полосы.</w:t>
      </w:r>
    </w:p>
    <w:p w:rsidR="00B1076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 xml:space="preserve">Согласно перспективному развитию в </w:t>
      </w:r>
      <w:r w:rsidR="00AB3562" w:rsidRPr="00202113">
        <w:rPr>
          <w:rFonts w:ascii="Times New Roman" w:hAnsi="Times New Roman"/>
          <w:sz w:val="24"/>
          <w:szCs w:val="24"/>
        </w:rPr>
        <w:t>Палехском городском поселении</w:t>
      </w:r>
      <w:r w:rsidRPr="00202113">
        <w:rPr>
          <w:rFonts w:ascii="Times New Roman" w:hAnsi="Times New Roman"/>
          <w:sz w:val="24"/>
          <w:szCs w:val="24"/>
        </w:rPr>
        <w:t xml:space="preserve"> отсутствуют мероприятия, связанные со строительством объектов ЦСВС и определением для них ЗСО.</w:t>
      </w:r>
    </w:p>
    <w:p w:rsidR="00C13EE4" w:rsidRPr="00202113" w:rsidRDefault="00C13EE4" w:rsidP="00202113">
      <w:pPr>
        <w:pStyle w:val="a9"/>
        <w:spacing w:line="312" w:lineRule="auto"/>
        <w:ind w:firstLine="425"/>
        <w:jc w:val="both"/>
        <w:rPr>
          <w:rFonts w:ascii="Times New Roman" w:hAnsi="Times New Roman"/>
          <w:sz w:val="24"/>
          <w:szCs w:val="24"/>
        </w:rPr>
      </w:pPr>
    </w:p>
    <w:p w:rsidR="00B10763" w:rsidRDefault="00B96EAE" w:rsidP="00202113">
      <w:pPr>
        <w:pStyle w:val="2"/>
        <w:numPr>
          <w:ilvl w:val="1"/>
          <w:numId w:val="0"/>
        </w:numPr>
        <w:ind w:left="1000" w:hanging="432"/>
        <w:contextualSpacing/>
        <w:jc w:val="center"/>
      </w:pPr>
      <w:bookmarkStart w:id="89" w:name="_Toc511732673"/>
      <w:bookmarkStart w:id="90" w:name="_Toc45809743"/>
      <w:r>
        <w:t>4</w:t>
      </w:r>
      <w:r w:rsidR="00AB3562" w:rsidRPr="00202113">
        <w:t>.</w:t>
      </w:r>
      <w:r>
        <w:t>8</w:t>
      </w:r>
      <w:r w:rsidR="00AB3562" w:rsidRPr="00202113">
        <w:t xml:space="preserve">. </w:t>
      </w:r>
      <w:r w:rsidR="00B10763" w:rsidRPr="00202113">
        <w:t>Карты (схемы) существующего и планируемого размещения объектов централизованных систем холодного водоснабжения</w:t>
      </w:r>
      <w:bookmarkEnd w:id="89"/>
      <w:bookmarkEnd w:id="90"/>
    </w:p>
    <w:p w:rsidR="00C13EE4" w:rsidRPr="00C13EE4" w:rsidRDefault="00C13EE4" w:rsidP="00C13EE4">
      <w:pPr>
        <w:spacing w:after="0"/>
      </w:pPr>
    </w:p>
    <w:p w:rsidR="00B10763" w:rsidRPr="00202113" w:rsidRDefault="00B10763" w:rsidP="00202113">
      <w:pPr>
        <w:pStyle w:val="a9"/>
        <w:spacing w:line="312" w:lineRule="auto"/>
        <w:ind w:firstLine="425"/>
        <w:rPr>
          <w:rFonts w:ascii="Times New Roman" w:hAnsi="Times New Roman"/>
          <w:sz w:val="24"/>
          <w:szCs w:val="24"/>
        </w:rPr>
      </w:pPr>
      <w:r w:rsidRPr="00202113">
        <w:rPr>
          <w:rFonts w:ascii="Times New Roman" w:hAnsi="Times New Roman"/>
          <w:sz w:val="24"/>
          <w:szCs w:val="24"/>
        </w:rPr>
        <w:t xml:space="preserve">Карты (схемы) существующего и планируемого размещения объектов ЦСВС </w:t>
      </w:r>
      <w:r w:rsidR="00AB3562"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xml:space="preserve"> отсутствуют, так как предполагаемые мероприятий, рассмотренные в настоящей работе, не предусматривают строительство таковых.</w:t>
      </w:r>
      <w:r w:rsidRPr="00202113">
        <w:rPr>
          <w:rFonts w:ascii="Times New Roman" w:hAnsi="Times New Roman"/>
          <w:sz w:val="24"/>
          <w:szCs w:val="24"/>
        </w:rPr>
        <w:br w:type="page"/>
      </w:r>
    </w:p>
    <w:p w:rsidR="00B10763" w:rsidRPr="00202113" w:rsidRDefault="00B96EAE" w:rsidP="00BB361F">
      <w:pPr>
        <w:pStyle w:val="1"/>
        <w:keepNext w:val="0"/>
        <w:keepLines w:val="0"/>
        <w:pageBreakBefore/>
        <w:numPr>
          <w:ilvl w:val="0"/>
          <w:numId w:val="0"/>
        </w:numPr>
        <w:spacing w:before="0"/>
        <w:contextualSpacing/>
      </w:pPr>
      <w:bookmarkStart w:id="91" w:name="_Toc511732674"/>
      <w:bookmarkStart w:id="92" w:name="_Toc45809744"/>
      <w:r>
        <w:lastRenderedPageBreak/>
        <w:t>5</w:t>
      </w:r>
      <w:r w:rsidR="00AB3562" w:rsidRPr="00202113">
        <w:t xml:space="preserve">. </w:t>
      </w:r>
      <w:r w:rsidR="00B10763" w:rsidRPr="00202113">
        <w:t>Экологические аспекты мероприятий по строительству, реконструкции и модернизации объектов централизованных систем водоснабжения</w:t>
      </w:r>
      <w:bookmarkEnd w:id="91"/>
      <w:bookmarkEnd w:id="92"/>
    </w:p>
    <w:p w:rsidR="00B10763" w:rsidRPr="00202113" w:rsidRDefault="00B96EAE" w:rsidP="00BB361F">
      <w:pPr>
        <w:pStyle w:val="2"/>
        <w:numPr>
          <w:ilvl w:val="1"/>
          <w:numId w:val="0"/>
        </w:numPr>
        <w:contextualSpacing/>
        <w:jc w:val="center"/>
      </w:pPr>
      <w:bookmarkStart w:id="93" w:name="_Toc511732675"/>
      <w:bookmarkStart w:id="94" w:name="_Toc45809745"/>
      <w:r>
        <w:t>5</w:t>
      </w:r>
      <w:r w:rsidR="00AB3562" w:rsidRPr="00202113">
        <w:t xml:space="preserve">.1. </w:t>
      </w:r>
      <w:r w:rsidR="00B10763" w:rsidRPr="00202113">
        <w:t>Экологические аспекты мероприятий по строительству, реконструкции и модернизации объектов централизованных систем водоснабжения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3"/>
      <w:bookmarkEnd w:id="94"/>
    </w:p>
    <w:p w:rsidR="00B96EAE" w:rsidRDefault="00B96EAE" w:rsidP="00202113">
      <w:pPr>
        <w:pStyle w:val="a9"/>
        <w:spacing w:line="312" w:lineRule="auto"/>
        <w:ind w:firstLine="426"/>
        <w:jc w:val="both"/>
        <w:rPr>
          <w:rFonts w:ascii="Times New Roman" w:hAnsi="Times New Roman"/>
          <w:sz w:val="24"/>
          <w:szCs w:val="24"/>
        </w:rPr>
      </w:pPr>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При реализации предлагаемого варианта развития ЦСВС, расположенной на территории </w:t>
      </w:r>
      <w:r w:rsidR="00AB3562"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xml:space="preserve">, не предусматривается образования промывных вод, ввиду отсутствия источника возникновения данных вод. </w:t>
      </w:r>
    </w:p>
    <w:p w:rsidR="00B96EAE" w:rsidRDefault="00B96EAE" w:rsidP="00202113">
      <w:pPr>
        <w:pStyle w:val="2"/>
        <w:numPr>
          <w:ilvl w:val="1"/>
          <w:numId w:val="0"/>
        </w:numPr>
        <w:ind w:left="1000" w:hanging="432"/>
        <w:contextualSpacing/>
        <w:jc w:val="center"/>
      </w:pPr>
      <w:bookmarkStart w:id="95" w:name="_Toc511732676"/>
    </w:p>
    <w:p w:rsidR="00B10763" w:rsidRPr="00202113" w:rsidRDefault="00B96EAE" w:rsidP="00B96EAE">
      <w:pPr>
        <w:pStyle w:val="2"/>
        <w:numPr>
          <w:ilvl w:val="1"/>
          <w:numId w:val="0"/>
        </w:numPr>
        <w:contextualSpacing/>
        <w:jc w:val="center"/>
      </w:pPr>
      <w:bookmarkStart w:id="96" w:name="_Toc45809746"/>
      <w:r>
        <w:t>5</w:t>
      </w:r>
      <w:r w:rsidR="00AB3562" w:rsidRPr="00202113">
        <w:t xml:space="preserve">.2. </w:t>
      </w:r>
      <w:r w:rsidR="00B10763" w:rsidRPr="00202113">
        <w:t>Экологические аспекты мероприятий по строительству, реконструкции и модернизации объектов централизованных систем водоснабжения на окружающую среду при реализации мероприятий по снабжению и хранению химических реагентов, используемых в водоподготовке (хлор и др.)</w:t>
      </w:r>
      <w:bookmarkEnd w:id="95"/>
      <w:bookmarkEnd w:id="96"/>
    </w:p>
    <w:p w:rsidR="00B96EAE" w:rsidRDefault="00B96EAE" w:rsidP="00202113">
      <w:pPr>
        <w:pStyle w:val="a9"/>
        <w:spacing w:line="312" w:lineRule="auto"/>
        <w:ind w:firstLine="425"/>
        <w:rPr>
          <w:rFonts w:ascii="Times New Roman" w:hAnsi="Times New Roman"/>
          <w:sz w:val="24"/>
          <w:szCs w:val="24"/>
        </w:rPr>
      </w:pPr>
    </w:p>
    <w:p w:rsidR="00B10763" w:rsidRPr="00202113" w:rsidRDefault="00B10763" w:rsidP="00B96EAE">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 xml:space="preserve">При реализации предлагаемого варианта развития ЦСВС, расположенной на территории </w:t>
      </w:r>
      <w:r w:rsidR="00AB3562" w:rsidRPr="00202113">
        <w:rPr>
          <w:rFonts w:ascii="Times New Roman" w:hAnsi="Times New Roman"/>
          <w:sz w:val="24"/>
          <w:szCs w:val="24"/>
        </w:rPr>
        <w:t>Палехского городского поселения</w:t>
      </w:r>
      <w:r w:rsidRPr="00202113">
        <w:rPr>
          <w:rFonts w:ascii="Times New Roman" w:hAnsi="Times New Roman"/>
          <w:sz w:val="24"/>
          <w:szCs w:val="24"/>
        </w:rPr>
        <w:t>, не предусматривается мероприятий, в которых необходимым было бы применение химических реагентов.</w:t>
      </w:r>
    </w:p>
    <w:p w:rsidR="00B10763" w:rsidRPr="00202113" w:rsidRDefault="00B96EAE" w:rsidP="00B96EAE">
      <w:pPr>
        <w:pStyle w:val="1"/>
        <w:keepNext w:val="0"/>
        <w:keepLines w:val="0"/>
        <w:pageBreakBefore/>
        <w:numPr>
          <w:ilvl w:val="0"/>
          <w:numId w:val="0"/>
        </w:numPr>
        <w:spacing w:before="0"/>
        <w:contextualSpacing/>
        <w:jc w:val="center"/>
      </w:pPr>
      <w:bookmarkStart w:id="97" w:name="_Toc511732677"/>
      <w:bookmarkStart w:id="98" w:name="_Toc45809747"/>
      <w:r>
        <w:lastRenderedPageBreak/>
        <w:t>6</w:t>
      </w:r>
      <w:r w:rsidR="00AB3562" w:rsidRPr="00202113">
        <w:t>.</w:t>
      </w:r>
      <w:r w:rsidR="00B10763" w:rsidRPr="00202113">
        <w:t>Оценка объемов капитальных вложений в строительство, реконструкцию и модернизацию объектов централизованных систем водоснабжения</w:t>
      </w:r>
      <w:bookmarkEnd w:id="97"/>
      <w:bookmarkEnd w:id="98"/>
    </w:p>
    <w:p w:rsidR="00B10763" w:rsidRDefault="00B96EAE" w:rsidP="00B96EAE">
      <w:pPr>
        <w:pStyle w:val="2"/>
        <w:numPr>
          <w:ilvl w:val="1"/>
          <w:numId w:val="0"/>
        </w:numPr>
        <w:contextualSpacing/>
        <w:jc w:val="center"/>
      </w:pPr>
      <w:bookmarkStart w:id="99" w:name="_Toc511732678"/>
      <w:bookmarkStart w:id="100" w:name="_Toc45809748"/>
      <w:r>
        <w:t>6</w:t>
      </w:r>
      <w:r w:rsidR="00AB3562" w:rsidRPr="00202113">
        <w:t xml:space="preserve">.1. </w:t>
      </w:r>
      <w:r w:rsidR="00B10763" w:rsidRPr="00202113">
        <w:t>Оценка стоимости основных мероприятий по реализации схем водоснабжения</w:t>
      </w:r>
      <w:bookmarkEnd w:id="99"/>
      <w:bookmarkEnd w:id="100"/>
    </w:p>
    <w:p w:rsidR="00B96EAE" w:rsidRPr="00B96EAE" w:rsidRDefault="00B96EAE" w:rsidP="00B96EAE">
      <w:pPr>
        <w:spacing w:after="0" w:line="312" w:lineRule="auto"/>
        <w:jc w:val="right"/>
        <w:rPr>
          <w:rFonts w:ascii="Times New Roman" w:hAnsi="Times New Roman"/>
          <w:sz w:val="24"/>
          <w:szCs w:val="24"/>
        </w:rPr>
      </w:pPr>
      <w:r w:rsidRPr="00B96EAE">
        <w:rPr>
          <w:rFonts w:ascii="Times New Roman" w:hAnsi="Times New Roman"/>
          <w:sz w:val="24"/>
          <w:szCs w:val="24"/>
        </w:rPr>
        <w:t>Таблица 6.1.</w:t>
      </w:r>
    </w:p>
    <w:tbl>
      <w:tblPr>
        <w:tblW w:w="10065" w:type="dxa"/>
        <w:tblInd w:w="28" w:type="dxa"/>
        <w:tblLayout w:type="fixed"/>
        <w:tblCellMar>
          <w:left w:w="28" w:type="dxa"/>
          <w:right w:w="28" w:type="dxa"/>
        </w:tblCellMar>
        <w:tblLook w:val="0000"/>
      </w:tblPr>
      <w:tblGrid>
        <w:gridCol w:w="3464"/>
        <w:gridCol w:w="2031"/>
        <w:gridCol w:w="2155"/>
        <w:gridCol w:w="2415"/>
      </w:tblGrid>
      <w:tr w:rsidR="00236D39" w:rsidTr="00D378DF">
        <w:trPr>
          <w:trHeight w:val="1"/>
        </w:trPr>
        <w:tc>
          <w:tcPr>
            <w:tcW w:w="3464"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bookmarkStart w:id="101" w:name="_Toc511732679"/>
            <w:r>
              <w:rPr>
                <w:rFonts w:ascii="Times New Roman" w:hAnsi="Times New Roman"/>
                <w:b/>
                <w:bCs/>
                <w:sz w:val="20"/>
                <w:szCs w:val="20"/>
              </w:rPr>
              <w:t>Наименование</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Объем работ </w:t>
            </w:r>
          </w:p>
          <w:p w:rsidR="00236D39" w:rsidRPr="00E468D0" w:rsidRDefault="00236D39" w:rsidP="00D378DF">
            <w:pPr>
              <w:autoSpaceDE w:val="0"/>
              <w:autoSpaceDN w:val="0"/>
              <w:adjustRightInd w:val="0"/>
              <w:spacing w:after="0" w:line="240" w:lineRule="auto"/>
              <w:jc w:val="center"/>
              <w:rPr>
                <w:rFonts w:cs="Calibri"/>
              </w:rPr>
            </w:pPr>
            <w:r w:rsidRPr="00E468D0">
              <w:rPr>
                <w:rFonts w:ascii="Times New Roman" w:hAnsi="Times New Roman"/>
                <w:b/>
                <w:bCs/>
                <w:sz w:val="20"/>
                <w:szCs w:val="20"/>
              </w:rPr>
              <w:t>(</w:t>
            </w:r>
            <w:r>
              <w:rPr>
                <w:rFonts w:ascii="Times New Roman" w:hAnsi="Times New Roman"/>
                <w:b/>
                <w:bCs/>
                <w:sz w:val="20"/>
                <w:szCs w:val="20"/>
              </w:rPr>
              <w:t>кол-во, шт.)</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sz w:val="20"/>
                <w:szCs w:val="20"/>
              </w:rPr>
              <w:t>Год действия Соглашения</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Стоимость, руб.</w:t>
            </w:r>
          </w:p>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w:t>
            </w:r>
            <w:r>
              <w:rPr>
                <w:rFonts w:ascii="Times New Roman" w:hAnsi="Times New Roman"/>
                <w:sz w:val="20"/>
                <w:szCs w:val="20"/>
              </w:rPr>
              <w:t>без НДС)</w:t>
            </w:r>
          </w:p>
        </w:tc>
      </w:tr>
      <w:tr w:rsidR="00236D39" w:rsidTr="00D378DF">
        <w:trPr>
          <w:trHeight w:val="323"/>
        </w:trPr>
        <w:tc>
          <w:tcPr>
            <w:tcW w:w="1006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numPr>
                <w:ilvl w:val="0"/>
                <w:numId w:val="42"/>
              </w:numPr>
              <w:autoSpaceDE w:val="0"/>
              <w:autoSpaceDN w:val="0"/>
              <w:adjustRightInd w:val="0"/>
              <w:spacing w:after="0" w:line="240" w:lineRule="auto"/>
              <w:jc w:val="center"/>
              <w:rPr>
                <w:rFonts w:cs="Calibri"/>
                <w:lang w:val="en-US"/>
              </w:rPr>
            </w:pPr>
            <w:r>
              <w:rPr>
                <w:rFonts w:ascii="Times New Roman" w:hAnsi="Times New Roman"/>
                <w:b/>
                <w:bCs/>
                <w:color w:val="000000"/>
                <w:sz w:val="20"/>
                <w:szCs w:val="20"/>
              </w:rPr>
              <w:t>Палехское городское поселение</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D378DF">
            <w:pPr>
              <w:numPr>
                <w:ilvl w:val="0"/>
                <w:numId w:val="42"/>
              </w:numPr>
              <w:autoSpaceDE w:val="0"/>
              <w:autoSpaceDN w:val="0"/>
              <w:adjustRightInd w:val="0"/>
              <w:spacing w:after="0" w:line="240" w:lineRule="auto"/>
              <w:rPr>
                <w:rFonts w:cs="Calibri"/>
              </w:rPr>
            </w:pPr>
            <w:r>
              <w:rPr>
                <w:rFonts w:ascii="Times New Roman" w:hAnsi="Times New Roman"/>
                <w:sz w:val="20"/>
                <w:szCs w:val="20"/>
              </w:rPr>
              <w:t>Реконструкция водопроводных колодцев на водопроводных сетях в пгт Палех Ивановской области (15 шт.)</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3</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200 733,45</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280 491,56</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293 955,16</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308 065,00</w:t>
            </w:r>
          </w:p>
        </w:tc>
      </w:tr>
      <w:tr w:rsidR="00236D39" w:rsidTr="00D378DF">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1.1.</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1 083 245,17</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D378DF">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колючей проволоки)</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5</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1 657 593,27</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1.2.</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1 657 593,27</w:t>
            </w:r>
          </w:p>
        </w:tc>
      </w:tr>
      <w:tr w:rsidR="00236D39" w:rsidTr="00D378DF">
        <w:trPr>
          <w:trHeight w:val="1"/>
        </w:trPr>
        <w:tc>
          <w:tcPr>
            <w:tcW w:w="34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6D39" w:rsidRPr="00E468D0" w:rsidRDefault="00236D39" w:rsidP="00D378DF">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оградительной ленты)</w:t>
            </w: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1</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105 999,27</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2" w:space="0" w:color="000000"/>
              <w:left w:val="single" w:sz="2" w:space="0" w:color="000000"/>
              <w:bottom w:val="single" w:sz="2"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2" w:space="0" w:color="000000"/>
              <w:left w:val="single" w:sz="2" w:space="0" w:color="000000"/>
              <w:bottom w:val="single" w:sz="4"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1.3.</w:t>
            </w:r>
          </w:p>
        </w:tc>
        <w:tc>
          <w:tcPr>
            <w:tcW w:w="2415" w:type="dxa"/>
            <w:tcBorders>
              <w:top w:val="single" w:sz="2" w:space="0" w:color="000000"/>
              <w:left w:val="single" w:sz="2" w:space="0" w:color="000000"/>
              <w:bottom w:val="single" w:sz="4" w:space="0" w:color="000000"/>
              <w:right w:val="single" w:sz="2"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105 999,27</w:t>
            </w:r>
          </w:p>
        </w:tc>
      </w:tr>
      <w:tr w:rsidR="00236D39" w:rsidTr="00D378DF">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D378DF">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(Устройство ограждения из сетки 3D)</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421 603,40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 1.4.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421 603,40</w:t>
            </w:r>
          </w:p>
        </w:tc>
      </w:tr>
      <w:tr w:rsidR="00236D39" w:rsidTr="00D378DF">
        <w:trPr>
          <w:trHeight w:val="1"/>
        </w:trPr>
        <w:tc>
          <w:tcPr>
            <w:tcW w:w="34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D378DF">
            <w:pPr>
              <w:numPr>
                <w:ilvl w:val="0"/>
                <w:numId w:val="42"/>
              </w:numPr>
              <w:autoSpaceDE w:val="0"/>
              <w:autoSpaceDN w:val="0"/>
              <w:adjustRightInd w:val="0"/>
              <w:spacing w:after="0" w:line="240" w:lineRule="auto"/>
              <w:rPr>
                <w:rFonts w:cs="Calibri"/>
              </w:rPr>
            </w:pPr>
            <w:r>
              <w:rPr>
                <w:rFonts w:ascii="Times New Roman" w:hAnsi="Times New Roman"/>
                <w:color w:val="000000"/>
                <w:sz w:val="20"/>
                <w:szCs w:val="20"/>
              </w:rPr>
              <w:t>Модернизация скважин расположенных по адресу: Ивановская область, пгт Палех (Типовая установка водоподготовки)</w:t>
            </w: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2023</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2024</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4 500 000,00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2026</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3464" w:type="dxa"/>
            <w:vMerge/>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rPr>
                <w:rFonts w:cs="Calibri"/>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0</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sz w:val="20"/>
                <w:szCs w:val="20"/>
                <w:lang w:val="en-US"/>
              </w:rPr>
              <w:t>2027</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color w:val="000000"/>
                <w:sz w:val="20"/>
                <w:szCs w:val="20"/>
                <w:lang w:val="en-US"/>
              </w:rPr>
              <w:t>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rPr>
                <w:rFonts w:cs="Calibri"/>
                <w:lang w:val="en-US"/>
              </w:rPr>
            </w:pPr>
            <w:r>
              <w:rPr>
                <w:rFonts w:ascii="Times New Roman" w:hAnsi="Times New Roman"/>
                <w:sz w:val="20"/>
                <w:szCs w:val="20"/>
              </w:rPr>
              <w:t>Итого по п.1.5.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4 500 000,00</w:t>
            </w:r>
          </w:p>
        </w:tc>
      </w:tr>
      <w:tr w:rsidR="00236D39" w:rsidTr="00D378DF">
        <w:trPr>
          <w:trHeight w:val="1"/>
        </w:trPr>
        <w:tc>
          <w:tcPr>
            <w:tcW w:w="76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6D39" w:rsidRPr="00E468D0" w:rsidRDefault="00236D39" w:rsidP="00D378DF">
            <w:pPr>
              <w:autoSpaceDE w:val="0"/>
              <w:autoSpaceDN w:val="0"/>
              <w:adjustRightInd w:val="0"/>
              <w:spacing w:after="0" w:line="240" w:lineRule="auto"/>
              <w:rPr>
                <w:rFonts w:cs="Calibri"/>
              </w:rPr>
            </w:pPr>
            <w:r>
              <w:rPr>
                <w:rFonts w:ascii="Times New Roman" w:hAnsi="Times New Roman"/>
                <w:b/>
                <w:bCs/>
                <w:sz w:val="20"/>
                <w:szCs w:val="20"/>
              </w:rPr>
              <w:t>Итого по разделу 1 по Палехскому городскому поселению</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Pr>
          <w:p w:rsidR="00236D39" w:rsidRDefault="00236D39" w:rsidP="00D378DF">
            <w:pPr>
              <w:autoSpaceDE w:val="0"/>
              <w:autoSpaceDN w:val="0"/>
              <w:adjustRightInd w:val="0"/>
              <w:spacing w:after="0" w:line="240" w:lineRule="auto"/>
              <w:jc w:val="center"/>
              <w:rPr>
                <w:rFonts w:cs="Calibri"/>
                <w:lang w:val="en-US"/>
              </w:rPr>
            </w:pPr>
            <w:r>
              <w:rPr>
                <w:rFonts w:ascii="Times New Roman" w:hAnsi="Times New Roman"/>
                <w:b/>
                <w:bCs/>
                <w:color w:val="000000"/>
                <w:sz w:val="20"/>
                <w:szCs w:val="20"/>
                <w:lang w:val="en-US"/>
              </w:rPr>
              <w:t>7 768 441,11</w:t>
            </w:r>
          </w:p>
        </w:tc>
      </w:tr>
    </w:tbl>
    <w:p w:rsidR="00B96EAE" w:rsidRDefault="00B96EAE" w:rsidP="00202113">
      <w:pPr>
        <w:pStyle w:val="2"/>
        <w:numPr>
          <w:ilvl w:val="1"/>
          <w:numId w:val="0"/>
        </w:numPr>
        <w:ind w:left="1000" w:hanging="432"/>
        <w:contextualSpacing/>
        <w:rPr>
          <w:sz w:val="24"/>
          <w:szCs w:val="24"/>
        </w:rPr>
      </w:pPr>
    </w:p>
    <w:p w:rsidR="00B10763" w:rsidRPr="00202113" w:rsidRDefault="00B96EAE" w:rsidP="00202113">
      <w:pPr>
        <w:pStyle w:val="2"/>
        <w:numPr>
          <w:ilvl w:val="1"/>
          <w:numId w:val="0"/>
        </w:numPr>
        <w:contextualSpacing/>
        <w:jc w:val="center"/>
      </w:pPr>
      <w:bookmarkStart w:id="102" w:name="_Toc45809749"/>
      <w:r>
        <w:t>6</w:t>
      </w:r>
      <w:r w:rsidR="00F95C49" w:rsidRPr="00202113">
        <w:t xml:space="preserve">.2. </w:t>
      </w:r>
      <w:r w:rsidR="00B10763" w:rsidRPr="00202113">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01"/>
      <w:bookmarkEnd w:id="102"/>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Для определения долгосрочных ценовых последствий и приведения капитальных вложений в реализацию проектов схемы водоснабжения к ценам соответствующих лет были использованы следующие макроэкономические параметры, установленные Минэкономразвития России:</w:t>
      </w:r>
    </w:p>
    <w:p w:rsidR="00B10763" w:rsidRPr="00202113" w:rsidRDefault="00B10763" w:rsidP="00202113">
      <w:pPr>
        <w:pStyle w:val="a9"/>
        <w:numPr>
          <w:ilvl w:val="0"/>
          <w:numId w:val="13"/>
        </w:numPr>
        <w:spacing w:line="312" w:lineRule="auto"/>
        <w:ind w:left="851" w:hanging="284"/>
        <w:jc w:val="both"/>
        <w:rPr>
          <w:rFonts w:ascii="Times New Roman" w:hAnsi="Times New Roman"/>
          <w:sz w:val="24"/>
          <w:szCs w:val="24"/>
        </w:rPr>
      </w:pPr>
      <w:r w:rsidRPr="00202113">
        <w:rPr>
          <w:rFonts w:ascii="Times New Roman" w:hAnsi="Times New Roman"/>
          <w:sz w:val="24"/>
          <w:szCs w:val="24"/>
        </w:rPr>
        <w:t>Прогноз долгосрочного социально-экономического развития Российской Федерации на период до 2030 г. (от 08.11.2013г.).</w:t>
      </w:r>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lastRenderedPageBreak/>
        <w:t>В связи с нестабильной ситуацией в экономике Российской Федерации на момент разработки Схемы водоснабжения, был выбран консервативный вариант социально-экономического развития Российской Федерации на период до 2030 г.</w:t>
      </w:r>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Применяемые при расчётах стоимости реализации мероприятий схемы водоснабжения индексы-дефляторы приведены в таблице ниже. Данные индексы-дефляторы подлежат ежегодной актуализации в соответствии с макроэкономической ситуации в РФ. </w:t>
      </w:r>
    </w:p>
    <w:p w:rsidR="00B10763" w:rsidRPr="00202113" w:rsidRDefault="00B10763" w:rsidP="00202113">
      <w:pPr>
        <w:pStyle w:val="af2"/>
        <w:spacing w:after="0" w:line="312" w:lineRule="auto"/>
        <w:jc w:val="both"/>
        <w:rPr>
          <w:b w:val="0"/>
          <w:color w:val="auto"/>
          <w:sz w:val="24"/>
          <w:szCs w:val="24"/>
        </w:rPr>
      </w:pPr>
      <w:bookmarkStart w:id="103" w:name="_Toc511732768"/>
      <w:r w:rsidRPr="00202113">
        <w:rPr>
          <w:b w:val="0"/>
          <w:color w:val="auto"/>
          <w:sz w:val="24"/>
          <w:szCs w:val="24"/>
        </w:rPr>
        <w:t xml:space="preserve">Таблица </w:t>
      </w:r>
      <w:r w:rsidR="00B96EAE">
        <w:rPr>
          <w:b w:val="0"/>
          <w:color w:val="auto"/>
          <w:sz w:val="24"/>
          <w:szCs w:val="24"/>
        </w:rPr>
        <w:t>6</w:t>
      </w:r>
      <w:r w:rsidRPr="00202113">
        <w:rPr>
          <w:b w:val="0"/>
          <w:color w:val="auto"/>
          <w:sz w:val="24"/>
          <w:szCs w:val="24"/>
        </w:rPr>
        <w:t>.</w:t>
      </w:r>
      <w:r w:rsidR="00236D39">
        <w:rPr>
          <w:b w:val="0"/>
          <w:color w:val="auto"/>
          <w:sz w:val="24"/>
          <w:szCs w:val="24"/>
        </w:rPr>
        <w:t>2</w:t>
      </w:r>
      <w:r w:rsidR="00B96EAE">
        <w:rPr>
          <w:b w:val="0"/>
          <w:color w:val="auto"/>
          <w:sz w:val="24"/>
          <w:szCs w:val="24"/>
        </w:rPr>
        <w:t>.</w:t>
      </w:r>
      <w:r w:rsidRPr="00202113">
        <w:rPr>
          <w:b w:val="0"/>
          <w:color w:val="auto"/>
          <w:sz w:val="24"/>
          <w:szCs w:val="24"/>
        </w:rPr>
        <w:t xml:space="preserve"> Прогнозные индексы дефляторы, принятые для расчётов долгосрочных ценовых последствий</w:t>
      </w:r>
      <w:bookmarkEnd w:id="103"/>
    </w:p>
    <w:tbl>
      <w:tblPr>
        <w:tblW w:w="0" w:type="auto"/>
        <w:jc w:val="center"/>
        <w:tblInd w:w="-5" w:type="dxa"/>
        <w:tblLook w:val="04A0"/>
      </w:tblPr>
      <w:tblGrid>
        <w:gridCol w:w="2809"/>
        <w:gridCol w:w="711"/>
        <w:gridCol w:w="711"/>
        <w:gridCol w:w="711"/>
        <w:gridCol w:w="711"/>
        <w:gridCol w:w="711"/>
        <w:gridCol w:w="711"/>
        <w:gridCol w:w="711"/>
        <w:gridCol w:w="714"/>
      </w:tblGrid>
      <w:tr w:rsidR="00256843" w:rsidRPr="00202113" w:rsidTr="00256843">
        <w:trPr>
          <w:trHeight w:val="971"/>
          <w:jc w:val="center"/>
        </w:trPr>
        <w:tc>
          <w:tcPr>
            <w:tcW w:w="2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Наименование</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2027</w:t>
            </w:r>
          </w:p>
        </w:tc>
        <w:tc>
          <w:tcPr>
            <w:tcW w:w="711" w:type="dxa"/>
            <w:tcBorders>
              <w:top w:val="single" w:sz="4" w:space="0" w:color="auto"/>
              <w:left w:val="single" w:sz="4" w:space="0" w:color="auto"/>
              <w:right w:val="single" w:sz="4" w:space="0" w:color="auto"/>
            </w:tcBorders>
            <w:vAlign w:val="center"/>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2028</w:t>
            </w:r>
          </w:p>
        </w:tc>
        <w:tc>
          <w:tcPr>
            <w:tcW w:w="711" w:type="dxa"/>
            <w:tcBorders>
              <w:top w:val="single" w:sz="4" w:space="0" w:color="auto"/>
              <w:left w:val="single" w:sz="4" w:space="0" w:color="auto"/>
              <w:right w:val="single" w:sz="4" w:space="0" w:color="auto"/>
            </w:tcBorders>
            <w:vAlign w:val="center"/>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2029</w:t>
            </w:r>
          </w:p>
        </w:tc>
        <w:tc>
          <w:tcPr>
            <w:tcW w:w="714" w:type="dxa"/>
            <w:tcBorders>
              <w:top w:val="single" w:sz="4" w:space="0" w:color="auto"/>
              <w:left w:val="single" w:sz="4" w:space="0" w:color="auto"/>
              <w:right w:val="single" w:sz="4" w:space="0" w:color="auto"/>
            </w:tcBorders>
            <w:vAlign w:val="center"/>
          </w:tcPr>
          <w:p w:rsidR="00256843" w:rsidRPr="00202113" w:rsidRDefault="00256843" w:rsidP="00202113">
            <w:pPr>
              <w:spacing w:after="0" w:line="240" w:lineRule="auto"/>
              <w:jc w:val="center"/>
              <w:rPr>
                <w:rFonts w:ascii="Times New Roman" w:eastAsia="Times New Roman" w:hAnsi="Times New Roman"/>
                <w:bCs/>
                <w:color w:val="000000"/>
              </w:rPr>
            </w:pPr>
            <w:r w:rsidRPr="00202113">
              <w:rPr>
                <w:rFonts w:ascii="Times New Roman" w:eastAsia="Times New Roman" w:hAnsi="Times New Roman"/>
                <w:bCs/>
                <w:color w:val="000000"/>
              </w:rPr>
              <w:t>2030</w:t>
            </w:r>
          </w:p>
        </w:tc>
      </w:tr>
      <w:tr w:rsidR="00256843" w:rsidRPr="00202113" w:rsidTr="00256843">
        <w:trPr>
          <w:trHeight w:val="20"/>
          <w:jc w:val="center"/>
        </w:trPr>
        <w:tc>
          <w:tcPr>
            <w:tcW w:w="2809" w:type="dxa"/>
            <w:vMerge w:val="restart"/>
            <w:tcBorders>
              <w:top w:val="nil"/>
              <w:left w:val="single" w:sz="4" w:space="0" w:color="auto"/>
              <w:bottom w:val="single" w:sz="4" w:space="0" w:color="auto"/>
              <w:right w:val="single" w:sz="4" w:space="0" w:color="auto"/>
            </w:tcBorders>
            <w:shd w:val="clear" w:color="auto" w:fill="auto"/>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индекс-дефлятор капитальных вложений по отрасли строительство</w:t>
            </w:r>
          </w:p>
        </w:tc>
        <w:tc>
          <w:tcPr>
            <w:tcW w:w="569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6843" w:rsidRPr="00202113" w:rsidRDefault="00256843" w:rsidP="00256843">
            <w:pPr>
              <w:spacing w:after="0"/>
              <w:jc w:val="center"/>
              <w:rPr>
                <w:rFonts w:ascii="Times New Roman" w:eastAsia="Times New Roman" w:hAnsi="Times New Roman"/>
                <w:bCs/>
                <w:color w:val="000000"/>
              </w:rPr>
            </w:pPr>
            <w:r w:rsidRPr="00202113">
              <w:rPr>
                <w:rFonts w:ascii="Times New Roman" w:eastAsia="Times New Roman" w:hAnsi="Times New Roman"/>
                <w:bCs/>
                <w:color w:val="000000"/>
              </w:rPr>
              <w:t>Индексы-дефляторы цен производителей, %</w:t>
            </w:r>
          </w:p>
        </w:tc>
      </w:tr>
      <w:tr w:rsidR="00256843" w:rsidRPr="00202113" w:rsidTr="00256843">
        <w:trPr>
          <w:trHeight w:val="20"/>
          <w:jc w:val="center"/>
        </w:trPr>
        <w:tc>
          <w:tcPr>
            <w:tcW w:w="2809" w:type="dxa"/>
            <w:vMerge/>
            <w:tcBorders>
              <w:top w:val="nil"/>
              <w:left w:val="single" w:sz="4" w:space="0" w:color="auto"/>
              <w:bottom w:val="single" w:sz="8" w:space="0" w:color="000000" w:themeColor="text1"/>
              <w:right w:val="single" w:sz="4" w:space="0" w:color="auto"/>
            </w:tcBorders>
            <w:vAlign w:val="center"/>
            <w:hideMark/>
          </w:tcPr>
          <w:p w:rsidR="00256843" w:rsidRPr="00202113" w:rsidRDefault="00256843" w:rsidP="00202113">
            <w:pPr>
              <w:spacing w:after="0" w:line="240" w:lineRule="auto"/>
              <w:rPr>
                <w:rFonts w:ascii="Times New Roman" w:eastAsia="Times New Roman" w:hAnsi="Times New Roman"/>
                <w:color w:val="000000"/>
              </w:rPr>
            </w:pPr>
          </w:p>
        </w:tc>
        <w:tc>
          <w:tcPr>
            <w:tcW w:w="711" w:type="dxa"/>
            <w:tcBorders>
              <w:top w:val="nil"/>
              <w:left w:val="nil"/>
              <w:bottom w:val="single" w:sz="4" w:space="0" w:color="auto"/>
              <w:right w:val="single" w:sz="4" w:space="0" w:color="auto"/>
            </w:tcBorders>
            <w:shd w:val="clear" w:color="auto" w:fill="auto"/>
            <w:noWrap/>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102,8</w:t>
            </w:r>
          </w:p>
        </w:tc>
        <w:tc>
          <w:tcPr>
            <w:tcW w:w="711" w:type="dxa"/>
            <w:tcBorders>
              <w:top w:val="nil"/>
              <w:left w:val="nil"/>
              <w:bottom w:val="single" w:sz="4" w:space="0" w:color="auto"/>
              <w:right w:val="single" w:sz="4" w:space="0" w:color="auto"/>
            </w:tcBorders>
            <w:shd w:val="clear" w:color="auto" w:fill="auto"/>
            <w:noWrap/>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102,7</w:t>
            </w:r>
          </w:p>
        </w:tc>
        <w:tc>
          <w:tcPr>
            <w:tcW w:w="711" w:type="dxa"/>
            <w:tcBorders>
              <w:top w:val="nil"/>
              <w:left w:val="nil"/>
              <w:bottom w:val="single" w:sz="4" w:space="0" w:color="auto"/>
              <w:right w:val="single" w:sz="4" w:space="0" w:color="auto"/>
            </w:tcBorders>
            <w:shd w:val="clear" w:color="auto" w:fill="auto"/>
            <w:noWrap/>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102,2</w:t>
            </w:r>
          </w:p>
        </w:tc>
        <w:tc>
          <w:tcPr>
            <w:tcW w:w="711" w:type="dxa"/>
            <w:tcBorders>
              <w:top w:val="nil"/>
              <w:left w:val="nil"/>
              <w:bottom w:val="single" w:sz="4" w:space="0" w:color="auto"/>
              <w:right w:val="single" w:sz="4" w:space="0" w:color="auto"/>
            </w:tcBorders>
            <w:shd w:val="clear" w:color="auto" w:fill="auto"/>
            <w:noWrap/>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102,1</w:t>
            </w:r>
          </w:p>
        </w:tc>
        <w:tc>
          <w:tcPr>
            <w:tcW w:w="711" w:type="dxa"/>
            <w:tcBorders>
              <w:top w:val="nil"/>
              <w:left w:val="nil"/>
              <w:bottom w:val="single" w:sz="4" w:space="0" w:color="auto"/>
              <w:right w:val="single" w:sz="4" w:space="0" w:color="auto"/>
            </w:tcBorders>
            <w:shd w:val="clear" w:color="auto" w:fill="auto"/>
            <w:noWrap/>
            <w:vAlign w:val="center"/>
            <w:hideMark/>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102,1</w:t>
            </w:r>
          </w:p>
        </w:tc>
        <w:tc>
          <w:tcPr>
            <w:tcW w:w="711" w:type="dxa"/>
            <w:tcBorders>
              <w:top w:val="nil"/>
              <w:left w:val="nil"/>
              <w:bottom w:val="single" w:sz="4" w:space="0" w:color="auto"/>
              <w:right w:val="single" w:sz="4" w:space="0" w:color="auto"/>
            </w:tcBorders>
            <w:vAlign w:val="center"/>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102,1</w:t>
            </w:r>
          </w:p>
        </w:tc>
        <w:tc>
          <w:tcPr>
            <w:tcW w:w="711" w:type="dxa"/>
            <w:tcBorders>
              <w:top w:val="nil"/>
              <w:left w:val="nil"/>
              <w:bottom w:val="single" w:sz="4" w:space="0" w:color="auto"/>
              <w:right w:val="single" w:sz="8" w:space="0" w:color="000000" w:themeColor="text1"/>
            </w:tcBorders>
            <w:vAlign w:val="center"/>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102,1</w:t>
            </w:r>
          </w:p>
        </w:tc>
        <w:tc>
          <w:tcPr>
            <w:tcW w:w="714" w:type="dxa"/>
            <w:tcBorders>
              <w:top w:val="nil"/>
              <w:left w:val="single" w:sz="8" w:space="0" w:color="000000" w:themeColor="text1"/>
              <w:bottom w:val="single" w:sz="4" w:space="0" w:color="auto"/>
              <w:right w:val="single" w:sz="4" w:space="0" w:color="auto"/>
            </w:tcBorders>
            <w:vAlign w:val="center"/>
          </w:tcPr>
          <w:p w:rsidR="00256843" w:rsidRPr="00202113" w:rsidRDefault="00256843" w:rsidP="00202113">
            <w:pPr>
              <w:spacing w:after="0" w:line="240" w:lineRule="auto"/>
              <w:jc w:val="center"/>
              <w:rPr>
                <w:rFonts w:ascii="Times New Roman" w:eastAsia="Times New Roman" w:hAnsi="Times New Roman"/>
                <w:color w:val="000000"/>
              </w:rPr>
            </w:pPr>
            <w:r w:rsidRPr="00202113">
              <w:rPr>
                <w:rFonts w:ascii="Times New Roman" w:eastAsia="Times New Roman" w:hAnsi="Times New Roman"/>
                <w:color w:val="000000"/>
              </w:rPr>
              <w:t>102,1</w:t>
            </w:r>
          </w:p>
        </w:tc>
      </w:tr>
    </w:tbl>
    <w:p w:rsidR="00B10763" w:rsidRPr="00202113" w:rsidRDefault="00B10763" w:rsidP="00202113">
      <w:pPr>
        <w:pStyle w:val="a9"/>
        <w:rPr>
          <w:rFonts w:ascii="Times New Roman" w:hAnsi="Times New Roman"/>
        </w:rPr>
      </w:pPr>
    </w:p>
    <w:p w:rsidR="00B10763" w:rsidRPr="00202113" w:rsidRDefault="00B10763" w:rsidP="00202113">
      <w:pPr>
        <w:pStyle w:val="a9"/>
        <w:spacing w:line="312" w:lineRule="auto"/>
        <w:jc w:val="both"/>
        <w:rPr>
          <w:rFonts w:ascii="Times New Roman" w:eastAsia="Times New Roman" w:hAnsi="Times New Roman"/>
          <w:sz w:val="24"/>
          <w:szCs w:val="24"/>
        </w:rPr>
      </w:pPr>
      <w:r w:rsidRPr="00202113">
        <w:rPr>
          <w:rFonts w:ascii="Times New Roman" w:eastAsia="Times New Roman" w:hAnsi="Times New Roman"/>
          <w:sz w:val="24"/>
          <w:szCs w:val="24"/>
        </w:rPr>
        <w:t xml:space="preserve">Источники финансирования основных мероприятий по реализации схемы водоснабжения </w:t>
      </w:r>
      <w:r w:rsidR="008B4C2E" w:rsidRPr="00202113">
        <w:rPr>
          <w:rFonts w:ascii="Times New Roman" w:eastAsia="Times New Roman" w:hAnsi="Times New Roman"/>
          <w:sz w:val="24"/>
          <w:szCs w:val="24"/>
        </w:rPr>
        <w:t>Палехского городского поселения</w:t>
      </w:r>
      <w:r w:rsidRPr="00202113">
        <w:rPr>
          <w:rFonts w:ascii="Times New Roman" w:eastAsia="Times New Roman" w:hAnsi="Times New Roman"/>
          <w:sz w:val="24"/>
          <w:szCs w:val="24"/>
        </w:rPr>
        <w:t xml:space="preserve"> приведены в таблице ниже.</w:t>
      </w:r>
    </w:p>
    <w:p w:rsidR="00B10763" w:rsidRPr="00202113" w:rsidRDefault="00B10763" w:rsidP="00202113">
      <w:pPr>
        <w:keepNext/>
        <w:keepLines/>
        <w:spacing w:after="0" w:line="312" w:lineRule="auto"/>
        <w:jc w:val="both"/>
        <w:rPr>
          <w:rFonts w:ascii="Times New Roman" w:eastAsia="Times New Roman" w:hAnsi="Times New Roman"/>
          <w:bCs/>
          <w:color w:val="000000" w:themeColor="text1"/>
          <w:sz w:val="24"/>
          <w:szCs w:val="24"/>
        </w:rPr>
      </w:pPr>
      <w:bookmarkStart w:id="104" w:name="_Toc511732770"/>
      <w:r w:rsidRPr="00202113">
        <w:rPr>
          <w:rFonts w:ascii="Times New Roman" w:eastAsia="Times New Roman" w:hAnsi="Times New Roman"/>
          <w:bCs/>
          <w:color w:val="000000" w:themeColor="text1"/>
          <w:sz w:val="24"/>
          <w:szCs w:val="24"/>
        </w:rPr>
        <w:t xml:space="preserve">Таблица </w:t>
      </w:r>
      <w:r w:rsidR="00B96EAE">
        <w:rPr>
          <w:rFonts w:ascii="Times New Roman" w:eastAsia="Times New Roman" w:hAnsi="Times New Roman"/>
          <w:bCs/>
          <w:color w:val="000000" w:themeColor="text1"/>
          <w:sz w:val="24"/>
          <w:szCs w:val="24"/>
        </w:rPr>
        <w:t>6</w:t>
      </w:r>
      <w:r w:rsidRPr="00202113">
        <w:rPr>
          <w:rFonts w:ascii="Times New Roman" w:eastAsia="Times New Roman" w:hAnsi="Times New Roman"/>
          <w:bCs/>
          <w:color w:val="000000" w:themeColor="text1"/>
          <w:sz w:val="24"/>
          <w:szCs w:val="24"/>
        </w:rPr>
        <w:t>.</w:t>
      </w:r>
      <w:r w:rsidR="00236D39">
        <w:rPr>
          <w:rFonts w:ascii="Times New Roman" w:eastAsia="Times New Roman" w:hAnsi="Times New Roman"/>
          <w:bCs/>
          <w:color w:val="000000" w:themeColor="text1"/>
          <w:sz w:val="24"/>
          <w:szCs w:val="24"/>
        </w:rPr>
        <w:t>3</w:t>
      </w:r>
      <w:r w:rsidR="00B96EAE">
        <w:rPr>
          <w:rFonts w:ascii="Times New Roman" w:eastAsia="Times New Roman" w:hAnsi="Times New Roman"/>
          <w:bCs/>
          <w:color w:val="000000" w:themeColor="text1"/>
          <w:sz w:val="24"/>
          <w:szCs w:val="24"/>
        </w:rPr>
        <w:t>.</w:t>
      </w:r>
      <w:r w:rsidRPr="00202113">
        <w:rPr>
          <w:rFonts w:ascii="Times New Roman" w:eastAsia="Times New Roman" w:hAnsi="Times New Roman"/>
          <w:bCs/>
          <w:color w:val="000000" w:themeColor="text1"/>
          <w:sz w:val="24"/>
          <w:szCs w:val="24"/>
        </w:rPr>
        <w:t xml:space="preserve"> Источники финансирования основных мероприятий по реализации схемы водоснабжения</w:t>
      </w:r>
      <w:bookmarkEnd w:id="104"/>
    </w:p>
    <w:tbl>
      <w:tblPr>
        <w:tblW w:w="5000" w:type="pct"/>
        <w:tblLook w:val="04A0"/>
      </w:tblPr>
      <w:tblGrid>
        <w:gridCol w:w="901"/>
        <w:gridCol w:w="4341"/>
        <w:gridCol w:w="5179"/>
      </w:tblGrid>
      <w:tr w:rsidR="00B10763" w:rsidRPr="00202113" w:rsidTr="00B10763">
        <w:trPr>
          <w:trHeight w:val="476"/>
          <w:tblHeader/>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bCs/>
                <w:color w:val="000000"/>
                <w:sz w:val="24"/>
                <w:szCs w:val="24"/>
              </w:rPr>
            </w:pPr>
            <w:r w:rsidRPr="00202113">
              <w:rPr>
                <w:rFonts w:ascii="Times New Roman" w:eastAsia="Times New Roman" w:hAnsi="Times New Roman"/>
                <w:bCs/>
                <w:color w:val="000000"/>
                <w:sz w:val="24"/>
                <w:szCs w:val="24"/>
              </w:rPr>
              <w:t>№ п.п.</w:t>
            </w:r>
          </w:p>
        </w:tc>
        <w:tc>
          <w:tcPr>
            <w:tcW w:w="20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bCs/>
                <w:color w:val="000000"/>
                <w:sz w:val="24"/>
                <w:szCs w:val="24"/>
              </w:rPr>
            </w:pPr>
            <w:r w:rsidRPr="00202113">
              <w:rPr>
                <w:rFonts w:ascii="Times New Roman" w:eastAsia="Times New Roman" w:hAnsi="Times New Roman"/>
                <w:bCs/>
                <w:color w:val="000000"/>
                <w:sz w:val="24"/>
                <w:szCs w:val="24"/>
              </w:rPr>
              <w:t>Наименование мероприятия</w:t>
            </w:r>
          </w:p>
        </w:tc>
        <w:tc>
          <w:tcPr>
            <w:tcW w:w="2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bCs/>
                <w:color w:val="000000"/>
                <w:sz w:val="24"/>
                <w:szCs w:val="24"/>
              </w:rPr>
            </w:pPr>
            <w:r w:rsidRPr="00202113">
              <w:rPr>
                <w:rFonts w:ascii="Times New Roman" w:eastAsia="Times New Roman" w:hAnsi="Times New Roman"/>
                <w:bCs/>
                <w:color w:val="000000"/>
                <w:sz w:val="24"/>
                <w:szCs w:val="24"/>
                <w:lang w:eastAsia="ru-RU"/>
              </w:rPr>
              <w:t>Источник финансирования</w:t>
            </w:r>
          </w:p>
        </w:tc>
      </w:tr>
      <w:tr w:rsidR="00B10763" w:rsidRPr="00202113" w:rsidTr="00B10763">
        <w:trPr>
          <w:trHeight w:val="476"/>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B10763" w:rsidRPr="00202113" w:rsidRDefault="00B10763" w:rsidP="00202113">
            <w:pPr>
              <w:spacing w:after="0" w:line="240" w:lineRule="auto"/>
              <w:rPr>
                <w:rFonts w:ascii="Times New Roman" w:eastAsia="Times New Roman" w:hAnsi="Times New Roman"/>
                <w:bCs/>
                <w:color w:val="000000"/>
                <w:sz w:val="24"/>
                <w:szCs w:val="24"/>
              </w:rPr>
            </w:pPr>
          </w:p>
        </w:tc>
        <w:tc>
          <w:tcPr>
            <w:tcW w:w="2083" w:type="pct"/>
            <w:vMerge/>
            <w:tcBorders>
              <w:top w:val="single" w:sz="4" w:space="0" w:color="auto"/>
              <w:left w:val="single" w:sz="4" w:space="0" w:color="auto"/>
              <w:bottom w:val="single" w:sz="4" w:space="0" w:color="auto"/>
              <w:right w:val="single" w:sz="4" w:space="0" w:color="auto"/>
            </w:tcBorders>
            <w:vAlign w:val="center"/>
            <w:hideMark/>
          </w:tcPr>
          <w:p w:rsidR="00B10763" w:rsidRPr="00202113" w:rsidRDefault="00B10763" w:rsidP="00202113">
            <w:pPr>
              <w:spacing w:after="0" w:line="240" w:lineRule="auto"/>
              <w:rPr>
                <w:rFonts w:ascii="Times New Roman" w:eastAsia="Times New Roman" w:hAnsi="Times New Roman"/>
                <w:bCs/>
                <w:color w:val="000000"/>
                <w:sz w:val="24"/>
                <w:szCs w:val="24"/>
              </w:rPr>
            </w:pPr>
          </w:p>
        </w:tc>
        <w:tc>
          <w:tcPr>
            <w:tcW w:w="2485" w:type="pct"/>
            <w:vMerge/>
            <w:tcBorders>
              <w:top w:val="single" w:sz="4" w:space="0" w:color="auto"/>
              <w:left w:val="single" w:sz="4" w:space="0" w:color="auto"/>
              <w:bottom w:val="single" w:sz="4" w:space="0" w:color="auto"/>
              <w:right w:val="single" w:sz="4" w:space="0" w:color="auto"/>
            </w:tcBorders>
            <w:vAlign w:val="center"/>
            <w:hideMark/>
          </w:tcPr>
          <w:p w:rsidR="00B10763" w:rsidRPr="00202113" w:rsidRDefault="00B10763" w:rsidP="00202113">
            <w:pPr>
              <w:spacing w:after="0" w:line="240" w:lineRule="auto"/>
              <w:rPr>
                <w:rFonts w:ascii="Times New Roman" w:eastAsia="Times New Roman" w:hAnsi="Times New Roman"/>
                <w:bCs/>
                <w:color w:val="000000"/>
                <w:sz w:val="24"/>
                <w:szCs w:val="24"/>
              </w:rPr>
            </w:pP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bCs/>
                <w:color w:val="000000"/>
                <w:sz w:val="24"/>
                <w:szCs w:val="24"/>
              </w:rPr>
            </w:pPr>
            <w:r w:rsidRPr="00202113">
              <w:rPr>
                <w:rFonts w:ascii="Times New Roman" w:eastAsia="Times New Roman" w:hAnsi="Times New Roman"/>
                <w:bCs/>
                <w:color w:val="000000"/>
                <w:sz w:val="24"/>
                <w:szCs w:val="24"/>
              </w:rPr>
              <w:t>1</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bCs/>
                <w:color w:val="000000"/>
                <w:sz w:val="24"/>
                <w:szCs w:val="24"/>
              </w:rPr>
            </w:pPr>
            <w:r w:rsidRPr="00202113">
              <w:rPr>
                <w:rFonts w:ascii="Times New Roman" w:eastAsia="Times New Roman" w:hAnsi="Times New Roman"/>
                <w:bCs/>
                <w:color w:val="000000"/>
                <w:sz w:val="24"/>
                <w:szCs w:val="24"/>
              </w:rPr>
              <w:t xml:space="preserve">Технологическая зона водоснабжения (питьевого) № 1 </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1.1</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Системные мероприятия</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1.2</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Мероприятия по объектам</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1.2.1</w:t>
            </w:r>
          </w:p>
        </w:tc>
        <w:tc>
          <w:tcPr>
            <w:tcW w:w="2083"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w:t>
            </w:r>
          </w:p>
        </w:tc>
        <w:tc>
          <w:tcPr>
            <w:tcW w:w="2485"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1.3</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Мероприятия по сетям</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1.3.1</w:t>
            </w:r>
          </w:p>
        </w:tc>
        <w:tc>
          <w:tcPr>
            <w:tcW w:w="2083"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Реконструкция участков магистрального трубопровода</w:t>
            </w:r>
          </w:p>
        </w:tc>
        <w:tc>
          <w:tcPr>
            <w:tcW w:w="2485" w:type="pct"/>
            <w:vMerge w:val="restart"/>
            <w:tcBorders>
              <w:top w:val="nil"/>
              <w:left w:val="nil"/>
              <w:right w:val="single" w:sz="4" w:space="0" w:color="auto"/>
            </w:tcBorders>
            <w:shd w:val="clear" w:color="auto" w:fill="auto"/>
            <w:vAlign w:val="center"/>
            <w:hideMark/>
          </w:tcPr>
          <w:p w:rsidR="00B10763" w:rsidRPr="00202113" w:rsidRDefault="00B10763" w:rsidP="00202113">
            <w:pPr>
              <w:spacing w:after="0" w:line="240" w:lineRule="auto"/>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Производственная программа РСО</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1.3.2</w:t>
            </w:r>
          </w:p>
        </w:tc>
        <w:tc>
          <w:tcPr>
            <w:tcW w:w="2083"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Ежегодная перекладка распределительных сетей</w:t>
            </w:r>
          </w:p>
        </w:tc>
        <w:tc>
          <w:tcPr>
            <w:tcW w:w="2485" w:type="pct"/>
            <w:vMerge/>
            <w:tcBorders>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rPr>
                <w:rFonts w:ascii="Times New Roman" w:eastAsia="Times New Roman" w:hAnsi="Times New Roman"/>
                <w:color w:val="000000"/>
                <w:sz w:val="24"/>
                <w:szCs w:val="24"/>
              </w:rPr>
            </w:pP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1.4</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Прочие мероприятия</w:t>
            </w:r>
          </w:p>
        </w:tc>
      </w:tr>
      <w:tr w:rsidR="00B10763" w:rsidRPr="00202113" w:rsidTr="00B10763">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rPr>
            </w:pPr>
            <w:r w:rsidRPr="00202113">
              <w:rPr>
                <w:rFonts w:ascii="Times New Roman" w:eastAsia="Times New Roman" w:hAnsi="Times New Roman"/>
                <w:color w:val="000000"/>
                <w:sz w:val="24"/>
                <w:szCs w:val="24"/>
              </w:rPr>
              <w:t>1.4.1</w:t>
            </w:r>
          </w:p>
        </w:tc>
        <w:tc>
          <w:tcPr>
            <w:tcW w:w="2083"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lang w:val="en-US"/>
              </w:rPr>
            </w:pPr>
            <w:r w:rsidRPr="00202113">
              <w:rPr>
                <w:rFonts w:ascii="Times New Roman" w:eastAsia="Times New Roman" w:hAnsi="Times New Roman"/>
                <w:color w:val="000000"/>
                <w:sz w:val="24"/>
                <w:szCs w:val="24"/>
                <w:lang w:val="en-US"/>
              </w:rPr>
              <w:t>-</w:t>
            </w:r>
          </w:p>
        </w:tc>
        <w:tc>
          <w:tcPr>
            <w:tcW w:w="2485" w:type="pct"/>
            <w:tcBorders>
              <w:top w:val="nil"/>
              <w:left w:val="nil"/>
              <w:bottom w:val="single" w:sz="4" w:space="0" w:color="auto"/>
              <w:right w:val="single" w:sz="4" w:space="0" w:color="auto"/>
            </w:tcBorders>
            <w:shd w:val="clear" w:color="auto" w:fill="auto"/>
            <w:vAlign w:val="center"/>
            <w:hideMark/>
          </w:tcPr>
          <w:p w:rsidR="00B10763" w:rsidRPr="00202113" w:rsidRDefault="00B10763" w:rsidP="00202113">
            <w:pPr>
              <w:spacing w:after="0" w:line="240" w:lineRule="auto"/>
              <w:jc w:val="center"/>
              <w:rPr>
                <w:rFonts w:ascii="Times New Roman" w:eastAsia="Times New Roman" w:hAnsi="Times New Roman"/>
                <w:color w:val="000000"/>
                <w:sz w:val="24"/>
                <w:szCs w:val="24"/>
                <w:lang w:val="en-US"/>
              </w:rPr>
            </w:pPr>
            <w:r w:rsidRPr="00202113">
              <w:rPr>
                <w:rFonts w:ascii="Times New Roman" w:eastAsia="Times New Roman" w:hAnsi="Times New Roman"/>
                <w:color w:val="000000"/>
                <w:sz w:val="24"/>
                <w:szCs w:val="24"/>
                <w:lang w:val="en-US"/>
              </w:rPr>
              <w:t>-</w:t>
            </w:r>
          </w:p>
        </w:tc>
      </w:tr>
    </w:tbl>
    <w:p w:rsidR="00177A37" w:rsidRDefault="00177A37" w:rsidP="00202113">
      <w:pPr>
        <w:pStyle w:val="a9"/>
        <w:spacing w:line="312" w:lineRule="auto"/>
        <w:ind w:firstLine="426"/>
        <w:jc w:val="both"/>
        <w:rPr>
          <w:rFonts w:ascii="Times New Roman" w:hAnsi="Times New Roman"/>
          <w:b/>
          <w:sz w:val="24"/>
          <w:szCs w:val="24"/>
        </w:rPr>
      </w:pPr>
    </w:p>
    <w:p w:rsidR="00177A37" w:rsidRPr="00202113" w:rsidRDefault="00177A37" w:rsidP="00177A37">
      <w:pPr>
        <w:pStyle w:val="2"/>
        <w:numPr>
          <w:ilvl w:val="1"/>
          <w:numId w:val="0"/>
        </w:numPr>
        <w:contextualSpacing/>
        <w:jc w:val="center"/>
      </w:pPr>
      <w:bookmarkStart w:id="105" w:name="_Toc45809750"/>
      <w:r>
        <w:t>6</w:t>
      </w:r>
      <w:r w:rsidRPr="00202113">
        <w:t>.</w:t>
      </w:r>
      <w:r>
        <w:t>3</w:t>
      </w:r>
      <w:r w:rsidRPr="00202113">
        <w:t xml:space="preserve">. </w:t>
      </w:r>
      <w:r w:rsidRPr="00177A37">
        <w:t>Плановые значения показателей развития централизованных систем водоснабжения</w:t>
      </w:r>
      <w:bookmarkEnd w:id="105"/>
    </w:p>
    <w:p w:rsidR="00177A37" w:rsidRPr="00177A37" w:rsidRDefault="00177A37" w:rsidP="00202113">
      <w:pPr>
        <w:pStyle w:val="a9"/>
        <w:spacing w:line="312" w:lineRule="auto"/>
        <w:ind w:firstLine="426"/>
        <w:jc w:val="both"/>
        <w:rPr>
          <w:rFonts w:ascii="Times New Roman" w:hAnsi="Times New Roman"/>
          <w:b/>
          <w:sz w:val="24"/>
          <w:szCs w:val="24"/>
        </w:rPr>
      </w:pPr>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Плановые показатели развития ЦСВС устанавливаются 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снабжения абонентов соответствующими услугами, повышения энергетической эффективности данных систем путем экономного потребления воды и обеспечения развития указанных централизованных систем путем внедрения эффективных форм управления такими системами.</w:t>
      </w:r>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lastRenderedPageBreak/>
        <w:t xml:space="preserve">Необходимый минимальный перечень плановых показателей функционирования ЦСВС определен Приказом Министерства строительства и жилищно-коммунального хозяйства РФ от 4.04.2014 № 162/пр «Об утверждении перечня показателей…» к и включает: </w:t>
      </w:r>
    </w:p>
    <w:p w:rsidR="00B10763" w:rsidRPr="00202113" w:rsidRDefault="00B10763" w:rsidP="00202113">
      <w:pPr>
        <w:pStyle w:val="a9"/>
        <w:numPr>
          <w:ilvl w:val="0"/>
          <w:numId w:val="14"/>
        </w:numPr>
        <w:spacing w:line="312" w:lineRule="auto"/>
        <w:ind w:left="993" w:hanging="426"/>
        <w:jc w:val="both"/>
        <w:rPr>
          <w:rFonts w:ascii="Times New Roman" w:hAnsi="Times New Roman"/>
          <w:sz w:val="24"/>
          <w:szCs w:val="24"/>
        </w:rPr>
      </w:pPr>
      <w:r w:rsidRPr="00202113">
        <w:rPr>
          <w:rFonts w:ascii="Times New Roman" w:hAnsi="Times New Roman"/>
          <w:sz w:val="24"/>
          <w:szCs w:val="24"/>
        </w:rPr>
        <w:t>показатели качества воды: 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B10763" w:rsidRPr="00202113" w:rsidRDefault="00B10763" w:rsidP="00202113">
      <w:pPr>
        <w:pStyle w:val="a9"/>
        <w:numPr>
          <w:ilvl w:val="0"/>
          <w:numId w:val="14"/>
        </w:numPr>
        <w:spacing w:line="312" w:lineRule="auto"/>
        <w:ind w:left="993" w:hanging="426"/>
        <w:jc w:val="both"/>
        <w:rPr>
          <w:rFonts w:ascii="Times New Roman" w:hAnsi="Times New Roman"/>
          <w:sz w:val="24"/>
          <w:szCs w:val="24"/>
        </w:rPr>
      </w:pPr>
      <w:r w:rsidRPr="00202113">
        <w:rPr>
          <w:rFonts w:ascii="Times New Roman" w:hAnsi="Times New Roman"/>
          <w:sz w:val="24"/>
          <w:szCs w:val="24"/>
        </w:rPr>
        <w:t>показатели надежности и бесперебойности водоснабжения: 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ЦСВС, принадлежащих организации, осуществляющей ЦВС, в расчете на протяженность водопроводной сети в год (ед./км/г.);</w:t>
      </w:r>
    </w:p>
    <w:p w:rsidR="00B10763" w:rsidRPr="00202113" w:rsidRDefault="00B10763" w:rsidP="00202113">
      <w:pPr>
        <w:pStyle w:val="a9"/>
        <w:numPr>
          <w:ilvl w:val="0"/>
          <w:numId w:val="14"/>
        </w:numPr>
        <w:spacing w:line="312" w:lineRule="auto"/>
        <w:ind w:left="993" w:hanging="426"/>
        <w:jc w:val="both"/>
        <w:rPr>
          <w:rFonts w:ascii="Times New Roman" w:hAnsi="Times New Roman"/>
          <w:sz w:val="24"/>
          <w:szCs w:val="24"/>
        </w:rPr>
      </w:pPr>
      <w:r w:rsidRPr="00202113">
        <w:rPr>
          <w:rFonts w:ascii="Times New Roman" w:hAnsi="Times New Roman"/>
          <w:sz w:val="24"/>
          <w:szCs w:val="24"/>
        </w:rPr>
        <w:t>показатели эффективности использования ресурсов: а) доля потерь воды в ЦСВС при транспортировке в общем объеме воды, поданной в водопроводную сеть (%); б)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(кВт·ч/м³); в)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(кВт·ч/м³).</w:t>
      </w: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В настоящее время мониторинг изменения плановых показателей функционирования ЦСВС, расположенных на территории поселения, ведется ненадлежащим образом.</w:t>
      </w:r>
    </w:p>
    <w:p w:rsidR="00B10763" w:rsidRPr="00202113" w:rsidRDefault="00B10763" w:rsidP="00202113">
      <w:pPr>
        <w:pStyle w:val="a9"/>
        <w:spacing w:line="312" w:lineRule="auto"/>
        <w:ind w:firstLine="425"/>
        <w:jc w:val="both"/>
        <w:rPr>
          <w:rFonts w:ascii="Times New Roman" w:hAnsi="Times New Roman"/>
          <w:sz w:val="24"/>
          <w:szCs w:val="24"/>
        </w:rPr>
      </w:pPr>
      <w:r w:rsidRPr="00202113">
        <w:rPr>
          <w:rFonts w:ascii="Times New Roman" w:hAnsi="Times New Roman"/>
          <w:sz w:val="24"/>
          <w:szCs w:val="24"/>
        </w:rPr>
        <w:t>В дальнейшем необходимым условием для проведения более качественного и удобного мониторинга функционирования ЦСВС, расположенных на территории поселения, является отражение изменения указанных выше плановых показателей в разрабатываемых соответствующей эксплуатирующей организацией производственных программах и иных планово-отчетных документах.</w:t>
      </w:r>
    </w:p>
    <w:p w:rsidR="00B10763" w:rsidRPr="00202113" w:rsidRDefault="00B96EAE" w:rsidP="00202113">
      <w:pPr>
        <w:pStyle w:val="2"/>
        <w:numPr>
          <w:ilvl w:val="1"/>
          <w:numId w:val="0"/>
        </w:numPr>
        <w:spacing w:line="312" w:lineRule="auto"/>
        <w:ind w:left="1000" w:hanging="432"/>
        <w:contextualSpacing/>
        <w:jc w:val="center"/>
      </w:pPr>
      <w:bookmarkStart w:id="106" w:name="_Toc501712105"/>
      <w:bookmarkStart w:id="107" w:name="_Toc501728104"/>
      <w:bookmarkStart w:id="108" w:name="_Toc502049574"/>
      <w:bookmarkStart w:id="109" w:name="_Toc511732681"/>
      <w:bookmarkStart w:id="110" w:name="_Toc45809751"/>
      <w:r>
        <w:t>6</w:t>
      </w:r>
      <w:r w:rsidR="008E1AD8" w:rsidRPr="00202113">
        <w:t xml:space="preserve">.4. </w:t>
      </w:r>
      <w:r w:rsidR="00B10763" w:rsidRPr="00202113">
        <w:t>Показатели качества воды</w:t>
      </w:r>
      <w:bookmarkEnd w:id="106"/>
      <w:bookmarkEnd w:id="107"/>
      <w:bookmarkEnd w:id="108"/>
      <w:bookmarkEnd w:id="109"/>
      <w:bookmarkEnd w:id="110"/>
    </w:p>
    <w:p w:rsidR="00177A37" w:rsidRDefault="00177A37" w:rsidP="00202113">
      <w:pPr>
        <w:pStyle w:val="a9"/>
        <w:spacing w:line="312" w:lineRule="auto"/>
        <w:jc w:val="both"/>
        <w:rPr>
          <w:rFonts w:ascii="Times New Roman" w:hAnsi="Times New Roman"/>
          <w:sz w:val="24"/>
          <w:szCs w:val="24"/>
        </w:rPr>
      </w:pPr>
    </w:p>
    <w:p w:rsidR="00B10763" w:rsidRDefault="008E1AD8" w:rsidP="00202113">
      <w:pPr>
        <w:pStyle w:val="a9"/>
        <w:spacing w:line="312" w:lineRule="auto"/>
        <w:jc w:val="both"/>
        <w:rPr>
          <w:rFonts w:ascii="Times New Roman" w:hAnsi="Times New Roman"/>
          <w:sz w:val="24"/>
          <w:szCs w:val="24"/>
        </w:rPr>
      </w:pPr>
      <w:r w:rsidRPr="00202113">
        <w:rPr>
          <w:rFonts w:ascii="Times New Roman" w:hAnsi="Times New Roman"/>
          <w:sz w:val="24"/>
          <w:szCs w:val="24"/>
        </w:rPr>
        <w:t>По состоянию на 202</w:t>
      </w:r>
      <w:r w:rsidR="00B262D9">
        <w:rPr>
          <w:rFonts w:ascii="Times New Roman" w:hAnsi="Times New Roman"/>
          <w:sz w:val="24"/>
          <w:szCs w:val="24"/>
        </w:rPr>
        <w:t>2</w:t>
      </w:r>
      <w:r w:rsidR="00B10763" w:rsidRPr="00202113">
        <w:rPr>
          <w:rFonts w:ascii="Times New Roman" w:hAnsi="Times New Roman"/>
          <w:sz w:val="24"/>
          <w:szCs w:val="24"/>
        </w:rPr>
        <w:t xml:space="preserve"> г. подаваемая в распределительные сети вода соответствует нормативам.</w:t>
      </w:r>
    </w:p>
    <w:p w:rsidR="00177A37" w:rsidRPr="00202113" w:rsidRDefault="00177A37" w:rsidP="00202113">
      <w:pPr>
        <w:pStyle w:val="a9"/>
        <w:spacing w:line="312" w:lineRule="auto"/>
        <w:jc w:val="both"/>
        <w:rPr>
          <w:rFonts w:ascii="Times New Roman" w:hAnsi="Times New Roman"/>
          <w:sz w:val="24"/>
          <w:szCs w:val="24"/>
        </w:rPr>
      </w:pPr>
    </w:p>
    <w:p w:rsidR="00B10763" w:rsidRPr="00202113" w:rsidRDefault="00B96EAE" w:rsidP="00202113">
      <w:pPr>
        <w:pStyle w:val="2"/>
        <w:numPr>
          <w:ilvl w:val="1"/>
          <w:numId w:val="0"/>
        </w:numPr>
        <w:spacing w:line="312" w:lineRule="auto"/>
        <w:contextualSpacing/>
        <w:jc w:val="center"/>
      </w:pPr>
      <w:bookmarkStart w:id="111" w:name="_Toc501712106"/>
      <w:bookmarkStart w:id="112" w:name="_Toc501728105"/>
      <w:bookmarkStart w:id="113" w:name="_Toc502049575"/>
      <w:bookmarkStart w:id="114" w:name="_Toc511732682"/>
      <w:bookmarkStart w:id="115" w:name="_Toc45809752"/>
      <w:r>
        <w:t>6</w:t>
      </w:r>
      <w:r w:rsidR="008E1AD8" w:rsidRPr="00202113">
        <w:t xml:space="preserve">.5. </w:t>
      </w:r>
      <w:r w:rsidR="00B10763" w:rsidRPr="00202113">
        <w:t>Показатели надежности и бесперебойности водоснабжения</w:t>
      </w:r>
      <w:bookmarkEnd w:id="111"/>
      <w:bookmarkEnd w:id="112"/>
      <w:bookmarkEnd w:id="113"/>
      <w:bookmarkEnd w:id="114"/>
      <w:bookmarkEnd w:id="115"/>
    </w:p>
    <w:p w:rsidR="00B96EAE" w:rsidRDefault="00B96EAE" w:rsidP="00202113">
      <w:pPr>
        <w:pStyle w:val="a9"/>
        <w:spacing w:line="312" w:lineRule="auto"/>
        <w:ind w:firstLine="426"/>
        <w:jc w:val="both"/>
        <w:rPr>
          <w:rFonts w:ascii="Times New Roman" w:hAnsi="Times New Roman"/>
          <w:sz w:val="24"/>
          <w:szCs w:val="24"/>
        </w:rPr>
      </w:pPr>
    </w:p>
    <w:p w:rsidR="00B1076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В рамках данной работы запланированы мероприятия, направленные на улучшение данного показателя. В перспективе предполагается снижение удельного количества перерывов в подаче воды на 60%</w:t>
      </w:r>
      <w:r w:rsidR="00B96EAE">
        <w:rPr>
          <w:rFonts w:ascii="Times New Roman" w:hAnsi="Times New Roman"/>
          <w:sz w:val="24"/>
          <w:szCs w:val="24"/>
        </w:rPr>
        <w:t>.</w:t>
      </w:r>
    </w:p>
    <w:p w:rsidR="00B96EAE" w:rsidRPr="00202113" w:rsidRDefault="00B96EAE" w:rsidP="00202113">
      <w:pPr>
        <w:pStyle w:val="a9"/>
        <w:spacing w:line="312" w:lineRule="auto"/>
        <w:ind w:firstLine="426"/>
        <w:jc w:val="both"/>
        <w:rPr>
          <w:rFonts w:ascii="Times New Roman" w:hAnsi="Times New Roman"/>
          <w:sz w:val="24"/>
          <w:szCs w:val="24"/>
        </w:rPr>
      </w:pPr>
    </w:p>
    <w:p w:rsidR="00B10763" w:rsidRPr="00202113" w:rsidRDefault="00B96EAE" w:rsidP="00202113">
      <w:pPr>
        <w:pStyle w:val="2"/>
        <w:numPr>
          <w:ilvl w:val="1"/>
          <w:numId w:val="0"/>
        </w:numPr>
        <w:contextualSpacing/>
        <w:jc w:val="center"/>
      </w:pPr>
      <w:bookmarkStart w:id="116" w:name="_Toc501712107"/>
      <w:bookmarkStart w:id="117" w:name="_Toc501728106"/>
      <w:bookmarkStart w:id="118" w:name="_Toc502049576"/>
      <w:bookmarkStart w:id="119" w:name="_Toc511732683"/>
      <w:bookmarkStart w:id="120" w:name="_Toc45809753"/>
      <w:r>
        <w:lastRenderedPageBreak/>
        <w:t>6</w:t>
      </w:r>
      <w:r w:rsidR="008E1AD8" w:rsidRPr="00202113">
        <w:t xml:space="preserve">.6. </w:t>
      </w:r>
      <w:r w:rsidR="00B10763" w:rsidRPr="00202113">
        <w:t>Показатели эффективности использования ресурсов, в том числе уровень потерь воды</w:t>
      </w:r>
      <w:bookmarkEnd w:id="116"/>
      <w:bookmarkEnd w:id="117"/>
      <w:bookmarkEnd w:id="118"/>
      <w:bookmarkEnd w:id="119"/>
      <w:bookmarkEnd w:id="120"/>
    </w:p>
    <w:p w:rsidR="00B10763" w:rsidRPr="0020211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В настоящее время отчетные показатели потерь воды при транспортировке не отражают реальной картины ввиду отсутствия приборного учета подаваемой в распределительные сети воды, а также воды, потребляемой абонентами (категорией «население»). В рамках данной работы запланированы мероприятия, направленные на оснащение приборами учета основных объектов ЦСВС и абонентов. </w:t>
      </w:r>
    </w:p>
    <w:p w:rsidR="00B10763" w:rsidRDefault="00B10763" w:rsidP="00202113">
      <w:pPr>
        <w:pStyle w:val="a9"/>
        <w:spacing w:line="312" w:lineRule="auto"/>
        <w:ind w:firstLine="426"/>
        <w:jc w:val="both"/>
        <w:rPr>
          <w:rFonts w:ascii="Times New Roman" w:hAnsi="Times New Roman"/>
          <w:sz w:val="24"/>
          <w:szCs w:val="24"/>
        </w:rPr>
      </w:pPr>
      <w:r w:rsidRPr="00202113">
        <w:rPr>
          <w:rFonts w:ascii="Times New Roman" w:hAnsi="Times New Roman"/>
          <w:sz w:val="24"/>
          <w:szCs w:val="24"/>
        </w:rPr>
        <w:t xml:space="preserve">Учет удельного расхода электроэнергии, потребляемой в технологическом процессе транспортировки питьевой воды в переделах ЦСВС, функционирующих на территории поселения, не ведется. </w:t>
      </w:r>
    </w:p>
    <w:p w:rsidR="00F07D67" w:rsidRDefault="00F07D67">
      <w:pPr>
        <w:spacing w:after="0" w:line="240" w:lineRule="auto"/>
        <w:rPr>
          <w:rFonts w:ascii="Times New Roman" w:hAnsi="Times New Roman"/>
          <w:sz w:val="24"/>
          <w:szCs w:val="24"/>
        </w:rPr>
      </w:pPr>
      <w:r>
        <w:rPr>
          <w:rFonts w:ascii="Times New Roman" w:hAnsi="Times New Roman"/>
          <w:sz w:val="24"/>
          <w:szCs w:val="24"/>
        </w:rPr>
        <w:br w:type="page"/>
      </w:r>
    </w:p>
    <w:p w:rsidR="000773FB" w:rsidRDefault="000773FB" w:rsidP="00B96EAE">
      <w:pPr>
        <w:pStyle w:val="2"/>
        <w:numPr>
          <w:ilvl w:val="1"/>
          <w:numId w:val="0"/>
        </w:numPr>
        <w:ind w:hanging="7"/>
        <w:contextualSpacing/>
        <w:jc w:val="center"/>
        <w:sectPr w:rsidR="000773FB" w:rsidSect="00AB56FA">
          <w:pgSz w:w="11906" w:h="16838"/>
          <w:pgMar w:top="737" w:right="567" w:bottom="851" w:left="1134" w:header="567" w:footer="567" w:gutter="0"/>
          <w:cols w:space="720"/>
          <w:titlePg/>
        </w:sectPr>
      </w:pPr>
      <w:bookmarkStart w:id="121" w:name="_Toc501712108"/>
      <w:bookmarkStart w:id="122" w:name="_Toc501728107"/>
      <w:bookmarkStart w:id="123" w:name="_Toc502049577"/>
      <w:bookmarkStart w:id="124" w:name="_Toc511732684"/>
      <w:bookmarkStart w:id="125" w:name="_Toc45809754"/>
    </w:p>
    <w:p w:rsidR="00B10763" w:rsidRDefault="00B96EAE" w:rsidP="00B96EAE">
      <w:pPr>
        <w:pStyle w:val="2"/>
        <w:numPr>
          <w:ilvl w:val="1"/>
          <w:numId w:val="0"/>
        </w:numPr>
        <w:ind w:hanging="7"/>
        <w:contextualSpacing/>
        <w:jc w:val="center"/>
      </w:pPr>
      <w:r>
        <w:lastRenderedPageBreak/>
        <w:t>6</w:t>
      </w:r>
      <w:r w:rsidR="008E1AD8" w:rsidRPr="00202113">
        <w:t xml:space="preserve">.7. </w:t>
      </w:r>
      <w:r w:rsidR="00B10763" w:rsidRPr="00202113">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21"/>
      <w:bookmarkEnd w:id="122"/>
      <w:bookmarkEnd w:id="123"/>
      <w:bookmarkEnd w:id="124"/>
      <w:bookmarkEnd w:id="125"/>
    </w:p>
    <w:p w:rsidR="00B96EAE" w:rsidRPr="00B96EAE" w:rsidRDefault="00B96EAE" w:rsidP="00B96EAE"/>
    <w:p w:rsidR="00B10763" w:rsidRPr="00202113" w:rsidRDefault="00B10763" w:rsidP="00202113">
      <w:pPr>
        <w:pStyle w:val="a9"/>
        <w:keepNext/>
        <w:keepLines/>
        <w:spacing w:line="312" w:lineRule="auto"/>
        <w:ind w:firstLine="426"/>
        <w:jc w:val="both"/>
        <w:rPr>
          <w:rFonts w:ascii="Times New Roman" w:hAnsi="Times New Roman"/>
          <w:sz w:val="24"/>
          <w:szCs w:val="24"/>
        </w:rPr>
      </w:pPr>
      <w:r w:rsidRPr="00202113">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установлены.</w:t>
      </w:r>
    </w:p>
    <w:p w:rsidR="00B10763" w:rsidRPr="00202113" w:rsidRDefault="00B10763" w:rsidP="00202113">
      <w:pPr>
        <w:pStyle w:val="a9"/>
        <w:keepNext/>
        <w:keepLines/>
        <w:spacing w:line="312" w:lineRule="auto"/>
        <w:ind w:firstLine="426"/>
        <w:jc w:val="both"/>
        <w:rPr>
          <w:rFonts w:ascii="Times New Roman" w:hAnsi="Times New Roman"/>
          <w:sz w:val="24"/>
          <w:szCs w:val="24"/>
        </w:rPr>
      </w:pPr>
      <w:r w:rsidRPr="00202113">
        <w:rPr>
          <w:rFonts w:ascii="Times New Roman" w:hAnsi="Times New Roman"/>
          <w:sz w:val="24"/>
          <w:szCs w:val="24"/>
        </w:rPr>
        <w:t>Значения плановых показателей развития на момент окончания реализации мероприятий, включая целевые показатели и их значения с разбивкой по годам представлены в таблице ниже.</w:t>
      </w:r>
    </w:p>
    <w:p w:rsidR="00AC5051" w:rsidRDefault="00B10763" w:rsidP="00202113">
      <w:pPr>
        <w:pStyle w:val="a9"/>
        <w:keepNext/>
        <w:keepLines/>
        <w:spacing w:line="312" w:lineRule="auto"/>
        <w:ind w:firstLine="426"/>
        <w:jc w:val="both"/>
        <w:rPr>
          <w:rFonts w:ascii="Times New Roman" w:hAnsi="Times New Roman"/>
          <w:sz w:val="24"/>
          <w:szCs w:val="24"/>
        </w:rPr>
      </w:pPr>
      <w:bookmarkStart w:id="126" w:name="_Toc511732771"/>
      <w:r w:rsidRPr="00202113">
        <w:rPr>
          <w:rFonts w:ascii="Times New Roman" w:hAnsi="Times New Roman"/>
          <w:sz w:val="24"/>
          <w:szCs w:val="24"/>
        </w:rPr>
        <w:t xml:space="preserve">Таблица </w:t>
      </w:r>
      <w:r w:rsidR="00B96EAE">
        <w:rPr>
          <w:rFonts w:ascii="Times New Roman" w:hAnsi="Times New Roman"/>
          <w:sz w:val="24"/>
          <w:szCs w:val="24"/>
        </w:rPr>
        <w:t>6</w:t>
      </w:r>
      <w:r w:rsidRPr="00202113">
        <w:rPr>
          <w:rFonts w:ascii="Times New Roman" w:hAnsi="Times New Roman"/>
          <w:sz w:val="24"/>
          <w:szCs w:val="24"/>
        </w:rPr>
        <w:t>.</w:t>
      </w:r>
      <w:r w:rsidR="00236D39">
        <w:rPr>
          <w:rFonts w:ascii="Times New Roman" w:hAnsi="Times New Roman"/>
          <w:sz w:val="24"/>
          <w:szCs w:val="24"/>
        </w:rPr>
        <w:t>4</w:t>
      </w:r>
      <w:r w:rsidR="00B96EAE">
        <w:rPr>
          <w:rFonts w:ascii="Times New Roman" w:hAnsi="Times New Roman"/>
          <w:sz w:val="24"/>
          <w:szCs w:val="24"/>
        </w:rPr>
        <w:t xml:space="preserve">. </w:t>
      </w:r>
      <w:r w:rsidRPr="00202113">
        <w:rPr>
          <w:rFonts w:ascii="Times New Roman" w:hAnsi="Times New Roman"/>
          <w:sz w:val="24"/>
          <w:szCs w:val="24"/>
        </w:rPr>
        <w:t>Плановые показатели развития ЦСВС</w:t>
      </w:r>
      <w:bookmarkEnd w:id="126"/>
    </w:p>
    <w:tbl>
      <w:tblPr>
        <w:tblW w:w="14395" w:type="dxa"/>
        <w:tblInd w:w="-109" w:type="dxa"/>
        <w:tblLayout w:type="fixed"/>
        <w:tblLook w:val="0000"/>
      </w:tblPr>
      <w:tblGrid>
        <w:gridCol w:w="9998"/>
        <w:gridCol w:w="890"/>
        <w:gridCol w:w="674"/>
        <w:gridCol w:w="685"/>
        <w:gridCol w:w="625"/>
        <w:gridCol w:w="785"/>
        <w:gridCol w:w="738"/>
      </w:tblGrid>
      <w:tr w:rsidR="00AC5051" w:rsidTr="00AC5051">
        <w:trPr>
          <w:trHeight w:val="277"/>
        </w:trPr>
        <w:tc>
          <w:tcPr>
            <w:tcW w:w="14395" w:type="dxa"/>
            <w:gridSpan w:val="7"/>
            <w:tcBorders>
              <w:top w:val="single" w:sz="4" w:space="0" w:color="000000"/>
              <w:left w:val="single" w:sz="4" w:space="0" w:color="000000"/>
              <w:bottom w:val="single" w:sz="4" w:space="0" w:color="000000"/>
              <w:right w:val="single" w:sz="4" w:space="0" w:color="auto"/>
            </w:tcBorders>
            <w:shd w:val="clear" w:color="000000" w:fill="FFFFFF"/>
          </w:tcPr>
          <w:p w:rsidR="00AC5051" w:rsidRDefault="00AC5051" w:rsidP="00AC5051">
            <w:pPr>
              <w:autoSpaceDE w:val="0"/>
              <w:autoSpaceDN w:val="0"/>
              <w:adjustRightInd w:val="0"/>
              <w:spacing w:after="0" w:line="240" w:lineRule="auto"/>
              <w:ind w:left="567"/>
              <w:jc w:val="center"/>
              <w:rPr>
                <w:rFonts w:cs="Calibri"/>
                <w:lang w:val="en-US"/>
              </w:rPr>
            </w:pPr>
            <w:r>
              <w:rPr>
                <w:rFonts w:ascii="Times New Roman" w:hAnsi="Times New Roman"/>
                <w:b/>
                <w:bCs/>
                <w:sz w:val="19"/>
                <w:szCs w:val="19"/>
              </w:rPr>
              <w:t>Показатели качества питьевой воды</w:t>
            </w:r>
          </w:p>
        </w:tc>
      </w:tr>
      <w:tr w:rsidR="00AC5051" w:rsidRPr="00E468D0" w:rsidTr="00AC5051">
        <w:tblPrEx>
          <w:tblCellMar>
            <w:left w:w="10" w:type="dxa"/>
            <w:right w:w="10" w:type="dxa"/>
          </w:tblCellMar>
        </w:tblPrEx>
        <w:trPr>
          <w:trHeight w:val="245"/>
        </w:trPr>
        <w:tc>
          <w:tcPr>
            <w:tcW w:w="999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Pr="00E468D0" w:rsidRDefault="00AC5051" w:rsidP="00AC5051">
            <w:pPr>
              <w:autoSpaceDE w:val="0"/>
              <w:autoSpaceDN w:val="0"/>
              <w:adjustRightInd w:val="0"/>
              <w:spacing w:after="0" w:line="240" w:lineRule="auto"/>
              <w:ind w:left="10"/>
              <w:jc w:val="both"/>
              <w:rPr>
                <w:rFonts w:cs="Calibri"/>
              </w:rPr>
            </w:pPr>
            <w:r>
              <w:rPr>
                <w:rFonts w:ascii="Times New Roman" w:hAnsi="Times New Roman"/>
                <w:sz w:val="19"/>
                <w:szCs w:val="19"/>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9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C5051" w:rsidRPr="00E468D0" w:rsidRDefault="00AC5051" w:rsidP="00AC5051">
            <w:pPr>
              <w:autoSpaceDE w:val="0"/>
              <w:autoSpaceDN w:val="0"/>
              <w:adjustRightInd w:val="0"/>
              <w:spacing w:after="0" w:line="240" w:lineRule="auto"/>
              <w:jc w:val="center"/>
              <w:rPr>
                <w:rFonts w:cs="Calibri"/>
              </w:rPr>
            </w:pPr>
          </w:p>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w:t>
            </w: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i/>
                <w:iCs/>
                <w:sz w:val="19"/>
                <w:szCs w:val="19"/>
              </w:rPr>
              <w:t>Палехское гп.</w:t>
            </w:r>
          </w:p>
        </w:tc>
      </w:tr>
      <w:tr w:rsidR="00AC5051" w:rsidTr="00AC5051">
        <w:tblPrEx>
          <w:tblCellMar>
            <w:left w:w="10" w:type="dxa"/>
            <w:right w:w="10" w:type="dxa"/>
          </w:tblCellMar>
        </w:tblPrEx>
        <w:trPr>
          <w:trHeight w:val="233"/>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Pr="00E468D0" w:rsidRDefault="00AC5051" w:rsidP="00AC5051">
            <w:pPr>
              <w:autoSpaceDE w:val="0"/>
              <w:autoSpaceDN w:val="0"/>
              <w:adjustRightInd w:val="0"/>
              <w:rPr>
                <w:rFonts w:cs="Calibri"/>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Pr="00E468D0" w:rsidRDefault="00AC5051" w:rsidP="00AC5051">
            <w:pPr>
              <w:autoSpaceDE w:val="0"/>
              <w:autoSpaceDN w:val="0"/>
              <w:adjustRightInd w:val="0"/>
              <w:rPr>
                <w:rFonts w:cs="Calibri"/>
              </w:rPr>
            </w:pPr>
          </w:p>
        </w:tc>
        <w:tc>
          <w:tcPr>
            <w:tcW w:w="1359"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ind w:right="9"/>
              <w:jc w:val="center"/>
              <w:rPr>
                <w:rFonts w:cs="Calibri"/>
                <w:lang w:val="en-US"/>
              </w:rPr>
            </w:pPr>
            <w:r>
              <w:rPr>
                <w:rFonts w:ascii="Times New Roman" w:hAnsi="Times New Roman"/>
                <w:b/>
                <w:bCs/>
                <w:sz w:val="19"/>
                <w:szCs w:val="19"/>
                <w:lang w:val="en-US"/>
              </w:rPr>
              <w:t>2023</w:t>
            </w:r>
          </w:p>
        </w:tc>
        <w:tc>
          <w:tcPr>
            <w:tcW w:w="2148"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2027</w:t>
            </w:r>
          </w:p>
        </w:tc>
      </w:tr>
      <w:tr w:rsidR="00AC5051" w:rsidTr="00AC5051">
        <w:tblPrEx>
          <w:tblCellMar>
            <w:left w:w="10" w:type="dxa"/>
            <w:right w:w="10" w:type="dxa"/>
          </w:tblCellMar>
        </w:tblPrEx>
        <w:trPr>
          <w:trHeight w:val="239"/>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1359" w:type="dxa"/>
            <w:gridSpan w:val="2"/>
            <w:tcBorders>
              <w:top w:val="single" w:sz="2" w:space="0" w:color="000000"/>
              <w:left w:val="single" w:sz="4" w:space="0" w:color="000000"/>
              <w:bottom w:val="single" w:sz="4" w:space="0" w:color="000000"/>
              <w:right w:val="single" w:sz="2" w:space="0" w:color="000000"/>
            </w:tcBorders>
            <w:shd w:val="clear" w:color="000000" w:fill="auto"/>
            <w:vAlign w:val="center"/>
          </w:tcPr>
          <w:p w:rsidR="00AC5051" w:rsidRDefault="00AC5051" w:rsidP="00AC5051">
            <w:pPr>
              <w:autoSpaceDE w:val="0"/>
              <w:autoSpaceDN w:val="0"/>
              <w:adjustRightInd w:val="0"/>
              <w:spacing w:after="0" w:line="240" w:lineRule="auto"/>
              <w:ind w:right="9"/>
              <w:jc w:val="center"/>
              <w:rPr>
                <w:rFonts w:cs="Calibri"/>
                <w:lang w:val="en-US"/>
              </w:rPr>
            </w:pPr>
            <w:r>
              <w:rPr>
                <w:rFonts w:ascii="Times New Roman" w:hAnsi="Times New Roman"/>
                <w:sz w:val="19"/>
                <w:szCs w:val="19"/>
                <w:lang w:val="en-US"/>
              </w:rPr>
              <w:t>80</w:t>
            </w:r>
          </w:p>
        </w:tc>
        <w:tc>
          <w:tcPr>
            <w:tcW w:w="2148" w:type="dxa"/>
            <w:gridSpan w:val="3"/>
            <w:tcBorders>
              <w:top w:val="single" w:sz="2" w:space="0" w:color="000000"/>
              <w:left w:val="single" w:sz="4" w:space="0" w:color="000000"/>
              <w:bottom w:val="single" w:sz="4" w:space="0" w:color="000000"/>
              <w:right w:val="single" w:sz="2" w:space="0" w:color="000000"/>
            </w:tcBorders>
            <w:shd w:val="clear" w:color="000000" w:fill="auto"/>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40</w:t>
            </w:r>
          </w:p>
        </w:tc>
      </w:tr>
      <w:tr w:rsidR="00AC5051" w:rsidTr="00AC5051">
        <w:tblPrEx>
          <w:tblCellMar>
            <w:left w:w="10" w:type="dxa"/>
            <w:right w:w="10" w:type="dxa"/>
          </w:tblCellMar>
        </w:tblPrEx>
        <w:trPr>
          <w:trHeight w:val="668"/>
        </w:trPr>
        <w:tc>
          <w:tcPr>
            <w:tcW w:w="999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Pr="00E468D0" w:rsidRDefault="00AC5051" w:rsidP="00AC5051">
            <w:pPr>
              <w:autoSpaceDE w:val="0"/>
              <w:autoSpaceDN w:val="0"/>
              <w:adjustRightInd w:val="0"/>
              <w:spacing w:after="0" w:line="240" w:lineRule="auto"/>
              <w:ind w:left="10"/>
              <w:jc w:val="both"/>
              <w:rPr>
                <w:rFonts w:cs="Calibri"/>
              </w:rPr>
            </w:pPr>
            <w:r>
              <w:rPr>
                <w:rFonts w:ascii="Times New Roman" w:hAnsi="Times New Roman"/>
                <w:sz w:val="19"/>
                <w:szCs w:val="19"/>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90" w:type="dxa"/>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w:t>
            </w:r>
          </w:p>
        </w:tc>
        <w:tc>
          <w:tcPr>
            <w:tcW w:w="1359"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ind w:right="9"/>
              <w:jc w:val="center"/>
              <w:rPr>
                <w:rFonts w:cs="Calibri"/>
                <w:lang w:val="en-US"/>
              </w:rPr>
            </w:pPr>
            <w:r>
              <w:rPr>
                <w:rFonts w:ascii="Times New Roman" w:hAnsi="Times New Roman"/>
                <w:sz w:val="19"/>
                <w:szCs w:val="19"/>
                <w:lang w:val="en-US"/>
              </w:rPr>
              <w:t>64</w:t>
            </w:r>
          </w:p>
        </w:tc>
        <w:tc>
          <w:tcPr>
            <w:tcW w:w="2148"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54</w:t>
            </w:r>
          </w:p>
        </w:tc>
      </w:tr>
      <w:tr w:rsidR="00AC5051" w:rsidTr="00AC5051">
        <w:trPr>
          <w:trHeight w:val="1"/>
        </w:trPr>
        <w:tc>
          <w:tcPr>
            <w:tcW w:w="14395" w:type="dxa"/>
            <w:gridSpan w:val="7"/>
            <w:tcBorders>
              <w:top w:val="single" w:sz="4" w:space="0" w:color="000000"/>
              <w:left w:val="single" w:sz="4" w:space="0" w:color="000000"/>
              <w:bottom w:val="single" w:sz="4" w:space="0" w:color="000000"/>
              <w:right w:val="single" w:sz="4" w:space="0" w:color="auto"/>
            </w:tcBorders>
            <w:shd w:val="clear" w:color="000000" w:fill="FFFFFF"/>
          </w:tcPr>
          <w:p w:rsidR="00AC5051" w:rsidRDefault="00AC5051" w:rsidP="00AC5051">
            <w:pPr>
              <w:autoSpaceDE w:val="0"/>
              <w:autoSpaceDN w:val="0"/>
              <w:adjustRightInd w:val="0"/>
              <w:spacing w:after="0" w:line="240" w:lineRule="auto"/>
              <w:ind w:left="567"/>
              <w:jc w:val="center"/>
              <w:rPr>
                <w:rFonts w:ascii="Times New Roman" w:hAnsi="Times New Roman"/>
                <w:b/>
                <w:bCs/>
                <w:sz w:val="19"/>
                <w:szCs w:val="19"/>
              </w:rPr>
            </w:pPr>
            <w:r>
              <w:rPr>
                <w:rFonts w:ascii="Times New Roman" w:hAnsi="Times New Roman"/>
                <w:b/>
                <w:bCs/>
                <w:sz w:val="19"/>
                <w:szCs w:val="19"/>
              </w:rPr>
              <w:t>Показатели надежности и бесперебойности водоснабжения для централизованных</w:t>
            </w:r>
          </w:p>
          <w:p w:rsidR="00AC5051" w:rsidRDefault="00AC5051" w:rsidP="00AC5051">
            <w:pPr>
              <w:autoSpaceDE w:val="0"/>
              <w:autoSpaceDN w:val="0"/>
              <w:adjustRightInd w:val="0"/>
              <w:spacing w:after="0" w:line="240" w:lineRule="auto"/>
              <w:ind w:left="567"/>
              <w:jc w:val="center"/>
              <w:rPr>
                <w:rFonts w:cs="Calibri"/>
                <w:lang w:val="en-US"/>
              </w:rPr>
            </w:pPr>
            <w:r>
              <w:rPr>
                <w:rFonts w:ascii="Times New Roman" w:hAnsi="Times New Roman"/>
                <w:b/>
                <w:bCs/>
                <w:sz w:val="19"/>
                <w:szCs w:val="19"/>
              </w:rPr>
              <w:t>систем холодного водоснабжения</w:t>
            </w:r>
          </w:p>
        </w:tc>
      </w:tr>
      <w:tr w:rsidR="00AC5051" w:rsidTr="00AC5051">
        <w:tblPrEx>
          <w:tblCellMar>
            <w:left w:w="10" w:type="dxa"/>
            <w:right w:w="10" w:type="dxa"/>
          </w:tblCellMar>
        </w:tblPrEx>
        <w:trPr>
          <w:trHeight w:val="232"/>
        </w:trPr>
        <w:tc>
          <w:tcPr>
            <w:tcW w:w="999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C5051" w:rsidRPr="00E468D0" w:rsidRDefault="00AC5051" w:rsidP="00AC5051">
            <w:pPr>
              <w:autoSpaceDE w:val="0"/>
              <w:autoSpaceDN w:val="0"/>
              <w:adjustRightInd w:val="0"/>
              <w:spacing w:after="0" w:line="240" w:lineRule="auto"/>
              <w:ind w:left="10" w:hanging="10"/>
              <w:jc w:val="both"/>
              <w:rPr>
                <w:rFonts w:cs="Calibri"/>
              </w:rPr>
            </w:pPr>
            <w:r>
              <w:rPr>
                <w:rFonts w:ascii="Times New Roman" w:hAnsi="Times New Roman"/>
                <w:sz w:val="19"/>
                <w:szCs w:val="19"/>
                <w:highlight w:val="white"/>
              </w:rPr>
              <w:t>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или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9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rPr>
              <w:t>ед./км</w:t>
            </w: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2023-2027</w:t>
            </w:r>
          </w:p>
        </w:tc>
      </w:tr>
      <w:tr w:rsidR="00AC5051" w:rsidTr="00AC5051">
        <w:tblPrEx>
          <w:tblCellMar>
            <w:left w:w="10" w:type="dxa"/>
            <w:right w:w="10" w:type="dxa"/>
          </w:tblCellMar>
        </w:tblPrEx>
        <w:trPr>
          <w:trHeight w:val="53"/>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i/>
                <w:iCs/>
                <w:sz w:val="19"/>
                <w:szCs w:val="19"/>
              </w:rPr>
              <w:t>Палехское гп.</w:t>
            </w:r>
          </w:p>
        </w:tc>
      </w:tr>
      <w:tr w:rsidR="00AC5051" w:rsidTr="00AC5051">
        <w:tblPrEx>
          <w:tblCellMar>
            <w:left w:w="10" w:type="dxa"/>
            <w:right w:w="10" w:type="dxa"/>
          </w:tblCellMar>
        </w:tblPrEx>
        <w:trPr>
          <w:trHeight w:val="298"/>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2026</w:t>
            </w:r>
          </w:p>
        </w:tc>
        <w:tc>
          <w:tcPr>
            <w:tcW w:w="738" w:type="dxa"/>
            <w:tcBorders>
              <w:top w:val="single" w:sz="2"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2027</w:t>
            </w:r>
          </w:p>
        </w:tc>
      </w:tr>
      <w:tr w:rsidR="00AC5051" w:rsidTr="00AC5051">
        <w:tblPrEx>
          <w:tblCellMar>
            <w:left w:w="10" w:type="dxa"/>
            <w:right w:w="10" w:type="dxa"/>
          </w:tblCellMar>
        </w:tblPrEx>
        <w:trPr>
          <w:trHeight w:val="337"/>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0,905</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0,872</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0,838</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0,805</w:t>
            </w:r>
          </w:p>
        </w:tc>
        <w:tc>
          <w:tcPr>
            <w:tcW w:w="738" w:type="dxa"/>
            <w:tcBorders>
              <w:top w:val="single" w:sz="2"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0,771</w:t>
            </w:r>
          </w:p>
        </w:tc>
      </w:tr>
      <w:tr w:rsidR="00AC5051" w:rsidTr="00AC5051">
        <w:trPr>
          <w:trHeight w:val="1"/>
        </w:trPr>
        <w:tc>
          <w:tcPr>
            <w:tcW w:w="14395" w:type="dxa"/>
            <w:gridSpan w:val="7"/>
            <w:tcBorders>
              <w:top w:val="single" w:sz="4" w:space="0" w:color="000000"/>
              <w:left w:val="single" w:sz="4" w:space="0" w:color="000000"/>
              <w:bottom w:val="single" w:sz="4" w:space="0" w:color="000000"/>
              <w:right w:val="single" w:sz="4" w:space="0" w:color="auto"/>
            </w:tcBorders>
            <w:shd w:val="clear" w:color="000000" w:fill="FFFFFF"/>
          </w:tcPr>
          <w:p w:rsidR="00AC5051" w:rsidRDefault="00AC5051" w:rsidP="00AC5051">
            <w:pPr>
              <w:autoSpaceDE w:val="0"/>
              <w:autoSpaceDN w:val="0"/>
              <w:adjustRightInd w:val="0"/>
              <w:spacing w:after="0" w:line="240" w:lineRule="auto"/>
              <w:ind w:left="567"/>
              <w:jc w:val="center"/>
              <w:rPr>
                <w:rFonts w:cs="Calibri"/>
                <w:lang w:val="en-US"/>
              </w:rPr>
            </w:pPr>
            <w:r>
              <w:rPr>
                <w:rFonts w:ascii="Times New Roman" w:hAnsi="Times New Roman"/>
                <w:b/>
                <w:bCs/>
                <w:sz w:val="19"/>
                <w:szCs w:val="19"/>
              </w:rPr>
              <w:t>Показатели эффективности использования ресурсов</w:t>
            </w:r>
          </w:p>
        </w:tc>
      </w:tr>
      <w:tr w:rsidR="00AC5051" w:rsidTr="00AC5051">
        <w:tblPrEx>
          <w:tblCellMar>
            <w:left w:w="10" w:type="dxa"/>
            <w:right w:w="10" w:type="dxa"/>
          </w:tblCellMar>
        </w:tblPrEx>
        <w:trPr>
          <w:trHeight w:val="139"/>
        </w:trPr>
        <w:tc>
          <w:tcPr>
            <w:tcW w:w="999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Pr="00E468D0" w:rsidRDefault="00AC5051" w:rsidP="00AC5051">
            <w:pPr>
              <w:autoSpaceDE w:val="0"/>
              <w:autoSpaceDN w:val="0"/>
              <w:adjustRightInd w:val="0"/>
              <w:spacing w:after="0" w:line="240" w:lineRule="auto"/>
              <w:ind w:left="10"/>
              <w:jc w:val="both"/>
              <w:rPr>
                <w:rFonts w:cs="Calibri"/>
              </w:rPr>
            </w:pPr>
            <w:r>
              <w:rPr>
                <w:rFonts w:ascii="Times New Roman" w:hAnsi="Times New Roman"/>
                <w:sz w:val="19"/>
                <w:szCs w:val="19"/>
              </w:rPr>
              <w:t>Доля потерь воды в централизованных системах водоснабжения при транспортировке в общем объеме воды, поданной в водопроводную сеть</w:t>
            </w:r>
          </w:p>
        </w:tc>
        <w:tc>
          <w:tcPr>
            <w:tcW w:w="89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w:t>
            </w: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2023-2027</w:t>
            </w:r>
          </w:p>
        </w:tc>
      </w:tr>
      <w:tr w:rsidR="00AC5051" w:rsidTr="00AC5051">
        <w:tblPrEx>
          <w:tblCellMar>
            <w:left w:w="10" w:type="dxa"/>
            <w:right w:w="10" w:type="dxa"/>
          </w:tblCellMar>
        </w:tblPrEx>
        <w:trPr>
          <w:trHeight w:val="349"/>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i/>
                <w:iCs/>
                <w:sz w:val="19"/>
                <w:szCs w:val="19"/>
              </w:rPr>
              <w:t>Палехское гп.</w:t>
            </w:r>
          </w:p>
        </w:tc>
      </w:tr>
      <w:tr w:rsidR="00AC5051" w:rsidTr="00AC5051">
        <w:tblPrEx>
          <w:tblCellMar>
            <w:left w:w="10" w:type="dxa"/>
            <w:right w:w="10" w:type="dxa"/>
          </w:tblCellMar>
        </w:tblPrEx>
        <w:trPr>
          <w:trHeight w:val="238"/>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2026</w:t>
            </w:r>
          </w:p>
        </w:tc>
        <w:tc>
          <w:tcPr>
            <w:tcW w:w="738" w:type="dxa"/>
            <w:tcBorders>
              <w:top w:val="single" w:sz="2"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2027</w:t>
            </w:r>
          </w:p>
        </w:tc>
      </w:tr>
      <w:tr w:rsidR="00AC5051" w:rsidTr="00AC5051">
        <w:tblPrEx>
          <w:tblCellMar>
            <w:left w:w="10" w:type="dxa"/>
            <w:right w:w="10" w:type="dxa"/>
          </w:tblCellMar>
        </w:tblPrEx>
        <w:trPr>
          <w:trHeight w:val="405"/>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10,97</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12,05</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13,14</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14,22</w:t>
            </w:r>
          </w:p>
        </w:tc>
        <w:tc>
          <w:tcPr>
            <w:tcW w:w="738" w:type="dxa"/>
            <w:tcBorders>
              <w:top w:val="single" w:sz="2"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sz w:val="19"/>
                <w:szCs w:val="19"/>
                <w:lang w:val="en-US"/>
              </w:rPr>
              <w:t>15,30</w:t>
            </w:r>
          </w:p>
        </w:tc>
      </w:tr>
      <w:tr w:rsidR="00AC5051" w:rsidTr="00AC5051">
        <w:tblPrEx>
          <w:tblCellMar>
            <w:left w:w="10" w:type="dxa"/>
            <w:right w:w="10" w:type="dxa"/>
          </w:tblCellMar>
        </w:tblPrEx>
        <w:trPr>
          <w:trHeight w:val="291"/>
        </w:trPr>
        <w:tc>
          <w:tcPr>
            <w:tcW w:w="999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Pr="00E468D0" w:rsidRDefault="00AC5051" w:rsidP="00AC5051">
            <w:pPr>
              <w:autoSpaceDE w:val="0"/>
              <w:autoSpaceDN w:val="0"/>
              <w:adjustRightInd w:val="0"/>
              <w:spacing w:after="0" w:line="240" w:lineRule="auto"/>
              <w:jc w:val="both"/>
              <w:rPr>
                <w:rFonts w:cs="Calibri"/>
              </w:rPr>
            </w:pPr>
            <w:r>
              <w:rPr>
                <w:rFonts w:ascii="Times New Roman" w:hAnsi="Times New Roman"/>
                <w:sz w:val="19"/>
                <w:szCs w:val="19"/>
              </w:rPr>
              <w:t>Удельный расход электрической энергии, потребляемой в технологическом процессе производства и транспортировки питьевой воды на единицу объема поднятой питьевой воды</w:t>
            </w:r>
          </w:p>
        </w:tc>
        <w:tc>
          <w:tcPr>
            <w:tcW w:w="890"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rPr>
                <w:rFonts w:cs="Calibri"/>
                <w:lang w:val="en-US"/>
              </w:rPr>
            </w:pPr>
            <w:r>
              <w:rPr>
                <w:rFonts w:ascii="Times New Roman" w:hAnsi="Times New Roman"/>
                <w:sz w:val="19"/>
                <w:szCs w:val="19"/>
              </w:rPr>
              <w:t>Квт*час/куб.м.</w:t>
            </w: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2023-2027</w:t>
            </w:r>
          </w:p>
        </w:tc>
      </w:tr>
      <w:tr w:rsidR="00AC5051" w:rsidTr="00AC5051">
        <w:tblPrEx>
          <w:tblCellMar>
            <w:left w:w="10" w:type="dxa"/>
            <w:right w:w="10" w:type="dxa"/>
          </w:tblCellMar>
        </w:tblPrEx>
        <w:trPr>
          <w:trHeight w:val="222"/>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3507" w:type="dxa"/>
            <w:gridSpan w:val="5"/>
            <w:tcBorders>
              <w:top w:val="single" w:sz="4"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i/>
                <w:iCs/>
                <w:sz w:val="19"/>
                <w:szCs w:val="19"/>
              </w:rPr>
              <w:t>Палехское гп.</w:t>
            </w:r>
          </w:p>
        </w:tc>
      </w:tr>
      <w:tr w:rsidR="00AC5051" w:rsidTr="00AC5051">
        <w:tblPrEx>
          <w:tblCellMar>
            <w:left w:w="10" w:type="dxa"/>
            <w:right w:w="10" w:type="dxa"/>
          </w:tblCellMar>
        </w:tblPrEx>
        <w:trPr>
          <w:trHeight w:val="299"/>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2023</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2024</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2025</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2026</w:t>
            </w:r>
          </w:p>
        </w:tc>
        <w:tc>
          <w:tcPr>
            <w:tcW w:w="738" w:type="dxa"/>
            <w:tcBorders>
              <w:top w:val="single" w:sz="2" w:space="0" w:color="000000"/>
              <w:left w:val="single" w:sz="4" w:space="0" w:color="000000"/>
              <w:bottom w:val="single" w:sz="4" w:space="0" w:color="000000"/>
              <w:right w:val="single" w:sz="4" w:space="0" w:color="auto"/>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b/>
                <w:bCs/>
                <w:sz w:val="19"/>
                <w:szCs w:val="19"/>
                <w:lang w:val="en-US"/>
              </w:rPr>
              <w:t>2027</w:t>
            </w:r>
          </w:p>
        </w:tc>
      </w:tr>
      <w:tr w:rsidR="00AC5051" w:rsidTr="00AC5051">
        <w:tblPrEx>
          <w:tblCellMar>
            <w:left w:w="10" w:type="dxa"/>
            <w:right w:w="10" w:type="dxa"/>
          </w:tblCellMar>
        </w:tblPrEx>
        <w:trPr>
          <w:trHeight w:val="483"/>
        </w:trPr>
        <w:tc>
          <w:tcPr>
            <w:tcW w:w="9998"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890"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rPr>
                <w:rFonts w:cs="Calibri"/>
                <w:lang w:val="en-US"/>
              </w:rPr>
            </w:pPr>
          </w:p>
        </w:tc>
        <w:tc>
          <w:tcPr>
            <w:tcW w:w="67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color w:val="000000"/>
                <w:sz w:val="19"/>
                <w:szCs w:val="19"/>
                <w:lang w:val="en-US"/>
              </w:rPr>
              <w:t>0,85</w:t>
            </w:r>
          </w:p>
        </w:tc>
        <w:tc>
          <w:tcPr>
            <w:tcW w:w="6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color w:val="000000"/>
                <w:sz w:val="19"/>
                <w:szCs w:val="19"/>
                <w:lang w:val="en-US"/>
              </w:rPr>
              <w:t>0,89</w:t>
            </w:r>
          </w:p>
        </w:tc>
        <w:tc>
          <w:tcPr>
            <w:tcW w:w="62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color w:val="000000"/>
                <w:sz w:val="19"/>
                <w:szCs w:val="19"/>
                <w:lang w:val="en-US"/>
              </w:rPr>
              <w:t>0,88</w:t>
            </w:r>
          </w:p>
        </w:tc>
        <w:tc>
          <w:tcPr>
            <w:tcW w:w="785"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color w:val="000000"/>
                <w:sz w:val="19"/>
                <w:szCs w:val="19"/>
                <w:lang w:val="en-US"/>
              </w:rPr>
              <w:t>0,86</w:t>
            </w:r>
          </w:p>
        </w:tc>
        <w:tc>
          <w:tcPr>
            <w:tcW w:w="7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AC5051" w:rsidRDefault="00AC5051" w:rsidP="00AC5051">
            <w:pPr>
              <w:autoSpaceDE w:val="0"/>
              <w:autoSpaceDN w:val="0"/>
              <w:adjustRightInd w:val="0"/>
              <w:spacing w:after="0" w:line="240" w:lineRule="auto"/>
              <w:jc w:val="center"/>
              <w:rPr>
                <w:rFonts w:cs="Calibri"/>
                <w:lang w:val="en-US"/>
              </w:rPr>
            </w:pPr>
            <w:r>
              <w:rPr>
                <w:rFonts w:ascii="Times New Roman" w:hAnsi="Times New Roman"/>
                <w:color w:val="000000"/>
                <w:sz w:val="19"/>
                <w:szCs w:val="19"/>
                <w:lang w:val="en-US"/>
              </w:rPr>
              <w:t>0,85</w:t>
            </w:r>
          </w:p>
        </w:tc>
      </w:tr>
    </w:tbl>
    <w:p w:rsidR="00AC5051" w:rsidRDefault="00AC5051" w:rsidP="00202113">
      <w:pPr>
        <w:pStyle w:val="a9"/>
        <w:keepNext/>
        <w:keepLines/>
        <w:spacing w:line="312" w:lineRule="auto"/>
        <w:ind w:firstLine="426"/>
        <w:jc w:val="both"/>
        <w:rPr>
          <w:rFonts w:ascii="Times New Roman" w:hAnsi="Times New Roman"/>
          <w:sz w:val="24"/>
          <w:szCs w:val="24"/>
        </w:rPr>
      </w:pPr>
    </w:p>
    <w:p w:rsidR="00AC5051" w:rsidRPr="00AC5051" w:rsidRDefault="00AC5051" w:rsidP="00AC5051">
      <w:pPr>
        <w:sectPr w:rsidR="00AC5051" w:rsidRPr="00AC5051" w:rsidSect="000773FB">
          <w:pgSz w:w="16838" w:h="11906" w:orient="landscape"/>
          <w:pgMar w:top="1134" w:right="737" w:bottom="567" w:left="851" w:header="567" w:footer="567" w:gutter="0"/>
          <w:cols w:space="720"/>
          <w:titlePg/>
        </w:sectPr>
      </w:pPr>
      <w:bookmarkStart w:id="127" w:name="_Toc511732685"/>
      <w:bookmarkStart w:id="128" w:name="_Toc45809755"/>
    </w:p>
    <w:p w:rsidR="00B10763" w:rsidRPr="00202113" w:rsidRDefault="00B96EAE" w:rsidP="00202113">
      <w:pPr>
        <w:pStyle w:val="1"/>
        <w:keepNext w:val="0"/>
        <w:keepLines w:val="0"/>
        <w:pageBreakBefore/>
        <w:numPr>
          <w:ilvl w:val="0"/>
          <w:numId w:val="0"/>
        </w:numPr>
        <w:spacing w:before="0" w:line="312" w:lineRule="auto"/>
        <w:contextualSpacing/>
        <w:jc w:val="center"/>
        <w:rPr>
          <w:sz w:val="26"/>
          <w:szCs w:val="26"/>
        </w:rPr>
      </w:pPr>
      <w:r>
        <w:rPr>
          <w:sz w:val="26"/>
          <w:szCs w:val="26"/>
        </w:rPr>
        <w:lastRenderedPageBreak/>
        <w:t>7</w:t>
      </w:r>
      <w:r w:rsidR="00E62432" w:rsidRPr="00202113">
        <w:rPr>
          <w:sz w:val="26"/>
          <w:szCs w:val="26"/>
        </w:rPr>
        <w:t xml:space="preserve">. </w:t>
      </w:r>
      <w:r w:rsidR="00B10763" w:rsidRPr="00202113">
        <w:rPr>
          <w:sz w:val="26"/>
          <w:szCs w:val="26"/>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27"/>
      <w:bookmarkEnd w:id="128"/>
    </w:p>
    <w:p w:rsidR="002054F0" w:rsidRPr="00202113" w:rsidRDefault="00B10763" w:rsidP="00202113">
      <w:pPr>
        <w:spacing w:after="0" w:line="312" w:lineRule="auto"/>
        <w:ind w:firstLine="425"/>
        <w:rPr>
          <w:rFonts w:ascii="Times New Roman" w:hAnsi="Times New Roman"/>
          <w:sz w:val="24"/>
          <w:szCs w:val="24"/>
        </w:rPr>
      </w:pPr>
      <w:r w:rsidRPr="00202113">
        <w:rPr>
          <w:rFonts w:ascii="Times New Roman" w:hAnsi="Times New Roman"/>
          <w:sz w:val="24"/>
          <w:szCs w:val="24"/>
        </w:rPr>
        <w:t>На территории Палехского городского поселения бесхозяйные сети или объекты ЦСВ</w:t>
      </w:r>
      <w:r w:rsidRPr="00202113">
        <w:rPr>
          <w:rFonts w:ascii="Times New Roman" w:hAnsi="Times New Roman"/>
          <w:sz w:val="24"/>
          <w:szCs w:val="24"/>
          <w:lang w:val="en-US"/>
        </w:rPr>
        <w:t>C</w:t>
      </w:r>
      <w:r w:rsidRPr="00202113">
        <w:rPr>
          <w:rFonts w:ascii="Times New Roman" w:hAnsi="Times New Roman"/>
          <w:sz w:val="24"/>
          <w:szCs w:val="24"/>
        </w:rPr>
        <w:t xml:space="preserve"> не выявле</w:t>
      </w:r>
      <w:r w:rsidR="00E62432" w:rsidRPr="00202113">
        <w:rPr>
          <w:rFonts w:ascii="Times New Roman" w:hAnsi="Times New Roman"/>
          <w:sz w:val="24"/>
          <w:szCs w:val="24"/>
        </w:rPr>
        <w:t>ны.</w:t>
      </w:r>
    </w:p>
    <w:p w:rsidR="00E62432" w:rsidRPr="00202113" w:rsidRDefault="00E62432" w:rsidP="00202113">
      <w:pPr>
        <w:spacing w:after="0" w:line="360" w:lineRule="auto"/>
        <w:ind w:firstLine="567"/>
        <w:rPr>
          <w:rFonts w:ascii="Times New Roman" w:hAnsi="Times New Roman"/>
          <w:sz w:val="24"/>
          <w:szCs w:val="24"/>
        </w:rPr>
      </w:pPr>
    </w:p>
    <w:p w:rsidR="002054F0" w:rsidRPr="00202113" w:rsidRDefault="002054F0" w:rsidP="00202113">
      <w:pPr>
        <w:spacing w:after="0" w:line="360" w:lineRule="auto"/>
        <w:ind w:firstLine="567"/>
        <w:rPr>
          <w:rFonts w:ascii="Times New Roman" w:eastAsia="Times New Roman" w:hAnsi="Times New Roman"/>
          <w:sz w:val="24"/>
          <w:lang w:eastAsia="ru-RU"/>
        </w:rPr>
        <w:sectPr w:rsidR="002054F0" w:rsidRPr="00202113" w:rsidSect="00AB56FA">
          <w:pgSz w:w="11906" w:h="16838"/>
          <w:pgMar w:top="737" w:right="567" w:bottom="851" w:left="1134" w:header="567" w:footer="567" w:gutter="0"/>
          <w:cols w:space="720"/>
          <w:titlePg/>
        </w:sectPr>
      </w:pPr>
    </w:p>
    <w:p w:rsidR="005B62E6" w:rsidRPr="00B96EAE" w:rsidRDefault="005B62E6" w:rsidP="00202113">
      <w:pPr>
        <w:pStyle w:val="1"/>
        <w:numPr>
          <w:ilvl w:val="0"/>
          <w:numId w:val="0"/>
        </w:numPr>
        <w:spacing w:before="0"/>
        <w:jc w:val="center"/>
        <w:rPr>
          <w:sz w:val="26"/>
          <w:szCs w:val="26"/>
        </w:rPr>
      </w:pPr>
      <w:bookmarkStart w:id="129" w:name="_Toc511732706"/>
      <w:bookmarkStart w:id="130" w:name="_Toc45809756"/>
      <w:r w:rsidRPr="00B96EAE">
        <w:rPr>
          <w:caps/>
          <w:sz w:val="26"/>
          <w:szCs w:val="26"/>
        </w:rPr>
        <w:lastRenderedPageBreak/>
        <w:t xml:space="preserve">ЧАСТЬ </w:t>
      </w:r>
      <w:r w:rsidRPr="00B96EAE">
        <w:rPr>
          <w:caps/>
          <w:sz w:val="26"/>
          <w:szCs w:val="26"/>
          <w:lang w:val="en-US"/>
        </w:rPr>
        <w:t>II</w:t>
      </w:r>
      <w:r w:rsidRPr="00B96EAE">
        <w:rPr>
          <w:caps/>
          <w:sz w:val="26"/>
          <w:szCs w:val="26"/>
        </w:rPr>
        <w:t>. СХЕМА ВОДООТВЕДЕНИЯ</w:t>
      </w:r>
      <w:r w:rsidR="00E62432" w:rsidRPr="00B96EAE">
        <w:rPr>
          <w:caps/>
          <w:sz w:val="26"/>
          <w:szCs w:val="26"/>
        </w:rPr>
        <w:t xml:space="preserve"> </w:t>
      </w:r>
      <w:r w:rsidRPr="00B96EAE">
        <w:rPr>
          <w:caps/>
          <w:sz w:val="26"/>
          <w:szCs w:val="26"/>
        </w:rPr>
        <w:t>ГОРОДСКОГО ПОСЕЛЕНИЯ ПАЛЕХСКОГО МУНИЦИПАЛЬНОГО НА ПЕРИОД С 202</w:t>
      </w:r>
      <w:r w:rsidR="000773FB">
        <w:rPr>
          <w:caps/>
          <w:sz w:val="26"/>
          <w:szCs w:val="26"/>
        </w:rPr>
        <w:t>2</w:t>
      </w:r>
      <w:r w:rsidRPr="00B96EAE">
        <w:rPr>
          <w:caps/>
          <w:sz w:val="26"/>
          <w:szCs w:val="26"/>
        </w:rPr>
        <w:t xml:space="preserve"> ПО 203</w:t>
      </w:r>
      <w:r w:rsidR="000773FB">
        <w:rPr>
          <w:caps/>
          <w:sz w:val="26"/>
          <w:szCs w:val="26"/>
        </w:rPr>
        <w:t>5</w:t>
      </w:r>
      <w:r w:rsidRPr="00B96EAE">
        <w:rPr>
          <w:caps/>
          <w:sz w:val="26"/>
          <w:szCs w:val="26"/>
        </w:rPr>
        <w:t xml:space="preserve"> ГГ.</w:t>
      </w:r>
      <w:bookmarkEnd w:id="129"/>
      <w:bookmarkEnd w:id="130"/>
    </w:p>
    <w:p w:rsidR="00B96EAE" w:rsidRDefault="00B96EAE" w:rsidP="00202113">
      <w:pPr>
        <w:spacing w:after="0"/>
        <w:jc w:val="center"/>
        <w:rPr>
          <w:rFonts w:ascii="Times New Roman" w:hAnsi="Times New Roman"/>
          <w:b/>
          <w:sz w:val="26"/>
          <w:szCs w:val="26"/>
        </w:rPr>
      </w:pPr>
      <w:bookmarkStart w:id="131" w:name="_Toc511732707"/>
    </w:p>
    <w:p w:rsidR="00F07D67" w:rsidRPr="00F07D67" w:rsidRDefault="00F07D67" w:rsidP="00F07D67">
      <w:pPr>
        <w:pStyle w:val="1"/>
        <w:numPr>
          <w:ilvl w:val="0"/>
          <w:numId w:val="29"/>
        </w:numPr>
        <w:spacing w:before="0"/>
        <w:jc w:val="center"/>
        <w:rPr>
          <w:sz w:val="26"/>
          <w:szCs w:val="26"/>
        </w:rPr>
      </w:pPr>
      <w:bookmarkStart w:id="132" w:name="_Toc45809757"/>
      <w:bookmarkStart w:id="133" w:name="_Toc511732708"/>
      <w:bookmarkEnd w:id="131"/>
      <w:r w:rsidRPr="00F07D67">
        <w:rPr>
          <w:sz w:val="26"/>
          <w:szCs w:val="26"/>
        </w:rPr>
        <w:t>Технико-экономическое состояние централизованных систем водоснабжения поселения, городского округа</w:t>
      </w:r>
      <w:bookmarkEnd w:id="132"/>
    </w:p>
    <w:p w:rsidR="005B62E6" w:rsidRPr="00F07D67" w:rsidRDefault="00E62432" w:rsidP="00B96EAE">
      <w:pPr>
        <w:pStyle w:val="2"/>
        <w:spacing w:line="312" w:lineRule="auto"/>
        <w:jc w:val="center"/>
      </w:pPr>
      <w:r w:rsidRPr="00F07D67">
        <w:t xml:space="preserve"> </w:t>
      </w:r>
      <w:bookmarkStart w:id="134" w:name="_Toc45809758"/>
      <w:r w:rsidR="005B62E6" w:rsidRPr="00F07D67">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33"/>
      <w:bookmarkEnd w:id="134"/>
    </w:p>
    <w:p w:rsidR="00B96EAE" w:rsidRDefault="00B96EAE" w:rsidP="00B96EAE">
      <w:pPr>
        <w:spacing w:after="0" w:line="312" w:lineRule="auto"/>
        <w:jc w:val="both"/>
        <w:rPr>
          <w:rFonts w:ascii="Times New Roman" w:hAnsi="Times New Roman"/>
        </w:rPr>
      </w:pPr>
    </w:p>
    <w:p w:rsidR="005B62E6" w:rsidRPr="008B6202" w:rsidRDefault="005B62E6" w:rsidP="00B96EAE">
      <w:pPr>
        <w:spacing w:after="0" w:line="312" w:lineRule="auto"/>
        <w:ind w:firstLine="426"/>
        <w:jc w:val="both"/>
        <w:rPr>
          <w:rFonts w:ascii="Times New Roman" w:hAnsi="Times New Roman"/>
          <w:sz w:val="24"/>
          <w:szCs w:val="24"/>
        </w:rPr>
      </w:pPr>
      <w:r w:rsidRPr="008B6202">
        <w:rPr>
          <w:rFonts w:ascii="Times New Roman" w:hAnsi="Times New Roman"/>
          <w:sz w:val="24"/>
          <w:szCs w:val="24"/>
        </w:rPr>
        <w:t xml:space="preserve">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xml:space="preserve"> ЦCВО имеются в:</w:t>
      </w:r>
    </w:p>
    <w:p w:rsidR="005B62E6" w:rsidRDefault="00E62432" w:rsidP="00B96EAE">
      <w:pPr>
        <w:spacing w:after="0" w:line="312" w:lineRule="auto"/>
        <w:jc w:val="both"/>
        <w:rPr>
          <w:rFonts w:ascii="Times New Roman" w:hAnsi="Times New Roman"/>
          <w:sz w:val="24"/>
          <w:szCs w:val="24"/>
        </w:rPr>
      </w:pPr>
      <w:r w:rsidRPr="008B6202">
        <w:rPr>
          <w:rFonts w:ascii="Times New Roman" w:hAnsi="Times New Roman"/>
          <w:sz w:val="24"/>
          <w:szCs w:val="24"/>
        </w:rPr>
        <w:t>п. Палех</w:t>
      </w:r>
      <w:r w:rsidR="005B62E6" w:rsidRPr="008B6202">
        <w:rPr>
          <w:rFonts w:ascii="Times New Roman" w:hAnsi="Times New Roman"/>
          <w:sz w:val="24"/>
          <w:szCs w:val="24"/>
        </w:rPr>
        <w:t xml:space="preserve">: сточные воды абонентов по системе самотечных сетей поступают на </w:t>
      </w:r>
      <w:r w:rsidRPr="008B6202">
        <w:rPr>
          <w:rFonts w:ascii="Times New Roman" w:hAnsi="Times New Roman"/>
          <w:sz w:val="24"/>
          <w:szCs w:val="24"/>
        </w:rPr>
        <w:t>3</w:t>
      </w:r>
      <w:r w:rsidR="005B62E6" w:rsidRPr="008B6202">
        <w:rPr>
          <w:rFonts w:ascii="Times New Roman" w:hAnsi="Times New Roman"/>
          <w:sz w:val="24"/>
          <w:szCs w:val="24"/>
        </w:rPr>
        <w:t xml:space="preserve"> КНС, расположенные на территории поселка. Абонентами являются: мало-, средне этажная жилая застройка, частично индивидуальная жилая застройка, объекты соцкультбыта и промышленности.</w:t>
      </w:r>
    </w:p>
    <w:p w:rsidR="005B62E6" w:rsidRPr="008B6202" w:rsidRDefault="005B62E6" w:rsidP="008B6202">
      <w:pPr>
        <w:spacing w:after="0" w:line="312" w:lineRule="auto"/>
        <w:ind w:firstLine="426"/>
        <w:jc w:val="both"/>
        <w:rPr>
          <w:rFonts w:ascii="Times New Roman" w:hAnsi="Times New Roman"/>
          <w:sz w:val="24"/>
          <w:szCs w:val="24"/>
        </w:rPr>
      </w:pPr>
      <w:r w:rsidRPr="008B6202">
        <w:rPr>
          <w:rFonts w:ascii="Times New Roman" w:hAnsi="Times New Roman"/>
          <w:sz w:val="24"/>
          <w:szCs w:val="24"/>
        </w:rPr>
        <w:t xml:space="preserve">Эксплуатационные зоны организаций, осуществляющих регулируемые виды деятельности в сфере ЦВО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представлены в таблице ниже.</w:t>
      </w:r>
    </w:p>
    <w:p w:rsidR="008B6202" w:rsidRPr="008B6202" w:rsidRDefault="008B6202" w:rsidP="00B96EAE">
      <w:pPr>
        <w:spacing w:after="0" w:line="312" w:lineRule="auto"/>
        <w:jc w:val="both"/>
        <w:rPr>
          <w:rFonts w:ascii="Times New Roman" w:hAnsi="Times New Roman"/>
          <w:sz w:val="24"/>
          <w:szCs w:val="24"/>
        </w:rPr>
      </w:pPr>
      <w:bookmarkStart w:id="135" w:name="_Toc511732772"/>
    </w:p>
    <w:p w:rsidR="005B62E6" w:rsidRPr="008B6202" w:rsidRDefault="005B62E6" w:rsidP="00B96EAE">
      <w:pPr>
        <w:spacing w:after="0" w:line="312" w:lineRule="auto"/>
        <w:jc w:val="both"/>
        <w:rPr>
          <w:rFonts w:ascii="Times New Roman" w:hAnsi="Times New Roman"/>
          <w:sz w:val="24"/>
          <w:szCs w:val="24"/>
        </w:rPr>
      </w:pPr>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004F5052"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F92CC9" w:rsidRPr="008B6202">
        <w:rPr>
          <w:rFonts w:ascii="Times New Roman" w:hAnsi="Times New Roman"/>
          <w:sz w:val="24"/>
          <w:szCs w:val="24"/>
        </w:rPr>
        <w:fldChar w:fldCharType="begin"/>
      </w:r>
      <w:r w:rsidR="004F5052" w:rsidRPr="008B6202">
        <w:rPr>
          <w:rFonts w:ascii="Times New Roman" w:hAnsi="Times New Roman"/>
          <w:sz w:val="24"/>
          <w:szCs w:val="24"/>
        </w:rPr>
        <w:instrText xml:space="preserve"> SEQ Таблица \* ARABIC \s 1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008B6202" w:rsidRPr="008B6202">
        <w:rPr>
          <w:rFonts w:ascii="Times New Roman" w:hAnsi="Times New Roman"/>
          <w:sz w:val="24"/>
          <w:szCs w:val="24"/>
        </w:rPr>
        <w:t>.</w:t>
      </w:r>
      <w:r w:rsidRPr="008B6202">
        <w:rPr>
          <w:rFonts w:ascii="Times New Roman" w:hAnsi="Times New Roman"/>
          <w:sz w:val="24"/>
          <w:szCs w:val="24"/>
        </w:rPr>
        <w:t xml:space="preserve"> Эксплуатационные зоны организаций, осуществляющих регулируемые виды деятельности в сфере ЦВО на территории </w:t>
      </w:r>
      <w:r w:rsidR="008B4C2E" w:rsidRPr="008B6202">
        <w:rPr>
          <w:rFonts w:ascii="Times New Roman" w:hAnsi="Times New Roman"/>
          <w:sz w:val="24"/>
          <w:szCs w:val="24"/>
        </w:rPr>
        <w:t>Палехского городского поселения</w:t>
      </w:r>
      <w:bookmarkEnd w:id="135"/>
    </w:p>
    <w:tbl>
      <w:tblPr>
        <w:tblW w:w="5000" w:type="pct"/>
        <w:tblLook w:val="04A0"/>
      </w:tblPr>
      <w:tblGrid>
        <w:gridCol w:w="572"/>
        <w:gridCol w:w="2853"/>
        <w:gridCol w:w="2853"/>
        <w:gridCol w:w="3575"/>
      </w:tblGrid>
      <w:tr w:rsidR="005B62E6" w:rsidRPr="00202113" w:rsidTr="00AE1B0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 п.п.</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Полное наименование организации</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Сокращенное наименование организации</w:t>
            </w:r>
          </w:p>
        </w:tc>
        <w:tc>
          <w:tcPr>
            <w:tcW w:w="1814" w:type="pct"/>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Зона эксплуатационной ответственности в сфере ЦВС</w:t>
            </w:r>
          </w:p>
        </w:tc>
      </w:tr>
      <w:tr w:rsidR="005B62E6" w:rsidRPr="00202113" w:rsidTr="0037671C">
        <w:trPr>
          <w:trHeight w:val="822"/>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1</w:t>
            </w:r>
          </w:p>
        </w:tc>
        <w:tc>
          <w:tcPr>
            <w:tcW w:w="1448" w:type="pct"/>
            <w:tcBorders>
              <w:top w:val="nil"/>
              <w:left w:val="nil"/>
              <w:bottom w:val="single" w:sz="4" w:space="0" w:color="auto"/>
              <w:right w:val="single" w:sz="4" w:space="0" w:color="auto"/>
            </w:tcBorders>
            <w:shd w:val="clear" w:color="auto" w:fill="auto"/>
            <w:vAlign w:val="center"/>
            <w:hideMark/>
          </w:tcPr>
          <w:p w:rsidR="005B62E6" w:rsidRPr="00202113" w:rsidRDefault="00454653" w:rsidP="00202113">
            <w:pPr>
              <w:spacing w:after="0" w:line="240" w:lineRule="auto"/>
              <w:jc w:val="center"/>
              <w:rPr>
                <w:rFonts w:ascii="Times New Roman" w:hAnsi="Times New Roman"/>
              </w:rPr>
            </w:pPr>
            <w:r>
              <w:rPr>
                <w:rFonts w:ascii="Times New Roman" w:hAnsi="Times New Roman"/>
                <w:color w:val="000000"/>
                <w:w w:val="104"/>
              </w:rPr>
              <w:t>МУП «Палехский туристский центр»</w:t>
            </w:r>
          </w:p>
        </w:tc>
        <w:tc>
          <w:tcPr>
            <w:tcW w:w="1448" w:type="pct"/>
            <w:tcBorders>
              <w:top w:val="nil"/>
              <w:left w:val="nil"/>
              <w:bottom w:val="single" w:sz="4" w:space="0" w:color="auto"/>
              <w:right w:val="single" w:sz="4" w:space="0" w:color="auto"/>
            </w:tcBorders>
            <w:shd w:val="clear" w:color="auto" w:fill="auto"/>
            <w:vAlign w:val="center"/>
            <w:hideMark/>
          </w:tcPr>
          <w:p w:rsidR="005B62E6" w:rsidRPr="00202113" w:rsidRDefault="0037671C" w:rsidP="00202113">
            <w:pPr>
              <w:spacing w:after="0" w:line="240" w:lineRule="auto"/>
              <w:jc w:val="center"/>
              <w:rPr>
                <w:rFonts w:ascii="Times New Roman" w:hAnsi="Times New Roman"/>
              </w:rPr>
            </w:pPr>
            <w:r>
              <w:rPr>
                <w:rFonts w:ascii="Times New Roman" w:hAnsi="Times New Roman"/>
                <w:color w:val="000000"/>
                <w:w w:val="104"/>
              </w:rPr>
              <w:t>МУП «Палехский туристский центр»</w:t>
            </w:r>
          </w:p>
        </w:tc>
        <w:tc>
          <w:tcPr>
            <w:tcW w:w="1814"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line="240" w:lineRule="auto"/>
              <w:jc w:val="center"/>
              <w:rPr>
                <w:rFonts w:ascii="Times New Roman" w:hAnsi="Times New Roman"/>
              </w:rPr>
            </w:pPr>
            <w:r w:rsidRPr="00202113">
              <w:rPr>
                <w:rFonts w:ascii="Times New Roman" w:hAnsi="Times New Roman"/>
              </w:rPr>
              <w:t>Все сети ЦСВО и КНС (</w:t>
            </w:r>
            <w:r w:rsidR="00AB56FA" w:rsidRPr="00202113">
              <w:rPr>
                <w:rFonts w:ascii="Times New Roman" w:hAnsi="Times New Roman"/>
              </w:rPr>
              <w:t>3</w:t>
            </w:r>
            <w:r w:rsidRPr="00202113">
              <w:rPr>
                <w:rFonts w:ascii="Times New Roman" w:hAnsi="Times New Roman"/>
              </w:rPr>
              <w:t xml:space="preserve"> шт.) на территории: </w:t>
            </w:r>
            <w:r w:rsidR="00E62432" w:rsidRPr="00202113">
              <w:rPr>
                <w:rFonts w:ascii="Times New Roman" w:hAnsi="Times New Roman"/>
              </w:rPr>
              <w:t>п. Палех</w:t>
            </w:r>
          </w:p>
        </w:tc>
      </w:tr>
    </w:tbl>
    <w:p w:rsidR="00AB56FA" w:rsidRPr="00202113" w:rsidRDefault="00AB56FA" w:rsidP="00202113">
      <w:pPr>
        <w:spacing w:after="0"/>
        <w:rPr>
          <w:rFonts w:ascii="Times New Roman" w:hAnsi="Times New Roman"/>
        </w:rPr>
      </w:pPr>
      <w:bookmarkStart w:id="136" w:name="_Toc511732709"/>
    </w:p>
    <w:p w:rsidR="005B62E6" w:rsidRPr="00F07D67" w:rsidRDefault="00F07D67" w:rsidP="004E4424">
      <w:pPr>
        <w:pStyle w:val="2"/>
        <w:numPr>
          <w:ilvl w:val="1"/>
          <w:numId w:val="0"/>
        </w:numPr>
        <w:spacing w:line="312" w:lineRule="auto"/>
        <w:contextualSpacing/>
        <w:jc w:val="center"/>
      </w:pPr>
      <w:bookmarkStart w:id="137" w:name="_Toc45809759"/>
      <w:r>
        <w:t xml:space="preserve">1.2. </w:t>
      </w:r>
      <w:r w:rsidR="005B62E6" w:rsidRPr="00F07D6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bookmarkEnd w:id="137"/>
    </w:p>
    <w:p w:rsidR="008B6202" w:rsidRPr="00F07D67" w:rsidRDefault="008B6202" w:rsidP="00202113">
      <w:pPr>
        <w:spacing w:after="0"/>
        <w:jc w:val="center"/>
        <w:rPr>
          <w:rFonts w:ascii="Times New Roman" w:hAnsi="Times New Roman"/>
          <w:b/>
          <w:sz w:val="26"/>
          <w:szCs w:val="26"/>
        </w:rPr>
      </w:pPr>
    </w:p>
    <w:p w:rsid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 xml:space="preserve">В ЦСВО, расположенной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н</w:t>
      </w:r>
      <w:r w:rsidR="00AB56FA" w:rsidRPr="008B6202">
        <w:rPr>
          <w:rFonts w:ascii="Times New Roman" w:hAnsi="Times New Roman"/>
          <w:sz w:val="24"/>
          <w:szCs w:val="24"/>
        </w:rPr>
        <w:t>е предусмотрены собственные ОСК</w:t>
      </w:r>
      <w:r w:rsidRPr="008B6202">
        <w:rPr>
          <w:rFonts w:ascii="Times New Roman" w:hAnsi="Times New Roman"/>
          <w:sz w:val="24"/>
          <w:szCs w:val="24"/>
        </w:rPr>
        <w:t>.</w:t>
      </w:r>
    </w:p>
    <w:p w:rsidR="008B6202" w:rsidRDefault="008B6202">
      <w:pPr>
        <w:spacing w:after="0" w:line="240" w:lineRule="auto"/>
        <w:rPr>
          <w:rFonts w:ascii="Times New Roman" w:hAnsi="Times New Roman"/>
          <w:sz w:val="24"/>
          <w:szCs w:val="24"/>
        </w:rPr>
      </w:pPr>
      <w:r>
        <w:rPr>
          <w:rFonts w:ascii="Times New Roman" w:hAnsi="Times New Roman"/>
          <w:sz w:val="24"/>
          <w:szCs w:val="24"/>
        </w:rPr>
        <w:br w:type="page"/>
      </w:r>
    </w:p>
    <w:p w:rsidR="005B62E6" w:rsidRPr="00F07D67" w:rsidRDefault="00F07D67" w:rsidP="004E4424">
      <w:pPr>
        <w:pStyle w:val="2"/>
        <w:numPr>
          <w:ilvl w:val="1"/>
          <w:numId w:val="0"/>
        </w:numPr>
        <w:spacing w:line="312" w:lineRule="auto"/>
        <w:contextualSpacing/>
        <w:jc w:val="center"/>
      </w:pPr>
      <w:bookmarkStart w:id="138" w:name="_Toc45809760"/>
      <w:r>
        <w:lastRenderedPageBreak/>
        <w:t xml:space="preserve">1.3. </w:t>
      </w:r>
      <w:bookmarkStart w:id="139" w:name="_Toc511732710"/>
      <w:r w:rsidR="005B62E6" w:rsidRPr="00F07D67">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38"/>
      <w:bookmarkEnd w:id="139"/>
    </w:p>
    <w:p w:rsidR="008B6202" w:rsidRDefault="008B6202" w:rsidP="004E4424">
      <w:pPr>
        <w:spacing w:after="0" w:line="312" w:lineRule="auto"/>
        <w:ind w:firstLine="426"/>
        <w:jc w:val="both"/>
        <w:rPr>
          <w:rFonts w:ascii="Times New Roman" w:hAnsi="Times New Roman"/>
          <w:sz w:val="24"/>
          <w:szCs w:val="24"/>
        </w:rPr>
      </w:pP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(определение в соответствии с ПП РФ от 05.09.2013 № 782 «О схемах водоснабжения и водоотведения»).</w:t>
      </w: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 xml:space="preserve">В соответствии с указанным выше определением,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xml:space="preserve"> выделены следующие технологические зоны водоотведения:</w:t>
      </w:r>
    </w:p>
    <w:p w:rsidR="00AB56FA" w:rsidRPr="008B6202" w:rsidRDefault="00AB56FA" w:rsidP="00202113">
      <w:pPr>
        <w:spacing w:after="0"/>
        <w:ind w:left="567"/>
        <w:jc w:val="both"/>
        <w:rPr>
          <w:rFonts w:ascii="Times New Roman" w:hAnsi="Times New Roman"/>
          <w:sz w:val="24"/>
          <w:szCs w:val="24"/>
        </w:rPr>
      </w:pPr>
      <w:r w:rsidRPr="008B6202">
        <w:rPr>
          <w:rFonts w:ascii="Times New Roman" w:hAnsi="Times New Roman"/>
          <w:sz w:val="24"/>
          <w:szCs w:val="24"/>
        </w:rPr>
        <w:t>-Насосная станция (центральная КНС)</w:t>
      </w:r>
      <w:r w:rsidR="00AE1B0E" w:rsidRPr="008B6202">
        <w:rPr>
          <w:rFonts w:ascii="Times New Roman" w:hAnsi="Times New Roman"/>
          <w:sz w:val="24"/>
          <w:szCs w:val="24"/>
        </w:rPr>
        <w:t xml:space="preserve"> </w:t>
      </w:r>
      <w:r w:rsidRPr="008B6202">
        <w:rPr>
          <w:rFonts w:ascii="Times New Roman" w:hAnsi="Times New Roman"/>
          <w:sz w:val="24"/>
          <w:szCs w:val="24"/>
        </w:rPr>
        <w:t>по адресу: п. Палех, ул. Красноармейская;</w:t>
      </w:r>
    </w:p>
    <w:p w:rsidR="00AB56FA" w:rsidRPr="008B6202" w:rsidRDefault="00AB56FA" w:rsidP="00202113">
      <w:pPr>
        <w:spacing w:after="0"/>
        <w:ind w:left="567"/>
        <w:jc w:val="both"/>
        <w:rPr>
          <w:rFonts w:ascii="Times New Roman" w:hAnsi="Times New Roman"/>
          <w:sz w:val="24"/>
          <w:szCs w:val="24"/>
        </w:rPr>
      </w:pPr>
      <w:r w:rsidRPr="008B6202">
        <w:rPr>
          <w:rFonts w:ascii="Times New Roman" w:hAnsi="Times New Roman"/>
          <w:sz w:val="24"/>
          <w:szCs w:val="24"/>
        </w:rPr>
        <w:t>-Канализационная насосная станция</w:t>
      </w:r>
      <w:r w:rsidR="00AE1B0E" w:rsidRPr="008B6202">
        <w:rPr>
          <w:rFonts w:ascii="Times New Roman" w:hAnsi="Times New Roman"/>
          <w:sz w:val="24"/>
          <w:szCs w:val="24"/>
        </w:rPr>
        <w:t xml:space="preserve"> </w:t>
      </w:r>
      <w:r w:rsidRPr="008B6202">
        <w:rPr>
          <w:rFonts w:ascii="Times New Roman" w:hAnsi="Times New Roman"/>
          <w:sz w:val="24"/>
          <w:szCs w:val="24"/>
        </w:rPr>
        <w:t>по адресу: п. Палех, ул. 2-я Садовая;</w:t>
      </w:r>
    </w:p>
    <w:p w:rsidR="00AB56FA" w:rsidRPr="008B6202" w:rsidRDefault="00AB56FA" w:rsidP="00202113">
      <w:pPr>
        <w:spacing w:after="0"/>
        <w:ind w:firstLine="567"/>
        <w:jc w:val="both"/>
        <w:rPr>
          <w:rFonts w:ascii="Times New Roman" w:hAnsi="Times New Roman"/>
          <w:sz w:val="24"/>
          <w:szCs w:val="24"/>
        </w:rPr>
      </w:pPr>
      <w:r w:rsidRPr="008B6202">
        <w:rPr>
          <w:rFonts w:ascii="Times New Roman" w:hAnsi="Times New Roman"/>
          <w:sz w:val="24"/>
          <w:szCs w:val="24"/>
        </w:rPr>
        <w:t>-Отстойник по адресу: п. Палех, ул. Восточная;</w:t>
      </w:r>
    </w:p>
    <w:p w:rsidR="00AB56FA" w:rsidRDefault="00AB56FA" w:rsidP="00202113">
      <w:pPr>
        <w:spacing w:after="0"/>
        <w:ind w:left="567"/>
        <w:jc w:val="both"/>
        <w:rPr>
          <w:rFonts w:ascii="Times New Roman" w:hAnsi="Times New Roman"/>
          <w:sz w:val="24"/>
          <w:szCs w:val="24"/>
        </w:rPr>
      </w:pPr>
      <w:r w:rsidRPr="008B6202">
        <w:rPr>
          <w:rFonts w:ascii="Times New Roman" w:hAnsi="Times New Roman"/>
          <w:sz w:val="24"/>
          <w:szCs w:val="24"/>
        </w:rPr>
        <w:t>-Канализационная насосная станция по адресу: п. Палех, ул. Высоцкого.</w:t>
      </w:r>
    </w:p>
    <w:p w:rsidR="003B5013" w:rsidRDefault="003B5013" w:rsidP="003B5013">
      <w:pPr>
        <w:spacing w:after="0" w:line="240" w:lineRule="auto"/>
        <w:rPr>
          <w:rFonts w:ascii="Times New Roman" w:hAnsi="Times New Roman"/>
          <w:sz w:val="24"/>
          <w:szCs w:val="24"/>
        </w:rPr>
      </w:pPr>
      <w:r>
        <w:rPr>
          <w:rFonts w:ascii="Times New Roman" w:hAnsi="Times New Roman"/>
          <w:sz w:val="24"/>
          <w:szCs w:val="24"/>
        </w:rPr>
        <w:t>Ниже в таблице указаны абоненты с ЦВО</w:t>
      </w:r>
    </w:p>
    <w:p w:rsidR="003B5013" w:rsidRDefault="003B5013" w:rsidP="003B5013">
      <w:pPr>
        <w:spacing w:after="0" w:line="240" w:lineRule="auto"/>
        <w:jc w:val="right"/>
        <w:rPr>
          <w:rFonts w:ascii="Times New Roman" w:hAnsi="Times New Roman"/>
          <w:sz w:val="24"/>
          <w:szCs w:val="24"/>
        </w:rPr>
      </w:pPr>
      <w:r>
        <w:rPr>
          <w:rFonts w:ascii="Times New Roman" w:hAnsi="Times New Roman"/>
          <w:sz w:val="24"/>
          <w:szCs w:val="24"/>
        </w:rPr>
        <w:t>Таблица 1.2.</w:t>
      </w:r>
    </w:p>
    <w:tbl>
      <w:tblPr>
        <w:tblStyle w:val="af"/>
        <w:tblW w:w="10031" w:type="dxa"/>
        <w:tblLook w:val="04A0"/>
      </w:tblPr>
      <w:tblGrid>
        <w:gridCol w:w="2518"/>
        <w:gridCol w:w="7513"/>
      </w:tblGrid>
      <w:tr w:rsidR="003B5013" w:rsidTr="001D477C">
        <w:tc>
          <w:tcPr>
            <w:tcW w:w="2518" w:type="dxa"/>
          </w:tcPr>
          <w:p w:rsidR="003B5013" w:rsidRDefault="003B5013" w:rsidP="001D477C">
            <w:pPr>
              <w:spacing w:after="0" w:line="240" w:lineRule="auto"/>
              <w:rPr>
                <w:sz w:val="24"/>
                <w:szCs w:val="24"/>
              </w:rPr>
            </w:pPr>
            <w:r>
              <w:rPr>
                <w:sz w:val="24"/>
                <w:szCs w:val="24"/>
              </w:rPr>
              <w:t>Наименование улицы</w:t>
            </w:r>
          </w:p>
        </w:tc>
        <w:tc>
          <w:tcPr>
            <w:tcW w:w="7513" w:type="dxa"/>
          </w:tcPr>
          <w:p w:rsidR="003B5013" w:rsidRDefault="003B5013" w:rsidP="001D477C">
            <w:pPr>
              <w:spacing w:after="0" w:line="240" w:lineRule="auto"/>
              <w:rPr>
                <w:sz w:val="24"/>
                <w:szCs w:val="24"/>
              </w:rPr>
            </w:pPr>
            <w:r>
              <w:rPr>
                <w:sz w:val="24"/>
                <w:szCs w:val="24"/>
              </w:rPr>
              <w:t>Номер дома</w:t>
            </w:r>
          </w:p>
        </w:tc>
      </w:tr>
      <w:tr w:rsidR="003B5013" w:rsidTr="001D477C">
        <w:tc>
          <w:tcPr>
            <w:tcW w:w="2518" w:type="dxa"/>
          </w:tcPr>
          <w:p w:rsidR="003B5013" w:rsidRDefault="003B5013" w:rsidP="003B5013">
            <w:pPr>
              <w:spacing w:after="0" w:line="240" w:lineRule="auto"/>
              <w:rPr>
                <w:sz w:val="24"/>
                <w:szCs w:val="24"/>
              </w:rPr>
            </w:pPr>
            <w:r>
              <w:rPr>
                <w:sz w:val="24"/>
                <w:szCs w:val="24"/>
              </w:rPr>
              <w:t>ул. Ленина</w:t>
            </w:r>
          </w:p>
        </w:tc>
        <w:tc>
          <w:tcPr>
            <w:tcW w:w="7513" w:type="dxa"/>
          </w:tcPr>
          <w:p w:rsidR="003B5013" w:rsidRDefault="003B5013" w:rsidP="00806C57">
            <w:pPr>
              <w:spacing w:after="0" w:line="240" w:lineRule="auto"/>
              <w:rPr>
                <w:sz w:val="24"/>
                <w:szCs w:val="24"/>
              </w:rPr>
            </w:pPr>
            <w:r>
              <w:rPr>
                <w:sz w:val="24"/>
                <w:szCs w:val="24"/>
              </w:rPr>
              <w:t>д. 8, д. 9 , д. 10, д.</w:t>
            </w:r>
            <w:r w:rsidR="00806C57">
              <w:rPr>
                <w:sz w:val="24"/>
                <w:szCs w:val="24"/>
              </w:rPr>
              <w:t xml:space="preserve"> 11</w:t>
            </w:r>
            <w:r>
              <w:rPr>
                <w:sz w:val="24"/>
                <w:szCs w:val="24"/>
              </w:rPr>
              <w:t>, д.</w:t>
            </w:r>
            <w:r w:rsidR="00806C57">
              <w:rPr>
                <w:sz w:val="24"/>
                <w:szCs w:val="24"/>
              </w:rPr>
              <w:t xml:space="preserve"> 12</w:t>
            </w:r>
            <w:r>
              <w:rPr>
                <w:sz w:val="24"/>
                <w:szCs w:val="24"/>
              </w:rPr>
              <w:t>, д.</w:t>
            </w:r>
            <w:r w:rsidR="00806C57">
              <w:rPr>
                <w:sz w:val="24"/>
                <w:szCs w:val="24"/>
              </w:rPr>
              <w:t xml:space="preserve"> </w:t>
            </w:r>
            <w:r>
              <w:rPr>
                <w:sz w:val="24"/>
                <w:szCs w:val="24"/>
              </w:rPr>
              <w:t>14, д.</w:t>
            </w:r>
            <w:r w:rsidR="00806C57">
              <w:rPr>
                <w:sz w:val="24"/>
                <w:szCs w:val="24"/>
              </w:rPr>
              <w:t xml:space="preserve"> 20, д. 26, д. 30, д. 32, д. 35, д. 36, д. 38, д. 40, д.48</w:t>
            </w:r>
          </w:p>
        </w:tc>
      </w:tr>
      <w:tr w:rsidR="003B5013" w:rsidTr="001D477C">
        <w:tc>
          <w:tcPr>
            <w:tcW w:w="2518" w:type="dxa"/>
          </w:tcPr>
          <w:p w:rsidR="003B5013" w:rsidRDefault="00806C57" w:rsidP="00806C57">
            <w:pPr>
              <w:spacing w:after="0" w:line="240" w:lineRule="auto"/>
              <w:rPr>
                <w:sz w:val="24"/>
                <w:szCs w:val="24"/>
              </w:rPr>
            </w:pPr>
            <w:r>
              <w:rPr>
                <w:sz w:val="24"/>
                <w:szCs w:val="24"/>
              </w:rPr>
              <w:t>ул</w:t>
            </w:r>
            <w:r w:rsidR="003B5013">
              <w:rPr>
                <w:sz w:val="24"/>
                <w:szCs w:val="24"/>
              </w:rPr>
              <w:t xml:space="preserve">. </w:t>
            </w:r>
            <w:r>
              <w:rPr>
                <w:sz w:val="24"/>
                <w:szCs w:val="24"/>
              </w:rPr>
              <w:t>Красноармейская</w:t>
            </w: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 xml:space="preserve"> 1, д. 2, д. 3, д. 19 А, д. 21</w:t>
            </w:r>
          </w:p>
        </w:tc>
      </w:tr>
      <w:tr w:rsidR="003B5013" w:rsidTr="001D477C">
        <w:tc>
          <w:tcPr>
            <w:tcW w:w="2518" w:type="dxa"/>
          </w:tcPr>
          <w:p w:rsidR="00806C57" w:rsidRDefault="00806C57" w:rsidP="001D477C">
            <w:pPr>
              <w:spacing w:after="0" w:line="240" w:lineRule="auto"/>
              <w:rPr>
                <w:sz w:val="24"/>
                <w:szCs w:val="24"/>
              </w:rPr>
            </w:pPr>
            <w:r>
              <w:rPr>
                <w:sz w:val="24"/>
                <w:szCs w:val="24"/>
              </w:rPr>
              <w:t>ул. Некрасова</w:t>
            </w:r>
          </w:p>
          <w:p w:rsidR="003B5013" w:rsidRDefault="003B5013" w:rsidP="001D477C">
            <w:pPr>
              <w:spacing w:after="0" w:line="240" w:lineRule="auto"/>
              <w:rPr>
                <w:sz w:val="24"/>
                <w:szCs w:val="24"/>
              </w:rPr>
            </w:pP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 xml:space="preserve"> </w:t>
            </w:r>
            <w:r>
              <w:rPr>
                <w:sz w:val="24"/>
                <w:szCs w:val="24"/>
              </w:rPr>
              <w:t>2, д.</w:t>
            </w:r>
            <w:r w:rsidR="00806C57">
              <w:rPr>
                <w:sz w:val="24"/>
                <w:szCs w:val="24"/>
              </w:rPr>
              <w:t xml:space="preserve"> 4</w:t>
            </w:r>
            <w:r>
              <w:rPr>
                <w:sz w:val="24"/>
                <w:szCs w:val="24"/>
              </w:rPr>
              <w:t xml:space="preserve">, д. </w:t>
            </w:r>
            <w:r w:rsidR="00806C57">
              <w:rPr>
                <w:sz w:val="24"/>
                <w:szCs w:val="24"/>
              </w:rPr>
              <w:t>6</w:t>
            </w:r>
            <w:r>
              <w:rPr>
                <w:sz w:val="24"/>
                <w:szCs w:val="24"/>
              </w:rPr>
              <w:t>, д.</w:t>
            </w:r>
            <w:r w:rsidR="00806C57">
              <w:rPr>
                <w:sz w:val="24"/>
                <w:szCs w:val="24"/>
              </w:rPr>
              <w:t xml:space="preserve"> 11</w:t>
            </w:r>
            <w:r>
              <w:rPr>
                <w:sz w:val="24"/>
                <w:szCs w:val="24"/>
              </w:rPr>
              <w:t>, д.</w:t>
            </w:r>
            <w:r w:rsidR="00806C57">
              <w:rPr>
                <w:sz w:val="24"/>
                <w:szCs w:val="24"/>
              </w:rPr>
              <w:t xml:space="preserve"> 18</w:t>
            </w:r>
          </w:p>
        </w:tc>
      </w:tr>
      <w:tr w:rsidR="003B5013" w:rsidTr="001D477C">
        <w:tc>
          <w:tcPr>
            <w:tcW w:w="2518" w:type="dxa"/>
          </w:tcPr>
          <w:p w:rsidR="003B5013" w:rsidRDefault="00806C57" w:rsidP="001D477C">
            <w:pPr>
              <w:spacing w:after="0" w:line="240" w:lineRule="auto"/>
              <w:rPr>
                <w:sz w:val="24"/>
                <w:szCs w:val="24"/>
              </w:rPr>
            </w:pPr>
            <w:r>
              <w:rPr>
                <w:sz w:val="24"/>
                <w:szCs w:val="24"/>
              </w:rPr>
              <w:t>пер. Пионерский</w:t>
            </w:r>
            <w:r w:rsidR="003B5013">
              <w:rPr>
                <w:sz w:val="24"/>
                <w:szCs w:val="24"/>
              </w:rPr>
              <w:t xml:space="preserve"> </w:t>
            </w: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 xml:space="preserve"> 3</w:t>
            </w:r>
          </w:p>
        </w:tc>
      </w:tr>
      <w:tr w:rsidR="003B5013" w:rsidTr="001D477C">
        <w:tc>
          <w:tcPr>
            <w:tcW w:w="2518" w:type="dxa"/>
          </w:tcPr>
          <w:p w:rsidR="003B5013" w:rsidRDefault="00806C57" w:rsidP="001D477C">
            <w:pPr>
              <w:spacing w:after="0" w:line="240" w:lineRule="auto"/>
              <w:rPr>
                <w:sz w:val="24"/>
                <w:szCs w:val="24"/>
              </w:rPr>
            </w:pPr>
            <w:r>
              <w:rPr>
                <w:sz w:val="24"/>
                <w:szCs w:val="24"/>
              </w:rPr>
              <w:t>ул. Шуйская</w:t>
            </w: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3</w:t>
            </w:r>
            <w:r>
              <w:rPr>
                <w:sz w:val="24"/>
                <w:szCs w:val="24"/>
              </w:rPr>
              <w:t>, д.2</w:t>
            </w:r>
            <w:r w:rsidR="00806C57">
              <w:rPr>
                <w:sz w:val="24"/>
                <w:szCs w:val="24"/>
              </w:rPr>
              <w:t>0</w:t>
            </w:r>
            <w:r>
              <w:rPr>
                <w:sz w:val="24"/>
                <w:szCs w:val="24"/>
              </w:rPr>
              <w:t>, д. 2</w:t>
            </w:r>
            <w:r w:rsidR="00806C57">
              <w:rPr>
                <w:sz w:val="24"/>
                <w:szCs w:val="24"/>
              </w:rPr>
              <w:t>2</w:t>
            </w:r>
          </w:p>
        </w:tc>
      </w:tr>
      <w:tr w:rsidR="003B5013" w:rsidTr="001D477C">
        <w:tc>
          <w:tcPr>
            <w:tcW w:w="2518" w:type="dxa"/>
          </w:tcPr>
          <w:p w:rsidR="003B5013" w:rsidRDefault="003B5013" w:rsidP="001D477C">
            <w:pPr>
              <w:spacing w:after="0" w:line="240" w:lineRule="auto"/>
              <w:rPr>
                <w:sz w:val="24"/>
                <w:szCs w:val="24"/>
              </w:rPr>
            </w:pPr>
            <w:r>
              <w:rPr>
                <w:sz w:val="24"/>
                <w:szCs w:val="24"/>
              </w:rPr>
              <w:t>ул.</w:t>
            </w:r>
            <w:r w:rsidR="00806C57">
              <w:rPr>
                <w:sz w:val="24"/>
                <w:szCs w:val="24"/>
              </w:rPr>
              <w:t xml:space="preserve"> Д. Бедного</w:t>
            </w: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 xml:space="preserve"> 2</w:t>
            </w:r>
            <w:r>
              <w:rPr>
                <w:sz w:val="24"/>
                <w:szCs w:val="24"/>
              </w:rPr>
              <w:t>, д.</w:t>
            </w:r>
            <w:r w:rsidR="00806C57">
              <w:rPr>
                <w:sz w:val="24"/>
                <w:szCs w:val="24"/>
              </w:rPr>
              <w:t xml:space="preserve"> 4</w:t>
            </w:r>
            <w:r>
              <w:rPr>
                <w:sz w:val="24"/>
                <w:szCs w:val="24"/>
              </w:rPr>
              <w:t>, д. 5, д.</w:t>
            </w:r>
            <w:r w:rsidR="00806C57">
              <w:rPr>
                <w:sz w:val="24"/>
                <w:szCs w:val="24"/>
              </w:rPr>
              <w:t xml:space="preserve"> 6, д. 8, д. 11, д. 12, д. 13, д. 14, д. 28 (кв. 1), д. 32, д. 34, д. 35</w:t>
            </w:r>
          </w:p>
        </w:tc>
      </w:tr>
      <w:tr w:rsidR="003B5013" w:rsidTr="001D477C">
        <w:tc>
          <w:tcPr>
            <w:tcW w:w="2518" w:type="dxa"/>
          </w:tcPr>
          <w:p w:rsidR="003B5013" w:rsidRDefault="003B5013" w:rsidP="001D477C">
            <w:pPr>
              <w:spacing w:after="0" w:line="240" w:lineRule="auto"/>
              <w:rPr>
                <w:sz w:val="24"/>
                <w:szCs w:val="24"/>
              </w:rPr>
            </w:pPr>
            <w:r>
              <w:rPr>
                <w:sz w:val="24"/>
                <w:szCs w:val="24"/>
              </w:rPr>
              <w:t>ул.</w:t>
            </w:r>
            <w:r w:rsidR="00806C57">
              <w:rPr>
                <w:sz w:val="24"/>
                <w:szCs w:val="24"/>
              </w:rPr>
              <w:t xml:space="preserve"> Баканова</w:t>
            </w:r>
          </w:p>
        </w:tc>
        <w:tc>
          <w:tcPr>
            <w:tcW w:w="7513" w:type="dxa"/>
          </w:tcPr>
          <w:p w:rsidR="003B5013" w:rsidRDefault="003B5013" w:rsidP="00806C57">
            <w:pPr>
              <w:spacing w:after="0" w:line="240" w:lineRule="auto"/>
              <w:rPr>
                <w:sz w:val="24"/>
                <w:szCs w:val="24"/>
              </w:rPr>
            </w:pPr>
            <w:r>
              <w:rPr>
                <w:sz w:val="24"/>
                <w:szCs w:val="24"/>
              </w:rPr>
              <w:t>д.</w:t>
            </w:r>
            <w:r w:rsidR="00806C57">
              <w:rPr>
                <w:sz w:val="24"/>
                <w:szCs w:val="24"/>
              </w:rPr>
              <w:t xml:space="preserve"> 5</w:t>
            </w:r>
            <w:r>
              <w:rPr>
                <w:sz w:val="24"/>
                <w:szCs w:val="24"/>
              </w:rPr>
              <w:t>, д.</w:t>
            </w:r>
            <w:r w:rsidR="00806C57">
              <w:rPr>
                <w:sz w:val="24"/>
                <w:szCs w:val="24"/>
              </w:rPr>
              <w:t xml:space="preserve"> 9</w:t>
            </w:r>
            <w:r>
              <w:rPr>
                <w:sz w:val="24"/>
                <w:szCs w:val="24"/>
              </w:rPr>
              <w:t xml:space="preserve">, д. </w:t>
            </w:r>
            <w:r w:rsidR="00806C57">
              <w:rPr>
                <w:sz w:val="24"/>
                <w:szCs w:val="24"/>
              </w:rPr>
              <w:t>10</w:t>
            </w:r>
            <w:r>
              <w:rPr>
                <w:sz w:val="24"/>
                <w:szCs w:val="24"/>
              </w:rPr>
              <w:t>, д.</w:t>
            </w:r>
            <w:r w:rsidR="00806C57">
              <w:rPr>
                <w:sz w:val="24"/>
                <w:szCs w:val="24"/>
              </w:rPr>
              <w:t xml:space="preserve"> 40</w:t>
            </w:r>
            <w:r>
              <w:rPr>
                <w:sz w:val="24"/>
                <w:szCs w:val="24"/>
              </w:rPr>
              <w:t xml:space="preserve">, д. </w:t>
            </w:r>
            <w:r w:rsidR="00806C57">
              <w:rPr>
                <w:sz w:val="24"/>
                <w:szCs w:val="24"/>
              </w:rPr>
              <w:t>42</w:t>
            </w:r>
            <w:r>
              <w:rPr>
                <w:sz w:val="24"/>
                <w:szCs w:val="24"/>
              </w:rPr>
              <w:t xml:space="preserve">, д. </w:t>
            </w:r>
            <w:r w:rsidR="00806C57">
              <w:rPr>
                <w:sz w:val="24"/>
                <w:szCs w:val="24"/>
              </w:rPr>
              <w:t>44, д. 64</w:t>
            </w:r>
          </w:p>
        </w:tc>
      </w:tr>
      <w:tr w:rsidR="003B5013" w:rsidTr="001D477C">
        <w:tc>
          <w:tcPr>
            <w:tcW w:w="2518" w:type="dxa"/>
          </w:tcPr>
          <w:p w:rsidR="003B5013" w:rsidRDefault="00806C57" w:rsidP="0015683E">
            <w:pPr>
              <w:spacing w:after="0" w:line="240" w:lineRule="auto"/>
              <w:rPr>
                <w:sz w:val="24"/>
                <w:szCs w:val="24"/>
              </w:rPr>
            </w:pPr>
            <w:r>
              <w:rPr>
                <w:sz w:val="24"/>
                <w:szCs w:val="24"/>
              </w:rPr>
              <w:t xml:space="preserve">ул. </w:t>
            </w:r>
            <w:r w:rsidR="0015683E">
              <w:rPr>
                <w:sz w:val="24"/>
                <w:szCs w:val="24"/>
              </w:rPr>
              <w:t>Корина</w:t>
            </w:r>
          </w:p>
        </w:tc>
        <w:tc>
          <w:tcPr>
            <w:tcW w:w="7513" w:type="dxa"/>
          </w:tcPr>
          <w:p w:rsidR="003B5013" w:rsidRDefault="003B5013" w:rsidP="0015683E">
            <w:pPr>
              <w:spacing w:after="0" w:line="240" w:lineRule="auto"/>
              <w:rPr>
                <w:sz w:val="24"/>
                <w:szCs w:val="24"/>
              </w:rPr>
            </w:pPr>
            <w:r>
              <w:rPr>
                <w:sz w:val="24"/>
                <w:szCs w:val="24"/>
              </w:rPr>
              <w:t>д.</w:t>
            </w:r>
            <w:r w:rsidR="0015683E">
              <w:rPr>
                <w:sz w:val="24"/>
                <w:szCs w:val="24"/>
              </w:rPr>
              <w:t xml:space="preserve"> 1</w:t>
            </w:r>
            <w:r>
              <w:rPr>
                <w:sz w:val="24"/>
                <w:szCs w:val="24"/>
              </w:rPr>
              <w:t>, д.</w:t>
            </w:r>
            <w:r w:rsidR="0015683E">
              <w:rPr>
                <w:sz w:val="24"/>
                <w:szCs w:val="24"/>
              </w:rPr>
              <w:t xml:space="preserve"> 5</w:t>
            </w:r>
            <w:r>
              <w:rPr>
                <w:sz w:val="24"/>
                <w:szCs w:val="24"/>
              </w:rPr>
              <w:t xml:space="preserve">, д. </w:t>
            </w:r>
            <w:r w:rsidR="0015683E">
              <w:rPr>
                <w:sz w:val="24"/>
                <w:szCs w:val="24"/>
              </w:rPr>
              <w:t>6</w:t>
            </w:r>
            <w:r>
              <w:rPr>
                <w:sz w:val="24"/>
                <w:szCs w:val="24"/>
              </w:rPr>
              <w:t xml:space="preserve">, д. </w:t>
            </w:r>
            <w:r w:rsidR="0015683E">
              <w:rPr>
                <w:sz w:val="24"/>
                <w:szCs w:val="24"/>
              </w:rPr>
              <w:t xml:space="preserve">8, д. </w:t>
            </w:r>
            <w:r>
              <w:rPr>
                <w:sz w:val="24"/>
                <w:szCs w:val="24"/>
              </w:rPr>
              <w:t xml:space="preserve">9, д. </w:t>
            </w:r>
            <w:r w:rsidR="0015683E">
              <w:rPr>
                <w:sz w:val="24"/>
                <w:szCs w:val="24"/>
              </w:rPr>
              <w:t>10, д. 12, д. 14, д. 16, д. 17, д. 18, д. 21, д. 22, д. 24, д. 25</w:t>
            </w:r>
          </w:p>
        </w:tc>
      </w:tr>
      <w:tr w:rsidR="008713AB" w:rsidTr="001D477C">
        <w:tc>
          <w:tcPr>
            <w:tcW w:w="2518" w:type="dxa"/>
          </w:tcPr>
          <w:p w:rsidR="008713AB" w:rsidRDefault="008713AB" w:rsidP="0015683E">
            <w:pPr>
              <w:spacing w:after="0" w:line="240" w:lineRule="auto"/>
              <w:rPr>
                <w:sz w:val="24"/>
                <w:szCs w:val="24"/>
              </w:rPr>
            </w:pPr>
            <w:r>
              <w:rPr>
                <w:sz w:val="24"/>
                <w:szCs w:val="24"/>
              </w:rPr>
              <w:t>ул. 1-я Садова</w:t>
            </w:r>
            <w:r w:rsidR="00D12E78">
              <w:rPr>
                <w:sz w:val="24"/>
                <w:szCs w:val="24"/>
              </w:rPr>
              <w:t>я</w:t>
            </w:r>
          </w:p>
        </w:tc>
        <w:tc>
          <w:tcPr>
            <w:tcW w:w="7513" w:type="dxa"/>
          </w:tcPr>
          <w:p w:rsidR="008713AB" w:rsidRDefault="00D12E78" w:rsidP="0015683E">
            <w:pPr>
              <w:spacing w:after="0" w:line="240" w:lineRule="auto"/>
              <w:rPr>
                <w:sz w:val="24"/>
                <w:szCs w:val="24"/>
              </w:rPr>
            </w:pPr>
            <w:r>
              <w:rPr>
                <w:sz w:val="24"/>
                <w:szCs w:val="24"/>
              </w:rPr>
              <w:t>д. 1</w:t>
            </w:r>
          </w:p>
        </w:tc>
      </w:tr>
    </w:tbl>
    <w:p w:rsidR="003B5013" w:rsidRDefault="003B5013" w:rsidP="003B5013">
      <w:pPr>
        <w:spacing w:after="0" w:line="240" w:lineRule="auto"/>
        <w:rPr>
          <w:rFonts w:ascii="Times New Roman" w:hAnsi="Times New Roman"/>
          <w:sz w:val="24"/>
          <w:szCs w:val="24"/>
        </w:rPr>
      </w:pPr>
    </w:p>
    <w:p w:rsidR="003B5013" w:rsidRPr="008B6202" w:rsidRDefault="003B5013" w:rsidP="00202113">
      <w:pPr>
        <w:spacing w:after="0"/>
        <w:ind w:left="567"/>
        <w:jc w:val="both"/>
        <w:rPr>
          <w:rFonts w:ascii="Times New Roman" w:hAnsi="Times New Roman"/>
          <w:sz w:val="24"/>
          <w:szCs w:val="24"/>
        </w:rPr>
      </w:pPr>
    </w:p>
    <w:p w:rsidR="005B62E6" w:rsidRPr="008B6202" w:rsidRDefault="005B62E6" w:rsidP="00202113">
      <w:pPr>
        <w:spacing w:after="0"/>
        <w:rPr>
          <w:rFonts w:ascii="Times New Roman" w:hAnsi="Times New Roman"/>
          <w:sz w:val="24"/>
          <w:szCs w:val="24"/>
        </w:rPr>
      </w:pPr>
      <w:r w:rsidRPr="008B6202">
        <w:rPr>
          <w:rFonts w:ascii="Times New Roman" w:hAnsi="Times New Roman"/>
          <w:sz w:val="24"/>
          <w:szCs w:val="24"/>
        </w:rPr>
        <w:t xml:space="preserve">Зоны централизованного водоотведения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xml:space="preserve"> указаны в таблице ниже.</w:t>
      </w:r>
    </w:p>
    <w:p w:rsidR="005B62E6" w:rsidRPr="008B6202" w:rsidRDefault="005B62E6" w:rsidP="00202113">
      <w:pPr>
        <w:spacing w:after="0"/>
        <w:rPr>
          <w:rFonts w:ascii="Times New Roman" w:hAnsi="Times New Roman"/>
          <w:sz w:val="24"/>
          <w:szCs w:val="24"/>
        </w:rPr>
      </w:pPr>
      <w:bookmarkStart w:id="140" w:name="_Toc511732773"/>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004F5052"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15683E">
        <w:rPr>
          <w:rFonts w:ascii="Times New Roman" w:hAnsi="Times New Roman"/>
          <w:sz w:val="24"/>
          <w:szCs w:val="24"/>
        </w:rPr>
        <w:t>3</w:t>
      </w:r>
      <w:r w:rsidRPr="008B6202">
        <w:rPr>
          <w:rFonts w:ascii="Times New Roman" w:hAnsi="Times New Roman"/>
          <w:sz w:val="24"/>
          <w:szCs w:val="24"/>
        </w:rPr>
        <w:t xml:space="preserve"> – Зоны централизованного водоотведения на территории </w:t>
      </w:r>
      <w:r w:rsidR="008B4C2E" w:rsidRPr="008B6202">
        <w:rPr>
          <w:rFonts w:ascii="Times New Roman" w:hAnsi="Times New Roman"/>
          <w:sz w:val="24"/>
          <w:szCs w:val="24"/>
        </w:rPr>
        <w:t>Палехского городского поселения</w:t>
      </w:r>
      <w:bookmarkEnd w:id="140"/>
    </w:p>
    <w:tbl>
      <w:tblPr>
        <w:tblW w:w="5000" w:type="pct"/>
        <w:tblLook w:val="04A0"/>
      </w:tblPr>
      <w:tblGrid>
        <w:gridCol w:w="1642"/>
        <w:gridCol w:w="8211"/>
      </w:tblGrid>
      <w:tr w:rsidR="005B62E6" w:rsidRPr="00202113" w:rsidTr="008B4C2E">
        <w:trPr>
          <w:trHeight w:val="510"/>
          <w:tblHead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 п.п.</w:t>
            </w:r>
          </w:p>
        </w:tc>
        <w:tc>
          <w:tcPr>
            <w:tcW w:w="4167" w:type="pct"/>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Наименование НП</w:t>
            </w:r>
          </w:p>
        </w:tc>
      </w:tr>
      <w:tr w:rsidR="005B62E6" w:rsidRPr="00202113" w:rsidTr="00CA7F97">
        <w:trPr>
          <w:trHeight w:val="32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w:t>
            </w:r>
          </w:p>
        </w:tc>
        <w:tc>
          <w:tcPr>
            <w:tcW w:w="4167" w:type="pct"/>
            <w:tcBorders>
              <w:top w:val="nil"/>
              <w:left w:val="nil"/>
              <w:bottom w:val="single" w:sz="4" w:space="0" w:color="auto"/>
              <w:right w:val="single" w:sz="4" w:space="0" w:color="auto"/>
            </w:tcBorders>
            <w:shd w:val="clear" w:color="auto" w:fill="auto"/>
            <w:vAlign w:val="center"/>
            <w:hideMark/>
          </w:tcPr>
          <w:p w:rsidR="005B62E6" w:rsidRPr="00202113" w:rsidRDefault="00AB56FA" w:rsidP="00202113">
            <w:pPr>
              <w:spacing w:after="0"/>
              <w:rPr>
                <w:rFonts w:ascii="Times New Roman" w:hAnsi="Times New Roman"/>
              </w:rPr>
            </w:pPr>
            <w:r w:rsidRPr="00202113">
              <w:rPr>
                <w:rFonts w:ascii="Times New Roman" w:hAnsi="Times New Roman"/>
              </w:rPr>
              <w:t>п</w:t>
            </w:r>
            <w:r w:rsidR="005B62E6" w:rsidRPr="00202113">
              <w:rPr>
                <w:rFonts w:ascii="Times New Roman" w:hAnsi="Times New Roman"/>
              </w:rPr>
              <w:t>.</w:t>
            </w:r>
            <w:r w:rsidRPr="00202113">
              <w:rPr>
                <w:rFonts w:ascii="Times New Roman" w:hAnsi="Times New Roman"/>
              </w:rPr>
              <w:t xml:space="preserve"> Палех</w:t>
            </w:r>
          </w:p>
        </w:tc>
      </w:tr>
    </w:tbl>
    <w:p w:rsidR="00AB56FA" w:rsidRPr="008B6202" w:rsidRDefault="00AB56FA" w:rsidP="00202113">
      <w:pPr>
        <w:spacing w:after="0"/>
        <w:rPr>
          <w:rFonts w:ascii="Times New Roman" w:hAnsi="Times New Roman"/>
          <w:sz w:val="24"/>
          <w:szCs w:val="24"/>
        </w:rPr>
      </w:pPr>
    </w:p>
    <w:p w:rsidR="005B62E6" w:rsidRPr="008B6202" w:rsidRDefault="005B62E6" w:rsidP="008B6202">
      <w:pPr>
        <w:spacing w:after="0" w:line="312" w:lineRule="auto"/>
        <w:ind w:firstLine="426"/>
        <w:jc w:val="both"/>
        <w:rPr>
          <w:rFonts w:ascii="Times New Roman" w:hAnsi="Times New Roman"/>
          <w:sz w:val="24"/>
          <w:szCs w:val="24"/>
        </w:rPr>
      </w:pPr>
      <w:r w:rsidRPr="008B6202">
        <w:rPr>
          <w:rFonts w:ascii="Times New Roman" w:hAnsi="Times New Roman"/>
          <w:sz w:val="24"/>
          <w:szCs w:val="24"/>
        </w:rPr>
        <w:t xml:space="preserve">Зонами нецентрализованного водоотведения являются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которые находятся за границей зон централизованного водоотведения. В зонах нецентрализованного водоотведения, абоненты осуществляют водоотведение децентрализованно (в септики либо выгребные ямы).</w:t>
      </w:r>
    </w:p>
    <w:p w:rsidR="008B6202" w:rsidRPr="008B6202" w:rsidRDefault="008B6202" w:rsidP="008B6202">
      <w:pPr>
        <w:spacing w:after="0" w:line="312" w:lineRule="auto"/>
        <w:jc w:val="center"/>
        <w:rPr>
          <w:rFonts w:ascii="Times New Roman" w:hAnsi="Times New Roman"/>
          <w:b/>
          <w:sz w:val="24"/>
          <w:szCs w:val="24"/>
        </w:rPr>
      </w:pPr>
      <w:bookmarkStart w:id="141" w:name="_Toc511732711"/>
    </w:p>
    <w:p w:rsidR="005B62E6" w:rsidRPr="00F07D67" w:rsidRDefault="00AB56FA" w:rsidP="004E4424">
      <w:pPr>
        <w:pStyle w:val="2"/>
        <w:numPr>
          <w:ilvl w:val="1"/>
          <w:numId w:val="0"/>
        </w:numPr>
        <w:spacing w:line="312" w:lineRule="auto"/>
        <w:contextualSpacing/>
        <w:jc w:val="center"/>
      </w:pPr>
      <w:bookmarkStart w:id="142" w:name="_Toc45809761"/>
      <w:r w:rsidRPr="00F07D67">
        <w:t xml:space="preserve">1.4. </w:t>
      </w:r>
      <w:r w:rsidR="005B62E6" w:rsidRPr="00F07D67">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41"/>
      <w:bookmarkEnd w:id="142"/>
    </w:p>
    <w:p w:rsidR="008B6202" w:rsidRPr="00F07D67" w:rsidRDefault="008B6202" w:rsidP="008B6202">
      <w:pPr>
        <w:spacing w:after="0" w:line="312" w:lineRule="auto"/>
        <w:jc w:val="center"/>
        <w:rPr>
          <w:rFonts w:ascii="Times New Roman" w:hAnsi="Times New Roman"/>
          <w:b/>
        </w:rPr>
      </w:pPr>
    </w:p>
    <w:p w:rsidR="00012ABB" w:rsidRPr="008B6202" w:rsidRDefault="005B62E6" w:rsidP="008B6202">
      <w:pPr>
        <w:spacing w:after="0" w:line="312" w:lineRule="auto"/>
        <w:ind w:firstLine="426"/>
        <w:jc w:val="both"/>
        <w:rPr>
          <w:rFonts w:ascii="Times New Roman" w:hAnsi="Times New Roman"/>
          <w:sz w:val="24"/>
          <w:szCs w:val="24"/>
        </w:rPr>
      </w:pPr>
      <w:r w:rsidRPr="008B6202">
        <w:rPr>
          <w:rFonts w:ascii="Times New Roman" w:hAnsi="Times New Roman"/>
          <w:sz w:val="24"/>
          <w:szCs w:val="24"/>
        </w:rPr>
        <w:t xml:space="preserve">В ЦСВО, действующей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xml:space="preserve">, не предусматривается утилизации осадков сточных вод вследствие отсутствия ОСК. </w:t>
      </w:r>
      <w:bookmarkStart w:id="143" w:name="_Toc511732712"/>
    </w:p>
    <w:p w:rsidR="008B6202" w:rsidRDefault="008B6202">
      <w:pPr>
        <w:spacing w:after="0" w:line="240" w:lineRule="auto"/>
        <w:rPr>
          <w:rFonts w:ascii="Times New Roman" w:hAnsi="Times New Roman"/>
          <w:b/>
        </w:rPr>
      </w:pPr>
    </w:p>
    <w:p w:rsidR="005B62E6" w:rsidRPr="00F07D67" w:rsidRDefault="00F07D67" w:rsidP="004E4424">
      <w:pPr>
        <w:pStyle w:val="2"/>
        <w:numPr>
          <w:ilvl w:val="1"/>
          <w:numId w:val="0"/>
        </w:numPr>
        <w:spacing w:line="312" w:lineRule="auto"/>
        <w:contextualSpacing/>
        <w:jc w:val="center"/>
      </w:pPr>
      <w:bookmarkStart w:id="144" w:name="_Toc45809762"/>
      <w:r>
        <w:t xml:space="preserve">1.5. </w:t>
      </w:r>
      <w:r w:rsidR="005B62E6" w:rsidRPr="00F07D67">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43"/>
      <w:bookmarkEnd w:id="144"/>
    </w:p>
    <w:p w:rsidR="008B6202" w:rsidRPr="008B6202" w:rsidRDefault="008B6202" w:rsidP="008B6202">
      <w:pPr>
        <w:spacing w:after="0" w:line="312" w:lineRule="auto"/>
        <w:jc w:val="both"/>
        <w:rPr>
          <w:rFonts w:ascii="Times New Roman" w:hAnsi="Times New Roman"/>
          <w:sz w:val="24"/>
          <w:szCs w:val="24"/>
        </w:rPr>
      </w:pPr>
    </w:p>
    <w:p w:rsidR="005B62E6" w:rsidRPr="008B6202" w:rsidRDefault="005B62E6" w:rsidP="008B6202">
      <w:pPr>
        <w:spacing w:after="0" w:line="312" w:lineRule="auto"/>
        <w:jc w:val="both"/>
        <w:rPr>
          <w:rFonts w:ascii="Times New Roman" w:hAnsi="Times New Roman"/>
          <w:sz w:val="24"/>
          <w:szCs w:val="24"/>
        </w:rPr>
      </w:pPr>
      <w:r w:rsidRPr="008B6202">
        <w:rPr>
          <w:rFonts w:ascii="Times New Roman" w:hAnsi="Times New Roman"/>
          <w:sz w:val="24"/>
          <w:szCs w:val="24"/>
        </w:rPr>
        <w:t xml:space="preserve">Характеристики действующих КНС ЦСВО, расположенных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представлены в таблице ниже.</w:t>
      </w:r>
    </w:p>
    <w:p w:rsidR="005B62E6" w:rsidRPr="008B6202" w:rsidRDefault="005B62E6" w:rsidP="008B6202">
      <w:pPr>
        <w:spacing w:after="0" w:line="312" w:lineRule="auto"/>
        <w:jc w:val="both"/>
        <w:rPr>
          <w:rFonts w:ascii="Times New Roman" w:hAnsi="Times New Roman"/>
          <w:sz w:val="24"/>
          <w:szCs w:val="24"/>
        </w:rPr>
      </w:pPr>
      <w:bookmarkStart w:id="145" w:name="_Toc511732774"/>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004F5052"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E33E5E">
        <w:rPr>
          <w:rFonts w:ascii="Times New Roman" w:hAnsi="Times New Roman"/>
          <w:sz w:val="24"/>
          <w:szCs w:val="24"/>
        </w:rPr>
        <w:t>4</w:t>
      </w:r>
      <w:r w:rsidRPr="008B6202">
        <w:rPr>
          <w:rFonts w:ascii="Times New Roman" w:hAnsi="Times New Roman"/>
          <w:sz w:val="24"/>
          <w:szCs w:val="24"/>
        </w:rPr>
        <w:t xml:space="preserve"> – Характеристики действующих КНС ЦСВО</w:t>
      </w:r>
      <w:bookmarkEnd w:id="14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4339"/>
        <w:gridCol w:w="2268"/>
        <w:gridCol w:w="1134"/>
        <w:gridCol w:w="1559"/>
      </w:tblGrid>
      <w:tr w:rsidR="003D4863" w:rsidRPr="00202113" w:rsidTr="003D4863">
        <w:trPr>
          <w:trHeight w:val="466"/>
        </w:trPr>
        <w:tc>
          <w:tcPr>
            <w:tcW w:w="589" w:type="dxa"/>
            <w:shd w:val="clear" w:color="auto" w:fill="auto"/>
          </w:tcPr>
          <w:p w:rsidR="003D4863" w:rsidRPr="00202113" w:rsidRDefault="003D4863" w:rsidP="00202113">
            <w:pPr>
              <w:pStyle w:val="TableParagraph"/>
              <w:snapToGrid w:val="0"/>
              <w:spacing w:line="240" w:lineRule="auto"/>
              <w:jc w:val="center"/>
              <w:rPr>
                <w:rFonts w:ascii="Times New Roman" w:hAnsi="Times New Roman" w:cs="Times New Roman"/>
                <w:iCs/>
                <w:szCs w:val="22"/>
                <w:lang w:val="ru-RU"/>
              </w:rPr>
            </w:pPr>
          </w:p>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eastAsia="Times New Roman" w:hAnsi="Times New Roman" w:cs="Times New Roman"/>
                <w:iCs/>
                <w:kern w:val="2"/>
                <w:szCs w:val="22"/>
                <w:lang w:val="ru-RU" w:eastAsia="en-US"/>
              </w:rPr>
              <w:t>№</w:t>
            </w:r>
          </w:p>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п/п</w:t>
            </w:r>
          </w:p>
        </w:tc>
        <w:tc>
          <w:tcPr>
            <w:tcW w:w="4339" w:type="dxa"/>
            <w:shd w:val="clear" w:color="auto" w:fill="auto"/>
          </w:tcPr>
          <w:p w:rsidR="003D4863" w:rsidRPr="00202113" w:rsidRDefault="003D4863" w:rsidP="00202113">
            <w:pPr>
              <w:pStyle w:val="TableParagraph"/>
              <w:snapToGrid w:val="0"/>
              <w:spacing w:line="240" w:lineRule="auto"/>
              <w:rPr>
                <w:rFonts w:ascii="Times New Roman" w:hAnsi="Times New Roman" w:cs="Times New Roman"/>
                <w:iCs/>
                <w:szCs w:val="22"/>
                <w:lang w:val="ru-RU"/>
              </w:rPr>
            </w:pPr>
          </w:p>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Наименование имущества</w:t>
            </w:r>
          </w:p>
        </w:tc>
        <w:tc>
          <w:tcPr>
            <w:tcW w:w="2268" w:type="dxa"/>
            <w:shd w:val="clear" w:color="auto" w:fill="auto"/>
          </w:tcPr>
          <w:p w:rsidR="003D4863" w:rsidRPr="00202113" w:rsidRDefault="003D4863" w:rsidP="00202113">
            <w:pPr>
              <w:pStyle w:val="TableParagraph"/>
              <w:snapToGrid w:val="0"/>
              <w:spacing w:line="240" w:lineRule="auto"/>
              <w:rPr>
                <w:rFonts w:ascii="Times New Roman" w:hAnsi="Times New Roman" w:cs="Times New Roman"/>
                <w:iCs/>
                <w:szCs w:val="22"/>
                <w:lang w:val="ru-RU"/>
              </w:rPr>
            </w:pPr>
          </w:p>
          <w:p w:rsidR="003D4863" w:rsidRPr="00202113" w:rsidRDefault="003D4863" w:rsidP="00202113">
            <w:pPr>
              <w:pStyle w:val="TableParagraph"/>
              <w:spacing w:line="240" w:lineRule="auto"/>
              <w:rPr>
                <w:rFonts w:ascii="Times New Roman" w:hAnsi="Times New Roman" w:cs="Times New Roman"/>
                <w:szCs w:val="22"/>
              </w:rPr>
            </w:pPr>
            <w:r w:rsidRPr="00202113">
              <w:rPr>
                <w:rFonts w:ascii="Times New Roman" w:hAnsi="Times New Roman" w:cs="Times New Roman"/>
                <w:iCs/>
                <w:kern w:val="2"/>
                <w:szCs w:val="22"/>
                <w:lang w:val="ru-RU" w:eastAsia="en-US"/>
              </w:rPr>
              <w:t>Местоположение</w:t>
            </w:r>
          </w:p>
        </w:tc>
        <w:tc>
          <w:tcPr>
            <w:tcW w:w="1134" w:type="dxa"/>
            <w:shd w:val="clear" w:color="auto" w:fill="auto"/>
          </w:tcPr>
          <w:p w:rsidR="003D4863" w:rsidRPr="00202113" w:rsidRDefault="003D4863" w:rsidP="00202113">
            <w:pPr>
              <w:pStyle w:val="TableParagraph"/>
              <w:snapToGrid w:val="0"/>
              <w:spacing w:line="240" w:lineRule="auto"/>
              <w:rPr>
                <w:rFonts w:ascii="Times New Roman" w:hAnsi="Times New Roman" w:cs="Times New Roman"/>
                <w:iCs/>
                <w:szCs w:val="22"/>
                <w:lang w:val="ru-RU"/>
              </w:rPr>
            </w:pPr>
          </w:p>
          <w:p w:rsidR="003D4863" w:rsidRPr="00202113" w:rsidRDefault="003D4863" w:rsidP="00202113">
            <w:pPr>
              <w:pStyle w:val="TableParagraph"/>
              <w:spacing w:line="240" w:lineRule="auto"/>
              <w:rPr>
                <w:rFonts w:ascii="Times New Roman" w:hAnsi="Times New Roman" w:cs="Times New Roman"/>
                <w:szCs w:val="22"/>
              </w:rPr>
            </w:pPr>
            <w:r w:rsidRPr="00202113">
              <w:rPr>
                <w:rFonts w:ascii="Times New Roman" w:hAnsi="Times New Roman" w:cs="Times New Roman"/>
                <w:iCs/>
                <w:kern w:val="2"/>
                <w:szCs w:val="22"/>
                <w:lang w:val="ru-RU" w:eastAsia="en-US"/>
              </w:rPr>
              <w:t>Количество</w:t>
            </w:r>
          </w:p>
        </w:tc>
        <w:tc>
          <w:tcPr>
            <w:tcW w:w="1559" w:type="dxa"/>
            <w:shd w:val="clear" w:color="auto" w:fill="auto"/>
          </w:tcPr>
          <w:p w:rsidR="003D4863" w:rsidRPr="00202113" w:rsidRDefault="003D4863" w:rsidP="00202113">
            <w:pPr>
              <w:pStyle w:val="TableParagraph"/>
              <w:snapToGrid w:val="0"/>
              <w:spacing w:line="240" w:lineRule="auto"/>
              <w:rPr>
                <w:rFonts w:ascii="Times New Roman" w:hAnsi="Times New Roman" w:cs="Times New Roman"/>
                <w:iCs/>
                <w:szCs w:val="22"/>
                <w:lang w:val="ru-RU"/>
              </w:rPr>
            </w:pPr>
          </w:p>
          <w:p w:rsidR="003D4863" w:rsidRPr="00202113" w:rsidRDefault="003D4863" w:rsidP="00202113">
            <w:pPr>
              <w:pStyle w:val="TableParagraph"/>
              <w:spacing w:line="240" w:lineRule="auto"/>
              <w:rPr>
                <w:rFonts w:ascii="Times New Roman" w:hAnsi="Times New Roman" w:cs="Times New Roman"/>
                <w:szCs w:val="22"/>
              </w:rPr>
            </w:pPr>
            <w:r w:rsidRPr="00202113">
              <w:rPr>
                <w:rFonts w:ascii="Times New Roman" w:hAnsi="Times New Roman" w:cs="Times New Roman"/>
                <w:iCs/>
                <w:kern w:val="2"/>
                <w:szCs w:val="22"/>
                <w:lang w:val="ru-RU" w:eastAsia="en-US"/>
              </w:rPr>
              <w:t>Техническое состояние</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1</w:t>
            </w:r>
          </w:p>
        </w:tc>
        <w:tc>
          <w:tcPr>
            <w:tcW w:w="4339" w:type="dxa"/>
            <w:shd w:val="clear" w:color="auto" w:fill="auto"/>
            <w:vAlign w:val="center"/>
          </w:tcPr>
          <w:p w:rsidR="003D4863" w:rsidRPr="00202113" w:rsidRDefault="003D4863" w:rsidP="008B6202">
            <w:pPr>
              <w:spacing w:after="0" w:line="240" w:lineRule="auto"/>
              <w:rPr>
                <w:rFonts w:ascii="Times New Roman" w:hAnsi="Times New Roman"/>
              </w:rPr>
            </w:pPr>
            <w:r w:rsidRPr="00202113">
              <w:rPr>
                <w:rFonts w:ascii="Times New Roman" w:hAnsi="Times New Roman"/>
              </w:rPr>
              <w:t>здание насосной станции  (центральная КНС)</w:t>
            </w:r>
          </w:p>
        </w:tc>
        <w:tc>
          <w:tcPr>
            <w:tcW w:w="2268"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п. Палех, ул. Красноармейская</w:t>
            </w:r>
          </w:p>
        </w:tc>
        <w:tc>
          <w:tcPr>
            <w:tcW w:w="1134"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1</w:t>
            </w:r>
          </w:p>
        </w:tc>
        <w:tc>
          <w:tcPr>
            <w:tcW w:w="1559"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2</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szCs w:val="22"/>
                <w:lang w:val="ru-RU"/>
              </w:rPr>
            </w:pPr>
            <w:r w:rsidRPr="00202113">
              <w:rPr>
                <w:rStyle w:val="extended-textshort"/>
                <w:rFonts w:ascii="Times New Roman" w:hAnsi="Times New Roman" w:cs="Times New Roman"/>
                <w:szCs w:val="22"/>
                <w:lang w:val="ru-RU"/>
              </w:rPr>
              <w:t>Счётчик электрической энергии ЦЭ6803В</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Красноармейская</w:t>
            </w:r>
          </w:p>
        </w:tc>
        <w:tc>
          <w:tcPr>
            <w:tcW w:w="1134"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1</w:t>
            </w:r>
          </w:p>
        </w:tc>
        <w:tc>
          <w:tcPr>
            <w:tcW w:w="1559"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3</w:t>
            </w:r>
          </w:p>
        </w:tc>
        <w:tc>
          <w:tcPr>
            <w:tcW w:w="4339" w:type="dxa"/>
            <w:shd w:val="clear" w:color="auto" w:fill="auto"/>
            <w:vAlign w:val="center"/>
          </w:tcPr>
          <w:p w:rsidR="003D4863" w:rsidRPr="00202113" w:rsidRDefault="003D4863" w:rsidP="008B6202">
            <w:pPr>
              <w:pStyle w:val="TableParagraph"/>
              <w:snapToGrid w:val="0"/>
              <w:spacing w:line="240" w:lineRule="auto"/>
              <w:rPr>
                <w:rStyle w:val="extended-textshort"/>
                <w:rFonts w:ascii="Times New Roman" w:hAnsi="Times New Roman" w:cs="Times New Roman"/>
                <w:szCs w:val="22"/>
                <w:lang w:val="ru-RU"/>
              </w:rPr>
            </w:pPr>
            <w:r w:rsidRPr="00202113">
              <w:rPr>
                <w:rFonts w:ascii="Times New Roman" w:hAnsi="Times New Roman" w:cs="Times New Roman"/>
                <w:szCs w:val="22"/>
                <w:lang w:val="ru-RU"/>
              </w:rPr>
              <w:t xml:space="preserve">Пускатель магнитный </w:t>
            </w:r>
            <w:r w:rsidRPr="00202113">
              <w:rPr>
                <w:rFonts w:ascii="Times New Roman" w:hAnsi="Times New Roman" w:cs="Times New Roman"/>
                <w:szCs w:val="22"/>
              </w:rPr>
              <w:t>MDSt</w:t>
            </w:r>
            <w:r w:rsidRPr="00202113">
              <w:rPr>
                <w:rFonts w:ascii="Times New Roman" w:hAnsi="Times New Roman" w:cs="Times New Roman"/>
                <w:szCs w:val="22"/>
                <w:lang w:val="ru-RU"/>
              </w:rPr>
              <w:t xml:space="preserve"> 63-</w:t>
            </w:r>
            <w:r w:rsidRPr="00202113">
              <w:rPr>
                <w:rFonts w:ascii="Times New Roman" w:hAnsi="Times New Roman" w:cs="Times New Roman"/>
                <w:szCs w:val="22"/>
              </w:rPr>
              <w:t>R</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lang w:eastAsia="ru-RU"/>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4</w:t>
            </w:r>
          </w:p>
        </w:tc>
        <w:tc>
          <w:tcPr>
            <w:tcW w:w="4339" w:type="dxa"/>
            <w:shd w:val="clear" w:color="auto" w:fill="auto"/>
            <w:vAlign w:val="center"/>
          </w:tcPr>
          <w:p w:rsidR="003D4863" w:rsidRPr="00202113" w:rsidRDefault="003D4863" w:rsidP="008B6202">
            <w:pPr>
              <w:pStyle w:val="TableParagraph"/>
              <w:snapToGrid w:val="0"/>
              <w:spacing w:line="240" w:lineRule="auto"/>
              <w:rPr>
                <w:rStyle w:val="extended-textshort"/>
                <w:rFonts w:ascii="Times New Roman" w:hAnsi="Times New Roman" w:cs="Times New Roman"/>
                <w:szCs w:val="22"/>
                <w:lang w:val="ru-RU"/>
              </w:rPr>
            </w:pPr>
            <w:r w:rsidRPr="00202113">
              <w:rPr>
                <w:rFonts w:ascii="Times New Roman" w:hAnsi="Times New Roman" w:cs="Times New Roman"/>
                <w:szCs w:val="22"/>
                <w:lang w:val="ru-RU"/>
              </w:rPr>
              <w:t>П</w:t>
            </w:r>
            <w:r w:rsidRPr="00202113">
              <w:rPr>
                <w:rFonts w:ascii="Times New Roman" w:hAnsi="Times New Roman" w:cs="Times New Roman"/>
                <w:szCs w:val="22"/>
              </w:rPr>
              <w:t xml:space="preserve">ускатель магнитный </w:t>
            </w:r>
            <w:r w:rsidRPr="00202113">
              <w:rPr>
                <w:rFonts w:ascii="Times New Roman" w:hAnsi="Times New Roman" w:cs="Times New Roman"/>
                <w:color w:val="000000"/>
                <w:szCs w:val="22"/>
                <w:lang w:val="ru-RU" w:eastAsia="ru-RU"/>
              </w:rPr>
              <w:t>ПМА 5</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5</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highlight w:val="yellow"/>
                <w:lang w:val="ru-RU" w:eastAsia="ru-RU"/>
              </w:rPr>
            </w:pPr>
            <w:r w:rsidRPr="00202113">
              <w:rPr>
                <w:rFonts w:ascii="Times New Roman" w:hAnsi="Times New Roman" w:cs="Times New Roman"/>
                <w:color w:val="000000"/>
                <w:szCs w:val="22"/>
                <w:lang w:val="ru-RU" w:eastAsia="ru-RU"/>
              </w:rPr>
              <w:t>Щит силовой ЩС-0,4 кВ</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6</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lang w:val="ru-RU" w:eastAsia="ru-RU"/>
              </w:rPr>
            </w:pPr>
            <w:r w:rsidRPr="00202113">
              <w:rPr>
                <w:rFonts w:ascii="Times New Roman" w:hAnsi="Times New Roman" w:cs="Times New Roman"/>
                <w:color w:val="000000"/>
                <w:szCs w:val="22"/>
                <w:lang w:val="ru-RU" w:eastAsia="ru-RU"/>
              </w:rPr>
              <w:t>Насос ГНОМ 25х20</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7</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lang w:val="ru-RU" w:eastAsia="ru-RU"/>
              </w:rPr>
            </w:pPr>
            <w:r w:rsidRPr="00202113">
              <w:rPr>
                <w:rFonts w:ascii="Times New Roman" w:hAnsi="Times New Roman" w:cs="Times New Roman"/>
                <w:color w:val="000000"/>
                <w:szCs w:val="22"/>
                <w:lang w:val="ru-RU" w:eastAsia="ru-RU"/>
              </w:rPr>
              <w:t>Насос СМ 100-65-200/2</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8</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highlight w:val="yellow"/>
                <w:lang w:val="ru-RU" w:eastAsia="ru-RU"/>
              </w:rPr>
            </w:pPr>
            <w:r w:rsidRPr="00202113">
              <w:rPr>
                <w:rFonts w:ascii="Times New Roman" w:hAnsi="Times New Roman" w:cs="Times New Roman"/>
                <w:color w:val="000000"/>
                <w:szCs w:val="22"/>
                <w:lang w:val="ru-RU" w:eastAsia="ru-RU"/>
              </w:rPr>
              <w:t>Щит силовой ЩС-0,4 кВ</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Красноармейская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bl>
    <w:p w:rsidR="00012ABB" w:rsidRDefault="00012ABB" w:rsidP="00202113">
      <w:pPr>
        <w:spacing w:after="0"/>
        <w:jc w:val="both"/>
        <w:rPr>
          <w:rFonts w:ascii="Times New Roman" w:hAnsi="Times New Roman"/>
          <w:sz w:val="24"/>
          <w:szCs w:val="24"/>
        </w:rPr>
      </w:pPr>
    </w:p>
    <w:p w:rsidR="008B6202" w:rsidRPr="00202113" w:rsidRDefault="008B6202" w:rsidP="008B6202">
      <w:pPr>
        <w:spacing w:after="0"/>
        <w:jc w:val="right"/>
        <w:rPr>
          <w:rFonts w:ascii="Times New Roman" w:hAnsi="Times New Roman"/>
          <w:sz w:val="24"/>
          <w:szCs w:val="24"/>
        </w:rPr>
      </w:pPr>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E33E5E">
        <w:rPr>
          <w:rFonts w:ascii="Times New Roman" w:hAnsi="Times New Roman"/>
          <w:sz w:val="24"/>
          <w:szCs w:val="24"/>
        </w:rPr>
        <w:t>5</w:t>
      </w:r>
      <w:r>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4339"/>
        <w:gridCol w:w="2268"/>
        <w:gridCol w:w="1134"/>
        <w:gridCol w:w="1559"/>
      </w:tblGrid>
      <w:tr w:rsidR="003D4863" w:rsidRPr="00202113" w:rsidTr="00DB7CA3">
        <w:trPr>
          <w:trHeight w:val="466"/>
        </w:trPr>
        <w:tc>
          <w:tcPr>
            <w:tcW w:w="589" w:type="dxa"/>
            <w:shd w:val="clear" w:color="auto" w:fill="auto"/>
            <w:vAlign w:val="center"/>
          </w:tcPr>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eastAsia="Times New Roman" w:hAnsi="Times New Roman" w:cs="Times New Roman"/>
                <w:iCs/>
                <w:kern w:val="2"/>
                <w:szCs w:val="22"/>
                <w:lang w:val="ru-RU" w:eastAsia="en-US"/>
              </w:rPr>
              <w:t>№</w:t>
            </w:r>
          </w:p>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п/п</w:t>
            </w:r>
          </w:p>
        </w:tc>
        <w:tc>
          <w:tcPr>
            <w:tcW w:w="4339" w:type="dxa"/>
            <w:shd w:val="clear" w:color="auto" w:fill="auto"/>
            <w:vAlign w:val="center"/>
          </w:tcPr>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Наименование имущества</w:t>
            </w:r>
          </w:p>
        </w:tc>
        <w:tc>
          <w:tcPr>
            <w:tcW w:w="2268" w:type="dxa"/>
            <w:shd w:val="clear" w:color="auto" w:fill="auto"/>
            <w:vAlign w:val="center"/>
          </w:tcPr>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Местоположение</w:t>
            </w:r>
          </w:p>
        </w:tc>
        <w:tc>
          <w:tcPr>
            <w:tcW w:w="1134" w:type="dxa"/>
            <w:shd w:val="clear" w:color="auto" w:fill="auto"/>
            <w:vAlign w:val="center"/>
          </w:tcPr>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Количество</w:t>
            </w:r>
          </w:p>
        </w:tc>
        <w:tc>
          <w:tcPr>
            <w:tcW w:w="1559" w:type="dxa"/>
            <w:shd w:val="clear" w:color="auto" w:fill="auto"/>
            <w:vAlign w:val="center"/>
          </w:tcPr>
          <w:p w:rsidR="003D4863" w:rsidRPr="00202113" w:rsidRDefault="003D4863" w:rsidP="00202113">
            <w:pPr>
              <w:pStyle w:val="TableParagraph"/>
              <w:spacing w:line="240" w:lineRule="auto"/>
              <w:jc w:val="center"/>
              <w:rPr>
                <w:rFonts w:ascii="Times New Roman" w:hAnsi="Times New Roman" w:cs="Times New Roman"/>
                <w:szCs w:val="22"/>
              </w:rPr>
            </w:pPr>
            <w:r w:rsidRPr="00202113">
              <w:rPr>
                <w:rFonts w:ascii="Times New Roman" w:hAnsi="Times New Roman" w:cs="Times New Roman"/>
                <w:iCs/>
                <w:kern w:val="2"/>
                <w:szCs w:val="22"/>
                <w:lang w:val="ru-RU" w:eastAsia="en-US"/>
              </w:rPr>
              <w:t>Техническое состояние</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1</w:t>
            </w:r>
          </w:p>
        </w:tc>
        <w:tc>
          <w:tcPr>
            <w:tcW w:w="4339" w:type="dxa"/>
            <w:shd w:val="clear" w:color="auto" w:fill="auto"/>
            <w:vAlign w:val="center"/>
          </w:tcPr>
          <w:p w:rsidR="003D4863" w:rsidRPr="00202113" w:rsidRDefault="003D4863" w:rsidP="008B6202">
            <w:pPr>
              <w:spacing w:after="0" w:line="240" w:lineRule="auto"/>
              <w:rPr>
                <w:rFonts w:ascii="Times New Roman" w:hAnsi="Times New Roman"/>
              </w:rPr>
            </w:pPr>
            <w:r w:rsidRPr="00202113">
              <w:rPr>
                <w:rFonts w:ascii="Times New Roman" w:hAnsi="Times New Roman"/>
              </w:rPr>
              <w:t>здание канализационной насосной станции</w:t>
            </w:r>
          </w:p>
          <w:p w:rsidR="003D4863" w:rsidRPr="00202113" w:rsidRDefault="003D4863" w:rsidP="008B6202">
            <w:pPr>
              <w:pStyle w:val="TableParagraph"/>
              <w:snapToGrid w:val="0"/>
              <w:spacing w:line="240" w:lineRule="auto"/>
              <w:rPr>
                <w:rFonts w:ascii="Times New Roman" w:hAnsi="Times New Roman" w:cs="Times New Roman"/>
                <w:szCs w:val="22"/>
                <w:lang w:val="ru-RU"/>
              </w:rPr>
            </w:pPr>
            <w:r w:rsidRPr="00202113">
              <w:rPr>
                <w:rFonts w:ascii="Times New Roman" w:hAnsi="Times New Roman" w:cs="Times New Roman"/>
                <w:szCs w:val="22"/>
                <w:lang w:val="ru-RU"/>
              </w:rPr>
              <w:t>Кирпичное здание, крыша шиферная, фундамент отсутствует, дверь утепленная деревянная</w:t>
            </w:r>
          </w:p>
        </w:tc>
        <w:tc>
          <w:tcPr>
            <w:tcW w:w="2268"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п. Палех, ул. 2-я Садовая</w:t>
            </w:r>
          </w:p>
        </w:tc>
        <w:tc>
          <w:tcPr>
            <w:tcW w:w="1134"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1</w:t>
            </w:r>
          </w:p>
        </w:tc>
        <w:tc>
          <w:tcPr>
            <w:tcW w:w="1559"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2</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szCs w:val="22"/>
                <w:lang w:val="ru-RU"/>
              </w:rPr>
            </w:pPr>
            <w:r w:rsidRPr="00202113">
              <w:rPr>
                <w:rStyle w:val="extended-textshort"/>
                <w:rFonts w:ascii="Times New Roman" w:hAnsi="Times New Roman" w:cs="Times New Roman"/>
                <w:szCs w:val="22"/>
                <w:lang w:val="ru-RU"/>
              </w:rPr>
              <w:t>Счётчик электрической энергии Меркурий 230 АМ-02</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2-я Садовая</w:t>
            </w:r>
          </w:p>
        </w:tc>
        <w:tc>
          <w:tcPr>
            <w:tcW w:w="1134"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1</w:t>
            </w:r>
          </w:p>
        </w:tc>
        <w:tc>
          <w:tcPr>
            <w:tcW w:w="1559" w:type="dxa"/>
            <w:shd w:val="clear" w:color="auto" w:fill="auto"/>
            <w:vAlign w:val="center"/>
          </w:tcPr>
          <w:p w:rsidR="003D4863" w:rsidRPr="00202113" w:rsidRDefault="003D4863" w:rsidP="008B6202">
            <w:pPr>
              <w:pStyle w:val="TableParagraph"/>
              <w:snapToGrid w:val="0"/>
              <w:spacing w:line="240" w:lineRule="auto"/>
              <w:jc w:val="center"/>
              <w:rPr>
                <w:rFonts w:ascii="Times New Roman" w:hAnsi="Times New Roman" w:cs="Times New Roman"/>
                <w:iCs/>
                <w:szCs w:val="22"/>
                <w:lang w:val="ru-RU"/>
              </w:rPr>
            </w:pPr>
            <w:r w:rsidRPr="00202113">
              <w:rPr>
                <w:rFonts w:ascii="Times New Roman" w:hAnsi="Times New Roman" w:cs="Times New Roman"/>
                <w:iCs/>
                <w:szCs w:val="22"/>
                <w:lang w:val="ru-RU"/>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3</w:t>
            </w:r>
          </w:p>
        </w:tc>
        <w:tc>
          <w:tcPr>
            <w:tcW w:w="4339" w:type="dxa"/>
            <w:shd w:val="clear" w:color="auto" w:fill="auto"/>
            <w:vAlign w:val="center"/>
          </w:tcPr>
          <w:p w:rsidR="003D4863" w:rsidRPr="00202113" w:rsidRDefault="003D4863" w:rsidP="008B6202">
            <w:pPr>
              <w:pStyle w:val="TableParagraph"/>
              <w:snapToGrid w:val="0"/>
              <w:spacing w:line="240" w:lineRule="auto"/>
              <w:rPr>
                <w:rStyle w:val="extended-textshort"/>
                <w:rFonts w:ascii="Times New Roman" w:hAnsi="Times New Roman" w:cs="Times New Roman"/>
                <w:szCs w:val="22"/>
                <w:lang w:val="ru-RU"/>
              </w:rPr>
            </w:pPr>
            <w:r w:rsidRPr="00202113">
              <w:rPr>
                <w:rFonts w:ascii="Times New Roman" w:hAnsi="Times New Roman" w:cs="Times New Roman"/>
                <w:szCs w:val="22"/>
                <w:lang w:val="ru-RU"/>
              </w:rPr>
              <w:t>Обогреватель масляный</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2-я Садовая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lang w:eastAsia="ru-RU"/>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4</w:t>
            </w:r>
          </w:p>
        </w:tc>
        <w:tc>
          <w:tcPr>
            <w:tcW w:w="4339" w:type="dxa"/>
            <w:shd w:val="clear" w:color="auto" w:fill="auto"/>
            <w:vAlign w:val="center"/>
          </w:tcPr>
          <w:p w:rsidR="003D4863" w:rsidRPr="00202113" w:rsidRDefault="003D4863" w:rsidP="008B6202">
            <w:pPr>
              <w:pStyle w:val="TableParagraph"/>
              <w:snapToGrid w:val="0"/>
              <w:spacing w:line="240" w:lineRule="auto"/>
              <w:rPr>
                <w:rStyle w:val="extended-textshort"/>
                <w:rFonts w:ascii="Times New Roman" w:hAnsi="Times New Roman" w:cs="Times New Roman"/>
                <w:szCs w:val="22"/>
                <w:lang w:val="ru-RU"/>
              </w:rPr>
            </w:pPr>
            <w:r w:rsidRPr="00202113">
              <w:rPr>
                <w:rFonts w:ascii="Times New Roman" w:hAnsi="Times New Roman" w:cs="Times New Roman"/>
                <w:szCs w:val="22"/>
                <w:lang w:val="ru-RU"/>
              </w:rPr>
              <w:t>П</w:t>
            </w:r>
            <w:r w:rsidRPr="00202113">
              <w:rPr>
                <w:rFonts w:ascii="Times New Roman" w:hAnsi="Times New Roman" w:cs="Times New Roman"/>
                <w:szCs w:val="22"/>
              </w:rPr>
              <w:t xml:space="preserve">ускатель магнитный </w:t>
            </w:r>
            <w:r w:rsidRPr="00202113">
              <w:rPr>
                <w:rFonts w:ascii="Times New Roman" w:hAnsi="Times New Roman" w:cs="Times New Roman"/>
                <w:color w:val="000000"/>
                <w:szCs w:val="22"/>
                <w:lang w:val="ru-RU" w:eastAsia="ru-RU"/>
              </w:rPr>
              <w:t>ПМА 5</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2-я Садовая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lastRenderedPageBreak/>
              <w:t>5</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highlight w:val="yellow"/>
                <w:lang w:val="ru-RU" w:eastAsia="ru-RU"/>
              </w:rPr>
            </w:pPr>
            <w:r w:rsidRPr="00202113">
              <w:rPr>
                <w:rFonts w:ascii="Times New Roman" w:hAnsi="Times New Roman" w:cs="Times New Roman"/>
                <w:color w:val="000000"/>
                <w:szCs w:val="22"/>
                <w:lang w:val="ru-RU" w:eastAsia="ru-RU"/>
              </w:rPr>
              <w:t>Щит силовой ЩС-0,4 кВ</w:t>
            </w:r>
          </w:p>
        </w:tc>
        <w:tc>
          <w:tcPr>
            <w:tcW w:w="2268" w:type="dxa"/>
            <w:shd w:val="clear" w:color="auto" w:fill="auto"/>
            <w:vAlign w:val="center"/>
          </w:tcPr>
          <w:p w:rsidR="003D4863" w:rsidRPr="00202113" w:rsidRDefault="003D4863" w:rsidP="008B6202">
            <w:pPr>
              <w:pStyle w:val="31a"/>
              <w:jc w:val="center"/>
              <w:rPr>
                <w:rFonts w:ascii="Times New Roman" w:hAnsi="Times New Roman" w:cs="Times New Roman"/>
                <w:sz w:val="22"/>
                <w:szCs w:val="22"/>
              </w:rPr>
            </w:pPr>
            <w:r w:rsidRPr="00202113">
              <w:rPr>
                <w:rFonts w:ascii="Times New Roman" w:hAnsi="Times New Roman" w:cs="Times New Roman"/>
                <w:iCs/>
                <w:sz w:val="22"/>
                <w:szCs w:val="22"/>
              </w:rPr>
              <w:t>п. Палех, ул. 2-я Садовая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6</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lang w:val="ru-RU" w:eastAsia="ru-RU"/>
              </w:rPr>
            </w:pPr>
            <w:r w:rsidRPr="00202113">
              <w:rPr>
                <w:rFonts w:ascii="Times New Roman" w:hAnsi="Times New Roman" w:cs="Times New Roman"/>
                <w:color w:val="000000"/>
                <w:szCs w:val="22"/>
                <w:lang w:val="ru-RU" w:eastAsia="ru-RU"/>
              </w:rPr>
              <w:t>Насос СМ80/50/200</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2-я Садовая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r w:rsidR="003D4863" w:rsidRPr="00202113" w:rsidTr="008B6202">
        <w:trPr>
          <w:trHeight w:val="96"/>
        </w:trPr>
        <w:tc>
          <w:tcPr>
            <w:tcW w:w="589" w:type="dxa"/>
            <w:shd w:val="clear" w:color="auto" w:fill="auto"/>
            <w:vAlign w:val="center"/>
          </w:tcPr>
          <w:p w:rsidR="003D4863" w:rsidRPr="00202113" w:rsidRDefault="003D4863" w:rsidP="008B6202">
            <w:pPr>
              <w:pStyle w:val="TableParagraph"/>
              <w:snapToGrid w:val="0"/>
              <w:spacing w:line="240" w:lineRule="auto"/>
              <w:jc w:val="center"/>
              <w:textAlignment w:val="baseline"/>
              <w:rPr>
                <w:rFonts w:ascii="Times New Roman" w:hAnsi="Times New Roman" w:cs="Times New Roman"/>
                <w:szCs w:val="22"/>
                <w:lang w:val="ru-RU"/>
              </w:rPr>
            </w:pPr>
            <w:r w:rsidRPr="00202113">
              <w:rPr>
                <w:rFonts w:ascii="Times New Roman" w:hAnsi="Times New Roman" w:cs="Times New Roman"/>
                <w:szCs w:val="22"/>
                <w:lang w:val="ru-RU"/>
              </w:rPr>
              <w:t>7</w:t>
            </w:r>
          </w:p>
        </w:tc>
        <w:tc>
          <w:tcPr>
            <w:tcW w:w="4339" w:type="dxa"/>
            <w:shd w:val="clear" w:color="auto" w:fill="auto"/>
            <w:vAlign w:val="center"/>
          </w:tcPr>
          <w:p w:rsidR="003D4863" w:rsidRPr="00202113" w:rsidRDefault="003D4863" w:rsidP="008B6202">
            <w:pPr>
              <w:pStyle w:val="TableParagraph"/>
              <w:snapToGrid w:val="0"/>
              <w:spacing w:line="240" w:lineRule="auto"/>
              <w:rPr>
                <w:rFonts w:ascii="Times New Roman" w:hAnsi="Times New Roman" w:cs="Times New Roman"/>
                <w:color w:val="000000"/>
                <w:szCs w:val="22"/>
                <w:lang w:val="ru-RU" w:eastAsia="ru-RU"/>
              </w:rPr>
            </w:pPr>
            <w:r w:rsidRPr="00202113">
              <w:rPr>
                <w:rFonts w:ascii="Times New Roman" w:hAnsi="Times New Roman" w:cs="Times New Roman"/>
                <w:color w:val="000000"/>
                <w:szCs w:val="22"/>
                <w:lang w:val="ru-RU" w:eastAsia="ru-RU"/>
              </w:rPr>
              <w:t>Щит силовой ЩС-0,4 кВ</w:t>
            </w:r>
          </w:p>
        </w:tc>
        <w:tc>
          <w:tcPr>
            <w:tcW w:w="2268"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iCs/>
              </w:rPr>
              <w:t>п. Палех, ул. 2-я Садовая</w:t>
            </w:r>
          </w:p>
        </w:tc>
        <w:tc>
          <w:tcPr>
            <w:tcW w:w="1134" w:type="dxa"/>
            <w:shd w:val="clear" w:color="auto" w:fill="auto"/>
            <w:vAlign w:val="center"/>
          </w:tcPr>
          <w:p w:rsidR="003D4863" w:rsidRPr="00202113" w:rsidRDefault="003D4863" w:rsidP="008B6202">
            <w:pPr>
              <w:spacing w:after="0" w:line="240" w:lineRule="auto"/>
              <w:jc w:val="center"/>
              <w:rPr>
                <w:rFonts w:ascii="Times New Roman" w:hAnsi="Times New Roman"/>
                <w:color w:val="000000"/>
              </w:rPr>
            </w:pPr>
            <w:r w:rsidRPr="00202113">
              <w:rPr>
                <w:rFonts w:ascii="Times New Roman" w:hAnsi="Times New Roman"/>
                <w:color w:val="000000"/>
              </w:rPr>
              <w:t>1</w:t>
            </w:r>
          </w:p>
        </w:tc>
        <w:tc>
          <w:tcPr>
            <w:tcW w:w="1559" w:type="dxa"/>
            <w:shd w:val="clear" w:color="auto" w:fill="auto"/>
            <w:vAlign w:val="center"/>
          </w:tcPr>
          <w:p w:rsidR="003D4863" w:rsidRPr="00202113" w:rsidRDefault="003D4863" w:rsidP="008B6202">
            <w:pPr>
              <w:spacing w:after="0" w:line="240" w:lineRule="auto"/>
              <w:jc w:val="center"/>
              <w:rPr>
                <w:rFonts w:ascii="Times New Roman" w:hAnsi="Times New Roman"/>
              </w:rPr>
            </w:pPr>
            <w:r w:rsidRPr="00202113">
              <w:rPr>
                <w:rFonts w:ascii="Times New Roman" w:hAnsi="Times New Roman"/>
              </w:rPr>
              <w:t>уд.</w:t>
            </w:r>
          </w:p>
        </w:tc>
      </w:tr>
    </w:tbl>
    <w:p w:rsidR="008B6202" w:rsidRDefault="008B6202" w:rsidP="00202113">
      <w:pPr>
        <w:spacing w:after="0"/>
        <w:jc w:val="both"/>
        <w:rPr>
          <w:rFonts w:ascii="Times New Roman" w:hAnsi="Times New Roman"/>
          <w:sz w:val="24"/>
          <w:szCs w:val="24"/>
        </w:rPr>
      </w:pPr>
    </w:p>
    <w:p w:rsidR="008B6202" w:rsidRDefault="008B6202">
      <w:pPr>
        <w:spacing w:after="0" w:line="240" w:lineRule="auto"/>
        <w:rPr>
          <w:rFonts w:ascii="Times New Roman" w:hAnsi="Times New Roman"/>
          <w:sz w:val="24"/>
          <w:szCs w:val="24"/>
        </w:rPr>
      </w:pPr>
    </w:p>
    <w:p w:rsidR="00012ABB" w:rsidRPr="00202113" w:rsidRDefault="008B6202" w:rsidP="008B6202">
      <w:pPr>
        <w:spacing w:after="0"/>
        <w:jc w:val="right"/>
        <w:rPr>
          <w:rFonts w:ascii="Times New Roman" w:hAnsi="Times New Roman"/>
          <w:sz w:val="24"/>
          <w:szCs w:val="24"/>
        </w:rPr>
      </w:pPr>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E33E5E">
        <w:rPr>
          <w:rFonts w:ascii="Times New Roman" w:hAnsi="Times New Roman"/>
          <w:sz w:val="24"/>
          <w:szCs w:val="24"/>
        </w:rPr>
        <w:t>6</w:t>
      </w:r>
      <w:r>
        <w:rPr>
          <w:rFonts w:ascii="Times New Roman" w:hAnsi="Times New Roman"/>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9"/>
        <w:gridCol w:w="3347"/>
        <w:gridCol w:w="3118"/>
        <w:gridCol w:w="1418"/>
        <w:gridCol w:w="1701"/>
      </w:tblGrid>
      <w:tr w:rsidR="00AC56F6" w:rsidRPr="00202113" w:rsidTr="00CA7F97">
        <w:trPr>
          <w:trHeight w:val="466"/>
        </w:trPr>
        <w:tc>
          <w:tcPr>
            <w:tcW w:w="589" w:type="dxa"/>
            <w:shd w:val="clear" w:color="auto" w:fill="auto"/>
          </w:tcPr>
          <w:p w:rsidR="00AC56F6" w:rsidRPr="00202113" w:rsidRDefault="00AC56F6" w:rsidP="00202113">
            <w:pPr>
              <w:pStyle w:val="TableParagraph"/>
              <w:spacing w:line="240" w:lineRule="auto"/>
              <w:jc w:val="center"/>
              <w:rPr>
                <w:rFonts w:ascii="Times New Roman" w:hAnsi="Times New Roman" w:cs="Times New Roman"/>
                <w:sz w:val="24"/>
              </w:rPr>
            </w:pPr>
            <w:r w:rsidRPr="00202113">
              <w:rPr>
                <w:rFonts w:ascii="Times New Roman" w:eastAsia="Times New Roman" w:hAnsi="Times New Roman" w:cs="Times New Roman"/>
                <w:iCs/>
                <w:kern w:val="2"/>
                <w:sz w:val="24"/>
                <w:lang w:val="ru-RU" w:eastAsia="en-US"/>
              </w:rPr>
              <w:t>№</w:t>
            </w:r>
          </w:p>
          <w:p w:rsidR="00AC56F6" w:rsidRPr="00202113" w:rsidRDefault="00AC56F6" w:rsidP="00202113">
            <w:pPr>
              <w:pStyle w:val="TableParagraph"/>
              <w:spacing w:line="240" w:lineRule="auto"/>
              <w:jc w:val="center"/>
              <w:rPr>
                <w:rFonts w:ascii="Times New Roman" w:hAnsi="Times New Roman" w:cs="Times New Roman"/>
                <w:sz w:val="24"/>
              </w:rPr>
            </w:pPr>
            <w:r w:rsidRPr="00202113">
              <w:rPr>
                <w:rFonts w:ascii="Times New Roman" w:hAnsi="Times New Roman" w:cs="Times New Roman"/>
                <w:iCs/>
                <w:kern w:val="2"/>
                <w:sz w:val="24"/>
                <w:lang w:val="ru-RU" w:eastAsia="en-US"/>
              </w:rPr>
              <w:t>п/п</w:t>
            </w:r>
          </w:p>
        </w:tc>
        <w:tc>
          <w:tcPr>
            <w:tcW w:w="3347" w:type="dxa"/>
            <w:shd w:val="clear" w:color="auto" w:fill="auto"/>
            <w:vAlign w:val="center"/>
          </w:tcPr>
          <w:p w:rsidR="00AC56F6" w:rsidRPr="00202113" w:rsidRDefault="00AC56F6" w:rsidP="00202113">
            <w:pPr>
              <w:pStyle w:val="TableParagraph"/>
              <w:spacing w:line="240" w:lineRule="auto"/>
              <w:ind w:left="40"/>
              <w:jc w:val="center"/>
              <w:rPr>
                <w:rFonts w:ascii="Times New Roman" w:hAnsi="Times New Roman" w:cs="Times New Roman"/>
                <w:sz w:val="24"/>
              </w:rPr>
            </w:pPr>
            <w:r w:rsidRPr="00202113">
              <w:rPr>
                <w:rFonts w:ascii="Times New Roman" w:hAnsi="Times New Roman" w:cs="Times New Roman"/>
                <w:iCs/>
                <w:kern w:val="2"/>
                <w:sz w:val="24"/>
                <w:lang w:val="ru-RU" w:eastAsia="en-US"/>
              </w:rPr>
              <w:t>Наименование имущества</w:t>
            </w:r>
          </w:p>
        </w:tc>
        <w:tc>
          <w:tcPr>
            <w:tcW w:w="3118" w:type="dxa"/>
            <w:shd w:val="clear" w:color="auto" w:fill="auto"/>
            <w:vAlign w:val="center"/>
          </w:tcPr>
          <w:p w:rsidR="00AC56F6" w:rsidRPr="00202113" w:rsidRDefault="00AC56F6" w:rsidP="00202113">
            <w:pPr>
              <w:pStyle w:val="TableParagraph"/>
              <w:spacing w:line="240" w:lineRule="auto"/>
              <w:ind w:left="34" w:right="106"/>
              <w:jc w:val="center"/>
              <w:rPr>
                <w:rFonts w:ascii="Times New Roman" w:hAnsi="Times New Roman" w:cs="Times New Roman"/>
                <w:sz w:val="24"/>
              </w:rPr>
            </w:pPr>
            <w:r w:rsidRPr="00202113">
              <w:rPr>
                <w:rFonts w:ascii="Times New Roman" w:hAnsi="Times New Roman" w:cs="Times New Roman"/>
                <w:iCs/>
                <w:kern w:val="2"/>
                <w:sz w:val="24"/>
                <w:lang w:val="ru-RU" w:eastAsia="en-US"/>
              </w:rPr>
              <w:t>Местоположение</w:t>
            </w:r>
          </w:p>
        </w:tc>
        <w:tc>
          <w:tcPr>
            <w:tcW w:w="1418" w:type="dxa"/>
            <w:shd w:val="clear" w:color="auto" w:fill="auto"/>
            <w:vAlign w:val="center"/>
          </w:tcPr>
          <w:p w:rsidR="00AC56F6" w:rsidRPr="00202113" w:rsidRDefault="00AC56F6" w:rsidP="00202113">
            <w:pPr>
              <w:pStyle w:val="TableParagraph"/>
              <w:spacing w:line="240" w:lineRule="auto"/>
              <w:ind w:left="34" w:right="106"/>
              <w:jc w:val="center"/>
              <w:rPr>
                <w:rFonts w:ascii="Times New Roman" w:hAnsi="Times New Roman" w:cs="Times New Roman"/>
                <w:sz w:val="24"/>
              </w:rPr>
            </w:pPr>
            <w:r w:rsidRPr="00202113">
              <w:rPr>
                <w:rFonts w:ascii="Times New Roman" w:hAnsi="Times New Roman" w:cs="Times New Roman"/>
                <w:iCs/>
                <w:kern w:val="2"/>
                <w:sz w:val="24"/>
                <w:lang w:val="ru-RU" w:eastAsia="en-US"/>
              </w:rPr>
              <w:t>Количество</w:t>
            </w:r>
          </w:p>
        </w:tc>
        <w:tc>
          <w:tcPr>
            <w:tcW w:w="1701" w:type="dxa"/>
            <w:shd w:val="clear" w:color="auto" w:fill="auto"/>
            <w:vAlign w:val="center"/>
          </w:tcPr>
          <w:p w:rsidR="00AC56F6" w:rsidRPr="00202113" w:rsidRDefault="00AC56F6" w:rsidP="00202113">
            <w:pPr>
              <w:pStyle w:val="TableParagraph"/>
              <w:spacing w:line="240" w:lineRule="auto"/>
              <w:ind w:left="34" w:right="106"/>
              <w:jc w:val="center"/>
              <w:rPr>
                <w:rFonts w:ascii="Times New Roman" w:hAnsi="Times New Roman" w:cs="Times New Roman"/>
                <w:sz w:val="24"/>
              </w:rPr>
            </w:pPr>
            <w:r w:rsidRPr="00202113">
              <w:rPr>
                <w:rFonts w:ascii="Times New Roman" w:hAnsi="Times New Roman" w:cs="Times New Roman"/>
                <w:iCs/>
                <w:kern w:val="2"/>
                <w:sz w:val="24"/>
                <w:lang w:val="ru-RU" w:eastAsia="en-US"/>
              </w:rPr>
              <w:t>Техническое состояние</w:t>
            </w:r>
          </w:p>
        </w:tc>
      </w:tr>
      <w:tr w:rsidR="00AC56F6" w:rsidRPr="00202113" w:rsidTr="00CA7F97">
        <w:trPr>
          <w:trHeight w:val="96"/>
        </w:trPr>
        <w:tc>
          <w:tcPr>
            <w:tcW w:w="589" w:type="dxa"/>
            <w:shd w:val="clear" w:color="auto" w:fill="auto"/>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1</w:t>
            </w:r>
          </w:p>
        </w:tc>
        <w:tc>
          <w:tcPr>
            <w:tcW w:w="3347" w:type="dxa"/>
            <w:shd w:val="clear" w:color="auto" w:fill="auto"/>
          </w:tcPr>
          <w:p w:rsidR="00AC56F6" w:rsidRPr="00202113" w:rsidRDefault="00AC56F6" w:rsidP="00202113">
            <w:pPr>
              <w:spacing w:after="0" w:line="240" w:lineRule="auto"/>
              <w:jc w:val="both"/>
              <w:rPr>
                <w:rFonts w:ascii="Times New Roman" w:hAnsi="Times New Roman"/>
                <w:sz w:val="24"/>
                <w:szCs w:val="24"/>
              </w:rPr>
            </w:pPr>
            <w:r w:rsidRPr="00202113">
              <w:rPr>
                <w:rFonts w:ascii="Times New Roman" w:hAnsi="Times New Roman"/>
                <w:sz w:val="24"/>
                <w:szCs w:val="24"/>
              </w:rPr>
              <w:t>Отстойник</w:t>
            </w:r>
          </w:p>
        </w:tc>
        <w:tc>
          <w:tcPr>
            <w:tcW w:w="3118" w:type="dxa"/>
            <w:shd w:val="clear" w:color="auto" w:fill="auto"/>
          </w:tcPr>
          <w:p w:rsidR="00AC56F6" w:rsidRPr="00202113" w:rsidRDefault="00AC56F6" w:rsidP="00202113">
            <w:pPr>
              <w:pStyle w:val="TableParagraph"/>
              <w:snapToGrid w:val="0"/>
              <w:spacing w:line="240" w:lineRule="auto"/>
              <w:jc w:val="center"/>
              <w:rPr>
                <w:rFonts w:ascii="Times New Roman" w:hAnsi="Times New Roman" w:cs="Times New Roman"/>
                <w:iCs/>
                <w:sz w:val="24"/>
                <w:lang w:val="ru-RU"/>
              </w:rPr>
            </w:pPr>
            <w:r w:rsidRPr="00202113">
              <w:rPr>
                <w:rFonts w:ascii="Times New Roman" w:hAnsi="Times New Roman" w:cs="Times New Roman"/>
                <w:iCs/>
                <w:sz w:val="24"/>
                <w:lang w:val="ru-RU"/>
              </w:rPr>
              <w:t>п. Палех, ул. Восточная</w:t>
            </w:r>
          </w:p>
        </w:tc>
        <w:tc>
          <w:tcPr>
            <w:tcW w:w="1418" w:type="dxa"/>
            <w:shd w:val="clear" w:color="auto" w:fill="auto"/>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1</w:t>
            </w:r>
          </w:p>
        </w:tc>
        <w:tc>
          <w:tcPr>
            <w:tcW w:w="1701" w:type="dxa"/>
            <w:shd w:val="clear" w:color="auto" w:fill="auto"/>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уд.</w:t>
            </w:r>
          </w:p>
        </w:tc>
      </w:tr>
      <w:tr w:rsidR="00AC56F6" w:rsidRPr="00202113" w:rsidTr="00CA7F97">
        <w:trPr>
          <w:trHeight w:val="96"/>
        </w:trPr>
        <w:tc>
          <w:tcPr>
            <w:tcW w:w="589" w:type="dxa"/>
            <w:shd w:val="clear" w:color="auto" w:fill="auto"/>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2</w:t>
            </w:r>
          </w:p>
        </w:tc>
        <w:tc>
          <w:tcPr>
            <w:tcW w:w="3347" w:type="dxa"/>
            <w:shd w:val="clear" w:color="auto" w:fill="auto"/>
          </w:tcPr>
          <w:p w:rsidR="00AC56F6" w:rsidRPr="00202113" w:rsidRDefault="00AC56F6" w:rsidP="00202113">
            <w:pPr>
              <w:pStyle w:val="TableParagraph"/>
              <w:snapToGrid w:val="0"/>
              <w:spacing w:line="240" w:lineRule="auto"/>
              <w:ind w:left="40"/>
              <w:rPr>
                <w:rStyle w:val="extended-textshort"/>
                <w:rFonts w:ascii="Times New Roman" w:hAnsi="Times New Roman" w:cs="Times New Roman"/>
                <w:sz w:val="24"/>
                <w:lang w:val="ru-RU"/>
              </w:rPr>
            </w:pPr>
            <w:r w:rsidRPr="00202113">
              <w:rPr>
                <w:rFonts w:ascii="Times New Roman" w:hAnsi="Times New Roman" w:cs="Times New Roman"/>
                <w:sz w:val="24"/>
                <w:lang w:val="ru-RU"/>
              </w:rPr>
              <w:t xml:space="preserve">Пускатель магнитный </w:t>
            </w:r>
            <w:r w:rsidRPr="00202113">
              <w:rPr>
                <w:rFonts w:ascii="Times New Roman" w:hAnsi="Times New Roman" w:cs="Times New Roman"/>
                <w:color w:val="000000"/>
                <w:sz w:val="24"/>
                <w:lang w:val="ru-RU" w:eastAsia="ru-RU"/>
              </w:rPr>
              <w:t>ПМА 5</w:t>
            </w:r>
          </w:p>
        </w:tc>
        <w:tc>
          <w:tcPr>
            <w:tcW w:w="3118" w:type="dxa"/>
            <w:shd w:val="clear" w:color="auto" w:fill="auto"/>
          </w:tcPr>
          <w:p w:rsidR="00AC56F6" w:rsidRPr="00202113" w:rsidRDefault="00AC56F6" w:rsidP="00202113">
            <w:pPr>
              <w:pStyle w:val="31a"/>
              <w:jc w:val="center"/>
              <w:rPr>
                <w:rFonts w:ascii="Times New Roman" w:hAnsi="Times New Roman" w:cs="Times New Roman"/>
              </w:rPr>
            </w:pPr>
            <w:r w:rsidRPr="00202113">
              <w:rPr>
                <w:rFonts w:ascii="Times New Roman" w:hAnsi="Times New Roman" w:cs="Times New Roman"/>
                <w:iCs/>
              </w:rPr>
              <w:t>п. Палех, ул. Восточная</w:t>
            </w:r>
          </w:p>
        </w:tc>
        <w:tc>
          <w:tcPr>
            <w:tcW w:w="1418" w:type="dxa"/>
            <w:shd w:val="clear" w:color="auto" w:fill="auto"/>
          </w:tcPr>
          <w:p w:rsidR="00AC56F6" w:rsidRPr="00202113" w:rsidRDefault="00AC56F6" w:rsidP="00202113">
            <w:pPr>
              <w:pStyle w:val="31a"/>
              <w:ind w:left="-720" w:firstLine="720"/>
              <w:jc w:val="center"/>
              <w:rPr>
                <w:rFonts w:ascii="Times New Roman" w:hAnsi="Times New Roman" w:cs="Times New Roman"/>
              </w:rPr>
            </w:pPr>
            <w:r w:rsidRPr="00202113">
              <w:rPr>
                <w:rFonts w:ascii="Times New Roman" w:hAnsi="Times New Roman" w:cs="Times New Roman"/>
              </w:rPr>
              <w:t>1</w:t>
            </w:r>
          </w:p>
        </w:tc>
        <w:tc>
          <w:tcPr>
            <w:tcW w:w="1701" w:type="dxa"/>
            <w:shd w:val="clear" w:color="auto" w:fill="auto"/>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r w:rsidR="00AC56F6" w:rsidRPr="00202113" w:rsidTr="00CA7F97">
        <w:trPr>
          <w:trHeight w:val="96"/>
        </w:trPr>
        <w:tc>
          <w:tcPr>
            <w:tcW w:w="589" w:type="dxa"/>
            <w:shd w:val="clear" w:color="auto" w:fill="auto"/>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3</w:t>
            </w:r>
          </w:p>
        </w:tc>
        <w:tc>
          <w:tcPr>
            <w:tcW w:w="3347" w:type="dxa"/>
            <w:shd w:val="clear" w:color="auto" w:fill="auto"/>
          </w:tcPr>
          <w:p w:rsidR="00AC56F6" w:rsidRPr="00202113" w:rsidRDefault="00AC56F6" w:rsidP="00202113">
            <w:pPr>
              <w:pStyle w:val="TableParagraph"/>
              <w:snapToGrid w:val="0"/>
              <w:spacing w:line="240" w:lineRule="auto"/>
              <w:ind w:left="40"/>
              <w:rPr>
                <w:rFonts w:ascii="Times New Roman" w:hAnsi="Times New Roman" w:cs="Times New Roman"/>
                <w:color w:val="000000"/>
                <w:sz w:val="24"/>
                <w:highlight w:val="yellow"/>
                <w:lang w:val="ru-RU" w:eastAsia="ru-RU"/>
              </w:rPr>
            </w:pPr>
            <w:r w:rsidRPr="00202113">
              <w:rPr>
                <w:rFonts w:ascii="Times New Roman" w:hAnsi="Times New Roman" w:cs="Times New Roman"/>
                <w:color w:val="000000"/>
                <w:sz w:val="24"/>
                <w:lang w:val="ru-RU" w:eastAsia="ru-RU"/>
              </w:rPr>
              <w:t>Щит силовой ЩС-0,4 кВ</w:t>
            </w:r>
          </w:p>
        </w:tc>
        <w:tc>
          <w:tcPr>
            <w:tcW w:w="3118" w:type="dxa"/>
            <w:shd w:val="clear" w:color="auto" w:fill="auto"/>
          </w:tcPr>
          <w:p w:rsidR="00AC56F6" w:rsidRPr="00202113" w:rsidRDefault="00AC56F6" w:rsidP="00202113">
            <w:pPr>
              <w:pStyle w:val="31a"/>
              <w:jc w:val="center"/>
              <w:rPr>
                <w:rFonts w:ascii="Times New Roman" w:hAnsi="Times New Roman" w:cs="Times New Roman"/>
              </w:rPr>
            </w:pPr>
            <w:r w:rsidRPr="00202113">
              <w:rPr>
                <w:rFonts w:ascii="Times New Roman" w:hAnsi="Times New Roman" w:cs="Times New Roman"/>
                <w:iCs/>
              </w:rPr>
              <w:t>п. Палех, ул. Восточная</w:t>
            </w:r>
          </w:p>
        </w:tc>
        <w:tc>
          <w:tcPr>
            <w:tcW w:w="1418" w:type="dxa"/>
            <w:shd w:val="clear" w:color="auto" w:fill="auto"/>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1</w:t>
            </w:r>
          </w:p>
        </w:tc>
        <w:tc>
          <w:tcPr>
            <w:tcW w:w="1701" w:type="dxa"/>
            <w:shd w:val="clear" w:color="auto" w:fill="auto"/>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r w:rsidR="00AC56F6" w:rsidRPr="00202113" w:rsidTr="00CA7F97">
        <w:trPr>
          <w:trHeight w:val="96"/>
        </w:trPr>
        <w:tc>
          <w:tcPr>
            <w:tcW w:w="589" w:type="dxa"/>
            <w:shd w:val="clear" w:color="auto" w:fill="auto"/>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4</w:t>
            </w:r>
          </w:p>
        </w:tc>
        <w:tc>
          <w:tcPr>
            <w:tcW w:w="3347" w:type="dxa"/>
            <w:shd w:val="clear" w:color="auto" w:fill="auto"/>
          </w:tcPr>
          <w:p w:rsidR="00AC56F6" w:rsidRPr="00202113" w:rsidRDefault="00AC56F6" w:rsidP="00202113">
            <w:pPr>
              <w:pStyle w:val="TableParagraph"/>
              <w:snapToGrid w:val="0"/>
              <w:spacing w:line="240" w:lineRule="auto"/>
              <w:ind w:left="40"/>
              <w:rPr>
                <w:rFonts w:ascii="Times New Roman" w:hAnsi="Times New Roman" w:cs="Times New Roman"/>
                <w:color w:val="000000"/>
                <w:sz w:val="24"/>
                <w:lang w:val="ru-RU" w:eastAsia="ru-RU"/>
              </w:rPr>
            </w:pPr>
            <w:r w:rsidRPr="00202113">
              <w:rPr>
                <w:rFonts w:ascii="Times New Roman" w:hAnsi="Times New Roman" w:cs="Times New Roman"/>
                <w:color w:val="000000"/>
                <w:sz w:val="24"/>
                <w:lang w:val="ru-RU" w:eastAsia="ru-RU"/>
              </w:rPr>
              <w:t>Насос ФГ 7.5/95</w:t>
            </w:r>
          </w:p>
        </w:tc>
        <w:tc>
          <w:tcPr>
            <w:tcW w:w="3118" w:type="dxa"/>
            <w:shd w:val="clear" w:color="auto" w:fill="auto"/>
          </w:tcPr>
          <w:p w:rsidR="00AC56F6" w:rsidRPr="00202113" w:rsidRDefault="00AC56F6" w:rsidP="00202113">
            <w:pPr>
              <w:pStyle w:val="31a"/>
              <w:jc w:val="center"/>
              <w:rPr>
                <w:rFonts w:ascii="Times New Roman" w:hAnsi="Times New Roman" w:cs="Times New Roman"/>
              </w:rPr>
            </w:pPr>
            <w:r w:rsidRPr="00202113">
              <w:rPr>
                <w:rFonts w:ascii="Times New Roman" w:hAnsi="Times New Roman" w:cs="Times New Roman"/>
                <w:iCs/>
              </w:rPr>
              <w:t>п. Палех, ул. Восточная</w:t>
            </w:r>
          </w:p>
        </w:tc>
        <w:tc>
          <w:tcPr>
            <w:tcW w:w="1418" w:type="dxa"/>
            <w:shd w:val="clear" w:color="auto" w:fill="auto"/>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1</w:t>
            </w:r>
          </w:p>
        </w:tc>
        <w:tc>
          <w:tcPr>
            <w:tcW w:w="1701" w:type="dxa"/>
            <w:shd w:val="clear" w:color="auto" w:fill="auto"/>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bl>
    <w:p w:rsidR="00012ABB" w:rsidRDefault="00012ABB" w:rsidP="00202113">
      <w:pPr>
        <w:pStyle w:val="ConsPlusNonformat"/>
        <w:jc w:val="right"/>
        <w:rPr>
          <w:rFonts w:ascii="Times New Roman" w:hAnsi="Times New Roman" w:cs="Times New Roman"/>
          <w:sz w:val="24"/>
          <w:szCs w:val="24"/>
        </w:rPr>
      </w:pPr>
    </w:p>
    <w:p w:rsidR="008B6202" w:rsidRPr="00202113" w:rsidRDefault="008B6202" w:rsidP="00202113">
      <w:pPr>
        <w:pStyle w:val="ConsPlusNonformat"/>
        <w:jc w:val="right"/>
        <w:rPr>
          <w:rFonts w:ascii="Times New Roman" w:hAnsi="Times New Roman" w:cs="Times New Roman"/>
          <w:sz w:val="24"/>
          <w:szCs w:val="24"/>
        </w:rPr>
      </w:pPr>
      <w:r>
        <w:rPr>
          <w:rFonts w:ascii="Times New Roman" w:hAnsi="Times New Roman" w:cs="Times New Roman"/>
          <w:sz w:val="24"/>
          <w:szCs w:val="24"/>
        </w:rPr>
        <w:t>Таблица 1.</w:t>
      </w:r>
      <w:r w:rsidR="00E33E5E">
        <w:rPr>
          <w:rFonts w:ascii="Times New Roman" w:hAnsi="Times New Roman" w:cs="Times New Roman"/>
          <w:sz w:val="24"/>
          <w:szCs w:val="24"/>
        </w:rPr>
        <w:t>7</w:t>
      </w:r>
      <w:r>
        <w:rPr>
          <w:rFonts w:ascii="Times New Roman" w:hAnsi="Times New Roman" w:cs="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3347"/>
        <w:gridCol w:w="3118"/>
        <w:gridCol w:w="1559"/>
        <w:gridCol w:w="1701"/>
      </w:tblGrid>
      <w:tr w:rsidR="00AC56F6" w:rsidRPr="00202113" w:rsidTr="00AC56F6">
        <w:trPr>
          <w:trHeight w:val="466"/>
        </w:trPr>
        <w:tc>
          <w:tcPr>
            <w:tcW w:w="589" w:type="dxa"/>
            <w:shd w:val="clear" w:color="auto" w:fill="auto"/>
          </w:tcPr>
          <w:p w:rsidR="00AC56F6" w:rsidRPr="00202113" w:rsidRDefault="00AC56F6" w:rsidP="00202113">
            <w:pPr>
              <w:pStyle w:val="TableParagraph"/>
              <w:spacing w:line="240" w:lineRule="auto"/>
              <w:jc w:val="center"/>
              <w:rPr>
                <w:rFonts w:ascii="Times New Roman" w:hAnsi="Times New Roman" w:cs="Times New Roman"/>
                <w:sz w:val="24"/>
                <w:lang w:val="ru-RU"/>
              </w:rPr>
            </w:pPr>
            <w:r w:rsidRPr="00202113">
              <w:rPr>
                <w:rFonts w:ascii="Times New Roman" w:eastAsia="Times New Roman" w:hAnsi="Times New Roman" w:cs="Times New Roman"/>
                <w:iCs/>
                <w:kern w:val="2"/>
                <w:sz w:val="24"/>
                <w:lang w:val="ru-RU" w:eastAsia="en-US"/>
              </w:rPr>
              <w:t>№</w:t>
            </w:r>
          </w:p>
          <w:p w:rsidR="00AC56F6" w:rsidRPr="00202113" w:rsidRDefault="00AC56F6" w:rsidP="00202113">
            <w:pPr>
              <w:pStyle w:val="TableParagraph"/>
              <w:spacing w:line="240" w:lineRule="auto"/>
              <w:jc w:val="center"/>
              <w:rPr>
                <w:rFonts w:ascii="Times New Roman" w:hAnsi="Times New Roman" w:cs="Times New Roman"/>
                <w:sz w:val="24"/>
                <w:lang w:val="ru-RU"/>
              </w:rPr>
            </w:pPr>
            <w:r w:rsidRPr="00202113">
              <w:rPr>
                <w:rFonts w:ascii="Times New Roman" w:hAnsi="Times New Roman" w:cs="Times New Roman"/>
                <w:iCs/>
                <w:kern w:val="2"/>
                <w:sz w:val="24"/>
                <w:lang w:val="ru-RU" w:eastAsia="en-US"/>
              </w:rPr>
              <w:t>п/п</w:t>
            </w:r>
          </w:p>
        </w:tc>
        <w:tc>
          <w:tcPr>
            <w:tcW w:w="3347" w:type="dxa"/>
            <w:shd w:val="clear" w:color="auto" w:fill="auto"/>
          </w:tcPr>
          <w:p w:rsidR="00AC56F6" w:rsidRPr="00202113" w:rsidRDefault="00AC56F6" w:rsidP="00202113">
            <w:pPr>
              <w:pStyle w:val="TableParagraph"/>
              <w:spacing w:line="240" w:lineRule="auto"/>
              <w:ind w:left="40"/>
              <w:jc w:val="center"/>
              <w:rPr>
                <w:rFonts w:ascii="Times New Roman" w:hAnsi="Times New Roman" w:cs="Times New Roman"/>
                <w:sz w:val="24"/>
              </w:rPr>
            </w:pPr>
            <w:r w:rsidRPr="00202113">
              <w:rPr>
                <w:rFonts w:ascii="Times New Roman" w:hAnsi="Times New Roman" w:cs="Times New Roman"/>
                <w:iCs/>
                <w:kern w:val="2"/>
                <w:sz w:val="24"/>
                <w:lang w:val="ru-RU" w:eastAsia="en-US"/>
              </w:rPr>
              <w:t>Наименование имущества</w:t>
            </w:r>
          </w:p>
        </w:tc>
        <w:tc>
          <w:tcPr>
            <w:tcW w:w="3118" w:type="dxa"/>
            <w:shd w:val="clear" w:color="auto" w:fill="auto"/>
          </w:tcPr>
          <w:p w:rsidR="00AC56F6" w:rsidRPr="00202113" w:rsidRDefault="00AC56F6" w:rsidP="00202113">
            <w:pPr>
              <w:pStyle w:val="TableParagraph"/>
              <w:spacing w:line="240" w:lineRule="auto"/>
              <w:ind w:left="34" w:right="106"/>
              <w:rPr>
                <w:rFonts w:ascii="Times New Roman" w:hAnsi="Times New Roman" w:cs="Times New Roman"/>
                <w:sz w:val="24"/>
              </w:rPr>
            </w:pPr>
            <w:r w:rsidRPr="00202113">
              <w:rPr>
                <w:rFonts w:ascii="Times New Roman" w:hAnsi="Times New Roman" w:cs="Times New Roman"/>
                <w:iCs/>
                <w:kern w:val="2"/>
                <w:sz w:val="24"/>
                <w:lang w:val="ru-RU" w:eastAsia="en-US"/>
              </w:rPr>
              <w:t>Местоположение</w:t>
            </w:r>
          </w:p>
        </w:tc>
        <w:tc>
          <w:tcPr>
            <w:tcW w:w="1559" w:type="dxa"/>
            <w:shd w:val="clear" w:color="auto" w:fill="auto"/>
          </w:tcPr>
          <w:p w:rsidR="00AC56F6" w:rsidRPr="00202113" w:rsidRDefault="00AC56F6" w:rsidP="00202113">
            <w:pPr>
              <w:pStyle w:val="TableParagraph"/>
              <w:spacing w:line="240" w:lineRule="auto"/>
              <w:ind w:left="34" w:right="106"/>
              <w:rPr>
                <w:rFonts w:ascii="Times New Roman" w:hAnsi="Times New Roman" w:cs="Times New Roman"/>
                <w:sz w:val="24"/>
              </w:rPr>
            </w:pPr>
            <w:r w:rsidRPr="00202113">
              <w:rPr>
                <w:rFonts w:ascii="Times New Roman" w:hAnsi="Times New Roman" w:cs="Times New Roman"/>
                <w:iCs/>
                <w:kern w:val="2"/>
                <w:sz w:val="24"/>
                <w:lang w:val="ru-RU" w:eastAsia="en-US"/>
              </w:rPr>
              <w:t>Количество</w:t>
            </w:r>
          </w:p>
        </w:tc>
        <w:tc>
          <w:tcPr>
            <w:tcW w:w="1701" w:type="dxa"/>
            <w:shd w:val="clear" w:color="auto" w:fill="auto"/>
          </w:tcPr>
          <w:p w:rsidR="00AC56F6" w:rsidRPr="00202113" w:rsidRDefault="00AC56F6" w:rsidP="00202113">
            <w:pPr>
              <w:pStyle w:val="TableParagraph"/>
              <w:spacing w:line="240" w:lineRule="auto"/>
              <w:ind w:left="34" w:right="106"/>
              <w:rPr>
                <w:rFonts w:ascii="Times New Roman" w:hAnsi="Times New Roman" w:cs="Times New Roman"/>
                <w:sz w:val="24"/>
              </w:rPr>
            </w:pPr>
            <w:r w:rsidRPr="00202113">
              <w:rPr>
                <w:rFonts w:ascii="Times New Roman" w:hAnsi="Times New Roman" w:cs="Times New Roman"/>
                <w:iCs/>
                <w:kern w:val="2"/>
                <w:sz w:val="24"/>
                <w:lang w:val="ru-RU" w:eastAsia="en-US"/>
              </w:rPr>
              <w:t>Техническое состояние</w:t>
            </w:r>
          </w:p>
        </w:tc>
      </w:tr>
      <w:tr w:rsidR="00AC56F6" w:rsidRPr="00202113" w:rsidTr="00AC56F6">
        <w:trPr>
          <w:trHeight w:val="96"/>
        </w:trPr>
        <w:tc>
          <w:tcPr>
            <w:tcW w:w="589" w:type="dxa"/>
            <w:shd w:val="clear" w:color="auto" w:fill="auto"/>
            <w:vAlign w:val="center"/>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1</w:t>
            </w:r>
          </w:p>
        </w:tc>
        <w:tc>
          <w:tcPr>
            <w:tcW w:w="3347" w:type="dxa"/>
            <w:shd w:val="clear" w:color="auto" w:fill="auto"/>
            <w:vAlign w:val="center"/>
          </w:tcPr>
          <w:p w:rsidR="00AC56F6" w:rsidRPr="00202113" w:rsidRDefault="00AC56F6" w:rsidP="00202113">
            <w:pPr>
              <w:spacing w:after="0" w:line="240" w:lineRule="auto"/>
              <w:rPr>
                <w:rFonts w:ascii="Times New Roman" w:hAnsi="Times New Roman"/>
                <w:sz w:val="24"/>
                <w:szCs w:val="24"/>
              </w:rPr>
            </w:pPr>
            <w:r w:rsidRPr="00202113">
              <w:rPr>
                <w:rFonts w:ascii="Times New Roman" w:hAnsi="Times New Roman"/>
                <w:sz w:val="24"/>
                <w:szCs w:val="24"/>
              </w:rPr>
              <w:t>Здание насосной станции (отстойник)</w:t>
            </w:r>
          </w:p>
        </w:tc>
        <w:tc>
          <w:tcPr>
            <w:tcW w:w="3118" w:type="dxa"/>
            <w:shd w:val="clear" w:color="auto" w:fill="auto"/>
            <w:vAlign w:val="center"/>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п. Палех, ул. Высоцкого</w:t>
            </w:r>
          </w:p>
        </w:tc>
        <w:tc>
          <w:tcPr>
            <w:tcW w:w="1559" w:type="dxa"/>
            <w:shd w:val="clear" w:color="auto" w:fill="auto"/>
            <w:vAlign w:val="center"/>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1</w:t>
            </w:r>
          </w:p>
        </w:tc>
        <w:tc>
          <w:tcPr>
            <w:tcW w:w="1701" w:type="dxa"/>
            <w:shd w:val="clear" w:color="auto" w:fill="auto"/>
            <w:vAlign w:val="center"/>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уд.</w:t>
            </w:r>
          </w:p>
        </w:tc>
      </w:tr>
      <w:tr w:rsidR="00AC56F6" w:rsidRPr="00202113" w:rsidTr="00AC56F6">
        <w:trPr>
          <w:trHeight w:val="96"/>
        </w:trPr>
        <w:tc>
          <w:tcPr>
            <w:tcW w:w="589" w:type="dxa"/>
            <w:shd w:val="clear" w:color="auto" w:fill="auto"/>
            <w:vAlign w:val="center"/>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2</w:t>
            </w:r>
          </w:p>
        </w:tc>
        <w:tc>
          <w:tcPr>
            <w:tcW w:w="3347" w:type="dxa"/>
            <w:shd w:val="clear" w:color="auto" w:fill="auto"/>
            <w:vAlign w:val="center"/>
          </w:tcPr>
          <w:p w:rsidR="00AC56F6" w:rsidRPr="00202113" w:rsidRDefault="00AC56F6" w:rsidP="00202113">
            <w:pPr>
              <w:pStyle w:val="TableParagraph"/>
              <w:snapToGrid w:val="0"/>
              <w:spacing w:line="240" w:lineRule="auto"/>
              <w:ind w:left="40"/>
              <w:rPr>
                <w:rFonts w:ascii="Times New Roman" w:hAnsi="Times New Roman" w:cs="Times New Roman"/>
                <w:sz w:val="24"/>
                <w:lang w:val="ru-RU"/>
              </w:rPr>
            </w:pPr>
            <w:r w:rsidRPr="00202113">
              <w:rPr>
                <w:rStyle w:val="extended-textshort"/>
                <w:rFonts w:ascii="Times New Roman" w:hAnsi="Times New Roman" w:cs="Times New Roman"/>
                <w:sz w:val="24"/>
                <w:lang w:val="ru-RU"/>
              </w:rPr>
              <w:t>Счётчик электрической энергии ЦЭ6803В</w:t>
            </w:r>
          </w:p>
        </w:tc>
        <w:tc>
          <w:tcPr>
            <w:tcW w:w="3118" w:type="dxa"/>
            <w:shd w:val="clear" w:color="auto" w:fill="auto"/>
            <w:vAlign w:val="center"/>
          </w:tcPr>
          <w:p w:rsidR="00AC56F6" w:rsidRPr="00202113" w:rsidRDefault="00AC56F6" w:rsidP="00202113">
            <w:pPr>
              <w:pStyle w:val="31a"/>
              <w:ind w:left="-720" w:firstLine="720"/>
              <w:jc w:val="center"/>
              <w:rPr>
                <w:rFonts w:ascii="Times New Roman" w:hAnsi="Times New Roman" w:cs="Times New Roman"/>
              </w:rPr>
            </w:pPr>
            <w:r w:rsidRPr="00202113">
              <w:rPr>
                <w:rFonts w:ascii="Times New Roman" w:hAnsi="Times New Roman" w:cs="Times New Roman"/>
                <w:iCs/>
              </w:rPr>
              <w:t>п. Палех, ул. Высоцкого</w:t>
            </w:r>
          </w:p>
        </w:tc>
        <w:tc>
          <w:tcPr>
            <w:tcW w:w="1559" w:type="dxa"/>
            <w:shd w:val="clear" w:color="auto" w:fill="auto"/>
            <w:vAlign w:val="center"/>
          </w:tcPr>
          <w:p w:rsidR="00AC56F6" w:rsidRPr="00202113" w:rsidRDefault="00AC56F6" w:rsidP="00202113">
            <w:pPr>
              <w:pStyle w:val="31a"/>
              <w:ind w:left="-720" w:firstLine="720"/>
              <w:jc w:val="center"/>
              <w:rPr>
                <w:rFonts w:ascii="Times New Roman" w:hAnsi="Times New Roman" w:cs="Times New Roman"/>
              </w:rPr>
            </w:pPr>
            <w:r w:rsidRPr="00202113">
              <w:rPr>
                <w:rFonts w:ascii="Times New Roman" w:hAnsi="Times New Roman" w:cs="Times New Roman"/>
              </w:rPr>
              <w:t>1</w:t>
            </w:r>
          </w:p>
        </w:tc>
        <w:tc>
          <w:tcPr>
            <w:tcW w:w="1701"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r w:rsidR="00AC56F6" w:rsidRPr="00202113" w:rsidTr="00AC56F6">
        <w:trPr>
          <w:trHeight w:val="96"/>
        </w:trPr>
        <w:tc>
          <w:tcPr>
            <w:tcW w:w="589" w:type="dxa"/>
            <w:shd w:val="clear" w:color="auto" w:fill="auto"/>
            <w:vAlign w:val="center"/>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3</w:t>
            </w:r>
          </w:p>
        </w:tc>
        <w:tc>
          <w:tcPr>
            <w:tcW w:w="3347" w:type="dxa"/>
            <w:shd w:val="clear" w:color="auto" w:fill="auto"/>
            <w:vAlign w:val="center"/>
          </w:tcPr>
          <w:p w:rsidR="00AC56F6" w:rsidRPr="00202113" w:rsidRDefault="00AC56F6" w:rsidP="00202113">
            <w:pPr>
              <w:pStyle w:val="TableParagraph"/>
              <w:snapToGrid w:val="0"/>
              <w:spacing w:line="240" w:lineRule="auto"/>
              <w:ind w:left="40"/>
              <w:rPr>
                <w:rStyle w:val="extended-textshort"/>
                <w:rFonts w:ascii="Times New Roman" w:hAnsi="Times New Roman" w:cs="Times New Roman"/>
                <w:sz w:val="24"/>
                <w:lang w:val="ru-RU"/>
              </w:rPr>
            </w:pPr>
            <w:r w:rsidRPr="00202113">
              <w:rPr>
                <w:rFonts w:ascii="Times New Roman" w:hAnsi="Times New Roman" w:cs="Times New Roman"/>
                <w:sz w:val="24"/>
                <w:lang w:val="ru-RU"/>
              </w:rPr>
              <w:t xml:space="preserve">Пускатель магнитный </w:t>
            </w:r>
            <w:r w:rsidRPr="00202113">
              <w:rPr>
                <w:rFonts w:ascii="Times New Roman" w:hAnsi="Times New Roman" w:cs="Times New Roman"/>
                <w:color w:val="000000"/>
                <w:sz w:val="24"/>
                <w:lang w:val="ru-RU" w:eastAsia="ru-RU"/>
              </w:rPr>
              <w:t>ПМА 5</w:t>
            </w:r>
          </w:p>
        </w:tc>
        <w:tc>
          <w:tcPr>
            <w:tcW w:w="3118" w:type="dxa"/>
            <w:shd w:val="clear" w:color="auto" w:fill="auto"/>
            <w:vAlign w:val="center"/>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п. Палех, ул. Высоцкого</w:t>
            </w:r>
          </w:p>
        </w:tc>
        <w:tc>
          <w:tcPr>
            <w:tcW w:w="1559"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1</w:t>
            </w:r>
          </w:p>
        </w:tc>
        <w:tc>
          <w:tcPr>
            <w:tcW w:w="1701"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r w:rsidR="00AC56F6" w:rsidRPr="00202113" w:rsidTr="00AC56F6">
        <w:trPr>
          <w:trHeight w:val="96"/>
        </w:trPr>
        <w:tc>
          <w:tcPr>
            <w:tcW w:w="589" w:type="dxa"/>
            <w:shd w:val="clear" w:color="auto" w:fill="auto"/>
            <w:vAlign w:val="center"/>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4</w:t>
            </w:r>
          </w:p>
        </w:tc>
        <w:tc>
          <w:tcPr>
            <w:tcW w:w="3347" w:type="dxa"/>
            <w:shd w:val="clear" w:color="auto" w:fill="auto"/>
            <w:vAlign w:val="center"/>
          </w:tcPr>
          <w:p w:rsidR="00AC56F6" w:rsidRPr="00202113" w:rsidRDefault="00AC56F6" w:rsidP="00202113">
            <w:pPr>
              <w:pStyle w:val="TableParagraph"/>
              <w:snapToGrid w:val="0"/>
              <w:spacing w:line="240" w:lineRule="auto"/>
              <w:ind w:left="40"/>
              <w:rPr>
                <w:rFonts w:ascii="Times New Roman" w:hAnsi="Times New Roman" w:cs="Times New Roman"/>
                <w:color w:val="000000"/>
                <w:sz w:val="24"/>
                <w:highlight w:val="yellow"/>
                <w:lang w:val="ru-RU" w:eastAsia="ru-RU"/>
              </w:rPr>
            </w:pPr>
            <w:r w:rsidRPr="00202113">
              <w:rPr>
                <w:rFonts w:ascii="Times New Roman" w:hAnsi="Times New Roman" w:cs="Times New Roman"/>
                <w:color w:val="000000"/>
                <w:sz w:val="24"/>
                <w:lang w:val="ru-RU" w:eastAsia="ru-RU"/>
              </w:rPr>
              <w:t>Щит силовой ЩС-0,4 кВ</w:t>
            </w:r>
          </w:p>
        </w:tc>
        <w:tc>
          <w:tcPr>
            <w:tcW w:w="3118" w:type="dxa"/>
            <w:shd w:val="clear" w:color="auto" w:fill="auto"/>
            <w:vAlign w:val="center"/>
          </w:tcPr>
          <w:p w:rsidR="00AC56F6" w:rsidRPr="00202113" w:rsidRDefault="00AC56F6" w:rsidP="00202113">
            <w:pPr>
              <w:pStyle w:val="31a"/>
              <w:ind w:left="-720" w:firstLine="720"/>
              <w:jc w:val="center"/>
              <w:rPr>
                <w:rFonts w:ascii="Times New Roman" w:hAnsi="Times New Roman" w:cs="Times New Roman"/>
              </w:rPr>
            </w:pPr>
            <w:r w:rsidRPr="00202113">
              <w:rPr>
                <w:rFonts w:ascii="Times New Roman" w:hAnsi="Times New Roman" w:cs="Times New Roman"/>
                <w:iCs/>
              </w:rPr>
              <w:t>п. Палех, ул. Высоцкого</w:t>
            </w:r>
          </w:p>
        </w:tc>
        <w:tc>
          <w:tcPr>
            <w:tcW w:w="1559"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1</w:t>
            </w:r>
          </w:p>
        </w:tc>
        <w:tc>
          <w:tcPr>
            <w:tcW w:w="1701"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r w:rsidR="00AC56F6" w:rsidRPr="00202113" w:rsidTr="00AC56F6">
        <w:trPr>
          <w:trHeight w:val="96"/>
        </w:trPr>
        <w:tc>
          <w:tcPr>
            <w:tcW w:w="589" w:type="dxa"/>
            <w:shd w:val="clear" w:color="auto" w:fill="auto"/>
            <w:vAlign w:val="center"/>
          </w:tcPr>
          <w:p w:rsidR="00AC56F6" w:rsidRPr="00202113" w:rsidRDefault="00AC56F6" w:rsidP="00202113">
            <w:pPr>
              <w:pStyle w:val="TableParagraph"/>
              <w:snapToGrid w:val="0"/>
              <w:spacing w:line="240" w:lineRule="auto"/>
              <w:jc w:val="center"/>
              <w:textAlignment w:val="baseline"/>
              <w:rPr>
                <w:rFonts w:ascii="Times New Roman" w:hAnsi="Times New Roman" w:cs="Times New Roman"/>
                <w:sz w:val="24"/>
                <w:lang w:val="ru-RU"/>
              </w:rPr>
            </w:pPr>
            <w:r w:rsidRPr="00202113">
              <w:rPr>
                <w:rFonts w:ascii="Times New Roman" w:hAnsi="Times New Roman" w:cs="Times New Roman"/>
                <w:sz w:val="24"/>
                <w:lang w:val="ru-RU"/>
              </w:rPr>
              <w:t>5</w:t>
            </w:r>
          </w:p>
        </w:tc>
        <w:tc>
          <w:tcPr>
            <w:tcW w:w="3347" w:type="dxa"/>
            <w:shd w:val="clear" w:color="auto" w:fill="auto"/>
            <w:vAlign w:val="center"/>
          </w:tcPr>
          <w:p w:rsidR="00AC56F6" w:rsidRPr="00202113" w:rsidRDefault="00AC56F6" w:rsidP="00202113">
            <w:pPr>
              <w:pStyle w:val="TableParagraph"/>
              <w:snapToGrid w:val="0"/>
              <w:spacing w:line="240" w:lineRule="auto"/>
              <w:ind w:left="40"/>
              <w:rPr>
                <w:rFonts w:ascii="Times New Roman" w:hAnsi="Times New Roman" w:cs="Times New Roman"/>
                <w:color w:val="000000"/>
                <w:sz w:val="24"/>
                <w:lang w:val="ru-RU" w:eastAsia="ru-RU"/>
              </w:rPr>
            </w:pPr>
            <w:r w:rsidRPr="00202113">
              <w:rPr>
                <w:rFonts w:ascii="Times New Roman" w:hAnsi="Times New Roman" w:cs="Times New Roman"/>
                <w:color w:val="000000"/>
                <w:sz w:val="24"/>
                <w:lang w:val="ru-RU" w:eastAsia="ru-RU"/>
              </w:rPr>
              <w:t>Насос ГНОМ 25-20-1,5</w:t>
            </w:r>
          </w:p>
        </w:tc>
        <w:tc>
          <w:tcPr>
            <w:tcW w:w="3118" w:type="dxa"/>
            <w:shd w:val="clear" w:color="auto" w:fill="auto"/>
            <w:vAlign w:val="center"/>
          </w:tcPr>
          <w:p w:rsidR="00AC56F6" w:rsidRPr="00202113" w:rsidRDefault="00AC56F6" w:rsidP="00202113">
            <w:pPr>
              <w:pStyle w:val="TableParagraph"/>
              <w:snapToGrid w:val="0"/>
              <w:spacing w:line="240" w:lineRule="auto"/>
              <w:ind w:left="34" w:right="106"/>
              <w:jc w:val="center"/>
              <w:rPr>
                <w:rFonts w:ascii="Times New Roman" w:hAnsi="Times New Roman" w:cs="Times New Roman"/>
                <w:iCs/>
                <w:sz w:val="24"/>
                <w:lang w:val="ru-RU"/>
              </w:rPr>
            </w:pPr>
            <w:r w:rsidRPr="00202113">
              <w:rPr>
                <w:rFonts w:ascii="Times New Roman" w:hAnsi="Times New Roman" w:cs="Times New Roman"/>
                <w:iCs/>
                <w:sz w:val="24"/>
                <w:lang w:val="ru-RU"/>
              </w:rPr>
              <w:t>п. Палех, ул. Высоцкого</w:t>
            </w:r>
          </w:p>
        </w:tc>
        <w:tc>
          <w:tcPr>
            <w:tcW w:w="1559"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1</w:t>
            </w:r>
          </w:p>
        </w:tc>
        <w:tc>
          <w:tcPr>
            <w:tcW w:w="1701" w:type="dxa"/>
            <w:shd w:val="clear" w:color="auto" w:fill="auto"/>
            <w:vAlign w:val="center"/>
          </w:tcPr>
          <w:p w:rsidR="00AC56F6" w:rsidRPr="00202113" w:rsidRDefault="00AC56F6" w:rsidP="00202113">
            <w:pPr>
              <w:spacing w:after="0" w:line="240" w:lineRule="auto"/>
              <w:jc w:val="center"/>
              <w:rPr>
                <w:rFonts w:ascii="Times New Roman" w:hAnsi="Times New Roman"/>
                <w:sz w:val="24"/>
                <w:szCs w:val="24"/>
              </w:rPr>
            </w:pPr>
            <w:r w:rsidRPr="00202113">
              <w:rPr>
                <w:rFonts w:ascii="Times New Roman" w:hAnsi="Times New Roman"/>
                <w:sz w:val="24"/>
                <w:szCs w:val="24"/>
              </w:rPr>
              <w:t>уд.</w:t>
            </w:r>
          </w:p>
        </w:tc>
      </w:tr>
    </w:tbl>
    <w:p w:rsidR="00012ABB" w:rsidRPr="00202113" w:rsidRDefault="00012ABB" w:rsidP="00202113">
      <w:pPr>
        <w:pStyle w:val="ConsPlusNonformat"/>
        <w:jc w:val="right"/>
        <w:rPr>
          <w:rFonts w:ascii="Times New Roman" w:hAnsi="Times New Roman" w:cs="Times New Roman"/>
          <w:sz w:val="24"/>
          <w:szCs w:val="24"/>
        </w:rPr>
      </w:pPr>
    </w:p>
    <w:p w:rsidR="005B62E6" w:rsidRPr="008B6202" w:rsidRDefault="005B62E6" w:rsidP="008B6202">
      <w:pPr>
        <w:spacing w:after="0"/>
        <w:jc w:val="both"/>
        <w:rPr>
          <w:rFonts w:ascii="Times New Roman" w:hAnsi="Times New Roman"/>
          <w:sz w:val="24"/>
          <w:szCs w:val="24"/>
        </w:rPr>
      </w:pPr>
      <w:r w:rsidRPr="008B6202">
        <w:rPr>
          <w:rFonts w:ascii="Times New Roman" w:hAnsi="Times New Roman"/>
          <w:sz w:val="24"/>
          <w:szCs w:val="24"/>
        </w:rPr>
        <w:t xml:space="preserve">Характеристики действующих сетей ЦСВО, расположенных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представлены в таблице ниже.</w:t>
      </w:r>
    </w:p>
    <w:p w:rsidR="005B62E6" w:rsidRPr="008B6202" w:rsidRDefault="005B62E6" w:rsidP="008B6202">
      <w:pPr>
        <w:spacing w:after="0"/>
        <w:jc w:val="both"/>
        <w:rPr>
          <w:rFonts w:ascii="Times New Roman" w:hAnsi="Times New Roman"/>
          <w:sz w:val="24"/>
          <w:szCs w:val="24"/>
        </w:rPr>
      </w:pPr>
      <w:bookmarkStart w:id="146" w:name="_Toc511732775"/>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004F5052"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E33E5E">
        <w:rPr>
          <w:rFonts w:ascii="Times New Roman" w:hAnsi="Times New Roman"/>
          <w:sz w:val="24"/>
          <w:szCs w:val="24"/>
        </w:rPr>
        <w:t>8</w:t>
      </w:r>
      <w:r w:rsidR="008B6202">
        <w:rPr>
          <w:rFonts w:ascii="Times New Roman" w:hAnsi="Times New Roman"/>
          <w:sz w:val="24"/>
          <w:szCs w:val="24"/>
        </w:rPr>
        <w:t>.</w:t>
      </w:r>
      <w:r w:rsidRPr="008B6202">
        <w:rPr>
          <w:rFonts w:ascii="Times New Roman" w:hAnsi="Times New Roman"/>
          <w:sz w:val="24"/>
          <w:szCs w:val="24"/>
        </w:rPr>
        <w:t xml:space="preserve"> Характеристики действующих сетей ЦСВО</w:t>
      </w:r>
      <w:bookmarkEnd w:id="146"/>
    </w:p>
    <w:tbl>
      <w:tblPr>
        <w:tblW w:w="1008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00"/>
      </w:tblPr>
      <w:tblGrid>
        <w:gridCol w:w="4835"/>
        <w:gridCol w:w="1323"/>
        <w:gridCol w:w="1560"/>
        <w:gridCol w:w="1369"/>
        <w:gridCol w:w="993"/>
      </w:tblGrid>
      <w:tr w:rsidR="00012ABB" w:rsidRPr="00202113" w:rsidTr="00965117">
        <w:trPr>
          <w:trHeight w:val="481"/>
        </w:trPr>
        <w:tc>
          <w:tcPr>
            <w:tcW w:w="4835" w:type="dxa"/>
            <w:vMerge w:val="restart"/>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Участок водопровода</w:t>
            </w:r>
          </w:p>
        </w:tc>
        <w:tc>
          <w:tcPr>
            <w:tcW w:w="1323" w:type="dxa"/>
            <w:vMerge w:val="restart"/>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Диаметр</w:t>
            </w:r>
          </w:p>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трубопровода</w:t>
            </w:r>
          </w:p>
        </w:tc>
        <w:tc>
          <w:tcPr>
            <w:tcW w:w="1560" w:type="dxa"/>
            <w:vMerge w:val="restart"/>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Длина</w:t>
            </w:r>
          </w:p>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Трубопровода (м)</w:t>
            </w:r>
          </w:p>
        </w:tc>
        <w:tc>
          <w:tcPr>
            <w:tcW w:w="1369" w:type="dxa"/>
            <w:vMerge w:val="restart"/>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Материал трубопровода</w:t>
            </w:r>
          </w:p>
        </w:tc>
        <w:tc>
          <w:tcPr>
            <w:tcW w:w="993" w:type="dxa"/>
            <w:vMerge w:val="restart"/>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Год ввода в эксплуатацию</w:t>
            </w:r>
          </w:p>
        </w:tc>
      </w:tr>
      <w:tr w:rsidR="00012ABB" w:rsidRPr="00202113" w:rsidTr="00965117">
        <w:trPr>
          <w:trHeight w:val="481"/>
        </w:trPr>
        <w:tc>
          <w:tcPr>
            <w:tcW w:w="4835" w:type="dxa"/>
            <w:vMerge/>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1323" w:type="dxa"/>
            <w:vMerge/>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1560" w:type="dxa"/>
            <w:vMerge/>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1369" w:type="dxa"/>
            <w:vMerge/>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993" w:type="dxa"/>
            <w:vMerge/>
            <w:shd w:val="clear" w:color="auto" w:fill="auto"/>
          </w:tcPr>
          <w:p w:rsidR="00012ABB" w:rsidRPr="00202113" w:rsidRDefault="00012ABB" w:rsidP="00202113">
            <w:pPr>
              <w:spacing w:after="0" w:line="240" w:lineRule="auto"/>
              <w:rPr>
                <w:rFonts w:ascii="Times New Roman" w:hAnsi="Times New Roman"/>
                <w:bCs/>
                <w:sz w:val="20"/>
                <w:szCs w:val="20"/>
              </w:rPr>
            </w:pPr>
          </w:p>
        </w:tc>
      </w:tr>
      <w:tr w:rsidR="00012ABB" w:rsidRPr="00202113" w:rsidTr="00965117">
        <w:trPr>
          <w:trHeight w:val="290"/>
        </w:trPr>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К1 – Самотечная канализация</w:t>
            </w:r>
          </w:p>
        </w:tc>
      </w:tr>
      <w:tr w:rsidR="00012ABB" w:rsidRPr="00202113" w:rsidTr="00965117">
        <w:trPr>
          <w:trHeight w:val="290"/>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(ул. Л. Толстого д. 16, 8, 2 до КК-24)</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419,10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1976</w:t>
            </w:r>
          </w:p>
        </w:tc>
      </w:tr>
      <w:tr w:rsidR="00012ABB" w:rsidRPr="00202113" w:rsidTr="00965117">
        <w:trPr>
          <w:trHeight w:val="290"/>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ул. Л. Толстого – насосная станция ул. Красноармейская)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1702,70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бетон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rPr>
          <w:trHeight w:val="290"/>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(ул. Л. Толстого, д. 1)</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98,50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rPr>
          <w:trHeight w:val="290"/>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4</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КК-28 до котельной и врезки в напорный коллектор)</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73,70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ПЭ</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rPr>
          <w:trHeight w:val="259"/>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5</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КК-29 по территории ЦРБ)</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370,00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rPr>
          <w:trHeight w:val="277"/>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6</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КК-33 по территории ЦРБ)</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415,90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rPr>
          <w:trHeight w:val="212"/>
        </w:trPr>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7</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КК-37 – ул. Баканова д. 21, 25, ул. Пушкина д. 1 – ул. 2 Школьная)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526,50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8</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42 ул. Ленина)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6,50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lastRenderedPageBreak/>
              <w:t>Учетный участок № 9</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КК-45 по ул. Ленина – КК-103)</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313,20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10</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КК-103 – ул. Баканова, детсад, д. 17, клуб)</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189,20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КК-53 – ул. Красноармейская до КК-132 ул. Баканова)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690,70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керамика</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КК-132 – ул. Шуйская д. 3, ул. Баканова д. 4, 6, 8)</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258,50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КК-20 – КК-190, 193, 181 ул. Котухиных, Зубковых)</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349,30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14</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5)</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9,40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15</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3 ул. Зубковых)</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16</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3 ул. Зубковых)</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16,40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17</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КК-164 ул. Зубковых, Корина до насосной станции)</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804,40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18</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КК-164 – 166 ул. Корина)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72,50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а/цем</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19</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(ул. Некрасова – КК-164)</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317,60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20</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22 ул. Некрасова)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18,10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15 ул. Некрасова)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К2 – Напорная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насосной станции до очистных сооружений)</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1157,60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К3 – Напорная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насосной станции до очистных сооружений)</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1157,60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ИТОГО</w:t>
            </w:r>
          </w:p>
        </w:tc>
        <w:tc>
          <w:tcPr>
            <w:tcW w:w="1323" w:type="dxa"/>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1560" w:type="dxa"/>
            <w:shd w:val="clear" w:color="auto" w:fill="auto"/>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8 925,30</w:t>
            </w:r>
          </w:p>
        </w:tc>
        <w:tc>
          <w:tcPr>
            <w:tcW w:w="1369" w:type="dxa"/>
            <w:shd w:val="clear" w:color="auto" w:fill="auto"/>
          </w:tcPr>
          <w:p w:rsidR="00012ABB" w:rsidRPr="00202113" w:rsidRDefault="00012ABB" w:rsidP="00202113">
            <w:pPr>
              <w:spacing w:after="0" w:line="240" w:lineRule="auto"/>
              <w:rPr>
                <w:rFonts w:ascii="Times New Roman" w:hAnsi="Times New Roman"/>
                <w:bCs/>
                <w:sz w:val="20"/>
                <w:szCs w:val="20"/>
              </w:rPr>
            </w:pPr>
          </w:p>
        </w:tc>
        <w:tc>
          <w:tcPr>
            <w:tcW w:w="993" w:type="dxa"/>
            <w:shd w:val="clear" w:color="auto" w:fill="auto"/>
          </w:tcPr>
          <w:p w:rsidR="00012ABB" w:rsidRPr="00202113" w:rsidRDefault="00012ABB" w:rsidP="00202113">
            <w:pPr>
              <w:spacing w:after="0" w:line="240" w:lineRule="auto"/>
              <w:jc w:val="center"/>
              <w:rPr>
                <w:rFonts w:ascii="Times New Roman" w:hAnsi="Times New Roman"/>
                <w:bCs/>
                <w:sz w:val="20"/>
                <w:szCs w:val="20"/>
              </w:rPr>
            </w:pP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Канализационная линия – К1 (напорный коллектор)</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Учетный участок № 1 (от КНС до колодца гасителя)</w:t>
            </w:r>
          </w:p>
        </w:tc>
        <w:tc>
          <w:tcPr>
            <w:tcW w:w="1323" w:type="dxa"/>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1765,00</w:t>
            </w:r>
          </w:p>
        </w:tc>
        <w:tc>
          <w:tcPr>
            <w:tcW w:w="1369" w:type="dxa"/>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Канализационная линия – К2 (самотечный коллектор)</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колодца гашения до насосной станции)</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735,00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 xml:space="preserve">Учетный участок № 2 </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КК-14 – д. 3 ул. Котухиных)</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53,50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КК-7 – до администрации и д. 11, 13 ул. Баканова)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379,80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ИТОГО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2 933,30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Сооружения (канализационные сети) К1 – Самотечная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14 ул. 1 Садовая)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8,00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КК-1 - КНС)</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599,00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 xml:space="preserve">Учетный участок № 3 </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12 ул. восточная)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23,60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4</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КК-11 до КК-16)</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85,80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5</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sz w:val="20"/>
                <w:szCs w:val="20"/>
              </w:rPr>
              <w:t>(выводы из д. 10 ул. Восточная)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25,80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6</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КК-17 до КК-20)</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54,40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7</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7 ул. Восточная)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16,80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8</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lastRenderedPageBreak/>
              <w:t>(выводы из д. 11 ул. Восточная)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lastRenderedPageBreak/>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21,60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lastRenderedPageBreak/>
              <w:t>Учетный участок № 9</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КК-27 до КК-37)</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155,90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10</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КК-32 – д. 5, 7 ул. Мира)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90,00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КК-37 – д. 3 ул. Мира)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37,40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КК-28 до КК-43, КК-48)</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286,70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11 ул. Мира)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24,60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14</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13 ул. Мира)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30,80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Сооружения (канализационные сети) К2 – Напорная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 xml:space="preserve">Учетный участок № 1 </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КНС до очистных сооружений)</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647,00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ИТОГО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2 083,80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r>
      <w:tr w:rsidR="00012ABB" w:rsidRPr="00202113" w:rsidTr="00965117">
        <w:tc>
          <w:tcPr>
            <w:tcW w:w="10080" w:type="dxa"/>
            <w:gridSpan w:val="5"/>
            <w:shd w:val="clear" w:color="auto" w:fill="auto"/>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К1 – Самотечная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 xml:space="preserve">Учетный участок № 1 </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(до КК-2)</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75,20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д. 1 ул. 1 Садовая)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49,90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д. 17 ул. Новая – КК-8)</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47,20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 xml:space="preserve">Учетный участок № 4 </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КК-2 до КНС)</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169,30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К2 – Самотечная канализация</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2 ул. 2 Садовая)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16,00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КК-15 – до КНС)</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209,50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д. 1 ул. 2 Садовая)</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31,40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ИТОГО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598,50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r>
      <w:tr w:rsidR="00012ABB" w:rsidRPr="00202113" w:rsidTr="00965117">
        <w:tc>
          <w:tcPr>
            <w:tcW w:w="10080" w:type="dxa"/>
            <w:gridSpan w:val="5"/>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 К1</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1 ул. Высоцкого)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18,00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КК-1 – до КК-9)</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288,70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Сталь</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(от КК-9 до КНС)</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Напорный участок</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99,30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Сталь</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4</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д. 38, 40 ул. Зиновьева до КК-11)</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272,20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 К2</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32 ул. Зиновьева)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КК-37 – до КНС)</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143,70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Бетон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34 ул. Зиновьева)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20,00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10080" w:type="dxa"/>
            <w:gridSpan w:val="5"/>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Сооружение (канализационные сети) – К3</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1</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22 ул. Зиновьева)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8,40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2</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КК-22 – до КНС)</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150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542,70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Бетон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3</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(выводы из д. 24 ул. Зиновьева)</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19,50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t>Учетный участок № 4</w:t>
            </w:r>
          </w:p>
          <w:p w:rsidR="00012ABB" w:rsidRPr="00202113" w:rsidRDefault="00012ABB" w:rsidP="00202113">
            <w:pPr>
              <w:spacing w:after="0" w:line="240" w:lineRule="auto"/>
              <w:rPr>
                <w:rFonts w:ascii="Times New Roman" w:hAnsi="Times New Roman"/>
                <w:sz w:val="20"/>
                <w:szCs w:val="20"/>
              </w:rPr>
            </w:pPr>
            <w:r w:rsidRPr="00202113">
              <w:rPr>
                <w:rFonts w:ascii="Times New Roman" w:hAnsi="Times New Roman"/>
                <w:bCs/>
                <w:sz w:val="20"/>
                <w:szCs w:val="20"/>
              </w:rPr>
              <w:t>(от д. 9 ул. Л. Толстого)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100</w:t>
            </w: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25,20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r w:rsidRPr="00202113">
              <w:rPr>
                <w:rFonts w:ascii="Times New Roman" w:hAnsi="Times New Roman"/>
                <w:bCs/>
                <w:sz w:val="20"/>
                <w:szCs w:val="20"/>
              </w:rPr>
              <w:t>чугун</w:t>
            </w: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sz w:val="20"/>
                <w:szCs w:val="20"/>
              </w:rPr>
            </w:pPr>
            <w:r w:rsidRPr="00202113">
              <w:rPr>
                <w:rFonts w:ascii="Times New Roman" w:hAnsi="Times New Roman"/>
                <w:bCs/>
                <w:sz w:val="20"/>
                <w:szCs w:val="20"/>
              </w:rPr>
              <w:t>1976</w:t>
            </w: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Cs/>
                <w:sz w:val="20"/>
                <w:szCs w:val="20"/>
              </w:rPr>
              <w:lastRenderedPageBreak/>
              <w:t>ИТОГО</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1 557,70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r>
      <w:tr w:rsidR="00012ABB" w:rsidRPr="00202113" w:rsidTr="00965117">
        <w:tc>
          <w:tcPr>
            <w:tcW w:w="4835" w:type="dxa"/>
            <w:shd w:val="clear" w:color="auto" w:fill="auto"/>
          </w:tcPr>
          <w:p w:rsidR="00012ABB" w:rsidRPr="00202113" w:rsidRDefault="00012ABB" w:rsidP="00202113">
            <w:pPr>
              <w:spacing w:after="0" w:line="240" w:lineRule="auto"/>
              <w:rPr>
                <w:rFonts w:ascii="Times New Roman" w:hAnsi="Times New Roman"/>
                <w:bCs/>
                <w:sz w:val="20"/>
                <w:szCs w:val="20"/>
              </w:rPr>
            </w:pPr>
            <w:r w:rsidRPr="00202113">
              <w:rPr>
                <w:rFonts w:ascii="Times New Roman" w:hAnsi="Times New Roman"/>
                <w:b/>
                <w:bCs/>
                <w:sz w:val="20"/>
                <w:szCs w:val="20"/>
              </w:rPr>
              <w:t>Общая протяженность канализационных сетей</w:t>
            </w:r>
          </w:p>
        </w:tc>
        <w:tc>
          <w:tcPr>
            <w:tcW w:w="132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1560" w:type="dxa"/>
            <w:shd w:val="clear" w:color="auto" w:fill="auto"/>
            <w:vAlign w:val="center"/>
          </w:tcPr>
          <w:p w:rsidR="00012ABB" w:rsidRPr="00202113" w:rsidRDefault="00012ABB" w:rsidP="00202113">
            <w:pPr>
              <w:spacing w:after="0" w:line="240" w:lineRule="auto"/>
              <w:jc w:val="center"/>
              <w:rPr>
                <w:rFonts w:ascii="Times New Roman" w:hAnsi="Times New Roman"/>
                <w:b/>
                <w:bCs/>
                <w:sz w:val="20"/>
                <w:szCs w:val="20"/>
              </w:rPr>
            </w:pPr>
            <w:r w:rsidRPr="00202113">
              <w:rPr>
                <w:rFonts w:ascii="Times New Roman" w:hAnsi="Times New Roman"/>
                <w:b/>
                <w:bCs/>
                <w:sz w:val="20"/>
                <w:szCs w:val="20"/>
              </w:rPr>
              <w:t>16 098,60</w:t>
            </w:r>
          </w:p>
        </w:tc>
        <w:tc>
          <w:tcPr>
            <w:tcW w:w="1369"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c>
          <w:tcPr>
            <w:tcW w:w="993" w:type="dxa"/>
            <w:shd w:val="clear" w:color="auto" w:fill="auto"/>
            <w:vAlign w:val="center"/>
          </w:tcPr>
          <w:p w:rsidR="00012ABB" w:rsidRPr="00202113" w:rsidRDefault="00012ABB" w:rsidP="00202113">
            <w:pPr>
              <w:spacing w:after="0" w:line="240" w:lineRule="auto"/>
              <w:jc w:val="center"/>
              <w:rPr>
                <w:rFonts w:ascii="Times New Roman" w:hAnsi="Times New Roman"/>
                <w:bCs/>
                <w:sz w:val="20"/>
                <w:szCs w:val="20"/>
              </w:rPr>
            </w:pPr>
          </w:p>
        </w:tc>
      </w:tr>
    </w:tbl>
    <w:p w:rsidR="00012ABB" w:rsidRPr="00202113" w:rsidRDefault="00012ABB" w:rsidP="00202113">
      <w:pPr>
        <w:spacing w:after="0" w:line="259" w:lineRule="auto"/>
        <w:rPr>
          <w:rFonts w:ascii="Times New Roman" w:hAnsi="Times New Roman"/>
          <w:b/>
          <w:bCs/>
        </w:rPr>
      </w:pPr>
    </w:p>
    <w:p w:rsidR="00012ABB" w:rsidRPr="008B6202" w:rsidRDefault="008B6202" w:rsidP="008B6202">
      <w:pPr>
        <w:spacing w:after="0"/>
        <w:jc w:val="both"/>
        <w:rPr>
          <w:rFonts w:ascii="Times New Roman" w:hAnsi="Times New Roman"/>
          <w:bCs/>
          <w:sz w:val="24"/>
          <w:szCs w:val="24"/>
        </w:rPr>
      </w:pPr>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E33E5E">
        <w:rPr>
          <w:rFonts w:ascii="Times New Roman" w:hAnsi="Times New Roman"/>
          <w:sz w:val="24"/>
          <w:szCs w:val="24"/>
        </w:rPr>
        <w:t>9</w:t>
      </w:r>
      <w:r>
        <w:rPr>
          <w:rFonts w:ascii="Times New Roman" w:hAnsi="Times New Roman"/>
          <w:sz w:val="24"/>
          <w:szCs w:val="24"/>
        </w:rPr>
        <w:t>.</w:t>
      </w:r>
      <w:r w:rsidRPr="008B6202">
        <w:rPr>
          <w:rFonts w:ascii="Times New Roman" w:hAnsi="Times New Roman"/>
          <w:sz w:val="24"/>
          <w:szCs w:val="24"/>
        </w:rPr>
        <w:t xml:space="preserve"> </w:t>
      </w:r>
      <w:r w:rsidR="00012ABB" w:rsidRPr="008B6202">
        <w:rPr>
          <w:rFonts w:ascii="Times New Roman" w:hAnsi="Times New Roman"/>
          <w:bCs/>
          <w:sz w:val="24"/>
          <w:szCs w:val="24"/>
        </w:rPr>
        <w:t>Сооружения на сетях системы централизованного водоотведения</w:t>
      </w:r>
    </w:p>
    <w:tbl>
      <w:tblPr>
        <w:tblStyle w:val="af"/>
        <w:tblpPr w:leftFromText="180" w:rightFromText="180" w:vertAnchor="text" w:horzAnchor="page" w:tblpXSpec="center" w:tblpY="24"/>
        <w:tblW w:w="9038" w:type="dxa"/>
        <w:tblLook w:val="04A0"/>
      </w:tblPr>
      <w:tblGrid>
        <w:gridCol w:w="486"/>
        <w:gridCol w:w="3762"/>
        <w:gridCol w:w="1814"/>
        <w:gridCol w:w="2976"/>
      </w:tblGrid>
      <w:tr w:rsidR="00012ABB" w:rsidRPr="00202113" w:rsidTr="000773FB">
        <w:tc>
          <w:tcPr>
            <w:tcW w:w="486" w:type="dxa"/>
          </w:tcPr>
          <w:p w:rsidR="00012ABB" w:rsidRPr="00202113" w:rsidRDefault="00012ABB" w:rsidP="00202113">
            <w:pPr>
              <w:spacing w:after="0" w:line="259" w:lineRule="auto"/>
              <w:jc w:val="center"/>
              <w:rPr>
                <w:bCs/>
                <w:sz w:val="20"/>
                <w:szCs w:val="20"/>
              </w:rPr>
            </w:pPr>
            <w:r w:rsidRPr="00202113">
              <w:rPr>
                <w:bCs/>
                <w:sz w:val="20"/>
                <w:szCs w:val="20"/>
              </w:rPr>
              <w:t>№ п/п</w:t>
            </w:r>
          </w:p>
        </w:tc>
        <w:tc>
          <w:tcPr>
            <w:tcW w:w="3762" w:type="dxa"/>
          </w:tcPr>
          <w:p w:rsidR="00012ABB" w:rsidRPr="00202113" w:rsidRDefault="00012ABB" w:rsidP="00202113">
            <w:pPr>
              <w:spacing w:after="0" w:line="259" w:lineRule="auto"/>
              <w:jc w:val="center"/>
              <w:rPr>
                <w:bCs/>
                <w:sz w:val="20"/>
                <w:szCs w:val="20"/>
              </w:rPr>
            </w:pPr>
            <w:r w:rsidRPr="00202113">
              <w:rPr>
                <w:bCs/>
                <w:sz w:val="20"/>
                <w:szCs w:val="20"/>
              </w:rPr>
              <w:t>Наименование сооружения</w:t>
            </w:r>
          </w:p>
        </w:tc>
        <w:tc>
          <w:tcPr>
            <w:tcW w:w="1814" w:type="dxa"/>
          </w:tcPr>
          <w:p w:rsidR="00012ABB" w:rsidRPr="00202113" w:rsidRDefault="00012ABB" w:rsidP="00202113">
            <w:pPr>
              <w:spacing w:after="0" w:line="259" w:lineRule="auto"/>
              <w:jc w:val="center"/>
              <w:rPr>
                <w:bCs/>
                <w:sz w:val="20"/>
                <w:szCs w:val="20"/>
              </w:rPr>
            </w:pPr>
            <w:r w:rsidRPr="00202113">
              <w:rPr>
                <w:bCs/>
                <w:sz w:val="20"/>
                <w:szCs w:val="20"/>
              </w:rPr>
              <w:t>Количество, ед.</w:t>
            </w:r>
          </w:p>
        </w:tc>
        <w:tc>
          <w:tcPr>
            <w:tcW w:w="2976" w:type="dxa"/>
          </w:tcPr>
          <w:p w:rsidR="00012ABB" w:rsidRPr="00202113" w:rsidRDefault="00012ABB" w:rsidP="00202113">
            <w:pPr>
              <w:spacing w:after="0" w:line="259" w:lineRule="auto"/>
              <w:jc w:val="center"/>
              <w:rPr>
                <w:bCs/>
                <w:sz w:val="20"/>
                <w:szCs w:val="20"/>
              </w:rPr>
            </w:pPr>
            <w:r w:rsidRPr="00202113">
              <w:rPr>
                <w:bCs/>
                <w:sz w:val="20"/>
                <w:szCs w:val="20"/>
              </w:rPr>
              <w:t>Фактический износ,%</w:t>
            </w:r>
          </w:p>
        </w:tc>
      </w:tr>
      <w:tr w:rsidR="00012ABB" w:rsidRPr="00202113" w:rsidTr="000773FB">
        <w:tc>
          <w:tcPr>
            <w:tcW w:w="486" w:type="dxa"/>
          </w:tcPr>
          <w:p w:rsidR="00012ABB" w:rsidRPr="00202113" w:rsidRDefault="00012ABB" w:rsidP="00202113">
            <w:pPr>
              <w:spacing w:after="0" w:line="259" w:lineRule="auto"/>
              <w:jc w:val="center"/>
              <w:rPr>
                <w:bCs/>
                <w:sz w:val="20"/>
                <w:szCs w:val="20"/>
              </w:rPr>
            </w:pPr>
            <w:r w:rsidRPr="00202113">
              <w:rPr>
                <w:bCs/>
                <w:sz w:val="20"/>
                <w:szCs w:val="20"/>
              </w:rPr>
              <w:t>1</w:t>
            </w:r>
          </w:p>
        </w:tc>
        <w:tc>
          <w:tcPr>
            <w:tcW w:w="3762" w:type="dxa"/>
          </w:tcPr>
          <w:p w:rsidR="00012ABB" w:rsidRPr="00202113" w:rsidRDefault="00012ABB" w:rsidP="00202113">
            <w:pPr>
              <w:spacing w:after="0" w:line="259" w:lineRule="auto"/>
              <w:jc w:val="center"/>
              <w:rPr>
                <w:bCs/>
                <w:sz w:val="20"/>
                <w:szCs w:val="20"/>
              </w:rPr>
            </w:pPr>
            <w:r w:rsidRPr="00202113">
              <w:rPr>
                <w:bCs/>
                <w:sz w:val="20"/>
                <w:szCs w:val="20"/>
              </w:rPr>
              <w:t>Канализационные колодцы</w:t>
            </w:r>
          </w:p>
        </w:tc>
        <w:tc>
          <w:tcPr>
            <w:tcW w:w="1814" w:type="dxa"/>
          </w:tcPr>
          <w:p w:rsidR="00012ABB" w:rsidRPr="00202113" w:rsidRDefault="00012ABB" w:rsidP="00202113">
            <w:pPr>
              <w:spacing w:after="0" w:line="259" w:lineRule="auto"/>
              <w:jc w:val="center"/>
              <w:rPr>
                <w:bCs/>
                <w:sz w:val="20"/>
                <w:szCs w:val="20"/>
              </w:rPr>
            </w:pPr>
            <w:r w:rsidRPr="00202113">
              <w:rPr>
                <w:bCs/>
                <w:sz w:val="20"/>
                <w:szCs w:val="20"/>
              </w:rPr>
              <w:t>250</w:t>
            </w:r>
          </w:p>
        </w:tc>
        <w:tc>
          <w:tcPr>
            <w:tcW w:w="2976" w:type="dxa"/>
          </w:tcPr>
          <w:p w:rsidR="00012ABB" w:rsidRPr="00202113" w:rsidRDefault="00012ABB" w:rsidP="00202113">
            <w:pPr>
              <w:spacing w:after="0" w:line="259" w:lineRule="auto"/>
              <w:jc w:val="center"/>
              <w:rPr>
                <w:bCs/>
                <w:sz w:val="20"/>
                <w:szCs w:val="20"/>
              </w:rPr>
            </w:pPr>
            <w:r w:rsidRPr="00202113">
              <w:rPr>
                <w:bCs/>
                <w:sz w:val="20"/>
                <w:szCs w:val="20"/>
              </w:rPr>
              <w:t>75</w:t>
            </w:r>
          </w:p>
        </w:tc>
      </w:tr>
    </w:tbl>
    <w:p w:rsidR="00CA7F97" w:rsidRPr="00202113" w:rsidRDefault="00CA7F97" w:rsidP="00202113">
      <w:pPr>
        <w:spacing w:after="0" w:line="259" w:lineRule="auto"/>
        <w:rPr>
          <w:rFonts w:ascii="Times New Roman" w:hAnsi="Times New Roman"/>
          <w:b/>
          <w:bCs/>
        </w:rPr>
      </w:pPr>
    </w:p>
    <w:p w:rsidR="005B62E6" w:rsidRPr="004E4424" w:rsidRDefault="004E4424" w:rsidP="004E4424">
      <w:pPr>
        <w:pStyle w:val="2"/>
        <w:numPr>
          <w:ilvl w:val="1"/>
          <w:numId w:val="0"/>
        </w:numPr>
        <w:spacing w:line="312" w:lineRule="auto"/>
        <w:contextualSpacing/>
        <w:jc w:val="center"/>
      </w:pPr>
      <w:bookmarkStart w:id="147" w:name="_Toc511732713"/>
      <w:bookmarkStart w:id="148" w:name="_Toc45809763"/>
      <w:r>
        <w:t>1.6</w:t>
      </w:r>
      <w:r w:rsidRPr="004E4424">
        <w:t xml:space="preserve">. </w:t>
      </w:r>
      <w:r w:rsidR="005B62E6" w:rsidRPr="004E4424">
        <w:t>Оценка безопасности и надежности объектов централизованной системы водоотведения и их управляемости</w:t>
      </w:r>
      <w:bookmarkEnd w:id="147"/>
      <w:bookmarkEnd w:id="148"/>
    </w:p>
    <w:p w:rsidR="008B6202" w:rsidRDefault="008B6202" w:rsidP="004E4424">
      <w:pPr>
        <w:spacing w:after="0" w:line="312" w:lineRule="auto"/>
        <w:ind w:firstLine="426"/>
        <w:jc w:val="both"/>
        <w:rPr>
          <w:rFonts w:ascii="Times New Roman" w:hAnsi="Times New Roman"/>
        </w:rPr>
      </w:pPr>
    </w:p>
    <w:p w:rsidR="005B62E6" w:rsidRPr="008B6202" w:rsidRDefault="005B62E6" w:rsidP="008B6202">
      <w:pPr>
        <w:spacing w:after="0" w:line="319" w:lineRule="auto"/>
        <w:ind w:firstLine="426"/>
        <w:jc w:val="both"/>
        <w:rPr>
          <w:rFonts w:ascii="Times New Roman" w:hAnsi="Times New Roman"/>
          <w:sz w:val="24"/>
          <w:szCs w:val="24"/>
        </w:rPr>
      </w:pPr>
      <w:r w:rsidRPr="008B6202">
        <w:rPr>
          <w:rFonts w:ascii="Times New Roman" w:hAnsi="Times New Roman"/>
          <w:sz w:val="24"/>
          <w:szCs w:val="24"/>
        </w:rPr>
        <w:t xml:space="preserve">В целом ЦСВО, расположенные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можно охарактеризовать как достаточно надежные, но без форсирования темпов замены изношенных участков и элементов сетей и оборудования на объектах, внедрения систем диспетчеризации и автоматизации ситуация будет ухудшаться. Мероприятия по улучшению показателей безопасности и надежности, а также ожидаемый от реализации данных мероприятий эффект от них рассмотрены в разделах 4 и 7 Части III данной Схемы соответственно.</w:t>
      </w:r>
    </w:p>
    <w:p w:rsidR="008B6202" w:rsidRDefault="008B6202" w:rsidP="008B6202">
      <w:pPr>
        <w:spacing w:after="0" w:line="319" w:lineRule="auto"/>
        <w:jc w:val="center"/>
        <w:rPr>
          <w:rFonts w:ascii="Times New Roman" w:hAnsi="Times New Roman"/>
          <w:b/>
          <w:sz w:val="26"/>
          <w:szCs w:val="26"/>
        </w:rPr>
      </w:pPr>
      <w:bookmarkStart w:id="149" w:name="_Toc511732714"/>
    </w:p>
    <w:p w:rsidR="005B62E6" w:rsidRPr="00202113" w:rsidRDefault="004E4424" w:rsidP="004E4424">
      <w:pPr>
        <w:pStyle w:val="2"/>
        <w:numPr>
          <w:ilvl w:val="1"/>
          <w:numId w:val="0"/>
        </w:numPr>
        <w:spacing w:line="312" w:lineRule="auto"/>
        <w:contextualSpacing/>
        <w:jc w:val="center"/>
        <w:rPr>
          <w:b w:val="0"/>
        </w:rPr>
      </w:pPr>
      <w:bookmarkStart w:id="150" w:name="_Toc45809764"/>
      <w:r>
        <w:t xml:space="preserve">1.7. </w:t>
      </w:r>
      <w:r w:rsidR="005B62E6" w:rsidRPr="004E4424">
        <w:t>Оценка воздействия сбросов сточных вод через централизованную систему водоотведения на окружающую среду</w:t>
      </w:r>
      <w:bookmarkEnd w:id="149"/>
      <w:bookmarkEnd w:id="150"/>
    </w:p>
    <w:p w:rsidR="004E4424" w:rsidRDefault="004E4424" w:rsidP="008B6202">
      <w:pPr>
        <w:spacing w:after="0" w:line="319" w:lineRule="auto"/>
        <w:ind w:firstLine="425"/>
        <w:jc w:val="both"/>
        <w:rPr>
          <w:rFonts w:ascii="Times New Roman" w:hAnsi="Times New Roman"/>
          <w:sz w:val="24"/>
          <w:szCs w:val="24"/>
        </w:rPr>
      </w:pPr>
    </w:p>
    <w:p w:rsidR="005B62E6" w:rsidRPr="008B6202" w:rsidRDefault="005B62E6" w:rsidP="008B6202">
      <w:pPr>
        <w:spacing w:after="0" w:line="319" w:lineRule="auto"/>
        <w:ind w:firstLine="425"/>
        <w:jc w:val="both"/>
        <w:rPr>
          <w:rFonts w:ascii="Times New Roman" w:hAnsi="Times New Roman"/>
          <w:sz w:val="24"/>
          <w:szCs w:val="24"/>
        </w:rPr>
      </w:pPr>
      <w:r w:rsidRPr="008B6202">
        <w:rPr>
          <w:rFonts w:ascii="Times New Roman" w:hAnsi="Times New Roman"/>
          <w:sz w:val="24"/>
          <w:szCs w:val="24"/>
        </w:rPr>
        <w:t xml:space="preserve">В ходе своей деятельности ЦСВО, расположенные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xml:space="preserve">, не оказывают прямого воздействия на окружающую среду, так сброс сточных вод производится в канализационную сеть </w:t>
      </w:r>
      <w:r w:rsidR="00AC56F6" w:rsidRPr="008B6202">
        <w:rPr>
          <w:rFonts w:ascii="Times New Roman" w:hAnsi="Times New Roman"/>
          <w:sz w:val="24"/>
          <w:szCs w:val="24"/>
        </w:rPr>
        <w:t xml:space="preserve"> п. Палех</w:t>
      </w:r>
      <w:r w:rsidRPr="008B6202">
        <w:rPr>
          <w:rFonts w:ascii="Times New Roman" w:hAnsi="Times New Roman"/>
          <w:sz w:val="24"/>
          <w:szCs w:val="24"/>
        </w:rPr>
        <w:t>.</w:t>
      </w:r>
    </w:p>
    <w:p w:rsidR="00AC56F6" w:rsidRPr="00202113" w:rsidRDefault="00AC56F6" w:rsidP="008B6202">
      <w:pPr>
        <w:spacing w:after="0" w:line="319" w:lineRule="auto"/>
        <w:ind w:firstLine="425"/>
        <w:jc w:val="both"/>
        <w:rPr>
          <w:rFonts w:ascii="Times New Roman" w:hAnsi="Times New Roman"/>
          <w:highlight w:val="yellow"/>
        </w:rPr>
      </w:pPr>
      <w:bookmarkStart w:id="151" w:name="_Toc511732715"/>
    </w:p>
    <w:p w:rsidR="005B62E6" w:rsidRPr="004E4424" w:rsidRDefault="004E4424" w:rsidP="004E4424">
      <w:pPr>
        <w:pStyle w:val="2"/>
        <w:numPr>
          <w:ilvl w:val="1"/>
          <w:numId w:val="0"/>
        </w:numPr>
        <w:spacing w:line="312" w:lineRule="auto"/>
        <w:contextualSpacing/>
        <w:jc w:val="center"/>
      </w:pPr>
      <w:bookmarkStart w:id="152" w:name="_Toc45809765"/>
      <w:r>
        <w:t xml:space="preserve">1.8. </w:t>
      </w:r>
      <w:r w:rsidR="005B62E6" w:rsidRPr="004E4424">
        <w:t>Описание территорий муниципального образования, не охваченных централизованной системой водоотведения</w:t>
      </w:r>
      <w:bookmarkEnd w:id="151"/>
      <w:bookmarkEnd w:id="152"/>
    </w:p>
    <w:p w:rsidR="00AC56F6" w:rsidRPr="004E4424" w:rsidRDefault="00AC56F6" w:rsidP="004E4424">
      <w:pPr>
        <w:spacing w:after="0" w:line="312" w:lineRule="auto"/>
        <w:ind w:firstLine="425"/>
        <w:jc w:val="both"/>
        <w:rPr>
          <w:rFonts w:ascii="Times New Roman" w:hAnsi="Times New Roman"/>
          <w:b/>
        </w:rPr>
      </w:pPr>
    </w:p>
    <w:p w:rsidR="005B62E6" w:rsidRPr="008B6202" w:rsidRDefault="005B62E6" w:rsidP="008B6202">
      <w:pPr>
        <w:spacing w:after="0" w:line="319" w:lineRule="auto"/>
        <w:ind w:firstLine="425"/>
        <w:jc w:val="both"/>
        <w:rPr>
          <w:rFonts w:ascii="Times New Roman" w:hAnsi="Times New Roman"/>
          <w:sz w:val="24"/>
          <w:szCs w:val="24"/>
        </w:rPr>
      </w:pPr>
      <w:r w:rsidRPr="008B6202">
        <w:rPr>
          <w:rFonts w:ascii="Times New Roman" w:hAnsi="Times New Roman"/>
          <w:sz w:val="24"/>
          <w:szCs w:val="24"/>
        </w:rPr>
        <w:t xml:space="preserve">На территории </w:t>
      </w:r>
      <w:r w:rsidR="008B4C2E" w:rsidRPr="008B6202">
        <w:rPr>
          <w:rFonts w:ascii="Times New Roman" w:hAnsi="Times New Roman"/>
          <w:sz w:val="24"/>
          <w:szCs w:val="24"/>
        </w:rPr>
        <w:t>Палехского городского поселения</w:t>
      </w:r>
      <w:r w:rsidR="00AC56F6" w:rsidRPr="008B6202">
        <w:rPr>
          <w:rFonts w:ascii="Times New Roman" w:hAnsi="Times New Roman"/>
          <w:sz w:val="24"/>
          <w:szCs w:val="24"/>
        </w:rPr>
        <w:t xml:space="preserve"> ЦСВО есть только в п</w:t>
      </w:r>
      <w:r w:rsidRPr="008B6202">
        <w:rPr>
          <w:rFonts w:ascii="Times New Roman" w:hAnsi="Times New Roman"/>
          <w:sz w:val="24"/>
          <w:szCs w:val="24"/>
        </w:rPr>
        <w:t>.</w:t>
      </w:r>
      <w:r w:rsidR="00AC56F6" w:rsidRPr="008B6202">
        <w:rPr>
          <w:rFonts w:ascii="Times New Roman" w:hAnsi="Times New Roman"/>
          <w:sz w:val="24"/>
          <w:szCs w:val="24"/>
        </w:rPr>
        <w:t xml:space="preserve"> Палех</w:t>
      </w:r>
      <w:r w:rsidRPr="008B6202">
        <w:rPr>
          <w:rFonts w:ascii="Times New Roman" w:hAnsi="Times New Roman"/>
          <w:sz w:val="24"/>
          <w:szCs w:val="24"/>
        </w:rPr>
        <w:t>. В данном НП неохваченной ЦСВО является часть территории, на которой расположена индивидуальная жилая застройка (частный сектор).</w:t>
      </w:r>
    </w:p>
    <w:p w:rsidR="00AC56F6" w:rsidRDefault="00AC56F6" w:rsidP="008B6202">
      <w:pPr>
        <w:spacing w:after="0" w:line="319" w:lineRule="auto"/>
        <w:ind w:firstLine="425"/>
        <w:jc w:val="center"/>
        <w:rPr>
          <w:rFonts w:ascii="Times New Roman" w:hAnsi="Times New Roman"/>
          <w:b/>
          <w:sz w:val="26"/>
          <w:szCs w:val="26"/>
        </w:rPr>
      </w:pPr>
      <w:bookmarkStart w:id="153" w:name="_Toc511732716"/>
    </w:p>
    <w:p w:rsidR="005B62E6" w:rsidRPr="00202113" w:rsidRDefault="004E4424" w:rsidP="004E4424">
      <w:pPr>
        <w:pStyle w:val="2"/>
        <w:numPr>
          <w:ilvl w:val="1"/>
          <w:numId w:val="0"/>
        </w:numPr>
        <w:spacing w:line="312" w:lineRule="auto"/>
        <w:contextualSpacing/>
        <w:jc w:val="center"/>
        <w:rPr>
          <w:b w:val="0"/>
        </w:rPr>
      </w:pPr>
      <w:bookmarkStart w:id="154" w:name="_Toc45809766"/>
      <w:r>
        <w:t xml:space="preserve">1.9. </w:t>
      </w:r>
      <w:r w:rsidR="005B62E6" w:rsidRPr="004E4424">
        <w:t>Описание существующих технических и технологических проблем системы водоотведения поселения, городского округа</w:t>
      </w:r>
      <w:bookmarkEnd w:id="153"/>
      <w:bookmarkEnd w:id="154"/>
    </w:p>
    <w:p w:rsidR="00AC56F6" w:rsidRPr="00202113" w:rsidRDefault="00AC56F6" w:rsidP="008B6202">
      <w:pPr>
        <w:spacing w:after="0" w:line="319" w:lineRule="auto"/>
        <w:ind w:firstLine="425"/>
        <w:jc w:val="center"/>
        <w:rPr>
          <w:rFonts w:ascii="Times New Roman" w:hAnsi="Times New Roman"/>
          <w:b/>
          <w:sz w:val="26"/>
          <w:szCs w:val="26"/>
        </w:rPr>
      </w:pPr>
    </w:p>
    <w:p w:rsidR="005B62E6" w:rsidRPr="008B6202" w:rsidRDefault="005B62E6" w:rsidP="008B6202">
      <w:pPr>
        <w:spacing w:after="0" w:line="319" w:lineRule="auto"/>
        <w:ind w:firstLine="425"/>
        <w:jc w:val="both"/>
        <w:rPr>
          <w:rFonts w:ascii="Times New Roman" w:hAnsi="Times New Roman"/>
          <w:sz w:val="24"/>
          <w:szCs w:val="24"/>
        </w:rPr>
      </w:pPr>
      <w:r w:rsidRPr="008B6202">
        <w:rPr>
          <w:rFonts w:ascii="Times New Roman" w:hAnsi="Times New Roman"/>
          <w:sz w:val="24"/>
          <w:szCs w:val="24"/>
        </w:rPr>
        <w:t xml:space="preserve">Основными техническими и технологическими проблемами функционирования ЦСВО, расположенных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являются:</w:t>
      </w:r>
    </w:p>
    <w:p w:rsidR="005B62E6" w:rsidRPr="008B6202" w:rsidRDefault="005B62E6" w:rsidP="008B6202">
      <w:pPr>
        <w:spacing w:after="0" w:line="319" w:lineRule="auto"/>
        <w:ind w:firstLine="425"/>
        <w:jc w:val="both"/>
        <w:rPr>
          <w:rFonts w:ascii="Times New Roman" w:hAnsi="Times New Roman"/>
          <w:sz w:val="24"/>
          <w:szCs w:val="24"/>
        </w:rPr>
      </w:pPr>
      <w:r w:rsidRPr="008B6202">
        <w:rPr>
          <w:rFonts w:ascii="Times New Roman" w:hAnsi="Times New Roman"/>
          <w:sz w:val="24"/>
          <w:szCs w:val="24"/>
        </w:rPr>
        <w:t xml:space="preserve">Процент износа сетей водоотведения, исходя из нормативного срока службы трубопроводов, составляет порядка </w:t>
      </w:r>
      <w:r w:rsidR="00AC56F6" w:rsidRPr="008B6202">
        <w:rPr>
          <w:rFonts w:ascii="Times New Roman" w:hAnsi="Times New Roman"/>
          <w:sz w:val="24"/>
          <w:szCs w:val="24"/>
        </w:rPr>
        <w:t>6</w:t>
      </w:r>
      <w:r w:rsidRPr="008B6202">
        <w:rPr>
          <w:rFonts w:ascii="Times New Roman" w:hAnsi="Times New Roman"/>
          <w:sz w:val="24"/>
          <w:szCs w:val="24"/>
        </w:rPr>
        <w:t>0%, что негативно сказывается на работоспособность ЦСВО как в настоящее время, так и на перспективный период.</w:t>
      </w:r>
    </w:p>
    <w:p w:rsidR="005B62E6" w:rsidRDefault="005B62E6" w:rsidP="004E4424">
      <w:pPr>
        <w:spacing w:after="0" w:line="319" w:lineRule="auto"/>
        <w:ind w:firstLine="708"/>
        <w:rPr>
          <w:rFonts w:ascii="Times New Roman" w:hAnsi="Times New Roman"/>
        </w:rPr>
      </w:pPr>
    </w:p>
    <w:p w:rsidR="005B62E6" w:rsidRPr="004E4424" w:rsidRDefault="00AC56F6" w:rsidP="008B6202">
      <w:pPr>
        <w:pStyle w:val="1"/>
        <w:spacing w:before="0" w:line="319" w:lineRule="auto"/>
        <w:ind w:left="431" w:firstLine="708"/>
        <w:jc w:val="center"/>
        <w:rPr>
          <w:sz w:val="26"/>
          <w:szCs w:val="26"/>
        </w:rPr>
      </w:pPr>
      <w:bookmarkStart w:id="155" w:name="_Toc511732717"/>
      <w:r w:rsidRPr="004E4424">
        <w:rPr>
          <w:sz w:val="26"/>
          <w:szCs w:val="26"/>
        </w:rPr>
        <w:t xml:space="preserve"> </w:t>
      </w:r>
      <w:bookmarkStart w:id="156" w:name="_Toc45809767"/>
      <w:r w:rsidR="005B62E6" w:rsidRPr="004E4424">
        <w:rPr>
          <w:sz w:val="26"/>
          <w:szCs w:val="26"/>
        </w:rPr>
        <w:t>Балансы сточных вод в системе водоотведения</w:t>
      </w:r>
      <w:bookmarkEnd w:id="155"/>
      <w:bookmarkEnd w:id="156"/>
    </w:p>
    <w:p w:rsidR="005B62E6" w:rsidRPr="00731024" w:rsidRDefault="005B62E6" w:rsidP="00731024">
      <w:pPr>
        <w:pStyle w:val="2"/>
        <w:spacing w:line="319" w:lineRule="auto"/>
        <w:ind w:left="0" w:firstLine="0"/>
        <w:jc w:val="center"/>
      </w:pPr>
      <w:bookmarkStart w:id="157" w:name="_Toc511732718"/>
      <w:bookmarkStart w:id="158" w:name="_Toc45809768"/>
      <w:r w:rsidRPr="00731024">
        <w:t>Баланс поступления сточных вод в централизованную систему водоотведения и отведения стоков по технологическим зонам водоотведения</w:t>
      </w:r>
      <w:bookmarkEnd w:id="157"/>
      <w:bookmarkEnd w:id="158"/>
    </w:p>
    <w:p w:rsidR="008B6202" w:rsidRDefault="008B6202" w:rsidP="008B6202">
      <w:pPr>
        <w:spacing w:after="0" w:line="319" w:lineRule="auto"/>
        <w:rPr>
          <w:rFonts w:ascii="Times New Roman" w:hAnsi="Times New Roman"/>
        </w:rPr>
      </w:pPr>
    </w:p>
    <w:p w:rsidR="005B62E6" w:rsidRPr="008B6202" w:rsidRDefault="005B62E6" w:rsidP="008B6202">
      <w:pPr>
        <w:spacing w:after="0" w:line="319" w:lineRule="auto"/>
        <w:rPr>
          <w:rFonts w:ascii="Times New Roman" w:hAnsi="Times New Roman"/>
          <w:sz w:val="24"/>
          <w:szCs w:val="24"/>
        </w:rPr>
      </w:pPr>
      <w:r w:rsidRPr="008B6202">
        <w:rPr>
          <w:rFonts w:ascii="Times New Roman" w:hAnsi="Times New Roman"/>
          <w:sz w:val="24"/>
          <w:szCs w:val="24"/>
        </w:rPr>
        <w:t xml:space="preserve">Баланс поступления сточных вод по ЦСВО, расположенным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представлены в таблице ниже.</w:t>
      </w:r>
    </w:p>
    <w:p w:rsidR="005B62E6" w:rsidRPr="008B6202" w:rsidRDefault="005B62E6" w:rsidP="008B6202">
      <w:pPr>
        <w:spacing w:after="0" w:line="319" w:lineRule="auto"/>
        <w:rPr>
          <w:rFonts w:ascii="Times New Roman" w:hAnsi="Times New Roman"/>
          <w:sz w:val="24"/>
          <w:szCs w:val="24"/>
        </w:rPr>
      </w:pPr>
      <w:bookmarkStart w:id="159" w:name="_Toc511732776"/>
      <w:r w:rsidRPr="008B6202">
        <w:rPr>
          <w:rFonts w:ascii="Times New Roman" w:hAnsi="Times New Roman"/>
          <w:sz w:val="24"/>
          <w:szCs w:val="24"/>
        </w:rPr>
        <w:t xml:space="preserve">Таблица </w:t>
      </w:r>
      <w:r w:rsidR="00F92CC9" w:rsidRPr="008B6202">
        <w:rPr>
          <w:rFonts w:ascii="Times New Roman" w:hAnsi="Times New Roman"/>
          <w:sz w:val="24"/>
          <w:szCs w:val="24"/>
        </w:rPr>
        <w:fldChar w:fldCharType="begin"/>
      </w:r>
      <w:r w:rsidRPr="008B6202">
        <w:rPr>
          <w:rFonts w:ascii="Times New Roman" w:hAnsi="Times New Roman"/>
          <w:sz w:val="24"/>
          <w:szCs w:val="24"/>
        </w:rPr>
        <w:instrText xml:space="preserve"> STYLEREF 1 \s </w:instrText>
      </w:r>
      <w:r w:rsidR="00F92CC9" w:rsidRPr="008B6202">
        <w:rPr>
          <w:rFonts w:ascii="Times New Roman" w:hAnsi="Times New Roman"/>
          <w:sz w:val="24"/>
          <w:szCs w:val="24"/>
        </w:rPr>
        <w:fldChar w:fldCharType="separate"/>
      </w:r>
      <w:r w:rsidRPr="008B6202">
        <w:rPr>
          <w:rFonts w:ascii="Times New Roman" w:hAnsi="Times New Roman"/>
          <w:sz w:val="24"/>
          <w:szCs w:val="24"/>
        </w:rPr>
        <w:t>2</w:t>
      </w:r>
      <w:r w:rsidR="00F92CC9" w:rsidRPr="008B6202">
        <w:rPr>
          <w:rFonts w:ascii="Times New Roman" w:hAnsi="Times New Roman"/>
          <w:sz w:val="24"/>
          <w:szCs w:val="24"/>
        </w:rPr>
        <w:fldChar w:fldCharType="end"/>
      </w:r>
      <w:r w:rsidRPr="008B6202">
        <w:rPr>
          <w:rFonts w:ascii="Times New Roman" w:hAnsi="Times New Roman"/>
          <w:sz w:val="24"/>
          <w:szCs w:val="24"/>
        </w:rPr>
        <w:t>.</w:t>
      </w:r>
      <w:r w:rsidR="00F92CC9" w:rsidRPr="008B6202">
        <w:rPr>
          <w:rFonts w:ascii="Times New Roman" w:hAnsi="Times New Roman"/>
          <w:sz w:val="24"/>
          <w:szCs w:val="24"/>
        </w:rPr>
        <w:fldChar w:fldCharType="begin"/>
      </w:r>
      <w:r w:rsidRPr="008B6202">
        <w:rPr>
          <w:rFonts w:ascii="Times New Roman" w:hAnsi="Times New Roman"/>
          <w:sz w:val="24"/>
          <w:szCs w:val="24"/>
        </w:rPr>
        <w:instrText xml:space="preserve"> SEQ Таблица \* ARABIC \s 1 </w:instrText>
      </w:r>
      <w:r w:rsidR="00F92CC9" w:rsidRPr="008B6202">
        <w:rPr>
          <w:rFonts w:ascii="Times New Roman" w:hAnsi="Times New Roman"/>
          <w:sz w:val="24"/>
          <w:szCs w:val="24"/>
        </w:rPr>
        <w:fldChar w:fldCharType="separate"/>
      </w:r>
      <w:r w:rsidRPr="008B6202">
        <w:rPr>
          <w:rFonts w:ascii="Times New Roman" w:hAnsi="Times New Roman"/>
          <w:sz w:val="24"/>
          <w:szCs w:val="24"/>
        </w:rPr>
        <w:t>1</w:t>
      </w:r>
      <w:r w:rsidR="00F92CC9" w:rsidRPr="008B6202">
        <w:rPr>
          <w:rFonts w:ascii="Times New Roman" w:hAnsi="Times New Roman"/>
          <w:sz w:val="24"/>
          <w:szCs w:val="24"/>
        </w:rPr>
        <w:fldChar w:fldCharType="end"/>
      </w:r>
      <w:r w:rsidRPr="008B6202">
        <w:rPr>
          <w:rFonts w:ascii="Times New Roman" w:hAnsi="Times New Roman"/>
          <w:sz w:val="24"/>
          <w:szCs w:val="24"/>
        </w:rPr>
        <w:t xml:space="preserve"> – Баланс поступления сточных вод в ЦСВО</w:t>
      </w:r>
      <w:bookmarkEnd w:id="159"/>
    </w:p>
    <w:tbl>
      <w:tblPr>
        <w:tblW w:w="9867" w:type="dxa"/>
        <w:tblInd w:w="55" w:type="dxa"/>
        <w:tblLayout w:type="fixed"/>
        <w:tblCellMar>
          <w:top w:w="55" w:type="dxa"/>
          <w:left w:w="55" w:type="dxa"/>
          <w:bottom w:w="55" w:type="dxa"/>
          <w:right w:w="55" w:type="dxa"/>
        </w:tblCellMar>
        <w:tblLook w:val="0000"/>
      </w:tblPr>
      <w:tblGrid>
        <w:gridCol w:w="870"/>
        <w:gridCol w:w="5170"/>
        <w:gridCol w:w="819"/>
        <w:gridCol w:w="3008"/>
      </w:tblGrid>
      <w:tr w:rsidR="00840961" w:rsidRPr="00202113" w:rsidTr="00F56633">
        <w:tc>
          <w:tcPr>
            <w:tcW w:w="870" w:type="dxa"/>
            <w:vMerge w:val="restart"/>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r w:rsidRPr="00202113">
              <w:rPr>
                <w:rFonts w:ascii="Times New Roman" w:hAnsi="Times New Roman"/>
                <w:sz w:val="20"/>
                <w:szCs w:val="20"/>
              </w:rPr>
              <w:t>№п/п</w:t>
            </w:r>
          </w:p>
        </w:tc>
        <w:tc>
          <w:tcPr>
            <w:tcW w:w="5170" w:type="dxa"/>
            <w:vMerge w:val="restart"/>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r w:rsidRPr="00202113">
              <w:rPr>
                <w:rFonts w:ascii="Times New Roman" w:hAnsi="Times New Roman"/>
                <w:sz w:val="20"/>
                <w:szCs w:val="20"/>
              </w:rPr>
              <w:t>Целевое назначение водопотребления</w:t>
            </w:r>
          </w:p>
        </w:tc>
        <w:tc>
          <w:tcPr>
            <w:tcW w:w="819" w:type="dxa"/>
            <w:vMerge w:val="restart"/>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r w:rsidRPr="00202113">
              <w:rPr>
                <w:rFonts w:ascii="Times New Roman" w:hAnsi="Times New Roman"/>
                <w:sz w:val="20"/>
                <w:szCs w:val="20"/>
              </w:rPr>
              <w:t>Ед. изм.</w:t>
            </w:r>
          </w:p>
        </w:tc>
        <w:tc>
          <w:tcPr>
            <w:tcW w:w="3008" w:type="dxa"/>
            <w:tcBorders>
              <w:top w:val="single" w:sz="1" w:space="0" w:color="000000"/>
              <w:left w:val="single" w:sz="1" w:space="0" w:color="000000"/>
              <w:bottom w:val="single" w:sz="1" w:space="0" w:color="000000"/>
              <w:right w:val="single" w:sz="1" w:space="0" w:color="000000"/>
            </w:tcBorders>
            <w:shd w:val="clear" w:color="auto" w:fill="auto"/>
          </w:tcPr>
          <w:p w:rsidR="00840961" w:rsidRPr="00202113" w:rsidRDefault="00840961" w:rsidP="00236D39">
            <w:pPr>
              <w:spacing w:after="0" w:line="240" w:lineRule="auto"/>
              <w:jc w:val="center"/>
              <w:rPr>
                <w:rFonts w:ascii="Times New Roman" w:hAnsi="Times New Roman"/>
                <w:sz w:val="20"/>
                <w:szCs w:val="20"/>
              </w:rPr>
            </w:pPr>
            <w:r w:rsidRPr="00202113">
              <w:rPr>
                <w:rFonts w:ascii="Times New Roman" w:hAnsi="Times New Roman"/>
                <w:sz w:val="20"/>
                <w:szCs w:val="20"/>
              </w:rPr>
              <w:t>Фактические данные за 20</w:t>
            </w:r>
            <w:r w:rsidR="00880BE7">
              <w:rPr>
                <w:rFonts w:ascii="Times New Roman" w:hAnsi="Times New Roman"/>
                <w:sz w:val="20"/>
                <w:szCs w:val="20"/>
              </w:rPr>
              <w:t>2</w:t>
            </w:r>
            <w:r w:rsidR="00236D39">
              <w:rPr>
                <w:rFonts w:ascii="Times New Roman" w:hAnsi="Times New Roman"/>
                <w:sz w:val="20"/>
                <w:szCs w:val="20"/>
              </w:rPr>
              <w:t>2</w:t>
            </w:r>
            <w:r w:rsidRPr="00202113">
              <w:rPr>
                <w:rFonts w:ascii="Times New Roman" w:hAnsi="Times New Roman"/>
                <w:sz w:val="20"/>
                <w:szCs w:val="20"/>
              </w:rPr>
              <w:t xml:space="preserve"> год</w:t>
            </w:r>
          </w:p>
        </w:tc>
      </w:tr>
      <w:tr w:rsidR="00840961" w:rsidRPr="00202113" w:rsidTr="00F56633">
        <w:tc>
          <w:tcPr>
            <w:tcW w:w="870" w:type="dxa"/>
            <w:vMerge/>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p>
        </w:tc>
        <w:tc>
          <w:tcPr>
            <w:tcW w:w="5170" w:type="dxa"/>
            <w:vMerge/>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p>
        </w:tc>
        <w:tc>
          <w:tcPr>
            <w:tcW w:w="819" w:type="dxa"/>
            <w:vMerge/>
            <w:tcBorders>
              <w:top w:val="single" w:sz="1" w:space="0" w:color="000000"/>
              <w:left w:val="single" w:sz="1" w:space="0" w:color="000000"/>
              <w:bottom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p>
        </w:tc>
        <w:tc>
          <w:tcPr>
            <w:tcW w:w="3008" w:type="dxa"/>
            <w:tcBorders>
              <w:left w:val="single" w:sz="1" w:space="0" w:color="000000"/>
              <w:bottom w:val="single" w:sz="1" w:space="0" w:color="000000"/>
              <w:right w:val="single" w:sz="1" w:space="0" w:color="000000"/>
            </w:tcBorders>
            <w:shd w:val="clear" w:color="auto" w:fill="auto"/>
          </w:tcPr>
          <w:p w:rsidR="00840961" w:rsidRPr="00202113" w:rsidRDefault="00840961" w:rsidP="00202113">
            <w:pPr>
              <w:spacing w:after="0" w:line="240" w:lineRule="auto"/>
              <w:rPr>
                <w:rFonts w:ascii="Times New Roman" w:hAnsi="Times New Roman"/>
                <w:sz w:val="20"/>
                <w:szCs w:val="20"/>
              </w:rPr>
            </w:pPr>
            <w:r w:rsidRPr="00202113">
              <w:rPr>
                <w:rFonts w:ascii="Times New Roman" w:hAnsi="Times New Roman"/>
                <w:sz w:val="20"/>
                <w:szCs w:val="20"/>
              </w:rPr>
              <w:t>Годовое потребление, тыс.м</w:t>
            </w:r>
            <w:r w:rsidRPr="00C3745E">
              <w:rPr>
                <w:rFonts w:ascii="Times New Roman" w:hAnsi="Times New Roman"/>
                <w:sz w:val="20"/>
                <w:szCs w:val="20"/>
                <w:vertAlign w:val="superscript"/>
              </w:rPr>
              <w:t>3</w:t>
            </w:r>
            <w:r w:rsidRPr="00202113">
              <w:rPr>
                <w:rFonts w:ascii="Times New Roman" w:hAnsi="Times New Roman"/>
                <w:sz w:val="20"/>
                <w:szCs w:val="20"/>
              </w:rPr>
              <w:t>/год</w:t>
            </w:r>
          </w:p>
        </w:tc>
      </w:tr>
      <w:tr w:rsidR="00236D39" w:rsidRPr="00202113" w:rsidTr="00F56633">
        <w:tc>
          <w:tcPr>
            <w:tcW w:w="870" w:type="dxa"/>
            <w:tcBorders>
              <w:left w:val="single" w:sz="1" w:space="0" w:color="000000"/>
              <w:bottom w:val="single" w:sz="1"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1</w:t>
            </w:r>
          </w:p>
        </w:tc>
        <w:tc>
          <w:tcPr>
            <w:tcW w:w="5170" w:type="dxa"/>
            <w:tcBorders>
              <w:left w:val="single" w:sz="1" w:space="0" w:color="000000"/>
              <w:bottom w:val="single" w:sz="1"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Отведение стоков – всего</w:t>
            </w:r>
          </w:p>
        </w:tc>
        <w:tc>
          <w:tcPr>
            <w:tcW w:w="819" w:type="dxa"/>
            <w:tcBorders>
              <w:left w:val="single" w:sz="1" w:space="0" w:color="000000"/>
              <w:bottom w:val="single" w:sz="1"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тыс.м3</w:t>
            </w:r>
          </w:p>
        </w:tc>
        <w:tc>
          <w:tcPr>
            <w:tcW w:w="3008" w:type="dxa"/>
            <w:tcBorders>
              <w:left w:val="single" w:sz="1" w:space="0" w:color="000000"/>
              <w:bottom w:val="single" w:sz="1" w:space="0" w:color="000000"/>
              <w:right w:val="single" w:sz="1" w:space="0" w:color="000000"/>
            </w:tcBorders>
            <w:shd w:val="clear" w:color="auto" w:fill="auto"/>
          </w:tcPr>
          <w:p w:rsidR="00236D39" w:rsidRPr="00236D39" w:rsidRDefault="00236D39" w:rsidP="00D378DF">
            <w:pPr>
              <w:spacing w:before="100" w:beforeAutospacing="1" w:after="100" w:afterAutospacing="1" w:line="240" w:lineRule="auto"/>
              <w:jc w:val="center"/>
              <w:rPr>
                <w:rFonts w:ascii="Times New Roman" w:eastAsia="Times New Roman" w:hAnsi="Times New Roman"/>
                <w:sz w:val="20"/>
                <w:szCs w:val="20"/>
                <w:lang w:eastAsia="ru-RU"/>
              </w:rPr>
            </w:pPr>
            <w:r w:rsidRPr="00236D39">
              <w:rPr>
                <w:rFonts w:ascii="Times New Roman" w:eastAsia="Times New Roman" w:hAnsi="Times New Roman"/>
                <w:sz w:val="20"/>
                <w:szCs w:val="20"/>
                <w:lang w:eastAsia="ru-RU"/>
              </w:rPr>
              <w:t> 115,07</w:t>
            </w:r>
          </w:p>
        </w:tc>
      </w:tr>
      <w:tr w:rsidR="00236D39" w:rsidRPr="00202113" w:rsidTr="00F56633">
        <w:tc>
          <w:tcPr>
            <w:tcW w:w="870" w:type="dxa"/>
            <w:tcBorders>
              <w:left w:val="single" w:sz="1" w:space="0" w:color="000000"/>
              <w:bottom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p>
        </w:tc>
        <w:tc>
          <w:tcPr>
            <w:tcW w:w="5170" w:type="dxa"/>
            <w:tcBorders>
              <w:left w:val="single" w:sz="1" w:space="0" w:color="000000"/>
              <w:bottom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в том числе:</w:t>
            </w:r>
          </w:p>
        </w:tc>
        <w:tc>
          <w:tcPr>
            <w:tcW w:w="819" w:type="dxa"/>
            <w:tcBorders>
              <w:left w:val="single" w:sz="1" w:space="0" w:color="000000"/>
              <w:bottom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p>
        </w:tc>
        <w:tc>
          <w:tcPr>
            <w:tcW w:w="3008" w:type="dxa"/>
            <w:tcBorders>
              <w:left w:val="single" w:sz="1" w:space="0" w:color="000000"/>
              <w:bottom w:val="single" w:sz="4" w:space="0" w:color="000000"/>
              <w:right w:val="single" w:sz="1" w:space="0" w:color="000000"/>
            </w:tcBorders>
            <w:shd w:val="clear" w:color="auto" w:fill="auto"/>
          </w:tcPr>
          <w:p w:rsidR="00236D39" w:rsidRPr="00236D39" w:rsidRDefault="00236D39" w:rsidP="00D378DF">
            <w:pPr>
              <w:spacing w:before="100" w:beforeAutospacing="1" w:after="100" w:afterAutospacing="1" w:line="240" w:lineRule="auto"/>
              <w:jc w:val="center"/>
              <w:rPr>
                <w:rFonts w:ascii="Times New Roman" w:eastAsia="Times New Roman" w:hAnsi="Times New Roman"/>
                <w:sz w:val="20"/>
                <w:szCs w:val="20"/>
                <w:lang w:eastAsia="ru-RU"/>
              </w:rPr>
            </w:pPr>
            <w:r w:rsidRPr="00236D39">
              <w:rPr>
                <w:rFonts w:ascii="Times New Roman" w:eastAsia="Times New Roman" w:hAnsi="Times New Roman"/>
                <w:sz w:val="20"/>
                <w:szCs w:val="20"/>
                <w:lang w:eastAsia="ru-RU"/>
              </w:rPr>
              <w:t> </w:t>
            </w:r>
          </w:p>
        </w:tc>
      </w:tr>
      <w:tr w:rsidR="00236D39" w:rsidRPr="00202113" w:rsidTr="00F56633">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1.1.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От населения</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тыс.м3</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6D39" w:rsidRPr="00236D39" w:rsidRDefault="00236D39" w:rsidP="00D378DF">
            <w:pPr>
              <w:spacing w:before="100" w:beforeAutospacing="1" w:after="100" w:afterAutospacing="1" w:line="240" w:lineRule="auto"/>
              <w:jc w:val="center"/>
              <w:rPr>
                <w:rFonts w:ascii="Times New Roman" w:eastAsia="Times New Roman" w:hAnsi="Times New Roman"/>
                <w:sz w:val="20"/>
                <w:szCs w:val="20"/>
                <w:lang w:eastAsia="ru-RU"/>
              </w:rPr>
            </w:pPr>
            <w:r w:rsidRPr="00236D39">
              <w:rPr>
                <w:rFonts w:ascii="Times New Roman" w:eastAsia="Times New Roman" w:hAnsi="Times New Roman"/>
                <w:sz w:val="20"/>
                <w:szCs w:val="20"/>
                <w:lang w:eastAsia="ru-RU"/>
              </w:rPr>
              <w:t> 90,5</w:t>
            </w:r>
          </w:p>
        </w:tc>
      </w:tr>
      <w:tr w:rsidR="00236D39" w:rsidRPr="00202113" w:rsidTr="00F56633">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1.2.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От бюджетофинансируемых предприятий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тыс.м3</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6D39" w:rsidRPr="00236D39" w:rsidRDefault="00236D39" w:rsidP="00D378DF">
            <w:pPr>
              <w:spacing w:before="100" w:beforeAutospacing="1" w:after="100" w:afterAutospacing="1" w:line="240" w:lineRule="auto"/>
              <w:jc w:val="center"/>
              <w:rPr>
                <w:rFonts w:ascii="Times New Roman" w:eastAsia="Times New Roman" w:hAnsi="Times New Roman"/>
                <w:sz w:val="20"/>
                <w:szCs w:val="20"/>
                <w:lang w:eastAsia="ru-RU"/>
              </w:rPr>
            </w:pPr>
            <w:r w:rsidRPr="00236D39">
              <w:rPr>
                <w:rFonts w:ascii="Times New Roman" w:eastAsia="Times New Roman" w:hAnsi="Times New Roman"/>
                <w:sz w:val="20"/>
                <w:szCs w:val="20"/>
                <w:lang w:eastAsia="ru-RU"/>
              </w:rPr>
              <w:t>19,6 </w:t>
            </w:r>
          </w:p>
        </w:tc>
      </w:tr>
      <w:tr w:rsidR="00236D39" w:rsidRPr="00202113" w:rsidTr="00F56633">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1.3.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От прочих организаций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236D39" w:rsidRPr="00202113" w:rsidRDefault="00236D39" w:rsidP="00202113">
            <w:pPr>
              <w:spacing w:after="0" w:line="240" w:lineRule="auto"/>
              <w:rPr>
                <w:rFonts w:ascii="Times New Roman" w:hAnsi="Times New Roman"/>
                <w:sz w:val="20"/>
                <w:szCs w:val="20"/>
              </w:rPr>
            </w:pPr>
            <w:r w:rsidRPr="00202113">
              <w:rPr>
                <w:rFonts w:ascii="Times New Roman" w:hAnsi="Times New Roman"/>
                <w:sz w:val="20"/>
                <w:szCs w:val="20"/>
              </w:rPr>
              <w:t>тыс.м3</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6D39" w:rsidRPr="00236D39" w:rsidRDefault="00236D39" w:rsidP="00D378DF">
            <w:pPr>
              <w:spacing w:before="100" w:beforeAutospacing="1" w:after="100" w:afterAutospacing="1" w:line="240" w:lineRule="auto"/>
              <w:jc w:val="center"/>
              <w:rPr>
                <w:rFonts w:ascii="Times New Roman" w:eastAsia="Times New Roman" w:hAnsi="Times New Roman"/>
                <w:sz w:val="20"/>
                <w:szCs w:val="20"/>
                <w:lang w:eastAsia="ru-RU"/>
              </w:rPr>
            </w:pPr>
            <w:r w:rsidRPr="00236D39">
              <w:rPr>
                <w:rFonts w:ascii="Times New Roman" w:eastAsia="Times New Roman" w:hAnsi="Times New Roman"/>
                <w:sz w:val="20"/>
                <w:szCs w:val="20"/>
                <w:lang w:eastAsia="ru-RU"/>
              </w:rPr>
              <w:t> 4,97</w:t>
            </w:r>
          </w:p>
        </w:tc>
      </w:tr>
    </w:tbl>
    <w:p w:rsidR="00840961" w:rsidRPr="00202113" w:rsidRDefault="00840961" w:rsidP="00202113">
      <w:pPr>
        <w:spacing w:after="0"/>
        <w:rPr>
          <w:rFonts w:ascii="Times New Roman" w:hAnsi="Times New Roman"/>
          <w:highlight w:val="yellow"/>
        </w:rPr>
      </w:pPr>
    </w:p>
    <w:p w:rsidR="00731024" w:rsidRPr="00731024" w:rsidRDefault="00731024" w:rsidP="00731024">
      <w:pPr>
        <w:pStyle w:val="2"/>
        <w:jc w:val="center"/>
      </w:pPr>
      <w:bookmarkStart w:id="160" w:name="_Toc45809769"/>
      <w:bookmarkStart w:id="161" w:name="_Toc511732719"/>
      <w:r w:rsidRPr="00731024">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60"/>
    </w:p>
    <w:bookmarkEnd w:id="161"/>
    <w:p w:rsidR="005B62E6" w:rsidRPr="008B6202" w:rsidRDefault="005B62E6" w:rsidP="00202113">
      <w:pPr>
        <w:spacing w:after="0" w:line="312" w:lineRule="auto"/>
        <w:ind w:firstLine="425"/>
        <w:jc w:val="both"/>
        <w:rPr>
          <w:rFonts w:ascii="Times New Roman" w:hAnsi="Times New Roman"/>
          <w:sz w:val="24"/>
          <w:szCs w:val="24"/>
        </w:rPr>
      </w:pPr>
      <w:r w:rsidRPr="008B6202">
        <w:rPr>
          <w:rFonts w:ascii="Times New Roman" w:hAnsi="Times New Roman"/>
          <w:sz w:val="24"/>
          <w:szCs w:val="24"/>
        </w:rPr>
        <w:t>Под неорганизованным стоком понимается поступление в ЦСВО ливневых и грунтовых вод и талого снега через неплотности люков и трубопроводов. Также неорганизованному стоку относится несанкционированное (незаконное) присоединение абонентов к ЦСВО.</w:t>
      </w:r>
    </w:p>
    <w:p w:rsidR="005B62E6" w:rsidRPr="008B6202" w:rsidRDefault="005B62E6" w:rsidP="00202113">
      <w:pPr>
        <w:spacing w:after="0" w:line="312" w:lineRule="auto"/>
        <w:ind w:firstLine="425"/>
        <w:jc w:val="both"/>
        <w:rPr>
          <w:rFonts w:ascii="Times New Roman" w:hAnsi="Times New Roman"/>
          <w:sz w:val="24"/>
          <w:szCs w:val="24"/>
        </w:rPr>
      </w:pPr>
      <w:r w:rsidRPr="008B6202">
        <w:rPr>
          <w:rFonts w:ascii="Times New Roman" w:hAnsi="Times New Roman"/>
          <w:sz w:val="24"/>
          <w:szCs w:val="24"/>
        </w:rPr>
        <w:t xml:space="preserve">Произвести оценку притока неорганизованного стока возможно только при наличии приборов учета на входе/выпуске сточных вод на КНС. В настоящее время приборы технического учета сточных вод на данным объекте ЦСВО, расположенном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отсутствуют, ввиду чего произвести оценку фактического притока неорганизованного стока невозможно.</w:t>
      </w:r>
    </w:p>
    <w:p w:rsidR="00840961" w:rsidRDefault="00840961" w:rsidP="00202113">
      <w:pPr>
        <w:spacing w:after="0" w:line="312" w:lineRule="auto"/>
        <w:ind w:firstLine="425"/>
        <w:jc w:val="both"/>
        <w:rPr>
          <w:rFonts w:ascii="Times New Roman" w:hAnsi="Times New Roman"/>
        </w:rPr>
      </w:pPr>
    </w:p>
    <w:p w:rsidR="00731024" w:rsidRPr="00731024" w:rsidRDefault="00731024" w:rsidP="00731024">
      <w:pPr>
        <w:pStyle w:val="2"/>
        <w:ind w:left="567" w:hanging="567"/>
        <w:jc w:val="center"/>
      </w:pPr>
      <w:bookmarkStart w:id="162" w:name="_Toc45809770"/>
      <w:r w:rsidRPr="00731024">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62"/>
    </w:p>
    <w:p w:rsidR="008B6202" w:rsidRPr="008B6202" w:rsidRDefault="008B6202" w:rsidP="00202113">
      <w:pPr>
        <w:spacing w:after="0"/>
        <w:jc w:val="center"/>
        <w:rPr>
          <w:rFonts w:ascii="Times New Roman" w:hAnsi="Times New Roman"/>
          <w:b/>
          <w:sz w:val="26"/>
          <w:szCs w:val="26"/>
        </w:rPr>
      </w:pP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В соответствии с требованием пункта 83 ПП РФ от 29.07.2015 № 644 «Об утверждении Правил холодного водоснабжения и водоотведения и о внесении изменений в некоторые акты Правительства Российской Федерации» ПКУ сбрасываемых в централизованные системы сточных вод абонентов и сточных вод от организаций, осуществляющих транспортировку сточных вод, должны быть установлены в случаях, когда:</w:t>
      </w:r>
    </w:p>
    <w:p w:rsidR="005B62E6" w:rsidRPr="008B6202" w:rsidRDefault="00840961" w:rsidP="00202113">
      <w:pPr>
        <w:spacing w:after="0"/>
        <w:jc w:val="both"/>
        <w:rPr>
          <w:rFonts w:ascii="Times New Roman" w:hAnsi="Times New Roman"/>
          <w:sz w:val="24"/>
          <w:szCs w:val="24"/>
        </w:rPr>
      </w:pPr>
      <w:r w:rsidRPr="008B6202">
        <w:rPr>
          <w:rFonts w:ascii="Times New Roman" w:hAnsi="Times New Roman"/>
          <w:sz w:val="24"/>
          <w:szCs w:val="24"/>
        </w:rPr>
        <w:t xml:space="preserve">- </w:t>
      </w:r>
      <w:r w:rsidR="005B62E6" w:rsidRPr="008B6202">
        <w:rPr>
          <w:rFonts w:ascii="Times New Roman" w:hAnsi="Times New Roman"/>
          <w:sz w:val="24"/>
          <w:szCs w:val="24"/>
        </w:rPr>
        <w:t>расчетный объем водоотведения по канализационному выпуску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м³/сут;</w:t>
      </w:r>
    </w:p>
    <w:p w:rsidR="005B62E6" w:rsidRPr="008B6202" w:rsidRDefault="00840961" w:rsidP="00202113">
      <w:pPr>
        <w:spacing w:after="0"/>
        <w:jc w:val="both"/>
        <w:rPr>
          <w:rFonts w:ascii="Times New Roman" w:hAnsi="Times New Roman"/>
          <w:sz w:val="24"/>
          <w:szCs w:val="24"/>
        </w:rPr>
      </w:pPr>
      <w:r w:rsidRPr="008B6202">
        <w:rPr>
          <w:rFonts w:ascii="Times New Roman" w:hAnsi="Times New Roman"/>
          <w:sz w:val="24"/>
          <w:szCs w:val="24"/>
        </w:rPr>
        <w:lastRenderedPageBreak/>
        <w:t xml:space="preserve">- </w:t>
      </w:r>
      <w:r w:rsidR="005B62E6" w:rsidRPr="008B6202">
        <w:rPr>
          <w:rFonts w:ascii="Times New Roman" w:hAnsi="Times New Roman"/>
          <w:sz w:val="24"/>
          <w:szCs w:val="24"/>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Для указанной категории абонентов и транзитных организаций допускается не устанавливать прибор учета сточных вод в следующих случаях:</w:t>
      </w:r>
    </w:p>
    <w:p w:rsidR="005B62E6" w:rsidRPr="008B6202" w:rsidRDefault="00840961" w:rsidP="00202113">
      <w:pPr>
        <w:spacing w:after="0"/>
        <w:jc w:val="both"/>
        <w:rPr>
          <w:rFonts w:ascii="Times New Roman" w:hAnsi="Times New Roman"/>
          <w:sz w:val="24"/>
          <w:szCs w:val="24"/>
        </w:rPr>
      </w:pPr>
      <w:r w:rsidRPr="008B6202">
        <w:rPr>
          <w:rFonts w:ascii="Times New Roman" w:hAnsi="Times New Roman"/>
          <w:sz w:val="24"/>
          <w:szCs w:val="24"/>
        </w:rPr>
        <w:t xml:space="preserve">- </w:t>
      </w:r>
      <w:r w:rsidR="005B62E6" w:rsidRPr="008B6202">
        <w:rPr>
          <w:rFonts w:ascii="Times New Roman" w:hAnsi="Times New Roman"/>
          <w:sz w:val="24"/>
          <w:szCs w:val="24"/>
        </w:rPr>
        <w:t>согласование с организацией, осуществляющей водоотведение, порядка определения объема принимаемых такой организацией сточных вод расчетным способом;</w:t>
      </w:r>
    </w:p>
    <w:p w:rsidR="005B62E6" w:rsidRPr="008B6202" w:rsidRDefault="00840961" w:rsidP="00202113">
      <w:pPr>
        <w:spacing w:after="0"/>
        <w:jc w:val="both"/>
        <w:rPr>
          <w:rFonts w:ascii="Times New Roman" w:hAnsi="Times New Roman"/>
          <w:sz w:val="24"/>
          <w:szCs w:val="24"/>
        </w:rPr>
      </w:pPr>
      <w:r w:rsidRPr="008B6202">
        <w:rPr>
          <w:rFonts w:ascii="Times New Roman" w:hAnsi="Times New Roman"/>
          <w:sz w:val="24"/>
          <w:szCs w:val="24"/>
        </w:rPr>
        <w:t xml:space="preserve">- </w:t>
      </w:r>
      <w:r w:rsidR="005B62E6" w:rsidRPr="008B6202">
        <w:rPr>
          <w:rFonts w:ascii="Times New Roman" w:hAnsi="Times New Roman"/>
          <w:sz w:val="24"/>
          <w:szCs w:val="24"/>
        </w:rPr>
        <w:t>установление совместно с организацией, осуществляющей водоотведение, факта отсутствия технической возможности установки прибора учета и подписания соответствующего акта.</w:t>
      </w: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5B62E6" w:rsidRPr="008B6202" w:rsidRDefault="005B62E6" w:rsidP="00202113">
      <w:pPr>
        <w:spacing w:after="0"/>
        <w:ind w:firstLine="426"/>
        <w:jc w:val="both"/>
        <w:rPr>
          <w:rFonts w:ascii="Times New Roman" w:hAnsi="Times New Roman"/>
          <w:sz w:val="24"/>
          <w:szCs w:val="24"/>
        </w:rPr>
      </w:pPr>
      <w:r w:rsidRPr="008B6202">
        <w:rPr>
          <w:rFonts w:ascii="Times New Roman" w:hAnsi="Times New Roman"/>
          <w:sz w:val="24"/>
          <w:szCs w:val="24"/>
        </w:rPr>
        <w:t xml:space="preserve">В настоящее время расчет объемов реализации сбрасываемых сточных вод от подавляющего большинства абонентов, подключенных к ЦСВО, расположенным на территории </w:t>
      </w:r>
      <w:r w:rsidR="008B4C2E" w:rsidRPr="008B6202">
        <w:rPr>
          <w:rFonts w:ascii="Times New Roman" w:hAnsi="Times New Roman"/>
          <w:sz w:val="24"/>
          <w:szCs w:val="24"/>
        </w:rPr>
        <w:t>Палехского городского поселения</w:t>
      </w:r>
      <w:r w:rsidRPr="008B6202">
        <w:rPr>
          <w:rFonts w:ascii="Times New Roman" w:hAnsi="Times New Roman"/>
          <w:sz w:val="24"/>
          <w:szCs w:val="24"/>
        </w:rPr>
        <w:t>, производятся расчетным методом исходя из объемов потребления холодной и горячей воды.</w:t>
      </w:r>
    </w:p>
    <w:p w:rsidR="008B6202" w:rsidRDefault="008B6202" w:rsidP="00202113">
      <w:pPr>
        <w:spacing w:after="0"/>
        <w:jc w:val="center"/>
        <w:rPr>
          <w:rFonts w:ascii="Times New Roman" w:hAnsi="Times New Roman"/>
          <w:b/>
        </w:rPr>
      </w:pPr>
      <w:bookmarkStart w:id="163" w:name="_Toc511732721"/>
    </w:p>
    <w:p w:rsidR="005B62E6" w:rsidRPr="00731024" w:rsidRDefault="005B62E6" w:rsidP="00202113">
      <w:pPr>
        <w:pStyle w:val="2"/>
        <w:ind w:left="567" w:hanging="567"/>
        <w:jc w:val="center"/>
      </w:pPr>
      <w:bookmarkStart w:id="164" w:name="_Toc45809771"/>
      <w:r w:rsidRPr="00731024">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63"/>
      <w:bookmarkEnd w:id="164"/>
    </w:p>
    <w:p w:rsidR="008B6202" w:rsidRPr="008B6202" w:rsidRDefault="008B6202" w:rsidP="00202113">
      <w:pPr>
        <w:spacing w:after="0"/>
        <w:jc w:val="center"/>
        <w:rPr>
          <w:rFonts w:ascii="Times New Roman" w:hAnsi="Times New Roman"/>
          <w:b/>
          <w:sz w:val="26"/>
          <w:szCs w:val="26"/>
        </w:rPr>
      </w:pPr>
    </w:p>
    <w:p w:rsidR="005B62E6" w:rsidRPr="0092302A" w:rsidRDefault="005B62E6" w:rsidP="0092302A">
      <w:pPr>
        <w:spacing w:after="0" w:line="312" w:lineRule="auto"/>
        <w:ind w:firstLine="425"/>
        <w:jc w:val="both"/>
        <w:rPr>
          <w:rFonts w:ascii="Times New Roman" w:hAnsi="Times New Roman"/>
          <w:sz w:val="24"/>
          <w:szCs w:val="24"/>
        </w:rPr>
      </w:pPr>
      <w:r w:rsidRPr="0092302A">
        <w:rPr>
          <w:rFonts w:ascii="Times New Roman" w:hAnsi="Times New Roman"/>
          <w:sz w:val="24"/>
          <w:szCs w:val="24"/>
        </w:rPr>
        <w:t xml:space="preserve">Отчетные показатели поступления сточных вод в ЦСВО, расположенные на территории </w:t>
      </w:r>
      <w:r w:rsidR="008B4C2E" w:rsidRPr="0092302A">
        <w:rPr>
          <w:rFonts w:ascii="Times New Roman" w:hAnsi="Times New Roman"/>
          <w:sz w:val="24"/>
          <w:szCs w:val="24"/>
        </w:rPr>
        <w:t>Палехского городского поселения</w:t>
      </w:r>
      <w:r w:rsidRPr="0092302A">
        <w:rPr>
          <w:rFonts w:ascii="Times New Roman" w:hAnsi="Times New Roman"/>
          <w:sz w:val="24"/>
          <w:szCs w:val="24"/>
        </w:rPr>
        <w:t xml:space="preserve"> отр</w:t>
      </w:r>
      <w:r w:rsidR="00174A87" w:rsidRPr="0092302A">
        <w:rPr>
          <w:rFonts w:ascii="Times New Roman" w:hAnsi="Times New Roman"/>
          <w:sz w:val="24"/>
          <w:szCs w:val="24"/>
        </w:rPr>
        <w:t>ажены в подразделе 2.1 Части II</w:t>
      </w:r>
      <w:r w:rsidRPr="0092302A">
        <w:rPr>
          <w:rFonts w:ascii="Times New Roman" w:hAnsi="Times New Roman"/>
          <w:sz w:val="24"/>
          <w:szCs w:val="24"/>
        </w:rPr>
        <w:t xml:space="preserve"> данной Схем</w:t>
      </w:r>
      <w:r w:rsidR="00236D39">
        <w:rPr>
          <w:rFonts w:ascii="Times New Roman" w:hAnsi="Times New Roman"/>
          <w:sz w:val="24"/>
          <w:szCs w:val="24"/>
        </w:rPr>
        <w:t>ы</w:t>
      </w:r>
      <w:r w:rsidRPr="0092302A">
        <w:rPr>
          <w:rFonts w:ascii="Times New Roman" w:hAnsi="Times New Roman"/>
          <w:sz w:val="24"/>
          <w:szCs w:val="24"/>
        </w:rPr>
        <w:t>.</w:t>
      </w:r>
    </w:p>
    <w:p w:rsidR="005B62E6" w:rsidRPr="0092302A" w:rsidRDefault="005B62E6" w:rsidP="0092302A">
      <w:pPr>
        <w:spacing w:after="0" w:line="312" w:lineRule="auto"/>
        <w:ind w:firstLine="425"/>
        <w:jc w:val="both"/>
        <w:rPr>
          <w:rFonts w:ascii="Times New Roman" w:hAnsi="Times New Roman"/>
          <w:sz w:val="24"/>
          <w:szCs w:val="24"/>
        </w:rPr>
      </w:pPr>
      <w:r w:rsidRPr="0092302A">
        <w:rPr>
          <w:rFonts w:ascii="Times New Roman" w:hAnsi="Times New Roman"/>
          <w:sz w:val="24"/>
          <w:szCs w:val="24"/>
        </w:rPr>
        <w:t xml:space="preserve">Исходя из проектной производительности действующих </w:t>
      </w:r>
      <w:r w:rsidR="00575842" w:rsidRPr="0092302A">
        <w:rPr>
          <w:rFonts w:ascii="Times New Roman" w:hAnsi="Times New Roman"/>
          <w:sz w:val="24"/>
          <w:szCs w:val="24"/>
        </w:rPr>
        <w:t>КНС</w:t>
      </w:r>
      <w:r w:rsidRPr="0092302A">
        <w:rPr>
          <w:rFonts w:ascii="Times New Roman" w:hAnsi="Times New Roman"/>
          <w:sz w:val="24"/>
          <w:szCs w:val="24"/>
        </w:rPr>
        <w:t xml:space="preserve">, расположенных на территории </w:t>
      </w:r>
      <w:r w:rsidR="008B4C2E" w:rsidRPr="0092302A">
        <w:rPr>
          <w:rFonts w:ascii="Times New Roman" w:hAnsi="Times New Roman"/>
          <w:sz w:val="24"/>
          <w:szCs w:val="24"/>
        </w:rPr>
        <w:t>Палехского городского поселения</w:t>
      </w:r>
      <w:r w:rsidRPr="0092302A">
        <w:rPr>
          <w:rFonts w:ascii="Times New Roman" w:hAnsi="Times New Roman"/>
          <w:sz w:val="24"/>
          <w:szCs w:val="24"/>
        </w:rPr>
        <w:t>, дефицита производительности не выявлено.</w:t>
      </w:r>
    </w:p>
    <w:p w:rsidR="0092302A" w:rsidRDefault="0092302A" w:rsidP="00202113">
      <w:pPr>
        <w:spacing w:after="0"/>
        <w:jc w:val="center"/>
        <w:rPr>
          <w:rFonts w:ascii="Times New Roman" w:hAnsi="Times New Roman"/>
          <w:b/>
          <w:sz w:val="26"/>
          <w:szCs w:val="26"/>
        </w:rPr>
      </w:pPr>
      <w:bookmarkStart w:id="165" w:name="_Toc511732722"/>
    </w:p>
    <w:p w:rsidR="005B62E6" w:rsidRPr="00731024" w:rsidRDefault="005B62E6" w:rsidP="00202113">
      <w:pPr>
        <w:pStyle w:val="2"/>
        <w:ind w:left="567" w:hanging="567"/>
        <w:jc w:val="center"/>
      </w:pPr>
      <w:bookmarkStart w:id="166" w:name="_Toc45809772"/>
      <w:r w:rsidRPr="00731024">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165"/>
      <w:bookmarkEnd w:id="166"/>
    </w:p>
    <w:p w:rsidR="0092302A" w:rsidRDefault="0092302A" w:rsidP="00202113">
      <w:pPr>
        <w:spacing w:after="0"/>
        <w:ind w:firstLine="426"/>
        <w:jc w:val="both"/>
        <w:rPr>
          <w:rFonts w:ascii="Times New Roman" w:hAnsi="Times New Roman"/>
        </w:rPr>
      </w:pPr>
    </w:p>
    <w:p w:rsidR="005B62E6" w:rsidRPr="0092302A" w:rsidRDefault="005B62E6" w:rsidP="00202113">
      <w:pPr>
        <w:spacing w:after="0"/>
        <w:ind w:firstLine="426"/>
        <w:jc w:val="both"/>
        <w:rPr>
          <w:rFonts w:ascii="Times New Roman" w:hAnsi="Times New Roman"/>
          <w:sz w:val="24"/>
          <w:szCs w:val="24"/>
        </w:rPr>
      </w:pPr>
      <w:r w:rsidRPr="0092302A">
        <w:rPr>
          <w:rFonts w:ascii="Times New Roman" w:hAnsi="Times New Roman"/>
          <w:sz w:val="24"/>
          <w:szCs w:val="24"/>
        </w:rPr>
        <w:t xml:space="preserve">Прогнозные балансы поступления сточных вод в ЦСВО, расположенным на территории </w:t>
      </w:r>
      <w:r w:rsidR="008B4C2E" w:rsidRPr="0092302A">
        <w:rPr>
          <w:rFonts w:ascii="Times New Roman" w:hAnsi="Times New Roman"/>
          <w:sz w:val="24"/>
          <w:szCs w:val="24"/>
        </w:rPr>
        <w:t>Палехского городского поселения</w:t>
      </w:r>
      <w:r w:rsidRPr="0092302A">
        <w:rPr>
          <w:rFonts w:ascii="Times New Roman" w:hAnsi="Times New Roman"/>
          <w:sz w:val="24"/>
          <w:szCs w:val="24"/>
        </w:rPr>
        <w:t xml:space="preserve">, с разбивкой по технологическим зонам водоотведения представлены в таблице </w:t>
      </w:r>
      <w:r w:rsidR="00575842" w:rsidRPr="0092302A">
        <w:rPr>
          <w:rFonts w:ascii="Times New Roman" w:hAnsi="Times New Roman"/>
          <w:sz w:val="24"/>
          <w:szCs w:val="24"/>
        </w:rPr>
        <w:t>2.</w:t>
      </w:r>
      <w:r w:rsidR="0092302A" w:rsidRPr="0092302A">
        <w:rPr>
          <w:rFonts w:ascii="Times New Roman" w:hAnsi="Times New Roman"/>
          <w:sz w:val="24"/>
          <w:szCs w:val="24"/>
        </w:rPr>
        <w:t>2</w:t>
      </w:r>
      <w:r w:rsidRPr="0092302A">
        <w:rPr>
          <w:rFonts w:ascii="Times New Roman" w:hAnsi="Times New Roman"/>
          <w:sz w:val="24"/>
          <w:szCs w:val="24"/>
        </w:rPr>
        <w:t>.</w:t>
      </w:r>
    </w:p>
    <w:p w:rsidR="005B62E6" w:rsidRPr="0092302A" w:rsidRDefault="005B62E6" w:rsidP="00202113">
      <w:pPr>
        <w:spacing w:after="0"/>
        <w:rPr>
          <w:rFonts w:ascii="Times New Roman" w:hAnsi="Times New Roman"/>
        </w:rPr>
        <w:sectPr w:rsidR="005B62E6" w:rsidRPr="0092302A" w:rsidSect="00AB56FA">
          <w:pgSz w:w="11906" w:h="16838"/>
          <w:pgMar w:top="1104" w:right="851" w:bottom="1134" w:left="1418" w:header="567" w:footer="567" w:gutter="0"/>
          <w:cols w:space="708"/>
          <w:docGrid w:linePitch="360"/>
        </w:sectPr>
      </w:pPr>
    </w:p>
    <w:p w:rsidR="005B62E6" w:rsidRPr="0092302A" w:rsidRDefault="005B62E6" w:rsidP="00202113">
      <w:pPr>
        <w:spacing w:after="0"/>
        <w:rPr>
          <w:rFonts w:ascii="Times New Roman" w:hAnsi="Times New Roman"/>
          <w:sz w:val="24"/>
          <w:szCs w:val="24"/>
        </w:rPr>
      </w:pPr>
      <w:bookmarkStart w:id="167" w:name="_Toc511732777"/>
      <w:r w:rsidRPr="0092302A">
        <w:rPr>
          <w:rFonts w:ascii="Times New Roman" w:hAnsi="Times New Roman"/>
          <w:sz w:val="24"/>
          <w:szCs w:val="24"/>
        </w:rPr>
        <w:lastRenderedPageBreak/>
        <w:t xml:space="preserve">Таблица </w:t>
      </w:r>
      <w:r w:rsidR="00F92CC9" w:rsidRPr="0092302A">
        <w:rPr>
          <w:rFonts w:ascii="Times New Roman" w:hAnsi="Times New Roman"/>
          <w:sz w:val="24"/>
          <w:szCs w:val="24"/>
        </w:rPr>
        <w:fldChar w:fldCharType="begin"/>
      </w:r>
      <w:r w:rsidRPr="0092302A">
        <w:rPr>
          <w:rFonts w:ascii="Times New Roman" w:hAnsi="Times New Roman"/>
          <w:sz w:val="24"/>
          <w:szCs w:val="24"/>
        </w:rPr>
        <w:instrText xml:space="preserve"> STYLEREF 1 \s </w:instrText>
      </w:r>
      <w:r w:rsidR="00F92CC9" w:rsidRPr="0092302A">
        <w:rPr>
          <w:rFonts w:ascii="Times New Roman" w:hAnsi="Times New Roman"/>
          <w:sz w:val="24"/>
          <w:szCs w:val="24"/>
        </w:rPr>
        <w:fldChar w:fldCharType="separate"/>
      </w:r>
      <w:r w:rsidRPr="0092302A">
        <w:rPr>
          <w:rFonts w:ascii="Times New Roman" w:hAnsi="Times New Roman"/>
          <w:sz w:val="24"/>
          <w:szCs w:val="24"/>
        </w:rPr>
        <w:t>2</w:t>
      </w:r>
      <w:r w:rsidR="00F92CC9" w:rsidRPr="0092302A">
        <w:rPr>
          <w:rFonts w:ascii="Times New Roman" w:hAnsi="Times New Roman"/>
          <w:sz w:val="24"/>
          <w:szCs w:val="24"/>
        </w:rPr>
        <w:fldChar w:fldCharType="end"/>
      </w:r>
      <w:r w:rsidRPr="0092302A">
        <w:rPr>
          <w:rFonts w:ascii="Times New Roman" w:hAnsi="Times New Roman"/>
          <w:sz w:val="24"/>
          <w:szCs w:val="24"/>
        </w:rPr>
        <w:t>.</w:t>
      </w:r>
      <w:r w:rsidR="00F92CC9" w:rsidRPr="0092302A">
        <w:rPr>
          <w:rFonts w:ascii="Times New Roman" w:hAnsi="Times New Roman"/>
          <w:sz w:val="24"/>
          <w:szCs w:val="24"/>
        </w:rPr>
        <w:fldChar w:fldCharType="begin"/>
      </w:r>
      <w:r w:rsidRPr="0092302A">
        <w:rPr>
          <w:rFonts w:ascii="Times New Roman" w:hAnsi="Times New Roman"/>
          <w:sz w:val="24"/>
          <w:szCs w:val="24"/>
        </w:rPr>
        <w:instrText xml:space="preserve"> SEQ Таблица \* ARABIC \s 1 </w:instrText>
      </w:r>
      <w:r w:rsidR="00F92CC9" w:rsidRPr="0092302A">
        <w:rPr>
          <w:rFonts w:ascii="Times New Roman" w:hAnsi="Times New Roman"/>
          <w:sz w:val="24"/>
          <w:szCs w:val="24"/>
        </w:rPr>
        <w:fldChar w:fldCharType="separate"/>
      </w:r>
      <w:r w:rsidRPr="0092302A">
        <w:rPr>
          <w:rFonts w:ascii="Times New Roman" w:hAnsi="Times New Roman"/>
          <w:sz w:val="24"/>
          <w:szCs w:val="24"/>
        </w:rPr>
        <w:t>2</w:t>
      </w:r>
      <w:r w:rsidR="00F92CC9" w:rsidRPr="0092302A">
        <w:rPr>
          <w:rFonts w:ascii="Times New Roman" w:hAnsi="Times New Roman"/>
          <w:sz w:val="24"/>
          <w:szCs w:val="24"/>
        </w:rPr>
        <w:fldChar w:fldCharType="end"/>
      </w:r>
      <w:r w:rsidRPr="0092302A">
        <w:rPr>
          <w:rFonts w:ascii="Times New Roman" w:hAnsi="Times New Roman"/>
          <w:sz w:val="24"/>
          <w:szCs w:val="24"/>
        </w:rPr>
        <w:t xml:space="preserve"> – Прогнозные балансы поступления сточных вод в ЦСВО</w:t>
      </w:r>
      <w:bookmarkEnd w:id="167"/>
    </w:p>
    <w:tbl>
      <w:tblPr>
        <w:tblW w:w="14429" w:type="dxa"/>
        <w:tblInd w:w="55" w:type="dxa"/>
        <w:tblLayout w:type="fixed"/>
        <w:tblCellMar>
          <w:top w:w="55" w:type="dxa"/>
          <w:left w:w="55" w:type="dxa"/>
          <w:bottom w:w="55" w:type="dxa"/>
          <w:right w:w="55" w:type="dxa"/>
        </w:tblCellMar>
        <w:tblLook w:val="0000"/>
      </w:tblPr>
      <w:tblGrid>
        <w:gridCol w:w="869"/>
        <w:gridCol w:w="2956"/>
        <w:gridCol w:w="819"/>
        <w:gridCol w:w="1505"/>
        <w:gridCol w:w="652"/>
        <w:gridCol w:w="652"/>
        <w:gridCol w:w="709"/>
        <w:gridCol w:w="567"/>
        <w:gridCol w:w="567"/>
        <w:gridCol w:w="567"/>
        <w:gridCol w:w="567"/>
        <w:gridCol w:w="567"/>
        <w:gridCol w:w="567"/>
        <w:gridCol w:w="567"/>
        <w:gridCol w:w="708"/>
        <w:gridCol w:w="795"/>
        <w:gridCol w:w="795"/>
      </w:tblGrid>
      <w:tr w:rsidR="00D378DF" w:rsidRPr="0092302A" w:rsidTr="00D378DF">
        <w:trPr>
          <w:trHeight w:val="363"/>
        </w:trPr>
        <w:tc>
          <w:tcPr>
            <w:tcW w:w="869"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r w:rsidRPr="0092302A">
              <w:rPr>
                <w:rFonts w:ascii="Times New Roman" w:hAnsi="Times New Roman"/>
              </w:rPr>
              <w:t>№п/п</w:t>
            </w:r>
          </w:p>
        </w:tc>
        <w:tc>
          <w:tcPr>
            <w:tcW w:w="2956"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r w:rsidRPr="0092302A">
              <w:rPr>
                <w:rFonts w:ascii="Times New Roman" w:hAnsi="Times New Roman"/>
              </w:rPr>
              <w:t>Целевое назначение водопотребления</w:t>
            </w:r>
          </w:p>
        </w:tc>
        <w:tc>
          <w:tcPr>
            <w:tcW w:w="819"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r w:rsidRPr="0092302A">
              <w:rPr>
                <w:rFonts w:ascii="Times New Roman" w:hAnsi="Times New Roman"/>
              </w:rPr>
              <w:t>Ед. изм.</w:t>
            </w:r>
          </w:p>
        </w:tc>
        <w:tc>
          <w:tcPr>
            <w:tcW w:w="1505" w:type="dxa"/>
            <w:vMerge w:val="restart"/>
            <w:tcBorders>
              <w:top w:val="single" w:sz="1" w:space="0" w:color="000000"/>
              <w:left w:val="single" w:sz="1" w:space="0" w:color="000000"/>
              <w:right w:val="single" w:sz="1" w:space="0" w:color="000000"/>
            </w:tcBorders>
            <w:shd w:val="clear" w:color="auto" w:fill="auto"/>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Фактические данные за 20</w:t>
            </w:r>
            <w:r>
              <w:rPr>
                <w:rFonts w:ascii="Times New Roman" w:hAnsi="Times New Roman"/>
              </w:rPr>
              <w:t>22</w:t>
            </w:r>
            <w:r w:rsidRPr="0092302A">
              <w:rPr>
                <w:rFonts w:ascii="Times New Roman" w:hAnsi="Times New Roman"/>
              </w:rPr>
              <w:t xml:space="preserve"> год</w:t>
            </w:r>
          </w:p>
        </w:tc>
        <w:tc>
          <w:tcPr>
            <w:tcW w:w="8280" w:type="dxa"/>
            <w:gridSpan w:val="13"/>
            <w:tcBorders>
              <w:top w:val="single" w:sz="1" w:space="0" w:color="000000"/>
              <w:left w:val="single" w:sz="1" w:space="0" w:color="000000"/>
              <w:bottom w:val="single" w:sz="4" w:space="0" w:color="auto"/>
              <w:right w:val="single" w:sz="4" w:space="0" w:color="auto"/>
            </w:tcBorders>
            <w:vAlign w:val="bottom"/>
          </w:tcPr>
          <w:p w:rsidR="00D378DF" w:rsidRPr="0092302A" w:rsidRDefault="00D378DF" w:rsidP="00202113">
            <w:pPr>
              <w:spacing w:after="0" w:line="240" w:lineRule="auto"/>
              <w:jc w:val="center"/>
              <w:rPr>
                <w:rFonts w:ascii="Times New Roman" w:hAnsi="Times New Roman"/>
              </w:rPr>
            </w:pPr>
            <w:r w:rsidRPr="0092302A">
              <w:rPr>
                <w:rFonts w:ascii="Times New Roman" w:hAnsi="Times New Roman"/>
              </w:rPr>
              <w:t>Прогнозный период</w:t>
            </w:r>
          </w:p>
        </w:tc>
      </w:tr>
      <w:tr w:rsidR="00D378DF" w:rsidRPr="0092302A" w:rsidTr="00D378DF">
        <w:trPr>
          <w:trHeight w:val="463"/>
        </w:trPr>
        <w:tc>
          <w:tcPr>
            <w:tcW w:w="869"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2956"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819"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1505" w:type="dxa"/>
            <w:vMerge/>
            <w:tcBorders>
              <w:left w:val="single" w:sz="1" w:space="0" w:color="000000"/>
              <w:bottom w:val="single" w:sz="1" w:space="0" w:color="000000"/>
              <w:right w:val="single" w:sz="1" w:space="0" w:color="000000"/>
            </w:tcBorders>
            <w:shd w:val="clear" w:color="auto" w:fill="auto"/>
          </w:tcPr>
          <w:p w:rsidR="00D378DF" w:rsidRPr="0092302A" w:rsidRDefault="00D378DF" w:rsidP="00202113">
            <w:pPr>
              <w:spacing w:after="0" w:line="240" w:lineRule="auto"/>
              <w:jc w:val="center"/>
              <w:rPr>
                <w:rFonts w:ascii="Times New Roman" w:hAnsi="Times New Roman"/>
              </w:rPr>
            </w:pPr>
          </w:p>
        </w:tc>
        <w:tc>
          <w:tcPr>
            <w:tcW w:w="652"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2023</w:t>
            </w:r>
          </w:p>
        </w:tc>
        <w:tc>
          <w:tcPr>
            <w:tcW w:w="652"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2024</w:t>
            </w:r>
          </w:p>
        </w:tc>
        <w:tc>
          <w:tcPr>
            <w:tcW w:w="709"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2025</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2026</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2027</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2028</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2029</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2030</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Pr>
                <w:rFonts w:ascii="Times New Roman" w:hAnsi="Times New Roman"/>
              </w:rPr>
              <w:t>2031</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Pr>
                <w:rFonts w:ascii="Times New Roman" w:hAnsi="Times New Roman"/>
              </w:rPr>
              <w:t>2032</w:t>
            </w:r>
          </w:p>
        </w:tc>
        <w:tc>
          <w:tcPr>
            <w:tcW w:w="708" w:type="dxa"/>
            <w:tcBorders>
              <w:top w:val="single" w:sz="4" w:space="0" w:color="auto"/>
              <w:left w:val="single" w:sz="1" w:space="0" w:color="000000"/>
              <w:bottom w:val="single" w:sz="1" w:space="0" w:color="000000"/>
              <w:right w:val="single" w:sz="1" w:space="0" w:color="000000"/>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2033</w:t>
            </w:r>
          </w:p>
        </w:tc>
        <w:tc>
          <w:tcPr>
            <w:tcW w:w="795" w:type="dxa"/>
            <w:tcBorders>
              <w:top w:val="single" w:sz="4" w:space="0" w:color="auto"/>
              <w:left w:val="single" w:sz="1" w:space="0" w:color="000000"/>
              <w:bottom w:val="single" w:sz="1" w:space="0" w:color="000000"/>
              <w:right w:val="single" w:sz="1" w:space="0" w:color="000000"/>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2034</w:t>
            </w:r>
          </w:p>
        </w:tc>
        <w:tc>
          <w:tcPr>
            <w:tcW w:w="795" w:type="dxa"/>
            <w:tcBorders>
              <w:top w:val="single" w:sz="4" w:space="0" w:color="auto"/>
              <w:left w:val="single" w:sz="1" w:space="0" w:color="000000"/>
              <w:bottom w:val="single" w:sz="1" w:space="0" w:color="000000"/>
              <w:right w:val="single" w:sz="4" w:space="0" w:color="auto"/>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2035</w:t>
            </w:r>
          </w:p>
        </w:tc>
      </w:tr>
      <w:tr w:rsidR="00D378DF" w:rsidRPr="0092302A" w:rsidTr="00D378DF">
        <w:tc>
          <w:tcPr>
            <w:tcW w:w="869"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2956"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819" w:type="dxa"/>
            <w:vMerge/>
            <w:tcBorders>
              <w:top w:val="single" w:sz="1" w:space="0" w:color="000000"/>
              <w:left w:val="single" w:sz="1" w:space="0" w:color="000000"/>
              <w:bottom w:val="single" w:sz="1" w:space="0" w:color="000000"/>
            </w:tcBorders>
            <w:shd w:val="clear" w:color="auto" w:fill="auto"/>
          </w:tcPr>
          <w:p w:rsidR="00D378DF" w:rsidRPr="0092302A" w:rsidRDefault="00D378DF" w:rsidP="00202113">
            <w:pPr>
              <w:spacing w:after="0" w:line="240" w:lineRule="auto"/>
              <w:rPr>
                <w:rFonts w:ascii="Times New Roman" w:hAnsi="Times New Roman"/>
              </w:rPr>
            </w:pPr>
          </w:p>
        </w:tc>
        <w:tc>
          <w:tcPr>
            <w:tcW w:w="9785" w:type="dxa"/>
            <w:gridSpan w:val="14"/>
            <w:tcBorders>
              <w:left w:val="single" w:sz="1" w:space="0" w:color="000000"/>
              <w:bottom w:val="single" w:sz="1" w:space="0" w:color="000000"/>
              <w:right w:val="single" w:sz="1" w:space="0" w:color="000000"/>
            </w:tcBorders>
            <w:shd w:val="clear" w:color="auto" w:fill="auto"/>
          </w:tcPr>
          <w:p w:rsidR="00D378DF" w:rsidRPr="0092302A" w:rsidRDefault="00D378DF" w:rsidP="00202113">
            <w:pPr>
              <w:spacing w:after="0" w:line="240" w:lineRule="auto"/>
              <w:jc w:val="center"/>
              <w:rPr>
                <w:rFonts w:ascii="Times New Roman" w:hAnsi="Times New Roman"/>
              </w:rPr>
            </w:pPr>
            <w:r w:rsidRPr="0092302A">
              <w:rPr>
                <w:rFonts w:ascii="Times New Roman" w:hAnsi="Times New Roman"/>
              </w:rPr>
              <w:t>Годовое потребление, тыс.м</w:t>
            </w:r>
            <w:r w:rsidRPr="0092302A">
              <w:rPr>
                <w:rFonts w:ascii="Times New Roman" w:hAnsi="Times New Roman"/>
                <w:vertAlign w:val="superscript"/>
              </w:rPr>
              <w:t>3</w:t>
            </w:r>
            <w:r w:rsidRPr="0092302A">
              <w:rPr>
                <w:rFonts w:ascii="Times New Roman" w:hAnsi="Times New Roman"/>
              </w:rPr>
              <w:t>/год</w:t>
            </w:r>
          </w:p>
        </w:tc>
      </w:tr>
      <w:tr w:rsidR="000F70AC" w:rsidRPr="0092302A" w:rsidTr="000F70AC">
        <w:trPr>
          <w:cantSplit/>
          <w:trHeight w:val="1134"/>
        </w:trPr>
        <w:tc>
          <w:tcPr>
            <w:tcW w:w="869" w:type="dxa"/>
            <w:tcBorders>
              <w:left w:val="single" w:sz="1" w:space="0" w:color="000000"/>
              <w:bottom w:val="single" w:sz="1" w:space="0" w:color="000000"/>
            </w:tcBorders>
            <w:shd w:val="clear" w:color="auto" w:fill="auto"/>
            <w:vAlign w:val="center"/>
          </w:tcPr>
          <w:p w:rsidR="000F70AC" w:rsidRPr="0092302A" w:rsidRDefault="000F70AC" w:rsidP="0092302A">
            <w:pPr>
              <w:spacing w:after="0" w:line="240" w:lineRule="auto"/>
              <w:jc w:val="center"/>
              <w:rPr>
                <w:rFonts w:ascii="Times New Roman" w:hAnsi="Times New Roman"/>
              </w:rPr>
            </w:pPr>
            <w:r w:rsidRPr="0092302A">
              <w:rPr>
                <w:rFonts w:ascii="Times New Roman" w:hAnsi="Times New Roman"/>
              </w:rPr>
              <w:t>1</w:t>
            </w:r>
          </w:p>
        </w:tc>
        <w:tc>
          <w:tcPr>
            <w:tcW w:w="2956" w:type="dxa"/>
            <w:tcBorders>
              <w:left w:val="single" w:sz="1" w:space="0" w:color="000000"/>
              <w:bottom w:val="single" w:sz="1" w:space="0" w:color="000000"/>
            </w:tcBorders>
            <w:shd w:val="clear" w:color="auto" w:fill="auto"/>
            <w:vAlign w:val="center"/>
          </w:tcPr>
          <w:p w:rsidR="000F70AC" w:rsidRPr="0092302A" w:rsidRDefault="000F70AC" w:rsidP="0092302A">
            <w:pPr>
              <w:spacing w:after="0" w:line="240" w:lineRule="auto"/>
              <w:rPr>
                <w:rFonts w:ascii="Times New Roman" w:hAnsi="Times New Roman"/>
              </w:rPr>
            </w:pPr>
            <w:r w:rsidRPr="0092302A">
              <w:rPr>
                <w:rFonts w:ascii="Times New Roman" w:hAnsi="Times New Roman"/>
              </w:rPr>
              <w:t>Отведение стоков – всего</w:t>
            </w:r>
          </w:p>
        </w:tc>
        <w:tc>
          <w:tcPr>
            <w:tcW w:w="819" w:type="dxa"/>
            <w:tcBorders>
              <w:left w:val="single" w:sz="1" w:space="0" w:color="000000"/>
              <w:bottom w:val="single" w:sz="1" w:space="0" w:color="000000"/>
            </w:tcBorders>
            <w:shd w:val="clear" w:color="auto" w:fill="auto"/>
            <w:vAlign w:val="center"/>
          </w:tcPr>
          <w:p w:rsidR="000F70AC" w:rsidRPr="0092302A" w:rsidRDefault="000F70AC" w:rsidP="0092302A">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left w:val="single" w:sz="1" w:space="0" w:color="000000"/>
              <w:bottom w:val="single" w:sz="1" w:space="0" w:color="000000"/>
              <w:right w:val="single" w:sz="1" w:space="0" w:color="000000"/>
            </w:tcBorders>
            <w:shd w:val="clear" w:color="auto" w:fill="auto"/>
            <w:textDirection w:val="btLr"/>
            <w:vAlign w:val="center"/>
          </w:tcPr>
          <w:p w:rsidR="000F70AC" w:rsidRPr="00D378DF" w:rsidRDefault="000F70AC" w:rsidP="00D378DF">
            <w:pPr>
              <w:spacing w:after="0" w:line="240" w:lineRule="auto"/>
              <w:jc w:val="center"/>
              <w:rPr>
                <w:rFonts w:ascii="Times New Roman" w:hAnsi="Times New Roman"/>
                <w:color w:val="000000"/>
              </w:rPr>
            </w:pPr>
            <w:r>
              <w:rPr>
                <w:rFonts w:ascii="Times New Roman" w:hAnsi="Times New Roman"/>
                <w:color w:val="000000"/>
              </w:rPr>
              <w:t>115,07</w:t>
            </w:r>
          </w:p>
        </w:tc>
        <w:tc>
          <w:tcPr>
            <w:tcW w:w="652"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116,30</w:t>
            </w:r>
          </w:p>
        </w:tc>
        <w:tc>
          <w:tcPr>
            <w:tcW w:w="652"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123,17</w:t>
            </w:r>
          </w:p>
        </w:tc>
        <w:tc>
          <w:tcPr>
            <w:tcW w:w="709"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124,49</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125,82</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127,17</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128,53</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129,90</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131,29</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132,70</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134,12</w:t>
            </w:r>
          </w:p>
        </w:tc>
        <w:tc>
          <w:tcPr>
            <w:tcW w:w="708"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135,55</w:t>
            </w:r>
          </w:p>
        </w:tc>
        <w:tc>
          <w:tcPr>
            <w:tcW w:w="795"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137,00</w:t>
            </w:r>
          </w:p>
        </w:tc>
        <w:tc>
          <w:tcPr>
            <w:tcW w:w="795" w:type="dxa"/>
            <w:tcBorders>
              <w:left w:val="single" w:sz="1" w:space="0" w:color="000000"/>
              <w:bottom w:val="single" w:sz="1" w:space="0" w:color="000000"/>
              <w:right w:val="single" w:sz="1" w:space="0" w:color="000000"/>
            </w:tcBorders>
            <w:textDirection w:val="btLr"/>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138,47</w:t>
            </w:r>
          </w:p>
        </w:tc>
      </w:tr>
      <w:tr w:rsidR="00D378DF" w:rsidRPr="0092302A" w:rsidTr="00D378DF">
        <w:trPr>
          <w:cantSplit/>
          <w:trHeight w:val="365"/>
        </w:trPr>
        <w:tc>
          <w:tcPr>
            <w:tcW w:w="869" w:type="dxa"/>
            <w:tcBorders>
              <w:left w:val="single" w:sz="1" w:space="0" w:color="000000"/>
              <w:bottom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p>
        </w:tc>
        <w:tc>
          <w:tcPr>
            <w:tcW w:w="2956" w:type="dxa"/>
            <w:tcBorders>
              <w:left w:val="single" w:sz="1" w:space="0" w:color="000000"/>
              <w:bottom w:val="single" w:sz="4" w:space="0" w:color="000000"/>
            </w:tcBorders>
            <w:shd w:val="clear" w:color="auto" w:fill="auto"/>
            <w:vAlign w:val="center"/>
          </w:tcPr>
          <w:p w:rsidR="00D378DF" w:rsidRPr="0092302A" w:rsidRDefault="00D378DF" w:rsidP="0092302A">
            <w:pPr>
              <w:spacing w:after="0" w:line="240" w:lineRule="auto"/>
              <w:rPr>
                <w:rFonts w:ascii="Times New Roman" w:hAnsi="Times New Roman"/>
              </w:rPr>
            </w:pPr>
            <w:r w:rsidRPr="0092302A">
              <w:rPr>
                <w:rFonts w:ascii="Times New Roman" w:hAnsi="Times New Roman"/>
              </w:rPr>
              <w:t>в том числе:</w:t>
            </w:r>
          </w:p>
        </w:tc>
        <w:tc>
          <w:tcPr>
            <w:tcW w:w="819" w:type="dxa"/>
            <w:tcBorders>
              <w:left w:val="single" w:sz="1" w:space="0" w:color="000000"/>
              <w:bottom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p>
        </w:tc>
        <w:tc>
          <w:tcPr>
            <w:tcW w:w="1505" w:type="dxa"/>
            <w:tcBorders>
              <w:left w:val="single" w:sz="1" w:space="0" w:color="000000"/>
              <w:bottom w:val="single" w:sz="4" w:space="0" w:color="000000"/>
              <w:right w:val="single" w:sz="1"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652"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652"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09"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08"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95"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95"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r>
      <w:tr w:rsidR="00D378DF" w:rsidRPr="0092302A" w:rsidTr="00D378DF">
        <w:trPr>
          <w:cantSplit/>
          <w:trHeight w:val="113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1.1.</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rPr>
                <w:rFonts w:ascii="Times New Roman" w:hAnsi="Times New Roman"/>
              </w:rPr>
            </w:pPr>
            <w:r w:rsidRPr="0092302A">
              <w:rPr>
                <w:rFonts w:ascii="Times New Roman" w:hAnsi="Times New Roman"/>
              </w:rPr>
              <w:t>От населения</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90,5</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91,468</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96,291</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97,321</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98,362</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99,415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100,479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101,554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102,640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103,739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104,849</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105,970</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107,104</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108,250</w:t>
            </w:r>
          </w:p>
        </w:tc>
      </w:tr>
      <w:tr w:rsidR="00D378DF" w:rsidRPr="0092302A" w:rsidTr="00D378DF">
        <w:trPr>
          <w:cantSplit/>
          <w:trHeight w:val="113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1.2.</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rPr>
                <w:rFonts w:ascii="Times New Roman" w:hAnsi="Times New Roman"/>
              </w:rPr>
            </w:pPr>
            <w:r w:rsidRPr="0092302A">
              <w:rPr>
                <w:rFonts w:ascii="Times New Roman" w:hAnsi="Times New Roman"/>
              </w:rPr>
              <w:t>От бюджетофинансируемых предприятий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19,6</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19,810</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20,684</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20,906</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21,129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21,355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21,584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21,815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22,048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22,284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22,523</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22,764</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23,007</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23,253</w:t>
            </w:r>
          </w:p>
        </w:tc>
      </w:tr>
      <w:tr w:rsidR="00D378DF" w:rsidRPr="0092302A" w:rsidTr="00D378DF">
        <w:trPr>
          <w:cantSplit/>
          <w:trHeight w:val="113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1.3.</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rPr>
                <w:rFonts w:ascii="Times New Roman" w:hAnsi="Times New Roman"/>
              </w:rPr>
            </w:pPr>
            <w:r w:rsidRPr="0092302A">
              <w:rPr>
                <w:rFonts w:ascii="Times New Roman" w:hAnsi="Times New Roman"/>
              </w:rPr>
              <w:t>От прочих организаций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92302A">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4,97</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5,023</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5,539</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5,599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5,658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5,719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5,780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5,842</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5,905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5,968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6,032</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6,096</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6,161</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6,227</w:t>
            </w:r>
          </w:p>
        </w:tc>
      </w:tr>
    </w:tbl>
    <w:p w:rsidR="00575842" w:rsidRPr="00202113" w:rsidRDefault="00575842" w:rsidP="00202113">
      <w:pPr>
        <w:spacing w:after="0"/>
        <w:rPr>
          <w:rFonts w:ascii="Times New Roman" w:hAnsi="Times New Roman"/>
          <w:highlight w:val="yellow"/>
        </w:rPr>
      </w:pPr>
    </w:p>
    <w:p w:rsidR="005B62E6" w:rsidRPr="0092302A" w:rsidRDefault="005B62E6" w:rsidP="0092302A">
      <w:pPr>
        <w:spacing w:after="0" w:line="312" w:lineRule="auto"/>
        <w:rPr>
          <w:rFonts w:ascii="Times New Roman" w:hAnsi="Times New Roman"/>
          <w:sz w:val="24"/>
          <w:szCs w:val="24"/>
        </w:rPr>
      </w:pPr>
      <w:r w:rsidRPr="0092302A">
        <w:rPr>
          <w:rFonts w:ascii="Times New Roman" w:hAnsi="Times New Roman"/>
          <w:sz w:val="24"/>
          <w:szCs w:val="24"/>
        </w:rPr>
        <w:t xml:space="preserve">Как видно из представленной таблицы, на рассматриваемом периоде ожидается равномерное повышение объемов поступления сточных вод – ежегодно примерно на 1,07 % от уровня предыдущего года. </w:t>
      </w:r>
    </w:p>
    <w:p w:rsidR="005B62E6" w:rsidRPr="0092302A" w:rsidRDefault="005B62E6" w:rsidP="0092302A">
      <w:pPr>
        <w:spacing w:after="0" w:line="312" w:lineRule="auto"/>
        <w:rPr>
          <w:rFonts w:ascii="Times New Roman" w:hAnsi="Times New Roman"/>
          <w:sz w:val="24"/>
          <w:szCs w:val="24"/>
        </w:rPr>
        <w:sectPr w:rsidR="005B62E6" w:rsidRPr="0092302A" w:rsidSect="00AB56FA">
          <w:pgSz w:w="16838" w:h="11906" w:orient="landscape"/>
          <w:pgMar w:top="984" w:right="1106" w:bottom="851" w:left="1134" w:header="567" w:footer="567" w:gutter="0"/>
          <w:cols w:space="708"/>
          <w:docGrid w:linePitch="360"/>
        </w:sectPr>
      </w:pPr>
    </w:p>
    <w:p w:rsidR="005B62E6" w:rsidRPr="00731024" w:rsidRDefault="00DB7CA3" w:rsidP="0092302A">
      <w:pPr>
        <w:pStyle w:val="1"/>
        <w:spacing w:before="0" w:line="312" w:lineRule="auto"/>
        <w:ind w:left="431" w:hanging="431"/>
        <w:jc w:val="center"/>
        <w:rPr>
          <w:sz w:val="26"/>
          <w:szCs w:val="26"/>
        </w:rPr>
      </w:pPr>
      <w:bookmarkStart w:id="168" w:name="_Toc511732723"/>
      <w:bookmarkStart w:id="169" w:name="_Toc45809773"/>
      <w:r w:rsidRPr="00731024">
        <w:rPr>
          <w:sz w:val="26"/>
          <w:szCs w:val="26"/>
        </w:rPr>
        <w:lastRenderedPageBreak/>
        <w:t>ПРОГНОЗ ОБЪЕМА СТОЧНЫХ ВОД</w:t>
      </w:r>
      <w:bookmarkEnd w:id="168"/>
      <w:bookmarkEnd w:id="169"/>
    </w:p>
    <w:p w:rsidR="005B62E6" w:rsidRPr="00731024" w:rsidRDefault="005B62E6" w:rsidP="0092302A">
      <w:pPr>
        <w:pStyle w:val="2"/>
        <w:spacing w:line="312" w:lineRule="auto"/>
        <w:jc w:val="center"/>
      </w:pPr>
      <w:bookmarkStart w:id="170" w:name="_Toc511732724"/>
      <w:bookmarkStart w:id="171" w:name="_Toc45809774"/>
      <w:r w:rsidRPr="00731024">
        <w:t>Сведения о фактическом и ожидаемом поступлении сточных вод в централизованную систему водоотведения</w:t>
      </w:r>
      <w:bookmarkEnd w:id="170"/>
      <w:bookmarkEnd w:id="171"/>
    </w:p>
    <w:p w:rsidR="0092302A" w:rsidRPr="00AD4324" w:rsidRDefault="0092302A" w:rsidP="0092302A">
      <w:pPr>
        <w:spacing w:after="0" w:line="312" w:lineRule="auto"/>
        <w:rPr>
          <w:rFonts w:ascii="Times New Roman" w:hAnsi="Times New Roman"/>
          <w:sz w:val="16"/>
          <w:szCs w:val="16"/>
        </w:rPr>
      </w:pPr>
    </w:p>
    <w:p w:rsidR="005B62E6" w:rsidRPr="00AD4324" w:rsidRDefault="005B62E6" w:rsidP="0092302A">
      <w:pPr>
        <w:spacing w:after="0" w:line="312" w:lineRule="auto"/>
        <w:rPr>
          <w:rFonts w:ascii="Times New Roman" w:hAnsi="Times New Roman"/>
          <w:sz w:val="24"/>
          <w:szCs w:val="24"/>
        </w:rPr>
      </w:pPr>
      <w:r w:rsidRPr="00AD4324">
        <w:rPr>
          <w:rFonts w:ascii="Times New Roman" w:hAnsi="Times New Roman"/>
          <w:sz w:val="24"/>
          <w:szCs w:val="24"/>
        </w:rPr>
        <w:t xml:space="preserve">Сведения о фактическом и ожидаемом поступлении сточных вод в ЦСВО, расположенным на территории </w:t>
      </w:r>
      <w:r w:rsidR="008B4C2E" w:rsidRPr="00AD4324">
        <w:rPr>
          <w:rFonts w:ascii="Times New Roman" w:hAnsi="Times New Roman"/>
          <w:sz w:val="24"/>
          <w:szCs w:val="24"/>
        </w:rPr>
        <w:t>Палехского городского поселения</w:t>
      </w:r>
      <w:r w:rsidRPr="00AD4324">
        <w:rPr>
          <w:rFonts w:ascii="Times New Roman" w:hAnsi="Times New Roman"/>
          <w:sz w:val="24"/>
          <w:szCs w:val="24"/>
        </w:rPr>
        <w:t>, представлены в таблице ниже.</w:t>
      </w:r>
    </w:p>
    <w:p w:rsidR="00DB7CA3" w:rsidRPr="00AD4324" w:rsidRDefault="00DB7CA3" w:rsidP="0092302A">
      <w:pPr>
        <w:spacing w:after="0" w:line="312" w:lineRule="auto"/>
        <w:jc w:val="right"/>
        <w:rPr>
          <w:rFonts w:ascii="Times New Roman" w:hAnsi="Times New Roman"/>
          <w:sz w:val="24"/>
          <w:szCs w:val="24"/>
        </w:rPr>
      </w:pPr>
      <w:r w:rsidRPr="00AD4324">
        <w:rPr>
          <w:rFonts w:ascii="Times New Roman" w:hAnsi="Times New Roman"/>
          <w:sz w:val="24"/>
          <w:szCs w:val="24"/>
        </w:rPr>
        <w:t>Таблица 3.1</w:t>
      </w:r>
    </w:p>
    <w:tbl>
      <w:tblPr>
        <w:tblW w:w="14429" w:type="dxa"/>
        <w:tblInd w:w="55" w:type="dxa"/>
        <w:tblLayout w:type="fixed"/>
        <w:tblCellMar>
          <w:top w:w="55" w:type="dxa"/>
          <w:left w:w="55" w:type="dxa"/>
          <w:bottom w:w="55" w:type="dxa"/>
          <w:right w:w="55" w:type="dxa"/>
        </w:tblCellMar>
        <w:tblLook w:val="0000"/>
      </w:tblPr>
      <w:tblGrid>
        <w:gridCol w:w="869"/>
        <w:gridCol w:w="2956"/>
        <w:gridCol w:w="819"/>
        <w:gridCol w:w="1505"/>
        <w:gridCol w:w="652"/>
        <w:gridCol w:w="652"/>
        <w:gridCol w:w="709"/>
        <w:gridCol w:w="567"/>
        <w:gridCol w:w="567"/>
        <w:gridCol w:w="567"/>
        <w:gridCol w:w="567"/>
        <w:gridCol w:w="567"/>
        <w:gridCol w:w="567"/>
        <w:gridCol w:w="567"/>
        <w:gridCol w:w="708"/>
        <w:gridCol w:w="795"/>
        <w:gridCol w:w="795"/>
      </w:tblGrid>
      <w:tr w:rsidR="00D378DF" w:rsidRPr="0092302A" w:rsidTr="00D378DF">
        <w:trPr>
          <w:trHeight w:val="363"/>
        </w:trPr>
        <w:tc>
          <w:tcPr>
            <w:tcW w:w="869"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r w:rsidRPr="0092302A">
              <w:rPr>
                <w:rFonts w:ascii="Times New Roman" w:hAnsi="Times New Roman"/>
              </w:rPr>
              <w:t>№п/п</w:t>
            </w:r>
          </w:p>
        </w:tc>
        <w:tc>
          <w:tcPr>
            <w:tcW w:w="2956"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r w:rsidRPr="0092302A">
              <w:rPr>
                <w:rFonts w:ascii="Times New Roman" w:hAnsi="Times New Roman"/>
              </w:rPr>
              <w:t>Целевое назначение водопотребления</w:t>
            </w:r>
          </w:p>
        </w:tc>
        <w:tc>
          <w:tcPr>
            <w:tcW w:w="819" w:type="dxa"/>
            <w:vMerge w:val="restart"/>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r w:rsidRPr="0092302A">
              <w:rPr>
                <w:rFonts w:ascii="Times New Roman" w:hAnsi="Times New Roman"/>
              </w:rPr>
              <w:t>Ед. изм.</w:t>
            </w:r>
          </w:p>
        </w:tc>
        <w:tc>
          <w:tcPr>
            <w:tcW w:w="1505" w:type="dxa"/>
            <w:vMerge w:val="restart"/>
            <w:tcBorders>
              <w:top w:val="single" w:sz="1" w:space="0" w:color="000000"/>
              <w:left w:val="single" w:sz="1" w:space="0" w:color="000000"/>
              <w:right w:val="single" w:sz="1" w:space="0" w:color="000000"/>
            </w:tcBorders>
            <w:shd w:val="clear" w:color="auto" w:fill="auto"/>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Фактические данные за 20</w:t>
            </w:r>
            <w:r>
              <w:rPr>
                <w:rFonts w:ascii="Times New Roman" w:hAnsi="Times New Roman"/>
              </w:rPr>
              <w:t>22</w:t>
            </w:r>
            <w:r w:rsidRPr="0092302A">
              <w:rPr>
                <w:rFonts w:ascii="Times New Roman" w:hAnsi="Times New Roman"/>
              </w:rPr>
              <w:t xml:space="preserve"> год</w:t>
            </w:r>
          </w:p>
        </w:tc>
        <w:tc>
          <w:tcPr>
            <w:tcW w:w="8280" w:type="dxa"/>
            <w:gridSpan w:val="13"/>
            <w:tcBorders>
              <w:top w:val="single" w:sz="1" w:space="0" w:color="000000"/>
              <w:left w:val="single" w:sz="1" w:space="0" w:color="000000"/>
              <w:bottom w:val="single" w:sz="4" w:space="0" w:color="auto"/>
              <w:right w:val="single" w:sz="4" w:space="0" w:color="auto"/>
            </w:tcBorders>
            <w:vAlign w:val="bottom"/>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Прогнозный период</w:t>
            </w:r>
          </w:p>
        </w:tc>
      </w:tr>
      <w:tr w:rsidR="00D378DF" w:rsidRPr="0092302A" w:rsidTr="00D378DF">
        <w:trPr>
          <w:trHeight w:val="463"/>
        </w:trPr>
        <w:tc>
          <w:tcPr>
            <w:tcW w:w="869"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2956"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819"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1505" w:type="dxa"/>
            <w:vMerge/>
            <w:tcBorders>
              <w:left w:val="single" w:sz="1" w:space="0" w:color="000000"/>
              <w:bottom w:val="single" w:sz="1" w:space="0" w:color="000000"/>
              <w:right w:val="single" w:sz="1" w:space="0" w:color="000000"/>
            </w:tcBorders>
            <w:shd w:val="clear" w:color="auto" w:fill="auto"/>
          </w:tcPr>
          <w:p w:rsidR="00D378DF" w:rsidRPr="0092302A" w:rsidRDefault="00D378DF" w:rsidP="00D378DF">
            <w:pPr>
              <w:spacing w:after="0" w:line="240" w:lineRule="auto"/>
              <w:jc w:val="center"/>
              <w:rPr>
                <w:rFonts w:ascii="Times New Roman" w:hAnsi="Times New Roman"/>
              </w:rPr>
            </w:pPr>
          </w:p>
        </w:tc>
        <w:tc>
          <w:tcPr>
            <w:tcW w:w="652"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2023</w:t>
            </w:r>
          </w:p>
        </w:tc>
        <w:tc>
          <w:tcPr>
            <w:tcW w:w="652"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2024</w:t>
            </w:r>
          </w:p>
        </w:tc>
        <w:tc>
          <w:tcPr>
            <w:tcW w:w="709"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2025</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2026</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2027</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2028</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2029</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2030</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Pr>
                <w:rFonts w:ascii="Times New Roman" w:hAnsi="Times New Roman"/>
              </w:rPr>
              <w:t>2031</w:t>
            </w:r>
          </w:p>
        </w:tc>
        <w:tc>
          <w:tcPr>
            <w:tcW w:w="567" w:type="dxa"/>
            <w:tcBorders>
              <w:top w:val="single" w:sz="4" w:space="0" w:color="auto"/>
              <w:left w:val="single" w:sz="1" w:space="0" w:color="000000"/>
              <w:bottom w:val="single" w:sz="1" w:space="0" w:color="000000"/>
              <w:right w:val="single" w:sz="1" w:space="0" w:color="000000"/>
            </w:tcBorders>
            <w:vAlign w:val="center"/>
          </w:tcPr>
          <w:p w:rsidR="00D378DF" w:rsidRPr="0092302A" w:rsidRDefault="00D378DF" w:rsidP="00D378DF">
            <w:pPr>
              <w:spacing w:after="0" w:line="240" w:lineRule="auto"/>
              <w:jc w:val="center"/>
              <w:rPr>
                <w:rFonts w:ascii="Times New Roman" w:hAnsi="Times New Roman"/>
              </w:rPr>
            </w:pPr>
            <w:r>
              <w:rPr>
                <w:rFonts w:ascii="Times New Roman" w:hAnsi="Times New Roman"/>
              </w:rPr>
              <w:t>2032</w:t>
            </w:r>
          </w:p>
        </w:tc>
        <w:tc>
          <w:tcPr>
            <w:tcW w:w="708" w:type="dxa"/>
            <w:tcBorders>
              <w:top w:val="single" w:sz="4" w:space="0" w:color="auto"/>
              <w:left w:val="single" w:sz="1" w:space="0" w:color="000000"/>
              <w:bottom w:val="single" w:sz="1" w:space="0" w:color="000000"/>
              <w:right w:val="single" w:sz="1" w:space="0" w:color="000000"/>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2033</w:t>
            </w:r>
          </w:p>
        </w:tc>
        <w:tc>
          <w:tcPr>
            <w:tcW w:w="795" w:type="dxa"/>
            <w:tcBorders>
              <w:top w:val="single" w:sz="4" w:space="0" w:color="auto"/>
              <w:left w:val="single" w:sz="1" w:space="0" w:color="000000"/>
              <w:bottom w:val="single" w:sz="1" w:space="0" w:color="000000"/>
              <w:right w:val="single" w:sz="1" w:space="0" w:color="000000"/>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2034</w:t>
            </w:r>
          </w:p>
        </w:tc>
        <w:tc>
          <w:tcPr>
            <w:tcW w:w="795" w:type="dxa"/>
            <w:tcBorders>
              <w:top w:val="single" w:sz="4" w:space="0" w:color="auto"/>
              <w:left w:val="single" w:sz="1" w:space="0" w:color="000000"/>
              <w:bottom w:val="single" w:sz="1" w:space="0" w:color="000000"/>
              <w:right w:val="single" w:sz="4" w:space="0" w:color="auto"/>
            </w:tcBorders>
            <w:vAlign w:val="center"/>
          </w:tcPr>
          <w:p w:rsidR="00D378DF" w:rsidRDefault="00D378DF" w:rsidP="00D378DF">
            <w:pPr>
              <w:spacing w:after="0" w:line="240" w:lineRule="auto"/>
              <w:jc w:val="center"/>
              <w:rPr>
                <w:rFonts w:ascii="Times New Roman" w:hAnsi="Times New Roman"/>
              </w:rPr>
            </w:pPr>
            <w:r>
              <w:rPr>
                <w:rFonts w:ascii="Times New Roman" w:hAnsi="Times New Roman"/>
              </w:rPr>
              <w:t>2035</w:t>
            </w:r>
          </w:p>
        </w:tc>
      </w:tr>
      <w:tr w:rsidR="00D378DF" w:rsidRPr="0092302A" w:rsidTr="00D378DF">
        <w:tc>
          <w:tcPr>
            <w:tcW w:w="869"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2956"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819" w:type="dxa"/>
            <w:vMerge/>
            <w:tcBorders>
              <w:top w:val="single" w:sz="1" w:space="0" w:color="000000"/>
              <w:left w:val="single" w:sz="1" w:space="0" w:color="000000"/>
              <w:bottom w:val="single" w:sz="1" w:space="0" w:color="000000"/>
            </w:tcBorders>
            <w:shd w:val="clear" w:color="auto" w:fill="auto"/>
          </w:tcPr>
          <w:p w:rsidR="00D378DF" w:rsidRPr="0092302A" w:rsidRDefault="00D378DF" w:rsidP="00D378DF">
            <w:pPr>
              <w:spacing w:after="0" w:line="240" w:lineRule="auto"/>
              <w:rPr>
                <w:rFonts w:ascii="Times New Roman" w:hAnsi="Times New Roman"/>
              </w:rPr>
            </w:pPr>
          </w:p>
        </w:tc>
        <w:tc>
          <w:tcPr>
            <w:tcW w:w="9785" w:type="dxa"/>
            <w:gridSpan w:val="14"/>
            <w:tcBorders>
              <w:left w:val="single" w:sz="1" w:space="0" w:color="000000"/>
              <w:bottom w:val="single" w:sz="1" w:space="0" w:color="000000"/>
              <w:right w:val="single" w:sz="1" w:space="0" w:color="000000"/>
            </w:tcBorders>
            <w:shd w:val="clear" w:color="auto" w:fill="auto"/>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Годовое потребление, тыс.м</w:t>
            </w:r>
            <w:r w:rsidRPr="0092302A">
              <w:rPr>
                <w:rFonts w:ascii="Times New Roman" w:hAnsi="Times New Roman"/>
                <w:vertAlign w:val="superscript"/>
              </w:rPr>
              <w:t>3</w:t>
            </w:r>
            <w:r w:rsidRPr="0092302A">
              <w:rPr>
                <w:rFonts w:ascii="Times New Roman" w:hAnsi="Times New Roman"/>
              </w:rPr>
              <w:t>/год</w:t>
            </w:r>
          </w:p>
        </w:tc>
      </w:tr>
      <w:tr w:rsidR="000F70AC" w:rsidRPr="0092302A" w:rsidTr="00D378DF">
        <w:trPr>
          <w:cantSplit/>
          <w:trHeight w:val="1134"/>
        </w:trPr>
        <w:tc>
          <w:tcPr>
            <w:tcW w:w="869" w:type="dxa"/>
            <w:tcBorders>
              <w:left w:val="single" w:sz="1" w:space="0" w:color="000000"/>
              <w:bottom w:val="single" w:sz="1" w:space="0" w:color="000000"/>
            </w:tcBorders>
            <w:shd w:val="clear" w:color="auto" w:fill="auto"/>
            <w:vAlign w:val="center"/>
          </w:tcPr>
          <w:p w:rsidR="000F70AC" w:rsidRPr="0092302A" w:rsidRDefault="000F70AC" w:rsidP="00D378DF">
            <w:pPr>
              <w:spacing w:after="0" w:line="240" w:lineRule="auto"/>
              <w:jc w:val="center"/>
              <w:rPr>
                <w:rFonts w:ascii="Times New Roman" w:hAnsi="Times New Roman"/>
              </w:rPr>
            </w:pPr>
            <w:r w:rsidRPr="0092302A">
              <w:rPr>
                <w:rFonts w:ascii="Times New Roman" w:hAnsi="Times New Roman"/>
              </w:rPr>
              <w:t>1</w:t>
            </w:r>
          </w:p>
        </w:tc>
        <w:tc>
          <w:tcPr>
            <w:tcW w:w="2956" w:type="dxa"/>
            <w:tcBorders>
              <w:left w:val="single" w:sz="1" w:space="0" w:color="000000"/>
              <w:bottom w:val="single" w:sz="1" w:space="0" w:color="000000"/>
            </w:tcBorders>
            <w:shd w:val="clear" w:color="auto" w:fill="auto"/>
            <w:vAlign w:val="center"/>
          </w:tcPr>
          <w:p w:rsidR="000F70AC" w:rsidRPr="0092302A" w:rsidRDefault="000F70AC" w:rsidP="00D378DF">
            <w:pPr>
              <w:spacing w:after="0" w:line="240" w:lineRule="auto"/>
              <w:rPr>
                <w:rFonts w:ascii="Times New Roman" w:hAnsi="Times New Roman"/>
              </w:rPr>
            </w:pPr>
            <w:r w:rsidRPr="0092302A">
              <w:rPr>
                <w:rFonts w:ascii="Times New Roman" w:hAnsi="Times New Roman"/>
              </w:rPr>
              <w:t>Отведение стоков – всего</w:t>
            </w:r>
          </w:p>
        </w:tc>
        <w:tc>
          <w:tcPr>
            <w:tcW w:w="819" w:type="dxa"/>
            <w:tcBorders>
              <w:left w:val="single" w:sz="1" w:space="0" w:color="000000"/>
              <w:bottom w:val="single" w:sz="1" w:space="0" w:color="000000"/>
            </w:tcBorders>
            <w:shd w:val="clear" w:color="auto" w:fill="auto"/>
            <w:vAlign w:val="center"/>
          </w:tcPr>
          <w:p w:rsidR="000F70AC" w:rsidRPr="0092302A" w:rsidRDefault="000F70AC" w:rsidP="00D378DF">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left w:val="single" w:sz="1" w:space="0" w:color="000000"/>
              <w:bottom w:val="single" w:sz="1" w:space="0" w:color="000000"/>
              <w:right w:val="single" w:sz="1" w:space="0" w:color="000000"/>
            </w:tcBorders>
            <w:shd w:val="clear" w:color="auto" w:fill="auto"/>
            <w:textDirection w:val="btLr"/>
            <w:vAlign w:val="center"/>
          </w:tcPr>
          <w:p w:rsidR="000F70AC" w:rsidRPr="00D378DF" w:rsidRDefault="000F70AC" w:rsidP="00AC5051">
            <w:pPr>
              <w:spacing w:after="0" w:line="240" w:lineRule="auto"/>
              <w:jc w:val="center"/>
              <w:rPr>
                <w:rFonts w:ascii="Times New Roman" w:hAnsi="Times New Roman"/>
                <w:color w:val="000000"/>
              </w:rPr>
            </w:pPr>
            <w:r>
              <w:rPr>
                <w:rFonts w:ascii="Times New Roman" w:hAnsi="Times New Roman"/>
                <w:color w:val="000000"/>
              </w:rPr>
              <w:t>115,07</w:t>
            </w:r>
          </w:p>
        </w:tc>
        <w:tc>
          <w:tcPr>
            <w:tcW w:w="652"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116,30</w:t>
            </w:r>
          </w:p>
        </w:tc>
        <w:tc>
          <w:tcPr>
            <w:tcW w:w="652"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123,17</w:t>
            </w:r>
          </w:p>
        </w:tc>
        <w:tc>
          <w:tcPr>
            <w:tcW w:w="709"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124,49</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125,82</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127,17</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128,53</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129,90</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131,29</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132,70</w:t>
            </w:r>
          </w:p>
        </w:tc>
        <w:tc>
          <w:tcPr>
            <w:tcW w:w="567"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134,12</w:t>
            </w:r>
          </w:p>
        </w:tc>
        <w:tc>
          <w:tcPr>
            <w:tcW w:w="708"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135,55</w:t>
            </w:r>
          </w:p>
        </w:tc>
        <w:tc>
          <w:tcPr>
            <w:tcW w:w="795"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137,00</w:t>
            </w:r>
          </w:p>
        </w:tc>
        <w:tc>
          <w:tcPr>
            <w:tcW w:w="795" w:type="dxa"/>
            <w:tcBorders>
              <w:left w:val="single" w:sz="1" w:space="0" w:color="000000"/>
              <w:bottom w:val="single" w:sz="1" w:space="0" w:color="000000"/>
              <w:right w:val="single" w:sz="1" w:space="0" w:color="000000"/>
            </w:tcBorders>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138,47</w:t>
            </w:r>
          </w:p>
        </w:tc>
      </w:tr>
      <w:tr w:rsidR="00D378DF" w:rsidRPr="0092302A" w:rsidTr="00D378DF">
        <w:trPr>
          <w:cantSplit/>
          <w:trHeight w:val="148"/>
        </w:trPr>
        <w:tc>
          <w:tcPr>
            <w:tcW w:w="869" w:type="dxa"/>
            <w:tcBorders>
              <w:left w:val="single" w:sz="1" w:space="0" w:color="000000"/>
              <w:bottom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p>
        </w:tc>
        <w:tc>
          <w:tcPr>
            <w:tcW w:w="2956" w:type="dxa"/>
            <w:tcBorders>
              <w:left w:val="single" w:sz="1" w:space="0" w:color="000000"/>
              <w:bottom w:val="single" w:sz="4" w:space="0" w:color="000000"/>
            </w:tcBorders>
            <w:shd w:val="clear" w:color="auto" w:fill="auto"/>
            <w:vAlign w:val="center"/>
          </w:tcPr>
          <w:p w:rsidR="00D378DF" w:rsidRPr="0092302A" w:rsidRDefault="00D378DF" w:rsidP="00D378DF">
            <w:pPr>
              <w:spacing w:after="0" w:line="240" w:lineRule="auto"/>
              <w:rPr>
                <w:rFonts w:ascii="Times New Roman" w:hAnsi="Times New Roman"/>
              </w:rPr>
            </w:pPr>
            <w:r w:rsidRPr="0092302A">
              <w:rPr>
                <w:rFonts w:ascii="Times New Roman" w:hAnsi="Times New Roman"/>
              </w:rPr>
              <w:t>в том числе:</w:t>
            </w:r>
          </w:p>
        </w:tc>
        <w:tc>
          <w:tcPr>
            <w:tcW w:w="819" w:type="dxa"/>
            <w:tcBorders>
              <w:left w:val="single" w:sz="1" w:space="0" w:color="000000"/>
              <w:bottom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p>
        </w:tc>
        <w:tc>
          <w:tcPr>
            <w:tcW w:w="1505" w:type="dxa"/>
            <w:tcBorders>
              <w:left w:val="single" w:sz="1" w:space="0" w:color="000000"/>
              <w:bottom w:val="single" w:sz="4" w:space="0" w:color="000000"/>
              <w:right w:val="single" w:sz="1"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652"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652"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09"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567"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08"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95"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c>
          <w:tcPr>
            <w:tcW w:w="795" w:type="dxa"/>
            <w:tcBorders>
              <w:left w:val="single" w:sz="1" w:space="0" w:color="000000"/>
              <w:bottom w:val="single" w:sz="4" w:space="0" w:color="000000"/>
              <w:right w:val="single" w:sz="1" w:space="0" w:color="000000"/>
            </w:tcBorders>
            <w:textDirection w:val="btLr"/>
            <w:vAlign w:val="center"/>
          </w:tcPr>
          <w:p w:rsidR="00D378DF" w:rsidRPr="00D378DF" w:rsidRDefault="00D378DF" w:rsidP="00D378DF">
            <w:pPr>
              <w:spacing w:after="0" w:line="240" w:lineRule="auto"/>
              <w:jc w:val="center"/>
              <w:rPr>
                <w:rFonts w:ascii="Times New Roman" w:hAnsi="Times New Roman"/>
                <w:color w:val="000000"/>
              </w:rPr>
            </w:pPr>
          </w:p>
        </w:tc>
      </w:tr>
      <w:tr w:rsidR="00D378DF" w:rsidRPr="0092302A" w:rsidTr="00D378DF">
        <w:trPr>
          <w:cantSplit/>
          <w:trHeight w:val="909"/>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1.1.</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rPr>
                <w:rFonts w:ascii="Times New Roman" w:hAnsi="Times New Roman"/>
              </w:rPr>
            </w:pPr>
            <w:r w:rsidRPr="0092302A">
              <w:rPr>
                <w:rFonts w:ascii="Times New Roman" w:hAnsi="Times New Roman"/>
              </w:rPr>
              <w:t>От населения</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90,5</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91,468</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96,291</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97,321</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98,362</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99,415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100,479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101,554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102,640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103,739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104,849</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105,970</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107,104</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108,250</w:t>
            </w:r>
          </w:p>
        </w:tc>
      </w:tr>
      <w:tr w:rsidR="00D378DF" w:rsidRPr="0092302A" w:rsidTr="00D378DF">
        <w:trPr>
          <w:cantSplit/>
          <w:trHeight w:val="1009"/>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1.2.</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rPr>
                <w:rFonts w:ascii="Times New Roman" w:hAnsi="Times New Roman"/>
              </w:rPr>
            </w:pPr>
            <w:r w:rsidRPr="0092302A">
              <w:rPr>
                <w:rFonts w:ascii="Times New Roman" w:hAnsi="Times New Roman"/>
              </w:rPr>
              <w:t>От бюджетофинансируемых предприятий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19,6</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19,810</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20,684</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20,906</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21,129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21,355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21,584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21,815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22,048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22,284</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22,523</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22,764</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23,007</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23,253</w:t>
            </w:r>
          </w:p>
        </w:tc>
      </w:tr>
      <w:tr w:rsidR="00D378DF" w:rsidRPr="0092302A" w:rsidTr="00D378DF">
        <w:trPr>
          <w:cantSplit/>
          <w:trHeight w:val="869"/>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1.3.</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rPr>
                <w:rFonts w:ascii="Times New Roman" w:hAnsi="Times New Roman"/>
              </w:rPr>
            </w:pPr>
            <w:r w:rsidRPr="0092302A">
              <w:rPr>
                <w:rFonts w:ascii="Times New Roman" w:hAnsi="Times New Roman"/>
              </w:rPr>
              <w:t>От прочих организаций</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8DF" w:rsidRPr="0092302A" w:rsidRDefault="00D378DF" w:rsidP="00D378DF">
            <w:pPr>
              <w:spacing w:after="0" w:line="240" w:lineRule="auto"/>
              <w:jc w:val="center"/>
              <w:rPr>
                <w:rFonts w:ascii="Times New Roman" w:hAnsi="Times New Roman"/>
              </w:rPr>
            </w:pPr>
            <w:r w:rsidRPr="0092302A">
              <w:rPr>
                <w:rFonts w:ascii="Times New Roman" w:hAnsi="Times New Roman"/>
              </w:rPr>
              <w:t>тыс.м</w:t>
            </w:r>
            <w:r w:rsidRPr="0092302A">
              <w:rPr>
                <w:rFonts w:ascii="Times New Roman" w:hAnsi="Times New Roman"/>
                <w:vertAlign w:val="superscript"/>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4,97</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5,023</w:t>
            </w:r>
          </w:p>
        </w:tc>
        <w:tc>
          <w:tcPr>
            <w:tcW w:w="652"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5,539</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5,599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5,658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5,719</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5,780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5,842</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5,905</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5,968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6,032</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6,096</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6,161</w:t>
            </w:r>
          </w:p>
        </w:tc>
        <w:tc>
          <w:tcPr>
            <w:tcW w:w="795" w:type="dxa"/>
            <w:tcBorders>
              <w:top w:val="single" w:sz="4" w:space="0" w:color="000000"/>
              <w:left w:val="single" w:sz="4" w:space="0" w:color="000000"/>
              <w:bottom w:val="single" w:sz="4" w:space="0" w:color="000000"/>
              <w:right w:val="single" w:sz="4" w:space="0" w:color="000000"/>
            </w:tcBorders>
            <w:textDirection w:val="btLr"/>
            <w:vAlign w:val="center"/>
          </w:tcPr>
          <w:p w:rsidR="00D378DF" w:rsidRPr="00D378DF" w:rsidRDefault="00D378DF" w:rsidP="00D378DF">
            <w:pPr>
              <w:spacing w:after="0" w:line="240" w:lineRule="auto"/>
              <w:jc w:val="center"/>
              <w:rPr>
                <w:rFonts w:ascii="Times New Roman" w:hAnsi="Times New Roman"/>
              </w:rPr>
            </w:pPr>
            <w:r w:rsidRPr="00D378DF">
              <w:rPr>
                <w:rFonts w:ascii="Times New Roman" w:hAnsi="Times New Roman"/>
              </w:rPr>
              <w:t>6,227</w:t>
            </w:r>
          </w:p>
        </w:tc>
      </w:tr>
    </w:tbl>
    <w:p w:rsidR="00DB7CA3" w:rsidRPr="00AD4324" w:rsidRDefault="00DB7CA3" w:rsidP="00AD4324">
      <w:pPr>
        <w:spacing w:after="0" w:line="312" w:lineRule="auto"/>
        <w:jc w:val="both"/>
        <w:rPr>
          <w:rFonts w:ascii="Times New Roman" w:hAnsi="Times New Roman"/>
          <w:sz w:val="24"/>
          <w:szCs w:val="24"/>
        </w:rPr>
      </w:pPr>
      <w:r w:rsidRPr="00AD4324">
        <w:rPr>
          <w:rFonts w:ascii="Times New Roman" w:hAnsi="Times New Roman"/>
          <w:sz w:val="24"/>
          <w:szCs w:val="24"/>
        </w:rPr>
        <w:t>Как видно из представленной таблицы, на рассматриваемом периоде ожидается равномерное повышение объемов поступлении сточных вод – ежегодно примерно на 1,07 % от уровня предыдущего года.</w:t>
      </w:r>
    </w:p>
    <w:p w:rsidR="0092302A" w:rsidRPr="00AD4324" w:rsidRDefault="0092302A" w:rsidP="00AD4324">
      <w:pPr>
        <w:spacing w:after="0" w:line="312" w:lineRule="auto"/>
        <w:jc w:val="center"/>
        <w:rPr>
          <w:rFonts w:ascii="Times New Roman" w:hAnsi="Times New Roman"/>
          <w:b/>
          <w:sz w:val="24"/>
          <w:szCs w:val="24"/>
        </w:rPr>
        <w:sectPr w:rsidR="0092302A" w:rsidRPr="00AD4324" w:rsidSect="0092302A">
          <w:pgSz w:w="16838" w:h="11906" w:orient="landscape"/>
          <w:pgMar w:top="1418" w:right="1106" w:bottom="851" w:left="1134" w:header="567" w:footer="567" w:gutter="0"/>
          <w:cols w:space="708"/>
          <w:docGrid w:linePitch="360"/>
        </w:sectPr>
      </w:pPr>
      <w:bookmarkStart w:id="172" w:name="_Toc511732725"/>
    </w:p>
    <w:p w:rsidR="005B62E6" w:rsidRPr="00731024" w:rsidRDefault="005B62E6" w:rsidP="00202113">
      <w:pPr>
        <w:pStyle w:val="2"/>
        <w:jc w:val="center"/>
      </w:pPr>
      <w:bookmarkStart w:id="173" w:name="_Toc45809775"/>
      <w:r w:rsidRPr="00731024">
        <w:lastRenderedPageBreak/>
        <w:t>Описание структуры централизованной системы водоотведения (эксплуатационные и технологические зоны)</w:t>
      </w:r>
      <w:bookmarkEnd w:id="172"/>
      <w:bookmarkEnd w:id="173"/>
    </w:p>
    <w:p w:rsidR="00AD4324" w:rsidRDefault="00AD4324" w:rsidP="00202113">
      <w:pPr>
        <w:spacing w:after="0" w:line="312" w:lineRule="auto"/>
        <w:jc w:val="both"/>
        <w:rPr>
          <w:rFonts w:ascii="Times New Roman" w:hAnsi="Times New Roman"/>
        </w:rPr>
      </w:pPr>
    </w:p>
    <w:p w:rsidR="005B62E6" w:rsidRPr="00AD4324" w:rsidRDefault="005B62E6" w:rsidP="00AD4324">
      <w:pPr>
        <w:spacing w:after="0" w:line="312" w:lineRule="auto"/>
        <w:ind w:firstLine="426"/>
        <w:jc w:val="both"/>
        <w:rPr>
          <w:rFonts w:ascii="Times New Roman" w:hAnsi="Times New Roman"/>
          <w:sz w:val="24"/>
          <w:szCs w:val="24"/>
        </w:rPr>
      </w:pPr>
      <w:r w:rsidRPr="00AD4324">
        <w:rPr>
          <w:rFonts w:ascii="Times New Roman" w:hAnsi="Times New Roman"/>
          <w:sz w:val="24"/>
          <w:szCs w:val="24"/>
        </w:rPr>
        <w:t xml:space="preserve">Описание структуры централизованной системы водоотведения (эксплуатационные и технологические зоны) </w:t>
      </w:r>
      <w:r w:rsidR="008B4C2E" w:rsidRPr="00AD4324">
        <w:rPr>
          <w:rFonts w:ascii="Times New Roman" w:hAnsi="Times New Roman"/>
          <w:sz w:val="24"/>
          <w:szCs w:val="24"/>
        </w:rPr>
        <w:t>Палехского городского поселения</w:t>
      </w:r>
      <w:r w:rsidRPr="00AD4324">
        <w:rPr>
          <w:rFonts w:ascii="Times New Roman" w:hAnsi="Times New Roman"/>
          <w:sz w:val="24"/>
          <w:szCs w:val="24"/>
        </w:rPr>
        <w:t xml:space="preserve"> представлено в таблице ниже.</w:t>
      </w:r>
    </w:p>
    <w:p w:rsidR="005B62E6" w:rsidRPr="00AD4324" w:rsidRDefault="005B62E6" w:rsidP="00202113">
      <w:pPr>
        <w:spacing w:after="0" w:line="312" w:lineRule="auto"/>
        <w:jc w:val="both"/>
        <w:rPr>
          <w:rFonts w:ascii="Times New Roman" w:hAnsi="Times New Roman"/>
          <w:sz w:val="24"/>
          <w:szCs w:val="24"/>
        </w:rPr>
      </w:pPr>
      <w:bookmarkStart w:id="174" w:name="_Toc511732779"/>
      <w:r w:rsidRPr="00AD4324">
        <w:rPr>
          <w:rFonts w:ascii="Times New Roman" w:hAnsi="Times New Roman"/>
          <w:sz w:val="24"/>
          <w:szCs w:val="24"/>
        </w:rPr>
        <w:t xml:space="preserve">Таблица </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STYLEREF 1 \s </w:instrText>
      </w:r>
      <w:r w:rsidR="00F92CC9" w:rsidRPr="00AD4324">
        <w:rPr>
          <w:rFonts w:ascii="Times New Roman" w:hAnsi="Times New Roman"/>
          <w:sz w:val="24"/>
          <w:szCs w:val="24"/>
        </w:rPr>
        <w:fldChar w:fldCharType="separate"/>
      </w:r>
      <w:r w:rsidRPr="00AD4324">
        <w:rPr>
          <w:rFonts w:ascii="Times New Roman" w:hAnsi="Times New Roman"/>
          <w:sz w:val="24"/>
          <w:szCs w:val="24"/>
        </w:rPr>
        <w:t>3</w:t>
      </w:r>
      <w:r w:rsidR="00F92CC9" w:rsidRPr="00AD4324">
        <w:rPr>
          <w:rFonts w:ascii="Times New Roman" w:hAnsi="Times New Roman"/>
          <w:sz w:val="24"/>
          <w:szCs w:val="24"/>
        </w:rPr>
        <w:fldChar w:fldCharType="end"/>
      </w:r>
      <w:r w:rsidRPr="00AD4324">
        <w:rPr>
          <w:rFonts w:ascii="Times New Roman" w:hAnsi="Times New Roman"/>
          <w:sz w:val="24"/>
          <w:szCs w:val="24"/>
        </w:rPr>
        <w:t>.</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SEQ Таблица \* ARABIC \s 1 </w:instrText>
      </w:r>
      <w:r w:rsidR="00F92CC9" w:rsidRPr="00AD4324">
        <w:rPr>
          <w:rFonts w:ascii="Times New Roman" w:hAnsi="Times New Roman"/>
          <w:sz w:val="24"/>
          <w:szCs w:val="24"/>
        </w:rPr>
        <w:fldChar w:fldCharType="separate"/>
      </w:r>
      <w:r w:rsidRPr="00AD4324">
        <w:rPr>
          <w:rFonts w:ascii="Times New Roman" w:hAnsi="Times New Roman"/>
          <w:sz w:val="24"/>
          <w:szCs w:val="24"/>
        </w:rPr>
        <w:t>2</w:t>
      </w:r>
      <w:r w:rsidR="00F92CC9" w:rsidRPr="00AD4324">
        <w:rPr>
          <w:rFonts w:ascii="Times New Roman" w:hAnsi="Times New Roman"/>
          <w:sz w:val="24"/>
          <w:szCs w:val="24"/>
        </w:rPr>
        <w:fldChar w:fldCharType="end"/>
      </w:r>
      <w:r w:rsidR="00AD4324">
        <w:rPr>
          <w:rFonts w:ascii="Times New Roman" w:hAnsi="Times New Roman"/>
          <w:sz w:val="24"/>
          <w:szCs w:val="24"/>
        </w:rPr>
        <w:t>.</w:t>
      </w:r>
      <w:r w:rsidRPr="00AD4324">
        <w:rPr>
          <w:rFonts w:ascii="Times New Roman" w:hAnsi="Times New Roman"/>
          <w:sz w:val="24"/>
          <w:szCs w:val="24"/>
        </w:rPr>
        <w:t xml:space="preserve"> Структура централизованной системы водоотведения  </w:t>
      </w:r>
      <w:r w:rsidR="008B4C2E" w:rsidRPr="00AD4324">
        <w:rPr>
          <w:rFonts w:ascii="Times New Roman" w:hAnsi="Times New Roman"/>
          <w:sz w:val="24"/>
          <w:szCs w:val="24"/>
        </w:rPr>
        <w:t>Палехского городского поселения</w:t>
      </w:r>
      <w:bookmarkEnd w:id="174"/>
    </w:p>
    <w:tbl>
      <w:tblPr>
        <w:tblW w:w="5000" w:type="pct"/>
        <w:tblLook w:val="04A0"/>
      </w:tblPr>
      <w:tblGrid>
        <w:gridCol w:w="562"/>
        <w:gridCol w:w="2649"/>
        <w:gridCol w:w="3323"/>
        <w:gridCol w:w="3319"/>
      </w:tblGrid>
      <w:tr w:rsidR="005B62E6" w:rsidRPr="00202113" w:rsidTr="00AD4324">
        <w:trPr>
          <w:trHeight w:val="510"/>
        </w:trPr>
        <w:tc>
          <w:tcPr>
            <w:tcW w:w="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 п.п.</w:t>
            </w:r>
          </w:p>
        </w:tc>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Технологическая зона</w:t>
            </w:r>
          </w:p>
        </w:tc>
        <w:tc>
          <w:tcPr>
            <w:tcW w:w="3375"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AD4324">
            <w:pPr>
              <w:spacing w:after="0"/>
              <w:jc w:val="center"/>
              <w:rPr>
                <w:rFonts w:ascii="Times New Roman" w:hAnsi="Times New Roman"/>
              </w:rPr>
            </w:pPr>
            <w:r w:rsidRPr="00202113">
              <w:rPr>
                <w:rFonts w:ascii="Times New Roman" w:hAnsi="Times New Roman"/>
              </w:rPr>
              <w:t>Эксплуатационная зона</w:t>
            </w:r>
          </w:p>
        </w:tc>
      </w:tr>
      <w:tr w:rsidR="005B62E6" w:rsidRPr="00202113" w:rsidTr="00AD4324">
        <w:trPr>
          <w:trHeight w:val="510"/>
        </w:trPr>
        <w:tc>
          <w:tcPr>
            <w:tcW w:w="280" w:type="pct"/>
            <w:vMerge/>
            <w:tcBorders>
              <w:top w:val="single" w:sz="4" w:space="0" w:color="auto"/>
              <w:left w:val="single" w:sz="4" w:space="0" w:color="auto"/>
              <w:bottom w:val="single" w:sz="4" w:space="0" w:color="000000"/>
              <w:right w:val="single" w:sz="4" w:space="0" w:color="auto"/>
            </w:tcBorders>
            <w:vAlign w:val="center"/>
            <w:hideMark/>
          </w:tcPr>
          <w:p w:rsidR="005B62E6" w:rsidRPr="00202113" w:rsidRDefault="005B62E6" w:rsidP="00202113">
            <w:pPr>
              <w:spacing w:after="0"/>
              <w:rPr>
                <w:rFonts w:ascii="Times New Roman" w:hAnsi="Times New Roman"/>
              </w:rPr>
            </w:pPr>
          </w:p>
        </w:tc>
        <w:tc>
          <w:tcPr>
            <w:tcW w:w="1346" w:type="pct"/>
            <w:vMerge/>
            <w:tcBorders>
              <w:top w:val="single" w:sz="4" w:space="0" w:color="auto"/>
              <w:left w:val="single" w:sz="4" w:space="0" w:color="auto"/>
              <w:bottom w:val="single" w:sz="4" w:space="0" w:color="000000"/>
              <w:right w:val="single" w:sz="4" w:space="0" w:color="auto"/>
            </w:tcBorders>
            <w:vAlign w:val="center"/>
            <w:hideMark/>
          </w:tcPr>
          <w:p w:rsidR="005B62E6" w:rsidRPr="00202113" w:rsidRDefault="005B62E6" w:rsidP="00202113">
            <w:pPr>
              <w:spacing w:after="0"/>
              <w:rPr>
                <w:rFonts w:ascii="Times New Roman" w:hAnsi="Times New Roman"/>
              </w:rPr>
            </w:pPr>
          </w:p>
        </w:tc>
        <w:tc>
          <w:tcPr>
            <w:tcW w:w="1688"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AD4324">
            <w:pPr>
              <w:spacing w:after="0"/>
              <w:jc w:val="center"/>
              <w:rPr>
                <w:rFonts w:ascii="Times New Roman" w:hAnsi="Times New Roman"/>
              </w:rPr>
            </w:pPr>
            <w:r w:rsidRPr="00202113">
              <w:rPr>
                <w:rFonts w:ascii="Times New Roman" w:hAnsi="Times New Roman"/>
              </w:rPr>
              <w:t>Наименование организации</w:t>
            </w:r>
          </w:p>
        </w:tc>
        <w:tc>
          <w:tcPr>
            <w:tcW w:w="1687"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AD4324">
            <w:pPr>
              <w:spacing w:after="0"/>
              <w:jc w:val="center"/>
              <w:rPr>
                <w:rFonts w:ascii="Times New Roman" w:hAnsi="Times New Roman"/>
              </w:rPr>
            </w:pPr>
            <w:r w:rsidRPr="00202113">
              <w:rPr>
                <w:rFonts w:ascii="Times New Roman" w:hAnsi="Times New Roman"/>
              </w:rPr>
              <w:t>Зона эксплуатационной ответственности</w:t>
            </w:r>
          </w:p>
        </w:tc>
      </w:tr>
      <w:tr w:rsidR="005B62E6" w:rsidRPr="00202113" w:rsidTr="00AD4324">
        <w:trPr>
          <w:trHeight w:val="510"/>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w:t>
            </w:r>
          </w:p>
        </w:tc>
        <w:tc>
          <w:tcPr>
            <w:tcW w:w="1346" w:type="pct"/>
            <w:tcBorders>
              <w:top w:val="nil"/>
              <w:left w:val="nil"/>
              <w:bottom w:val="single" w:sz="4" w:space="0" w:color="auto"/>
              <w:right w:val="single" w:sz="4" w:space="0" w:color="auto"/>
            </w:tcBorders>
            <w:shd w:val="clear" w:color="auto" w:fill="auto"/>
            <w:vAlign w:val="center"/>
            <w:hideMark/>
          </w:tcPr>
          <w:p w:rsidR="005B62E6" w:rsidRPr="00202113" w:rsidRDefault="00E62432" w:rsidP="00202113">
            <w:pPr>
              <w:spacing w:after="0"/>
              <w:rPr>
                <w:rFonts w:ascii="Times New Roman" w:hAnsi="Times New Roman"/>
              </w:rPr>
            </w:pPr>
            <w:r w:rsidRPr="00202113">
              <w:rPr>
                <w:rFonts w:ascii="Times New Roman" w:hAnsi="Times New Roman"/>
              </w:rPr>
              <w:t>п. Палех</w:t>
            </w:r>
          </w:p>
        </w:tc>
        <w:tc>
          <w:tcPr>
            <w:tcW w:w="1688" w:type="pct"/>
            <w:tcBorders>
              <w:top w:val="nil"/>
              <w:left w:val="nil"/>
              <w:bottom w:val="single" w:sz="4" w:space="0" w:color="auto"/>
              <w:right w:val="single" w:sz="4" w:space="0" w:color="auto"/>
            </w:tcBorders>
            <w:shd w:val="clear" w:color="auto" w:fill="auto"/>
            <w:vAlign w:val="center"/>
            <w:hideMark/>
          </w:tcPr>
          <w:p w:rsidR="005B62E6" w:rsidRPr="00202113" w:rsidRDefault="0037671C" w:rsidP="00AD4324">
            <w:pPr>
              <w:spacing w:after="0"/>
              <w:jc w:val="center"/>
              <w:rPr>
                <w:rFonts w:ascii="Times New Roman" w:hAnsi="Times New Roman"/>
              </w:rPr>
            </w:pPr>
            <w:r>
              <w:rPr>
                <w:rFonts w:ascii="Times New Roman" w:hAnsi="Times New Roman"/>
                <w:color w:val="000000"/>
                <w:w w:val="104"/>
              </w:rPr>
              <w:t>МУП «Палехский туристский центр»</w:t>
            </w:r>
          </w:p>
        </w:tc>
        <w:tc>
          <w:tcPr>
            <w:tcW w:w="1687"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AD4324">
            <w:pPr>
              <w:spacing w:after="0"/>
              <w:jc w:val="center"/>
              <w:rPr>
                <w:rFonts w:ascii="Times New Roman" w:hAnsi="Times New Roman"/>
              </w:rPr>
            </w:pPr>
            <w:r w:rsidRPr="00202113">
              <w:rPr>
                <w:rFonts w:ascii="Times New Roman" w:hAnsi="Times New Roman"/>
              </w:rPr>
              <w:t>Все сети ЦСВО и КНС (</w:t>
            </w:r>
            <w:r w:rsidR="00DB7CA3" w:rsidRPr="00202113">
              <w:rPr>
                <w:rFonts w:ascii="Times New Roman" w:hAnsi="Times New Roman"/>
              </w:rPr>
              <w:t>3</w:t>
            </w:r>
            <w:r w:rsidRPr="00202113">
              <w:rPr>
                <w:rFonts w:ascii="Times New Roman" w:hAnsi="Times New Roman"/>
              </w:rPr>
              <w:t xml:space="preserve"> шт.) на территории: </w:t>
            </w:r>
            <w:r w:rsidR="00E62432" w:rsidRPr="00202113">
              <w:rPr>
                <w:rFonts w:ascii="Times New Roman" w:hAnsi="Times New Roman"/>
              </w:rPr>
              <w:t>п. Палех</w:t>
            </w:r>
          </w:p>
        </w:tc>
      </w:tr>
    </w:tbl>
    <w:p w:rsidR="00AD4324" w:rsidRDefault="00AD4324" w:rsidP="00202113">
      <w:pPr>
        <w:spacing w:after="0"/>
        <w:jc w:val="center"/>
        <w:rPr>
          <w:rFonts w:ascii="Times New Roman" w:hAnsi="Times New Roman"/>
          <w:b/>
        </w:rPr>
      </w:pPr>
      <w:bookmarkStart w:id="175" w:name="_Toc511732726"/>
    </w:p>
    <w:p w:rsidR="005B62E6" w:rsidRPr="00731024" w:rsidRDefault="005B62E6" w:rsidP="00731024">
      <w:pPr>
        <w:pStyle w:val="2"/>
        <w:ind w:left="0" w:firstLine="0"/>
        <w:jc w:val="center"/>
      </w:pPr>
      <w:bookmarkStart w:id="176" w:name="_Toc45809776"/>
      <w:r w:rsidRPr="00731024">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75"/>
      <w:bookmarkEnd w:id="176"/>
    </w:p>
    <w:p w:rsidR="00AD4324" w:rsidRPr="00AD4324" w:rsidRDefault="00AD4324" w:rsidP="00202113">
      <w:pPr>
        <w:spacing w:after="0"/>
        <w:jc w:val="center"/>
        <w:rPr>
          <w:rFonts w:ascii="Times New Roman" w:hAnsi="Times New Roman"/>
          <w:b/>
          <w:sz w:val="26"/>
          <w:szCs w:val="26"/>
        </w:rPr>
      </w:pPr>
    </w:p>
    <w:p w:rsidR="005B62E6" w:rsidRPr="00AD4324" w:rsidRDefault="005B62E6" w:rsidP="00AD4324">
      <w:pPr>
        <w:spacing w:after="0" w:line="312" w:lineRule="auto"/>
        <w:ind w:firstLine="425"/>
        <w:jc w:val="both"/>
        <w:rPr>
          <w:rFonts w:ascii="Times New Roman" w:hAnsi="Times New Roman"/>
          <w:sz w:val="24"/>
          <w:szCs w:val="24"/>
        </w:rPr>
      </w:pPr>
      <w:r w:rsidRPr="00AD4324">
        <w:rPr>
          <w:rFonts w:ascii="Times New Roman" w:hAnsi="Times New Roman"/>
          <w:sz w:val="24"/>
          <w:szCs w:val="24"/>
        </w:rPr>
        <w:t xml:space="preserve">Расчет требуемой мощности ОСК исходя из данных о расчетном расходе сточных вод, дефицита (резерва) мощностей по технологическим зонам сооружений водоотведения с разбивкой по годам по ЦСВО, расположенным на территории </w:t>
      </w:r>
      <w:r w:rsidR="008B4C2E" w:rsidRPr="00AD4324">
        <w:rPr>
          <w:rFonts w:ascii="Times New Roman" w:hAnsi="Times New Roman"/>
          <w:sz w:val="24"/>
          <w:szCs w:val="24"/>
        </w:rPr>
        <w:t>Палехского городского поселения</w:t>
      </w:r>
      <w:r w:rsidRPr="00AD4324">
        <w:rPr>
          <w:rFonts w:ascii="Times New Roman" w:hAnsi="Times New Roman"/>
          <w:sz w:val="24"/>
          <w:szCs w:val="24"/>
        </w:rPr>
        <w:t>, представлен в таблице ниже.</w:t>
      </w:r>
    </w:p>
    <w:p w:rsidR="005B62E6" w:rsidRPr="00202113" w:rsidRDefault="005B62E6" w:rsidP="00202113">
      <w:pPr>
        <w:spacing w:after="0"/>
        <w:ind w:firstLine="426"/>
        <w:jc w:val="both"/>
        <w:rPr>
          <w:rFonts w:ascii="Times New Roman" w:hAnsi="Times New Roman"/>
          <w:highlight w:val="yellow"/>
        </w:rPr>
        <w:sectPr w:rsidR="005B62E6" w:rsidRPr="00202113" w:rsidSect="00AB56FA">
          <w:pgSz w:w="11906" w:h="16838"/>
          <w:pgMar w:top="1104" w:right="851" w:bottom="1134" w:left="1418" w:header="567" w:footer="567" w:gutter="0"/>
          <w:cols w:space="708"/>
          <w:docGrid w:linePitch="360"/>
        </w:sectPr>
      </w:pPr>
    </w:p>
    <w:p w:rsidR="005B62E6" w:rsidRPr="00AD4324" w:rsidRDefault="005B62E6" w:rsidP="00202113">
      <w:pPr>
        <w:spacing w:after="0"/>
        <w:rPr>
          <w:rFonts w:ascii="Times New Roman" w:hAnsi="Times New Roman"/>
          <w:sz w:val="24"/>
          <w:szCs w:val="24"/>
        </w:rPr>
      </w:pPr>
      <w:bookmarkStart w:id="177" w:name="_Toc511732780"/>
      <w:r w:rsidRPr="00AD4324">
        <w:rPr>
          <w:rFonts w:ascii="Times New Roman" w:hAnsi="Times New Roman"/>
          <w:sz w:val="24"/>
          <w:szCs w:val="24"/>
        </w:rPr>
        <w:lastRenderedPageBreak/>
        <w:t xml:space="preserve">Таблица </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STYLEREF 1 \s </w:instrText>
      </w:r>
      <w:r w:rsidR="00F92CC9" w:rsidRPr="00AD4324">
        <w:rPr>
          <w:rFonts w:ascii="Times New Roman" w:hAnsi="Times New Roman"/>
          <w:sz w:val="24"/>
          <w:szCs w:val="24"/>
        </w:rPr>
        <w:fldChar w:fldCharType="separate"/>
      </w:r>
      <w:r w:rsidRPr="00AD4324">
        <w:rPr>
          <w:rFonts w:ascii="Times New Roman" w:hAnsi="Times New Roman"/>
          <w:sz w:val="24"/>
          <w:szCs w:val="24"/>
        </w:rPr>
        <w:t>3</w:t>
      </w:r>
      <w:r w:rsidR="00F92CC9" w:rsidRPr="00AD4324">
        <w:rPr>
          <w:rFonts w:ascii="Times New Roman" w:hAnsi="Times New Roman"/>
          <w:sz w:val="24"/>
          <w:szCs w:val="24"/>
        </w:rPr>
        <w:fldChar w:fldCharType="end"/>
      </w:r>
      <w:r w:rsidRPr="00AD4324">
        <w:rPr>
          <w:rFonts w:ascii="Times New Roman" w:hAnsi="Times New Roman"/>
          <w:sz w:val="24"/>
          <w:szCs w:val="24"/>
        </w:rPr>
        <w:t>.</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SEQ Таблица \* ARABIC \s 1 </w:instrText>
      </w:r>
      <w:r w:rsidR="00F92CC9" w:rsidRPr="00AD4324">
        <w:rPr>
          <w:rFonts w:ascii="Times New Roman" w:hAnsi="Times New Roman"/>
          <w:sz w:val="24"/>
          <w:szCs w:val="24"/>
        </w:rPr>
        <w:fldChar w:fldCharType="separate"/>
      </w:r>
      <w:r w:rsidRPr="00AD4324">
        <w:rPr>
          <w:rFonts w:ascii="Times New Roman" w:hAnsi="Times New Roman"/>
          <w:sz w:val="24"/>
          <w:szCs w:val="24"/>
        </w:rPr>
        <w:t>3</w:t>
      </w:r>
      <w:r w:rsidR="00F92CC9" w:rsidRPr="00AD4324">
        <w:rPr>
          <w:rFonts w:ascii="Times New Roman" w:hAnsi="Times New Roman"/>
          <w:sz w:val="24"/>
          <w:szCs w:val="24"/>
        </w:rPr>
        <w:fldChar w:fldCharType="end"/>
      </w:r>
      <w:r w:rsidR="00AD4324" w:rsidRPr="00AD4324">
        <w:rPr>
          <w:rFonts w:ascii="Times New Roman" w:hAnsi="Times New Roman"/>
          <w:sz w:val="24"/>
          <w:szCs w:val="24"/>
        </w:rPr>
        <w:t>.</w:t>
      </w:r>
      <w:r w:rsidRPr="00AD4324">
        <w:rPr>
          <w:rFonts w:ascii="Times New Roman" w:hAnsi="Times New Roman"/>
          <w:sz w:val="24"/>
          <w:szCs w:val="24"/>
        </w:rPr>
        <w:t xml:space="preserve"> Расчет требуемой мощности очистных сооружений</w:t>
      </w:r>
      <w:bookmarkEnd w:id="177"/>
    </w:p>
    <w:tbl>
      <w:tblPr>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31"/>
        <w:gridCol w:w="643"/>
        <w:gridCol w:w="925"/>
        <w:gridCol w:w="711"/>
        <w:gridCol w:w="711"/>
        <w:gridCol w:w="711"/>
        <w:gridCol w:w="711"/>
        <w:gridCol w:w="711"/>
        <w:gridCol w:w="711"/>
        <w:gridCol w:w="711"/>
        <w:gridCol w:w="711"/>
        <w:gridCol w:w="711"/>
        <w:gridCol w:w="711"/>
        <w:gridCol w:w="711"/>
        <w:gridCol w:w="711"/>
        <w:gridCol w:w="711"/>
      </w:tblGrid>
      <w:tr w:rsidR="000F70AC" w:rsidRPr="00AD4324" w:rsidTr="000F70AC">
        <w:trPr>
          <w:trHeight w:val="230"/>
          <w:tblHeader/>
        </w:trPr>
        <w:tc>
          <w:tcPr>
            <w:tcW w:w="200" w:type="pct"/>
            <w:vMerge w:val="restar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 п.п.</w:t>
            </w:r>
          </w:p>
        </w:tc>
        <w:tc>
          <w:tcPr>
            <w:tcW w:w="968" w:type="pct"/>
            <w:vMerge w:val="restar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Показатель</w:t>
            </w:r>
          </w:p>
        </w:tc>
        <w:tc>
          <w:tcPr>
            <w:tcW w:w="228" w:type="pct"/>
            <w:vMerge w:val="restar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Ед. изм.</w:t>
            </w:r>
          </w:p>
        </w:tc>
        <w:tc>
          <w:tcPr>
            <w:tcW w:w="32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Период</w:t>
            </w:r>
          </w:p>
        </w:tc>
        <w:tc>
          <w:tcPr>
            <w:tcW w:w="3276" w:type="pct"/>
            <w:gridSpan w:val="13"/>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Прогнозный период</w:t>
            </w:r>
          </w:p>
        </w:tc>
      </w:tr>
      <w:tr w:rsidR="000F70AC" w:rsidRPr="00AD4324" w:rsidTr="000F70AC">
        <w:trPr>
          <w:trHeight w:val="255"/>
          <w:tblHeader/>
        </w:trPr>
        <w:tc>
          <w:tcPr>
            <w:tcW w:w="200" w:type="pct"/>
            <w:vMerge/>
            <w:vAlign w:val="center"/>
            <w:hideMark/>
          </w:tcPr>
          <w:p w:rsidR="000F70AC" w:rsidRPr="00AD4324" w:rsidRDefault="000F70AC" w:rsidP="00AD4324">
            <w:pPr>
              <w:spacing w:after="0" w:line="240" w:lineRule="auto"/>
              <w:jc w:val="center"/>
              <w:rPr>
                <w:rFonts w:ascii="Times New Roman" w:hAnsi="Times New Roman"/>
              </w:rPr>
            </w:pPr>
          </w:p>
        </w:tc>
        <w:tc>
          <w:tcPr>
            <w:tcW w:w="968" w:type="pct"/>
            <w:vMerge/>
            <w:vAlign w:val="center"/>
            <w:hideMark/>
          </w:tcPr>
          <w:p w:rsidR="000F70AC" w:rsidRPr="00AD4324" w:rsidRDefault="000F70AC" w:rsidP="00AD4324">
            <w:pPr>
              <w:spacing w:after="0" w:line="240" w:lineRule="auto"/>
              <w:jc w:val="center"/>
              <w:rPr>
                <w:rFonts w:ascii="Times New Roman" w:hAnsi="Times New Roman"/>
              </w:rPr>
            </w:pPr>
          </w:p>
        </w:tc>
        <w:tc>
          <w:tcPr>
            <w:tcW w:w="228" w:type="pct"/>
            <w:vMerge/>
            <w:vAlign w:val="center"/>
            <w:hideMark/>
          </w:tcPr>
          <w:p w:rsidR="000F70AC" w:rsidRPr="00AD4324" w:rsidRDefault="000F70AC" w:rsidP="00AD4324">
            <w:pPr>
              <w:spacing w:after="0" w:line="240" w:lineRule="auto"/>
              <w:jc w:val="center"/>
              <w:rPr>
                <w:rFonts w:ascii="Times New Roman" w:hAnsi="Times New Roman"/>
              </w:rPr>
            </w:pPr>
          </w:p>
        </w:tc>
        <w:tc>
          <w:tcPr>
            <w:tcW w:w="328"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2022</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2023</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2024</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2025</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2026</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2027</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2028</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2029</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2030</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w:t>
            </w:r>
            <w:r>
              <w:rPr>
                <w:rFonts w:ascii="Times New Roman" w:hAnsi="Times New Roman"/>
              </w:rPr>
              <w:t>31</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w:t>
            </w:r>
            <w:r>
              <w:rPr>
                <w:rFonts w:ascii="Times New Roman" w:hAnsi="Times New Roman"/>
              </w:rPr>
              <w:t>32</w:t>
            </w:r>
          </w:p>
        </w:tc>
        <w:tc>
          <w:tcPr>
            <w:tcW w:w="252" w:type="pct"/>
            <w:shd w:val="clear" w:color="auto" w:fill="auto"/>
            <w:vAlign w:val="center"/>
            <w:hideMark/>
          </w:tcPr>
          <w:p w:rsidR="000F70AC" w:rsidRPr="00AD4324" w:rsidRDefault="000F70AC" w:rsidP="00AC5051">
            <w:pPr>
              <w:spacing w:after="0" w:line="240" w:lineRule="auto"/>
              <w:jc w:val="center"/>
              <w:rPr>
                <w:rFonts w:ascii="Times New Roman" w:hAnsi="Times New Roman"/>
              </w:rPr>
            </w:pPr>
            <w:r w:rsidRPr="00AD4324">
              <w:rPr>
                <w:rFonts w:ascii="Times New Roman" w:hAnsi="Times New Roman"/>
              </w:rPr>
              <w:t>203</w:t>
            </w:r>
            <w:r>
              <w:rPr>
                <w:rFonts w:ascii="Times New Roman" w:hAnsi="Times New Roman"/>
              </w:rPr>
              <w:t>3</w:t>
            </w:r>
          </w:p>
        </w:tc>
        <w:tc>
          <w:tcPr>
            <w:tcW w:w="252" w:type="pct"/>
          </w:tcPr>
          <w:p w:rsidR="000F70AC" w:rsidRPr="00AD4324" w:rsidRDefault="000F70AC" w:rsidP="00AC5051">
            <w:pPr>
              <w:spacing w:after="0" w:line="240" w:lineRule="auto"/>
              <w:jc w:val="center"/>
              <w:rPr>
                <w:rFonts w:ascii="Times New Roman" w:hAnsi="Times New Roman"/>
              </w:rPr>
            </w:pPr>
            <w:r>
              <w:rPr>
                <w:rFonts w:ascii="Times New Roman" w:hAnsi="Times New Roman"/>
              </w:rPr>
              <w:t>2034</w:t>
            </w:r>
          </w:p>
        </w:tc>
        <w:tc>
          <w:tcPr>
            <w:tcW w:w="252" w:type="pct"/>
          </w:tcPr>
          <w:p w:rsidR="000F70AC" w:rsidRDefault="000F70AC" w:rsidP="00AC5051">
            <w:pPr>
              <w:spacing w:after="0" w:line="240" w:lineRule="auto"/>
              <w:jc w:val="center"/>
              <w:rPr>
                <w:rFonts w:ascii="Times New Roman" w:hAnsi="Times New Roman"/>
              </w:rPr>
            </w:pPr>
            <w:r>
              <w:rPr>
                <w:rFonts w:ascii="Times New Roman" w:hAnsi="Times New Roman"/>
              </w:rPr>
              <w:t>2035</w:t>
            </w:r>
          </w:p>
        </w:tc>
      </w:tr>
      <w:tr w:rsidR="000F70AC" w:rsidRPr="00AD4324" w:rsidTr="000F70AC">
        <w:trPr>
          <w:trHeight w:val="294"/>
        </w:trPr>
        <w:tc>
          <w:tcPr>
            <w:tcW w:w="200"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1</w:t>
            </w:r>
          </w:p>
        </w:tc>
        <w:tc>
          <w:tcPr>
            <w:tcW w:w="4800" w:type="pct"/>
            <w:gridSpan w:val="16"/>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Технологическая зона водоотведения (п. Палех)</w:t>
            </w:r>
          </w:p>
        </w:tc>
      </w:tr>
      <w:tr w:rsidR="000F70AC" w:rsidRPr="00AD4324" w:rsidTr="000F70AC">
        <w:trPr>
          <w:trHeight w:val="1064"/>
        </w:trPr>
        <w:tc>
          <w:tcPr>
            <w:tcW w:w="200"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1.1</w:t>
            </w:r>
          </w:p>
        </w:tc>
        <w:tc>
          <w:tcPr>
            <w:tcW w:w="968" w:type="pct"/>
            <w:shd w:val="clear" w:color="auto" w:fill="auto"/>
            <w:vAlign w:val="center"/>
            <w:hideMark/>
          </w:tcPr>
          <w:p w:rsidR="000F70AC" w:rsidRPr="00AD4324" w:rsidRDefault="000F70AC" w:rsidP="00AD4324">
            <w:pPr>
              <w:spacing w:after="0" w:line="240" w:lineRule="auto"/>
              <w:jc w:val="center"/>
              <w:rPr>
                <w:rFonts w:ascii="Times New Roman" w:hAnsi="Times New Roman"/>
                <w:lang w:val="en-US"/>
              </w:rPr>
            </w:pPr>
            <w:r w:rsidRPr="00AD4324">
              <w:rPr>
                <w:rFonts w:ascii="Times New Roman" w:hAnsi="Times New Roman"/>
              </w:rPr>
              <w:t>Объём сточных вод</w:t>
            </w:r>
          </w:p>
        </w:tc>
        <w:tc>
          <w:tcPr>
            <w:tcW w:w="22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тыс. м³</w:t>
            </w:r>
          </w:p>
        </w:tc>
        <w:tc>
          <w:tcPr>
            <w:tcW w:w="328" w:type="pct"/>
            <w:shd w:val="clear" w:color="auto" w:fill="auto"/>
            <w:textDirection w:val="btLr"/>
            <w:vAlign w:val="center"/>
            <w:hideMark/>
          </w:tcPr>
          <w:p w:rsidR="000F70AC" w:rsidRPr="00D378DF" w:rsidRDefault="000F70AC" w:rsidP="00AC5051">
            <w:pPr>
              <w:spacing w:after="0" w:line="240" w:lineRule="auto"/>
              <w:jc w:val="center"/>
              <w:rPr>
                <w:rFonts w:ascii="Times New Roman" w:hAnsi="Times New Roman"/>
                <w:color w:val="000000"/>
              </w:rPr>
            </w:pPr>
            <w:r>
              <w:rPr>
                <w:rFonts w:ascii="Times New Roman" w:hAnsi="Times New Roman"/>
                <w:color w:val="000000"/>
              </w:rPr>
              <w:t>115,07</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116,30</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123,17</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124,49</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125,82</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127,17</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128,53</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129,90</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131,29</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132,70</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134,12</w:t>
            </w:r>
          </w:p>
        </w:tc>
        <w:tc>
          <w:tcPr>
            <w:tcW w:w="252"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135,55</w:t>
            </w:r>
          </w:p>
        </w:tc>
        <w:tc>
          <w:tcPr>
            <w:tcW w:w="252" w:type="pct"/>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137,00</w:t>
            </w:r>
          </w:p>
        </w:tc>
        <w:tc>
          <w:tcPr>
            <w:tcW w:w="252" w:type="pct"/>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138,47</w:t>
            </w:r>
          </w:p>
        </w:tc>
      </w:tr>
      <w:tr w:rsidR="000F70AC" w:rsidRPr="00AD4324" w:rsidTr="000F70AC">
        <w:trPr>
          <w:trHeight w:val="510"/>
        </w:trPr>
        <w:tc>
          <w:tcPr>
            <w:tcW w:w="200"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1.2</w:t>
            </w:r>
          </w:p>
        </w:tc>
        <w:tc>
          <w:tcPr>
            <w:tcW w:w="968" w:type="pct"/>
            <w:shd w:val="clear" w:color="auto" w:fill="auto"/>
            <w:vAlign w:val="center"/>
            <w:hideMark/>
          </w:tcPr>
          <w:p w:rsidR="000F70AC" w:rsidRPr="004B7292" w:rsidRDefault="000F70AC" w:rsidP="004B7292">
            <w:pPr>
              <w:spacing w:after="0" w:line="240" w:lineRule="auto"/>
              <w:jc w:val="center"/>
              <w:rPr>
                <w:rFonts w:ascii="Times New Roman" w:hAnsi="Times New Roman"/>
              </w:rPr>
            </w:pPr>
            <w:r w:rsidRPr="00AD4324">
              <w:rPr>
                <w:rFonts w:ascii="Times New Roman" w:hAnsi="Times New Roman"/>
              </w:rPr>
              <w:t>Объём сточных вод</w:t>
            </w:r>
            <w:r>
              <w:rPr>
                <w:rFonts w:ascii="Times New Roman" w:hAnsi="Times New Roman"/>
                <w:lang w:val="en-US"/>
              </w:rPr>
              <w:t xml:space="preserve"> </w:t>
            </w:r>
            <w:r>
              <w:rPr>
                <w:rFonts w:ascii="Times New Roman" w:hAnsi="Times New Roman"/>
              </w:rPr>
              <w:t>суточн.</w:t>
            </w:r>
          </w:p>
        </w:tc>
        <w:tc>
          <w:tcPr>
            <w:tcW w:w="22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м³</w:t>
            </w:r>
          </w:p>
        </w:tc>
        <w:tc>
          <w:tcPr>
            <w:tcW w:w="328"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315</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319</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337</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341</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345</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348</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352</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356</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360</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364</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367</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371</w:t>
            </w:r>
          </w:p>
        </w:tc>
        <w:tc>
          <w:tcPr>
            <w:tcW w:w="252" w:type="pct"/>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375</w:t>
            </w:r>
          </w:p>
        </w:tc>
        <w:tc>
          <w:tcPr>
            <w:tcW w:w="252" w:type="pct"/>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379</w:t>
            </w:r>
          </w:p>
        </w:tc>
      </w:tr>
      <w:tr w:rsidR="000F70AC" w:rsidRPr="00AD4324" w:rsidTr="000F70AC">
        <w:trPr>
          <w:trHeight w:val="510"/>
        </w:trPr>
        <w:tc>
          <w:tcPr>
            <w:tcW w:w="200"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1.3</w:t>
            </w:r>
          </w:p>
        </w:tc>
        <w:tc>
          <w:tcPr>
            <w:tcW w:w="96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Коэффициент суточной неравномерности*</w:t>
            </w:r>
          </w:p>
        </w:tc>
        <w:tc>
          <w:tcPr>
            <w:tcW w:w="22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w:t>
            </w:r>
          </w:p>
        </w:tc>
        <w:tc>
          <w:tcPr>
            <w:tcW w:w="328"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vAlign w:val="center"/>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52" w:type="pct"/>
            <w:vAlign w:val="center"/>
          </w:tcPr>
          <w:p w:rsidR="000F70AC" w:rsidRPr="000F70AC" w:rsidRDefault="000F70AC" w:rsidP="000F70AC">
            <w:pPr>
              <w:spacing w:after="0" w:line="240" w:lineRule="auto"/>
              <w:jc w:val="center"/>
              <w:rPr>
                <w:rFonts w:ascii="Times New Roman" w:hAnsi="Times New Roman"/>
                <w:color w:val="000000"/>
              </w:rPr>
            </w:pPr>
            <w:r w:rsidRPr="000F70AC">
              <w:rPr>
                <w:rFonts w:ascii="Times New Roman" w:hAnsi="Times New Roman"/>
                <w:color w:val="000000"/>
              </w:rPr>
              <w:t>1,3</w:t>
            </w:r>
          </w:p>
        </w:tc>
      </w:tr>
      <w:tr w:rsidR="000F70AC" w:rsidRPr="00AD4324" w:rsidTr="000F70AC">
        <w:trPr>
          <w:trHeight w:val="1020"/>
        </w:trPr>
        <w:tc>
          <w:tcPr>
            <w:tcW w:w="200"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1.4</w:t>
            </w:r>
          </w:p>
        </w:tc>
        <w:tc>
          <w:tcPr>
            <w:tcW w:w="96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Объём сточных вод, переданных в технологическую зону (в сутки максимального водопотребления) - требуемая производительность ОСК</w:t>
            </w:r>
          </w:p>
        </w:tc>
        <w:tc>
          <w:tcPr>
            <w:tcW w:w="228" w:type="pct"/>
            <w:shd w:val="clear" w:color="auto" w:fill="auto"/>
            <w:vAlign w:val="center"/>
            <w:hideMark/>
          </w:tcPr>
          <w:p w:rsidR="000F70AC" w:rsidRPr="00AD4324" w:rsidRDefault="000F70AC" w:rsidP="00AD4324">
            <w:pPr>
              <w:spacing w:after="0" w:line="240" w:lineRule="auto"/>
              <w:jc w:val="center"/>
              <w:rPr>
                <w:rFonts w:ascii="Times New Roman" w:hAnsi="Times New Roman"/>
              </w:rPr>
            </w:pPr>
            <w:r w:rsidRPr="00AD4324">
              <w:rPr>
                <w:rFonts w:ascii="Times New Roman" w:hAnsi="Times New Roman"/>
              </w:rPr>
              <w:t>м³</w:t>
            </w:r>
          </w:p>
        </w:tc>
        <w:tc>
          <w:tcPr>
            <w:tcW w:w="328"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410</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414</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439</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443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448</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453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458</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463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468</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473</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478</w:t>
            </w:r>
          </w:p>
        </w:tc>
        <w:tc>
          <w:tcPr>
            <w:tcW w:w="252" w:type="pct"/>
            <w:shd w:val="clear" w:color="auto" w:fill="auto"/>
            <w:vAlign w:val="center"/>
            <w:hideMark/>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483</w:t>
            </w:r>
          </w:p>
        </w:tc>
        <w:tc>
          <w:tcPr>
            <w:tcW w:w="252" w:type="pct"/>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488</w:t>
            </w:r>
          </w:p>
        </w:tc>
        <w:tc>
          <w:tcPr>
            <w:tcW w:w="252" w:type="pct"/>
            <w:vAlign w:val="center"/>
          </w:tcPr>
          <w:p w:rsidR="000F70AC" w:rsidRPr="000F70AC" w:rsidRDefault="000F70AC" w:rsidP="000F70AC">
            <w:pPr>
              <w:spacing w:after="0" w:line="240" w:lineRule="auto"/>
              <w:jc w:val="center"/>
              <w:rPr>
                <w:rFonts w:ascii="Times New Roman" w:hAnsi="Times New Roman"/>
              </w:rPr>
            </w:pPr>
            <w:r w:rsidRPr="000F70AC">
              <w:rPr>
                <w:rFonts w:ascii="Times New Roman" w:hAnsi="Times New Roman"/>
              </w:rPr>
              <w:t>493</w:t>
            </w:r>
          </w:p>
        </w:tc>
      </w:tr>
    </w:tbl>
    <w:p w:rsidR="00AD4324" w:rsidRDefault="00AD4324" w:rsidP="00AD4324">
      <w:pPr>
        <w:spacing w:after="0" w:line="312" w:lineRule="auto"/>
        <w:rPr>
          <w:rFonts w:ascii="Times New Roman" w:hAnsi="Times New Roman"/>
          <w:sz w:val="24"/>
          <w:szCs w:val="24"/>
          <w:highlight w:val="yellow"/>
        </w:rPr>
      </w:pPr>
    </w:p>
    <w:p w:rsidR="005B62E6" w:rsidRPr="00AD4324" w:rsidRDefault="005B62E6" w:rsidP="00AD4324">
      <w:pPr>
        <w:spacing w:after="0" w:line="312" w:lineRule="auto"/>
        <w:rPr>
          <w:rFonts w:ascii="Times New Roman" w:hAnsi="Times New Roman"/>
          <w:sz w:val="24"/>
          <w:szCs w:val="24"/>
        </w:rPr>
      </w:pPr>
      <w:r w:rsidRPr="00AD4324">
        <w:rPr>
          <w:rFonts w:ascii="Times New Roman" w:hAnsi="Times New Roman"/>
          <w:sz w:val="24"/>
          <w:szCs w:val="24"/>
        </w:rPr>
        <w:t xml:space="preserve">* в соответствии с п. 5.2 СП </w:t>
      </w:r>
      <w:r w:rsidR="00E5649B">
        <w:rPr>
          <w:rFonts w:ascii="Times New Roman" w:hAnsi="Times New Roman"/>
          <w:sz w:val="24"/>
          <w:szCs w:val="24"/>
        </w:rPr>
        <w:t>31.13330.2021</w:t>
      </w:r>
      <w:r w:rsidRPr="00AD4324">
        <w:rPr>
          <w:rFonts w:ascii="Times New Roman" w:hAnsi="Times New Roman"/>
          <w:sz w:val="24"/>
          <w:szCs w:val="24"/>
        </w:rPr>
        <w:t xml:space="preserve"> «Водоснабжение. Наружные сети и сооружения. Актуализированная редакция СНиП 2.04.02-84»</w:t>
      </w:r>
    </w:p>
    <w:p w:rsidR="005B62E6" w:rsidRPr="00AD4324" w:rsidRDefault="005B62E6" w:rsidP="00AD4324">
      <w:pPr>
        <w:spacing w:after="0" w:line="312" w:lineRule="auto"/>
        <w:rPr>
          <w:rFonts w:ascii="Times New Roman" w:hAnsi="Times New Roman"/>
          <w:sz w:val="24"/>
          <w:szCs w:val="24"/>
        </w:rPr>
      </w:pPr>
      <w:r w:rsidRPr="00AD4324">
        <w:rPr>
          <w:rFonts w:ascii="Times New Roman" w:hAnsi="Times New Roman"/>
          <w:sz w:val="24"/>
          <w:szCs w:val="24"/>
        </w:rPr>
        <w:t>Как видно из представленной таблицы, требуемая производительность ОСК в 20</w:t>
      </w:r>
      <w:r w:rsidR="00694DB6" w:rsidRPr="00AD4324">
        <w:rPr>
          <w:rFonts w:ascii="Times New Roman" w:hAnsi="Times New Roman"/>
          <w:sz w:val="24"/>
          <w:szCs w:val="24"/>
        </w:rPr>
        <w:t>3</w:t>
      </w:r>
      <w:r w:rsidR="00E62AC2">
        <w:rPr>
          <w:rFonts w:ascii="Times New Roman" w:hAnsi="Times New Roman"/>
          <w:sz w:val="24"/>
          <w:szCs w:val="24"/>
        </w:rPr>
        <w:t>5</w:t>
      </w:r>
      <w:r w:rsidR="00694DB6" w:rsidRPr="00AD4324">
        <w:rPr>
          <w:rFonts w:ascii="Times New Roman" w:hAnsi="Times New Roman"/>
          <w:sz w:val="24"/>
          <w:szCs w:val="24"/>
        </w:rPr>
        <w:t xml:space="preserve"> </w:t>
      </w:r>
      <w:r w:rsidRPr="00AD4324">
        <w:rPr>
          <w:rFonts w:ascii="Times New Roman" w:hAnsi="Times New Roman"/>
          <w:sz w:val="24"/>
          <w:szCs w:val="24"/>
        </w:rPr>
        <w:t>г. составит:</w:t>
      </w:r>
    </w:p>
    <w:p w:rsidR="005B62E6" w:rsidRPr="00AD4324" w:rsidRDefault="005B62E6" w:rsidP="00AD4324">
      <w:pPr>
        <w:spacing w:after="0" w:line="312" w:lineRule="auto"/>
        <w:rPr>
          <w:rFonts w:ascii="Times New Roman" w:hAnsi="Times New Roman"/>
          <w:sz w:val="24"/>
          <w:szCs w:val="24"/>
        </w:rPr>
      </w:pPr>
      <w:r w:rsidRPr="00AD4324">
        <w:rPr>
          <w:rFonts w:ascii="Times New Roman" w:hAnsi="Times New Roman"/>
          <w:sz w:val="24"/>
          <w:szCs w:val="24"/>
        </w:rPr>
        <w:t xml:space="preserve">по технологической зоне водоотведения № 1 – </w:t>
      </w:r>
      <w:r w:rsidR="00694DB6" w:rsidRPr="00AD4324">
        <w:rPr>
          <w:rFonts w:ascii="Times New Roman" w:hAnsi="Times New Roman"/>
          <w:sz w:val="24"/>
          <w:szCs w:val="24"/>
        </w:rPr>
        <w:t>4</w:t>
      </w:r>
      <w:r w:rsidR="000F70AC">
        <w:rPr>
          <w:rFonts w:ascii="Times New Roman" w:hAnsi="Times New Roman"/>
          <w:sz w:val="24"/>
          <w:szCs w:val="24"/>
        </w:rPr>
        <w:t>93</w:t>
      </w:r>
      <w:r w:rsidR="00694DB6" w:rsidRPr="00AD4324">
        <w:rPr>
          <w:rFonts w:ascii="Times New Roman" w:hAnsi="Times New Roman"/>
          <w:sz w:val="24"/>
          <w:szCs w:val="24"/>
        </w:rPr>
        <w:t xml:space="preserve"> </w:t>
      </w:r>
      <w:r w:rsidRPr="00AD4324">
        <w:rPr>
          <w:rFonts w:ascii="Times New Roman" w:hAnsi="Times New Roman"/>
          <w:sz w:val="24"/>
          <w:szCs w:val="24"/>
        </w:rPr>
        <w:t xml:space="preserve"> м³/сут.</w:t>
      </w:r>
    </w:p>
    <w:p w:rsidR="005B62E6" w:rsidRPr="00AD4324" w:rsidRDefault="005B62E6" w:rsidP="00AD4324">
      <w:pPr>
        <w:spacing w:after="0" w:line="312" w:lineRule="auto"/>
        <w:rPr>
          <w:rFonts w:ascii="Times New Roman" w:hAnsi="Times New Roman"/>
          <w:sz w:val="24"/>
          <w:szCs w:val="24"/>
        </w:rPr>
        <w:sectPr w:rsidR="005B62E6" w:rsidRPr="00AD4324" w:rsidSect="00AB56FA">
          <w:pgSz w:w="16838" w:h="11906" w:orient="landscape"/>
          <w:pgMar w:top="984" w:right="1106" w:bottom="851" w:left="1134" w:header="567" w:footer="567" w:gutter="0"/>
          <w:cols w:space="708"/>
          <w:docGrid w:linePitch="360"/>
        </w:sectPr>
      </w:pPr>
    </w:p>
    <w:p w:rsidR="005B62E6" w:rsidRPr="00731024" w:rsidRDefault="005B62E6" w:rsidP="00D35BA5">
      <w:pPr>
        <w:pStyle w:val="2"/>
      </w:pPr>
      <w:bookmarkStart w:id="178" w:name="_Toc511732727"/>
      <w:bookmarkStart w:id="179" w:name="_Toc45809777"/>
      <w:r w:rsidRPr="00731024">
        <w:lastRenderedPageBreak/>
        <w:t>Результаты анализа гидравлических режимов и режимов работы элементов централизованной системы водоотведения</w:t>
      </w:r>
      <w:bookmarkEnd w:id="178"/>
      <w:bookmarkEnd w:id="179"/>
    </w:p>
    <w:p w:rsidR="00AD4324" w:rsidRPr="00AD4324" w:rsidRDefault="00AD4324" w:rsidP="00AD4324">
      <w:pPr>
        <w:spacing w:after="0"/>
        <w:ind w:firstLine="426"/>
        <w:jc w:val="both"/>
        <w:rPr>
          <w:rFonts w:ascii="Times New Roman" w:hAnsi="Times New Roman"/>
          <w:sz w:val="24"/>
          <w:szCs w:val="24"/>
        </w:rPr>
      </w:pPr>
    </w:p>
    <w:p w:rsidR="005B62E6" w:rsidRDefault="00694DB6" w:rsidP="00AD4324">
      <w:pPr>
        <w:spacing w:after="0"/>
        <w:ind w:firstLine="426"/>
        <w:jc w:val="both"/>
        <w:rPr>
          <w:rFonts w:ascii="Times New Roman" w:hAnsi="Times New Roman"/>
          <w:sz w:val="24"/>
          <w:szCs w:val="24"/>
        </w:rPr>
      </w:pPr>
      <w:r w:rsidRPr="00AD4324">
        <w:rPr>
          <w:rFonts w:ascii="Times New Roman" w:hAnsi="Times New Roman"/>
          <w:sz w:val="24"/>
          <w:szCs w:val="24"/>
        </w:rPr>
        <w:t>Гидравлические режимы работы централизованной системы водоотведения соответствуют установленным требованиям НТД</w:t>
      </w:r>
      <w:r w:rsidR="005B62E6" w:rsidRPr="00AD4324">
        <w:rPr>
          <w:rFonts w:ascii="Times New Roman" w:hAnsi="Times New Roman"/>
          <w:sz w:val="24"/>
          <w:szCs w:val="24"/>
        </w:rPr>
        <w:t>.</w:t>
      </w:r>
    </w:p>
    <w:p w:rsidR="00D35BA5" w:rsidRPr="00AD4324" w:rsidRDefault="00D35BA5" w:rsidP="00AD4324">
      <w:pPr>
        <w:spacing w:after="0"/>
        <w:ind w:firstLine="426"/>
        <w:jc w:val="both"/>
        <w:rPr>
          <w:rFonts w:ascii="Times New Roman" w:hAnsi="Times New Roman"/>
          <w:sz w:val="24"/>
          <w:szCs w:val="24"/>
        </w:rPr>
      </w:pPr>
    </w:p>
    <w:p w:rsidR="005B62E6" w:rsidRPr="00D35BA5" w:rsidRDefault="005B62E6" w:rsidP="00D35BA5">
      <w:pPr>
        <w:pStyle w:val="2"/>
        <w:jc w:val="center"/>
      </w:pPr>
      <w:bookmarkStart w:id="180" w:name="_Toc511732728"/>
      <w:bookmarkStart w:id="181" w:name="_Toc45809778"/>
      <w:r w:rsidRPr="00D35BA5">
        <w:t>Анализ резервов производственных мощностей очистных сооружений системы водоотведения и возможности расширения зоны их действия</w:t>
      </w:r>
      <w:bookmarkEnd w:id="180"/>
      <w:bookmarkEnd w:id="181"/>
    </w:p>
    <w:p w:rsidR="00AD4324" w:rsidRPr="00AD4324" w:rsidRDefault="00AD4324" w:rsidP="00202113">
      <w:pPr>
        <w:spacing w:after="0"/>
        <w:rPr>
          <w:rFonts w:ascii="Times New Roman" w:hAnsi="Times New Roman"/>
        </w:rPr>
      </w:pPr>
    </w:p>
    <w:p w:rsidR="005B62E6" w:rsidRPr="00AD4324" w:rsidRDefault="005B62E6" w:rsidP="00AD4324">
      <w:pPr>
        <w:spacing w:after="0" w:line="312" w:lineRule="auto"/>
        <w:ind w:firstLine="425"/>
        <w:jc w:val="both"/>
        <w:rPr>
          <w:rFonts w:ascii="Times New Roman" w:hAnsi="Times New Roman"/>
          <w:sz w:val="24"/>
          <w:szCs w:val="24"/>
        </w:rPr>
      </w:pPr>
      <w:r w:rsidRPr="00AD4324">
        <w:rPr>
          <w:rFonts w:ascii="Times New Roman" w:hAnsi="Times New Roman"/>
          <w:sz w:val="24"/>
          <w:szCs w:val="24"/>
        </w:rPr>
        <w:t xml:space="preserve">Анализ резервов производственных мощностей ОСК и возможности расширения зоны их действия по ЦСВО, расположенным на территории </w:t>
      </w:r>
      <w:r w:rsidR="008B4C2E" w:rsidRPr="00AD4324">
        <w:rPr>
          <w:rFonts w:ascii="Times New Roman" w:hAnsi="Times New Roman"/>
          <w:sz w:val="24"/>
          <w:szCs w:val="24"/>
        </w:rPr>
        <w:t>Палехского городского поселения</w:t>
      </w:r>
      <w:r w:rsidRPr="00AD4324">
        <w:rPr>
          <w:rFonts w:ascii="Times New Roman" w:hAnsi="Times New Roman"/>
          <w:sz w:val="24"/>
          <w:szCs w:val="24"/>
        </w:rPr>
        <w:t>, представлен в таблице ниже.</w:t>
      </w:r>
    </w:p>
    <w:p w:rsidR="005B62E6" w:rsidRPr="00AD4324" w:rsidRDefault="005B62E6" w:rsidP="00AD4324">
      <w:pPr>
        <w:spacing w:after="0" w:line="312" w:lineRule="auto"/>
        <w:ind w:firstLine="425"/>
        <w:jc w:val="both"/>
        <w:rPr>
          <w:rFonts w:ascii="Times New Roman" w:hAnsi="Times New Roman"/>
          <w:sz w:val="24"/>
          <w:szCs w:val="24"/>
        </w:rPr>
        <w:sectPr w:rsidR="005B62E6" w:rsidRPr="00AD4324" w:rsidSect="00AB56FA">
          <w:pgSz w:w="11906" w:h="16838"/>
          <w:pgMar w:top="1104" w:right="851" w:bottom="1134" w:left="1418" w:header="567" w:footer="567" w:gutter="0"/>
          <w:cols w:space="708"/>
          <w:docGrid w:linePitch="360"/>
        </w:sectPr>
      </w:pPr>
    </w:p>
    <w:p w:rsidR="005B62E6" w:rsidRPr="00AD4324" w:rsidRDefault="005B62E6" w:rsidP="00202113">
      <w:pPr>
        <w:spacing w:after="0"/>
        <w:rPr>
          <w:rFonts w:ascii="Times New Roman" w:hAnsi="Times New Roman"/>
          <w:sz w:val="24"/>
          <w:szCs w:val="24"/>
        </w:rPr>
      </w:pPr>
      <w:bookmarkStart w:id="182" w:name="_Toc511732781"/>
      <w:r w:rsidRPr="00AD4324">
        <w:rPr>
          <w:rFonts w:ascii="Times New Roman" w:hAnsi="Times New Roman"/>
          <w:sz w:val="24"/>
          <w:szCs w:val="24"/>
        </w:rPr>
        <w:lastRenderedPageBreak/>
        <w:t xml:space="preserve">Таблица </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STYLEREF 1 \s </w:instrText>
      </w:r>
      <w:r w:rsidR="00F92CC9" w:rsidRPr="00AD4324">
        <w:rPr>
          <w:rFonts w:ascii="Times New Roman" w:hAnsi="Times New Roman"/>
          <w:sz w:val="24"/>
          <w:szCs w:val="24"/>
        </w:rPr>
        <w:fldChar w:fldCharType="separate"/>
      </w:r>
      <w:r w:rsidRPr="00AD4324">
        <w:rPr>
          <w:rFonts w:ascii="Times New Roman" w:hAnsi="Times New Roman"/>
          <w:sz w:val="24"/>
          <w:szCs w:val="24"/>
        </w:rPr>
        <w:t>3</w:t>
      </w:r>
      <w:r w:rsidR="00F92CC9" w:rsidRPr="00AD4324">
        <w:rPr>
          <w:rFonts w:ascii="Times New Roman" w:hAnsi="Times New Roman"/>
          <w:sz w:val="24"/>
          <w:szCs w:val="24"/>
        </w:rPr>
        <w:fldChar w:fldCharType="end"/>
      </w:r>
      <w:r w:rsidRPr="00AD4324">
        <w:rPr>
          <w:rFonts w:ascii="Times New Roman" w:hAnsi="Times New Roman"/>
          <w:sz w:val="24"/>
          <w:szCs w:val="24"/>
        </w:rPr>
        <w:t>.</w:t>
      </w:r>
      <w:r w:rsidR="00F92CC9" w:rsidRPr="00AD4324">
        <w:rPr>
          <w:rFonts w:ascii="Times New Roman" w:hAnsi="Times New Roman"/>
          <w:sz w:val="24"/>
          <w:szCs w:val="24"/>
        </w:rPr>
        <w:fldChar w:fldCharType="begin"/>
      </w:r>
      <w:r w:rsidRPr="00AD4324">
        <w:rPr>
          <w:rFonts w:ascii="Times New Roman" w:hAnsi="Times New Roman"/>
          <w:sz w:val="24"/>
          <w:szCs w:val="24"/>
        </w:rPr>
        <w:instrText xml:space="preserve"> SEQ Таблица \* ARABIC \s 1 </w:instrText>
      </w:r>
      <w:r w:rsidR="00F92CC9" w:rsidRPr="00AD4324">
        <w:rPr>
          <w:rFonts w:ascii="Times New Roman" w:hAnsi="Times New Roman"/>
          <w:sz w:val="24"/>
          <w:szCs w:val="24"/>
        </w:rPr>
        <w:fldChar w:fldCharType="separate"/>
      </w:r>
      <w:r w:rsidRPr="00AD4324">
        <w:rPr>
          <w:rFonts w:ascii="Times New Roman" w:hAnsi="Times New Roman"/>
          <w:sz w:val="24"/>
          <w:szCs w:val="24"/>
        </w:rPr>
        <w:t>4</w:t>
      </w:r>
      <w:r w:rsidR="00F92CC9" w:rsidRPr="00AD4324">
        <w:rPr>
          <w:rFonts w:ascii="Times New Roman" w:hAnsi="Times New Roman"/>
          <w:sz w:val="24"/>
          <w:szCs w:val="24"/>
        </w:rPr>
        <w:fldChar w:fldCharType="end"/>
      </w:r>
      <w:r w:rsidR="00AD4324" w:rsidRPr="00AD4324">
        <w:rPr>
          <w:rFonts w:ascii="Times New Roman" w:hAnsi="Times New Roman"/>
          <w:sz w:val="24"/>
          <w:szCs w:val="24"/>
        </w:rPr>
        <w:t>.</w:t>
      </w:r>
      <w:r w:rsidRPr="00AD4324">
        <w:rPr>
          <w:rFonts w:ascii="Times New Roman" w:hAnsi="Times New Roman"/>
          <w:sz w:val="24"/>
          <w:szCs w:val="24"/>
        </w:rPr>
        <w:t xml:space="preserve"> Резервы производственных мощностей ОСК и возможность расширения зоны их действия</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29"/>
        <w:gridCol w:w="646"/>
        <w:gridCol w:w="924"/>
        <w:gridCol w:w="711"/>
        <w:gridCol w:w="711"/>
        <w:gridCol w:w="711"/>
        <w:gridCol w:w="711"/>
        <w:gridCol w:w="711"/>
        <w:gridCol w:w="711"/>
        <w:gridCol w:w="711"/>
        <w:gridCol w:w="711"/>
        <w:gridCol w:w="711"/>
        <w:gridCol w:w="711"/>
        <w:gridCol w:w="711"/>
        <w:gridCol w:w="711"/>
        <w:gridCol w:w="711"/>
        <w:gridCol w:w="708"/>
      </w:tblGrid>
      <w:tr w:rsidR="00E62AC2" w:rsidRPr="00231559" w:rsidTr="000F70AC">
        <w:trPr>
          <w:trHeight w:val="230"/>
          <w:tblHeader/>
        </w:trPr>
        <w:tc>
          <w:tcPr>
            <w:tcW w:w="190" w:type="pct"/>
            <w:vMerge w:val="restar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 п.п.</w:t>
            </w:r>
          </w:p>
        </w:tc>
        <w:tc>
          <w:tcPr>
            <w:tcW w:w="921" w:type="pct"/>
            <w:vMerge w:val="restar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Показатель</w:t>
            </w:r>
          </w:p>
        </w:tc>
        <w:tc>
          <w:tcPr>
            <w:tcW w:w="218" w:type="pct"/>
            <w:vMerge w:val="restar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Ед. изм.</w:t>
            </w:r>
          </w:p>
        </w:tc>
        <w:tc>
          <w:tcPr>
            <w:tcW w:w="312"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Период</w:t>
            </w:r>
          </w:p>
        </w:tc>
        <w:tc>
          <w:tcPr>
            <w:tcW w:w="3359" w:type="pct"/>
            <w:gridSpan w:val="14"/>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Прогнозный период</w:t>
            </w:r>
          </w:p>
        </w:tc>
      </w:tr>
      <w:tr w:rsidR="00E62AC2" w:rsidRPr="00231559" w:rsidTr="000F70AC">
        <w:trPr>
          <w:trHeight w:val="255"/>
          <w:tblHeader/>
        </w:trPr>
        <w:tc>
          <w:tcPr>
            <w:tcW w:w="190" w:type="pct"/>
            <w:vMerge/>
            <w:vAlign w:val="center"/>
            <w:hideMark/>
          </w:tcPr>
          <w:p w:rsidR="00E62AC2" w:rsidRPr="00231559" w:rsidRDefault="00E62AC2" w:rsidP="00202113">
            <w:pPr>
              <w:spacing w:after="0" w:line="240" w:lineRule="auto"/>
              <w:rPr>
                <w:rFonts w:ascii="Times New Roman" w:hAnsi="Times New Roman"/>
              </w:rPr>
            </w:pPr>
          </w:p>
        </w:tc>
        <w:tc>
          <w:tcPr>
            <w:tcW w:w="921" w:type="pct"/>
            <w:vMerge/>
            <w:vAlign w:val="center"/>
            <w:hideMark/>
          </w:tcPr>
          <w:p w:rsidR="00E62AC2" w:rsidRPr="00231559" w:rsidRDefault="00E62AC2" w:rsidP="00202113">
            <w:pPr>
              <w:spacing w:after="0" w:line="240" w:lineRule="auto"/>
              <w:rPr>
                <w:rFonts w:ascii="Times New Roman" w:hAnsi="Times New Roman"/>
              </w:rPr>
            </w:pPr>
          </w:p>
        </w:tc>
        <w:tc>
          <w:tcPr>
            <w:tcW w:w="218" w:type="pct"/>
            <w:vMerge/>
            <w:vAlign w:val="center"/>
            <w:hideMark/>
          </w:tcPr>
          <w:p w:rsidR="00E62AC2" w:rsidRPr="00231559" w:rsidRDefault="00E62AC2" w:rsidP="00202113">
            <w:pPr>
              <w:spacing w:after="0" w:line="240" w:lineRule="auto"/>
              <w:rPr>
                <w:rFonts w:ascii="Times New Roman" w:hAnsi="Times New Roman"/>
              </w:rPr>
            </w:pPr>
          </w:p>
        </w:tc>
        <w:tc>
          <w:tcPr>
            <w:tcW w:w="312" w:type="pct"/>
            <w:shd w:val="clear" w:color="auto" w:fill="auto"/>
            <w:vAlign w:val="center"/>
            <w:hideMark/>
          </w:tcPr>
          <w:p w:rsidR="00E62AC2" w:rsidRPr="00231559" w:rsidRDefault="00E62AC2" w:rsidP="00E62AC2">
            <w:pPr>
              <w:spacing w:after="0" w:line="240" w:lineRule="auto"/>
              <w:jc w:val="center"/>
              <w:rPr>
                <w:rFonts w:ascii="Times New Roman" w:hAnsi="Times New Roman"/>
              </w:rPr>
            </w:pPr>
            <w:r w:rsidRPr="00231559">
              <w:rPr>
                <w:rFonts w:ascii="Times New Roman" w:hAnsi="Times New Roman"/>
              </w:rPr>
              <w:t>20</w:t>
            </w:r>
            <w:r>
              <w:rPr>
                <w:rFonts w:ascii="Times New Roman" w:hAnsi="Times New Roman"/>
              </w:rPr>
              <w:t>21</w:t>
            </w:r>
            <w:r w:rsidRPr="00231559">
              <w:rPr>
                <w:rFonts w:ascii="Times New Roman" w:hAnsi="Times New Roman"/>
              </w:rPr>
              <w:t xml:space="preserve"> г.</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2022</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2023</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2024</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2025</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2026</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2027</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2028</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2029</w:t>
            </w:r>
          </w:p>
        </w:tc>
        <w:tc>
          <w:tcPr>
            <w:tcW w:w="240" w:type="pct"/>
            <w:shd w:val="clear" w:color="auto" w:fill="auto"/>
            <w:vAlign w:val="center"/>
            <w:hideMark/>
          </w:tcPr>
          <w:p w:rsidR="00E62AC2" w:rsidRPr="00231559" w:rsidRDefault="00E62AC2" w:rsidP="000E4538">
            <w:pPr>
              <w:spacing w:after="0" w:line="240" w:lineRule="auto"/>
              <w:jc w:val="center"/>
              <w:rPr>
                <w:rFonts w:ascii="Times New Roman" w:hAnsi="Times New Roman"/>
              </w:rPr>
            </w:pPr>
            <w:r w:rsidRPr="00231559">
              <w:rPr>
                <w:rFonts w:ascii="Times New Roman" w:hAnsi="Times New Roman"/>
              </w:rPr>
              <w:t>2030</w:t>
            </w:r>
          </w:p>
        </w:tc>
        <w:tc>
          <w:tcPr>
            <w:tcW w:w="240" w:type="pct"/>
            <w:shd w:val="clear" w:color="auto" w:fill="auto"/>
            <w:vAlign w:val="center"/>
            <w:hideMark/>
          </w:tcPr>
          <w:p w:rsidR="00E62AC2" w:rsidRPr="00231559" w:rsidRDefault="00E62AC2" w:rsidP="00231559">
            <w:pPr>
              <w:spacing w:after="0" w:line="240" w:lineRule="auto"/>
              <w:jc w:val="center"/>
              <w:rPr>
                <w:rFonts w:ascii="Times New Roman" w:hAnsi="Times New Roman"/>
              </w:rPr>
            </w:pPr>
            <w:r>
              <w:rPr>
                <w:rFonts w:ascii="Times New Roman" w:hAnsi="Times New Roman"/>
              </w:rPr>
              <w:t>2031</w:t>
            </w:r>
          </w:p>
        </w:tc>
        <w:tc>
          <w:tcPr>
            <w:tcW w:w="240" w:type="pct"/>
            <w:shd w:val="clear" w:color="auto" w:fill="auto"/>
            <w:vAlign w:val="center"/>
            <w:hideMark/>
          </w:tcPr>
          <w:p w:rsidR="00E62AC2" w:rsidRPr="00231559" w:rsidRDefault="00E62AC2" w:rsidP="00231559">
            <w:pPr>
              <w:spacing w:after="0" w:line="240" w:lineRule="auto"/>
              <w:jc w:val="center"/>
              <w:rPr>
                <w:rFonts w:ascii="Times New Roman" w:hAnsi="Times New Roman"/>
              </w:rPr>
            </w:pPr>
            <w:r>
              <w:rPr>
                <w:rFonts w:ascii="Times New Roman" w:hAnsi="Times New Roman"/>
              </w:rPr>
              <w:t>2032</w:t>
            </w:r>
          </w:p>
        </w:tc>
        <w:tc>
          <w:tcPr>
            <w:tcW w:w="240" w:type="pct"/>
            <w:vAlign w:val="center"/>
          </w:tcPr>
          <w:p w:rsidR="00E62AC2" w:rsidRPr="00231559" w:rsidRDefault="00E62AC2" w:rsidP="00231559">
            <w:pPr>
              <w:spacing w:after="0" w:line="240" w:lineRule="auto"/>
              <w:jc w:val="center"/>
              <w:rPr>
                <w:rFonts w:ascii="Times New Roman" w:hAnsi="Times New Roman"/>
              </w:rPr>
            </w:pPr>
            <w:r>
              <w:rPr>
                <w:rFonts w:ascii="Times New Roman" w:hAnsi="Times New Roman"/>
              </w:rPr>
              <w:t>2033</w:t>
            </w:r>
          </w:p>
        </w:tc>
        <w:tc>
          <w:tcPr>
            <w:tcW w:w="240" w:type="pct"/>
          </w:tcPr>
          <w:p w:rsidR="00E62AC2" w:rsidRDefault="00E62AC2" w:rsidP="00231559">
            <w:pPr>
              <w:spacing w:after="0" w:line="240" w:lineRule="auto"/>
              <w:jc w:val="center"/>
              <w:rPr>
                <w:rFonts w:ascii="Times New Roman" w:hAnsi="Times New Roman"/>
              </w:rPr>
            </w:pPr>
            <w:r>
              <w:rPr>
                <w:rFonts w:ascii="Times New Roman" w:hAnsi="Times New Roman"/>
              </w:rPr>
              <w:t>2034</w:t>
            </w:r>
          </w:p>
        </w:tc>
        <w:tc>
          <w:tcPr>
            <w:tcW w:w="239" w:type="pct"/>
          </w:tcPr>
          <w:p w:rsidR="00E62AC2" w:rsidRDefault="00E62AC2" w:rsidP="00231559">
            <w:pPr>
              <w:spacing w:after="0" w:line="240" w:lineRule="auto"/>
              <w:jc w:val="center"/>
              <w:rPr>
                <w:rFonts w:ascii="Times New Roman" w:hAnsi="Times New Roman"/>
              </w:rPr>
            </w:pPr>
            <w:r>
              <w:rPr>
                <w:rFonts w:ascii="Times New Roman" w:hAnsi="Times New Roman"/>
              </w:rPr>
              <w:t>2035</w:t>
            </w:r>
          </w:p>
        </w:tc>
      </w:tr>
      <w:tr w:rsidR="00E62AC2" w:rsidRPr="00231559" w:rsidTr="00E62AC2">
        <w:trPr>
          <w:trHeight w:val="294"/>
        </w:trPr>
        <w:tc>
          <w:tcPr>
            <w:tcW w:w="190"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1</w:t>
            </w:r>
          </w:p>
        </w:tc>
        <w:tc>
          <w:tcPr>
            <w:tcW w:w="4810" w:type="pct"/>
            <w:gridSpan w:val="17"/>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Технологическая зона водоотведения № 1 (п. Палех)</w:t>
            </w:r>
          </w:p>
        </w:tc>
      </w:tr>
      <w:tr w:rsidR="000F70AC" w:rsidRPr="00231559" w:rsidTr="000F70AC">
        <w:trPr>
          <w:trHeight w:val="1106"/>
        </w:trPr>
        <w:tc>
          <w:tcPr>
            <w:tcW w:w="190"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1.1</w:t>
            </w:r>
          </w:p>
        </w:tc>
        <w:tc>
          <w:tcPr>
            <w:tcW w:w="921" w:type="pct"/>
            <w:shd w:val="clear" w:color="auto" w:fill="auto"/>
            <w:vAlign w:val="center"/>
            <w:hideMark/>
          </w:tcPr>
          <w:p w:rsidR="000F70AC" w:rsidRPr="00231559" w:rsidRDefault="000F70AC" w:rsidP="00202113">
            <w:pPr>
              <w:spacing w:after="0" w:line="240" w:lineRule="auto"/>
              <w:rPr>
                <w:rFonts w:ascii="Times New Roman" w:hAnsi="Times New Roman"/>
                <w:lang w:val="en-US"/>
              </w:rPr>
            </w:pPr>
            <w:r w:rsidRPr="00231559">
              <w:rPr>
                <w:rFonts w:ascii="Times New Roman" w:hAnsi="Times New Roman"/>
              </w:rPr>
              <w:t>Объём сточных вод</w:t>
            </w:r>
          </w:p>
        </w:tc>
        <w:tc>
          <w:tcPr>
            <w:tcW w:w="218" w:type="pct"/>
            <w:shd w:val="clear" w:color="auto" w:fill="auto"/>
            <w:vAlign w:val="center"/>
            <w:hideMark/>
          </w:tcPr>
          <w:p w:rsidR="000F70AC" w:rsidRPr="00231559" w:rsidRDefault="000F70AC" w:rsidP="00231559">
            <w:pPr>
              <w:spacing w:after="0" w:line="240" w:lineRule="auto"/>
              <w:jc w:val="center"/>
              <w:rPr>
                <w:rFonts w:ascii="Times New Roman" w:hAnsi="Times New Roman"/>
              </w:rPr>
            </w:pPr>
            <w:r w:rsidRPr="00231559">
              <w:rPr>
                <w:rFonts w:ascii="Times New Roman" w:hAnsi="Times New Roman"/>
              </w:rPr>
              <w:t>тыс. м³</w:t>
            </w:r>
          </w:p>
        </w:tc>
        <w:tc>
          <w:tcPr>
            <w:tcW w:w="312" w:type="pct"/>
            <w:shd w:val="clear" w:color="auto" w:fill="auto"/>
            <w:textDirection w:val="btLr"/>
            <w:vAlign w:val="center"/>
            <w:hideMark/>
          </w:tcPr>
          <w:p w:rsidR="000F70AC" w:rsidRPr="00D378DF" w:rsidRDefault="000F70AC" w:rsidP="00AC5051">
            <w:pPr>
              <w:spacing w:after="0" w:line="240" w:lineRule="auto"/>
              <w:jc w:val="center"/>
              <w:rPr>
                <w:rFonts w:ascii="Times New Roman" w:hAnsi="Times New Roman"/>
                <w:color w:val="000000"/>
              </w:rPr>
            </w:pPr>
            <w:r>
              <w:rPr>
                <w:rFonts w:ascii="Times New Roman" w:hAnsi="Times New Roman"/>
                <w:color w:val="000000"/>
              </w:rPr>
              <w:t>115,07</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116,30</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123,17</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124,49</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125,82</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127,17</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128,53</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129,90</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131,29</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132,70</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134,12</w:t>
            </w:r>
          </w:p>
        </w:tc>
        <w:tc>
          <w:tcPr>
            <w:tcW w:w="240" w:type="pct"/>
            <w:shd w:val="clear" w:color="auto" w:fill="auto"/>
            <w:textDirection w:val="btLr"/>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135,55</w:t>
            </w:r>
          </w:p>
        </w:tc>
        <w:tc>
          <w:tcPr>
            <w:tcW w:w="240" w:type="pct"/>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137,00</w:t>
            </w:r>
          </w:p>
        </w:tc>
        <w:tc>
          <w:tcPr>
            <w:tcW w:w="240" w:type="pct"/>
            <w:textDirection w:val="btLr"/>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138,47</w:t>
            </w:r>
          </w:p>
        </w:tc>
        <w:tc>
          <w:tcPr>
            <w:tcW w:w="239" w:type="pct"/>
            <w:textDirection w:val="btLr"/>
            <w:vAlign w:val="center"/>
          </w:tcPr>
          <w:p w:rsidR="000F70AC" w:rsidRPr="00D378DF" w:rsidRDefault="000F70AC" w:rsidP="00AC5051">
            <w:pPr>
              <w:spacing w:after="0" w:line="240" w:lineRule="auto"/>
              <w:jc w:val="center"/>
              <w:rPr>
                <w:rFonts w:ascii="Times New Roman" w:hAnsi="Times New Roman"/>
                <w:color w:val="000000"/>
              </w:rPr>
            </w:pPr>
            <w:r>
              <w:rPr>
                <w:rFonts w:ascii="Times New Roman" w:hAnsi="Times New Roman"/>
                <w:color w:val="000000"/>
              </w:rPr>
              <w:t>115,07</w:t>
            </w:r>
          </w:p>
        </w:tc>
      </w:tr>
      <w:tr w:rsidR="000F70AC" w:rsidRPr="00231559" w:rsidTr="000F70AC">
        <w:trPr>
          <w:trHeight w:val="510"/>
        </w:trPr>
        <w:tc>
          <w:tcPr>
            <w:tcW w:w="190"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1.2</w:t>
            </w:r>
          </w:p>
        </w:tc>
        <w:tc>
          <w:tcPr>
            <w:tcW w:w="921" w:type="pct"/>
            <w:shd w:val="clear" w:color="auto" w:fill="auto"/>
            <w:vAlign w:val="center"/>
            <w:hideMark/>
          </w:tcPr>
          <w:p w:rsidR="000F70AC" w:rsidRPr="00231559" w:rsidRDefault="000F70AC" w:rsidP="00202113">
            <w:pPr>
              <w:spacing w:after="0" w:line="240" w:lineRule="auto"/>
              <w:rPr>
                <w:rFonts w:ascii="Times New Roman" w:hAnsi="Times New Roman"/>
                <w:lang w:val="en-US"/>
              </w:rPr>
            </w:pPr>
            <w:r w:rsidRPr="00231559">
              <w:rPr>
                <w:rFonts w:ascii="Times New Roman" w:hAnsi="Times New Roman"/>
              </w:rPr>
              <w:t>Объём сточных вод</w:t>
            </w:r>
            <w:r>
              <w:rPr>
                <w:rFonts w:ascii="Times New Roman" w:hAnsi="Times New Roman"/>
              </w:rPr>
              <w:t xml:space="preserve"> суточн.</w:t>
            </w:r>
          </w:p>
        </w:tc>
        <w:tc>
          <w:tcPr>
            <w:tcW w:w="218" w:type="pct"/>
            <w:shd w:val="clear" w:color="auto" w:fill="auto"/>
            <w:vAlign w:val="center"/>
            <w:hideMark/>
          </w:tcPr>
          <w:p w:rsidR="000F70AC" w:rsidRPr="00231559" w:rsidRDefault="000F70AC" w:rsidP="00231559">
            <w:pPr>
              <w:spacing w:after="0" w:line="240" w:lineRule="auto"/>
              <w:jc w:val="center"/>
              <w:rPr>
                <w:rFonts w:ascii="Times New Roman" w:hAnsi="Times New Roman"/>
              </w:rPr>
            </w:pPr>
            <w:r w:rsidRPr="00231559">
              <w:rPr>
                <w:rFonts w:ascii="Times New Roman" w:hAnsi="Times New Roman"/>
              </w:rPr>
              <w:t>м³</w:t>
            </w:r>
          </w:p>
        </w:tc>
        <w:tc>
          <w:tcPr>
            <w:tcW w:w="312"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315</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319</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337</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341</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345</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348</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352</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356</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360</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364</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367</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371</w:t>
            </w:r>
          </w:p>
        </w:tc>
        <w:tc>
          <w:tcPr>
            <w:tcW w:w="240"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375</w:t>
            </w:r>
          </w:p>
        </w:tc>
        <w:tc>
          <w:tcPr>
            <w:tcW w:w="240"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379</w:t>
            </w:r>
          </w:p>
        </w:tc>
        <w:tc>
          <w:tcPr>
            <w:tcW w:w="239"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315</w:t>
            </w:r>
          </w:p>
        </w:tc>
      </w:tr>
      <w:tr w:rsidR="000F70AC" w:rsidRPr="00231559" w:rsidTr="000F70AC">
        <w:trPr>
          <w:trHeight w:val="510"/>
        </w:trPr>
        <w:tc>
          <w:tcPr>
            <w:tcW w:w="190"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1.3</w:t>
            </w:r>
          </w:p>
        </w:tc>
        <w:tc>
          <w:tcPr>
            <w:tcW w:w="921"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Коэффициент суточной неравномерности*</w:t>
            </w:r>
          </w:p>
        </w:tc>
        <w:tc>
          <w:tcPr>
            <w:tcW w:w="218" w:type="pct"/>
            <w:shd w:val="clear" w:color="auto" w:fill="auto"/>
            <w:vAlign w:val="center"/>
            <w:hideMark/>
          </w:tcPr>
          <w:p w:rsidR="000F70AC" w:rsidRPr="00231559" w:rsidRDefault="000F70AC" w:rsidP="00231559">
            <w:pPr>
              <w:spacing w:after="0" w:line="240" w:lineRule="auto"/>
              <w:jc w:val="center"/>
              <w:rPr>
                <w:rFonts w:ascii="Times New Roman" w:hAnsi="Times New Roman"/>
              </w:rPr>
            </w:pPr>
            <w:r w:rsidRPr="00231559">
              <w:rPr>
                <w:rFonts w:ascii="Times New Roman" w:hAnsi="Times New Roman"/>
              </w:rPr>
              <w:t>-</w:t>
            </w:r>
          </w:p>
        </w:tc>
        <w:tc>
          <w:tcPr>
            <w:tcW w:w="312"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vAlign w:val="center"/>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40" w:type="pct"/>
            <w:vAlign w:val="center"/>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c>
          <w:tcPr>
            <w:tcW w:w="239" w:type="pct"/>
            <w:vAlign w:val="center"/>
          </w:tcPr>
          <w:p w:rsidR="000F70AC" w:rsidRPr="000F70AC" w:rsidRDefault="000F70AC" w:rsidP="00AC5051">
            <w:pPr>
              <w:spacing w:after="0" w:line="240" w:lineRule="auto"/>
              <w:jc w:val="center"/>
              <w:rPr>
                <w:rFonts w:ascii="Times New Roman" w:hAnsi="Times New Roman"/>
                <w:color w:val="000000"/>
              </w:rPr>
            </w:pPr>
            <w:r w:rsidRPr="000F70AC">
              <w:rPr>
                <w:rFonts w:ascii="Times New Roman" w:hAnsi="Times New Roman"/>
                <w:color w:val="000000"/>
              </w:rPr>
              <w:t>1,3</w:t>
            </w:r>
          </w:p>
        </w:tc>
      </w:tr>
      <w:tr w:rsidR="000F70AC" w:rsidRPr="00231559" w:rsidTr="000F70AC">
        <w:trPr>
          <w:trHeight w:val="1731"/>
        </w:trPr>
        <w:tc>
          <w:tcPr>
            <w:tcW w:w="190"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1.4</w:t>
            </w:r>
          </w:p>
        </w:tc>
        <w:tc>
          <w:tcPr>
            <w:tcW w:w="921" w:type="pct"/>
            <w:shd w:val="clear" w:color="auto" w:fill="auto"/>
            <w:vAlign w:val="center"/>
            <w:hideMark/>
          </w:tcPr>
          <w:p w:rsidR="000F70AC" w:rsidRPr="00231559" w:rsidRDefault="000F70AC" w:rsidP="00202113">
            <w:pPr>
              <w:spacing w:after="0" w:line="240" w:lineRule="auto"/>
              <w:rPr>
                <w:rFonts w:ascii="Times New Roman" w:hAnsi="Times New Roman"/>
              </w:rPr>
            </w:pPr>
            <w:r w:rsidRPr="00231559">
              <w:rPr>
                <w:rFonts w:ascii="Times New Roman" w:hAnsi="Times New Roman"/>
              </w:rPr>
              <w:t>Объём сточных вод, переданных в технологическую зону (в сутки максимального водопотребления) - требуемая производительность ОСК</w:t>
            </w:r>
          </w:p>
        </w:tc>
        <w:tc>
          <w:tcPr>
            <w:tcW w:w="218" w:type="pct"/>
            <w:shd w:val="clear" w:color="auto" w:fill="auto"/>
            <w:vAlign w:val="center"/>
            <w:hideMark/>
          </w:tcPr>
          <w:p w:rsidR="000F70AC" w:rsidRPr="00231559" w:rsidRDefault="000F70AC" w:rsidP="00231559">
            <w:pPr>
              <w:spacing w:after="0" w:line="240" w:lineRule="auto"/>
              <w:jc w:val="center"/>
              <w:rPr>
                <w:rFonts w:ascii="Times New Roman" w:hAnsi="Times New Roman"/>
              </w:rPr>
            </w:pPr>
            <w:r w:rsidRPr="00231559">
              <w:rPr>
                <w:rFonts w:ascii="Times New Roman" w:hAnsi="Times New Roman"/>
              </w:rPr>
              <w:t>м³</w:t>
            </w:r>
          </w:p>
        </w:tc>
        <w:tc>
          <w:tcPr>
            <w:tcW w:w="312"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410</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414</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439</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443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448</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453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458</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463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468</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473</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478</w:t>
            </w:r>
          </w:p>
        </w:tc>
        <w:tc>
          <w:tcPr>
            <w:tcW w:w="240" w:type="pct"/>
            <w:shd w:val="clear" w:color="auto" w:fill="auto"/>
            <w:vAlign w:val="center"/>
            <w:hideMark/>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483</w:t>
            </w:r>
          </w:p>
        </w:tc>
        <w:tc>
          <w:tcPr>
            <w:tcW w:w="240"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488</w:t>
            </w:r>
          </w:p>
        </w:tc>
        <w:tc>
          <w:tcPr>
            <w:tcW w:w="240"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493</w:t>
            </w:r>
          </w:p>
        </w:tc>
        <w:tc>
          <w:tcPr>
            <w:tcW w:w="239" w:type="pct"/>
            <w:vAlign w:val="center"/>
          </w:tcPr>
          <w:p w:rsidR="000F70AC" w:rsidRPr="000F70AC" w:rsidRDefault="000F70AC" w:rsidP="00AC5051">
            <w:pPr>
              <w:spacing w:after="0" w:line="240" w:lineRule="auto"/>
              <w:jc w:val="center"/>
              <w:rPr>
                <w:rFonts w:ascii="Times New Roman" w:hAnsi="Times New Roman"/>
              </w:rPr>
            </w:pPr>
            <w:r w:rsidRPr="000F70AC">
              <w:rPr>
                <w:rFonts w:ascii="Times New Roman" w:hAnsi="Times New Roman"/>
              </w:rPr>
              <w:t>410</w:t>
            </w:r>
          </w:p>
        </w:tc>
      </w:tr>
      <w:tr w:rsidR="00E62AC2" w:rsidRPr="00231559" w:rsidTr="000F70AC">
        <w:trPr>
          <w:trHeight w:val="870"/>
        </w:trPr>
        <w:tc>
          <w:tcPr>
            <w:tcW w:w="190"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1.5</w:t>
            </w:r>
          </w:p>
        </w:tc>
        <w:tc>
          <w:tcPr>
            <w:tcW w:w="921"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Проектная производительность ОСК (суточная)**</w:t>
            </w:r>
          </w:p>
        </w:tc>
        <w:tc>
          <w:tcPr>
            <w:tcW w:w="218" w:type="pct"/>
            <w:shd w:val="clear" w:color="auto" w:fill="auto"/>
            <w:vAlign w:val="center"/>
            <w:hideMark/>
          </w:tcPr>
          <w:p w:rsidR="00E62AC2" w:rsidRPr="00231559" w:rsidRDefault="00E62AC2" w:rsidP="00231559">
            <w:pPr>
              <w:spacing w:after="0" w:line="240" w:lineRule="auto"/>
              <w:jc w:val="center"/>
              <w:rPr>
                <w:rFonts w:ascii="Times New Roman" w:hAnsi="Times New Roman"/>
              </w:rPr>
            </w:pPr>
            <w:r w:rsidRPr="00231559">
              <w:rPr>
                <w:rFonts w:ascii="Times New Roman" w:hAnsi="Times New Roman"/>
              </w:rPr>
              <w:t>м³</w:t>
            </w:r>
          </w:p>
        </w:tc>
        <w:tc>
          <w:tcPr>
            <w:tcW w:w="312"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vAlign w:val="center"/>
          </w:tcPr>
          <w:p w:rsidR="00E62AC2" w:rsidRPr="00231559" w:rsidRDefault="00E62AC2" w:rsidP="00202113">
            <w:pPr>
              <w:spacing w:after="0" w:line="240" w:lineRule="auto"/>
              <w:rPr>
                <w:rFonts w:ascii="Times New Roman" w:hAnsi="Times New Roman"/>
              </w:rPr>
            </w:pPr>
          </w:p>
        </w:tc>
        <w:tc>
          <w:tcPr>
            <w:tcW w:w="240" w:type="pct"/>
          </w:tcPr>
          <w:p w:rsidR="00E62AC2" w:rsidRPr="00231559" w:rsidRDefault="00E62AC2" w:rsidP="00202113">
            <w:pPr>
              <w:spacing w:after="0" w:line="240" w:lineRule="auto"/>
              <w:rPr>
                <w:rFonts w:ascii="Times New Roman" w:hAnsi="Times New Roman"/>
              </w:rPr>
            </w:pPr>
          </w:p>
        </w:tc>
        <w:tc>
          <w:tcPr>
            <w:tcW w:w="239" w:type="pct"/>
          </w:tcPr>
          <w:p w:rsidR="00E62AC2" w:rsidRPr="00231559" w:rsidRDefault="00E62AC2" w:rsidP="00202113">
            <w:pPr>
              <w:spacing w:after="0" w:line="240" w:lineRule="auto"/>
              <w:rPr>
                <w:rFonts w:ascii="Times New Roman" w:hAnsi="Times New Roman"/>
              </w:rPr>
            </w:pPr>
          </w:p>
        </w:tc>
      </w:tr>
      <w:tr w:rsidR="00E62AC2" w:rsidRPr="00231559" w:rsidTr="000F70AC">
        <w:trPr>
          <w:trHeight w:val="1020"/>
        </w:trPr>
        <w:tc>
          <w:tcPr>
            <w:tcW w:w="190"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1.6</w:t>
            </w:r>
          </w:p>
        </w:tc>
        <w:tc>
          <w:tcPr>
            <w:tcW w:w="921" w:type="pct"/>
            <w:shd w:val="clear" w:color="auto" w:fill="auto"/>
            <w:vAlign w:val="center"/>
            <w:hideMark/>
          </w:tcPr>
          <w:p w:rsidR="00E62AC2" w:rsidRPr="00231559" w:rsidRDefault="00E62AC2" w:rsidP="00202113">
            <w:pPr>
              <w:spacing w:after="0" w:line="240" w:lineRule="auto"/>
              <w:rPr>
                <w:rFonts w:ascii="Times New Roman" w:hAnsi="Times New Roman"/>
              </w:rPr>
            </w:pPr>
            <w:r w:rsidRPr="00231559">
              <w:rPr>
                <w:rFonts w:ascii="Times New Roman" w:hAnsi="Times New Roman"/>
              </w:rPr>
              <w:t>Резерв (+)/дефицит (-) производительности ОСК (суточный)**</w:t>
            </w:r>
          </w:p>
        </w:tc>
        <w:tc>
          <w:tcPr>
            <w:tcW w:w="218" w:type="pct"/>
            <w:shd w:val="clear" w:color="auto" w:fill="auto"/>
            <w:vAlign w:val="center"/>
            <w:hideMark/>
          </w:tcPr>
          <w:p w:rsidR="00E62AC2" w:rsidRPr="00231559" w:rsidRDefault="00E62AC2" w:rsidP="00231559">
            <w:pPr>
              <w:spacing w:after="0" w:line="240" w:lineRule="auto"/>
              <w:jc w:val="center"/>
              <w:rPr>
                <w:rFonts w:ascii="Times New Roman" w:hAnsi="Times New Roman"/>
              </w:rPr>
            </w:pPr>
            <w:r w:rsidRPr="00231559">
              <w:rPr>
                <w:rFonts w:ascii="Times New Roman" w:hAnsi="Times New Roman"/>
              </w:rPr>
              <w:t>м³</w:t>
            </w:r>
          </w:p>
        </w:tc>
        <w:tc>
          <w:tcPr>
            <w:tcW w:w="312"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shd w:val="clear" w:color="auto" w:fill="auto"/>
            <w:vAlign w:val="center"/>
            <w:hideMark/>
          </w:tcPr>
          <w:p w:rsidR="00E62AC2" w:rsidRPr="00231559" w:rsidRDefault="00E62AC2" w:rsidP="00202113">
            <w:pPr>
              <w:spacing w:after="0" w:line="240" w:lineRule="auto"/>
              <w:rPr>
                <w:rFonts w:ascii="Times New Roman" w:hAnsi="Times New Roman"/>
              </w:rPr>
            </w:pPr>
          </w:p>
        </w:tc>
        <w:tc>
          <w:tcPr>
            <w:tcW w:w="240" w:type="pct"/>
            <w:vAlign w:val="center"/>
          </w:tcPr>
          <w:p w:rsidR="00E62AC2" w:rsidRPr="00231559" w:rsidRDefault="00E62AC2" w:rsidP="00202113">
            <w:pPr>
              <w:spacing w:after="0" w:line="240" w:lineRule="auto"/>
              <w:rPr>
                <w:rFonts w:ascii="Times New Roman" w:hAnsi="Times New Roman"/>
              </w:rPr>
            </w:pPr>
          </w:p>
        </w:tc>
        <w:tc>
          <w:tcPr>
            <w:tcW w:w="240" w:type="pct"/>
          </w:tcPr>
          <w:p w:rsidR="00E62AC2" w:rsidRPr="00231559" w:rsidRDefault="00E62AC2" w:rsidP="00202113">
            <w:pPr>
              <w:spacing w:after="0" w:line="240" w:lineRule="auto"/>
              <w:rPr>
                <w:rFonts w:ascii="Times New Roman" w:hAnsi="Times New Roman"/>
              </w:rPr>
            </w:pPr>
          </w:p>
        </w:tc>
        <w:tc>
          <w:tcPr>
            <w:tcW w:w="239" w:type="pct"/>
          </w:tcPr>
          <w:p w:rsidR="00E62AC2" w:rsidRPr="00231559" w:rsidRDefault="00E62AC2" w:rsidP="00202113">
            <w:pPr>
              <w:spacing w:after="0" w:line="240" w:lineRule="auto"/>
              <w:rPr>
                <w:rFonts w:ascii="Times New Roman" w:hAnsi="Times New Roman"/>
              </w:rPr>
            </w:pPr>
          </w:p>
        </w:tc>
      </w:tr>
    </w:tbl>
    <w:p w:rsidR="00694DB6" w:rsidRPr="00202113" w:rsidRDefault="00694DB6" w:rsidP="00202113">
      <w:pPr>
        <w:spacing w:after="0"/>
        <w:rPr>
          <w:rFonts w:ascii="Times New Roman" w:hAnsi="Times New Roman"/>
        </w:rPr>
      </w:pPr>
    </w:p>
    <w:p w:rsidR="005B62E6" w:rsidRPr="00202113" w:rsidRDefault="005B62E6" w:rsidP="00202113">
      <w:pPr>
        <w:spacing w:after="0"/>
        <w:rPr>
          <w:rFonts w:ascii="Times New Roman" w:hAnsi="Times New Roman"/>
        </w:rPr>
      </w:pPr>
      <w:r w:rsidRPr="00202113">
        <w:rPr>
          <w:rFonts w:ascii="Times New Roman" w:hAnsi="Times New Roman"/>
        </w:rPr>
        <w:t>Мощность ОСК</w:t>
      </w:r>
      <w:r w:rsidR="00A35590" w:rsidRPr="00202113">
        <w:rPr>
          <w:rFonts w:ascii="Times New Roman" w:hAnsi="Times New Roman"/>
        </w:rPr>
        <w:t xml:space="preserve">, </w:t>
      </w:r>
      <w:r w:rsidRPr="00202113">
        <w:rPr>
          <w:rFonts w:ascii="Times New Roman" w:hAnsi="Times New Roman"/>
        </w:rPr>
        <w:t xml:space="preserve">куда по самотечно-напорной системе трубопроводов поступают стоки от ЦСВО </w:t>
      </w:r>
      <w:r w:rsidR="00E62432" w:rsidRPr="00202113">
        <w:rPr>
          <w:rFonts w:ascii="Times New Roman" w:hAnsi="Times New Roman"/>
        </w:rPr>
        <w:t>п. Палех</w:t>
      </w:r>
      <w:r w:rsidRPr="00202113">
        <w:rPr>
          <w:rFonts w:ascii="Times New Roman" w:hAnsi="Times New Roman"/>
        </w:rPr>
        <w:t xml:space="preserve">, является достаточной с учетом запланированных мероприятий. </w:t>
      </w:r>
    </w:p>
    <w:p w:rsidR="005B62E6" w:rsidRPr="00202113" w:rsidRDefault="005B62E6" w:rsidP="00202113">
      <w:pPr>
        <w:spacing w:after="0"/>
        <w:rPr>
          <w:rFonts w:ascii="Times New Roman" w:hAnsi="Times New Roman"/>
          <w:highlight w:val="yellow"/>
        </w:rPr>
        <w:sectPr w:rsidR="005B62E6" w:rsidRPr="00202113" w:rsidSect="00AB56FA">
          <w:pgSz w:w="16838" w:h="11906" w:orient="landscape"/>
          <w:pgMar w:top="984" w:right="1106" w:bottom="851" w:left="1134" w:header="567" w:footer="567" w:gutter="0"/>
          <w:cols w:space="708"/>
          <w:docGrid w:linePitch="360"/>
        </w:sectPr>
      </w:pPr>
    </w:p>
    <w:p w:rsidR="005B62E6" w:rsidRPr="00D35BA5" w:rsidRDefault="005B62E6" w:rsidP="00202113">
      <w:pPr>
        <w:pStyle w:val="1"/>
        <w:spacing w:before="0"/>
        <w:ind w:left="431" w:hanging="431"/>
        <w:jc w:val="center"/>
        <w:rPr>
          <w:sz w:val="26"/>
          <w:szCs w:val="26"/>
        </w:rPr>
      </w:pPr>
      <w:bookmarkStart w:id="183" w:name="_Toc511732729"/>
      <w:bookmarkStart w:id="184" w:name="_Toc45809779"/>
      <w:r w:rsidRPr="00D35BA5">
        <w:rPr>
          <w:sz w:val="26"/>
          <w:szCs w:val="26"/>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83"/>
      <w:bookmarkEnd w:id="184"/>
    </w:p>
    <w:p w:rsidR="005B62E6" w:rsidRPr="00D35BA5" w:rsidRDefault="005B62E6" w:rsidP="00D35BA5">
      <w:pPr>
        <w:pStyle w:val="2"/>
        <w:ind w:left="0" w:firstLine="0"/>
        <w:jc w:val="center"/>
      </w:pPr>
      <w:bookmarkStart w:id="185" w:name="_Toc511732730"/>
      <w:bookmarkStart w:id="186" w:name="_Toc45809780"/>
      <w:r w:rsidRPr="00D35BA5">
        <w:t>Основные направления, принципы, задачи и плановые значения показателей развития централизованной системы водоотведения</w:t>
      </w:r>
      <w:bookmarkEnd w:id="185"/>
      <w:bookmarkEnd w:id="186"/>
    </w:p>
    <w:p w:rsidR="00231559" w:rsidRDefault="00231559" w:rsidP="00202113">
      <w:pPr>
        <w:spacing w:after="0"/>
        <w:jc w:val="both"/>
        <w:rPr>
          <w:rFonts w:ascii="Times New Roman" w:hAnsi="Times New Roman"/>
          <w:highlight w:val="yellow"/>
        </w:rPr>
      </w:pPr>
    </w:p>
    <w:p w:rsidR="005B62E6" w:rsidRPr="00231559" w:rsidRDefault="005B62E6" w:rsidP="00231559">
      <w:pPr>
        <w:spacing w:after="0" w:line="312" w:lineRule="auto"/>
        <w:jc w:val="both"/>
        <w:rPr>
          <w:rFonts w:ascii="Times New Roman" w:hAnsi="Times New Roman"/>
          <w:sz w:val="24"/>
          <w:szCs w:val="24"/>
        </w:rPr>
      </w:pPr>
      <w:r w:rsidRPr="00231559">
        <w:rPr>
          <w:rFonts w:ascii="Times New Roman" w:hAnsi="Times New Roman"/>
          <w:sz w:val="24"/>
          <w:szCs w:val="24"/>
        </w:rPr>
        <w:t>Развитие централизованной системы водоотведения направлено на достижение следующих целей:</w:t>
      </w:r>
    </w:p>
    <w:p w:rsidR="00A35590" w:rsidRPr="00231559" w:rsidRDefault="005B62E6" w:rsidP="00231559">
      <w:pPr>
        <w:pStyle w:val="af0"/>
        <w:numPr>
          <w:ilvl w:val="0"/>
          <w:numId w:val="17"/>
        </w:numPr>
        <w:spacing w:line="312" w:lineRule="auto"/>
        <w:jc w:val="both"/>
        <w:rPr>
          <w:sz w:val="24"/>
          <w:szCs w:val="24"/>
        </w:rPr>
      </w:pPr>
      <w:r w:rsidRPr="00231559">
        <w:rPr>
          <w:sz w:val="24"/>
          <w:szCs w:val="24"/>
        </w:rPr>
        <w:t>обеспечение надёжности и бесперебойности водоотведения;</w:t>
      </w:r>
    </w:p>
    <w:p w:rsidR="00A35590" w:rsidRPr="00231559" w:rsidRDefault="005B62E6" w:rsidP="00231559">
      <w:pPr>
        <w:pStyle w:val="af0"/>
        <w:numPr>
          <w:ilvl w:val="0"/>
          <w:numId w:val="17"/>
        </w:numPr>
        <w:spacing w:line="312" w:lineRule="auto"/>
        <w:jc w:val="both"/>
        <w:rPr>
          <w:sz w:val="24"/>
          <w:szCs w:val="24"/>
        </w:rPr>
      </w:pPr>
      <w:r w:rsidRPr="00231559">
        <w:rPr>
          <w:sz w:val="24"/>
          <w:szCs w:val="24"/>
        </w:rPr>
        <w:t>организация централизованного водоотведения на территориях, где оно отсутствует, и в новых районах (на застраиваемых территориях);</w:t>
      </w:r>
    </w:p>
    <w:p w:rsidR="00A35590" w:rsidRPr="00231559" w:rsidRDefault="005B62E6" w:rsidP="00231559">
      <w:pPr>
        <w:pStyle w:val="af0"/>
        <w:numPr>
          <w:ilvl w:val="0"/>
          <w:numId w:val="17"/>
        </w:numPr>
        <w:spacing w:line="312" w:lineRule="auto"/>
        <w:jc w:val="both"/>
        <w:rPr>
          <w:sz w:val="24"/>
          <w:szCs w:val="24"/>
        </w:rPr>
      </w:pPr>
      <w:r w:rsidRPr="00231559">
        <w:rPr>
          <w:sz w:val="24"/>
          <w:szCs w:val="24"/>
        </w:rPr>
        <w:t>улучшение показателей качества очистки сточных вод;</w:t>
      </w:r>
    </w:p>
    <w:p w:rsidR="00393D15" w:rsidRPr="00231559" w:rsidRDefault="005B62E6" w:rsidP="00231559">
      <w:pPr>
        <w:pStyle w:val="af0"/>
        <w:numPr>
          <w:ilvl w:val="0"/>
          <w:numId w:val="17"/>
        </w:numPr>
        <w:spacing w:line="312" w:lineRule="auto"/>
        <w:jc w:val="both"/>
        <w:rPr>
          <w:sz w:val="24"/>
          <w:szCs w:val="24"/>
        </w:rPr>
      </w:pPr>
      <w:r w:rsidRPr="00231559">
        <w:rPr>
          <w:sz w:val="24"/>
          <w:szCs w:val="24"/>
        </w:rPr>
        <w:t>уменьшение сбросов загрязняющих веществ в поверхностные водные объекты, в т.ч. неочищенных поверхностных сточных вод;</w:t>
      </w:r>
    </w:p>
    <w:p w:rsidR="00393D15" w:rsidRPr="00231559" w:rsidRDefault="005B62E6" w:rsidP="00231559">
      <w:pPr>
        <w:pStyle w:val="af0"/>
        <w:numPr>
          <w:ilvl w:val="0"/>
          <w:numId w:val="17"/>
        </w:numPr>
        <w:spacing w:line="312" w:lineRule="auto"/>
        <w:jc w:val="both"/>
        <w:rPr>
          <w:sz w:val="24"/>
          <w:szCs w:val="24"/>
        </w:rPr>
      </w:pPr>
      <w:r w:rsidRPr="00231559">
        <w:rPr>
          <w:sz w:val="24"/>
          <w:szCs w:val="24"/>
        </w:rPr>
        <w:t>повышение энергоэффективности транспортировки и очистки сточных вод;</w:t>
      </w:r>
    </w:p>
    <w:p w:rsidR="005B62E6" w:rsidRPr="00231559" w:rsidRDefault="005B62E6" w:rsidP="00231559">
      <w:pPr>
        <w:pStyle w:val="af0"/>
        <w:numPr>
          <w:ilvl w:val="0"/>
          <w:numId w:val="17"/>
        </w:numPr>
        <w:spacing w:line="312" w:lineRule="auto"/>
        <w:jc w:val="both"/>
        <w:rPr>
          <w:sz w:val="24"/>
          <w:szCs w:val="24"/>
        </w:rPr>
      </w:pPr>
      <w:r w:rsidRPr="00231559">
        <w:rPr>
          <w:sz w:val="24"/>
          <w:szCs w:val="24"/>
        </w:rPr>
        <w:t>повышение качества обслуживания абонентов.</w:t>
      </w:r>
    </w:p>
    <w:p w:rsidR="00393D15" w:rsidRPr="00231559" w:rsidRDefault="00393D15" w:rsidP="00231559">
      <w:pPr>
        <w:spacing w:after="0" w:line="312" w:lineRule="auto"/>
        <w:rPr>
          <w:rFonts w:ascii="Times New Roman" w:hAnsi="Times New Roman"/>
          <w:sz w:val="24"/>
          <w:szCs w:val="24"/>
        </w:rPr>
      </w:pP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Обеспечение надёжности и бесперебойности водоотведения</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Для обеспечения надёжности и бесперебойности функционирования централизованных систем водоотведения на территории </w:t>
      </w:r>
      <w:r w:rsidR="008B4C2E" w:rsidRPr="00231559">
        <w:rPr>
          <w:rFonts w:ascii="Times New Roman" w:hAnsi="Times New Roman"/>
          <w:sz w:val="24"/>
          <w:szCs w:val="24"/>
        </w:rPr>
        <w:t>Палехского городского поселения</w:t>
      </w:r>
      <w:r w:rsidRPr="00231559">
        <w:rPr>
          <w:rFonts w:ascii="Times New Roman" w:hAnsi="Times New Roman"/>
          <w:sz w:val="24"/>
          <w:szCs w:val="24"/>
        </w:rPr>
        <w:t xml:space="preserve"> данной работой предусматривается планомерная реконструкция участков канализационных сетей и объектов системы водоотведения (КНС). Приоритет при замене канализационных сетей отдаётся коллекторам (головным и подводящим к ним) и участкам с большими диаметрами, поскольку данные элементы вносят наибольший вклад в надёжность всей системы. </w:t>
      </w: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Организация централизованного водоотведения на территориях, где оно отсутствует</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Организация централизованного водоотведения на территории </w:t>
      </w:r>
      <w:r w:rsidR="008B4C2E" w:rsidRPr="00231559">
        <w:rPr>
          <w:rFonts w:ascii="Times New Roman" w:hAnsi="Times New Roman"/>
          <w:sz w:val="24"/>
          <w:szCs w:val="24"/>
        </w:rPr>
        <w:t>Палехского городского поселения</w:t>
      </w:r>
      <w:r w:rsidRPr="00231559">
        <w:rPr>
          <w:rFonts w:ascii="Times New Roman" w:hAnsi="Times New Roman"/>
          <w:sz w:val="24"/>
          <w:szCs w:val="24"/>
        </w:rPr>
        <w:t xml:space="preserve">, где оно отсутствует, связана со строительством сетей водоотведения в соответствии с действующими нормами и правилами. На застраиваемых территориях организация централизованного водоотведения предполагает строительство канализационных сетей, для обеспечения централизованным водоотведением отдельных территорий перспективного строительства возможно потребуется строительство новых КНС. </w:t>
      </w: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Улучшение показателей качества очистки сточных вод</w:t>
      </w:r>
    </w:p>
    <w:p w:rsidR="00E62AC2" w:rsidRDefault="00231559" w:rsidP="00231559">
      <w:pPr>
        <w:spacing w:after="0" w:line="312" w:lineRule="auto"/>
        <w:ind w:firstLine="567"/>
        <w:jc w:val="both"/>
        <w:rPr>
          <w:rFonts w:ascii="Times New Roman" w:hAnsi="Times New Roman"/>
          <w:sz w:val="24"/>
          <w:szCs w:val="24"/>
        </w:rPr>
      </w:pPr>
      <w:r w:rsidRPr="00231559">
        <w:rPr>
          <w:rFonts w:ascii="Times New Roman" w:hAnsi="Times New Roman"/>
          <w:sz w:val="24"/>
          <w:szCs w:val="24"/>
        </w:rPr>
        <w:t>Для у</w:t>
      </w:r>
      <w:r w:rsidR="005B62E6" w:rsidRPr="00231559">
        <w:rPr>
          <w:rFonts w:ascii="Times New Roman" w:hAnsi="Times New Roman"/>
          <w:sz w:val="24"/>
          <w:szCs w:val="24"/>
        </w:rPr>
        <w:t xml:space="preserve">лучшения показателей </w:t>
      </w:r>
      <w:r w:rsidRPr="00231559">
        <w:rPr>
          <w:rFonts w:ascii="Times New Roman" w:hAnsi="Times New Roman"/>
          <w:sz w:val="24"/>
          <w:szCs w:val="24"/>
        </w:rPr>
        <w:t>качества очистки сточных вод не</w:t>
      </w:r>
      <w:r w:rsidR="00393D15" w:rsidRPr="00231559">
        <w:rPr>
          <w:rFonts w:ascii="Times New Roman" w:hAnsi="Times New Roman"/>
          <w:sz w:val="24"/>
          <w:szCs w:val="24"/>
        </w:rPr>
        <w:t xml:space="preserve">обходимо строительство новых очистных сооружений. </w:t>
      </w:r>
    </w:p>
    <w:p w:rsidR="00393D15" w:rsidRDefault="00393D15" w:rsidP="00231559">
      <w:pPr>
        <w:spacing w:after="0" w:line="312" w:lineRule="auto"/>
        <w:ind w:firstLine="567"/>
        <w:jc w:val="both"/>
        <w:rPr>
          <w:rFonts w:ascii="Times New Roman" w:hAnsi="Times New Roman"/>
          <w:sz w:val="24"/>
          <w:szCs w:val="24"/>
        </w:rPr>
      </w:pPr>
      <w:r w:rsidRPr="00231559">
        <w:rPr>
          <w:rFonts w:ascii="Times New Roman" w:hAnsi="Times New Roman"/>
          <w:sz w:val="24"/>
          <w:szCs w:val="24"/>
        </w:rPr>
        <w:t>Стоимость строительств</w:t>
      </w:r>
      <w:r w:rsidR="00E62AC2">
        <w:rPr>
          <w:rFonts w:ascii="Times New Roman" w:hAnsi="Times New Roman"/>
          <w:sz w:val="24"/>
          <w:szCs w:val="24"/>
        </w:rPr>
        <w:t>а</w:t>
      </w:r>
      <w:r w:rsidRPr="00231559">
        <w:rPr>
          <w:rFonts w:ascii="Times New Roman" w:hAnsi="Times New Roman"/>
          <w:sz w:val="24"/>
          <w:szCs w:val="24"/>
        </w:rPr>
        <w:t xml:space="preserve"> </w:t>
      </w:r>
      <w:r w:rsidR="00E62AC2">
        <w:rPr>
          <w:rFonts w:ascii="Times New Roman" w:hAnsi="Times New Roman"/>
          <w:sz w:val="24"/>
          <w:szCs w:val="24"/>
        </w:rPr>
        <w:t>326250 тыс. руб. Плановые сроки строительства 2023-2024 гг.</w:t>
      </w:r>
    </w:p>
    <w:p w:rsidR="0093583E" w:rsidRDefault="0093583E" w:rsidP="00231559">
      <w:pPr>
        <w:spacing w:after="0" w:line="312" w:lineRule="auto"/>
        <w:ind w:firstLine="567"/>
        <w:jc w:val="both"/>
        <w:rPr>
          <w:rFonts w:ascii="Times New Roman" w:hAnsi="Times New Roman"/>
          <w:sz w:val="24"/>
          <w:szCs w:val="24"/>
        </w:rPr>
      </w:pPr>
      <w:r>
        <w:rPr>
          <w:rFonts w:ascii="Times New Roman" w:hAnsi="Times New Roman"/>
          <w:sz w:val="24"/>
          <w:szCs w:val="24"/>
        </w:rPr>
        <w:t>Строительство предусматривает:</w:t>
      </w:r>
    </w:p>
    <w:p w:rsidR="0093583E" w:rsidRPr="0093583E" w:rsidRDefault="0093583E" w:rsidP="0093583E">
      <w:pPr>
        <w:widowControl w:val="0"/>
        <w:numPr>
          <w:ilvl w:val="0"/>
          <w:numId w:val="36"/>
        </w:numPr>
        <w:tabs>
          <w:tab w:val="left" w:pos="1134"/>
        </w:tabs>
        <w:suppressAutoHyphens/>
        <w:autoSpaceDE w:val="0"/>
        <w:snapToGrid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канализации блочно-модульного типа;</w:t>
      </w:r>
    </w:p>
    <w:p w:rsidR="0093583E" w:rsidRPr="0093583E" w:rsidRDefault="0093583E" w:rsidP="0093583E">
      <w:pPr>
        <w:widowControl w:val="0"/>
        <w:numPr>
          <w:ilvl w:val="0"/>
          <w:numId w:val="36"/>
        </w:numPr>
        <w:tabs>
          <w:tab w:val="left" w:pos="1134"/>
        </w:tabs>
        <w:suppressAutoHyphens/>
        <w:autoSpaceDE w:val="0"/>
        <w:snapToGrid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пункт приёма жидких бытовых отходов (строительство сливной станции);</w:t>
      </w:r>
    </w:p>
    <w:p w:rsidR="0093583E" w:rsidRPr="0093583E" w:rsidRDefault="0093583E" w:rsidP="0093583E">
      <w:pPr>
        <w:widowControl w:val="0"/>
        <w:numPr>
          <w:ilvl w:val="0"/>
          <w:numId w:val="36"/>
        </w:numPr>
        <w:tabs>
          <w:tab w:val="left" w:pos="1134"/>
        </w:tabs>
        <w:suppressAutoHyphens/>
        <w:autoSpaceDE w:val="0"/>
        <w:snapToGrid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строительство канализационной насосной станции;</w:t>
      </w:r>
    </w:p>
    <w:p w:rsidR="0093583E" w:rsidRPr="0093583E" w:rsidRDefault="0093583E" w:rsidP="0093583E">
      <w:pPr>
        <w:widowControl w:val="0"/>
        <w:numPr>
          <w:ilvl w:val="0"/>
          <w:numId w:val="36"/>
        </w:numPr>
        <w:tabs>
          <w:tab w:val="left" w:pos="1134"/>
        </w:tabs>
        <w:suppressAutoHyphens/>
        <w:autoSpaceDE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реконструкцию магистральных подводящих сетей;</w:t>
      </w:r>
    </w:p>
    <w:p w:rsidR="0093583E" w:rsidRPr="0093583E" w:rsidRDefault="0093583E" w:rsidP="0093583E">
      <w:pPr>
        <w:widowControl w:val="0"/>
        <w:numPr>
          <w:ilvl w:val="0"/>
          <w:numId w:val="36"/>
        </w:numPr>
        <w:tabs>
          <w:tab w:val="left" w:pos="1134"/>
        </w:tabs>
        <w:suppressAutoHyphens/>
        <w:autoSpaceDE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lastRenderedPageBreak/>
        <w:t>строительство отводящего с очистных сооружений трубопровода до выпуска в реку;</w:t>
      </w:r>
    </w:p>
    <w:p w:rsidR="0093583E" w:rsidRPr="0093583E" w:rsidRDefault="0093583E" w:rsidP="0093583E">
      <w:pPr>
        <w:widowControl w:val="0"/>
        <w:numPr>
          <w:ilvl w:val="0"/>
          <w:numId w:val="36"/>
        </w:numPr>
        <w:tabs>
          <w:tab w:val="left" w:pos="1134"/>
        </w:tabs>
        <w:suppressAutoHyphens/>
        <w:autoSpaceDE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реконструкцию канализационных насосных станций в кол-ве 3 шт.</w:t>
      </w:r>
    </w:p>
    <w:p w:rsidR="0093583E" w:rsidRPr="0093583E" w:rsidRDefault="0093583E" w:rsidP="00C24155">
      <w:pPr>
        <w:widowControl w:val="0"/>
        <w:numPr>
          <w:ilvl w:val="0"/>
          <w:numId w:val="36"/>
        </w:numPr>
        <w:tabs>
          <w:tab w:val="left" w:pos="1134"/>
        </w:tabs>
        <w:suppressAutoHyphens/>
        <w:autoSpaceDE w:val="0"/>
        <w:spacing w:after="0" w:line="312" w:lineRule="auto"/>
        <w:ind w:left="714" w:firstLine="137"/>
        <w:jc w:val="both"/>
        <w:rPr>
          <w:rFonts w:ascii="Times New Roman" w:hAnsi="Times New Roman"/>
          <w:sz w:val="24"/>
          <w:szCs w:val="24"/>
          <w:lang w:eastAsia="zh-CN"/>
        </w:rPr>
      </w:pPr>
      <w:r w:rsidRPr="0093583E">
        <w:rPr>
          <w:rFonts w:ascii="Times New Roman" w:hAnsi="Times New Roman"/>
          <w:sz w:val="24"/>
          <w:szCs w:val="24"/>
          <w:lang w:eastAsia="zh-CN"/>
        </w:rPr>
        <w:t>строительство подъездного пути к очистным сооружениям.</w:t>
      </w:r>
    </w:p>
    <w:p w:rsidR="0093583E" w:rsidRPr="00C24155" w:rsidRDefault="0093583E" w:rsidP="00C24155">
      <w:pPr>
        <w:spacing w:after="0" w:line="312" w:lineRule="auto"/>
        <w:ind w:firstLine="567"/>
        <w:jc w:val="both"/>
        <w:rPr>
          <w:rFonts w:ascii="Times New Roman" w:hAnsi="Times New Roman"/>
          <w:sz w:val="24"/>
          <w:szCs w:val="24"/>
          <w:lang w:eastAsia="zh-CN"/>
        </w:rPr>
      </w:pPr>
      <w:r w:rsidRPr="00C24155">
        <w:rPr>
          <w:rFonts w:ascii="Times New Roman" w:hAnsi="Times New Roman"/>
          <w:sz w:val="24"/>
          <w:szCs w:val="24"/>
          <w:lang w:eastAsia="zh-CN"/>
        </w:rPr>
        <w:t>Производительность очистных сооружений канализации  ориентировочно 900 м</w:t>
      </w:r>
      <w:r w:rsidRPr="00C24155">
        <w:rPr>
          <w:rFonts w:ascii="Times New Roman" w:hAnsi="Times New Roman"/>
          <w:sz w:val="24"/>
          <w:szCs w:val="24"/>
          <w:vertAlign w:val="superscript"/>
          <w:lang w:eastAsia="zh-CN"/>
        </w:rPr>
        <w:t>3</w:t>
      </w:r>
      <w:r w:rsidRPr="00C24155">
        <w:rPr>
          <w:rFonts w:ascii="Times New Roman" w:hAnsi="Times New Roman"/>
          <w:sz w:val="24"/>
          <w:szCs w:val="24"/>
          <w:lang w:eastAsia="zh-CN"/>
        </w:rPr>
        <w:t>/сут.</w:t>
      </w:r>
    </w:p>
    <w:p w:rsidR="0093583E" w:rsidRPr="00C24155" w:rsidRDefault="0093583E" w:rsidP="00C24155">
      <w:pPr>
        <w:spacing w:after="0" w:line="312" w:lineRule="auto"/>
        <w:ind w:firstLine="567"/>
        <w:jc w:val="both"/>
        <w:rPr>
          <w:rFonts w:ascii="Times New Roman" w:hAnsi="Times New Roman"/>
          <w:sz w:val="24"/>
          <w:szCs w:val="24"/>
          <w:lang w:eastAsia="zh-CN"/>
        </w:rPr>
      </w:pPr>
      <w:r w:rsidRPr="00C24155">
        <w:rPr>
          <w:rFonts w:ascii="Times New Roman" w:hAnsi="Times New Roman"/>
          <w:sz w:val="24"/>
          <w:szCs w:val="24"/>
          <w:lang w:eastAsia="zh-CN"/>
        </w:rPr>
        <w:t>Очистные сооружения будут включать в себя:</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предварительной механической очистки:</w:t>
      </w:r>
      <w:r w:rsidRPr="00C24155">
        <w:rPr>
          <w:rFonts w:ascii="Times New Roman" w:hAnsi="Times New Roman"/>
          <w:sz w:val="24"/>
          <w:szCs w:val="24"/>
          <w:lang w:eastAsia="zh-CN"/>
        </w:rPr>
        <w:t xml:space="preserve">  песколовки, оборудованные решетками (предпочтительно шнекового типа), транспортёры песка.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биологической очистки</w:t>
      </w:r>
      <w:r w:rsidRPr="00C24155">
        <w:rPr>
          <w:rFonts w:ascii="Times New Roman" w:hAnsi="Times New Roman"/>
          <w:sz w:val="24"/>
          <w:szCs w:val="24"/>
          <w:lang w:eastAsia="zh-CN"/>
        </w:rPr>
        <w:t xml:space="preserve"> для удаления соединений азота и фосфора из сточной воды методом нитри-денитрификации с внутренними рециклами: аэротенки, оборудованные перемешивающими устройствами и аэраторами (биореактор). Применить в качестве перемешивающих устройств низкооборотистые мешалки  полупогружного вертикального исполнения.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Вторичные отстойники.</w:t>
      </w:r>
      <w:r w:rsidRPr="00C24155">
        <w:rPr>
          <w:rFonts w:ascii="Times New Roman" w:hAnsi="Times New Roman"/>
          <w:sz w:val="24"/>
          <w:szCs w:val="24"/>
          <w:lang w:eastAsia="zh-CN"/>
        </w:rPr>
        <w:t xml:space="preserve">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доочистки.</w:t>
      </w:r>
      <w:r w:rsidRPr="00C24155">
        <w:rPr>
          <w:rFonts w:ascii="Times New Roman" w:hAnsi="Times New Roman"/>
          <w:sz w:val="24"/>
          <w:szCs w:val="24"/>
          <w:lang w:eastAsia="zh-CN"/>
        </w:rPr>
        <w:t xml:space="preserve"> Фильтрация для доочистки биологически очищенных сточных вод с возвратом промывных вод в «голову» сооружений. Будут применяться самопромывные безнапорные фильтры непрерывной промывки или дисковые фильтры.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обеззараживания</w:t>
      </w:r>
      <w:r w:rsidRPr="00C24155">
        <w:rPr>
          <w:rFonts w:ascii="Times New Roman" w:hAnsi="Times New Roman"/>
          <w:sz w:val="24"/>
          <w:szCs w:val="24"/>
          <w:lang w:eastAsia="zh-CN"/>
        </w:rPr>
        <w:t xml:space="preserve">. Предусматривается установка ультрафиолетового обеззараживания стоков.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приготовления и дозирования реагентов.</w:t>
      </w:r>
      <w:r w:rsidRPr="00C24155">
        <w:rPr>
          <w:rFonts w:ascii="Times New Roman" w:hAnsi="Times New Roman"/>
          <w:sz w:val="24"/>
          <w:szCs w:val="24"/>
          <w:lang w:eastAsia="zh-CN"/>
        </w:rPr>
        <w:t xml:space="preserve"> Оборудование для гарантирования достижения концентраций фосфора на выходе с очистных сооружений.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аэрации</w:t>
      </w:r>
      <w:r w:rsidRPr="00C24155">
        <w:rPr>
          <w:rFonts w:ascii="Times New Roman" w:hAnsi="Times New Roman"/>
          <w:sz w:val="24"/>
          <w:szCs w:val="24"/>
          <w:lang w:eastAsia="zh-CN"/>
        </w:rPr>
        <w:t xml:space="preserve">. Обеспечение воздухом аэротенков.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обработки осадка</w:t>
      </w:r>
      <w:r w:rsidRPr="00C24155">
        <w:rPr>
          <w:rFonts w:ascii="Times New Roman" w:hAnsi="Times New Roman"/>
          <w:sz w:val="24"/>
          <w:szCs w:val="24"/>
          <w:lang w:eastAsia="zh-CN"/>
        </w:rPr>
        <w:t xml:space="preserve">.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u w:val="single"/>
          <w:lang w:eastAsia="zh-CN"/>
        </w:rPr>
      </w:pPr>
      <w:r w:rsidRPr="00C24155">
        <w:rPr>
          <w:rFonts w:ascii="Times New Roman" w:hAnsi="Times New Roman"/>
          <w:sz w:val="24"/>
          <w:szCs w:val="24"/>
          <w:u w:val="single"/>
          <w:lang w:eastAsia="zh-CN"/>
        </w:rPr>
        <w:t>Блок автоматизации и управления</w:t>
      </w:r>
      <w:r w:rsidRPr="00C24155">
        <w:rPr>
          <w:rFonts w:ascii="Times New Roman" w:hAnsi="Times New Roman"/>
          <w:sz w:val="24"/>
          <w:szCs w:val="24"/>
          <w:lang w:eastAsia="zh-CN"/>
        </w:rPr>
        <w:t xml:space="preserve">. </w:t>
      </w:r>
    </w:p>
    <w:p w:rsidR="0093583E" w:rsidRPr="00C24155" w:rsidRDefault="0093583E" w:rsidP="00C24155">
      <w:pPr>
        <w:widowControl w:val="0"/>
        <w:numPr>
          <w:ilvl w:val="0"/>
          <w:numId w:val="37"/>
        </w:numPr>
        <w:tabs>
          <w:tab w:val="clear" w:pos="720"/>
        </w:tabs>
        <w:suppressAutoHyphens/>
        <w:autoSpaceDE w:val="0"/>
        <w:snapToGrid w:val="0"/>
        <w:spacing w:after="0" w:line="312" w:lineRule="auto"/>
        <w:ind w:left="743" w:hanging="284"/>
        <w:jc w:val="both"/>
        <w:rPr>
          <w:rFonts w:ascii="Times New Roman" w:hAnsi="Times New Roman"/>
          <w:sz w:val="24"/>
          <w:szCs w:val="24"/>
        </w:rPr>
      </w:pPr>
      <w:r w:rsidRPr="00C24155">
        <w:rPr>
          <w:rFonts w:ascii="Times New Roman" w:hAnsi="Times New Roman"/>
          <w:sz w:val="24"/>
          <w:szCs w:val="24"/>
          <w:u w:val="single"/>
          <w:lang w:eastAsia="zh-CN"/>
        </w:rPr>
        <w:t>КИПиА.</w:t>
      </w:r>
      <w:r w:rsidRPr="00C24155">
        <w:rPr>
          <w:rFonts w:ascii="Times New Roman" w:hAnsi="Times New Roman"/>
          <w:sz w:val="24"/>
          <w:szCs w:val="24"/>
          <w:lang w:eastAsia="zh-CN"/>
        </w:rPr>
        <w:t xml:space="preserve"> Предусмотреть использование уровнемеров, расходомеров, датчиков  </w:t>
      </w:r>
    </w:p>
    <w:p w:rsidR="0093583E" w:rsidRPr="00C24155" w:rsidRDefault="0093583E" w:rsidP="00C24155">
      <w:pPr>
        <w:widowControl w:val="0"/>
        <w:suppressAutoHyphens/>
        <w:autoSpaceDE w:val="0"/>
        <w:snapToGrid w:val="0"/>
        <w:spacing w:after="0" w:line="240" w:lineRule="auto"/>
        <w:ind w:left="743"/>
        <w:jc w:val="both"/>
        <w:rPr>
          <w:rFonts w:ascii="Times New Roman" w:hAnsi="Times New Roman"/>
          <w:sz w:val="24"/>
          <w:szCs w:val="24"/>
        </w:rPr>
      </w:pPr>
    </w:p>
    <w:p w:rsidR="005B62E6" w:rsidRPr="00231559" w:rsidRDefault="00231559" w:rsidP="00231559">
      <w:pPr>
        <w:spacing w:after="0" w:line="312" w:lineRule="auto"/>
        <w:ind w:firstLine="567"/>
        <w:jc w:val="both"/>
        <w:rPr>
          <w:rFonts w:ascii="Times New Roman" w:hAnsi="Times New Roman"/>
          <w:sz w:val="24"/>
          <w:szCs w:val="24"/>
        </w:rPr>
      </w:pPr>
      <w:r w:rsidRPr="00231559">
        <w:rPr>
          <w:rFonts w:ascii="Times New Roman" w:hAnsi="Times New Roman"/>
          <w:sz w:val="24"/>
          <w:szCs w:val="24"/>
        </w:rPr>
        <w:t xml:space="preserve">Кроме </w:t>
      </w:r>
      <w:r w:rsidR="004407AF" w:rsidRPr="00231559">
        <w:rPr>
          <w:rFonts w:ascii="Times New Roman" w:hAnsi="Times New Roman"/>
          <w:sz w:val="24"/>
          <w:szCs w:val="24"/>
        </w:rPr>
        <w:t xml:space="preserve">того, необходимо ужесточить контроль за качеством сбрасываемых вод в </w:t>
      </w:r>
      <w:r w:rsidR="005B62E6" w:rsidRPr="00231559">
        <w:rPr>
          <w:rFonts w:ascii="Times New Roman" w:hAnsi="Times New Roman"/>
          <w:sz w:val="24"/>
          <w:szCs w:val="24"/>
        </w:rPr>
        <w:t xml:space="preserve"> системы хозяйственно-бытового централизованного водоотведения в соответствии с ПП РФ от 21.06.2013 N 525 «Об утверждении Правил осуществления контроля состава и свойств сточных вод».</w:t>
      </w: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Уменьшение сбросов загрязняющих веществ в поверхностные водные объекты</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Действующая система водоотведения </w:t>
      </w:r>
      <w:r w:rsidR="008B4C2E" w:rsidRPr="00231559">
        <w:rPr>
          <w:rFonts w:ascii="Times New Roman" w:hAnsi="Times New Roman"/>
          <w:sz w:val="24"/>
          <w:szCs w:val="24"/>
        </w:rPr>
        <w:t>Палехского городского поселения</w:t>
      </w:r>
      <w:r w:rsidRPr="00231559">
        <w:rPr>
          <w:rFonts w:ascii="Times New Roman" w:hAnsi="Times New Roman"/>
          <w:sz w:val="24"/>
          <w:szCs w:val="24"/>
        </w:rPr>
        <w:t xml:space="preserve"> не предусматривает сброс загрязняющих веществ в поверхностные водные объекты, образуемых в результате бытовой деятельности человека, объектов социальной сферы, промышленных зон.</w:t>
      </w: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Повышение энергоэффективности транспортировки и очистки сточных вод</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Для повышения энергоэффективности транспортировки сточных вод требуется замена физически устаревших насосных агрегатов на КНС. Реконструкция КНС предполагает замену существующих насосных агрегатов на энергоэффективные (с большим КПД), а также </w:t>
      </w:r>
      <w:r w:rsidRPr="00231559">
        <w:rPr>
          <w:rFonts w:ascii="Times New Roman" w:hAnsi="Times New Roman"/>
          <w:sz w:val="24"/>
          <w:szCs w:val="24"/>
        </w:rPr>
        <w:lastRenderedPageBreak/>
        <w:t>внедрение систем АВР, плавного пуска и ЧРП для ликвидации существующей системы управления производительностью станций посредством существующей запорной арматуры и недопущения работы мощных двигателей в режиме «старт-стоп».</w:t>
      </w:r>
    </w:p>
    <w:p w:rsidR="0093583E" w:rsidRDefault="0093583E">
      <w:pPr>
        <w:spacing w:after="0" w:line="240" w:lineRule="auto"/>
        <w:rPr>
          <w:rFonts w:ascii="Times New Roman" w:hAnsi="Times New Roman"/>
          <w:b/>
          <w:sz w:val="24"/>
          <w:szCs w:val="24"/>
        </w:rPr>
      </w:pPr>
    </w:p>
    <w:p w:rsidR="005B62E6" w:rsidRPr="00231559" w:rsidRDefault="005B62E6" w:rsidP="00231559">
      <w:pPr>
        <w:spacing w:after="0" w:line="312" w:lineRule="auto"/>
        <w:jc w:val="center"/>
        <w:rPr>
          <w:rFonts w:ascii="Times New Roman" w:hAnsi="Times New Roman"/>
          <w:b/>
          <w:sz w:val="24"/>
          <w:szCs w:val="24"/>
        </w:rPr>
      </w:pPr>
      <w:r w:rsidRPr="00231559">
        <w:rPr>
          <w:rFonts w:ascii="Times New Roman" w:hAnsi="Times New Roman"/>
          <w:b/>
          <w:sz w:val="24"/>
          <w:szCs w:val="24"/>
        </w:rPr>
        <w:t>Повышение качества обслуживания абонентов.</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Вышеперечисленные мероприятия позволят повысить качество обслуживания абонентов и максимизировать долю удовлетворённых заявок на подключение абонентов к централизованной системе водоотведения.</w:t>
      </w:r>
    </w:p>
    <w:p w:rsidR="005B62E6" w:rsidRPr="00231559" w:rsidRDefault="005B62E6" w:rsidP="00231559">
      <w:pPr>
        <w:spacing w:after="0" w:line="312" w:lineRule="auto"/>
        <w:jc w:val="both"/>
        <w:rPr>
          <w:rFonts w:ascii="Times New Roman" w:hAnsi="Times New Roman"/>
          <w:sz w:val="24"/>
          <w:szCs w:val="24"/>
        </w:rPr>
      </w:pPr>
      <w:r w:rsidRPr="00231559">
        <w:rPr>
          <w:rFonts w:ascii="Times New Roman" w:hAnsi="Times New Roman"/>
          <w:sz w:val="24"/>
          <w:szCs w:val="24"/>
        </w:rPr>
        <w:t xml:space="preserve">В соответствии с Приказом Министерства строительства и жилищно-коммунального хозяйства Российской Федерации от 4.04.2014 № 162/пр «Об утверждении перечня показателей…» к показателям функционирования ЦСВО относят: </w:t>
      </w:r>
    </w:p>
    <w:p w:rsidR="004407AF" w:rsidRPr="00231559" w:rsidRDefault="005B62E6" w:rsidP="00231559">
      <w:pPr>
        <w:pStyle w:val="af0"/>
        <w:numPr>
          <w:ilvl w:val="0"/>
          <w:numId w:val="18"/>
        </w:numPr>
        <w:spacing w:line="312" w:lineRule="auto"/>
        <w:rPr>
          <w:sz w:val="24"/>
          <w:szCs w:val="24"/>
        </w:rPr>
      </w:pPr>
      <w:r w:rsidRPr="00231559">
        <w:rPr>
          <w:sz w:val="24"/>
          <w:szCs w:val="24"/>
        </w:rPr>
        <w:t>показатели надежности и бесперебойности водоотведения;</w:t>
      </w:r>
    </w:p>
    <w:p w:rsidR="004407AF" w:rsidRPr="00231559" w:rsidRDefault="005B62E6" w:rsidP="00231559">
      <w:pPr>
        <w:pStyle w:val="af0"/>
        <w:numPr>
          <w:ilvl w:val="0"/>
          <w:numId w:val="18"/>
        </w:numPr>
        <w:spacing w:line="312" w:lineRule="auto"/>
        <w:rPr>
          <w:sz w:val="24"/>
          <w:szCs w:val="24"/>
        </w:rPr>
      </w:pPr>
      <w:r w:rsidRPr="00231559">
        <w:rPr>
          <w:sz w:val="24"/>
          <w:szCs w:val="24"/>
        </w:rPr>
        <w:t>показатели очистки сточных вод;</w:t>
      </w:r>
    </w:p>
    <w:p w:rsidR="005B62E6" w:rsidRPr="00231559" w:rsidRDefault="005B62E6" w:rsidP="00231559">
      <w:pPr>
        <w:pStyle w:val="af0"/>
        <w:numPr>
          <w:ilvl w:val="0"/>
          <w:numId w:val="18"/>
        </w:numPr>
        <w:spacing w:line="312" w:lineRule="auto"/>
        <w:rPr>
          <w:sz w:val="24"/>
          <w:szCs w:val="24"/>
        </w:rPr>
      </w:pPr>
      <w:r w:rsidRPr="00231559">
        <w:rPr>
          <w:sz w:val="24"/>
          <w:szCs w:val="24"/>
        </w:rPr>
        <w:t>показатели эффективности использования ресурсов.</w:t>
      </w:r>
    </w:p>
    <w:p w:rsidR="005B62E6" w:rsidRPr="00231559" w:rsidRDefault="005B62E6" w:rsidP="00231559">
      <w:pPr>
        <w:spacing w:after="0" w:line="312" w:lineRule="auto"/>
        <w:rPr>
          <w:rFonts w:ascii="Times New Roman" w:hAnsi="Times New Roman"/>
          <w:sz w:val="24"/>
          <w:szCs w:val="24"/>
        </w:rPr>
      </w:pPr>
      <w:r w:rsidRPr="00231559">
        <w:rPr>
          <w:rFonts w:ascii="Times New Roman" w:hAnsi="Times New Roman"/>
          <w:sz w:val="24"/>
          <w:szCs w:val="24"/>
        </w:rPr>
        <w:t>Данные показатели рассмотрены в разделе 7 Части II данной Схемы.</w:t>
      </w:r>
    </w:p>
    <w:p w:rsidR="00231559" w:rsidRDefault="00231559" w:rsidP="00202113">
      <w:pPr>
        <w:spacing w:after="0"/>
        <w:jc w:val="center"/>
        <w:rPr>
          <w:rFonts w:ascii="Times New Roman" w:hAnsi="Times New Roman"/>
          <w:b/>
          <w:sz w:val="26"/>
          <w:szCs w:val="26"/>
        </w:rPr>
      </w:pPr>
      <w:bookmarkStart w:id="187" w:name="_Toc511732731"/>
    </w:p>
    <w:p w:rsidR="005B62E6" w:rsidRPr="00D35BA5" w:rsidRDefault="005B62E6" w:rsidP="00202113">
      <w:pPr>
        <w:pStyle w:val="2"/>
        <w:ind w:left="0" w:firstLine="0"/>
        <w:jc w:val="center"/>
      </w:pPr>
      <w:bookmarkStart w:id="188" w:name="_Toc45809781"/>
      <w:r w:rsidRPr="00D35BA5">
        <w:t>Перечень основных мероприятий по реализации схем водоотведения с разбивкой по годам, включая технические обоснования этих мероприятий</w:t>
      </w:r>
      <w:bookmarkEnd w:id="187"/>
      <w:bookmarkEnd w:id="188"/>
    </w:p>
    <w:p w:rsidR="00231559" w:rsidRDefault="00231559" w:rsidP="00202113">
      <w:pPr>
        <w:spacing w:after="0"/>
        <w:ind w:firstLine="426"/>
        <w:jc w:val="both"/>
        <w:rPr>
          <w:rFonts w:ascii="Times New Roman" w:hAnsi="Times New Roman"/>
        </w:rPr>
      </w:pP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Все предлагаемые в данном разделе мероприятия разделены на 4 категории:</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Системные мероприятия – категория мероприятий, в которой указываются мероприятия по строительству и реконструкции объектов и сетей, направленные на изменение сложившейся структуры ЦСВО населенного пункта (подключение к ЦСВО другого населенного пункта посредством объединения технологических зон, объединение двух или более технологических зон населенного пункта в одну) и мероприятия по строительству ЦСВО в населенном пункте, в котором она отсутствует (создание новой технологической зоны, либо объединение вновь создаваемой технологической зоны с существующей технологической зоной другого населенного пункта);</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Мероприятия по объектам – категория мероприятий, в которой указываются мероприятия по строительству, реконструкции, модернизации и капитальному ремонту объектов ЦСВО (ОСК, КНС и т.п.) в существующих технологических зонах, включая мероприятия, направленные на расширение зоны действия конкретной технологической зоны (например, строительство КНС с целью транспортировки сточных вод от вновь застраиваемого района соответствующего населенного пункта);</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Мероприятия по сетям – категория мероприятий, в которой указываются мероприятия по новому строительству, реконструкции и капитальному ремонту (капитальному ремонту) сетей ЦСВОв существующих технологических зонах, включая мероприятия, направленные на расширение зоны действия конкретной технологической зоны (например, строительство напорного коллектора с целью транспортировки сточных вод от вновь застраиваемого района соответствующего населенного пункта);</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lastRenderedPageBreak/>
        <w:t>Прочие мероприятия – категория мероприятий, в которой указываются мероприятия, не относящиеся к трем предыдущим категориям (не связанные со строительством, реконструкцией, модернизацией и капитальным ремонтом объектов и сетей) и, в большинстве случаев, носящие обобщенный характер по конкретной ЦСВО (технологической зоне) либо по конкретной РСО: внедрение систем комплексной автоматизации и диспетчеризации ЦСВО.</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Строительство ЦСВО, где они отсутствуют, предусматривается для населенных пунктов с численностью населения ≥ 200 чел. и наличием в данном населенном пункте ЦСВС (с действующим тарифом): указанное условие позволяет нести безубыточную коммерческую деятельность организациям, эксплуатирующим ЦСВО. </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В случае отсутствия документально подтвержденных доказательств (протоколов анализов проб, уведомлений надзорных органов) об удовлетворительном качестве сточных вод, сбрасываемых в водные объекты/на рельеф в каком-либо населенном пункте, предусматривается строительство новых или реконструкция действующих ОСК в таком населенном пункте.</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Следует отметить, что в рамках данной работы рассматриваются мероприятия, касающиеся нового строительства, реконструкции, модернизации и капитального ремонта объектов и сетей ЦСВО, т.е. мероприятия технического плана. Поэтому следует учесть, что помимо указанных мероприятий, что немаловажной является необходимость во многих случаях проведения мероприятий организационного характера, таких как: техническое обследование объектов и сетей ЦСВО, организация надлежащего СЗЗ объектов ЦСВО и т.п. Такие мероприятия в рамках действующего законодательства должны проводится эксплуатирующими организациями самостоятельно и рассматриваться в соответствующих документах.</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Пояснение для таблиц, указанных далее в разделе 4 части III настоящей работы: значение «-»в зависимости от смыслового контекста конкретной ячейки означает либо отсутствие необходимости её заполнения, либо повторение предыдущего значения, если подряд рассматриваются однотипные мероприятия.</w:t>
      </w:r>
    </w:p>
    <w:p w:rsidR="005B62E6" w:rsidRPr="00231559" w:rsidRDefault="005B62E6" w:rsidP="00231559">
      <w:pPr>
        <w:spacing w:after="0" w:line="312" w:lineRule="auto"/>
        <w:ind w:firstLine="426"/>
        <w:jc w:val="both"/>
        <w:rPr>
          <w:rFonts w:ascii="Times New Roman" w:hAnsi="Times New Roman"/>
          <w:sz w:val="24"/>
          <w:szCs w:val="24"/>
        </w:rPr>
      </w:pPr>
      <w:r w:rsidRPr="00231559">
        <w:rPr>
          <w:rFonts w:ascii="Times New Roman" w:hAnsi="Times New Roman"/>
          <w:sz w:val="24"/>
          <w:szCs w:val="24"/>
        </w:rPr>
        <w:t xml:space="preserve">Перечень основных мероприятий по реализации схем водоотведения, включая технические обоснования этих мероприятий по ЦСВО, расположенным на территории </w:t>
      </w:r>
      <w:r w:rsidR="008B4C2E" w:rsidRPr="00231559">
        <w:rPr>
          <w:rFonts w:ascii="Times New Roman" w:hAnsi="Times New Roman"/>
          <w:sz w:val="24"/>
          <w:szCs w:val="24"/>
        </w:rPr>
        <w:t>Палехского городского поселения</w:t>
      </w:r>
      <w:r w:rsidRPr="00231559">
        <w:rPr>
          <w:rFonts w:ascii="Times New Roman" w:hAnsi="Times New Roman"/>
          <w:sz w:val="24"/>
          <w:szCs w:val="24"/>
        </w:rPr>
        <w:t>, представлен в таблице ниже.</w:t>
      </w:r>
    </w:p>
    <w:p w:rsidR="00D35BA5" w:rsidRDefault="00D35BA5">
      <w:pPr>
        <w:spacing w:after="0" w:line="240" w:lineRule="auto"/>
        <w:rPr>
          <w:rFonts w:ascii="Times New Roman" w:hAnsi="Times New Roman"/>
          <w:sz w:val="24"/>
          <w:szCs w:val="24"/>
        </w:rPr>
      </w:pPr>
      <w:bookmarkStart w:id="189" w:name="_Toc511732782"/>
    </w:p>
    <w:p w:rsidR="005B62E6" w:rsidRPr="00231559" w:rsidRDefault="005B62E6" w:rsidP="00231559">
      <w:pPr>
        <w:spacing w:after="0" w:line="312" w:lineRule="auto"/>
        <w:rPr>
          <w:rFonts w:ascii="Times New Roman" w:hAnsi="Times New Roman"/>
          <w:sz w:val="24"/>
          <w:szCs w:val="24"/>
        </w:rPr>
      </w:pPr>
      <w:r w:rsidRPr="00231559">
        <w:rPr>
          <w:rFonts w:ascii="Times New Roman" w:hAnsi="Times New Roman"/>
          <w:sz w:val="24"/>
          <w:szCs w:val="24"/>
        </w:rPr>
        <w:t xml:space="preserve">Таблица </w:t>
      </w:r>
      <w:r w:rsidR="00F92CC9" w:rsidRPr="00231559">
        <w:rPr>
          <w:rFonts w:ascii="Times New Roman" w:hAnsi="Times New Roman"/>
          <w:sz w:val="24"/>
          <w:szCs w:val="24"/>
        </w:rPr>
        <w:fldChar w:fldCharType="begin"/>
      </w:r>
      <w:r w:rsidRPr="00231559">
        <w:rPr>
          <w:rFonts w:ascii="Times New Roman" w:hAnsi="Times New Roman"/>
          <w:sz w:val="24"/>
          <w:szCs w:val="24"/>
        </w:rPr>
        <w:instrText xml:space="preserve"> STYLEREF 1 \s </w:instrText>
      </w:r>
      <w:r w:rsidR="00F92CC9" w:rsidRPr="00231559">
        <w:rPr>
          <w:rFonts w:ascii="Times New Roman" w:hAnsi="Times New Roman"/>
          <w:sz w:val="24"/>
          <w:szCs w:val="24"/>
        </w:rPr>
        <w:fldChar w:fldCharType="separate"/>
      </w:r>
      <w:r w:rsidRPr="00231559">
        <w:rPr>
          <w:rFonts w:ascii="Times New Roman" w:hAnsi="Times New Roman"/>
          <w:sz w:val="24"/>
          <w:szCs w:val="24"/>
        </w:rPr>
        <w:t>4</w:t>
      </w:r>
      <w:r w:rsidR="00F92CC9" w:rsidRPr="00231559">
        <w:rPr>
          <w:rFonts w:ascii="Times New Roman" w:hAnsi="Times New Roman"/>
          <w:sz w:val="24"/>
          <w:szCs w:val="24"/>
        </w:rPr>
        <w:fldChar w:fldCharType="end"/>
      </w:r>
      <w:r w:rsidRPr="00231559">
        <w:rPr>
          <w:rFonts w:ascii="Times New Roman" w:hAnsi="Times New Roman"/>
          <w:sz w:val="24"/>
          <w:szCs w:val="24"/>
        </w:rPr>
        <w:t>.</w:t>
      </w:r>
      <w:r w:rsidR="00F92CC9" w:rsidRPr="00231559">
        <w:rPr>
          <w:rFonts w:ascii="Times New Roman" w:hAnsi="Times New Roman"/>
          <w:sz w:val="24"/>
          <w:szCs w:val="24"/>
        </w:rPr>
        <w:fldChar w:fldCharType="begin"/>
      </w:r>
      <w:r w:rsidRPr="00231559">
        <w:rPr>
          <w:rFonts w:ascii="Times New Roman" w:hAnsi="Times New Roman"/>
          <w:sz w:val="24"/>
          <w:szCs w:val="24"/>
        </w:rPr>
        <w:instrText xml:space="preserve"> SEQ Таблица \* ARABIC \s 1 </w:instrText>
      </w:r>
      <w:r w:rsidR="00F92CC9" w:rsidRPr="00231559">
        <w:rPr>
          <w:rFonts w:ascii="Times New Roman" w:hAnsi="Times New Roman"/>
          <w:sz w:val="24"/>
          <w:szCs w:val="24"/>
        </w:rPr>
        <w:fldChar w:fldCharType="separate"/>
      </w:r>
      <w:r w:rsidRPr="00231559">
        <w:rPr>
          <w:rFonts w:ascii="Times New Roman" w:hAnsi="Times New Roman"/>
          <w:sz w:val="24"/>
          <w:szCs w:val="24"/>
        </w:rPr>
        <w:t>1</w:t>
      </w:r>
      <w:r w:rsidR="00F92CC9" w:rsidRPr="00231559">
        <w:rPr>
          <w:rFonts w:ascii="Times New Roman" w:hAnsi="Times New Roman"/>
          <w:sz w:val="24"/>
          <w:szCs w:val="24"/>
        </w:rPr>
        <w:fldChar w:fldCharType="end"/>
      </w:r>
      <w:r w:rsidR="00231559">
        <w:rPr>
          <w:rFonts w:ascii="Times New Roman" w:hAnsi="Times New Roman"/>
          <w:sz w:val="24"/>
          <w:szCs w:val="24"/>
        </w:rPr>
        <w:t xml:space="preserve">. </w:t>
      </w:r>
      <w:r w:rsidRPr="00231559">
        <w:rPr>
          <w:rFonts w:ascii="Times New Roman" w:hAnsi="Times New Roman"/>
          <w:sz w:val="24"/>
          <w:szCs w:val="24"/>
        </w:rPr>
        <w:t>Перечень основных мероприятий по реализации схем водоотведения</w:t>
      </w:r>
      <w:bookmarkEnd w:id="189"/>
    </w:p>
    <w:tbl>
      <w:tblPr>
        <w:tblStyle w:val="af"/>
        <w:tblW w:w="0" w:type="auto"/>
        <w:tblLayout w:type="fixed"/>
        <w:tblLook w:val="04A0"/>
      </w:tblPr>
      <w:tblGrid>
        <w:gridCol w:w="562"/>
        <w:gridCol w:w="4253"/>
        <w:gridCol w:w="1559"/>
        <w:gridCol w:w="3254"/>
      </w:tblGrid>
      <w:tr w:rsidR="00A15973" w:rsidRPr="00202113" w:rsidTr="00231559">
        <w:tc>
          <w:tcPr>
            <w:tcW w:w="562" w:type="dxa"/>
          </w:tcPr>
          <w:p w:rsidR="00A15973" w:rsidRPr="00202113" w:rsidRDefault="00A15973" w:rsidP="00202113">
            <w:pPr>
              <w:pStyle w:val="afe"/>
              <w:rPr>
                <w:b w:val="0"/>
                <w:w w:val="102"/>
                <w:sz w:val="20"/>
                <w:szCs w:val="20"/>
              </w:rPr>
            </w:pPr>
            <w:bookmarkStart w:id="190" w:name="_Toc511732732"/>
          </w:p>
          <w:p w:rsidR="00A15973" w:rsidRPr="00202113" w:rsidRDefault="00A15973" w:rsidP="00202113">
            <w:pPr>
              <w:pStyle w:val="afe"/>
              <w:rPr>
                <w:b w:val="0"/>
                <w:w w:val="102"/>
                <w:sz w:val="20"/>
                <w:szCs w:val="20"/>
              </w:rPr>
            </w:pPr>
            <w:r w:rsidRPr="00202113">
              <w:rPr>
                <w:b w:val="0"/>
                <w:w w:val="102"/>
                <w:sz w:val="20"/>
                <w:szCs w:val="20"/>
              </w:rPr>
              <w:t>№</w:t>
            </w:r>
          </w:p>
          <w:p w:rsidR="00A15973" w:rsidRPr="00202113" w:rsidRDefault="00A15973" w:rsidP="00202113">
            <w:pPr>
              <w:pStyle w:val="afe"/>
              <w:rPr>
                <w:b w:val="0"/>
                <w:w w:val="102"/>
                <w:sz w:val="20"/>
                <w:szCs w:val="20"/>
              </w:rPr>
            </w:pPr>
            <w:r w:rsidRPr="00202113">
              <w:rPr>
                <w:b w:val="0"/>
                <w:w w:val="102"/>
                <w:sz w:val="20"/>
                <w:szCs w:val="20"/>
              </w:rPr>
              <w:t>п.п.</w:t>
            </w:r>
          </w:p>
        </w:tc>
        <w:tc>
          <w:tcPr>
            <w:tcW w:w="4253" w:type="dxa"/>
          </w:tcPr>
          <w:p w:rsidR="00A15973" w:rsidRPr="00202113" w:rsidRDefault="00A15973" w:rsidP="00202113">
            <w:pPr>
              <w:tabs>
                <w:tab w:val="left" w:pos="2698"/>
                <w:tab w:val="left" w:pos="3029"/>
                <w:tab w:val="left" w:pos="3562"/>
                <w:tab w:val="left" w:pos="4306"/>
                <w:tab w:val="left" w:pos="4788"/>
                <w:tab w:val="left" w:pos="5623"/>
                <w:tab w:val="left" w:pos="6504"/>
                <w:tab w:val="left" w:pos="7567"/>
                <w:tab w:val="left" w:pos="8400"/>
              </w:tabs>
              <w:spacing w:after="0" w:line="240" w:lineRule="auto"/>
              <w:jc w:val="both"/>
              <w:rPr>
                <w:bCs/>
                <w:color w:val="000009"/>
                <w:w w:val="102"/>
                <w:sz w:val="20"/>
                <w:szCs w:val="20"/>
              </w:rPr>
            </w:pPr>
          </w:p>
          <w:p w:rsidR="00A15973" w:rsidRPr="00202113" w:rsidRDefault="00A15973" w:rsidP="00202113">
            <w:pPr>
              <w:tabs>
                <w:tab w:val="left" w:pos="2698"/>
                <w:tab w:val="left" w:pos="3029"/>
                <w:tab w:val="left" w:pos="3562"/>
                <w:tab w:val="left" w:pos="4306"/>
                <w:tab w:val="left" w:pos="4788"/>
                <w:tab w:val="left" w:pos="5623"/>
                <w:tab w:val="left" w:pos="6504"/>
                <w:tab w:val="left" w:pos="7567"/>
                <w:tab w:val="left" w:pos="8400"/>
              </w:tabs>
              <w:spacing w:after="0" w:line="240" w:lineRule="auto"/>
              <w:jc w:val="center"/>
              <w:rPr>
                <w:bCs/>
                <w:color w:val="000009"/>
                <w:w w:val="102"/>
                <w:sz w:val="20"/>
                <w:szCs w:val="20"/>
              </w:rPr>
            </w:pPr>
            <w:r w:rsidRPr="00202113">
              <w:rPr>
                <w:bCs/>
                <w:color w:val="000009"/>
                <w:w w:val="102"/>
                <w:sz w:val="20"/>
                <w:szCs w:val="20"/>
              </w:rPr>
              <w:t>Наименование мероприятия</w:t>
            </w:r>
          </w:p>
        </w:tc>
        <w:tc>
          <w:tcPr>
            <w:tcW w:w="1559" w:type="dxa"/>
          </w:tcPr>
          <w:p w:rsidR="00A15973" w:rsidRPr="00202113" w:rsidRDefault="00A15973" w:rsidP="00202113">
            <w:pPr>
              <w:pStyle w:val="afe"/>
              <w:rPr>
                <w:b w:val="0"/>
                <w:w w:val="102"/>
                <w:sz w:val="20"/>
                <w:szCs w:val="20"/>
              </w:rPr>
            </w:pPr>
            <w:r w:rsidRPr="00202113">
              <w:rPr>
                <w:b w:val="0"/>
                <w:w w:val="102"/>
                <w:sz w:val="20"/>
                <w:szCs w:val="20"/>
              </w:rPr>
              <w:t>Ориентировочные финансовые потребности (тыс. руб.)</w:t>
            </w:r>
          </w:p>
        </w:tc>
        <w:tc>
          <w:tcPr>
            <w:tcW w:w="3254" w:type="dxa"/>
            <w:vAlign w:val="center"/>
          </w:tcPr>
          <w:p w:rsidR="00A15973" w:rsidRPr="00202113" w:rsidRDefault="00A15973" w:rsidP="00231559">
            <w:pPr>
              <w:tabs>
                <w:tab w:val="left" w:pos="2698"/>
                <w:tab w:val="left" w:pos="3029"/>
                <w:tab w:val="left" w:pos="3562"/>
                <w:tab w:val="left" w:pos="4306"/>
                <w:tab w:val="left" w:pos="4788"/>
                <w:tab w:val="left" w:pos="5623"/>
                <w:tab w:val="left" w:pos="6504"/>
                <w:tab w:val="left" w:pos="7567"/>
                <w:tab w:val="left" w:pos="8400"/>
              </w:tabs>
              <w:spacing w:after="0" w:line="240" w:lineRule="auto"/>
              <w:jc w:val="center"/>
              <w:rPr>
                <w:bCs/>
                <w:color w:val="000009"/>
                <w:w w:val="102"/>
                <w:sz w:val="20"/>
                <w:szCs w:val="20"/>
              </w:rPr>
            </w:pPr>
            <w:r w:rsidRPr="00202113">
              <w:rPr>
                <w:bCs/>
                <w:color w:val="000009"/>
                <w:w w:val="102"/>
                <w:sz w:val="20"/>
                <w:szCs w:val="20"/>
              </w:rPr>
              <w:t>Обоснование</w:t>
            </w:r>
          </w:p>
        </w:tc>
      </w:tr>
      <w:tr w:rsidR="00A15973" w:rsidRPr="00202113" w:rsidTr="00231559">
        <w:tc>
          <w:tcPr>
            <w:tcW w:w="562" w:type="dxa"/>
            <w:vAlign w:val="center"/>
          </w:tcPr>
          <w:p w:rsidR="00A15973" w:rsidRPr="00202113" w:rsidRDefault="00A15973" w:rsidP="00231559">
            <w:pPr>
              <w:tabs>
                <w:tab w:val="left" w:pos="2698"/>
                <w:tab w:val="left" w:pos="3029"/>
                <w:tab w:val="left" w:pos="3562"/>
                <w:tab w:val="left" w:pos="4306"/>
                <w:tab w:val="left" w:pos="4788"/>
                <w:tab w:val="left" w:pos="5623"/>
                <w:tab w:val="left" w:pos="6504"/>
                <w:tab w:val="left" w:pos="7567"/>
                <w:tab w:val="left" w:pos="8400"/>
              </w:tabs>
              <w:spacing w:after="0" w:line="240" w:lineRule="auto"/>
              <w:jc w:val="center"/>
              <w:rPr>
                <w:bCs/>
                <w:color w:val="000009"/>
                <w:w w:val="102"/>
                <w:sz w:val="20"/>
                <w:szCs w:val="20"/>
              </w:rPr>
            </w:pPr>
            <w:r w:rsidRPr="00202113">
              <w:rPr>
                <w:bCs/>
                <w:color w:val="000009"/>
                <w:w w:val="102"/>
                <w:sz w:val="20"/>
                <w:szCs w:val="20"/>
              </w:rPr>
              <w:t>1</w:t>
            </w:r>
          </w:p>
        </w:tc>
        <w:tc>
          <w:tcPr>
            <w:tcW w:w="4253" w:type="dxa"/>
          </w:tcPr>
          <w:p w:rsidR="00A15973" w:rsidRPr="00202113" w:rsidRDefault="00A15973" w:rsidP="00202113">
            <w:pPr>
              <w:pStyle w:val="3"/>
              <w:numPr>
                <w:ilvl w:val="0"/>
                <w:numId w:val="0"/>
              </w:numPr>
              <w:spacing w:before="0" w:after="0" w:line="240" w:lineRule="auto"/>
              <w:outlineLvl w:val="2"/>
              <w:rPr>
                <w:rFonts w:ascii="Times New Roman" w:hAnsi="Times New Roman"/>
                <w:b w:val="0"/>
                <w:w w:val="102"/>
                <w:sz w:val="20"/>
                <w:szCs w:val="20"/>
              </w:rPr>
            </w:pPr>
            <w:bookmarkStart w:id="191" w:name="_Toc45809782"/>
            <w:r w:rsidRPr="00202113">
              <w:rPr>
                <w:rFonts w:ascii="Times New Roman" w:hAnsi="Times New Roman"/>
                <w:b w:val="0"/>
                <w:w w:val="102"/>
                <w:sz w:val="20"/>
                <w:szCs w:val="20"/>
              </w:rPr>
              <w:t>Прочистка канализационных колодцев и линий вручную</w:t>
            </w:r>
            <w:bookmarkEnd w:id="191"/>
          </w:p>
          <w:p w:rsidR="00A15973" w:rsidRPr="00202113" w:rsidRDefault="00A15973" w:rsidP="00202113">
            <w:pPr>
              <w:pStyle w:val="1"/>
              <w:numPr>
                <w:ilvl w:val="0"/>
                <w:numId w:val="0"/>
              </w:numPr>
              <w:spacing w:before="0" w:line="240" w:lineRule="auto"/>
              <w:outlineLvl w:val="0"/>
              <w:rPr>
                <w:b w:val="0"/>
                <w:sz w:val="20"/>
                <w:szCs w:val="20"/>
                <w:lang w:eastAsia="ar-SA"/>
              </w:rPr>
            </w:pPr>
            <w:bookmarkStart w:id="192" w:name="_Toc45809783"/>
            <w:r w:rsidRPr="00202113">
              <w:rPr>
                <w:b w:val="0"/>
                <w:sz w:val="20"/>
                <w:szCs w:val="20"/>
                <w:lang w:eastAsia="ar-SA"/>
              </w:rPr>
              <w:t>300 метров</w:t>
            </w:r>
            <w:bookmarkEnd w:id="192"/>
          </w:p>
        </w:tc>
        <w:tc>
          <w:tcPr>
            <w:tcW w:w="1559" w:type="dxa"/>
            <w:vAlign w:val="center"/>
          </w:tcPr>
          <w:p w:rsidR="00A15973" w:rsidRPr="00202113" w:rsidRDefault="00A15973" w:rsidP="00231559">
            <w:pPr>
              <w:pStyle w:val="1"/>
              <w:numPr>
                <w:ilvl w:val="0"/>
                <w:numId w:val="0"/>
              </w:numPr>
              <w:spacing w:before="0" w:line="240" w:lineRule="auto"/>
              <w:jc w:val="center"/>
              <w:outlineLvl w:val="0"/>
              <w:rPr>
                <w:b w:val="0"/>
                <w:w w:val="102"/>
                <w:sz w:val="20"/>
                <w:szCs w:val="20"/>
              </w:rPr>
            </w:pPr>
            <w:bookmarkStart w:id="193" w:name="_Toc45809784"/>
            <w:r w:rsidRPr="00202113">
              <w:rPr>
                <w:b w:val="0"/>
                <w:w w:val="102"/>
                <w:sz w:val="20"/>
                <w:szCs w:val="20"/>
              </w:rPr>
              <w:t>96,00</w:t>
            </w:r>
            <w:bookmarkEnd w:id="193"/>
          </w:p>
        </w:tc>
        <w:tc>
          <w:tcPr>
            <w:tcW w:w="3254" w:type="dxa"/>
          </w:tcPr>
          <w:p w:rsidR="00A15973" w:rsidRPr="00202113" w:rsidRDefault="00A15973" w:rsidP="00231559">
            <w:pPr>
              <w:pStyle w:val="3"/>
              <w:numPr>
                <w:ilvl w:val="0"/>
                <w:numId w:val="0"/>
              </w:numPr>
              <w:spacing w:before="0" w:after="0" w:line="240" w:lineRule="auto"/>
              <w:jc w:val="both"/>
              <w:outlineLvl w:val="2"/>
              <w:rPr>
                <w:rFonts w:ascii="Times New Roman" w:hAnsi="Times New Roman"/>
                <w:b w:val="0"/>
                <w:w w:val="102"/>
                <w:sz w:val="20"/>
                <w:szCs w:val="20"/>
              </w:rPr>
            </w:pPr>
            <w:bookmarkStart w:id="194" w:name="_Toc45809785"/>
            <w:r w:rsidRPr="00202113">
              <w:rPr>
                <w:rFonts w:ascii="Times New Roman" w:hAnsi="Times New Roman"/>
                <w:b w:val="0"/>
                <w:w w:val="102"/>
                <w:sz w:val="20"/>
                <w:szCs w:val="20"/>
              </w:rPr>
              <w:t>Сохранение надежности и восстановление основных  фондов.</w:t>
            </w:r>
            <w:bookmarkEnd w:id="194"/>
          </w:p>
        </w:tc>
      </w:tr>
      <w:tr w:rsidR="00A15973" w:rsidRPr="00202113" w:rsidTr="00231559">
        <w:tc>
          <w:tcPr>
            <w:tcW w:w="562" w:type="dxa"/>
            <w:vAlign w:val="center"/>
          </w:tcPr>
          <w:p w:rsidR="00A15973" w:rsidRPr="00202113" w:rsidRDefault="00A15973" w:rsidP="00231559">
            <w:pPr>
              <w:tabs>
                <w:tab w:val="left" w:pos="2698"/>
                <w:tab w:val="left" w:pos="3029"/>
                <w:tab w:val="left" w:pos="3562"/>
                <w:tab w:val="left" w:pos="4306"/>
                <w:tab w:val="left" w:pos="4788"/>
                <w:tab w:val="left" w:pos="5623"/>
                <w:tab w:val="left" w:pos="6504"/>
                <w:tab w:val="left" w:pos="7567"/>
                <w:tab w:val="left" w:pos="8400"/>
              </w:tabs>
              <w:spacing w:after="0" w:line="240" w:lineRule="auto"/>
              <w:jc w:val="center"/>
              <w:rPr>
                <w:bCs/>
                <w:color w:val="000009"/>
                <w:w w:val="102"/>
                <w:sz w:val="20"/>
                <w:szCs w:val="20"/>
              </w:rPr>
            </w:pPr>
            <w:r w:rsidRPr="00202113">
              <w:rPr>
                <w:bCs/>
                <w:color w:val="000009"/>
                <w:w w:val="102"/>
                <w:sz w:val="20"/>
                <w:szCs w:val="20"/>
              </w:rPr>
              <w:t>2</w:t>
            </w:r>
          </w:p>
        </w:tc>
        <w:tc>
          <w:tcPr>
            <w:tcW w:w="4253" w:type="dxa"/>
          </w:tcPr>
          <w:p w:rsidR="00A15973" w:rsidRPr="00202113" w:rsidRDefault="00A15973" w:rsidP="00202113">
            <w:pPr>
              <w:pStyle w:val="3"/>
              <w:numPr>
                <w:ilvl w:val="0"/>
                <w:numId w:val="0"/>
              </w:numPr>
              <w:spacing w:before="0" w:after="0" w:line="240" w:lineRule="auto"/>
              <w:outlineLvl w:val="2"/>
              <w:rPr>
                <w:rFonts w:ascii="Times New Roman" w:hAnsi="Times New Roman"/>
                <w:b w:val="0"/>
                <w:sz w:val="20"/>
                <w:szCs w:val="20"/>
              </w:rPr>
            </w:pPr>
            <w:bookmarkStart w:id="195" w:name="_Toc45809786"/>
            <w:r w:rsidRPr="00202113">
              <w:rPr>
                <w:rFonts w:ascii="Times New Roman" w:hAnsi="Times New Roman"/>
                <w:b w:val="0"/>
                <w:sz w:val="20"/>
                <w:szCs w:val="20"/>
              </w:rPr>
              <w:t>Ремонт канализационных колодцев</w:t>
            </w:r>
            <w:bookmarkEnd w:id="195"/>
          </w:p>
          <w:p w:rsidR="00A15973" w:rsidRPr="00202113" w:rsidRDefault="00A15973" w:rsidP="00202113">
            <w:pPr>
              <w:pStyle w:val="1"/>
              <w:numPr>
                <w:ilvl w:val="0"/>
                <w:numId w:val="0"/>
              </w:numPr>
              <w:spacing w:before="0" w:line="240" w:lineRule="auto"/>
              <w:outlineLvl w:val="0"/>
              <w:rPr>
                <w:b w:val="0"/>
                <w:sz w:val="20"/>
                <w:szCs w:val="20"/>
                <w:lang w:eastAsia="ar-SA"/>
              </w:rPr>
            </w:pPr>
            <w:bookmarkStart w:id="196" w:name="_Toc45809787"/>
            <w:r w:rsidRPr="00202113">
              <w:rPr>
                <w:b w:val="0"/>
                <w:sz w:val="20"/>
                <w:szCs w:val="20"/>
                <w:lang w:eastAsia="ar-SA"/>
              </w:rPr>
              <w:t>8 штук</w:t>
            </w:r>
            <w:bookmarkEnd w:id="196"/>
          </w:p>
        </w:tc>
        <w:tc>
          <w:tcPr>
            <w:tcW w:w="1559" w:type="dxa"/>
            <w:vAlign w:val="center"/>
          </w:tcPr>
          <w:p w:rsidR="00A15973" w:rsidRPr="00202113" w:rsidRDefault="00A15973" w:rsidP="00231559">
            <w:pPr>
              <w:pStyle w:val="1"/>
              <w:numPr>
                <w:ilvl w:val="0"/>
                <w:numId w:val="0"/>
              </w:numPr>
              <w:spacing w:before="0" w:line="240" w:lineRule="auto"/>
              <w:jc w:val="center"/>
              <w:outlineLvl w:val="0"/>
              <w:rPr>
                <w:b w:val="0"/>
                <w:w w:val="102"/>
                <w:sz w:val="20"/>
                <w:szCs w:val="20"/>
              </w:rPr>
            </w:pPr>
            <w:bookmarkStart w:id="197" w:name="_Toc45809788"/>
            <w:r w:rsidRPr="00202113">
              <w:rPr>
                <w:b w:val="0"/>
                <w:w w:val="102"/>
                <w:sz w:val="20"/>
                <w:szCs w:val="20"/>
              </w:rPr>
              <w:t>56,00</w:t>
            </w:r>
            <w:bookmarkEnd w:id="197"/>
          </w:p>
        </w:tc>
        <w:tc>
          <w:tcPr>
            <w:tcW w:w="3254" w:type="dxa"/>
          </w:tcPr>
          <w:p w:rsidR="00A15973" w:rsidRPr="00202113" w:rsidRDefault="00A15973" w:rsidP="00231559">
            <w:pPr>
              <w:pStyle w:val="3"/>
              <w:numPr>
                <w:ilvl w:val="0"/>
                <w:numId w:val="0"/>
              </w:numPr>
              <w:spacing w:before="0" w:after="0" w:line="240" w:lineRule="auto"/>
              <w:jc w:val="both"/>
              <w:outlineLvl w:val="2"/>
              <w:rPr>
                <w:rFonts w:ascii="Times New Roman" w:hAnsi="Times New Roman"/>
                <w:b w:val="0"/>
                <w:w w:val="102"/>
                <w:sz w:val="20"/>
                <w:szCs w:val="20"/>
              </w:rPr>
            </w:pPr>
            <w:bookmarkStart w:id="198" w:name="_Toc45809789"/>
            <w:r w:rsidRPr="00202113">
              <w:rPr>
                <w:rFonts w:ascii="Times New Roman" w:hAnsi="Times New Roman"/>
                <w:b w:val="0"/>
                <w:w w:val="102"/>
                <w:sz w:val="20"/>
                <w:szCs w:val="20"/>
              </w:rPr>
              <w:t>Сохранение надежности и восстановление основных  фондов.</w:t>
            </w:r>
            <w:bookmarkEnd w:id="198"/>
          </w:p>
        </w:tc>
      </w:tr>
      <w:tr w:rsidR="00A15973" w:rsidRPr="00202113" w:rsidTr="00231559">
        <w:tc>
          <w:tcPr>
            <w:tcW w:w="562" w:type="dxa"/>
          </w:tcPr>
          <w:p w:rsidR="00A15973" w:rsidRPr="00202113" w:rsidRDefault="00A15973" w:rsidP="00202113">
            <w:pPr>
              <w:tabs>
                <w:tab w:val="left" w:pos="2698"/>
                <w:tab w:val="left" w:pos="3029"/>
                <w:tab w:val="left" w:pos="3562"/>
                <w:tab w:val="left" w:pos="4306"/>
                <w:tab w:val="left" w:pos="4788"/>
                <w:tab w:val="left" w:pos="5623"/>
                <w:tab w:val="left" w:pos="6504"/>
                <w:tab w:val="left" w:pos="7567"/>
                <w:tab w:val="left" w:pos="8400"/>
              </w:tabs>
              <w:spacing w:after="0" w:line="240" w:lineRule="auto"/>
              <w:jc w:val="both"/>
              <w:rPr>
                <w:bCs/>
                <w:color w:val="000009"/>
                <w:w w:val="102"/>
                <w:sz w:val="20"/>
                <w:szCs w:val="20"/>
              </w:rPr>
            </w:pPr>
          </w:p>
        </w:tc>
        <w:tc>
          <w:tcPr>
            <w:tcW w:w="4253" w:type="dxa"/>
          </w:tcPr>
          <w:p w:rsidR="00A15973" w:rsidRPr="00202113" w:rsidRDefault="00A15973" w:rsidP="00202113">
            <w:pPr>
              <w:pStyle w:val="3"/>
              <w:numPr>
                <w:ilvl w:val="0"/>
                <w:numId w:val="0"/>
              </w:numPr>
              <w:spacing w:before="0" w:after="0" w:line="240" w:lineRule="auto"/>
              <w:outlineLvl w:val="2"/>
              <w:rPr>
                <w:rFonts w:ascii="Times New Roman" w:hAnsi="Times New Roman"/>
                <w:b w:val="0"/>
                <w:sz w:val="20"/>
                <w:szCs w:val="20"/>
              </w:rPr>
            </w:pPr>
            <w:bookmarkStart w:id="199" w:name="_Toc45809790"/>
            <w:r w:rsidRPr="00202113">
              <w:rPr>
                <w:rFonts w:ascii="Times New Roman" w:hAnsi="Times New Roman"/>
                <w:b w:val="0"/>
                <w:sz w:val="20"/>
                <w:szCs w:val="20"/>
              </w:rPr>
              <w:t>ИТОГО</w:t>
            </w:r>
            <w:bookmarkEnd w:id="199"/>
          </w:p>
        </w:tc>
        <w:tc>
          <w:tcPr>
            <w:tcW w:w="1559" w:type="dxa"/>
            <w:vAlign w:val="center"/>
          </w:tcPr>
          <w:p w:rsidR="00A15973" w:rsidRPr="00202113" w:rsidRDefault="00A15973" w:rsidP="00231559">
            <w:pPr>
              <w:pStyle w:val="1"/>
              <w:numPr>
                <w:ilvl w:val="0"/>
                <w:numId w:val="0"/>
              </w:numPr>
              <w:spacing w:before="0" w:line="240" w:lineRule="auto"/>
              <w:jc w:val="center"/>
              <w:outlineLvl w:val="0"/>
              <w:rPr>
                <w:b w:val="0"/>
                <w:w w:val="102"/>
                <w:sz w:val="20"/>
                <w:szCs w:val="20"/>
              </w:rPr>
            </w:pPr>
            <w:bookmarkStart w:id="200" w:name="_Toc45809791"/>
            <w:r w:rsidRPr="00202113">
              <w:rPr>
                <w:b w:val="0"/>
                <w:w w:val="102"/>
                <w:sz w:val="20"/>
                <w:szCs w:val="20"/>
              </w:rPr>
              <w:t>152,00</w:t>
            </w:r>
            <w:bookmarkEnd w:id="200"/>
          </w:p>
        </w:tc>
        <w:tc>
          <w:tcPr>
            <w:tcW w:w="3254" w:type="dxa"/>
          </w:tcPr>
          <w:p w:rsidR="00A15973" w:rsidRPr="00202113" w:rsidRDefault="00A15973" w:rsidP="00202113">
            <w:pPr>
              <w:pStyle w:val="3"/>
              <w:numPr>
                <w:ilvl w:val="0"/>
                <w:numId w:val="0"/>
              </w:numPr>
              <w:spacing w:before="0" w:after="0" w:line="240" w:lineRule="auto"/>
              <w:outlineLvl w:val="2"/>
              <w:rPr>
                <w:rFonts w:ascii="Times New Roman" w:hAnsi="Times New Roman"/>
                <w:b w:val="0"/>
                <w:w w:val="102"/>
                <w:sz w:val="20"/>
                <w:szCs w:val="20"/>
              </w:rPr>
            </w:pPr>
          </w:p>
        </w:tc>
      </w:tr>
    </w:tbl>
    <w:p w:rsidR="00A15973" w:rsidRPr="00202113" w:rsidRDefault="00231559" w:rsidP="00202113">
      <w:pPr>
        <w:spacing w:after="0" w:line="259" w:lineRule="auto"/>
        <w:rPr>
          <w:rFonts w:ascii="Times New Roman" w:eastAsia="Times New Roman" w:hAnsi="Times New Roman"/>
          <w:bCs/>
          <w:color w:val="000009"/>
          <w:w w:val="102"/>
        </w:rPr>
      </w:pPr>
      <w:r w:rsidRPr="00231559">
        <w:rPr>
          <w:rFonts w:ascii="Times New Roman" w:hAnsi="Times New Roman"/>
          <w:sz w:val="24"/>
          <w:szCs w:val="24"/>
        </w:rPr>
        <w:lastRenderedPageBreak/>
        <w:t xml:space="preserve">Таблица </w:t>
      </w:r>
      <w:r w:rsidR="00F92CC9" w:rsidRPr="00231559">
        <w:rPr>
          <w:rFonts w:ascii="Times New Roman" w:hAnsi="Times New Roman"/>
          <w:sz w:val="24"/>
          <w:szCs w:val="24"/>
        </w:rPr>
        <w:fldChar w:fldCharType="begin"/>
      </w:r>
      <w:r w:rsidRPr="00231559">
        <w:rPr>
          <w:rFonts w:ascii="Times New Roman" w:hAnsi="Times New Roman"/>
          <w:sz w:val="24"/>
          <w:szCs w:val="24"/>
        </w:rPr>
        <w:instrText xml:space="preserve"> STYLEREF 1 \s </w:instrText>
      </w:r>
      <w:r w:rsidR="00F92CC9" w:rsidRPr="00231559">
        <w:rPr>
          <w:rFonts w:ascii="Times New Roman" w:hAnsi="Times New Roman"/>
          <w:sz w:val="24"/>
          <w:szCs w:val="24"/>
        </w:rPr>
        <w:fldChar w:fldCharType="separate"/>
      </w:r>
      <w:r w:rsidRPr="00231559">
        <w:rPr>
          <w:rFonts w:ascii="Times New Roman" w:hAnsi="Times New Roman"/>
          <w:sz w:val="24"/>
          <w:szCs w:val="24"/>
        </w:rPr>
        <w:t>4</w:t>
      </w:r>
      <w:r w:rsidR="00F92CC9" w:rsidRPr="00231559">
        <w:rPr>
          <w:rFonts w:ascii="Times New Roman" w:hAnsi="Times New Roman"/>
          <w:sz w:val="24"/>
          <w:szCs w:val="24"/>
        </w:rPr>
        <w:fldChar w:fldCharType="end"/>
      </w:r>
      <w:r w:rsidRPr="00231559">
        <w:rPr>
          <w:rFonts w:ascii="Times New Roman" w:hAnsi="Times New Roman"/>
          <w:sz w:val="24"/>
          <w:szCs w:val="24"/>
        </w:rPr>
        <w:t>.</w:t>
      </w:r>
      <w:r>
        <w:rPr>
          <w:rFonts w:ascii="Times New Roman" w:hAnsi="Times New Roman"/>
          <w:sz w:val="24"/>
          <w:szCs w:val="24"/>
        </w:rPr>
        <w:t>2.</w:t>
      </w:r>
    </w:p>
    <w:tbl>
      <w:tblPr>
        <w:tblStyle w:val="af"/>
        <w:tblW w:w="9634" w:type="dxa"/>
        <w:tblLook w:val="04A0"/>
      </w:tblPr>
      <w:tblGrid>
        <w:gridCol w:w="560"/>
        <w:gridCol w:w="4116"/>
        <w:gridCol w:w="1814"/>
        <w:gridCol w:w="3144"/>
      </w:tblGrid>
      <w:tr w:rsidR="00A15973" w:rsidRPr="00202113" w:rsidTr="00231559">
        <w:tc>
          <w:tcPr>
            <w:tcW w:w="562"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 п.п.</w:t>
            </w:r>
          </w:p>
        </w:tc>
        <w:tc>
          <w:tcPr>
            <w:tcW w:w="4253"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Наименование мероприятия</w:t>
            </w:r>
          </w:p>
        </w:tc>
        <w:tc>
          <w:tcPr>
            <w:tcW w:w="1559"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Ориентировочные финансовые потребности (тыс. руб.)</w:t>
            </w:r>
          </w:p>
        </w:tc>
        <w:tc>
          <w:tcPr>
            <w:tcW w:w="3260"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Обоснование</w:t>
            </w:r>
          </w:p>
        </w:tc>
      </w:tr>
      <w:tr w:rsidR="00A15973" w:rsidRPr="00202113" w:rsidTr="00231559">
        <w:tc>
          <w:tcPr>
            <w:tcW w:w="562"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1</w:t>
            </w:r>
          </w:p>
        </w:tc>
        <w:tc>
          <w:tcPr>
            <w:tcW w:w="4253" w:type="dxa"/>
            <w:vAlign w:val="center"/>
          </w:tcPr>
          <w:p w:rsidR="00A15973" w:rsidRPr="00202113" w:rsidRDefault="00A15973" w:rsidP="00231559">
            <w:pPr>
              <w:spacing w:after="0" w:line="259" w:lineRule="auto"/>
              <w:rPr>
                <w:bCs/>
                <w:color w:val="000009"/>
                <w:w w:val="102"/>
                <w:sz w:val="20"/>
                <w:szCs w:val="20"/>
              </w:rPr>
            </w:pPr>
            <w:r w:rsidRPr="00202113">
              <w:rPr>
                <w:bCs/>
                <w:color w:val="000009"/>
                <w:w w:val="102"/>
                <w:sz w:val="20"/>
                <w:szCs w:val="20"/>
              </w:rPr>
              <w:t>Замена отдельных участков канализационных труб (от колодца до стены МКД у подъезда № 2 дома № 17 ул. Новая)</w:t>
            </w:r>
          </w:p>
        </w:tc>
        <w:tc>
          <w:tcPr>
            <w:tcW w:w="1559"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будет определена после составления сметного расчета на производство работ</w:t>
            </w:r>
          </w:p>
        </w:tc>
        <w:tc>
          <w:tcPr>
            <w:tcW w:w="3260" w:type="dxa"/>
            <w:vAlign w:val="center"/>
          </w:tcPr>
          <w:p w:rsidR="00A15973" w:rsidRPr="00202113" w:rsidRDefault="00A15973" w:rsidP="00231559">
            <w:pPr>
              <w:spacing w:after="0"/>
              <w:jc w:val="center"/>
              <w:rPr>
                <w:sz w:val="20"/>
              </w:rPr>
            </w:pPr>
            <w:r w:rsidRPr="00202113">
              <w:rPr>
                <w:w w:val="102"/>
                <w:sz w:val="20"/>
              </w:rPr>
              <w:t>Сохранение надежности и восстановление основных  фондов.</w:t>
            </w:r>
          </w:p>
        </w:tc>
      </w:tr>
      <w:tr w:rsidR="00A15973" w:rsidRPr="00202113" w:rsidTr="00231559">
        <w:tc>
          <w:tcPr>
            <w:tcW w:w="562"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2</w:t>
            </w:r>
          </w:p>
        </w:tc>
        <w:tc>
          <w:tcPr>
            <w:tcW w:w="4253" w:type="dxa"/>
            <w:vAlign w:val="center"/>
          </w:tcPr>
          <w:p w:rsidR="00A15973" w:rsidRPr="00202113" w:rsidRDefault="00A15973" w:rsidP="00231559">
            <w:pPr>
              <w:spacing w:after="0" w:line="259" w:lineRule="auto"/>
              <w:rPr>
                <w:bCs/>
                <w:color w:val="000009"/>
                <w:w w:val="102"/>
                <w:sz w:val="20"/>
                <w:szCs w:val="20"/>
              </w:rPr>
            </w:pPr>
            <w:r w:rsidRPr="00202113">
              <w:rPr>
                <w:bCs/>
                <w:color w:val="000009"/>
                <w:w w:val="102"/>
                <w:sz w:val="20"/>
                <w:szCs w:val="20"/>
              </w:rPr>
              <w:t>Ремонт канализационных колодцев с укреплением канализационных люков с обечайками</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ул. Баканова – 1шт.;</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ул. Высоцкого до КНС – 2 шт.;</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ул. Производственная – 2 шт.;</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ул. Корина, д. 7 – 1 шт.;</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ремонт текущих КК – 10 шт.;</w:t>
            </w:r>
          </w:p>
          <w:p w:rsidR="00A15973" w:rsidRPr="00202113" w:rsidRDefault="00A15973" w:rsidP="00231559">
            <w:pPr>
              <w:pStyle w:val="af0"/>
              <w:numPr>
                <w:ilvl w:val="0"/>
                <w:numId w:val="19"/>
              </w:numPr>
              <w:spacing w:line="259" w:lineRule="auto"/>
              <w:contextualSpacing/>
              <w:rPr>
                <w:bCs/>
                <w:color w:val="000009"/>
                <w:w w:val="102"/>
              </w:rPr>
            </w:pPr>
            <w:r w:rsidRPr="00202113">
              <w:rPr>
                <w:bCs/>
                <w:color w:val="000009"/>
                <w:w w:val="102"/>
              </w:rPr>
              <w:t>территория ЦРБ – 8 шт.</w:t>
            </w:r>
          </w:p>
        </w:tc>
        <w:tc>
          <w:tcPr>
            <w:tcW w:w="1559"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будет определена после составления сметного расчета на производство работ</w:t>
            </w:r>
          </w:p>
        </w:tc>
        <w:tc>
          <w:tcPr>
            <w:tcW w:w="3260" w:type="dxa"/>
            <w:vAlign w:val="center"/>
          </w:tcPr>
          <w:p w:rsidR="00A15973" w:rsidRPr="00202113" w:rsidRDefault="00A15973" w:rsidP="00231559">
            <w:pPr>
              <w:spacing w:after="0"/>
              <w:jc w:val="center"/>
              <w:rPr>
                <w:sz w:val="20"/>
              </w:rPr>
            </w:pPr>
            <w:r w:rsidRPr="00202113">
              <w:rPr>
                <w:w w:val="102"/>
                <w:sz w:val="20"/>
              </w:rPr>
              <w:t>Сохранение надежности и восстановление основных  фондов.</w:t>
            </w:r>
          </w:p>
        </w:tc>
      </w:tr>
      <w:tr w:rsidR="00A15973" w:rsidRPr="00202113" w:rsidTr="00231559">
        <w:tc>
          <w:tcPr>
            <w:tcW w:w="562"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3</w:t>
            </w:r>
          </w:p>
        </w:tc>
        <w:tc>
          <w:tcPr>
            <w:tcW w:w="4253" w:type="dxa"/>
            <w:vAlign w:val="center"/>
          </w:tcPr>
          <w:p w:rsidR="00A15973" w:rsidRPr="00202113" w:rsidRDefault="00A15973" w:rsidP="00231559">
            <w:pPr>
              <w:spacing w:after="0" w:line="259" w:lineRule="auto"/>
              <w:rPr>
                <w:bCs/>
                <w:color w:val="000009"/>
                <w:w w:val="102"/>
                <w:sz w:val="20"/>
                <w:szCs w:val="20"/>
              </w:rPr>
            </w:pPr>
            <w:r w:rsidRPr="00202113">
              <w:rPr>
                <w:bCs/>
                <w:color w:val="000009"/>
                <w:w w:val="102"/>
                <w:sz w:val="20"/>
                <w:szCs w:val="20"/>
              </w:rPr>
              <w:t>Приобретение резервного насоса</w:t>
            </w:r>
          </w:p>
        </w:tc>
        <w:tc>
          <w:tcPr>
            <w:tcW w:w="1559" w:type="dxa"/>
            <w:vAlign w:val="center"/>
          </w:tcPr>
          <w:p w:rsidR="00A15973" w:rsidRPr="00202113" w:rsidRDefault="00A15973" w:rsidP="00231559">
            <w:pPr>
              <w:spacing w:after="0" w:line="259" w:lineRule="auto"/>
              <w:jc w:val="center"/>
              <w:rPr>
                <w:bCs/>
                <w:color w:val="000009"/>
                <w:w w:val="102"/>
                <w:sz w:val="20"/>
                <w:szCs w:val="20"/>
              </w:rPr>
            </w:pPr>
            <w:r w:rsidRPr="00202113">
              <w:rPr>
                <w:bCs/>
                <w:color w:val="000009"/>
                <w:w w:val="102"/>
                <w:sz w:val="20"/>
                <w:szCs w:val="20"/>
              </w:rPr>
              <w:t>будет определена после составления сметного расчета на производство работ</w:t>
            </w:r>
          </w:p>
        </w:tc>
        <w:tc>
          <w:tcPr>
            <w:tcW w:w="3260" w:type="dxa"/>
            <w:vAlign w:val="center"/>
          </w:tcPr>
          <w:p w:rsidR="00A15973" w:rsidRPr="00202113" w:rsidRDefault="00A15973" w:rsidP="00231559">
            <w:pPr>
              <w:spacing w:after="0"/>
              <w:jc w:val="center"/>
              <w:rPr>
                <w:sz w:val="20"/>
              </w:rPr>
            </w:pPr>
            <w:r w:rsidRPr="00202113">
              <w:rPr>
                <w:w w:val="102"/>
                <w:sz w:val="20"/>
              </w:rPr>
              <w:t>Сохранение надежности и восстановление основных  фондов.</w:t>
            </w:r>
          </w:p>
        </w:tc>
      </w:tr>
    </w:tbl>
    <w:p w:rsidR="00A15973" w:rsidRPr="00202113" w:rsidRDefault="00A15973" w:rsidP="00202113">
      <w:pPr>
        <w:spacing w:after="0"/>
        <w:rPr>
          <w:rFonts w:ascii="Times New Roman" w:hAnsi="Times New Roman"/>
          <w:highlight w:val="yellow"/>
        </w:rPr>
      </w:pPr>
    </w:p>
    <w:p w:rsidR="005B62E6" w:rsidRPr="00D35BA5" w:rsidRDefault="005B62E6" w:rsidP="00231559">
      <w:pPr>
        <w:pStyle w:val="2"/>
        <w:spacing w:line="312" w:lineRule="auto"/>
        <w:ind w:left="0" w:firstLine="0"/>
        <w:jc w:val="center"/>
      </w:pPr>
      <w:bookmarkStart w:id="201" w:name="_Toc45809792"/>
      <w:r w:rsidRPr="00D35BA5">
        <w:t>Технические обоснования основных мероприятий по реализации схем водоотведения</w:t>
      </w:r>
      <w:bookmarkEnd w:id="190"/>
      <w:bookmarkEnd w:id="201"/>
    </w:p>
    <w:p w:rsidR="005B62E6" w:rsidRPr="00231559" w:rsidRDefault="005B62E6" w:rsidP="00231559">
      <w:pPr>
        <w:spacing w:after="0" w:line="312" w:lineRule="auto"/>
        <w:jc w:val="both"/>
        <w:rPr>
          <w:rFonts w:ascii="Times New Roman" w:hAnsi="Times New Roman"/>
          <w:sz w:val="24"/>
          <w:szCs w:val="24"/>
        </w:rPr>
      </w:pPr>
      <w:r w:rsidRPr="00231559">
        <w:rPr>
          <w:rFonts w:ascii="Times New Roman" w:hAnsi="Times New Roman"/>
          <w:sz w:val="24"/>
          <w:szCs w:val="24"/>
        </w:rPr>
        <w:t xml:space="preserve">Технические обоснования основных мероприятий по реализации схем водоотведения </w:t>
      </w:r>
      <w:r w:rsidR="008B4C2E" w:rsidRPr="00231559">
        <w:rPr>
          <w:rFonts w:ascii="Times New Roman" w:hAnsi="Times New Roman"/>
          <w:sz w:val="24"/>
          <w:szCs w:val="24"/>
        </w:rPr>
        <w:t>Палехского городского поселения</w:t>
      </w:r>
      <w:r w:rsidRPr="00231559">
        <w:rPr>
          <w:rFonts w:ascii="Times New Roman" w:hAnsi="Times New Roman"/>
          <w:sz w:val="24"/>
          <w:szCs w:val="24"/>
        </w:rPr>
        <w:t>, представлены в таблице ниже.</w:t>
      </w:r>
    </w:p>
    <w:p w:rsidR="00231559" w:rsidRDefault="00231559">
      <w:pPr>
        <w:spacing w:after="0" w:line="240" w:lineRule="auto"/>
        <w:rPr>
          <w:rFonts w:ascii="Times New Roman" w:hAnsi="Times New Roman"/>
          <w:sz w:val="24"/>
          <w:szCs w:val="24"/>
        </w:rPr>
      </w:pPr>
      <w:bookmarkStart w:id="202" w:name="_Toc511732783"/>
    </w:p>
    <w:p w:rsidR="005B62E6" w:rsidRPr="00231559" w:rsidRDefault="005B62E6" w:rsidP="00231559">
      <w:pPr>
        <w:spacing w:after="0" w:line="312" w:lineRule="auto"/>
        <w:rPr>
          <w:rFonts w:ascii="Times New Roman" w:hAnsi="Times New Roman"/>
          <w:sz w:val="24"/>
          <w:szCs w:val="24"/>
        </w:rPr>
      </w:pPr>
      <w:r w:rsidRPr="00231559">
        <w:rPr>
          <w:rFonts w:ascii="Times New Roman" w:hAnsi="Times New Roman"/>
          <w:sz w:val="24"/>
          <w:szCs w:val="24"/>
        </w:rPr>
        <w:t xml:space="preserve">Таблица </w:t>
      </w:r>
      <w:r w:rsidR="00F92CC9" w:rsidRPr="00231559">
        <w:rPr>
          <w:rFonts w:ascii="Times New Roman" w:hAnsi="Times New Roman"/>
          <w:sz w:val="24"/>
          <w:szCs w:val="24"/>
        </w:rPr>
        <w:fldChar w:fldCharType="begin"/>
      </w:r>
      <w:r w:rsidRPr="00231559">
        <w:rPr>
          <w:rFonts w:ascii="Times New Roman" w:hAnsi="Times New Roman"/>
          <w:sz w:val="24"/>
          <w:szCs w:val="24"/>
        </w:rPr>
        <w:instrText xml:space="preserve"> STYLEREF 1 \s </w:instrText>
      </w:r>
      <w:r w:rsidR="00F92CC9" w:rsidRPr="00231559">
        <w:rPr>
          <w:rFonts w:ascii="Times New Roman" w:hAnsi="Times New Roman"/>
          <w:sz w:val="24"/>
          <w:szCs w:val="24"/>
        </w:rPr>
        <w:fldChar w:fldCharType="separate"/>
      </w:r>
      <w:r w:rsidRPr="00231559">
        <w:rPr>
          <w:rFonts w:ascii="Times New Roman" w:hAnsi="Times New Roman"/>
          <w:sz w:val="24"/>
          <w:szCs w:val="24"/>
        </w:rPr>
        <w:t>4</w:t>
      </w:r>
      <w:r w:rsidR="00F92CC9" w:rsidRPr="00231559">
        <w:rPr>
          <w:rFonts w:ascii="Times New Roman" w:hAnsi="Times New Roman"/>
          <w:sz w:val="24"/>
          <w:szCs w:val="24"/>
        </w:rPr>
        <w:fldChar w:fldCharType="end"/>
      </w:r>
      <w:r w:rsidRPr="00231559">
        <w:rPr>
          <w:rFonts w:ascii="Times New Roman" w:hAnsi="Times New Roman"/>
          <w:sz w:val="24"/>
          <w:szCs w:val="24"/>
        </w:rPr>
        <w:t>.</w:t>
      </w:r>
      <w:r w:rsidR="00F92CC9" w:rsidRPr="00231559">
        <w:rPr>
          <w:rFonts w:ascii="Times New Roman" w:hAnsi="Times New Roman"/>
          <w:sz w:val="24"/>
          <w:szCs w:val="24"/>
        </w:rPr>
        <w:fldChar w:fldCharType="begin"/>
      </w:r>
      <w:r w:rsidRPr="00231559">
        <w:rPr>
          <w:rFonts w:ascii="Times New Roman" w:hAnsi="Times New Roman"/>
          <w:sz w:val="24"/>
          <w:szCs w:val="24"/>
        </w:rPr>
        <w:instrText xml:space="preserve"> SEQ Таблица \* ARABIC \s 1 </w:instrText>
      </w:r>
      <w:r w:rsidR="00F92CC9" w:rsidRPr="00231559">
        <w:rPr>
          <w:rFonts w:ascii="Times New Roman" w:hAnsi="Times New Roman"/>
          <w:sz w:val="24"/>
          <w:szCs w:val="24"/>
        </w:rPr>
        <w:fldChar w:fldCharType="separate"/>
      </w:r>
      <w:r w:rsidRPr="00231559">
        <w:rPr>
          <w:rFonts w:ascii="Times New Roman" w:hAnsi="Times New Roman"/>
          <w:sz w:val="24"/>
          <w:szCs w:val="24"/>
        </w:rPr>
        <w:t>2</w:t>
      </w:r>
      <w:r w:rsidR="00F92CC9" w:rsidRPr="00231559">
        <w:rPr>
          <w:rFonts w:ascii="Times New Roman" w:hAnsi="Times New Roman"/>
          <w:sz w:val="24"/>
          <w:szCs w:val="24"/>
        </w:rPr>
        <w:fldChar w:fldCharType="end"/>
      </w:r>
      <w:r w:rsidRPr="00231559">
        <w:rPr>
          <w:rFonts w:ascii="Times New Roman" w:hAnsi="Times New Roman"/>
          <w:sz w:val="24"/>
          <w:szCs w:val="24"/>
        </w:rPr>
        <w:t xml:space="preserve"> – Технические обоснования основных мероприятий</w:t>
      </w:r>
      <w:bookmarkEnd w:id="202"/>
    </w:p>
    <w:tbl>
      <w:tblPr>
        <w:tblW w:w="5000" w:type="pct"/>
        <w:tblLook w:val="04A0"/>
      </w:tblPr>
      <w:tblGrid>
        <w:gridCol w:w="851"/>
        <w:gridCol w:w="4101"/>
        <w:gridCol w:w="4901"/>
      </w:tblGrid>
      <w:tr w:rsidR="005B62E6" w:rsidRPr="00202113" w:rsidTr="008B4C2E">
        <w:trPr>
          <w:trHeight w:val="509"/>
          <w:tblHeader/>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 п.п.</w:t>
            </w:r>
          </w:p>
        </w:tc>
        <w:tc>
          <w:tcPr>
            <w:tcW w:w="2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Наименование мероприятия</w:t>
            </w:r>
          </w:p>
        </w:tc>
        <w:tc>
          <w:tcPr>
            <w:tcW w:w="2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Техническое обоснование</w:t>
            </w:r>
          </w:p>
        </w:tc>
      </w:tr>
      <w:tr w:rsidR="005B62E6" w:rsidRPr="00202113" w:rsidTr="008B4C2E">
        <w:trPr>
          <w:trHeight w:val="509"/>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5B62E6" w:rsidRPr="00202113" w:rsidRDefault="005B62E6" w:rsidP="00202113">
            <w:pPr>
              <w:spacing w:after="0"/>
              <w:rPr>
                <w:rFonts w:ascii="Times New Roman" w:hAnsi="Times New Roman"/>
              </w:rPr>
            </w:pPr>
          </w:p>
        </w:tc>
        <w:tc>
          <w:tcPr>
            <w:tcW w:w="2081" w:type="pct"/>
            <w:vMerge/>
            <w:tcBorders>
              <w:top w:val="single" w:sz="4" w:space="0" w:color="auto"/>
              <w:left w:val="single" w:sz="4" w:space="0" w:color="auto"/>
              <w:bottom w:val="single" w:sz="4" w:space="0" w:color="auto"/>
              <w:right w:val="single" w:sz="4" w:space="0" w:color="auto"/>
            </w:tcBorders>
            <w:vAlign w:val="center"/>
            <w:hideMark/>
          </w:tcPr>
          <w:p w:rsidR="005B62E6" w:rsidRPr="00202113" w:rsidRDefault="005B62E6" w:rsidP="00202113">
            <w:pPr>
              <w:spacing w:after="0"/>
              <w:rPr>
                <w:rFonts w:ascii="Times New Roman" w:hAnsi="Times New Roman"/>
              </w:rPr>
            </w:pPr>
          </w:p>
        </w:tc>
        <w:tc>
          <w:tcPr>
            <w:tcW w:w="2487" w:type="pct"/>
            <w:vMerge/>
            <w:tcBorders>
              <w:top w:val="single" w:sz="4" w:space="0" w:color="auto"/>
              <w:left w:val="single" w:sz="4" w:space="0" w:color="auto"/>
              <w:bottom w:val="single" w:sz="4" w:space="0" w:color="auto"/>
              <w:right w:val="single" w:sz="4" w:space="0" w:color="auto"/>
            </w:tcBorders>
            <w:vAlign w:val="center"/>
            <w:hideMark/>
          </w:tcPr>
          <w:p w:rsidR="005B62E6" w:rsidRPr="00202113" w:rsidRDefault="005B62E6" w:rsidP="00202113">
            <w:pPr>
              <w:spacing w:after="0"/>
              <w:rPr>
                <w:rFonts w:ascii="Times New Roman" w:hAnsi="Times New Roman"/>
              </w:rPr>
            </w:pP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Технологическая зона водоотведения  (</w:t>
            </w:r>
            <w:r w:rsidR="00E62432" w:rsidRPr="00202113">
              <w:rPr>
                <w:rFonts w:ascii="Times New Roman" w:hAnsi="Times New Roman"/>
              </w:rPr>
              <w:t>п. Палех</w:t>
            </w:r>
            <w:r w:rsidRPr="00202113">
              <w:rPr>
                <w:rFonts w:ascii="Times New Roman" w:hAnsi="Times New Roman"/>
              </w:rPr>
              <w:t>)</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1.1</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Системные мероприятия</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tcPr>
          <w:p w:rsidR="005B62E6" w:rsidRPr="00202113" w:rsidRDefault="005B62E6" w:rsidP="00231559">
            <w:pPr>
              <w:spacing w:after="0"/>
              <w:jc w:val="center"/>
              <w:rPr>
                <w:rFonts w:ascii="Times New Roman" w:hAnsi="Times New Roman"/>
              </w:rPr>
            </w:pPr>
            <w:r w:rsidRPr="00202113">
              <w:rPr>
                <w:rFonts w:ascii="Times New Roman" w:hAnsi="Times New Roman"/>
              </w:rPr>
              <w:t>1.1.1</w:t>
            </w:r>
          </w:p>
        </w:tc>
        <w:tc>
          <w:tcPr>
            <w:tcW w:w="2081" w:type="pct"/>
            <w:tcBorders>
              <w:top w:val="nil"/>
              <w:left w:val="nil"/>
              <w:bottom w:val="single" w:sz="4" w:space="0" w:color="auto"/>
              <w:right w:val="single" w:sz="4" w:space="0" w:color="auto"/>
            </w:tcBorders>
            <w:shd w:val="clear" w:color="auto" w:fill="auto"/>
            <w:vAlign w:val="center"/>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2487" w:type="pct"/>
            <w:tcBorders>
              <w:top w:val="nil"/>
              <w:left w:val="single" w:sz="4" w:space="0" w:color="auto"/>
              <w:bottom w:val="single" w:sz="4" w:space="0" w:color="auto"/>
              <w:right w:val="single" w:sz="4" w:space="0" w:color="auto"/>
            </w:tcBorders>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1.2</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Мероприятия по объектам</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1.2.1</w:t>
            </w:r>
          </w:p>
        </w:tc>
        <w:tc>
          <w:tcPr>
            <w:tcW w:w="2081"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2487"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1.3</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Мероприятия по сетям</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1.3.1</w:t>
            </w:r>
          </w:p>
        </w:tc>
        <w:tc>
          <w:tcPr>
            <w:tcW w:w="2081"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Ежегодная перекладка сетей</w:t>
            </w:r>
          </w:p>
        </w:tc>
        <w:tc>
          <w:tcPr>
            <w:tcW w:w="2487"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 xml:space="preserve">Указанный комплекс мероприятий направлен на:  </w:t>
            </w:r>
            <w:r w:rsidRPr="00202113">
              <w:rPr>
                <w:rFonts w:ascii="Times New Roman" w:hAnsi="Times New Roman"/>
              </w:rPr>
              <w:br/>
              <w:t>1) повышение надежности функционирования ЦСВО</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1.4</w:t>
            </w:r>
          </w:p>
        </w:tc>
        <w:tc>
          <w:tcPr>
            <w:tcW w:w="4568"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Прочие мероприятия</w:t>
            </w:r>
          </w:p>
        </w:tc>
      </w:tr>
      <w:tr w:rsidR="005B62E6" w:rsidRPr="00202113" w:rsidTr="008B4C2E">
        <w:trPr>
          <w:trHeight w:val="2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5B62E6" w:rsidRPr="00202113" w:rsidRDefault="005B62E6" w:rsidP="00231559">
            <w:pPr>
              <w:spacing w:after="0"/>
              <w:jc w:val="center"/>
              <w:rPr>
                <w:rFonts w:ascii="Times New Roman" w:hAnsi="Times New Roman"/>
              </w:rPr>
            </w:pPr>
            <w:r w:rsidRPr="00202113">
              <w:rPr>
                <w:rFonts w:ascii="Times New Roman" w:hAnsi="Times New Roman"/>
              </w:rPr>
              <w:t>1.4.1</w:t>
            </w:r>
          </w:p>
        </w:tc>
        <w:tc>
          <w:tcPr>
            <w:tcW w:w="2081"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2487" w:type="pct"/>
            <w:tcBorders>
              <w:top w:val="nil"/>
              <w:left w:val="nil"/>
              <w:bottom w:val="single" w:sz="4" w:space="0" w:color="auto"/>
              <w:right w:val="single" w:sz="4" w:space="0" w:color="auto"/>
            </w:tcBorders>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r>
    </w:tbl>
    <w:p w:rsidR="00D07FF4" w:rsidRPr="00202113" w:rsidRDefault="00D07FF4" w:rsidP="00202113">
      <w:pPr>
        <w:spacing w:after="0"/>
        <w:rPr>
          <w:rFonts w:ascii="Times New Roman" w:hAnsi="Times New Roman"/>
          <w:highlight w:val="yellow"/>
        </w:rPr>
      </w:pPr>
      <w:bookmarkStart w:id="203" w:name="_Toc511732733"/>
    </w:p>
    <w:p w:rsidR="005B62E6" w:rsidRPr="00D35BA5" w:rsidRDefault="005B62E6" w:rsidP="0044492C">
      <w:pPr>
        <w:pStyle w:val="2"/>
        <w:spacing w:line="312" w:lineRule="auto"/>
        <w:ind w:left="0" w:firstLine="0"/>
        <w:jc w:val="center"/>
      </w:pPr>
      <w:bookmarkStart w:id="204" w:name="_Toc45809793"/>
      <w:r w:rsidRPr="00D35BA5">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203"/>
      <w:bookmarkEnd w:id="204"/>
    </w:p>
    <w:p w:rsidR="0044492C" w:rsidRDefault="0044492C" w:rsidP="0044492C">
      <w:pPr>
        <w:spacing w:after="0" w:line="312" w:lineRule="auto"/>
        <w:ind w:firstLine="426"/>
        <w:jc w:val="both"/>
        <w:rPr>
          <w:rFonts w:ascii="Times New Roman" w:hAnsi="Times New Roman"/>
          <w:sz w:val="24"/>
          <w:szCs w:val="24"/>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 xml:space="preserve">Сведения о вновь строящихся, реконструируемых и предлагаемых к выводу из эксплуатации объектах ЦСВО, расположенных на территории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представлены в таблице ниже.</w:t>
      </w:r>
    </w:p>
    <w:p w:rsidR="005B62E6" w:rsidRPr="0044492C" w:rsidRDefault="005B62E6" w:rsidP="0044492C">
      <w:pPr>
        <w:spacing w:after="0" w:line="312" w:lineRule="auto"/>
        <w:jc w:val="both"/>
        <w:rPr>
          <w:rFonts w:ascii="Times New Roman" w:hAnsi="Times New Roman"/>
          <w:sz w:val="24"/>
          <w:szCs w:val="24"/>
        </w:rPr>
      </w:pPr>
      <w:bookmarkStart w:id="205" w:name="_Toc511732784"/>
      <w:r w:rsidRPr="0044492C">
        <w:rPr>
          <w:rFonts w:ascii="Times New Roman" w:hAnsi="Times New Roman"/>
          <w:sz w:val="24"/>
          <w:szCs w:val="24"/>
        </w:rPr>
        <w:t xml:space="preserve">Таблица </w:t>
      </w:r>
      <w:r w:rsidR="00F92CC9" w:rsidRPr="0044492C">
        <w:rPr>
          <w:rFonts w:ascii="Times New Roman" w:hAnsi="Times New Roman"/>
          <w:sz w:val="24"/>
          <w:szCs w:val="24"/>
        </w:rPr>
        <w:fldChar w:fldCharType="begin"/>
      </w:r>
      <w:r w:rsidRPr="0044492C">
        <w:rPr>
          <w:rFonts w:ascii="Times New Roman" w:hAnsi="Times New Roman"/>
          <w:sz w:val="24"/>
          <w:szCs w:val="24"/>
        </w:rPr>
        <w:instrText xml:space="preserve"> STYLEREF 1 \s </w:instrText>
      </w:r>
      <w:r w:rsidR="00F92CC9" w:rsidRPr="0044492C">
        <w:rPr>
          <w:rFonts w:ascii="Times New Roman" w:hAnsi="Times New Roman"/>
          <w:sz w:val="24"/>
          <w:szCs w:val="24"/>
        </w:rPr>
        <w:fldChar w:fldCharType="separate"/>
      </w:r>
      <w:r w:rsidRPr="0044492C">
        <w:rPr>
          <w:rFonts w:ascii="Times New Roman" w:hAnsi="Times New Roman"/>
          <w:sz w:val="24"/>
          <w:szCs w:val="24"/>
        </w:rPr>
        <w:t>4</w:t>
      </w:r>
      <w:r w:rsidR="00F92CC9" w:rsidRPr="0044492C">
        <w:rPr>
          <w:rFonts w:ascii="Times New Roman" w:hAnsi="Times New Roman"/>
          <w:sz w:val="24"/>
          <w:szCs w:val="24"/>
        </w:rPr>
        <w:fldChar w:fldCharType="end"/>
      </w:r>
      <w:r w:rsidRPr="0044492C">
        <w:rPr>
          <w:rFonts w:ascii="Times New Roman" w:hAnsi="Times New Roman"/>
          <w:sz w:val="24"/>
          <w:szCs w:val="24"/>
        </w:rPr>
        <w:t>.</w:t>
      </w:r>
      <w:r w:rsidR="00F92CC9" w:rsidRPr="0044492C">
        <w:rPr>
          <w:rFonts w:ascii="Times New Roman" w:hAnsi="Times New Roman"/>
          <w:sz w:val="24"/>
          <w:szCs w:val="24"/>
        </w:rPr>
        <w:fldChar w:fldCharType="begin"/>
      </w:r>
      <w:r w:rsidRPr="0044492C">
        <w:rPr>
          <w:rFonts w:ascii="Times New Roman" w:hAnsi="Times New Roman"/>
          <w:sz w:val="24"/>
          <w:szCs w:val="24"/>
        </w:rPr>
        <w:instrText xml:space="preserve"> SEQ Таблица \* ARABIC \s 1 </w:instrText>
      </w:r>
      <w:r w:rsidR="00F92CC9" w:rsidRPr="0044492C">
        <w:rPr>
          <w:rFonts w:ascii="Times New Roman" w:hAnsi="Times New Roman"/>
          <w:sz w:val="24"/>
          <w:szCs w:val="24"/>
        </w:rPr>
        <w:fldChar w:fldCharType="separate"/>
      </w:r>
      <w:r w:rsidRPr="0044492C">
        <w:rPr>
          <w:rFonts w:ascii="Times New Roman" w:hAnsi="Times New Roman"/>
          <w:sz w:val="24"/>
          <w:szCs w:val="24"/>
        </w:rPr>
        <w:t>3</w:t>
      </w:r>
      <w:r w:rsidR="00F92CC9" w:rsidRPr="0044492C">
        <w:rPr>
          <w:rFonts w:ascii="Times New Roman" w:hAnsi="Times New Roman"/>
          <w:sz w:val="24"/>
          <w:szCs w:val="24"/>
        </w:rPr>
        <w:fldChar w:fldCharType="end"/>
      </w:r>
      <w:r w:rsidR="0044492C">
        <w:rPr>
          <w:rFonts w:ascii="Times New Roman" w:hAnsi="Times New Roman"/>
          <w:sz w:val="24"/>
          <w:szCs w:val="24"/>
        </w:rPr>
        <w:t xml:space="preserve">. </w:t>
      </w:r>
      <w:r w:rsidRPr="0044492C">
        <w:rPr>
          <w:rFonts w:ascii="Times New Roman" w:hAnsi="Times New Roman"/>
          <w:sz w:val="24"/>
          <w:szCs w:val="24"/>
        </w:rPr>
        <w:t>Сведения о вновь строящихся, реконструируемых и предлагаемых к выводу из эксплуатации объектах ЦСВО</w:t>
      </w:r>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240"/>
        <w:gridCol w:w="3882"/>
        <w:gridCol w:w="1947"/>
      </w:tblGrid>
      <w:tr w:rsidR="005B62E6" w:rsidRPr="00202113" w:rsidTr="008B4C2E">
        <w:trPr>
          <w:trHeight w:val="509"/>
          <w:tblHeader/>
        </w:trPr>
        <w:tc>
          <w:tcPr>
            <w:tcW w:w="398" w:type="pct"/>
            <w:vMerge w:val="restar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 п.п.</w:t>
            </w:r>
          </w:p>
        </w:tc>
        <w:tc>
          <w:tcPr>
            <w:tcW w:w="1644" w:type="pct"/>
            <w:vMerge w:val="restar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Наименование мероприятия</w:t>
            </w:r>
          </w:p>
        </w:tc>
        <w:tc>
          <w:tcPr>
            <w:tcW w:w="1970" w:type="pct"/>
            <w:vMerge w:val="restar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Сведения о вновь строящихся, реконструируемых и предлагаемых к выводу из эксплуатации объектах и сетях</w:t>
            </w:r>
          </w:p>
        </w:tc>
        <w:tc>
          <w:tcPr>
            <w:tcW w:w="988" w:type="pct"/>
            <w:vMerge w:val="restar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Тип мероприятия</w:t>
            </w:r>
          </w:p>
        </w:tc>
      </w:tr>
      <w:tr w:rsidR="005B62E6" w:rsidRPr="00202113" w:rsidTr="008B4C2E">
        <w:trPr>
          <w:trHeight w:val="509"/>
        </w:trPr>
        <w:tc>
          <w:tcPr>
            <w:tcW w:w="398" w:type="pct"/>
            <w:vMerge/>
            <w:vAlign w:val="center"/>
            <w:hideMark/>
          </w:tcPr>
          <w:p w:rsidR="005B62E6" w:rsidRPr="00202113" w:rsidRDefault="005B62E6" w:rsidP="00202113">
            <w:pPr>
              <w:spacing w:after="0"/>
              <w:rPr>
                <w:rFonts w:ascii="Times New Roman" w:hAnsi="Times New Roman"/>
              </w:rPr>
            </w:pPr>
          </w:p>
        </w:tc>
        <w:tc>
          <w:tcPr>
            <w:tcW w:w="1644" w:type="pct"/>
            <w:vMerge/>
            <w:vAlign w:val="center"/>
            <w:hideMark/>
          </w:tcPr>
          <w:p w:rsidR="005B62E6" w:rsidRPr="00202113" w:rsidRDefault="005B62E6" w:rsidP="00202113">
            <w:pPr>
              <w:spacing w:after="0"/>
              <w:rPr>
                <w:rFonts w:ascii="Times New Roman" w:hAnsi="Times New Roman"/>
              </w:rPr>
            </w:pPr>
          </w:p>
        </w:tc>
        <w:tc>
          <w:tcPr>
            <w:tcW w:w="1970" w:type="pct"/>
            <w:vMerge/>
            <w:vAlign w:val="center"/>
            <w:hideMark/>
          </w:tcPr>
          <w:p w:rsidR="005B62E6" w:rsidRPr="00202113" w:rsidRDefault="005B62E6" w:rsidP="00202113">
            <w:pPr>
              <w:spacing w:after="0"/>
              <w:rPr>
                <w:rFonts w:ascii="Times New Roman" w:hAnsi="Times New Roman"/>
              </w:rPr>
            </w:pPr>
          </w:p>
        </w:tc>
        <w:tc>
          <w:tcPr>
            <w:tcW w:w="988" w:type="pct"/>
            <w:vMerge/>
            <w:vAlign w:val="center"/>
            <w:hideMark/>
          </w:tcPr>
          <w:p w:rsidR="005B62E6" w:rsidRPr="00202113" w:rsidRDefault="005B62E6" w:rsidP="00202113">
            <w:pPr>
              <w:spacing w:after="0"/>
              <w:rPr>
                <w:rFonts w:ascii="Times New Roman" w:hAnsi="Times New Roman"/>
              </w:rPr>
            </w:pP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w:t>
            </w:r>
          </w:p>
        </w:tc>
        <w:tc>
          <w:tcPr>
            <w:tcW w:w="4602" w:type="pct"/>
            <w:gridSpan w:val="3"/>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Технологическая зона водоотведения (</w:t>
            </w:r>
            <w:r w:rsidR="00E62432" w:rsidRPr="00202113">
              <w:rPr>
                <w:rFonts w:ascii="Times New Roman" w:hAnsi="Times New Roman"/>
              </w:rPr>
              <w:t>п. Палех</w:t>
            </w:r>
            <w:r w:rsidRPr="00202113">
              <w:rPr>
                <w:rFonts w:ascii="Times New Roman" w:hAnsi="Times New Roman"/>
              </w:rPr>
              <w:t>)</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1.1</w:t>
            </w:r>
          </w:p>
        </w:tc>
        <w:tc>
          <w:tcPr>
            <w:tcW w:w="4602" w:type="pct"/>
            <w:gridSpan w:val="3"/>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Системные мероприятия</w:t>
            </w:r>
          </w:p>
        </w:tc>
      </w:tr>
      <w:tr w:rsidR="005B62E6" w:rsidRPr="00202113" w:rsidTr="008B4C2E">
        <w:trPr>
          <w:trHeight w:val="20"/>
        </w:trPr>
        <w:tc>
          <w:tcPr>
            <w:tcW w:w="398" w:type="pct"/>
            <w:shd w:val="clear" w:color="auto" w:fill="auto"/>
            <w:vAlign w:val="center"/>
          </w:tcPr>
          <w:p w:rsidR="005B62E6" w:rsidRPr="00202113" w:rsidRDefault="005B62E6" w:rsidP="00202113">
            <w:pPr>
              <w:spacing w:after="0"/>
              <w:rPr>
                <w:rFonts w:ascii="Times New Roman" w:hAnsi="Times New Roman"/>
              </w:rPr>
            </w:pPr>
            <w:r w:rsidRPr="00202113">
              <w:rPr>
                <w:rFonts w:ascii="Times New Roman" w:hAnsi="Times New Roman"/>
              </w:rPr>
              <w:t>1.1.1</w:t>
            </w:r>
          </w:p>
        </w:tc>
        <w:tc>
          <w:tcPr>
            <w:tcW w:w="1644" w:type="pct"/>
            <w:shd w:val="clear" w:color="auto" w:fill="auto"/>
            <w:vAlign w:val="center"/>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1970"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98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1.2</w:t>
            </w:r>
          </w:p>
        </w:tc>
        <w:tc>
          <w:tcPr>
            <w:tcW w:w="4602" w:type="pct"/>
            <w:gridSpan w:val="3"/>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Мероприятия по объектам</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1.2.1</w:t>
            </w:r>
          </w:p>
        </w:tc>
        <w:tc>
          <w:tcPr>
            <w:tcW w:w="1644" w:type="pct"/>
            <w:shd w:val="clear" w:color="auto" w:fill="auto"/>
            <w:vAlign w:val="center"/>
            <w:hideMark/>
          </w:tcPr>
          <w:p w:rsidR="005B62E6" w:rsidRPr="00202113" w:rsidRDefault="00D07FF4" w:rsidP="00202113">
            <w:pPr>
              <w:spacing w:after="0"/>
              <w:rPr>
                <w:rFonts w:ascii="Times New Roman" w:hAnsi="Times New Roman"/>
              </w:rPr>
            </w:pPr>
            <w:r w:rsidRPr="00202113">
              <w:rPr>
                <w:rFonts w:ascii="Times New Roman" w:hAnsi="Times New Roman"/>
              </w:rPr>
              <w:t xml:space="preserve">Строительство новых </w:t>
            </w:r>
            <w:r w:rsidR="00965117" w:rsidRPr="00202113">
              <w:rPr>
                <w:rFonts w:ascii="Times New Roman" w:hAnsi="Times New Roman"/>
              </w:rPr>
              <w:t>очистных сооружений</w:t>
            </w:r>
          </w:p>
        </w:tc>
        <w:tc>
          <w:tcPr>
            <w:tcW w:w="1970" w:type="pct"/>
            <w:shd w:val="clear" w:color="auto" w:fill="auto"/>
            <w:vAlign w:val="center"/>
            <w:hideMark/>
          </w:tcPr>
          <w:p w:rsidR="005B62E6" w:rsidRPr="00202113" w:rsidRDefault="00D07FF4" w:rsidP="00202113">
            <w:pPr>
              <w:spacing w:after="0"/>
              <w:rPr>
                <w:rFonts w:ascii="Times New Roman" w:hAnsi="Times New Roman"/>
              </w:rPr>
            </w:pPr>
            <w:r w:rsidRPr="00202113">
              <w:rPr>
                <w:rFonts w:ascii="Times New Roman" w:hAnsi="Times New Roman"/>
              </w:rPr>
              <w:t>Повышение качества очистки сточных вод.</w:t>
            </w:r>
          </w:p>
        </w:tc>
        <w:tc>
          <w:tcPr>
            <w:tcW w:w="988" w:type="pct"/>
            <w:shd w:val="clear" w:color="auto" w:fill="auto"/>
            <w:vAlign w:val="center"/>
            <w:hideMark/>
          </w:tcPr>
          <w:p w:rsidR="005B62E6" w:rsidRPr="00202113" w:rsidRDefault="00D07FF4" w:rsidP="00202113">
            <w:pPr>
              <w:spacing w:after="0"/>
              <w:rPr>
                <w:rFonts w:ascii="Times New Roman" w:hAnsi="Times New Roman"/>
              </w:rPr>
            </w:pPr>
            <w:r w:rsidRPr="00202113">
              <w:rPr>
                <w:rFonts w:ascii="Times New Roman" w:hAnsi="Times New Roman"/>
              </w:rPr>
              <w:t>новое строительство</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1.3</w:t>
            </w:r>
          </w:p>
        </w:tc>
        <w:tc>
          <w:tcPr>
            <w:tcW w:w="4602" w:type="pct"/>
            <w:gridSpan w:val="3"/>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Мероприятия по сетям</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1.3.1</w:t>
            </w:r>
          </w:p>
        </w:tc>
        <w:tc>
          <w:tcPr>
            <w:tcW w:w="1644"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Ежегодная перекладка сетей</w:t>
            </w:r>
          </w:p>
        </w:tc>
        <w:tc>
          <w:tcPr>
            <w:tcW w:w="1970"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Ежегодная перекладка участков: L ~ 100 п.м.,  D (средневзвешенный) ~ 200 мм</w:t>
            </w:r>
          </w:p>
        </w:tc>
        <w:tc>
          <w:tcPr>
            <w:tcW w:w="98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реконструкция</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1.4</w:t>
            </w:r>
          </w:p>
        </w:tc>
        <w:tc>
          <w:tcPr>
            <w:tcW w:w="4602" w:type="pct"/>
            <w:gridSpan w:val="3"/>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Прочие мероприятия</w:t>
            </w:r>
          </w:p>
        </w:tc>
      </w:tr>
      <w:tr w:rsidR="005B62E6" w:rsidRPr="00202113" w:rsidTr="008B4C2E">
        <w:trPr>
          <w:trHeight w:val="20"/>
        </w:trPr>
        <w:tc>
          <w:tcPr>
            <w:tcW w:w="39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1.4.1</w:t>
            </w:r>
          </w:p>
        </w:tc>
        <w:tc>
          <w:tcPr>
            <w:tcW w:w="1644"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1970"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c>
          <w:tcPr>
            <w:tcW w:w="988" w:type="pct"/>
            <w:shd w:val="clear" w:color="auto" w:fill="auto"/>
            <w:vAlign w:val="center"/>
            <w:hideMark/>
          </w:tcPr>
          <w:p w:rsidR="005B62E6" w:rsidRPr="00202113" w:rsidRDefault="005B62E6" w:rsidP="00202113">
            <w:pPr>
              <w:spacing w:after="0"/>
              <w:rPr>
                <w:rFonts w:ascii="Times New Roman" w:hAnsi="Times New Roman"/>
              </w:rPr>
            </w:pPr>
            <w:r w:rsidRPr="00202113">
              <w:rPr>
                <w:rFonts w:ascii="Times New Roman" w:hAnsi="Times New Roman"/>
              </w:rPr>
              <w:t>-</w:t>
            </w:r>
          </w:p>
        </w:tc>
      </w:tr>
    </w:tbl>
    <w:p w:rsidR="00D07FF4" w:rsidRPr="00202113" w:rsidRDefault="00D07FF4" w:rsidP="00202113">
      <w:pPr>
        <w:spacing w:after="0"/>
        <w:rPr>
          <w:rFonts w:ascii="Times New Roman" w:hAnsi="Times New Roman"/>
          <w:highlight w:val="yellow"/>
        </w:rPr>
      </w:pPr>
      <w:bookmarkStart w:id="206" w:name="_Toc511732734"/>
    </w:p>
    <w:p w:rsidR="0044492C" w:rsidRDefault="0044492C">
      <w:pPr>
        <w:spacing w:after="0" w:line="240" w:lineRule="auto"/>
        <w:rPr>
          <w:rFonts w:ascii="Times New Roman" w:hAnsi="Times New Roman"/>
          <w:b/>
          <w:sz w:val="26"/>
          <w:szCs w:val="26"/>
          <w:highlight w:val="yellow"/>
        </w:rPr>
      </w:pPr>
    </w:p>
    <w:p w:rsidR="005B62E6" w:rsidRPr="00D35BA5" w:rsidRDefault="005B62E6" w:rsidP="0044492C">
      <w:pPr>
        <w:pStyle w:val="2"/>
        <w:spacing w:line="312" w:lineRule="auto"/>
        <w:ind w:left="0" w:firstLine="0"/>
        <w:jc w:val="center"/>
      </w:pPr>
      <w:bookmarkStart w:id="207" w:name="_Toc45809794"/>
      <w:r w:rsidRPr="00D35BA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6"/>
      <w:bookmarkEnd w:id="207"/>
    </w:p>
    <w:p w:rsidR="0044492C" w:rsidRDefault="0044492C" w:rsidP="0044492C">
      <w:pPr>
        <w:spacing w:after="0" w:line="312" w:lineRule="auto"/>
        <w:jc w:val="both"/>
        <w:rPr>
          <w:rFonts w:ascii="Times New Roman" w:hAnsi="Times New Roman"/>
          <w:highlight w:val="yellow"/>
        </w:rPr>
      </w:pP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К числу основных особенностей ЦСВО, как объектов автоматизации, относятся:</w:t>
      </w:r>
    </w:p>
    <w:p w:rsidR="00D07FF4" w:rsidRPr="0044492C" w:rsidRDefault="005B62E6" w:rsidP="0044492C">
      <w:pPr>
        <w:pStyle w:val="af0"/>
        <w:numPr>
          <w:ilvl w:val="0"/>
          <w:numId w:val="20"/>
        </w:numPr>
        <w:spacing w:line="312" w:lineRule="auto"/>
        <w:jc w:val="both"/>
        <w:rPr>
          <w:sz w:val="24"/>
          <w:szCs w:val="24"/>
        </w:rPr>
      </w:pPr>
      <w:r w:rsidRPr="0044492C">
        <w:rPr>
          <w:sz w:val="24"/>
          <w:szCs w:val="24"/>
        </w:rPr>
        <w:t>высокая степень ответственности работы сооружений, требующая обеспечения их надежной бесперебойной работы;</w:t>
      </w:r>
    </w:p>
    <w:p w:rsidR="00D07FF4" w:rsidRPr="0044492C" w:rsidRDefault="005B62E6" w:rsidP="0044492C">
      <w:pPr>
        <w:pStyle w:val="af0"/>
        <w:numPr>
          <w:ilvl w:val="0"/>
          <w:numId w:val="20"/>
        </w:numPr>
        <w:spacing w:line="312" w:lineRule="auto"/>
        <w:jc w:val="both"/>
        <w:rPr>
          <w:sz w:val="24"/>
          <w:szCs w:val="24"/>
        </w:rPr>
      </w:pPr>
      <w:r w:rsidRPr="0044492C">
        <w:rPr>
          <w:sz w:val="24"/>
          <w:szCs w:val="24"/>
        </w:rPr>
        <w:t>работа сооружений в условиях постоянно меняющейся нагрузки;</w:t>
      </w:r>
    </w:p>
    <w:p w:rsidR="00D07FF4" w:rsidRPr="0044492C" w:rsidRDefault="005B62E6" w:rsidP="0044492C">
      <w:pPr>
        <w:pStyle w:val="af0"/>
        <w:numPr>
          <w:ilvl w:val="0"/>
          <w:numId w:val="20"/>
        </w:numPr>
        <w:spacing w:line="312" w:lineRule="auto"/>
        <w:jc w:val="both"/>
        <w:rPr>
          <w:sz w:val="24"/>
          <w:szCs w:val="24"/>
        </w:rPr>
      </w:pPr>
      <w:r w:rsidRPr="0044492C">
        <w:rPr>
          <w:sz w:val="24"/>
          <w:szCs w:val="24"/>
        </w:rPr>
        <w:t>зависимость режима работы сооружений от изменения состава сточных вод;</w:t>
      </w:r>
    </w:p>
    <w:p w:rsidR="00D07FF4" w:rsidRPr="0044492C" w:rsidRDefault="005B62E6" w:rsidP="0044492C">
      <w:pPr>
        <w:pStyle w:val="af0"/>
        <w:numPr>
          <w:ilvl w:val="0"/>
          <w:numId w:val="20"/>
        </w:numPr>
        <w:spacing w:line="312" w:lineRule="auto"/>
        <w:jc w:val="both"/>
        <w:rPr>
          <w:sz w:val="24"/>
          <w:szCs w:val="24"/>
        </w:rPr>
      </w:pPr>
      <w:r w:rsidRPr="0044492C">
        <w:rPr>
          <w:sz w:val="24"/>
          <w:szCs w:val="24"/>
        </w:rPr>
        <w:t>территориальная разбросанность сооружений и необходимость координирования их работы из одного центра;</w:t>
      </w:r>
    </w:p>
    <w:p w:rsidR="00D07FF4" w:rsidRPr="0044492C" w:rsidRDefault="005B62E6" w:rsidP="0044492C">
      <w:pPr>
        <w:pStyle w:val="af0"/>
        <w:numPr>
          <w:ilvl w:val="0"/>
          <w:numId w:val="20"/>
        </w:numPr>
        <w:spacing w:line="312" w:lineRule="auto"/>
        <w:jc w:val="both"/>
        <w:rPr>
          <w:sz w:val="24"/>
          <w:szCs w:val="24"/>
        </w:rPr>
      </w:pPr>
      <w:r w:rsidRPr="0044492C">
        <w:rPr>
          <w:sz w:val="24"/>
          <w:szCs w:val="24"/>
        </w:rPr>
        <w:t>сложность технологического процесса и необходимость обеспечения высокого качества очистки сточных вод;</w:t>
      </w:r>
    </w:p>
    <w:p w:rsidR="000A54CD" w:rsidRPr="0044492C" w:rsidRDefault="005B62E6" w:rsidP="0044492C">
      <w:pPr>
        <w:pStyle w:val="af0"/>
        <w:numPr>
          <w:ilvl w:val="0"/>
          <w:numId w:val="20"/>
        </w:numPr>
        <w:spacing w:line="312" w:lineRule="auto"/>
        <w:jc w:val="both"/>
        <w:rPr>
          <w:sz w:val="24"/>
          <w:szCs w:val="24"/>
        </w:rPr>
      </w:pPr>
      <w:r w:rsidRPr="0044492C">
        <w:rPr>
          <w:sz w:val="24"/>
          <w:szCs w:val="24"/>
        </w:rPr>
        <w:t>необходимость сохранения работоспособности при авариях на отдельных участках системы;</w:t>
      </w:r>
    </w:p>
    <w:p w:rsidR="005B62E6" w:rsidRPr="0044492C" w:rsidRDefault="005B62E6" w:rsidP="0044492C">
      <w:pPr>
        <w:pStyle w:val="af0"/>
        <w:numPr>
          <w:ilvl w:val="0"/>
          <w:numId w:val="20"/>
        </w:numPr>
        <w:spacing w:line="312" w:lineRule="auto"/>
        <w:jc w:val="both"/>
        <w:rPr>
          <w:sz w:val="24"/>
          <w:szCs w:val="24"/>
        </w:rPr>
      </w:pPr>
      <w:r w:rsidRPr="0044492C">
        <w:rPr>
          <w:sz w:val="24"/>
          <w:szCs w:val="24"/>
        </w:rPr>
        <w:t>значительная инерционность ряда технологических процессов, большое запаздывание в изменении показателей очистки сточных вод в ответ на управляющее воздействие.</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lastRenderedPageBreak/>
        <w:t>Задачи автоматизации процессов транспортировки и очистки сточных вод в основном состоят в следующем:</w:t>
      </w:r>
    </w:p>
    <w:p w:rsidR="005B62E6" w:rsidRPr="0044492C" w:rsidRDefault="005B62E6" w:rsidP="0044492C">
      <w:pPr>
        <w:pStyle w:val="af0"/>
        <w:numPr>
          <w:ilvl w:val="0"/>
          <w:numId w:val="21"/>
        </w:numPr>
        <w:spacing w:line="312" w:lineRule="auto"/>
        <w:jc w:val="both"/>
        <w:rPr>
          <w:sz w:val="24"/>
          <w:szCs w:val="24"/>
        </w:rPr>
      </w:pPr>
      <w:r w:rsidRPr="0044492C">
        <w:rPr>
          <w:sz w:val="24"/>
          <w:szCs w:val="24"/>
        </w:rPr>
        <w:t>создание оптимальных условий работы отдельных сооружений, интенсификации всего процесса очистки;</w:t>
      </w:r>
    </w:p>
    <w:p w:rsidR="005B62E6" w:rsidRPr="0044492C" w:rsidRDefault="005B62E6" w:rsidP="0044492C">
      <w:pPr>
        <w:pStyle w:val="af0"/>
        <w:numPr>
          <w:ilvl w:val="0"/>
          <w:numId w:val="21"/>
        </w:numPr>
        <w:spacing w:line="312" w:lineRule="auto"/>
        <w:jc w:val="both"/>
        <w:rPr>
          <w:sz w:val="24"/>
          <w:szCs w:val="24"/>
        </w:rPr>
      </w:pPr>
      <w:r w:rsidRPr="0044492C">
        <w:rPr>
          <w:sz w:val="24"/>
          <w:szCs w:val="24"/>
        </w:rPr>
        <w:t>улучшение технологического контроля за работой отдельных элементов системы водоотведения и ходом процесса очистки в целом;</w:t>
      </w:r>
    </w:p>
    <w:p w:rsidR="005B62E6" w:rsidRPr="0044492C" w:rsidRDefault="005B62E6" w:rsidP="0044492C">
      <w:pPr>
        <w:pStyle w:val="af0"/>
        <w:numPr>
          <w:ilvl w:val="0"/>
          <w:numId w:val="21"/>
        </w:numPr>
        <w:spacing w:line="312" w:lineRule="auto"/>
        <w:jc w:val="both"/>
        <w:rPr>
          <w:sz w:val="24"/>
          <w:szCs w:val="24"/>
        </w:rPr>
      </w:pPr>
      <w:r w:rsidRPr="0044492C">
        <w:rPr>
          <w:sz w:val="24"/>
          <w:szCs w:val="24"/>
        </w:rPr>
        <w:t>улучшение условий труда эксплуатационного персонала с одновременным сокращением штатов обслуживающего персонала;</w:t>
      </w:r>
    </w:p>
    <w:p w:rsidR="005B62E6" w:rsidRPr="0044492C" w:rsidRDefault="005B62E6" w:rsidP="0044492C">
      <w:pPr>
        <w:pStyle w:val="af0"/>
        <w:numPr>
          <w:ilvl w:val="0"/>
          <w:numId w:val="21"/>
        </w:numPr>
        <w:spacing w:line="312" w:lineRule="auto"/>
        <w:jc w:val="both"/>
        <w:rPr>
          <w:sz w:val="24"/>
          <w:szCs w:val="24"/>
        </w:rPr>
      </w:pPr>
      <w:r w:rsidRPr="0044492C">
        <w:rPr>
          <w:sz w:val="24"/>
          <w:szCs w:val="24"/>
        </w:rPr>
        <w:t>уменьшениесебестоимости очистки сточных водпри соблюдении соответствия стоков действующим нормам.</w:t>
      </w: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На строящихся ОСК должна быть предусмотрена комплексная автоматизация, включающая в себя как технологическую часть, так и управление инженерными системами объекта (вентиляция, отопление), в т.ч.:</w:t>
      </w:r>
    </w:p>
    <w:p w:rsidR="005B62E6" w:rsidRPr="0044492C" w:rsidRDefault="005B62E6" w:rsidP="0044492C">
      <w:pPr>
        <w:pStyle w:val="af0"/>
        <w:numPr>
          <w:ilvl w:val="0"/>
          <w:numId w:val="22"/>
        </w:numPr>
        <w:spacing w:line="312" w:lineRule="auto"/>
        <w:jc w:val="both"/>
        <w:rPr>
          <w:sz w:val="24"/>
          <w:szCs w:val="24"/>
        </w:rPr>
      </w:pPr>
      <w:r w:rsidRPr="0044492C">
        <w:rPr>
          <w:sz w:val="24"/>
          <w:szCs w:val="24"/>
        </w:rPr>
        <w:t>работа приемных решеток должна быть автоматизирована по определенному алгоритму;</w:t>
      </w:r>
    </w:p>
    <w:p w:rsidR="000A54CD"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биологическая очистка должна быть автоматизирована с поддержанием диктующих параметров по заданному алгоритму;</w:t>
      </w:r>
    </w:p>
    <w:p w:rsidR="000A54CD" w:rsidRPr="0044492C" w:rsidRDefault="005B62E6" w:rsidP="0044492C">
      <w:pPr>
        <w:pStyle w:val="af0"/>
        <w:numPr>
          <w:ilvl w:val="0"/>
          <w:numId w:val="22"/>
        </w:numPr>
        <w:spacing w:line="312" w:lineRule="auto"/>
        <w:jc w:val="both"/>
        <w:rPr>
          <w:sz w:val="24"/>
          <w:szCs w:val="24"/>
        </w:rPr>
      </w:pPr>
      <w:r w:rsidRPr="0044492C">
        <w:rPr>
          <w:sz w:val="24"/>
          <w:szCs w:val="24"/>
        </w:rPr>
        <w:t>подача сжатого воздуха в аэротенки должна быть осуществлена с использованием частотного регулирования;</w:t>
      </w:r>
    </w:p>
    <w:p w:rsidR="000A54CD" w:rsidRPr="0044492C" w:rsidRDefault="005B62E6" w:rsidP="0044492C">
      <w:pPr>
        <w:pStyle w:val="af0"/>
        <w:numPr>
          <w:ilvl w:val="0"/>
          <w:numId w:val="22"/>
        </w:numPr>
        <w:spacing w:line="312" w:lineRule="auto"/>
        <w:jc w:val="both"/>
        <w:rPr>
          <w:sz w:val="24"/>
          <w:szCs w:val="24"/>
        </w:rPr>
      </w:pPr>
      <w:r w:rsidRPr="0044492C">
        <w:rPr>
          <w:sz w:val="24"/>
          <w:szCs w:val="24"/>
        </w:rPr>
        <w:t>автоматизированная система вентиляции и отопления для поддержания требуемых параметров микроклимата и кратности воздухообмена в помещениях;</w:t>
      </w:r>
    </w:p>
    <w:p w:rsidR="005B62E6" w:rsidRPr="0044492C" w:rsidRDefault="005B62E6" w:rsidP="0044492C">
      <w:pPr>
        <w:pStyle w:val="af0"/>
        <w:numPr>
          <w:ilvl w:val="0"/>
          <w:numId w:val="22"/>
        </w:numPr>
        <w:spacing w:line="312" w:lineRule="auto"/>
        <w:jc w:val="both"/>
        <w:rPr>
          <w:sz w:val="24"/>
          <w:szCs w:val="24"/>
        </w:rPr>
      </w:pPr>
      <w:r w:rsidRPr="0044492C">
        <w:rPr>
          <w:sz w:val="24"/>
          <w:szCs w:val="24"/>
        </w:rPr>
        <w:t>автоматизированное управление насосами и илососами элементов ОСК.</w:t>
      </w:r>
    </w:p>
    <w:p w:rsidR="000A54CD"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Для КНС в случае их реконструкции или строительства должны применяться следующие подходы к автоматизации:</w:t>
      </w:r>
    </w:p>
    <w:p w:rsidR="000A54CD" w:rsidRPr="0044492C" w:rsidRDefault="005B62E6" w:rsidP="0044492C">
      <w:pPr>
        <w:pStyle w:val="af0"/>
        <w:numPr>
          <w:ilvl w:val="0"/>
          <w:numId w:val="23"/>
        </w:numPr>
        <w:spacing w:line="312" w:lineRule="auto"/>
        <w:rPr>
          <w:sz w:val="24"/>
          <w:szCs w:val="24"/>
        </w:rPr>
      </w:pPr>
      <w:r w:rsidRPr="0044492C">
        <w:rPr>
          <w:sz w:val="24"/>
          <w:szCs w:val="24"/>
        </w:rPr>
        <w:t>управление без постоянного обслуживающего персонала, автоматическое - в зависимости от технологических параметров (уровень воды в приемном резервуаре);</w:t>
      </w:r>
    </w:p>
    <w:p w:rsidR="000A54CD" w:rsidRPr="0044492C" w:rsidRDefault="005B62E6" w:rsidP="0044492C">
      <w:pPr>
        <w:pStyle w:val="af0"/>
        <w:numPr>
          <w:ilvl w:val="0"/>
          <w:numId w:val="23"/>
        </w:numPr>
        <w:spacing w:line="312" w:lineRule="auto"/>
        <w:rPr>
          <w:sz w:val="24"/>
          <w:szCs w:val="24"/>
        </w:rPr>
      </w:pPr>
      <w:r w:rsidRPr="0044492C">
        <w:rPr>
          <w:sz w:val="24"/>
          <w:szCs w:val="24"/>
        </w:rPr>
        <w:t>с целью снижения пусковых токов и повышения надежности функционирования объектов на насосных станциях должен быть предусмотрен плавный пуск двигателей основных насосов;</w:t>
      </w:r>
    </w:p>
    <w:p w:rsidR="000A54CD" w:rsidRPr="0044492C" w:rsidRDefault="005B62E6" w:rsidP="0044492C">
      <w:pPr>
        <w:pStyle w:val="af0"/>
        <w:numPr>
          <w:ilvl w:val="0"/>
          <w:numId w:val="23"/>
        </w:numPr>
        <w:spacing w:line="312" w:lineRule="auto"/>
        <w:rPr>
          <w:sz w:val="24"/>
          <w:szCs w:val="24"/>
        </w:rPr>
      </w:pPr>
      <w:r w:rsidRPr="0044492C">
        <w:rPr>
          <w:sz w:val="24"/>
          <w:szCs w:val="24"/>
        </w:rPr>
        <w:t>предусмотреть защиту от заиливания – автоматические кратковременные тестовые пуски насосов;</w:t>
      </w:r>
    </w:p>
    <w:p w:rsidR="000A54CD" w:rsidRPr="0044492C" w:rsidRDefault="005B62E6" w:rsidP="0044492C">
      <w:pPr>
        <w:pStyle w:val="af0"/>
        <w:numPr>
          <w:ilvl w:val="0"/>
          <w:numId w:val="23"/>
        </w:numPr>
        <w:spacing w:line="312" w:lineRule="auto"/>
        <w:rPr>
          <w:sz w:val="24"/>
          <w:szCs w:val="24"/>
        </w:rPr>
      </w:pPr>
      <w:r w:rsidRPr="0044492C">
        <w:rPr>
          <w:sz w:val="24"/>
          <w:szCs w:val="24"/>
        </w:rPr>
        <w:t>желательно предусмотреть автоматическое чередование работающих насосов для равномерной выработки моторесурса;</w:t>
      </w:r>
    </w:p>
    <w:p w:rsidR="000A54CD" w:rsidRPr="0044492C" w:rsidRDefault="005B62E6" w:rsidP="0044492C">
      <w:pPr>
        <w:pStyle w:val="af0"/>
        <w:numPr>
          <w:ilvl w:val="0"/>
          <w:numId w:val="23"/>
        </w:numPr>
        <w:spacing w:line="312" w:lineRule="auto"/>
        <w:rPr>
          <w:sz w:val="24"/>
          <w:szCs w:val="24"/>
        </w:rPr>
      </w:pPr>
      <w:r w:rsidRPr="0044492C">
        <w:rPr>
          <w:sz w:val="24"/>
          <w:szCs w:val="24"/>
        </w:rPr>
        <w:t>при аварийном отключении рабочих насосных агрегатов следует предусматривать автоматическое включение резервного агрегата;</w:t>
      </w:r>
    </w:p>
    <w:p w:rsidR="005B62E6" w:rsidRPr="0044492C" w:rsidRDefault="005B62E6" w:rsidP="0044492C">
      <w:pPr>
        <w:pStyle w:val="af0"/>
        <w:numPr>
          <w:ilvl w:val="0"/>
          <w:numId w:val="23"/>
        </w:numPr>
        <w:spacing w:line="312" w:lineRule="auto"/>
        <w:rPr>
          <w:sz w:val="24"/>
          <w:szCs w:val="24"/>
        </w:rPr>
      </w:pPr>
      <w:r w:rsidRPr="0044492C">
        <w:rPr>
          <w:sz w:val="24"/>
          <w:szCs w:val="24"/>
        </w:rPr>
        <w:t>должна быть предусмотрена защита двигателей по току, асимметрии напряжения по фазам.</w:t>
      </w:r>
    </w:p>
    <w:p w:rsidR="005B62E6" w:rsidRPr="0044492C" w:rsidRDefault="005B62E6" w:rsidP="0044492C">
      <w:pPr>
        <w:spacing w:after="0" w:line="312" w:lineRule="auto"/>
        <w:rPr>
          <w:rFonts w:ascii="Times New Roman" w:hAnsi="Times New Roman"/>
          <w:sz w:val="24"/>
          <w:szCs w:val="24"/>
        </w:rPr>
      </w:pPr>
      <w:r w:rsidRPr="0044492C">
        <w:rPr>
          <w:rFonts w:ascii="Times New Roman" w:hAnsi="Times New Roman"/>
          <w:sz w:val="24"/>
          <w:szCs w:val="24"/>
        </w:rPr>
        <w:t>На основных насосных станциях требуется предусмотреть контроль следующих параметров:</w:t>
      </w:r>
    </w:p>
    <w:p w:rsidR="000A54CD" w:rsidRPr="0044492C" w:rsidRDefault="005B62E6" w:rsidP="0044492C">
      <w:pPr>
        <w:pStyle w:val="af0"/>
        <w:numPr>
          <w:ilvl w:val="0"/>
          <w:numId w:val="24"/>
        </w:numPr>
        <w:spacing w:line="312" w:lineRule="auto"/>
        <w:rPr>
          <w:sz w:val="24"/>
          <w:szCs w:val="24"/>
        </w:rPr>
      </w:pPr>
      <w:r w:rsidRPr="0044492C">
        <w:rPr>
          <w:sz w:val="24"/>
          <w:szCs w:val="24"/>
        </w:rPr>
        <w:t>наличие напряжения на вводах;</w:t>
      </w:r>
    </w:p>
    <w:p w:rsidR="000A54CD" w:rsidRPr="0044492C" w:rsidRDefault="005B62E6" w:rsidP="0044492C">
      <w:pPr>
        <w:pStyle w:val="af0"/>
        <w:numPr>
          <w:ilvl w:val="0"/>
          <w:numId w:val="24"/>
        </w:numPr>
        <w:spacing w:line="312" w:lineRule="auto"/>
        <w:rPr>
          <w:sz w:val="24"/>
          <w:szCs w:val="24"/>
        </w:rPr>
      </w:pPr>
      <w:r w:rsidRPr="0044492C">
        <w:rPr>
          <w:sz w:val="24"/>
          <w:szCs w:val="24"/>
        </w:rPr>
        <w:t>уровень в приемном резервуаре;</w:t>
      </w:r>
    </w:p>
    <w:p w:rsidR="000A54CD" w:rsidRPr="0044492C" w:rsidRDefault="005B62E6" w:rsidP="0044492C">
      <w:pPr>
        <w:pStyle w:val="af0"/>
        <w:numPr>
          <w:ilvl w:val="0"/>
          <w:numId w:val="24"/>
        </w:numPr>
        <w:spacing w:line="312" w:lineRule="auto"/>
        <w:rPr>
          <w:sz w:val="24"/>
          <w:szCs w:val="24"/>
        </w:rPr>
      </w:pPr>
      <w:r w:rsidRPr="0044492C">
        <w:rPr>
          <w:sz w:val="24"/>
          <w:szCs w:val="24"/>
        </w:rPr>
        <w:lastRenderedPageBreak/>
        <w:t>расход перекачиваемой воды;</w:t>
      </w:r>
    </w:p>
    <w:p w:rsidR="000A54CD" w:rsidRPr="0044492C" w:rsidRDefault="005B62E6" w:rsidP="0044492C">
      <w:pPr>
        <w:pStyle w:val="af0"/>
        <w:numPr>
          <w:ilvl w:val="0"/>
          <w:numId w:val="24"/>
        </w:numPr>
        <w:spacing w:line="312" w:lineRule="auto"/>
        <w:rPr>
          <w:sz w:val="24"/>
          <w:szCs w:val="24"/>
        </w:rPr>
      </w:pPr>
      <w:r w:rsidRPr="0044492C">
        <w:rPr>
          <w:sz w:val="24"/>
          <w:szCs w:val="24"/>
        </w:rPr>
        <w:t>работающие насосные агрегаты;</w:t>
      </w:r>
    </w:p>
    <w:p w:rsidR="000A54CD" w:rsidRPr="0044492C" w:rsidRDefault="005B62E6" w:rsidP="0044492C">
      <w:pPr>
        <w:pStyle w:val="af0"/>
        <w:numPr>
          <w:ilvl w:val="0"/>
          <w:numId w:val="24"/>
        </w:numPr>
        <w:spacing w:line="312" w:lineRule="auto"/>
        <w:rPr>
          <w:sz w:val="24"/>
          <w:szCs w:val="24"/>
        </w:rPr>
      </w:pPr>
      <w:r w:rsidRPr="0044492C">
        <w:rPr>
          <w:sz w:val="24"/>
          <w:szCs w:val="24"/>
        </w:rPr>
        <w:t>наработка каждого насосного агрегата;</w:t>
      </w:r>
    </w:p>
    <w:p w:rsidR="000A54CD" w:rsidRPr="0044492C" w:rsidRDefault="005B62E6" w:rsidP="0044492C">
      <w:pPr>
        <w:pStyle w:val="af0"/>
        <w:numPr>
          <w:ilvl w:val="0"/>
          <w:numId w:val="24"/>
        </w:numPr>
        <w:spacing w:line="312" w:lineRule="auto"/>
        <w:rPr>
          <w:sz w:val="24"/>
          <w:szCs w:val="24"/>
        </w:rPr>
      </w:pPr>
      <w:r w:rsidRPr="0044492C">
        <w:rPr>
          <w:sz w:val="24"/>
          <w:szCs w:val="24"/>
        </w:rPr>
        <w:t>потребляемый ток (мощность) каждым насосным агрегатом;</w:t>
      </w:r>
    </w:p>
    <w:p w:rsidR="005B62E6" w:rsidRPr="0044492C" w:rsidRDefault="005B62E6" w:rsidP="0044492C">
      <w:pPr>
        <w:pStyle w:val="af0"/>
        <w:numPr>
          <w:ilvl w:val="0"/>
          <w:numId w:val="24"/>
        </w:numPr>
        <w:spacing w:line="312" w:lineRule="auto"/>
        <w:rPr>
          <w:sz w:val="24"/>
          <w:szCs w:val="24"/>
        </w:rPr>
      </w:pPr>
      <w:r w:rsidRPr="0044492C">
        <w:rPr>
          <w:sz w:val="24"/>
          <w:szCs w:val="24"/>
        </w:rPr>
        <w:t>аварийные ситуации.</w:t>
      </w: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При проектировании систем автоматизации объектов канализации необходимо до начала проектирования разработать техническое задание, а в процессе проектирования общесистемные решения: организационную структуру диспетчерского управления; функциональную структуру, т.е. состав автоматизируемых функций управления и алгоритмы решения задач; программное, математическое и информационное обеспечения, т.е. программы выполнения на компьютерах и контроллерах; техническое обеспечение, т.е. комплекс технических средств, необходимых для реализации функций автоматизации.</w:t>
      </w: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Все локальные системы управления и диспетчеризации объектов водоснабжения и водоотведения связаны в общую систему диспетчерского управления с ЦПУ, организованным на объекте эксплуатирующей организации, например, в административном здании. Это позволит полностью контролировать и оперативно изменять ход действия технологического процесса транспортировки сточных вод.</w:t>
      </w: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Подробное описание системы диспетчерского управления, разработку конкретных технических решений, состав оборудования и перечень необходимых материалов должно быть предусмотрено соответствующим проектом. Предпочтение в проекте следует отдавать современным технологиям автоматизации, с целью разработки и внедрения технических решений, способных оставаться актуальными на протяжении многих лет эксплуатации объектов.</w:t>
      </w:r>
    </w:p>
    <w:p w:rsidR="0044492C" w:rsidRDefault="0044492C" w:rsidP="0044492C">
      <w:pPr>
        <w:spacing w:after="0" w:line="312" w:lineRule="auto"/>
        <w:jc w:val="center"/>
        <w:rPr>
          <w:rFonts w:ascii="Times New Roman" w:hAnsi="Times New Roman"/>
          <w:b/>
          <w:sz w:val="26"/>
          <w:szCs w:val="26"/>
        </w:rPr>
      </w:pPr>
      <w:bookmarkStart w:id="208" w:name="_Toc511732735"/>
    </w:p>
    <w:p w:rsidR="005B62E6" w:rsidRPr="00D35BA5" w:rsidRDefault="005B62E6" w:rsidP="0044492C">
      <w:pPr>
        <w:pStyle w:val="2"/>
        <w:spacing w:line="312" w:lineRule="auto"/>
        <w:ind w:left="0" w:firstLine="0"/>
        <w:jc w:val="center"/>
      </w:pPr>
      <w:bookmarkStart w:id="209" w:name="_Toc45809795"/>
      <w:r w:rsidRPr="00D35BA5">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08"/>
      <w:bookmarkEnd w:id="209"/>
    </w:p>
    <w:p w:rsidR="0044492C" w:rsidRDefault="0044492C" w:rsidP="0044492C">
      <w:pPr>
        <w:spacing w:after="0" w:line="312" w:lineRule="auto"/>
        <w:ind w:firstLine="426"/>
        <w:jc w:val="both"/>
        <w:rPr>
          <w:rFonts w:ascii="Times New Roman" w:hAnsi="Times New Roman"/>
          <w:sz w:val="24"/>
          <w:szCs w:val="24"/>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 xml:space="preserve">Описание вариантов маршрутов прохождения трубопроводов (трасс) по территории отсутствует, так как реализация мероприятий, рассмотренных в настоящей работе, предусматривается без изменения маршрутов прохождения участков сетей ЦСВО, действующих на территории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w:t>
      </w:r>
    </w:p>
    <w:p w:rsidR="0044492C" w:rsidRDefault="0044492C" w:rsidP="0044492C">
      <w:pPr>
        <w:spacing w:after="0" w:line="312" w:lineRule="auto"/>
        <w:jc w:val="center"/>
        <w:rPr>
          <w:rFonts w:ascii="Times New Roman" w:hAnsi="Times New Roman"/>
          <w:b/>
        </w:rPr>
      </w:pPr>
      <w:bookmarkStart w:id="210" w:name="_Toc511732736"/>
    </w:p>
    <w:p w:rsidR="005B62E6" w:rsidRPr="00D35BA5" w:rsidRDefault="005B62E6" w:rsidP="0044492C">
      <w:pPr>
        <w:pStyle w:val="2"/>
        <w:spacing w:line="312" w:lineRule="auto"/>
        <w:ind w:left="0" w:firstLine="0"/>
        <w:jc w:val="center"/>
      </w:pPr>
      <w:bookmarkStart w:id="211" w:name="_Toc45809796"/>
      <w:r w:rsidRPr="00D35BA5">
        <w:t>Границы и характеристики охранных зон сетей и сооружений централизованной системы водоотведения</w:t>
      </w:r>
      <w:bookmarkEnd w:id="210"/>
      <w:bookmarkEnd w:id="211"/>
    </w:p>
    <w:p w:rsidR="0044492C" w:rsidRDefault="0044492C" w:rsidP="0044492C">
      <w:pPr>
        <w:spacing w:after="0" w:line="312" w:lineRule="auto"/>
        <w:ind w:firstLine="426"/>
        <w:jc w:val="both"/>
        <w:rPr>
          <w:rFonts w:ascii="Times New Roman" w:hAnsi="Times New Roman"/>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Нормативные требования по определению границ охранных зон сетей и объектов ЦСВО определены в следующих документах:</w:t>
      </w:r>
    </w:p>
    <w:p w:rsidR="00821ABA" w:rsidRPr="0044492C" w:rsidRDefault="005B62E6" w:rsidP="0044492C">
      <w:pPr>
        <w:pStyle w:val="af0"/>
        <w:numPr>
          <w:ilvl w:val="0"/>
          <w:numId w:val="25"/>
        </w:numPr>
        <w:spacing w:line="312" w:lineRule="auto"/>
        <w:jc w:val="both"/>
        <w:rPr>
          <w:sz w:val="24"/>
          <w:szCs w:val="24"/>
        </w:rPr>
      </w:pPr>
      <w:r w:rsidRPr="0044492C">
        <w:rPr>
          <w:sz w:val="24"/>
          <w:szCs w:val="24"/>
        </w:rPr>
        <w:t>СП 32.13330.2012 «Канализация. Наружные сети и сооружения. Актуализированная редакция СНиП 2.04.03-85»;</w:t>
      </w:r>
    </w:p>
    <w:p w:rsidR="00821ABA" w:rsidRPr="0044492C" w:rsidRDefault="005B62E6" w:rsidP="0044492C">
      <w:pPr>
        <w:pStyle w:val="af0"/>
        <w:numPr>
          <w:ilvl w:val="0"/>
          <w:numId w:val="25"/>
        </w:numPr>
        <w:spacing w:line="312" w:lineRule="auto"/>
        <w:jc w:val="both"/>
        <w:rPr>
          <w:sz w:val="24"/>
          <w:szCs w:val="24"/>
        </w:rPr>
      </w:pPr>
      <w:r w:rsidRPr="0044492C">
        <w:rPr>
          <w:sz w:val="24"/>
          <w:szCs w:val="24"/>
        </w:rPr>
        <w:lastRenderedPageBreak/>
        <w:t>СНиП 2.07.01-89* «Градостроительство. Планировка и застройка городских и сельских поселений»;</w:t>
      </w:r>
    </w:p>
    <w:p w:rsidR="00821ABA" w:rsidRPr="0044492C" w:rsidRDefault="005B62E6" w:rsidP="0044492C">
      <w:pPr>
        <w:pStyle w:val="af0"/>
        <w:numPr>
          <w:ilvl w:val="0"/>
          <w:numId w:val="25"/>
        </w:numPr>
        <w:spacing w:line="312" w:lineRule="auto"/>
        <w:jc w:val="both"/>
        <w:rPr>
          <w:sz w:val="24"/>
          <w:szCs w:val="24"/>
        </w:rPr>
      </w:pPr>
      <w:r w:rsidRPr="0044492C">
        <w:rPr>
          <w:sz w:val="24"/>
          <w:szCs w:val="24"/>
        </w:rPr>
        <w:t>СНиП 2.05.06-85* «Магистральные трубопроводы»;</w:t>
      </w:r>
    </w:p>
    <w:p w:rsidR="005B62E6" w:rsidRPr="0044492C" w:rsidRDefault="005B62E6" w:rsidP="0044492C">
      <w:pPr>
        <w:pStyle w:val="af0"/>
        <w:numPr>
          <w:ilvl w:val="0"/>
          <w:numId w:val="25"/>
        </w:numPr>
        <w:spacing w:line="312" w:lineRule="auto"/>
        <w:jc w:val="both"/>
        <w:rPr>
          <w:sz w:val="24"/>
          <w:szCs w:val="24"/>
        </w:rPr>
      </w:pPr>
      <w:r w:rsidRPr="0044492C">
        <w:rPr>
          <w:sz w:val="24"/>
          <w:szCs w:val="24"/>
        </w:rPr>
        <w:t>СНиП 3.05.04-85* «Наружные сети и сооружения водоснабжения и канализации».</w:t>
      </w:r>
    </w:p>
    <w:p w:rsidR="00821ABA" w:rsidRPr="0044492C" w:rsidRDefault="00821ABA" w:rsidP="0044492C">
      <w:pPr>
        <w:spacing w:after="0" w:line="312" w:lineRule="auto"/>
        <w:jc w:val="both"/>
        <w:rPr>
          <w:rFonts w:ascii="Times New Roman" w:hAnsi="Times New Roman"/>
          <w:sz w:val="24"/>
          <w:szCs w:val="24"/>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Нормы и размеры охранных зон для определенного региона корректируются и принимаются местными органами самоуправления.</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Охранная зона сетей канализации при обычных условиях устанавливается в зависимости от диаметра труб:</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до 600 мм – не менее 5 м от стенок трубопровода;</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1000 мм и более – от 10 до 25 м в каждую сторону, в зависимости от предназначения канализационной сети и состава грунта, в котором проложен трубопровод.</w:t>
      </w: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СНиП 2.07.01-89* «Градостроительство. Планировка и застройка городских и сельских поселений» четко регламентирует расстояние по горизонтали от подземных сетей ЦСВО до:</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фундамента сооружений – 5 м для напорной и 3 м для самотечной канализационной сети;</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эстакад, ограждений, опор – 3 и 1,5 м соответственно;</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оси крайнего рельса железнодорожной колеи – 4 м;</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бордюра проезжей части – 2 м для напорной и 1,5 м для самотечной канализации;</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наружной бровки кювета – 1 м;</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опор уличного освещения и контактной сети – 1 м;</w:t>
      </w:r>
    </w:p>
    <w:p w:rsidR="005B62E6" w:rsidRPr="0044492C" w:rsidRDefault="005B62E6" w:rsidP="0044492C">
      <w:pPr>
        <w:pStyle w:val="af0"/>
        <w:numPr>
          <w:ilvl w:val="0"/>
          <w:numId w:val="26"/>
        </w:numPr>
        <w:spacing w:line="312" w:lineRule="auto"/>
        <w:jc w:val="both"/>
        <w:rPr>
          <w:sz w:val="24"/>
          <w:szCs w:val="24"/>
        </w:rPr>
      </w:pPr>
      <w:r w:rsidRPr="0044492C">
        <w:rPr>
          <w:sz w:val="24"/>
          <w:szCs w:val="24"/>
        </w:rPr>
        <w:t>опор высоковольтных сетей – 3 м.</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В отдельных случаях указанные расстояния целесообразно уменьшать.</w:t>
      </w:r>
    </w:p>
    <w:p w:rsidR="005B62E6" w:rsidRPr="0044492C" w:rsidRDefault="005B62E6" w:rsidP="0044492C">
      <w:pPr>
        <w:spacing w:after="0" w:line="312" w:lineRule="auto"/>
        <w:jc w:val="both"/>
        <w:rPr>
          <w:rFonts w:ascii="Times New Roman" w:hAnsi="Times New Roman"/>
          <w:sz w:val="24"/>
          <w:szCs w:val="24"/>
        </w:rPr>
      </w:pPr>
      <w:r w:rsidRPr="0044492C">
        <w:rPr>
          <w:rFonts w:ascii="Times New Roman" w:hAnsi="Times New Roman"/>
          <w:sz w:val="24"/>
          <w:szCs w:val="24"/>
        </w:rPr>
        <w:t>Внутри границ охранных зонах сетей и объектов ЦСВО запрещается:</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высаживать деревья на расстоянии менее трех метров от коллекторов;</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срезать или подсыпать грунт;</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устраивать склады и свалки;</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производить взрывные или свайные работы;</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использовать ударные механизмы и буровые установки;</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преграждать доступ к сооружениям;</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проводить без соответствующего разрешения грузоподъемные и строительные работы;</w:t>
      </w:r>
    </w:p>
    <w:p w:rsidR="005B62E6" w:rsidRPr="0044492C" w:rsidRDefault="005B62E6" w:rsidP="0044492C">
      <w:pPr>
        <w:pStyle w:val="af0"/>
        <w:numPr>
          <w:ilvl w:val="0"/>
          <w:numId w:val="27"/>
        </w:numPr>
        <w:spacing w:line="312" w:lineRule="auto"/>
        <w:jc w:val="both"/>
        <w:rPr>
          <w:sz w:val="24"/>
          <w:szCs w:val="24"/>
        </w:rPr>
      </w:pPr>
      <w:r w:rsidRPr="0044492C">
        <w:rPr>
          <w:sz w:val="24"/>
          <w:szCs w:val="24"/>
        </w:rPr>
        <w:t>осуществлять перемещение грунта недалеко от водоемов, расположенных вблизи канализационных коммуникаций, погружение в них массивных конструкций, углубление дна.</w:t>
      </w:r>
    </w:p>
    <w:p w:rsidR="0093583E" w:rsidRDefault="0093583E">
      <w:pPr>
        <w:spacing w:after="0" w:line="240" w:lineRule="auto"/>
        <w:rPr>
          <w:rFonts w:ascii="Times New Roman" w:hAnsi="Times New Roman"/>
          <w:sz w:val="24"/>
          <w:szCs w:val="24"/>
        </w:rPr>
      </w:pPr>
      <w:bookmarkStart w:id="212" w:name="_Toc511732737"/>
      <w:r>
        <w:rPr>
          <w:rFonts w:ascii="Times New Roman" w:hAnsi="Times New Roman"/>
          <w:sz w:val="24"/>
          <w:szCs w:val="24"/>
        </w:rPr>
        <w:br w:type="page"/>
      </w:r>
    </w:p>
    <w:p w:rsidR="005B62E6" w:rsidRPr="00D35BA5" w:rsidRDefault="005B62E6" w:rsidP="0044492C">
      <w:pPr>
        <w:pStyle w:val="2"/>
        <w:spacing w:line="312" w:lineRule="auto"/>
        <w:ind w:left="0" w:firstLine="0"/>
        <w:jc w:val="center"/>
      </w:pPr>
      <w:bookmarkStart w:id="213" w:name="_Toc45809797"/>
      <w:r w:rsidRPr="00D35BA5">
        <w:lastRenderedPageBreak/>
        <w:t>Границы планируемых зон размещения объектов централизованной системы водоотведения</w:t>
      </w:r>
      <w:bookmarkEnd w:id="212"/>
      <w:bookmarkEnd w:id="213"/>
    </w:p>
    <w:p w:rsidR="0044492C" w:rsidRDefault="0044492C" w:rsidP="0044492C">
      <w:pPr>
        <w:spacing w:after="0" w:line="312" w:lineRule="auto"/>
        <w:ind w:firstLine="426"/>
        <w:jc w:val="both"/>
        <w:rPr>
          <w:rFonts w:ascii="Times New Roman" w:hAnsi="Times New Roman"/>
          <w:sz w:val="24"/>
          <w:szCs w:val="24"/>
        </w:rPr>
      </w:pPr>
    </w:p>
    <w:p w:rsidR="005B62E6"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 xml:space="preserve">С учетом перспективного развития и запланированных мероприятий границы планируемых зон размещения объектов ЦСВО, расположенных на территории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останутся без изменений.</w:t>
      </w:r>
    </w:p>
    <w:p w:rsidR="0044492C" w:rsidRDefault="0044492C" w:rsidP="0044492C">
      <w:pPr>
        <w:spacing w:after="0" w:line="312" w:lineRule="auto"/>
        <w:ind w:firstLine="426"/>
        <w:jc w:val="both"/>
        <w:rPr>
          <w:rFonts w:ascii="Times New Roman" w:hAnsi="Times New Roman"/>
          <w:sz w:val="24"/>
          <w:szCs w:val="24"/>
        </w:rPr>
      </w:pPr>
    </w:p>
    <w:p w:rsidR="005B62E6" w:rsidRPr="007B71AC" w:rsidRDefault="005B62E6" w:rsidP="007B71AC">
      <w:pPr>
        <w:pStyle w:val="1"/>
        <w:spacing w:before="0" w:line="312" w:lineRule="auto"/>
        <w:ind w:left="0" w:firstLine="0"/>
        <w:jc w:val="center"/>
        <w:rPr>
          <w:sz w:val="26"/>
          <w:szCs w:val="26"/>
        </w:rPr>
      </w:pPr>
      <w:bookmarkStart w:id="214" w:name="_Toc511732738"/>
      <w:bookmarkStart w:id="215" w:name="_Toc45809798"/>
      <w:r w:rsidRPr="007B71AC">
        <w:rPr>
          <w:sz w:val="26"/>
          <w:szCs w:val="26"/>
        </w:rPr>
        <w:t>Экологические аспекты мероприятий по строительству и реконструкции объектов централизованной системы водоотведения</w:t>
      </w:r>
      <w:bookmarkEnd w:id="214"/>
      <w:bookmarkEnd w:id="215"/>
    </w:p>
    <w:p w:rsidR="005B62E6" w:rsidRPr="007B71AC" w:rsidRDefault="005B62E6" w:rsidP="0044492C">
      <w:pPr>
        <w:pStyle w:val="2"/>
        <w:spacing w:line="312" w:lineRule="auto"/>
        <w:ind w:left="0" w:firstLine="0"/>
        <w:jc w:val="center"/>
      </w:pPr>
      <w:bookmarkStart w:id="216" w:name="_Toc511732739"/>
      <w:bookmarkStart w:id="217" w:name="_Toc45809799"/>
      <w:r w:rsidRPr="007B71AC">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6"/>
      <w:bookmarkEnd w:id="217"/>
    </w:p>
    <w:p w:rsidR="0044492C" w:rsidRDefault="0044492C" w:rsidP="0044492C">
      <w:pPr>
        <w:spacing w:after="0" w:line="312" w:lineRule="auto"/>
        <w:ind w:firstLine="426"/>
        <w:jc w:val="both"/>
        <w:rPr>
          <w:rFonts w:ascii="Times New Roman" w:hAnsi="Times New Roman"/>
        </w:rPr>
      </w:pPr>
    </w:p>
    <w:p w:rsidR="009917AB" w:rsidRPr="0044492C" w:rsidRDefault="009917AB"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Для снижения сбросов загрязняющих веществ, иных веществ и микроорганизмов в поверхностные водные объекты, подземные водные объекты и на водозаборные площади  предусматривается строительство новых очистных сооружений.</w:t>
      </w:r>
    </w:p>
    <w:p w:rsidR="0044492C" w:rsidRDefault="0044492C" w:rsidP="0044492C">
      <w:pPr>
        <w:spacing w:after="0" w:line="312" w:lineRule="auto"/>
        <w:jc w:val="center"/>
        <w:rPr>
          <w:rFonts w:ascii="Times New Roman" w:hAnsi="Times New Roman"/>
          <w:b/>
        </w:rPr>
      </w:pPr>
      <w:bookmarkStart w:id="218" w:name="_Toc511732740"/>
    </w:p>
    <w:p w:rsidR="005B62E6" w:rsidRPr="007B71AC" w:rsidRDefault="005B62E6" w:rsidP="0044492C">
      <w:pPr>
        <w:pStyle w:val="2"/>
        <w:spacing w:line="312" w:lineRule="auto"/>
        <w:ind w:left="0" w:firstLine="0"/>
        <w:jc w:val="center"/>
      </w:pPr>
      <w:bookmarkStart w:id="219" w:name="_Toc45809800"/>
      <w:r w:rsidRPr="007B71AC">
        <w:t>Сведения о применении методов, безопасных для окружающей среды, при утилизации осадков сточных вод</w:t>
      </w:r>
      <w:bookmarkEnd w:id="218"/>
      <w:bookmarkEnd w:id="219"/>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 xml:space="preserve">Утилизация осадка сточных по результатам реализации предлагаемого варианта развития ЦСВО, расположенных на территории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xml:space="preserve">, предусматривается на ОСК </w:t>
      </w:r>
      <w:r w:rsidR="009917AB" w:rsidRPr="0044492C">
        <w:rPr>
          <w:rFonts w:ascii="Times New Roman" w:hAnsi="Times New Roman"/>
          <w:sz w:val="24"/>
          <w:szCs w:val="24"/>
        </w:rPr>
        <w:t xml:space="preserve"> п</w:t>
      </w:r>
      <w:r w:rsidRPr="0044492C">
        <w:rPr>
          <w:rFonts w:ascii="Times New Roman" w:hAnsi="Times New Roman"/>
          <w:sz w:val="24"/>
          <w:szCs w:val="24"/>
        </w:rPr>
        <w:t xml:space="preserve">. </w:t>
      </w:r>
      <w:r w:rsidR="009917AB" w:rsidRPr="0044492C">
        <w:rPr>
          <w:rFonts w:ascii="Times New Roman" w:hAnsi="Times New Roman"/>
          <w:sz w:val="24"/>
          <w:szCs w:val="24"/>
        </w:rPr>
        <w:t>Палех</w:t>
      </w:r>
      <w:r w:rsidRPr="0044492C">
        <w:rPr>
          <w:rFonts w:ascii="Times New Roman" w:hAnsi="Times New Roman"/>
          <w:sz w:val="24"/>
          <w:szCs w:val="24"/>
        </w:rPr>
        <w:t>.</w:t>
      </w:r>
    </w:p>
    <w:p w:rsidR="005B62E6" w:rsidRPr="00202113" w:rsidRDefault="005B62E6" w:rsidP="00202113">
      <w:pPr>
        <w:spacing w:after="0"/>
        <w:rPr>
          <w:rFonts w:ascii="Times New Roman" w:hAnsi="Times New Roman"/>
          <w:highlight w:val="yellow"/>
        </w:rPr>
      </w:pPr>
      <w:r w:rsidRPr="00202113">
        <w:rPr>
          <w:rFonts w:ascii="Times New Roman" w:hAnsi="Times New Roman"/>
          <w:highlight w:val="yellow"/>
        </w:rPr>
        <w:br w:type="page"/>
      </w:r>
    </w:p>
    <w:p w:rsidR="005B62E6" w:rsidRPr="007B71AC" w:rsidRDefault="005B62E6" w:rsidP="00202113">
      <w:pPr>
        <w:pStyle w:val="1"/>
        <w:spacing w:before="0"/>
        <w:ind w:left="431" w:hanging="431"/>
        <w:jc w:val="center"/>
        <w:rPr>
          <w:sz w:val="26"/>
          <w:szCs w:val="26"/>
        </w:rPr>
      </w:pPr>
      <w:bookmarkStart w:id="220" w:name="_Toc511732741"/>
      <w:bookmarkStart w:id="221" w:name="_Toc45809801"/>
      <w:r w:rsidRPr="007B71AC">
        <w:rPr>
          <w:sz w:val="26"/>
          <w:szCs w:val="26"/>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0"/>
      <w:bookmarkEnd w:id="221"/>
    </w:p>
    <w:p w:rsidR="0044492C" w:rsidRPr="0044492C" w:rsidRDefault="0044492C" w:rsidP="00202113">
      <w:pPr>
        <w:spacing w:after="0"/>
        <w:ind w:firstLine="426"/>
        <w:jc w:val="both"/>
        <w:rPr>
          <w:rFonts w:ascii="Times New Roman" w:hAnsi="Times New Roman"/>
          <w:sz w:val="24"/>
          <w:szCs w:val="24"/>
        </w:rPr>
      </w:pP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Оценка объёмов финансовых потребностей на реализацию мероприятий по новому строительству объектов ЦСВО, а также перекладке (реконструкции) сетей систем централизованного водоотведения произвед</w:t>
      </w:r>
      <w:r w:rsidR="009917AB" w:rsidRPr="0044492C">
        <w:rPr>
          <w:rFonts w:ascii="Times New Roman" w:hAnsi="Times New Roman"/>
          <w:sz w:val="24"/>
          <w:szCs w:val="24"/>
        </w:rPr>
        <w:t xml:space="preserve">ится </w:t>
      </w:r>
      <w:r w:rsidRPr="0044492C">
        <w:rPr>
          <w:rFonts w:ascii="Times New Roman" w:hAnsi="Times New Roman"/>
          <w:sz w:val="24"/>
          <w:szCs w:val="24"/>
        </w:rPr>
        <w:t>в соответствии с укрупнёнными сметными нормативами для объектов непроизводственного назначения и инженерной инфраструктуры:</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Для определения долгосрочных ценовых последствий и приведения капитальных вложений в реализацию проектов схемы водоснабжения к ценам соответствующих лет были использованы следующие макроэкономические параметры, установленные Минэкономразвития России:</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Прогноз долгосрочного социально-экономического развития Российской Федерации на период до 203</w:t>
      </w:r>
      <w:r w:rsidR="0093583E">
        <w:rPr>
          <w:rFonts w:ascii="Times New Roman" w:hAnsi="Times New Roman"/>
          <w:sz w:val="24"/>
          <w:szCs w:val="24"/>
        </w:rPr>
        <w:t>5</w:t>
      </w:r>
      <w:r w:rsidRPr="0044492C">
        <w:rPr>
          <w:rFonts w:ascii="Times New Roman" w:hAnsi="Times New Roman"/>
          <w:sz w:val="24"/>
          <w:szCs w:val="24"/>
        </w:rPr>
        <w:t xml:space="preserve"> г.</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В связи с нестабильной ситуацией в экономике Российской Федерации на момент разработки Схемы водоотведения, был выбран консервативный вариант социально-экономического развития Российской Федерации на период до 203</w:t>
      </w:r>
      <w:r w:rsidR="0093583E">
        <w:rPr>
          <w:rFonts w:ascii="Times New Roman" w:hAnsi="Times New Roman"/>
          <w:sz w:val="24"/>
          <w:szCs w:val="24"/>
        </w:rPr>
        <w:t>5</w:t>
      </w:r>
      <w:r w:rsidRPr="0044492C">
        <w:rPr>
          <w:rFonts w:ascii="Times New Roman" w:hAnsi="Times New Roman"/>
          <w:sz w:val="24"/>
          <w:szCs w:val="24"/>
        </w:rPr>
        <w:t xml:space="preserve"> г.</w:t>
      </w:r>
    </w:p>
    <w:p w:rsidR="009917AB"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 xml:space="preserve">Применяемые при расчётах стоимости реализации мероприятий схемы водоснабжения индексы-дефляторы приведены в таблице ниже. Данные индексы-дефляторы подлежат ежегодной актуализации в соответствии с макроэкономической ситуации в РФ. </w:t>
      </w:r>
      <w:bookmarkStart w:id="222" w:name="_Toc511732785"/>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 xml:space="preserve">Таблица </w:t>
      </w:r>
      <w:r w:rsidR="00F92CC9" w:rsidRPr="0044492C">
        <w:rPr>
          <w:rFonts w:ascii="Times New Roman" w:hAnsi="Times New Roman"/>
          <w:sz w:val="24"/>
          <w:szCs w:val="24"/>
        </w:rPr>
        <w:fldChar w:fldCharType="begin"/>
      </w:r>
      <w:r w:rsidRPr="0044492C">
        <w:rPr>
          <w:rFonts w:ascii="Times New Roman" w:hAnsi="Times New Roman"/>
          <w:sz w:val="24"/>
          <w:szCs w:val="24"/>
        </w:rPr>
        <w:instrText xml:space="preserve"> STYLEREF 1 \s </w:instrText>
      </w:r>
      <w:r w:rsidR="00F92CC9" w:rsidRPr="0044492C">
        <w:rPr>
          <w:rFonts w:ascii="Times New Roman" w:hAnsi="Times New Roman"/>
          <w:sz w:val="24"/>
          <w:szCs w:val="24"/>
        </w:rPr>
        <w:fldChar w:fldCharType="separate"/>
      </w:r>
      <w:r w:rsidRPr="0044492C">
        <w:rPr>
          <w:rFonts w:ascii="Times New Roman" w:hAnsi="Times New Roman"/>
          <w:sz w:val="24"/>
          <w:szCs w:val="24"/>
        </w:rPr>
        <w:t>6</w:t>
      </w:r>
      <w:r w:rsidR="00F92CC9" w:rsidRPr="0044492C">
        <w:rPr>
          <w:rFonts w:ascii="Times New Roman" w:hAnsi="Times New Roman"/>
          <w:sz w:val="24"/>
          <w:szCs w:val="24"/>
        </w:rPr>
        <w:fldChar w:fldCharType="end"/>
      </w:r>
      <w:r w:rsidRPr="0044492C">
        <w:rPr>
          <w:rFonts w:ascii="Times New Roman" w:hAnsi="Times New Roman"/>
          <w:sz w:val="24"/>
          <w:szCs w:val="24"/>
        </w:rPr>
        <w:t>.</w:t>
      </w:r>
      <w:r w:rsidR="00F92CC9" w:rsidRPr="0044492C">
        <w:rPr>
          <w:rFonts w:ascii="Times New Roman" w:hAnsi="Times New Roman"/>
          <w:sz w:val="24"/>
          <w:szCs w:val="24"/>
        </w:rPr>
        <w:fldChar w:fldCharType="begin"/>
      </w:r>
      <w:r w:rsidRPr="0044492C">
        <w:rPr>
          <w:rFonts w:ascii="Times New Roman" w:hAnsi="Times New Roman"/>
          <w:sz w:val="24"/>
          <w:szCs w:val="24"/>
        </w:rPr>
        <w:instrText xml:space="preserve"> SEQ Таблица \* ARABIC \s 1 </w:instrText>
      </w:r>
      <w:r w:rsidR="00F92CC9" w:rsidRPr="0044492C">
        <w:rPr>
          <w:rFonts w:ascii="Times New Roman" w:hAnsi="Times New Roman"/>
          <w:sz w:val="24"/>
          <w:szCs w:val="24"/>
        </w:rPr>
        <w:fldChar w:fldCharType="separate"/>
      </w:r>
      <w:r w:rsidRPr="0044492C">
        <w:rPr>
          <w:rFonts w:ascii="Times New Roman" w:hAnsi="Times New Roman"/>
          <w:sz w:val="24"/>
          <w:szCs w:val="24"/>
        </w:rPr>
        <w:t>1</w:t>
      </w:r>
      <w:r w:rsidR="00F92CC9" w:rsidRPr="0044492C">
        <w:rPr>
          <w:rFonts w:ascii="Times New Roman" w:hAnsi="Times New Roman"/>
          <w:sz w:val="24"/>
          <w:szCs w:val="24"/>
        </w:rPr>
        <w:fldChar w:fldCharType="end"/>
      </w:r>
      <w:r w:rsidR="0044492C">
        <w:rPr>
          <w:rFonts w:ascii="Times New Roman" w:hAnsi="Times New Roman"/>
          <w:sz w:val="24"/>
          <w:szCs w:val="24"/>
        </w:rPr>
        <w:t>.</w:t>
      </w:r>
      <w:r w:rsidRPr="0044492C">
        <w:rPr>
          <w:rFonts w:ascii="Times New Roman" w:hAnsi="Times New Roman"/>
          <w:sz w:val="24"/>
          <w:szCs w:val="24"/>
        </w:rPr>
        <w:t xml:space="preserve"> Прогнозные индексы дефляторы, принятые для расчётов долгосрочных ценовых последствий</w:t>
      </w:r>
      <w:bookmarkEnd w:id="222"/>
    </w:p>
    <w:tbl>
      <w:tblPr>
        <w:tblW w:w="0" w:type="auto"/>
        <w:tblInd w:w="-5" w:type="dxa"/>
        <w:tblLook w:val="04A0"/>
      </w:tblPr>
      <w:tblGrid>
        <w:gridCol w:w="1463"/>
        <w:gridCol w:w="646"/>
        <w:gridCol w:w="648"/>
        <w:gridCol w:w="648"/>
        <w:gridCol w:w="648"/>
        <w:gridCol w:w="648"/>
        <w:gridCol w:w="648"/>
        <w:gridCol w:w="648"/>
        <w:gridCol w:w="648"/>
        <w:gridCol w:w="459"/>
        <w:gridCol w:w="459"/>
        <w:gridCol w:w="459"/>
        <w:gridCol w:w="459"/>
        <w:gridCol w:w="459"/>
        <w:gridCol w:w="459"/>
        <w:gridCol w:w="459"/>
      </w:tblGrid>
      <w:tr w:rsidR="0093583E" w:rsidRPr="0093583E" w:rsidTr="00C24155">
        <w:trPr>
          <w:cantSplit/>
          <w:trHeight w:val="1134"/>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83E" w:rsidRPr="0093583E" w:rsidRDefault="0093583E" w:rsidP="00202113">
            <w:pPr>
              <w:spacing w:after="0" w:line="240" w:lineRule="auto"/>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Наименование</w:t>
            </w:r>
          </w:p>
        </w:tc>
        <w:tc>
          <w:tcPr>
            <w:tcW w:w="647" w:type="dxa"/>
            <w:tcBorders>
              <w:top w:val="single" w:sz="4" w:space="0" w:color="auto"/>
              <w:left w:val="single" w:sz="8" w:space="0" w:color="000000" w:themeColor="text1"/>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2021</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2022</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2023</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2024</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2025</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2026</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2027</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2028</w:t>
            </w:r>
          </w:p>
        </w:tc>
        <w:tc>
          <w:tcPr>
            <w:tcW w:w="459" w:type="dxa"/>
            <w:tcBorders>
              <w:top w:val="single" w:sz="4" w:space="0" w:color="auto"/>
              <w:left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2029</w:t>
            </w:r>
          </w:p>
        </w:tc>
        <w:tc>
          <w:tcPr>
            <w:tcW w:w="459" w:type="dxa"/>
            <w:tcBorders>
              <w:top w:val="single" w:sz="4" w:space="0" w:color="auto"/>
              <w:left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2030</w:t>
            </w:r>
          </w:p>
        </w:tc>
        <w:tc>
          <w:tcPr>
            <w:tcW w:w="459" w:type="dxa"/>
            <w:tcBorders>
              <w:top w:val="single" w:sz="4" w:space="0" w:color="auto"/>
              <w:left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2031</w:t>
            </w:r>
          </w:p>
        </w:tc>
        <w:tc>
          <w:tcPr>
            <w:tcW w:w="459" w:type="dxa"/>
            <w:tcBorders>
              <w:top w:val="single" w:sz="4" w:space="0" w:color="auto"/>
              <w:left w:val="single" w:sz="4" w:space="0" w:color="auto"/>
              <w:right w:val="single" w:sz="4" w:space="0" w:color="auto"/>
            </w:tcBorders>
            <w:textDirection w:val="btL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2032</w:t>
            </w:r>
          </w:p>
        </w:tc>
        <w:tc>
          <w:tcPr>
            <w:tcW w:w="459" w:type="dxa"/>
            <w:tcBorders>
              <w:top w:val="single" w:sz="4" w:space="0" w:color="auto"/>
              <w:left w:val="single" w:sz="4" w:space="0" w:color="auto"/>
              <w:right w:val="single" w:sz="4" w:space="0" w:color="auto"/>
            </w:tcBorders>
            <w:textDirection w:val="btL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2033</w:t>
            </w:r>
          </w:p>
        </w:tc>
        <w:tc>
          <w:tcPr>
            <w:tcW w:w="459" w:type="dxa"/>
            <w:tcBorders>
              <w:top w:val="single" w:sz="4" w:space="0" w:color="auto"/>
              <w:left w:val="single" w:sz="4" w:space="0" w:color="auto"/>
              <w:right w:val="single" w:sz="4" w:space="0" w:color="auto"/>
            </w:tcBorders>
            <w:textDirection w:val="btL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2034</w:t>
            </w:r>
          </w:p>
        </w:tc>
        <w:tc>
          <w:tcPr>
            <w:tcW w:w="459" w:type="dxa"/>
            <w:tcBorders>
              <w:top w:val="single" w:sz="4" w:space="0" w:color="auto"/>
              <w:left w:val="single" w:sz="4" w:space="0" w:color="auto"/>
              <w:right w:val="single" w:sz="4" w:space="0" w:color="auto"/>
            </w:tcBorders>
            <w:textDirection w:val="btLr"/>
          </w:tcPr>
          <w:p w:rsidR="0093583E" w:rsidRPr="0093583E" w:rsidRDefault="0093583E" w:rsidP="0093583E">
            <w:pPr>
              <w:spacing w:after="0" w:line="240" w:lineRule="auto"/>
              <w:ind w:left="113" w:right="11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2035</w:t>
            </w:r>
          </w:p>
        </w:tc>
      </w:tr>
      <w:tr w:rsidR="00C24155" w:rsidRPr="0093583E" w:rsidTr="000E4538">
        <w:trPr>
          <w:trHeight w:val="20"/>
        </w:trPr>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C24155" w:rsidRPr="0093583E" w:rsidRDefault="00C24155" w:rsidP="00202113">
            <w:pPr>
              <w:spacing w:after="0" w:line="240" w:lineRule="auto"/>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индекс-дефлятор капитальных вложений по отрасли строительство</w:t>
            </w:r>
          </w:p>
        </w:tc>
        <w:tc>
          <w:tcPr>
            <w:tcW w:w="8396" w:type="dxa"/>
            <w:gridSpan w:val="15"/>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C24155" w:rsidRPr="0093583E" w:rsidRDefault="00C24155" w:rsidP="00202113">
            <w:pPr>
              <w:spacing w:after="0" w:line="240" w:lineRule="auto"/>
              <w:jc w:val="center"/>
              <w:rPr>
                <w:rFonts w:ascii="Times New Roman" w:eastAsia="Times New Roman" w:hAnsi="Times New Roman"/>
                <w:bCs/>
                <w:color w:val="000000"/>
                <w:sz w:val="20"/>
                <w:szCs w:val="20"/>
              </w:rPr>
            </w:pPr>
            <w:r w:rsidRPr="0093583E">
              <w:rPr>
                <w:rFonts w:ascii="Times New Roman" w:eastAsia="Times New Roman" w:hAnsi="Times New Roman"/>
                <w:bCs/>
                <w:color w:val="000000"/>
                <w:sz w:val="20"/>
                <w:szCs w:val="20"/>
              </w:rPr>
              <w:t>Индексы-дефляторы цен производителей, %</w:t>
            </w:r>
          </w:p>
        </w:tc>
      </w:tr>
      <w:tr w:rsidR="0093583E" w:rsidRPr="0093583E" w:rsidTr="00C24155">
        <w:trPr>
          <w:cantSplit/>
          <w:trHeight w:val="1134"/>
        </w:trPr>
        <w:tc>
          <w:tcPr>
            <w:tcW w:w="1462" w:type="dxa"/>
            <w:vMerge/>
            <w:tcBorders>
              <w:top w:val="nil"/>
              <w:left w:val="single" w:sz="4" w:space="0" w:color="auto"/>
              <w:bottom w:val="single" w:sz="8" w:space="0" w:color="000000" w:themeColor="text1"/>
              <w:right w:val="single" w:sz="4" w:space="0" w:color="auto"/>
            </w:tcBorders>
            <w:vAlign w:val="center"/>
            <w:hideMark/>
          </w:tcPr>
          <w:p w:rsidR="0093583E" w:rsidRPr="0093583E" w:rsidRDefault="0093583E" w:rsidP="00202113">
            <w:pPr>
              <w:spacing w:after="0" w:line="240" w:lineRule="auto"/>
              <w:rPr>
                <w:rFonts w:ascii="Times New Roman" w:eastAsia="Times New Roman" w:hAnsi="Times New Roman"/>
                <w:color w:val="000000"/>
                <w:sz w:val="20"/>
                <w:szCs w:val="20"/>
              </w:rPr>
            </w:pPr>
          </w:p>
        </w:tc>
        <w:tc>
          <w:tcPr>
            <w:tcW w:w="647" w:type="dxa"/>
            <w:tcBorders>
              <w:top w:val="nil"/>
              <w:left w:val="single" w:sz="8" w:space="0" w:color="000000" w:themeColor="text1"/>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103,1</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103</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102,8</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102,7</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102,2</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nil"/>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nil"/>
              <w:bottom w:val="single" w:sz="4" w:space="0" w:color="auto"/>
              <w:right w:val="single" w:sz="8" w:space="0" w:color="000000" w:themeColor="text1"/>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single" w:sz="8" w:space="0" w:color="000000" w:themeColor="text1"/>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single" w:sz="8" w:space="0" w:color="000000" w:themeColor="text1"/>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single" w:sz="8" w:space="0" w:color="000000" w:themeColor="text1"/>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single" w:sz="8" w:space="0" w:color="000000" w:themeColor="text1"/>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c>
          <w:tcPr>
            <w:tcW w:w="459" w:type="dxa"/>
            <w:tcBorders>
              <w:top w:val="nil"/>
              <w:left w:val="single" w:sz="8" w:space="0" w:color="000000" w:themeColor="text1"/>
              <w:bottom w:val="single" w:sz="4" w:space="0" w:color="auto"/>
              <w:right w:val="single" w:sz="4" w:space="0" w:color="auto"/>
            </w:tcBorders>
            <w:textDirection w:val="btLr"/>
            <w:vAlign w:val="center"/>
          </w:tcPr>
          <w:p w:rsidR="0093583E" w:rsidRPr="0093583E" w:rsidRDefault="0093583E" w:rsidP="0093583E">
            <w:pPr>
              <w:spacing w:after="0" w:line="240" w:lineRule="auto"/>
              <w:ind w:left="113" w:right="113"/>
              <w:jc w:val="center"/>
              <w:rPr>
                <w:rFonts w:ascii="Times New Roman" w:eastAsia="Times New Roman" w:hAnsi="Times New Roman"/>
                <w:color w:val="000000"/>
                <w:sz w:val="20"/>
                <w:szCs w:val="20"/>
              </w:rPr>
            </w:pPr>
            <w:r w:rsidRPr="0093583E">
              <w:rPr>
                <w:rFonts w:ascii="Times New Roman" w:eastAsia="Times New Roman" w:hAnsi="Times New Roman"/>
                <w:color w:val="000000"/>
                <w:sz w:val="20"/>
                <w:szCs w:val="20"/>
              </w:rPr>
              <w:t>102,1</w:t>
            </w:r>
          </w:p>
        </w:tc>
      </w:tr>
    </w:tbl>
    <w:p w:rsidR="009917AB" w:rsidRPr="00202113" w:rsidRDefault="009917AB" w:rsidP="00202113">
      <w:pPr>
        <w:spacing w:after="0"/>
        <w:rPr>
          <w:rFonts w:ascii="Times New Roman" w:hAnsi="Times New Roman"/>
          <w:highlight w:val="yellow"/>
        </w:rPr>
      </w:pPr>
    </w:p>
    <w:p w:rsidR="005B62E6" w:rsidRPr="0044492C" w:rsidRDefault="005B62E6" w:rsidP="0044492C">
      <w:pPr>
        <w:spacing w:after="0"/>
        <w:ind w:firstLine="426"/>
        <w:jc w:val="both"/>
        <w:rPr>
          <w:rFonts w:ascii="Times New Roman" w:hAnsi="Times New Roman"/>
          <w:sz w:val="24"/>
          <w:szCs w:val="24"/>
        </w:rPr>
      </w:pPr>
      <w:r w:rsidRPr="0044492C">
        <w:rPr>
          <w:rFonts w:ascii="Times New Roman" w:hAnsi="Times New Roman"/>
          <w:sz w:val="24"/>
          <w:szCs w:val="24"/>
        </w:rPr>
        <w:t xml:space="preserve">Оценка величины необходимых капитальных вложений на реализацию основных мероприятий по реализации схемы водоотведения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xml:space="preserve"> в ценах соответствующих лет приведена в таблице ниже.</w:t>
      </w:r>
    </w:p>
    <w:p w:rsidR="005B62E6" w:rsidRPr="0044492C" w:rsidRDefault="005B62E6" w:rsidP="0044492C">
      <w:pPr>
        <w:spacing w:after="0"/>
        <w:ind w:firstLine="426"/>
        <w:jc w:val="both"/>
        <w:rPr>
          <w:rFonts w:ascii="Times New Roman" w:hAnsi="Times New Roman"/>
          <w:sz w:val="24"/>
          <w:szCs w:val="24"/>
        </w:rPr>
        <w:sectPr w:rsidR="005B62E6" w:rsidRPr="0044492C" w:rsidSect="00AB56FA">
          <w:pgSz w:w="11906" w:h="16838"/>
          <w:pgMar w:top="1104" w:right="851" w:bottom="1134" w:left="1418" w:header="567" w:footer="567" w:gutter="0"/>
          <w:cols w:space="708"/>
          <w:docGrid w:linePitch="360"/>
        </w:sectPr>
      </w:pPr>
    </w:p>
    <w:p w:rsidR="005B62E6" w:rsidRPr="0044492C" w:rsidRDefault="005B62E6" w:rsidP="0044492C">
      <w:pPr>
        <w:spacing w:after="0"/>
        <w:ind w:firstLine="426"/>
        <w:jc w:val="both"/>
        <w:rPr>
          <w:rFonts w:ascii="Times New Roman" w:hAnsi="Times New Roman"/>
          <w:sz w:val="24"/>
          <w:szCs w:val="24"/>
        </w:rPr>
      </w:pPr>
      <w:r w:rsidRPr="0044492C">
        <w:rPr>
          <w:rFonts w:ascii="Times New Roman" w:hAnsi="Times New Roman"/>
          <w:sz w:val="24"/>
          <w:szCs w:val="24"/>
        </w:rPr>
        <w:lastRenderedPageBreak/>
        <w:t xml:space="preserve">Источники финансирования основных мероприятий по реализации схемы водоотведения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xml:space="preserve"> приведены в таблице ниже.</w:t>
      </w:r>
    </w:p>
    <w:p w:rsidR="005B62E6" w:rsidRPr="0044492C" w:rsidRDefault="005B62E6" w:rsidP="0044492C">
      <w:pPr>
        <w:spacing w:after="0"/>
        <w:jc w:val="both"/>
        <w:rPr>
          <w:rFonts w:ascii="Times New Roman" w:hAnsi="Times New Roman"/>
          <w:sz w:val="24"/>
          <w:szCs w:val="24"/>
        </w:rPr>
      </w:pPr>
      <w:bookmarkStart w:id="223" w:name="_Toc511732787"/>
      <w:r w:rsidRPr="0044492C">
        <w:rPr>
          <w:rFonts w:ascii="Times New Roman" w:hAnsi="Times New Roman"/>
          <w:sz w:val="24"/>
          <w:szCs w:val="24"/>
        </w:rPr>
        <w:t xml:space="preserve">Таблица </w:t>
      </w:r>
      <w:r w:rsidR="00F92CC9" w:rsidRPr="0044492C">
        <w:rPr>
          <w:rFonts w:ascii="Times New Roman" w:hAnsi="Times New Roman"/>
          <w:sz w:val="24"/>
          <w:szCs w:val="24"/>
        </w:rPr>
        <w:fldChar w:fldCharType="begin"/>
      </w:r>
      <w:r w:rsidRPr="0044492C">
        <w:rPr>
          <w:rFonts w:ascii="Times New Roman" w:hAnsi="Times New Roman"/>
          <w:sz w:val="24"/>
          <w:szCs w:val="24"/>
        </w:rPr>
        <w:instrText xml:space="preserve"> STYLEREF 1 \s </w:instrText>
      </w:r>
      <w:r w:rsidR="00F92CC9" w:rsidRPr="0044492C">
        <w:rPr>
          <w:rFonts w:ascii="Times New Roman" w:hAnsi="Times New Roman"/>
          <w:sz w:val="24"/>
          <w:szCs w:val="24"/>
        </w:rPr>
        <w:fldChar w:fldCharType="separate"/>
      </w:r>
      <w:r w:rsidRPr="0044492C">
        <w:rPr>
          <w:rFonts w:ascii="Times New Roman" w:hAnsi="Times New Roman"/>
          <w:sz w:val="24"/>
          <w:szCs w:val="24"/>
        </w:rPr>
        <w:t>6</w:t>
      </w:r>
      <w:r w:rsidR="00F92CC9" w:rsidRPr="0044492C">
        <w:rPr>
          <w:rFonts w:ascii="Times New Roman" w:hAnsi="Times New Roman"/>
          <w:sz w:val="24"/>
          <w:szCs w:val="24"/>
        </w:rPr>
        <w:fldChar w:fldCharType="end"/>
      </w:r>
      <w:r w:rsidRPr="0044492C">
        <w:rPr>
          <w:rFonts w:ascii="Times New Roman" w:hAnsi="Times New Roman"/>
          <w:sz w:val="24"/>
          <w:szCs w:val="24"/>
        </w:rPr>
        <w:t>.</w:t>
      </w:r>
      <w:r w:rsidR="0044492C" w:rsidRPr="0044492C">
        <w:rPr>
          <w:rFonts w:ascii="Times New Roman" w:hAnsi="Times New Roman"/>
          <w:sz w:val="24"/>
          <w:szCs w:val="24"/>
        </w:rPr>
        <w:t>2</w:t>
      </w:r>
      <w:r w:rsidR="0044492C">
        <w:rPr>
          <w:rFonts w:ascii="Times New Roman" w:hAnsi="Times New Roman"/>
          <w:sz w:val="24"/>
          <w:szCs w:val="24"/>
        </w:rPr>
        <w:t xml:space="preserve">. </w:t>
      </w:r>
      <w:r w:rsidRPr="0044492C">
        <w:rPr>
          <w:rFonts w:ascii="Times New Roman" w:hAnsi="Times New Roman"/>
          <w:sz w:val="24"/>
          <w:szCs w:val="24"/>
        </w:rPr>
        <w:t>Источники финансирования основных мероприятий по реализации схемы водоотведения</w:t>
      </w:r>
      <w:bookmarkEnd w:id="223"/>
    </w:p>
    <w:tbl>
      <w:tblPr>
        <w:tblW w:w="4268" w:type="pct"/>
        <w:jc w:val="center"/>
        <w:tblLook w:val="04A0"/>
      </w:tblPr>
      <w:tblGrid>
        <w:gridCol w:w="900"/>
        <w:gridCol w:w="4338"/>
        <w:gridCol w:w="3658"/>
      </w:tblGrid>
      <w:tr w:rsidR="005B62E6" w:rsidRPr="0044492C" w:rsidTr="0044492C">
        <w:trPr>
          <w:trHeight w:val="509"/>
          <w:tblHeader/>
          <w:jc w:val="center"/>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 п.п.</w:t>
            </w:r>
          </w:p>
        </w:tc>
        <w:tc>
          <w:tcPr>
            <w:tcW w:w="2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Наименование мероприятия</w:t>
            </w:r>
          </w:p>
        </w:tc>
        <w:tc>
          <w:tcPr>
            <w:tcW w:w="20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Источник финансирования</w:t>
            </w:r>
          </w:p>
        </w:tc>
      </w:tr>
      <w:tr w:rsidR="005B62E6" w:rsidRPr="0044492C" w:rsidTr="0044492C">
        <w:trPr>
          <w:trHeight w:val="509"/>
          <w:tblHeader/>
          <w:jc w:val="center"/>
        </w:trPr>
        <w:tc>
          <w:tcPr>
            <w:tcW w:w="506" w:type="pct"/>
            <w:vMerge/>
            <w:tcBorders>
              <w:top w:val="single" w:sz="4" w:space="0" w:color="auto"/>
              <w:left w:val="single" w:sz="4" w:space="0" w:color="auto"/>
              <w:bottom w:val="single" w:sz="4" w:space="0" w:color="auto"/>
              <w:right w:val="single" w:sz="4" w:space="0" w:color="auto"/>
            </w:tcBorders>
            <w:vAlign w:val="center"/>
            <w:hideMark/>
          </w:tcPr>
          <w:p w:rsidR="005B62E6" w:rsidRPr="0044492C" w:rsidRDefault="005B62E6" w:rsidP="0044492C">
            <w:pPr>
              <w:spacing w:after="0"/>
              <w:jc w:val="center"/>
              <w:rPr>
                <w:rFonts w:ascii="Times New Roman" w:hAnsi="Times New Roman"/>
              </w:rPr>
            </w:pPr>
          </w:p>
        </w:tc>
        <w:tc>
          <w:tcPr>
            <w:tcW w:w="2438" w:type="pct"/>
            <w:vMerge/>
            <w:tcBorders>
              <w:top w:val="single" w:sz="4" w:space="0" w:color="auto"/>
              <w:left w:val="single" w:sz="4" w:space="0" w:color="auto"/>
              <w:bottom w:val="single" w:sz="4" w:space="0" w:color="auto"/>
              <w:right w:val="single" w:sz="4" w:space="0" w:color="auto"/>
            </w:tcBorders>
            <w:vAlign w:val="center"/>
            <w:hideMark/>
          </w:tcPr>
          <w:p w:rsidR="005B62E6" w:rsidRPr="0044492C" w:rsidRDefault="005B62E6" w:rsidP="00202113">
            <w:pPr>
              <w:spacing w:after="0"/>
              <w:rPr>
                <w:rFonts w:ascii="Times New Roman" w:hAnsi="Times New Roman"/>
              </w:rPr>
            </w:pPr>
          </w:p>
        </w:tc>
        <w:tc>
          <w:tcPr>
            <w:tcW w:w="2056" w:type="pct"/>
            <w:vMerge/>
            <w:tcBorders>
              <w:top w:val="single" w:sz="4" w:space="0" w:color="auto"/>
              <w:left w:val="single" w:sz="4" w:space="0" w:color="auto"/>
              <w:bottom w:val="single" w:sz="4" w:space="0" w:color="auto"/>
              <w:right w:val="single" w:sz="4" w:space="0" w:color="auto"/>
            </w:tcBorders>
            <w:vAlign w:val="center"/>
            <w:hideMark/>
          </w:tcPr>
          <w:p w:rsidR="005B62E6" w:rsidRPr="0044492C" w:rsidRDefault="005B62E6" w:rsidP="00202113">
            <w:pPr>
              <w:spacing w:after="0"/>
              <w:rPr>
                <w:rFonts w:ascii="Times New Roman" w:hAnsi="Times New Roman"/>
              </w:rPr>
            </w:pP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w:t>
            </w:r>
          </w:p>
        </w:tc>
        <w:tc>
          <w:tcPr>
            <w:tcW w:w="4494"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Технологическая зона водоотведения (</w:t>
            </w:r>
            <w:r w:rsidR="00E62432" w:rsidRPr="0044492C">
              <w:rPr>
                <w:rFonts w:ascii="Times New Roman" w:hAnsi="Times New Roman"/>
              </w:rPr>
              <w:t>п. Палех</w:t>
            </w:r>
            <w:r w:rsidRPr="0044492C">
              <w:rPr>
                <w:rFonts w:ascii="Times New Roman" w:hAnsi="Times New Roman"/>
              </w:rPr>
              <w:t>)</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1.1</w:t>
            </w:r>
          </w:p>
        </w:tc>
        <w:tc>
          <w:tcPr>
            <w:tcW w:w="4494"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Системные мероприятия</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tcPr>
          <w:p w:rsidR="005B62E6" w:rsidRPr="0044492C" w:rsidRDefault="005B62E6" w:rsidP="0044492C">
            <w:pPr>
              <w:spacing w:after="0"/>
              <w:jc w:val="center"/>
              <w:rPr>
                <w:rFonts w:ascii="Times New Roman" w:hAnsi="Times New Roman"/>
              </w:rPr>
            </w:pPr>
            <w:r w:rsidRPr="0044492C">
              <w:rPr>
                <w:rFonts w:ascii="Times New Roman" w:hAnsi="Times New Roman"/>
              </w:rPr>
              <w:t>1.1.1</w:t>
            </w:r>
          </w:p>
        </w:tc>
        <w:tc>
          <w:tcPr>
            <w:tcW w:w="2438" w:type="pct"/>
            <w:tcBorders>
              <w:top w:val="nil"/>
              <w:left w:val="nil"/>
              <w:bottom w:val="single" w:sz="4" w:space="0" w:color="auto"/>
              <w:right w:val="single" w:sz="4" w:space="0" w:color="auto"/>
            </w:tcBorders>
            <w:shd w:val="clear" w:color="auto" w:fill="auto"/>
            <w:vAlign w:val="center"/>
          </w:tcPr>
          <w:p w:rsidR="005B62E6" w:rsidRPr="0044492C" w:rsidRDefault="005B62E6" w:rsidP="00202113">
            <w:pPr>
              <w:spacing w:after="0"/>
              <w:rPr>
                <w:rFonts w:ascii="Times New Roman" w:hAnsi="Times New Roman"/>
              </w:rPr>
            </w:pPr>
            <w:r w:rsidRPr="0044492C">
              <w:rPr>
                <w:rFonts w:ascii="Times New Roman" w:hAnsi="Times New Roman"/>
              </w:rPr>
              <w:t>-</w:t>
            </w:r>
          </w:p>
        </w:tc>
        <w:tc>
          <w:tcPr>
            <w:tcW w:w="2056" w:type="pct"/>
            <w:tcBorders>
              <w:top w:val="nil"/>
              <w:left w:val="single" w:sz="4" w:space="0" w:color="auto"/>
              <w:bottom w:val="single" w:sz="4" w:space="0" w:color="auto"/>
              <w:right w:val="single" w:sz="4" w:space="0" w:color="auto"/>
            </w:tcBorders>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1.2</w:t>
            </w:r>
          </w:p>
        </w:tc>
        <w:tc>
          <w:tcPr>
            <w:tcW w:w="4494"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Мероприятия по объектам</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1.2.1</w:t>
            </w:r>
          </w:p>
        </w:tc>
        <w:tc>
          <w:tcPr>
            <w:tcW w:w="2438" w:type="pct"/>
            <w:tcBorders>
              <w:top w:val="nil"/>
              <w:left w:val="nil"/>
              <w:bottom w:val="single" w:sz="4" w:space="0" w:color="auto"/>
              <w:right w:val="single" w:sz="4" w:space="0" w:color="auto"/>
            </w:tcBorders>
            <w:shd w:val="clear" w:color="auto" w:fill="auto"/>
            <w:vAlign w:val="center"/>
            <w:hideMark/>
          </w:tcPr>
          <w:p w:rsidR="005B62E6" w:rsidRPr="0044492C" w:rsidRDefault="00965117" w:rsidP="00202113">
            <w:pPr>
              <w:spacing w:after="0"/>
              <w:rPr>
                <w:rFonts w:ascii="Times New Roman" w:hAnsi="Times New Roman"/>
              </w:rPr>
            </w:pPr>
            <w:r w:rsidRPr="0044492C">
              <w:rPr>
                <w:rFonts w:ascii="Times New Roman" w:hAnsi="Times New Roman"/>
              </w:rPr>
              <w:t>Строительство новых очистных сооружений</w:t>
            </w:r>
          </w:p>
        </w:tc>
        <w:tc>
          <w:tcPr>
            <w:tcW w:w="2056" w:type="pct"/>
            <w:tcBorders>
              <w:top w:val="nil"/>
              <w:left w:val="nil"/>
              <w:bottom w:val="single" w:sz="4" w:space="0" w:color="auto"/>
              <w:right w:val="single" w:sz="4" w:space="0" w:color="auto"/>
            </w:tcBorders>
            <w:shd w:val="clear" w:color="auto" w:fill="auto"/>
            <w:vAlign w:val="center"/>
            <w:hideMark/>
          </w:tcPr>
          <w:p w:rsidR="005B62E6" w:rsidRPr="0044492C" w:rsidRDefault="00965117" w:rsidP="00202113">
            <w:pPr>
              <w:spacing w:after="0"/>
              <w:rPr>
                <w:rFonts w:ascii="Times New Roman" w:hAnsi="Times New Roman"/>
              </w:rPr>
            </w:pPr>
            <w:r w:rsidRPr="0044492C">
              <w:rPr>
                <w:rFonts w:ascii="Times New Roman" w:hAnsi="Times New Roman"/>
              </w:rPr>
              <w:t>Местный бюджет</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1.3</w:t>
            </w:r>
          </w:p>
        </w:tc>
        <w:tc>
          <w:tcPr>
            <w:tcW w:w="4494"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Мероприятия по сетям</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1.3.1</w:t>
            </w:r>
          </w:p>
        </w:tc>
        <w:tc>
          <w:tcPr>
            <w:tcW w:w="2438" w:type="pct"/>
            <w:tcBorders>
              <w:top w:val="nil"/>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Ежегодная перекладка сетей</w:t>
            </w:r>
          </w:p>
        </w:tc>
        <w:tc>
          <w:tcPr>
            <w:tcW w:w="2056" w:type="pct"/>
            <w:tcBorders>
              <w:top w:val="nil"/>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Производственная программа РСО</w:t>
            </w:r>
          </w:p>
        </w:tc>
      </w:tr>
      <w:tr w:rsidR="005B62E6" w:rsidRPr="0044492C"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1.4</w:t>
            </w:r>
          </w:p>
        </w:tc>
        <w:tc>
          <w:tcPr>
            <w:tcW w:w="4494" w:type="pct"/>
            <w:gridSpan w:val="2"/>
            <w:tcBorders>
              <w:top w:val="single" w:sz="4" w:space="0" w:color="auto"/>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Прочие мероприятия</w:t>
            </w:r>
          </w:p>
        </w:tc>
      </w:tr>
      <w:tr w:rsidR="005B62E6" w:rsidRPr="00202113" w:rsidTr="0044492C">
        <w:trPr>
          <w:trHeight w:val="20"/>
          <w:jc w:val="center"/>
        </w:trPr>
        <w:tc>
          <w:tcPr>
            <w:tcW w:w="506" w:type="pct"/>
            <w:tcBorders>
              <w:top w:val="nil"/>
              <w:left w:val="single" w:sz="4" w:space="0" w:color="auto"/>
              <w:bottom w:val="single" w:sz="4" w:space="0" w:color="auto"/>
              <w:right w:val="single" w:sz="4" w:space="0" w:color="auto"/>
            </w:tcBorders>
            <w:shd w:val="clear" w:color="auto" w:fill="auto"/>
            <w:vAlign w:val="center"/>
            <w:hideMark/>
          </w:tcPr>
          <w:p w:rsidR="005B62E6" w:rsidRPr="0044492C" w:rsidRDefault="005B62E6" w:rsidP="0044492C">
            <w:pPr>
              <w:spacing w:after="0"/>
              <w:jc w:val="center"/>
              <w:rPr>
                <w:rFonts w:ascii="Times New Roman" w:hAnsi="Times New Roman"/>
              </w:rPr>
            </w:pPr>
            <w:r w:rsidRPr="0044492C">
              <w:rPr>
                <w:rFonts w:ascii="Times New Roman" w:hAnsi="Times New Roman"/>
              </w:rPr>
              <w:t>1.4.1</w:t>
            </w:r>
          </w:p>
        </w:tc>
        <w:tc>
          <w:tcPr>
            <w:tcW w:w="2438" w:type="pct"/>
            <w:tcBorders>
              <w:top w:val="nil"/>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w:t>
            </w:r>
          </w:p>
        </w:tc>
        <w:tc>
          <w:tcPr>
            <w:tcW w:w="2056" w:type="pct"/>
            <w:tcBorders>
              <w:top w:val="nil"/>
              <w:left w:val="nil"/>
              <w:bottom w:val="single" w:sz="4" w:space="0" w:color="auto"/>
              <w:right w:val="single" w:sz="4" w:space="0" w:color="auto"/>
            </w:tcBorders>
            <w:shd w:val="clear" w:color="auto" w:fill="auto"/>
            <w:vAlign w:val="center"/>
            <w:hideMark/>
          </w:tcPr>
          <w:p w:rsidR="005B62E6" w:rsidRPr="0044492C" w:rsidRDefault="005B62E6" w:rsidP="00202113">
            <w:pPr>
              <w:spacing w:after="0"/>
              <w:rPr>
                <w:rFonts w:ascii="Times New Roman" w:hAnsi="Times New Roman"/>
              </w:rPr>
            </w:pPr>
            <w:r w:rsidRPr="0044492C">
              <w:rPr>
                <w:rFonts w:ascii="Times New Roman" w:hAnsi="Times New Roman"/>
              </w:rPr>
              <w:t>-</w:t>
            </w:r>
          </w:p>
        </w:tc>
      </w:tr>
    </w:tbl>
    <w:p w:rsidR="005B62E6" w:rsidRPr="00202113" w:rsidRDefault="005B62E6" w:rsidP="00202113">
      <w:pPr>
        <w:spacing w:after="0"/>
        <w:rPr>
          <w:rFonts w:ascii="Times New Roman" w:hAnsi="Times New Roman"/>
          <w:highlight w:val="yellow"/>
        </w:rPr>
      </w:pPr>
    </w:p>
    <w:p w:rsidR="005B62E6" w:rsidRPr="007B71AC" w:rsidRDefault="005B62E6" w:rsidP="0044492C">
      <w:pPr>
        <w:pStyle w:val="1"/>
        <w:spacing w:before="0"/>
        <w:ind w:left="431" w:hanging="431"/>
        <w:jc w:val="center"/>
        <w:rPr>
          <w:sz w:val="26"/>
          <w:szCs w:val="26"/>
        </w:rPr>
      </w:pPr>
      <w:bookmarkStart w:id="224" w:name="_Toc511732742"/>
      <w:bookmarkStart w:id="225" w:name="_Toc45809802"/>
      <w:r w:rsidRPr="007B71AC">
        <w:rPr>
          <w:sz w:val="26"/>
          <w:szCs w:val="26"/>
        </w:rPr>
        <w:t>Плановые значения показателей развития централизованных систем водоотведения</w:t>
      </w:r>
      <w:bookmarkEnd w:id="224"/>
      <w:bookmarkEnd w:id="225"/>
    </w:p>
    <w:p w:rsidR="0044492C" w:rsidRPr="0044492C" w:rsidRDefault="0044492C" w:rsidP="0044492C">
      <w:pPr>
        <w:spacing w:after="0"/>
        <w:jc w:val="center"/>
        <w:rPr>
          <w:rFonts w:ascii="Times New Roman" w:hAnsi="Times New Roman"/>
          <w:b/>
          <w:sz w:val="26"/>
          <w:szCs w:val="26"/>
          <w:highlight w:val="yellow"/>
        </w:rPr>
      </w:pP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Целевые показатели развития ЦСВО устанавливаются 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снабжения абонентов соответствующими услугами, повышения энергетической эффективности данных систем путем экономного потребления воды и обеспечения развития указанных централизованных систем путем внедрения эффективных форм управления такими системами.</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 xml:space="preserve">Необходимый минимальный перечень плановых показателей функционирования ЦСВО определен Приказом Министерства строительства и жилищно-коммунального хозяйства РФ от 4.04.2014 № 162/пр «Об утверждении перечня показателей…» к и включает: </w:t>
      </w:r>
    </w:p>
    <w:p w:rsidR="005B62E6" w:rsidRPr="0044492C" w:rsidRDefault="00965117" w:rsidP="00202113">
      <w:pPr>
        <w:spacing w:after="0"/>
        <w:jc w:val="both"/>
        <w:rPr>
          <w:rFonts w:ascii="Times New Roman" w:hAnsi="Times New Roman"/>
          <w:sz w:val="24"/>
          <w:szCs w:val="24"/>
        </w:rPr>
      </w:pPr>
      <w:r w:rsidRPr="0044492C">
        <w:rPr>
          <w:rFonts w:ascii="Times New Roman" w:hAnsi="Times New Roman"/>
          <w:sz w:val="24"/>
          <w:szCs w:val="24"/>
        </w:rPr>
        <w:t xml:space="preserve">1. </w:t>
      </w:r>
      <w:r w:rsidR="005B62E6" w:rsidRPr="0044492C">
        <w:rPr>
          <w:rFonts w:ascii="Times New Roman" w:hAnsi="Times New Roman"/>
          <w:sz w:val="24"/>
          <w:szCs w:val="24"/>
        </w:rPr>
        <w:t>показатели надежности и бесперебойности водоотведения: удельное количество аварий и засоров в расчете на протяженность канализационной сети в год (ед./км/г.);</w:t>
      </w:r>
    </w:p>
    <w:p w:rsidR="005B62E6" w:rsidRPr="0044492C" w:rsidRDefault="00965117" w:rsidP="00202113">
      <w:pPr>
        <w:spacing w:after="0"/>
        <w:jc w:val="both"/>
        <w:rPr>
          <w:rFonts w:ascii="Times New Roman" w:hAnsi="Times New Roman"/>
          <w:sz w:val="24"/>
          <w:szCs w:val="24"/>
        </w:rPr>
      </w:pPr>
      <w:r w:rsidRPr="0044492C">
        <w:rPr>
          <w:rFonts w:ascii="Times New Roman" w:hAnsi="Times New Roman"/>
          <w:sz w:val="24"/>
          <w:szCs w:val="24"/>
        </w:rPr>
        <w:t xml:space="preserve">2. </w:t>
      </w:r>
      <w:r w:rsidR="005B62E6" w:rsidRPr="0044492C">
        <w:rPr>
          <w:rFonts w:ascii="Times New Roman" w:hAnsi="Times New Roman"/>
          <w:sz w:val="24"/>
          <w:szCs w:val="24"/>
        </w:rPr>
        <w:t>показатели очистки сточных вод: 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б)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p w:rsidR="005B62E6" w:rsidRPr="0044492C" w:rsidRDefault="00965117" w:rsidP="00202113">
      <w:pPr>
        <w:spacing w:after="0"/>
        <w:rPr>
          <w:rFonts w:ascii="Times New Roman" w:hAnsi="Times New Roman"/>
          <w:sz w:val="24"/>
          <w:szCs w:val="24"/>
        </w:rPr>
      </w:pPr>
      <w:r w:rsidRPr="0044492C">
        <w:rPr>
          <w:rFonts w:ascii="Times New Roman" w:hAnsi="Times New Roman"/>
          <w:sz w:val="24"/>
          <w:szCs w:val="24"/>
        </w:rPr>
        <w:t xml:space="preserve">3. </w:t>
      </w:r>
      <w:r w:rsidR="005B62E6" w:rsidRPr="0044492C">
        <w:rPr>
          <w:rFonts w:ascii="Times New Roman" w:hAnsi="Times New Roman"/>
          <w:sz w:val="24"/>
          <w:szCs w:val="24"/>
        </w:rPr>
        <w:t>показатели эффективности использования ресурсов: а) удельный расход электрической энергии, потребляемой в технологическом процессе очистки сточных вод, на единицу объема очищаемых сточных вод (кВт·ч/м³); 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(кВт·ч/м³).</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В настоящее время мониторинг изменения плановых показателей функционирования ЦСВО, расположенных на территории поселения, ведется ненадлежащим образом.</w:t>
      </w: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lastRenderedPageBreak/>
        <w:t>В дальнейшем необходимым условием для проведения более качественного и удобного мониторинга функционирования ЦСВО, расположенных на территории поселения, является отражение изменения указанных выше плановых показателей в разрабатываемых соответствующей эксплуатирующей организацией производственных программах и иных планово-отчетных документах.</w:t>
      </w:r>
    </w:p>
    <w:p w:rsidR="0044492C" w:rsidRDefault="0044492C" w:rsidP="00202113">
      <w:pPr>
        <w:spacing w:after="0"/>
        <w:jc w:val="center"/>
        <w:rPr>
          <w:rFonts w:ascii="Times New Roman" w:hAnsi="Times New Roman"/>
          <w:b/>
          <w:highlight w:val="yellow"/>
        </w:rPr>
      </w:pPr>
      <w:bookmarkStart w:id="226" w:name="_Toc500967760"/>
      <w:bookmarkStart w:id="227" w:name="_Toc502049628"/>
      <w:bookmarkStart w:id="228" w:name="_Toc511732743"/>
    </w:p>
    <w:p w:rsidR="005B62E6" w:rsidRPr="007B71AC" w:rsidRDefault="005B62E6" w:rsidP="00202113">
      <w:pPr>
        <w:pStyle w:val="2"/>
        <w:ind w:left="0" w:firstLine="0"/>
        <w:jc w:val="center"/>
      </w:pPr>
      <w:bookmarkStart w:id="229" w:name="_Toc45809803"/>
      <w:r w:rsidRPr="007B71AC">
        <w:t>Показатели надежности и бесперебойности водоотведения</w:t>
      </w:r>
      <w:bookmarkEnd w:id="226"/>
      <w:bookmarkEnd w:id="227"/>
      <w:bookmarkEnd w:id="228"/>
      <w:bookmarkEnd w:id="229"/>
    </w:p>
    <w:p w:rsidR="0044492C" w:rsidRPr="0044492C" w:rsidRDefault="0044492C" w:rsidP="00202113">
      <w:pPr>
        <w:spacing w:after="0"/>
        <w:jc w:val="center"/>
        <w:rPr>
          <w:rFonts w:ascii="Times New Roman" w:hAnsi="Times New Roman"/>
          <w:b/>
          <w:sz w:val="24"/>
          <w:szCs w:val="24"/>
        </w:rPr>
      </w:pPr>
    </w:p>
    <w:p w:rsidR="005B62E6" w:rsidRPr="0044492C" w:rsidRDefault="005B62E6" w:rsidP="00202113">
      <w:pPr>
        <w:spacing w:after="0"/>
        <w:ind w:firstLine="426"/>
        <w:jc w:val="both"/>
        <w:rPr>
          <w:rFonts w:ascii="Times New Roman" w:hAnsi="Times New Roman"/>
          <w:sz w:val="24"/>
          <w:szCs w:val="24"/>
        </w:rPr>
      </w:pPr>
      <w:r w:rsidRPr="0044492C">
        <w:rPr>
          <w:rFonts w:ascii="Times New Roman" w:hAnsi="Times New Roman"/>
          <w:sz w:val="24"/>
          <w:szCs w:val="24"/>
        </w:rPr>
        <w:t>В рамках данной работы запланированы мероприятия, направленные на улучшение данного показателя.В перспективе предполагается снижение удельного количества аварий и засоров на 60%</w:t>
      </w:r>
    </w:p>
    <w:p w:rsidR="005B62E6" w:rsidRPr="007B71AC" w:rsidRDefault="005B62E6" w:rsidP="00202113">
      <w:pPr>
        <w:pStyle w:val="2"/>
        <w:ind w:left="0" w:firstLine="0"/>
        <w:jc w:val="center"/>
      </w:pPr>
      <w:bookmarkStart w:id="230" w:name="_Toc500967761"/>
      <w:bookmarkStart w:id="231" w:name="_Toc502049629"/>
      <w:bookmarkStart w:id="232" w:name="_Toc511732744"/>
      <w:bookmarkStart w:id="233" w:name="_Toc45809804"/>
      <w:r w:rsidRPr="007B71AC">
        <w:t>Показатели очистки сточных вод</w:t>
      </w:r>
      <w:bookmarkEnd w:id="230"/>
      <w:bookmarkEnd w:id="231"/>
      <w:bookmarkEnd w:id="232"/>
      <w:bookmarkEnd w:id="233"/>
    </w:p>
    <w:p w:rsidR="0044492C" w:rsidRPr="0044492C" w:rsidRDefault="0044492C" w:rsidP="0044492C">
      <w:pPr>
        <w:spacing w:after="0" w:line="312" w:lineRule="auto"/>
        <w:jc w:val="center"/>
        <w:rPr>
          <w:rFonts w:ascii="Times New Roman" w:hAnsi="Times New Roman"/>
          <w:b/>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В рамках данной работы запланированы мероприятия по доведению качества очистки сточных вод, сбрасываемых в водные объекты, до требуемых нормативов.Доля проб сточных вод, не соответствующих установленным нормативам допустимых сбросов рассчитывалась на основании следующих допущений: при несоответствии одного или нескольких проверяемых показателей проба полностью признается несоответствующей.</w:t>
      </w:r>
    </w:p>
    <w:p w:rsidR="0044492C" w:rsidRDefault="0044492C" w:rsidP="0044492C">
      <w:pPr>
        <w:spacing w:after="0" w:line="312" w:lineRule="auto"/>
        <w:jc w:val="center"/>
        <w:rPr>
          <w:rFonts w:ascii="Times New Roman" w:hAnsi="Times New Roman"/>
          <w:b/>
        </w:rPr>
      </w:pPr>
      <w:bookmarkStart w:id="234" w:name="_Toc500967762"/>
      <w:bookmarkStart w:id="235" w:name="_Toc502049630"/>
      <w:bookmarkStart w:id="236" w:name="_Toc511732745"/>
    </w:p>
    <w:p w:rsidR="005B62E6" w:rsidRPr="007B71AC" w:rsidRDefault="005B62E6" w:rsidP="0044492C">
      <w:pPr>
        <w:pStyle w:val="2"/>
        <w:spacing w:line="312" w:lineRule="auto"/>
        <w:ind w:left="0" w:firstLine="0"/>
        <w:jc w:val="center"/>
      </w:pPr>
      <w:bookmarkStart w:id="237" w:name="_Toc45809805"/>
      <w:r w:rsidRPr="007B71AC">
        <w:t>Показатели эффективности использования ресурсов при транспортировке сточных вод</w:t>
      </w:r>
      <w:bookmarkEnd w:id="234"/>
      <w:bookmarkEnd w:id="235"/>
      <w:bookmarkEnd w:id="236"/>
      <w:bookmarkEnd w:id="237"/>
    </w:p>
    <w:p w:rsidR="0044492C" w:rsidRPr="0044492C" w:rsidRDefault="0044492C" w:rsidP="0044492C">
      <w:pPr>
        <w:spacing w:after="0" w:line="312" w:lineRule="auto"/>
        <w:ind w:firstLine="426"/>
        <w:jc w:val="both"/>
        <w:rPr>
          <w:rFonts w:ascii="Times New Roman" w:hAnsi="Times New Roman"/>
          <w:sz w:val="24"/>
          <w:szCs w:val="24"/>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При строитель</w:t>
      </w:r>
      <w:r w:rsidR="00965117" w:rsidRPr="0044492C">
        <w:rPr>
          <w:rFonts w:ascii="Times New Roman" w:hAnsi="Times New Roman"/>
          <w:sz w:val="24"/>
          <w:szCs w:val="24"/>
        </w:rPr>
        <w:t xml:space="preserve">стве новых очистных сооружений </w:t>
      </w:r>
      <w:r w:rsidRPr="0044492C">
        <w:rPr>
          <w:rFonts w:ascii="Times New Roman" w:hAnsi="Times New Roman"/>
          <w:sz w:val="24"/>
          <w:szCs w:val="24"/>
        </w:rPr>
        <w:t>предполагается увеличение удельного расхода электроэнергии на очистку стоков.</w:t>
      </w:r>
    </w:p>
    <w:p w:rsidR="0044492C" w:rsidRDefault="0044492C" w:rsidP="0044492C">
      <w:pPr>
        <w:spacing w:after="0" w:line="312" w:lineRule="auto"/>
        <w:jc w:val="center"/>
        <w:rPr>
          <w:rFonts w:ascii="Times New Roman" w:hAnsi="Times New Roman"/>
          <w:b/>
          <w:sz w:val="26"/>
          <w:szCs w:val="26"/>
        </w:rPr>
      </w:pPr>
      <w:bookmarkStart w:id="238" w:name="_Toc500967763"/>
      <w:bookmarkStart w:id="239" w:name="_Toc502049631"/>
      <w:bookmarkStart w:id="240" w:name="_Toc511732746"/>
    </w:p>
    <w:p w:rsidR="005B62E6" w:rsidRPr="007B71AC" w:rsidRDefault="005B62E6" w:rsidP="0044492C">
      <w:pPr>
        <w:pStyle w:val="2"/>
        <w:spacing w:line="312" w:lineRule="auto"/>
        <w:ind w:left="0" w:firstLine="0"/>
        <w:jc w:val="center"/>
      </w:pPr>
      <w:bookmarkStart w:id="241" w:name="_Toc45809806"/>
      <w:r w:rsidRPr="007B71AC">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238"/>
      <w:bookmarkEnd w:id="239"/>
      <w:bookmarkEnd w:id="240"/>
      <w:bookmarkEnd w:id="241"/>
    </w:p>
    <w:p w:rsidR="0044492C" w:rsidRPr="0044492C" w:rsidRDefault="0044492C" w:rsidP="0044492C">
      <w:pPr>
        <w:spacing w:after="0" w:line="312" w:lineRule="auto"/>
        <w:ind w:firstLine="426"/>
        <w:jc w:val="both"/>
        <w:rPr>
          <w:rFonts w:ascii="Times New Roman" w:hAnsi="Times New Roman"/>
        </w:rPr>
      </w:pPr>
    </w:p>
    <w:p w:rsidR="005B62E6" w:rsidRPr="0044492C" w:rsidRDefault="005B62E6" w:rsidP="0044492C">
      <w:pPr>
        <w:spacing w:after="0" w:line="312" w:lineRule="auto"/>
        <w:ind w:firstLine="426"/>
        <w:jc w:val="both"/>
        <w:rPr>
          <w:rFonts w:ascii="Times New Roman" w:hAnsi="Times New Roman"/>
          <w:sz w:val="24"/>
          <w:szCs w:val="24"/>
        </w:rPr>
      </w:pPr>
      <w:r w:rsidRPr="0044492C">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установлены.</w:t>
      </w:r>
    </w:p>
    <w:p w:rsidR="005B62E6" w:rsidRPr="0044492C" w:rsidRDefault="005B62E6" w:rsidP="0044492C">
      <w:pPr>
        <w:spacing w:after="0" w:line="312" w:lineRule="auto"/>
        <w:rPr>
          <w:rFonts w:ascii="Times New Roman" w:hAnsi="Times New Roman"/>
          <w:sz w:val="24"/>
          <w:szCs w:val="24"/>
        </w:rPr>
      </w:pPr>
      <w:r w:rsidRPr="0044492C">
        <w:rPr>
          <w:rFonts w:ascii="Times New Roman" w:hAnsi="Times New Roman"/>
          <w:sz w:val="24"/>
          <w:szCs w:val="24"/>
        </w:rPr>
        <w:t>Значения плановых показателей развития на момент окончания реализации мероприятий, включая целевые показатели и их значения с разбивкой по годам представлены в таблице ниже.</w:t>
      </w:r>
    </w:p>
    <w:p w:rsidR="0044492C" w:rsidRDefault="0044492C" w:rsidP="0044492C">
      <w:pPr>
        <w:spacing w:after="0" w:line="312" w:lineRule="auto"/>
        <w:rPr>
          <w:rFonts w:ascii="Times New Roman" w:hAnsi="Times New Roman"/>
          <w:sz w:val="24"/>
          <w:szCs w:val="24"/>
          <w:highlight w:val="yellow"/>
        </w:rPr>
        <w:sectPr w:rsidR="0044492C" w:rsidSect="00AB56FA">
          <w:headerReference w:type="default" r:id="rId14"/>
          <w:footerReference w:type="default" r:id="rId15"/>
          <w:pgSz w:w="11906" w:h="16838"/>
          <w:pgMar w:top="737" w:right="566" w:bottom="851" w:left="1134" w:header="567" w:footer="567" w:gutter="0"/>
          <w:cols w:space="720"/>
          <w:titlePg/>
        </w:sectPr>
      </w:pPr>
      <w:bookmarkStart w:id="242" w:name="_Toc511732788"/>
    </w:p>
    <w:p w:rsidR="005B62E6" w:rsidRPr="008B63C1" w:rsidRDefault="005B62E6" w:rsidP="0044492C">
      <w:pPr>
        <w:spacing w:after="0" w:line="312" w:lineRule="auto"/>
        <w:rPr>
          <w:rFonts w:ascii="Times New Roman" w:hAnsi="Times New Roman"/>
          <w:sz w:val="24"/>
          <w:szCs w:val="24"/>
        </w:rPr>
      </w:pPr>
      <w:r w:rsidRPr="008B63C1">
        <w:rPr>
          <w:rFonts w:ascii="Times New Roman" w:hAnsi="Times New Roman"/>
          <w:sz w:val="24"/>
          <w:szCs w:val="24"/>
        </w:rPr>
        <w:lastRenderedPageBreak/>
        <w:t xml:space="preserve">Таблица </w:t>
      </w:r>
      <w:r w:rsidR="00F92CC9" w:rsidRPr="008B63C1">
        <w:rPr>
          <w:rFonts w:ascii="Times New Roman" w:hAnsi="Times New Roman"/>
          <w:sz w:val="24"/>
          <w:szCs w:val="24"/>
        </w:rPr>
        <w:fldChar w:fldCharType="begin"/>
      </w:r>
      <w:r w:rsidRPr="008B63C1">
        <w:rPr>
          <w:rFonts w:ascii="Times New Roman" w:hAnsi="Times New Roman"/>
          <w:sz w:val="24"/>
          <w:szCs w:val="24"/>
        </w:rPr>
        <w:instrText xml:space="preserve"> STYLEREF 1 \s </w:instrText>
      </w:r>
      <w:r w:rsidR="00F92CC9" w:rsidRPr="008B63C1">
        <w:rPr>
          <w:rFonts w:ascii="Times New Roman" w:hAnsi="Times New Roman"/>
          <w:sz w:val="24"/>
          <w:szCs w:val="24"/>
        </w:rPr>
        <w:fldChar w:fldCharType="separate"/>
      </w:r>
      <w:r w:rsidRPr="008B63C1">
        <w:rPr>
          <w:rFonts w:ascii="Times New Roman" w:hAnsi="Times New Roman"/>
          <w:sz w:val="24"/>
          <w:szCs w:val="24"/>
        </w:rPr>
        <w:t>7</w:t>
      </w:r>
      <w:r w:rsidR="00F92CC9" w:rsidRPr="008B63C1">
        <w:rPr>
          <w:rFonts w:ascii="Times New Roman" w:hAnsi="Times New Roman"/>
          <w:sz w:val="24"/>
          <w:szCs w:val="24"/>
        </w:rPr>
        <w:fldChar w:fldCharType="end"/>
      </w:r>
      <w:r w:rsidRPr="008B63C1">
        <w:rPr>
          <w:rFonts w:ascii="Times New Roman" w:hAnsi="Times New Roman"/>
          <w:sz w:val="24"/>
          <w:szCs w:val="24"/>
        </w:rPr>
        <w:t>.</w:t>
      </w:r>
      <w:r w:rsidR="00F92CC9" w:rsidRPr="008B63C1">
        <w:rPr>
          <w:rFonts w:ascii="Times New Roman" w:hAnsi="Times New Roman"/>
          <w:sz w:val="24"/>
          <w:szCs w:val="24"/>
        </w:rPr>
        <w:fldChar w:fldCharType="begin"/>
      </w:r>
      <w:r w:rsidRPr="008B63C1">
        <w:rPr>
          <w:rFonts w:ascii="Times New Roman" w:hAnsi="Times New Roman"/>
          <w:sz w:val="24"/>
          <w:szCs w:val="24"/>
        </w:rPr>
        <w:instrText xml:space="preserve"> SEQ Таблица \* ARABIC \s 1 </w:instrText>
      </w:r>
      <w:r w:rsidR="00F92CC9" w:rsidRPr="008B63C1">
        <w:rPr>
          <w:rFonts w:ascii="Times New Roman" w:hAnsi="Times New Roman"/>
          <w:sz w:val="24"/>
          <w:szCs w:val="24"/>
        </w:rPr>
        <w:fldChar w:fldCharType="separate"/>
      </w:r>
      <w:r w:rsidRPr="008B63C1">
        <w:rPr>
          <w:rFonts w:ascii="Times New Roman" w:hAnsi="Times New Roman"/>
          <w:sz w:val="24"/>
          <w:szCs w:val="24"/>
        </w:rPr>
        <w:t>1</w:t>
      </w:r>
      <w:r w:rsidR="00F92CC9" w:rsidRPr="008B63C1">
        <w:rPr>
          <w:rFonts w:ascii="Times New Roman" w:hAnsi="Times New Roman"/>
          <w:sz w:val="24"/>
          <w:szCs w:val="24"/>
        </w:rPr>
        <w:fldChar w:fldCharType="end"/>
      </w:r>
      <w:r w:rsidRPr="008B63C1">
        <w:rPr>
          <w:rFonts w:ascii="Times New Roman" w:hAnsi="Times New Roman"/>
          <w:sz w:val="24"/>
          <w:szCs w:val="24"/>
        </w:rPr>
        <w:t xml:space="preserve"> – Плановые показатели развития ЦСВО</w:t>
      </w:r>
      <w:bookmarkEnd w:id="242"/>
    </w:p>
    <w:tbl>
      <w:tblPr>
        <w:tblW w:w="4930" w:type="pct"/>
        <w:jc w:val="center"/>
        <w:tblLook w:val="04A0"/>
      </w:tblPr>
      <w:tblGrid>
        <w:gridCol w:w="2456"/>
        <w:gridCol w:w="1334"/>
        <w:gridCol w:w="815"/>
        <w:gridCol w:w="820"/>
        <w:gridCol w:w="820"/>
        <w:gridCol w:w="814"/>
        <w:gridCol w:w="814"/>
        <w:gridCol w:w="814"/>
        <w:gridCol w:w="814"/>
        <w:gridCol w:w="814"/>
        <w:gridCol w:w="814"/>
        <w:gridCol w:w="802"/>
        <w:gridCol w:w="753"/>
        <w:gridCol w:w="866"/>
        <w:gridCol w:w="839"/>
        <w:gridCol w:w="860"/>
      </w:tblGrid>
      <w:tr w:rsidR="000F70AC" w:rsidRPr="00C24155" w:rsidTr="000F70AC">
        <w:trPr>
          <w:trHeight w:val="20"/>
          <w:tblHeade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Показатель</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Ед. изм.</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2022 г.</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2023 г.</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2024 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2025 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2026 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2027 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2028 г.</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2029 г.</w:t>
            </w:r>
          </w:p>
        </w:tc>
        <w:tc>
          <w:tcPr>
            <w:tcW w:w="267" w:type="pct"/>
            <w:tcBorders>
              <w:top w:val="single" w:sz="4" w:space="0" w:color="auto"/>
              <w:left w:val="nil"/>
              <w:bottom w:val="single" w:sz="4" w:space="0" w:color="auto"/>
              <w:right w:val="single" w:sz="4" w:space="0" w:color="auto"/>
            </w:tcBorders>
            <w:shd w:val="clear" w:color="auto" w:fill="auto"/>
            <w:noWrap/>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2030 г.</w:t>
            </w:r>
          </w:p>
        </w:tc>
        <w:tc>
          <w:tcPr>
            <w:tcW w:w="263" w:type="pct"/>
            <w:tcBorders>
              <w:top w:val="single" w:sz="4" w:space="0" w:color="auto"/>
              <w:left w:val="nil"/>
              <w:bottom w:val="single" w:sz="4" w:space="0" w:color="auto"/>
              <w:right w:val="single" w:sz="4" w:space="0" w:color="auto"/>
            </w:tcBorders>
          </w:tcPr>
          <w:p w:rsidR="000F70AC" w:rsidRPr="00C24155" w:rsidRDefault="000F70AC" w:rsidP="00C24155">
            <w:pPr>
              <w:spacing w:after="0" w:line="240" w:lineRule="auto"/>
              <w:jc w:val="center"/>
              <w:rPr>
                <w:rFonts w:ascii="Times New Roman" w:hAnsi="Times New Roman"/>
                <w:sz w:val="20"/>
                <w:szCs w:val="20"/>
              </w:rPr>
            </w:pPr>
            <w:r w:rsidRPr="00C24155">
              <w:rPr>
                <w:rFonts w:ascii="Times New Roman" w:hAnsi="Times New Roman"/>
                <w:sz w:val="20"/>
                <w:szCs w:val="20"/>
              </w:rPr>
              <w:t>2031 г.</w:t>
            </w:r>
          </w:p>
        </w:tc>
        <w:tc>
          <w:tcPr>
            <w:tcW w:w="247" w:type="pct"/>
            <w:tcBorders>
              <w:top w:val="single" w:sz="4" w:space="0" w:color="auto"/>
              <w:left w:val="nil"/>
              <w:bottom w:val="single" w:sz="4" w:space="0" w:color="auto"/>
              <w:right w:val="single" w:sz="4" w:space="0" w:color="auto"/>
            </w:tcBorders>
          </w:tcPr>
          <w:p w:rsidR="000F70AC" w:rsidRPr="00C24155" w:rsidRDefault="000F70AC" w:rsidP="00C24155">
            <w:pPr>
              <w:spacing w:after="0" w:line="240" w:lineRule="auto"/>
              <w:jc w:val="center"/>
              <w:rPr>
                <w:rFonts w:ascii="Times New Roman" w:hAnsi="Times New Roman"/>
                <w:sz w:val="20"/>
                <w:szCs w:val="20"/>
              </w:rPr>
            </w:pPr>
            <w:r w:rsidRPr="00C24155">
              <w:rPr>
                <w:rFonts w:ascii="Times New Roman" w:hAnsi="Times New Roman"/>
                <w:sz w:val="20"/>
                <w:szCs w:val="20"/>
              </w:rPr>
              <w:t>203</w:t>
            </w:r>
            <w:r>
              <w:rPr>
                <w:rFonts w:ascii="Times New Roman" w:hAnsi="Times New Roman"/>
                <w:sz w:val="20"/>
                <w:szCs w:val="20"/>
              </w:rPr>
              <w:t>2</w:t>
            </w:r>
            <w:r w:rsidRPr="00C24155">
              <w:rPr>
                <w:rFonts w:ascii="Times New Roman" w:hAnsi="Times New Roman"/>
                <w:sz w:val="20"/>
                <w:szCs w:val="20"/>
              </w:rPr>
              <w:t>г.</w:t>
            </w:r>
          </w:p>
        </w:tc>
        <w:tc>
          <w:tcPr>
            <w:tcW w:w="284" w:type="pct"/>
            <w:tcBorders>
              <w:top w:val="single" w:sz="4" w:space="0" w:color="auto"/>
              <w:left w:val="single" w:sz="4" w:space="0" w:color="auto"/>
              <w:bottom w:val="single" w:sz="4" w:space="0" w:color="auto"/>
              <w:right w:val="single" w:sz="4" w:space="0" w:color="auto"/>
            </w:tcBorders>
          </w:tcPr>
          <w:p w:rsidR="000F70AC" w:rsidRPr="00C24155" w:rsidRDefault="000F70AC" w:rsidP="00C24155">
            <w:pPr>
              <w:spacing w:after="0" w:line="240" w:lineRule="auto"/>
              <w:jc w:val="center"/>
              <w:rPr>
                <w:rFonts w:ascii="Times New Roman" w:hAnsi="Times New Roman"/>
                <w:sz w:val="20"/>
                <w:szCs w:val="20"/>
              </w:rPr>
            </w:pPr>
            <w:r w:rsidRPr="00C24155">
              <w:rPr>
                <w:rFonts w:ascii="Times New Roman" w:hAnsi="Times New Roman"/>
                <w:sz w:val="20"/>
                <w:szCs w:val="20"/>
              </w:rPr>
              <w:t>203</w:t>
            </w:r>
            <w:r>
              <w:rPr>
                <w:rFonts w:ascii="Times New Roman" w:hAnsi="Times New Roman"/>
                <w:sz w:val="20"/>
                <w:szCs w:val="20"/>
              </w:rPr>
              <w:t>3</w:t>
            </w:r>
            <w:r w:rsidRPr="00C24155">
              <w:rPr>
                <w:rFonts w:ascii="Times New Roman" w:hAnsi="Times New Roman"/>
                <w:sz w:val="20"/>
                <w:szCs w:val="20"/>
              </w:rPr>
              <w:t xml:space="preserve"> г.</w:t>
            </w:r>
          </w:p>
        </w:tc>
        <w:tc>
          <w:tcPr>
            <w:tcW w:w="275" w:type="pct"/>
            <w:tcBorders>
              <w:top w:val="single" w:sz="4" w:space="0" w:color="auto"/>
              <w:left w:val="single" w:sz="4" w:space="0" w:color="auto"/>
              <w:bottom w:val="single" w:sz="4" w:space="0" w:color="auto"/>
              <w:right w:val="single" w:sz="4" w:space="0" w:color="auto"/>
            </w:tcBorders>
          </w:tcPr>
          <w:p w:rsidR="000F70AC" w:rsidRPr="00C24155" w:rsidRDefault="000F70AC" w:rsidP="00C24155">
            <w:pPr>
              <w:spacing w:after="0" w:line="240" w:lineRule="auto"/>
              <w:jc w:val="center"/>
              <w:rPr>
                <w:rFonts w:ascii="Times New Roman" w:hAnsi="Times New Roman"/>
                <w:sz w:val="20"/>
                <w:szCs w:val="20"/>
              </w:rPr>
            </w:pPr>
            <w:r w:rsidRPr="00C24155">
              <w:rPr>
                <w:rFonts w:ascii="Times New Roman" w:hAnsi="Times New Roman"/>
                <w:sz w:val="20"/>
                <w:szCs w:val="20"/>
              </w:rPr>
              <w:t>203</w:t>
            </w:r>
            <w:r>
              <w:rPr>
                <w:rFonts w:ascii="Times New Roman" w:hAnsi="Times New Roman"/>
                <w:sz w:val="20"/>
                <w:szCs w:val="20"/>
              </w:rPr>
              <w:t>4</w:t>
            </w:r>
            <w:r w:rsidRPr="00C24155">
              <w:rPr>
                <w:rFonts w:ascii="Times New Roman" w:hAnsi="Times New Roman"/>
                <w:sz w:val="20"/>
                <w:szCs w:val="20"/>
              </w:rPr>
              <w:t xml:space="preserve"> г.</w:t>
            </w:r>
          </w:p>
        </w:tc>
        <w:tc>
          <w:tcPr>
            <w:tcW w:w="286" w:type="pct"/>
            <w:tcBorders>
              <w:top w:val="single" w:sz="4" w:space="0" w:color="auto"/>
              <w:left w:val="nil"/>
              <w:bottom w:val="single" w:sz="4" w:space="0" w:color="auto"/>
              <w:right w:val="single" w:sz="4" w:space="0" w:color="auto"/>
            </w:tcBorders>
          </w:tcPr>
          <w:p w:rsidR="000F70AC" w:rsidRPr="00C24155" w:rsidRDefault="000F70AC" w:rsidP="00C24155">
            <w:pPr>
              <w:spacing w:after="0" w:line="240" w:lineRule="auto"/>
              <w:jc w:val="center"/>
              <w:rPr>
                <w:rFonts w:ascii="Times New Roman" w:hAnsi="Times New Roman"/>
                <w:sz w:val="20"/>
                <w:szCs w:val="20"/>
              </w:rPr>
            </w:pPr>
            <w:r w:rsidRPr="00C24155">
              <w:rPr>
                <w:rFonts w:ascii="Times New Roman" w:hAnsi="Times New Roman"/>
                <w:sz w:val="20"/>
                <w:szCs w:val="20"/>
              </w:rPr>
              <w:t>203</w:t>
            </w:r>
            <w:r>
              <w:rPr>
                <w:rFonts w:ascii="Times New Roman" w:hAnsi="Times New Roman"/>
                <w:sz w:val="20"/>
                <w:szCs w:val="20"/>
              </w:rPr>
              <w:t>5</w:t>
            </w:r>
            <w:r w:rsidRPr="00C24155">
              <w:rPr>
                <w:rFonts w:ascii="Times New Roman" w:hAnsi="Times New Roman"/>
                <w:sz w:val="20"/>
                <w:szCs w:val="20"/>
              </w:rPr>
              <w:t xml:space="preserve"> г.</w:t>
            </w:r>
          </w:p>
        </w:tc>
      </w:tr>
      <w:tr w:rsidR="000F70AC" w:rsidRPr="00C24155" w:rsidTr="000F70AC">
        <w:trPr>
          <w:trHeight w:val="20"/>
          <w:jc w:val="center"/>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Доля сточных вод, не подвергающихся очистке в общем объеме сточных вод, сбрасываемых в ЦВО</w:t>
            </w:r>
          </w:p>
        </w:tc>
        <w:tc>
          <w:tcPr>
            <w:tcW w:w="437" w:type="pct"/>
            <w:tcBorders>
              <w:top w:val="nil"/>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3"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47"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4"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75"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6"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r>
      <w:tr w:rsidR="000F70AC" w:rsidRPr="00C24155" w:rsidTr="000F70AC">
        <w:trPr>
          <w:trHeight w:val="20"/>
          <w:jc w:val="center"/>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Доля поверхностных сточных вод, не подвергающихся очистке в общем объеме сточных вод, сбрасываемых в ЦВО</w:t>
            </w:r>
          </w:p>
        </w:tc>
        <w:tc>
          <w:tcPr>
            <w:tcW w:w="437" w:type="pct"/>
            <w:tcBorders>
              <w:top w:val="nil"/>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3"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47"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4"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75"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6"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r>
      <w:tr w:rsidR="000F70AC" w:rsidRPr="00C24155" w:rsidTr="000F70AC">
        <w:trPr>
          <w:trHeight w:val="20"/>
          <w:jc w:val="center"/>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Доля проб сточных вод, не соответствующих установленным нормативам допустимых сбросов, лимитам на сбросы</w:t>
            </w:r>
          </w:p>
        </w:tc>
        <w:tc>
          <w:tcPr>
            <w:tcW w:w="437" w:type="pct"/>
            <w:tcBorders>
              <w:top w:val="nil"/>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7" w:type="pct"/>
            <w:tcBorders>
              <w:top w:val="nil"/>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63"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47"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4"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75" w:type="pct"/>
            <w:tcBorders>
              <w:top w:val="nil"/>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c>
          <w:tcPr>
            <w:tcW w:w="286" w:type="pct"/>
            <w:tcBorders>
              <w:top w:val="nil"/>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0,00</w:t>
            </w:r>
          </w:p>
        </w:tc>
      </w:tr>
      <w:tr w:rsidR="000F70AC" w:rsidRPr="00C24155" w:rsidTr="000F70AC">
        <w:trPr>
          <w:trHeight w:val="20"/>
          <w:jc w:val="center"/>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Удельное количество аварий и засоров</w:t>
            </w:r>
          </w:p>
        </w:tc>
        <w:tc>
          <w:tcPr>
            <w:tcW w:w="437" w:type="pct"/>
            <w:tcBorders>
              <w:top w:val="nil"/>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ед./(км*год)</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1,45</w:t>
            </w:r>
          </w:p>
        </w:tc>
        <w:tc>
          <w:tcPr>
            <w:tcW w:w="269"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1,31</w:t>
            </w:r>
          </w:p>
        </w:tc>
        <w:tc>
          <w:tcPr>
            <w:tcW w:w="269"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1,17</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1,04</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0,90</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0,76</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0,62</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67" w:type="pct"/>
            <w:tcBorders>
              <w:top w:val="single" w:sz="8" w:space="0" w:color="auto"/>
              <w:left w:val="nil"/>
              <w:bottom w:val="single" w:sz="8" w:space="0" w:color="auto"/>
              <w:right w:val="single" w:sz="8"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63" w:type="pct"/>
            <w:tcBorders>
              <w:top w:val="single" w:sz="8" w:space="0" w:color="auto"/>
              <w:left w:val="nil"/>
              <w:bottom w:val="single" w:sz="8" w:space="0" w:color="auto"/>
              <w:right w:val="single" w:sz="8"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47" w:type="pct"/>
            <w:tcBorders>
              <w:top w:val="single" w:sz="8" w:space="0" w:color="auto"/>
              <w:left w:val="nil"/>
              <w:bottom w:val="single" w:sz="8"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84" w:type="pct"/>
            <w:tcBorders>
              <w:top w:val="single" w:sz="8" w:space="0" w:color="auto"/>
              <w:left w:val="single" w:sz="4" w:space="0" w:color="auto"/>
              <w:bottom w:val="single" w:sz="8"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75" w:type="pct"/>
            <w:tcBorders>
              <w:top w:val="single" w:sz="8" w:space="0" w:color="auto"/>
              <w:left w:val="single" w:sz="4" w:space="0" w:color="auto"/>
              <w:bottom w:val="single" w:sz="8" w:space="0" w:color="auto"/>
              <w:right w:val="single" w:sz="8"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c>
          <w:tcPr>
            <w:tcW w:w="286" w:type="pct"/>
            <w:tcBorders>
              <w:top w:val="single" w:sz="8" w:space="0" w:color="auto"/>
              <w:left w:val="nil"/>
              <w:bottom w:val="single" w:sz="8" w:space="0" w:color="auto"/>
              <w:right w:val="single" w:sz="8"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0,48</w:t>
            </w:r>
          </w:p>
        </w:tc>
      </w:tr>
      <w:tr w:rsidR="000F70AC" w:rsidRPr="00C24155" w:rsidTr="000F70AC">
        <w:trPr>
          <w:trHeight w:val="20"/>
          <w:jc w:val="center"/>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Удельный расход электроэнергии на транспортировку и очистку стоков</w:t>
            </w:r>
          </w:p>
        </w:tc>
        <w:tc>
          <w:tcPr>
            <w:tcW w:w="437" w:type="pct"/>
            <w:tcBorders>
              <w:top w:val="nil"/>
              <w:left w:val="nil"/>
              <w:bottom w:val="single" w:sz="4" w:space="0" w:color="auto"/>
              <w:right w:val="single" w:sz="4" w:space="0" w:color="auto"/>
            </w:tcBorders>
            <w:shd w:val="clear" w:color="auto" w:fill="auto"/>
            <w:vAlign w:val="center"/>
            <w:hideMark/>
          </w:tcPr>
          <w:p w:rsidR="000F70AC" w:rsidRPr="00C24155" w:rsidRDefault="000F70AC" w:rsidP="0044492C">
            <w:pPr>
              <w:spacing w:after="0" w:line="240" w:lineRule="auto"/>
              <w:rPr>
                <w:rFonts w:ascii="Times New Roman" w:hAnsi="Times New Roman"/>
                <w:sz w:val="20"/>
                <w:szCs w:val="20"/>
              </w:rPr>
            </w:pPr>
            <w:r w:rsidRPr="00C24155">
              <w:rPr>
                <w:rFonts w:ascii="Times New Roman" w:hAnsi="Times New Roman"/>
                <w:sz w:val="20"/>
                <w:szCs w:val="20"/>
              </w:rPr>
              <w:t>(кВт*час)/м</w:t>
            </w:r>
            <w:r w:rsidRPr="00C24155">
              <w:rPr>
                <w:rFonts w:ascii="Times New Roman" w:hAnsi="Times New Roman"/>
                <w:sz w:val="20"/>
                <w:szCs w:val="20"/>
                <w:vertAlign w:val="superscript"/>
              </w:rPr>
              <w:t>3</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63" w:type="pct"/>
            <w:tcBorders>
              <w:top w:val="single" w:sz="4" w:space="0" w:color="auto"/>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47" w:type="pct"/>
            <w:tcBorders>
              <w:top w:val="single" w:sz="4" w:space="0" w:color="auto"/>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84" w:type="pct"/>
            <w:tcBorders>
              <w:top w:val="single" w:sz="4" w:space="0" w:color="auto"/>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75" w:type="pct"/>
            <w:tcBorders>
              <w:top w:val="single" w:sz="4" w:space="0" w:color="auto"/>
              <w:left w:val="single" w:sz="4" w:space="0" w:color="auto"/>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c>
          <w:tcPr>
            <w:tcW w:w="286" w:type="pct"/>
            <w:tcBorders>
              <w:top w:val="single" w:sz="4" w:space="0" w:color="auto"/>
              <w:left w:val="nil"/>
              <w:bottom w:val="single" w:sz="4" w:space="0" w:color="auto"/>
              <w:right w:val="single" w:sz="4" w:space="0" w:color="auto"/>
            </w:tcBorders>
            <w:vAlign w:val="center"/>
          </w:tcPr>
          <w:p w:rsidR="000F70AC" w:rsidRPr="00C24155" w:rsidRDefault="000F70AC" w:rsidP="000E4538">
            <w:pPr>
              <w:spacing w:after="0" w:line="240" w:lineRule="auto"/>
              <w:jc w:val="center"/>
              <w:rPr>
                <w:rFonts w:ascii="Times New Roman" w:hAnsi="Times New Roman"/>
                <w:sz w:val="20"/>
                <w:szCs w:val="20"/>
              </w:rPr>
            </w:pPr>
            <w:r w:rsidRPr="00C24155">
              <w:rPr>
                <w:rFonts w:ascii="Times New Roman" w:hAnsi="Times New Roman"/>
                <w:sz w:val="20"/>
                <w:szCs w:val="20"/>
              </w:rPr>
              <w:t>0,19</w:t>
            </w:r>
          </w:p>
        </w:tc>
      </w:tr>
    </w:tbl>
    <w:p w:rsidR="0044492C" w:rsidRDefault="0044492C" w:rsidP="00202113">
      <w:pPr>
        <w:spacing w:after="0"/>
        <w:rPr>
          <w:rFonts w:ascii="Times New Roman" w:hAnsi="Times New Roman"/>
        </w:rPr>
        <w:sectPr w:rsidR="0044492C" w:rsidSect="0044492C">
          <w:pgSz w:w="16838" w:h="11906" w:orient="landscape"/>
          <w:pgMar w:top="1134" w:right="737" w:bottom="567" w:left="851" w:header="567" w:footer="567" w:gutter="0"/>
          <w:cols w:space="720"/>
          <w:titlePg/>
        </w:sectPr>
      </w:pPr>
    </w:p>
    <w:p w:rsidR="005B62E6" w:rsidRPr="00202113" w:rsidRDefault="005B62E6" w:rsidP="00202113">
      <w:pPr>
        <w:spacing w:after="0"/>
        <w:rPr>
          <w:rFonts w:ascii="Times New Roman" w:hAnsi="Times New Roman"/>
        </w:rPr>
      </w:pPr>
    </w:p>
    <w:p w:rsidR="005B62E6" w:rsidRPr="00202113" w:rsidRDefault="005B62E6" w:rsidP="00202113">
      <w:pPr>
        <w:spacing w:after="0"/>
        <w:rPr>
          <w:rFonts w:ascii="Times New Roman" w:hAnsi="Times New Roman"/>
        </w:rPr>
      </w:pPr>
    </w:p>
    <w:p w:rsidR="005B62E6" w:rsidRPr="007B71AC" w:rsidRDefault="005B62E6" w:rsidP="0044492C">
      <w:pPr>
        <w:pStyle w:val="1"/>
        <w:spacing w:before="0"/>
        <w:ind w:left="431" w:hanging="431"/>
        <w:jc w:val="center"/>
        <w:rPr>
          <w:sz w:val="26"/>
          <w:szCs w:val="26"/>
        </w:rPr>
      </w:pPr>
      <w:bookmarkStart w:id="243" w:name="_Toc511732747"/>
      <w:bookmarkStart w:id="244" w:name="_Toc45809807"/>
      <w:r w:rsidRPr="007B71AC">
        <w:rPr>
          <w:sz w:val="26"/>
          <w:szCs w:val="26"/>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43"/>
      <w:bookmarkEnd w:id="244"/>
    </w:p>
    <w:p w:rsidR="005B62E6" w:rsidRPr="0044492C" w:rsidRDefault="005B62E6" w:rsidP="0044492C">
      <w:pPr>
        <w:spacing w:after="0"/>
        <w:ind w:firstLine="426"/>
        <w:jc w:val="both"/>
        <w:rPr>
          <w:rFonts w:ascii="Times New Roman" w:hAnsi="Times New Roman"/>
          <w:sz w:val="24"/>
          <w:szCs w:val="24"/>
        </w:rPr>
      </w:pPr>
      <w:r w:rsidRPr="0044492C">
        <w:rPr>
          <w:rFonts w:ascii="Times New Roman" w:hAnsi="Times New Roman"/>
          <w:sz w:val="24"/>
          <w:szCs w:val="24"/>
        </w:rPr>
        <w:t xml:space="preserve">На территории </w:t>
      </w:r>
      <w:r w:rsidR="008B4C2E" w:rsidRPr="0044492C">
        <w:rPr>
          <w:rFonts w:ascii="Times New Roman" w:hAnsi="Times New Roman"/>
          <w:sz w:val="24"/>
          <w:szCs w:val="24"/>
        </w:rPr>
        <w:t>Палехского городского поселения</w:t>
      </w:r>
      <w:r w:rsidRPr="0044492C">
        <w:rPr>
          <w:rFonts w:ascii="Times New Roman" w:hAnsi="Times New Roman"/>
          <w:sz w:val="24"/>
          <w:szCs w:val="24"/>
        </w:rPr>
        <w:t xml:space="preserve"> бесхозяйные сети или объекты ЦСВО не выявлены.</w:t>
      </w:r>
    </w:p>
    <w:p w:rsidR="00195D5B" w:rsidRPr="00C16D87" w:rsidRDefault="00195D5B" w:rsidP="005B62E6">
      <w:pPr>
        <w:pStyle w:val="2"/>
        <w:numPr>
          <w:ilvl w:val="0"/>
          <w:numId w:val="0"/>
        </w:numPr>
        <w:spacing w:line="360" w:lineRule="auto"/>
        <w:ind w:left="1144"/>
        <w:jc w:val="both"/>
        <w:rPr>
          <w:szCs w:val="24"/>
        </w:rPr>
      </w:pPr>
    </w:p>
    <w:sectPr w:rsidR="00195D5B" w:rsidRPr="00C16D87" w:rsidSect="00AB56FA">
      <w:pgSz w:w="11906" w:h="16838"/>
      <w:pgMar w:top="737" w:right="566" w:bottom="851"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1C" w:rsidRDefault="00651D1C" w:rsidP="00D1356B">
      <w:pPr>
        <w:spacing w:after="0" w:line="240" w:lineRule="auto"/>
      </w:pPr>
      <w:r>
        <w:separator/>
      </w:r>
    </w:p>
  </w:endnote>
  <w:endnote w:type="continuationSeparator" w:id="1">
    <w:p w:rsidR="00651D1C" w:rsidRDefault="00651D1C" w:rsidP="00D1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horndale AMT">
    <w:altName w:val="Times New Roman"/>
    <w:charset w:val="00"/>
    <w:family w:val="roman"/>
    <w:pitch w:val="variable"/>
    <w:sig w:usb0="00000000" w:usb1="00000000" w:usb2="00000000" w:usb3="00000000" w:csb0="00000000" w:csb1="00000000"/>
  </w:font>
  <w:font w:name="DejaVu Sans">
    <w:altName w:val="Arial"/>
    <w:charset w:val="CC"/>
    <w:family w:val="swiss"/>
    <w:pitch w:val="variable"/>
    <w:sig w:usb0="E7002EFF"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Liberation Mono">
    <w:altName w:val="Courier New"/>
    <w:charset w:val="00"/>
    <w:family w:val="modern"/>
    <w:pitch w:val="fixed"/>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Default="00AD2336"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D2336" w:rsidRDefault="00AD23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Default="00AD2336">
    <w:pPr>
      <w:pStyle w:val="a5"/>
      <w:jc w:val="center"/>
    </w:pPr>
    <w:fldSimple w:instr=" PAGE   \* MERGEFORMAT ">
      <w:r>
        <w:rPr>
          <w:noProof/>
        </w:rPr>
        <w:t>3</w:t>
      </w:r>
    </w:fldSimple>
  </w:p>
  <w:p w:rsidR="00AD2336" w:rsidRDefault="00AD233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7547"/>
    </w:sdtPr>
    <w:sdtContent>
      <w:p w:rsidR="00AD2336" w:rsidRDefault="00AD2336">
        <w:pPr>
          <w:pStyle w:val="a5"/>
          <w:jc w:val="center"/>
        </w:pPr>
        <w:fldSimple w:instr=" PAGE   \* MERGEFORMAT ">
          <w:r w:rsidR="00DE52B7">
            <w:rPr>
              <w:noProof/>
            </w:rPr>
            <w:t>1</w:t>
          </w:r>
        </w:fldSimple>
      </w:p>
    </w:sdtContent>
  </w:sdt>
  <w:p w:rsidR="00AD2336" w:rsidRDefault="00AD233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83787594"/>
    </w:sdtPr>
    <w:sdtContent>
      <w:p w:rsidR="00AD2336" w:rsidRDefault="00AD2336">
        <w:pPr>
          <w:pStyle w:val="a5"/>
          <w:jc w:val="center"/>
          <w:rPr>
            <w:rFonts w:asciiTheme="majorHAnsi" w:hAnsiTheme="majorHAnsi"/>
            <w:sz w:val="28"/>
            <w:szCs w:val="28"/>
          </w:rPr>
        </w:pPr>
        <w:r>
          <w:rPr>
            <w:rFonts w:asciiTheme="majorHAnsi" w:hAnsiTheme="majorHAnsi"/>
            <w:sz w:val="28"/>
            <w:szCs w:val="28"/>
          </w:rPr>
          <w:t xml:space="preserve">~ </w:t>
        </w:r>
        <w:fldSimple w:instr=" PAGE    \* MERGEFORMAT ">
          <w:r w:rsidR="00DE52B7" w:rsidRPr="00DE52B7">
            <w:rPr>
              <w:rFonts w:asciiTheme="majorHAnsi" w:hAnsiTheme="majorHAnsi"/>
              <w:noProof/>
              <w:sz w:val="28"/>
              <w:szCs w:val="28"/>
            </w:rPr>
            <w:t>73</w:t>
          </w:r>
        </w:fldSimple>
        <w:r>
          <w:rPr>
            <w:rFonts w:asciiTheme="majorHAnsi" w:hAnsiTheme="majorHAnsi"/>
            <w:sz w:val="28"/>
            <w:szCs w:val="28"/>
          </w:rPr>
          <w:t xml:space="preserve"> ~</w:t>
        </w:r>
      </w:p>
    </w:sdtContent>
  </w:sdt>
  <w:p w:rsidR="00AD2336" w:rsidRPr="00943563" w:rsidRDefault="00AD2336" w:rsidP="0094356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Default="00AD23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1C" w:rsidRDefault="00651D1C" w:rsidP="00D1356B">
      <w:pPr>
        <w:spacing w:after="0" w:line="240" w:lineRule="auto"/>
      </w:pPr>
      <w:r>
        <w:separator/>
      </w:r>
    </w:p>
  </w:footnote>
  <w:footnote w:type="continuationSeparator" w:id="1">
    <w:p w:rsidR="00651D1C" w:rsidRDefault="00651D1C" w:rsidP="00D13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Default="00AD2336">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D2336" w:rsidRDefault="00AD23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Pr="001F4911" w:rsidRDefault="00AD2336" w:rsidP="001F4911">
    <w:pPr>
      <w:pStyle w:val="a3"/>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36" w:rsidRPr="00C723CB" w:rsidRDefault="00AD2336" w:rsidP="00C723CB">
    <w:pPr>
      <w:pStyle w:val="a3"/>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9C2056"/>
    <w:lvl w:ilvl="0">
      <w:numFmt w:val="bullet"/>
      <w:lvlText w:val="*"/>
      <w:lvlJc w:val="left"/>
    </w:lvl>
  </w:abstractNum>
  <w:abstractNum w:abstractNumId="1">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s="Symbol"/>
        <w:sz w:val="20"/>
        <w:szCs w:val="20"/>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7">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A2EB2"/>
    <w:multiLevelType w:val="hybridMultilevel"/>
    <w:tmpl w:val="1E1EED3A"/>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1B3BFA"/>
    <w:multiLevelType w:val="multilevel"/>
    <w:tmpl w:val="5F12A55E"/>
    <w:lvl w:ilvl="0">
      <w:start w:val="1"/>
      <w:numFmt w:val="decimal"/>
      <w:pStyle w:val="1"/>
      <w:lvlText w:val="%1"/>
      <w:lvlJc w:val="left"/>
      <w:pPr>
        <w:ind w:left="432" w:hanging="432"/>
      </w:pPr>
      <w:rPr>
        <w:rFonts w:hint="default"/>
        <w:lang w:val="ru-RU"/>
      </w:rPr>
    </w:lvl>
    <w:lvl w:ilvl="1">
      <w:start w:val="1"/>
      <w:numFmt w:val="decimal"/>
      <w:pStyle w:val="2"/>
      <w:lvlText w:val="%1.%2"/>
      <w:lvlJc w:val="left"/>
      <w:pPr>
        <w:ind w:left="1144"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06290EF4"/>
    <w:multiLevelType w:val="hybridMultilevel"/>
    <w:tmpl w:val="B3B22EC4"/>
    <w:lvl w:ilvl="0" w:tplc="1C4A8D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7962A99"/>
    <w:multiLevelType w:val="hybridMultilevel"/>
    <w:tmpl w:val="EF96E3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0721B93"/>
    <w:multiLevelType w:val="hybridMultilevel"/>
    <w:tmpl w:val="E510444A"/>
    <w:lvl w:ilvl="0" w:tplc="0419000F">
      <w:start w:val="1"/>
      <w:numFmt w:val="decimal"/>
      <w:lvlText w:val="%1."/>
      <w:lvlJc w:val="left"/>
      <w:pPr>
        <w:ind w:left="928"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10B23823"/>
    <w:multiLevelType w:val="hybridMultilevel"/>
    <w:tmpl w:val="D06407B2"/>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B8259C"/>
    <w:multiLevelType w:val="hybridMultilevel"/>
    <w:tmpl w:val="3488B1D0"/>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5B08FF"/>
    <w:multiLevelType w:val="multilevel"/>
    <w:tmpl w:val="97E48E7C"/>
    <w:styleLink w:val="WWNum3"/>
    <w:lvl w:ilvl="0">
      <w:start w:val="1"/>
      <w:numFmt w:val="decimal"/>
      <w:lvlText w:val="%1."/>
      <w:lvlJc w:val="righ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11E35C87"/>
    <w:multiLevelType w:val="hybridMultilevel"/>
    <w:tmpl w:val="C6BCC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C245D9"/>
    <w:multiLevelType w:val="hybridMultilevel"/>
    <w:tmpl w:val="8EAA739C"/>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4D5076"/>
    <w:multiLevelType w:val="hybridMultilevel"/>
    <w:tmpl w:val="EFE6CB8E"/>
    <w:lvl w:ilvl="0" w:tplc="CACA46C0">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857C27"/>
    <w:multiLevelType w:val="hybridMultilevel"/>
    <w:tmpl w:val="737E1214"/>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1F0C81"/>
    <w:multiLevelType w:val="hybridMultilevel"/>
    <w:tmpl w:val="A484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5E35E2"/>
    <w:multiLevelType w:val="hybridMultilevel"/>
    <w:tmpl w:val="B60C6C4E"/>
    <w:lvl w:ilvl="0" w:tplc="FF04C994">
      <w:start w:val="1"/>
      <w:numFmt w:val="bullet"/>
      <w:lvlText w:val=""/>
      <w:lvlJc w:val="left"/>
      <w:pPr>
        <w:ind w:left="720" w:hanging="360"/>
      </w:pPr>
      <w:rPr>
        <w:rFonts w:ascii="Symbol" w:hAnsi="Symbol" w:hint="default"/>
      </w:rPr>
    </w:lvl>
    <w:lvl w:ilvl="1" w:tplc="D82472EE" w:tentative="1">
      <w:start w:val="1"/>
      <w:numFmt w:val="bullet"/>
      <w:lvlText w:val="o"/>
      <w:lvlJc w:val="left"/>
      <w:pPr>
        <w:ind w:left="1440" w:hanging="360"/>
      </w:pPr>
      <w:rPr>
        <w:rFonts w:ascii="Courier New" w:hAnsi="Courier New" w:cs="Courier New" w:hint="default"/>
      </w:rPr>
    </w:lvl>
    <w:lvl w:ilvl="2" w:tplc="792C0776" w:tentative="1">
      <w:start w:val="1"/>
      <w:numFmt w:val="bullet"/>
      <w:lvlText w:val=""/>
      <w:lvlJc w:val="left"/>
      <w:pPr>
        <w:ind w:left="2160" w:hanging="360"/>
      </w:pPr>
      <w:rPr>
        <w:rFonts w:ascii="Wingdings" w:hAnsi="Wingdings" w:hint="default"/>
      </w:rPr>
    </w:lvl>
    <w:lvl w:ilvl="3" w:tplc="AC50F986" w:tentative="1">
      <w:start w:val="1"/>
      <w:numFmt w:val="bullet"/>
      <w:lvlText w:val=""/>
      <w:lvlJc w:val="left"/>
      <w:pPr>
        <w:ind w:left="2880" w:hanging="360"/>
      </w:pPr>
      <w:rPr>
        <w:rFonts w:ascii="Symbol" w:hAnsi="Symbol" w:hint="default"/>
      </w:rPr>
    </w:lvl>
    <w:lvl w:ilvl="4" w:tplc="1456AED6" w:tentative="1">
      <w:start w:val="1"/>
      <w:numFmt w:val="bullet"/>
      <w:lvlText w:val="o"/>
      <w:lvlJc w:val="left"/>
      <w:pPr>
        <w:ind w:left="3600" w:hanging="360"/>
      </w:pPr>
      <w:rPr>
        <w:rFonts w:ascii="Courier New" w:hAnsi="Courier New" w:cs="Courier New" w:hint="default"/>
      </w:rPr>
    </w:lvl>
    <w:lvl w:ilvl="5" w:tplc="BDB68A66" w:tentative="1">
      <w:start w:val="1"/>
      <w:numFmt w:val="bullet"/>
      <w:lvlText w:val=""/>
      <w:lvlJc w:val="left"/>
      <w:pPr>
        <w:ind w:left="4320" w:hanging="360"/>
      </w:pPr>
      <w:rPr>
        <w:rFonts w:ascii="Wingdings" w:hAnsi="Wingdings" w:hint="default"/>
      </w:rPr>
    </w:lvl>
    <w:lvl w:ilvl="6" w:tplc="EA08D330" w:tentative="1">
      <w:start w:val="1"/>
      <w:numFmt w:val="bullet"/>
      <w:lvlText w:val=""/>
      <w:lvlJc w:val="left"/>
      <w:pPr>
        <w:ind w:left="5040" w:hanging="360"/>
      </w:pPr>
      <w:rPr>
        <w:rFonts w:ascii="Symbol" w:hAnsi="Symbol" w:hint="default"/>
      </w:rPr>
    </w:lvl>
    <w:lvl w:ilvl="7" w:tplc="863410B4" w:tentative="1">
      <w:start w:val="1"/>
      <w:numFmt w:val="bullet"/>
      <w:lvlText w:val="o"/>
      <w:lvlJc w:val="left"/>
      <w:pPr>
        <w:ind w:left="5760" w:hanging="360"/>
      </w:pPr>
      <w:rPr>
        <w:rFonts w:ascii="Courier New" w:hAnsi="Courier New" w:cs="Courier New" w:hint="default"/>
      </w:rPr>
    </w:lvl>
    <w:lvl w:ilvl="8" w:tplc="19ECD862" w:tentative="1">
      <w:start w:val="1"/>
      <w:numFmt w:val="bullet"/>
      <w:lvlText w:val=""/>
      <w:lvlJc w:val="left"/>
      <w:pPr>
        <w:ind w:left="6480" w:hanging="360"/>
      </w:pPr>
      <w:rPr>
        <w:rFonts w:ascii="Wingdings" w:hAnsi="Wingdings" w:hint="default"/>
      </w:rPr>
    </w:lvl>
  </w:abstractNum>
  <w:abstractNum w:abstractNumId="22">
    <w:nsid w:val="3170650D"/>
    <w:multiLevelType w:val="hybridMultilevel"/>
    <w:tmpl w:val="F9CA402A"/>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550FAC"/>
    <w:multiLevelType w:val="hybridMultilevel"/>
    <w:tmpl w:val="D6062722"/>
    <w:lvl w:ilvl="0" w:tplc="B24A63EA">
      <w:start w:val="1"/>
      <w:numFmt w:val="decimal"/>
      <w:lvlText w:val="%1)"/>
      <w:lvlJc w:val="left"/>
      <w:pPr>
        <w:ind w:left="106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35DD1C5A"/>
    <w:multiLevelType w:val="hybridMultilevel"/>
    <w:tmpl w:val="8F6CB892"/>
    <w:lvl w:ilvl="0" w:tplc="8E1648B2">
      <w:start w:val="1"/>
      <w:numFmt w:val="decimal"/>
      <w:lvlText w:val="%1."/>
      <w:lvlJc w:val="left"/>
      <w:pPr>
        <w:ind w:left="720" w:hanging="360"/>
      </w:pPr>
      <w:rPr>
        <w:rFonts w:hint="default"/>
      </w:rPr>
    </w:lvl>
    <w:lvl w:ilvl="1" w:tplc="2758DF28" w:tentative="1">
      <w:start w:val="1"/>
      <w:numFmt w:val="lowerLetter"/>
      <w:lvlText w:val="%2."/>
      <w:lvlJc w:val="left"/>
      <w:pPr>
        <w:ind w:left="1440" w:hanging="360"/>
      </w:pPr>
    </w:lvl>
    <w:lvl w:ilvl="2" w:tplc="9A9E3A38" w:tentative="1">
      <w:start w:val="1"/>
      <w:numFmt w:val="lowerRoman"/>
      <w:lvlText w:val="%3."/>
      <w:lvlJc w:val="right"/>
      <w:pPr>
        <w:ind w:left="2160" w:hanging="180"/>
      </w:pPr>
    </w:lvl>
    <w:lvl w:ilvl="3" w:tplc="EE863B1E" w:tentative="1">
      <w:start w:val="1"/>
      <w:numFmt w:val="decimal"/>
      <w:lvlText w:val="%4."/>
      <w:lvlJc w:val="left"/>
      <w:pPr>
        <w:ind w:left="2880" w:hanging="360"/>
      </w:pPr>
    </w:lvl>
    <w:lvl w:ilvl="4" w:tplc="720CCC1A" w:tentative="1">
      <w:start w:val="1"/>
      <w:numFmt w:val="lowerLetter"/>
      <w:lvlText w:val="%5."/>
      <w:lvlJc w:val="left"/>
      <w:pPr>
        <w:ind w:left="3600" w:hanging="360"/>
      </w:pPr>
    </w:lvl>
    <w:lvl w:ilvl="5" w:tplc="85A6BB80" w:tentative="1">
      <w:start w:val="1"/>
      <w:numFmt w:val="lowerRoman"/>
      <w:lvlText w:val="%6."/>
      <w:lvlJc w:val="right"/>
      <w:pPr>
        <w:ind w:left="4320" w:hanging="180"/>
      </w:pPr>
    </w:lvl>
    <w:lvl w:ilvl="6" w:tplc="9C2A7974" w:tentative="1">
      <w:start w:val="1"/>
      <w:numFmt w:val="decimal"/>
      <w:lvlText w:val="%7."/>
      <w:lvlJc w:val="left"/>
      <w:pPr>
        <w:ind w:left="5040" w:hanging="360"/>
      </w:pPr>
    </w:lvl>
    <w:lvl w:ilvl="7" w:tplc="BBC60A50" w:tentative="1">
      <w:start w:val="1"/>
      <w:numFmt w:val="lowerLetter"/>
      <w:lvlText w:val="%8."/>
      <w:lvlJc w:val="left"/>
      <w:pPr>
        <w:ind w:left="5760" w:hanging="360"/>
      </w:pPr>
    </w:lvl>
    <w:lvl w:ilvl="8" w:tplc="123E26B8" w:tentative="1">
      <w:start w:val="1"/>
      <w:numFmt w:val="lowerRoman"/>
      <w:lvlText w:val="%9."/>
      <w:lvlJc w:val="right"/>
      <w:pPr>
        <w:ind w:left="6480" w:hanging="180"/>
      </w:pPr>
    </w:lvl>
  </w:abstractNum>
  <w:abstractNum w:abstractNumId="25">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5858E0"/>
    <w:multiLevelType w:val="hybridMultilevel"/>
    <w:tmpl w:val="89D08AC4"/>
    <w:lvl w:ilvl="0" w:tplc="A7980034">
      <w:start w:val="1"/>
      <w:numFmt w:val="bullet"/>
      <w:lvlText w:val=""/>
      <w:lvlJc w:val="left"/>
      <w:pPr>
        <w:ind w:left="720" w:hanging="360"/>
      </w:pPr>
      <w:rPr>
        <w:rFonts w:ascii="Symbol" w:hAnsi="Symbol" w:hint="default"/>
      </w:rPr>
    </w:lvl>
    <w:lvl w:ilvl="1" w:tplc="3E42D10A" w:tentative="1">
      <w:start w:val="1"/>
      <w:numFmt w:val="bullet"/>
      <w:lvlText w:val="o"/>
      <w:lvlJc w:val="left"/>
      <w:pPr>
        <w:ind w:left="1440" w:hanging="360"/>
      </w:pPr>
      <w:rPr>
        <w:rFonts w:ascii="Courier New" w:hAnsi="Courier New" w:cs="Courier New" w:hint="default"/>
      </w:rPr>
    </w:lvl>
    <w:lvl w:ilvl="2" w:tplc="16480864" w:tentative="1">
      <w:start w:val="1"/>
      <w:numFmt w:val="bullet"/>
      <w:lvlText w:val=""/>
      <w:lvlJc w:val="left"/>
      <w:pPr>
        <w:ind w:left="2160" w:hanging="360"/>
      </w:pPr>
      <w:rPr>
        <w:rFonts w:ascii="Wingdings" w:hAnsi="Wingdings" w:hint="default"/>
      </w:rPr>
    </w:lvl>
    <w:lvl w:ilvl="3" w:tplc="608EADCE" w:tentative="1">
      <w:start w:val="1"/>
      <w:numFmt w:val="bullet"/>
      <w:lvlText w:val=""/>
      <w:lvlJc w:val="left"/>
      <w:pPr>
        <w:ind w:left="2880" w:hanging="360"/>
      </w:pPr>
      <w:rPr>
        <w:rFonts w:ascii="Symbol" w:hAnsi="Symbol" w:hint="default"/>
      </w:rPr>
    </w:lvl>
    <w:lvl w:ilvl="4" w:tplc="3CB0B90E" w:tentative="1">
      <w:start w:val="1"/>
      <w:numFmt w:val="bullet"/>
      <w:lvlText w:val="o"/>
      <w:lvlJc w:val="left"/>
      <w:pPr>
        <w:ind w:left="3600" w:hanging="360"/>
      </w:pPr>
      <w:rPr>
        <w:rFonts w:ascii="Courier New" w:hAnsi="Courier New" w:cs="Courier New" w:hint="default"/>
      </w:rPr>
    </w:lvl>
    <w:lvl w:ilvl="5" w:tplc="DA4C4B6E" w:tentative="1">
      <w:start w:val="1"/>
      <w:numFmt w:val="bullet"/>
      <w:lvlText w:val=""/>
      <w:lvlJc w:val="left"/>
      <w:pPr>
        <w:ind w:left="4320" w:hanging="360"/>
      </w:pPr>
      <w:rPr>
        <w:rFonts w:ascii="Wingdings" w:hAnsi="Wingdings" w:hint="default"/>
      </w:rPr>
    </w:lvl>
    <w:lvl w:ilvl="6" w:tplc="431877FC" w:tentative="1">
      <w:start w:val="1"/>
      <w:numFmt w:val="bullet"/>
      <w:lvlText w:val=""/>
      <w:lvlJc w:val="left"/>
      <w:pPr>
        <w:ind w:left="5040" w:hanging="360"/>
      </w:pPr>
      <w:rPr>
        <w:rFonts w:ascii="Symbol" w:hAnsi="Symbol" w:hint="default"/>
      </w:rPr>
    </w:lvl>
    <w:lvl w:ilvl="7" w:tplc="7312D920" w:tentative="1">
      <w:start w:val="1"/>
      <w:numFmt w:val="bullet"/>
      <w:lvlText w:val="o"/>
      <w:lvlJc w:val="left"/>
      <w:pPr>
        <w:ind w:left="5760" w:hanging="360"/>
      </w:pPr>
      <w:rPr>
        <w:rFonts w:ascii="Courier New" w:hAnsi="Courier New" w:cs="Courier New" w:hint="default"/>
      </w:rPr>
    </w:lvl>
    <w:lvl w:ilvl="8" w:tplc="5B36A750" w:tentative="1">
      <w:start w:val="1"/>
      <w:numFmt w:val="bullet"/>
      <w:lvlText w:val=""/>
      <w:lvlJc w:val="left"/>
      <w:pPr>
        <w:ind w:left="6480" w:hanging="360"/>
      </w:pPr>
      <w:rPr>
        <w:rFonts w:ascii="Wingdings" w:hAnsi="Wingdings" w:hint="default"/>
      </w:rPr>
    </w:lvl>
  </w:abstractNum>
  <w:abstractNum w:abstractNumId="27">
    <w:nsid w:val="57CB5C76"/>
    <w:multiLevelType w:val="hybridMultilevel"/>
    <w:tmpl w:val="D6062722"/>
    <w:lvl w:ilvl="0" w:tplc="B24A63EA">
      <w:start w:val="1"/>
      <w:numFmt w:val="decimal"/>
      <w:lvlText w:val="%1)"/>
      <w:lvlJc w:val="left"/>
      <w:pPr>
        <w:ind w:left="106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581B3C07"/>
    <w:multiLevelType w:val="hybridMultilevel"/>
    <w:tmpl w:val="3B7C5D66"/>
    <w:lvl w:ilvl="0" w:tplc="9FECCF84">
      <w:start w:val="1"/>
      <w:numFmt w:val="bullet"/>
      <w:lvlText w:val=""/>
      <w:lvlJc w:val="left"/>
      <w:pPr>
        <w:ind w:left="720" w:hanging="360"/>
      </w:pPr>
      <w:rPr>
        <w:rFonts w:ascii="Symbol" w:hAnsi="Symbol" w:hint="default"/>
      </w:rPr>
    </w:lvl>
    <w:lvl w:ilvl="1" w:tplc="B0C88B4C" w:tentative="1">
      <w:start w:val="1"/>
      <w:numFmt w:val="bullet"/>
      <w:lvlText w:val="o"/>
      <w:lvlJc w:val="left"/>
      <w:pPr>
        <w:ind w:left="1440" w:hanging="360"/>
      </w:pPr>
      <w:rPr>
        <w:rFonts w:ascii="Courier New" w:hAnsi="Courier New" w:cs="Courier New" w:hint="default"/>
      </w:rPr>
    </w:lvl>
    <w:lvl w:ilvl="2" w:tplc="6EEAA082" w:tentative="1">
      <w:start w:val="1"/>
      <w:numFmt w:val="bullet"/>
      <w:lvlText w:val=""/>
      <w:lvlJc w:val="left"/>
      <w:pPr>
        <w:ind w:left="2160" w:hanging="360"/>
      </w:pPr>
      <w:rPr>
        <w:rFonts w:ascii="Wingdings" w:hAnsi="Wingdings" w:hint="default"/>
      </w:rPr>
    </w:lvl>
    <w:lvl w:ilvl="3" w:tplc="0A72F64C" w:tentative="1">
      <w:start w:val="1"/>
      <w:numFmt w:val="bullet"/>
      <w:lvlText w:val=""/>
      <w:lvlJc w:val="left"/>
      <w:pPr>
        <w:ind w:left="2880" w:hanging="360"/>
      </w:pPr>
      <w:rPr>
        <w:rFonts w:ascii="Symbol" w:hAnsi="Symbol" w:hint="default"/>
      </w:rPr>
    </w:lvl>
    <w:lvl w:ilvl="4" w:tplc="6426648A" w:tentative="1">
      <w:start w:val="1"/>
      <w:numFmt w:val="bullet"/>
      <w:lvlText w:val="o"/>
      <w:lvlJc w:val="left"/>
      <w:pPr>
        <w:ind w:left="3600" w:hanging="360"/>
      </w:pPr>
      <w:rPr>
        <w:rFonts w:ascii="Courier New" w:hAnsi="Courier New" w:cs="Courier New" w:hint="default"/>
      </w:rPr>
    </w:lvl>
    <w:lvl w:ilvl="5" w:tplc="A2680B5C" w:tentative="1">
      <w:start w:val="1"/>
      <w:numFmt w:val="bullet"/>
      <w:lvlText w:val=""/>
      <w:lvlJc w:val="left"/>
      <w:pPr>
        <w:ind w:left="4320" w:hanging="360"/>
      </w:pPr>
      <w:rPr>
        <w:rFonts w:ascii="Wingdings" w:hAnsi="Wingdings" w:hint="default"/>
      </w:rPr>
    </w:lvl>
    <w:lvl w:ilvl="6" w:tplc="3298399A" w:tentative="1">
      <w:start w:val="1"/>
      <w:numFmt w:val="bullet"/>
      <w:lvlText w:val=""/>
      <w:lvlJc w:val="left"/>
      <w:pPr>
        <w:ind w:left="5040" w:hanging="360"/>
      </w:pPr>
      <w:rPr>
        <w:rFonts w:ascii="Symbol" w:hAnsi="Symbol" w:hint="default"/>
      </w:rPr>
    </w:lvl>
    <w:lvl w:ilvl="7" w:tplc="3DC89AB0" w:tentative="1">
      <w:start w:val="1"/>
      <w:numFmt w:val="bullet"/>
      <w:lvlText w:val="o"/>
      <w:lvlJc w:val="left"/>
      <w:pPr>
        <w:ind w:left="5760" w:hanging="360"/>
      </w:pPr>
      <w:rPr>
        <w:rFonts w:ascii="Courier New" w:hAnsi="Courier New" w:cs="Courier New" w:hint="default"/>
      </w:rPr>
    </w:lvl>
    <w:lvl w:ilvl="8" w:tplc="FA52D38A" w:tentative="1">
      <w:start w:val="1"/>
      <w:numFmt w:val="bullet"/>
      <w:lvlText w:val=""/>
      <w:lvlJc w:val="left"/>
      <w:pPr>
        <w:ind w:left="6480" w:hanging="360"/>
      </w:pPr>
      <w:rPr>
        <w:rFonts w:ascii="Wingdings" w:hAnsi="Wingdings" w:hint="default"/>
      </w:rPr>
    </w:lvl>
  </w:abstractNum>
  <w:abstractNum w:abstractNumId="29">
    <w:nsid w:val="63AF6996"/>
    <w:multiLevelType w:val="hybridMultilevel"/>
    <w:tmpl w:val="E670FA66"/>
    <w:lvl w:ilvl="0" w:tplc="B24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BB3D55"/>
    <w:multiLevelType w:val="hybridMultilevel"/>
    <w:tmpl w:val="4A7007E4"/>
    <w:lvl w:ilvl="0" w:tplc="B24A63EA">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0682373"/>
    <w:multiLevelType w:val="hybridMultilevel"/>
    <w:tmpl w:val="6C8CB37C"/>
    <w:lvl w:ilvl="0" w:tplc="D1AC6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722454"/>
    <w:multiLevelType w:val="hybridMultilevel"/>
    <w:tmpl w:val="AB6A87C6"/>
    <w:lvl w:ilvl="0" w:tplc="8696D180">
      <w:start w:val="1"/>
      <w:numFmt w:val="bullet"/>
      <w:lvlText w:val=""/>
      <w:lvlJc w:val="left"/>
      <w:pPr>
        <w:ind w:left="1069" w:hanging="360"/>
      </w:pPr>
      <w:rPr>
        <w:rFonts w:ascii="Symbol" w:hAnsi="Symbol" w:hint="default"/>
      </w:rPr>
    </w:lvl>
    <w:lvl w:ilvl="1" w:tplc="93BAB150">
      <w:start w:val="1"/>
      <w:numFmt w:val="bullet"/>
      <w:lvlText w:val="o"/>
      <w:lvlJc w:val="left"/>
      <w:pPr>
        <w:ind w:left="1789" w:hanging="360"/>
      </w:pPr>
      <w:rPr>
        <w:rFonts w:ascii="Courier New" w:hAnsi="Courier New" w:cs="Courier New" w:hint="default"/>
      </w:rPr>
    </w:lvl>
    <w:lvl w:ilvl="2" w:tplc="B81C8150" w:tentative="1">
      <w:start w:val="1"/>
      <w:numFmt w:val="bullet"/>
      <w:lvlText w:val=""/>
      <w:lvlJc w:val="left"/>
      <w:pPr>
        <w:ind w:left="2509" w:hanging="360"/>
      </w:pPr>
      <w:rPr>
        <w:rFonts w:ascii="Wingdings" w:hAnsi="Wingdings" w:hint="default"/>
      </w:rPr>
    </w:lvl>
    <w:lvl w:ilvl="3" w:tplc="6A1884E4" w:tentative="1">
      <w:start w:val="1"/>
      <w:numFmt w:val="bullet"/>
      <w:lvlText w:val=""/>
      <w:lvlJc w:val="left"/>
      <w:pPr>
        <w:ind w:left="3229" w:hanging="360"/>
      </w:pPr>
      <w:rPr>
        <w:rFonts w:ascii="Symbol" w:hAnsi="Symbol" w:hint="default"/>
      </w:rPr>
    </w:lvl>
    <w:lvl w:ilvl="4" w:tplc="ABF21754" w:tentative="1">
      <w:start w:val="1"/>
      <w:numFmt w:val="bullet"/>
      <w:lvlText w:val="o"/>
      <w:lvlJc w:val="left"/>
      <w:pPr>
        <w:ind w:left="3949" w:hanging="360"/>
      </w:pPr>
      <w:rPr>
        <w:rFonts w:ascii="Courier New" w:hAnsi="Courier New" w:cs="Courier New" w:hint="default"/>
      </w:rPr>
    </w:lvl>
    <w:lvl w:ilvl="5" w:tplc="752440BE" w:tentative="1">
      <w:start w:val="1"/>
      <w:numFmt w:val="bullet"/>
      <w:lvlText w:val=""/>
      <w:lvlJc w:val="left"/>
      <w:pPr>
        <w:ind w:left="4669" w:hanging="360"/>
      </w:pPr>
      <w:rPr>
        <w:rFonts w:ascii="Wingdings" w:hAnsi="Wingdings" w:hint="default"/>
      </w:rPr>
    </w:lvl>
    <w:lvl w:ilvl="6" w:tplc="31643636" w:tentative="1">
      <w:start w:val="1"/>
      <w:numFmt w:val="bullet"/>
      <w:lvlText w:val=""/>
      <w:lvlJc w:val="left"/>
      <w:pPr>
        <w:ind w:left="5389" w:hanging="360"/>
      </w:pPr>
      <w:rPr>
        <w:rFonts w:ascii="Symbol" w:hAnsi="Symbol" w:hint="default"/>
      </w:rPr>
    </w:lvl>
    <w:lvl w:ilvl="7" w:tplc="07965320" w:tentative="1">
      <w:start w:val="1"/>
      <w:numFmt w:val="bullet"/>
      <w:lvlText w:val="o"/>
      <w:lvlJc w:val="left"/>
      <w:pPr>
        <w:ind w:left="6109" w:hanging="360"/>
      </w:pPr>
      <w:rPr>
        <w:rFonts w:ascii="Courier New" w:hAnsi="Courier New" w:cs="Courier New" w:hint="default"/>
      </w:rPr>
    </w:lvl>
    <w:lvl w:ilvl="8" w:tplc="7BD29A6E" w:tentative="1">
      <w:start w:val="1"/>
      <w:numFmt w:val="bullet"/>
      <w:lvlText w:val=""/>
      <w:lvlJc w:val="left"/>
      <w:pPr>
        <w:ind w:left="6829" w:hanging="360"/>
      </w:pPr>
      <w:rPr>
        <w:rFonts w:ascii="Wingdings" w:hAnsi="Wingdings" w:hint="default"/>
      </w:rPr>
    </w:lvl>
  </w:abstractNum>
  <w:abstractNum w:abstractNumId="33">
    <w:nsid w:val="7ACA6046"/>
    <w:multiLevelType w:val="hybridMultilevel"/>
    <w:tmpl w:val="DF2C20C4"/>
    <w:lvl w:ilvl="0" w:tplc="04190001">
      <w:start w:val="1"/>
      <w:numFmt w:val="bullet"/>
      <w:lvlText w:val=""/>
      <w:lvlJc w:val="left"/>
      <w:pPr>
        <w:ind w:left="1069" w:hanging="360"/>
      </w:pPr>
      <w:rPr>
        <w:rFonts w:ascii="Symbol" w:hAnsi="Symbol" w:hint="default"/>
        <w:b w:val="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4">
    <w:nsid w:val="7D6A2682"/>
    <w:multiLevelType w:val="hybridMultilevel"/>
    <w:tmpl w:val="EFE6CB8E"/>
    <w:lvl w:ilvl="0" w:tplc="0419000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E2FCB"/>
    <w:multiLevelType w:val="hybridMultilevel"/>
    <w:tmpl w:val="724A0A2E"/>
    <w:lvl w:ilvl="0" w:tplc="CC3C9332">
      <w:start w:val="1"/>
      <w:numFmt w:val="bullet"/>
      <w:lvlText w:val=""/>
      <w:lvlJc w:val="left"/>
      <w:pPr>
        <w:ind w:left="1069" w:hanging="360"/>
      </w:pPr>
      <w:rPr>
        <w:rFonts w:ascii="Symbol" w:hAnsi="Symbol" w:hint="default"/>
      </w:rPr>
    </w:lvl>
    <w:lvl w:ilvl="1" w:tplc="538A6AFE">
      <w:start w:val="1"/>
      <w:numFmt w:val="bullet"/>
      <w:lvlText w:val="o"/>
      <w:lvlJc w:val="left"/>
      <w:pPr>
        <w:ind w:left="1789" w:hanging="360"/>
      </w:pPr>
      <w:rPr>
        <w:rFonts w:ascii="Courier New" w:hAnsi="Courier New" w:cs="Courier New" w:hint="default"/>
      </w:rPr>
    </w:lvl>
    <w:lvl w:ilvl="2" w:tplc="0AB08290" w:tentative="1">
      <w:start w:val="1"/>
      <w:numFmt w:val="bullet"/>
      <w:lvlText w:val=""/>
      <w:lvlJc w:val="left"/>
      <w:pPr>
        <w:ind w:left="2509" w:hanging="360"/>
      </w:pPr>
      <w:rPr>
        <w:rFonts w:ascii="Wingdings" w:hAnsi="Wingdings" w:hint="default"/>
      </w:rPr>
    </w:lvl>
    <w:lvl w:ilvl="3" w:tplc="5F906D7C" w:tentative="1">
      <w:start w:val="1"/>
      <w:numFmt w:val="bullet"/>
      <w:lvlText w:val=""/>
      <w:lvlJc w:val="left"/>
      <w:pPr>
        <w:ind w:left="3229" w:hanging="360"/>
      </w:pPr>
      <w:rPr>
        <w:rFonts w:ascii="Symbol" w:hAnsi="Symbol" w:hint="default"/>
      </w:rPr>
    </w:lvl>
    <w:lvl w:ilvl="4" w:tplc="AD5422BA" w:tentative="1">
      <w:start w:val="1"/>
      <w:numFmt w:val="bullet"/>
      <w:lvlText w:val="o"/>
      <w:lvlJc w:val="left"/>
      <w:pPr>
        <w:ind w:left="3949" w:hanging="360"/>
      </w:pPr>
      <w:rPr>
        <w:rFonts w:ascii="Courier New" w:hAnsi="Courier New" w:cs="Courier New" w:hint="default"/>
      </w:rPr>
    </w:lvl>
    <w:lvl w:ilvl="5" w:tplc="8E609ED6" w:tentative="1">
      <w:start w:val="1"/>
      <w:numFmt w:val="bullet"/>
      <w:lvlText w:val=""/>
      <w:lvlJc w:val="left"/>
      <w:pPr>
        <w:ind w:left="4669" w:hanging="360"/>
      </w:pPr>
      <w:rPr>
        <w:rFonts w:ascii="Wingdings" w:hAnsi="Wingdings" w:hint="default"/>
      </w:rPr>
    </w:lvl>
    <w:lvl w:ilvl="6" w:tplc="E2624CCC" w:tentative="1">
      <w:start w:val="1"/>
      <w:numFmt w:val="bullet"/>
      <w:lvlText w:val=""/>
      <w:lvlJc w:val="left"/>
      <w:pPr>
        <w:ind w:left="5389" w:hanging="360"/>
      </w:pPr>
      <w:rPr>
        <w:rFonts w:ascii="Symbol" w:hAnsi="Symbol" w:hint="default"/>
      </w:rPr>
    </w:lvl>
    <w:lvl w:ilvl="7" w:tplc="B58894E6" w:tentative="1">
      <w:start w:val="1"/>
      <w:numFmt w:val="bullet"/>
      <w:lvlText w:val="o"/>
      <w:lvlJc w:val="left"/>
      <w:pPr>
        <w:ind w:left="6109" w:hanging="360"/>
      </w:pPr>
      <w:rPr>
        <w:rFonts w:ascii="Courier New" w:hAnsi="Courier New" w:cs="Courier New" w:hint="default"/>
      </w:rPr>
    </w:lvl>
    <w:lvl w:ilvl="8" w:tplc="DAAEC2C4" w:tentative="1">
      <w:start w:val="1"/>
      <w:numFmt w:val="bullet"/>
      <w:lvlText w:val=""/>
      <w:lvlJc w:val="left"/>
      <w:pPr>
        <w:ind w:left="6829" w:hanging="360"/>
      </w:pPr>
      <w:rPr>
        <w:rFonts w:ascii="Wingdings" w:hAnsi="Wingdings" w:hint="default"/>
      </w:rPr>
    </w:lvl>
  </w:abstractNum>
  <w:num w:numId="1">
    <w:abstractNumId w:val="25"/>
  </w:num>
  <w:num w:numId="2">
    <w:abstractNumId w:val="9"/>
  </w:num>
  <w:num w:numId="3">
    <w:abstractNumId w:val="31"/>
  </w:num>
  <w:num w:numId="4">
    <w:abstractNumId w:val="12"/>
  </w:num>
  <w:num w:numId="5">
    <w:abstractNumId w:val="4"/>
  </w:num>
  <w:num w:numId="6">
    <w:abstractNumId w:val="34"/>
  </w:num>
  <w:num w:numId="7">
    <w:abstractNumId w:val="27"/>
  </w:num>
  <w:num w:numId="8">
    <w:abstractNumId w:val="11"/>
  </w:num>
  <w:num w:numId="9">
    <w:abstractNumId w:val="23"/>
  </w:num>
  <w:num w:numId="10">
    <w:abstractNumId w:val="10"/>
  </w:num>
  <w:num w:numId="11">
    <w:abstractNumId w:val="32"/>
  </w:num>
  <w:num w:numId="12">
    <w:abstractNumId w:val="30"/>
  </w:num>
  <w:num w:numId="13">
    <w:abstractNumId w:val="3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
  </w:num>
  <w:num w:numId="17">
    <w:abstractNumId w:val="14"/>
  </w:num>
  <w:num w:numId="18">
    <w:abstractNumId w:val="21"/>
  </w:num>
  <w:num w:numId="19">
    <w:abstractNumId w:val="24"/>
  </w:num>
  <w:num w:numId="20">
    <w:abstractNumId w:val="29"/>
  </w:num>
  <w:num w:numId="21">
    <w:abstractNumId w:val="22"/>
  </w:num>
  <w:num w:numId="22">
    <w:abstractNumId w:val="19"/>
  </w:num>
  <w:num w:numId="23">
    <w:abstractNumId w:val="17"/>
  </w:num>
  <w:num w:numId="24">
    <w:abstractNumId w:val="13"/>
  </w:num>
  <w:num w:numId="25">
    <w:abstractNumId w:val="26"/>
  </w:num>
  <w:num w:numId="26">
    <w:abstractNumId w:val="8"/>
  </w:num>
  <w:num w:numId="27">
    <w:abstractNumId w:val="2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0"/>
  </w:num>
  <w:num w:numId="42">
    <w:abstractNumId w:val="0"/>
    <w:lvlOverride w:ilvl="0">
      <w:lvl w:ilvl="0">
        <w:numFmt w:val="bullet"/>
        <w:lvlText w:val=""/>
        <w:legacy w:legacy="1" w:legacySpace="0" w:legacyIndent="0"/>
        <w:lvlJc w:val="left"/>
        <w:rPr>
          <w:rFonts w:ascii="Symbol" w:hAnsi="Symbol" w:hint="default"/>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hdrShapeDefaults>
    <o:shapedefaults v:ext="edit" spidmax="129026"/>
  </w:hdrShapeDefaults>
  <w:footnotePr>
    <w:footnote w:id="0"/>
    <w:footnote w:id="1"/>
  </w:footnotePr>
  <w:endnotePr>
    <w:endnote w:id="0"/>
    <w:endnote w:id="1"/>
  </w:endnotePr>
  <w:compat/>
  <w:rsids>
    <w:rsidRoot w:val="00D1356B"/>
    <w:rsid w:val="00000393"/>
    <w:rsid w:val="00002F3D"/>
    <w:rsid w:val="00004369"/>
    <w:rsid w:val="00011FA1"/>
    <w:rsid w:val="0001274C"/>
    <w:rsid w:val="00012ABB"/>
    <w:rsid w:val="00013561"/>
    <w:rsid w:val="00022DC4"/>
    <w:rsid w:val="0002441A"/>
    <w:rsid w:val="0002790E"/>
    <w:rsid w:val="000321F6"/>
    <w:rsid w:val="0003275A"/>
    <w:rsid w:val="000327B9"/>
    <w:rsid w:val="00032F0A"/>
    <w:rsid w:val="00041E2A"/>
    <w:rsid w:val="00045250"/>
    <w:rsid w:val="00046BDD"/>
    <w:rsid w:val="00047D0E"/>
    <w:rsid w:val="0005090A"/>
    <w:rsid w:val="00050C3D"/>
    <w:rsid w:val="00053E19"/>
    <w:rsid w:val="00057FDF"/>
    <w:rsid w:val="000608D8"/>
    <w:rsid w:val="000614EC"/>
    <w:rsid w:val="00062FCE"/>
    <w:rsid w:val="00063B88"/>
    <w:rsid w:val="00066445"/>
    <w:rsid w:val="00070FAD"/>
    <w:rsid w:val="00074322"/>
    <w:rsid w:val="000773FB"/>
    <w:rsid w:val="00077F61"/>
    <w:rsid w:val="000833E6"/>
    <w:rsid w:val="00083948"/>
    <w:rsid w:val="00085989"/>
    <w:rsid w:val="000916F9"/>
    <w:rsid w:val="00095616"/>
    <w:rsid w:val="00096D0F"/>
    <w:rsid w:val="000A12FF"/>
    <w:rsid w:val="000A1D3B"/>
    <w:rsid w:val="000A4B36"/>
    <w:rsid w:val="000A54CD"/>
    <w:rsid w:val="000A63A8"/>
    <w:rsid w:val="000A6A2F"/>
    <w:rsid w:val="000B04FB"/>
    <w:rsid w:val="000B0EEE"/>
    <w:rsid w:val="000B2394"/>
    <w:rsid w:val="000B2ED6"/>
    <w:rsid w:val="000B538E"/>
    <w:rsid w:val="000C02E5"/>
    <w:rsid w:val="000C2228"/>
    <w:rsid w:val="000C2252"/>
    <w:rsid w:val="000C30C3"/>
    <w:rsid w:val="000C524B"/>
    <w:rsid w:val="000C720C"/>
    <w:rsid w:val="000D3552"/>
    <w:rsid w:val="000E4538"/>
    <w:rsid w:val="000E4F42"/>
    <w:rsid w:val="000E67C2"/>
    <w:rsid w:val="000E7C32"/>
    <w:rsid w:val="000F4AFB"/>
    <w:rsid w:val="000F6550"/>
    <w:rsid w:val="000F70AC"/>
    <w:rsid w:val="000F79F2"/>
    <w:rsid w:val="001015D9"/>
    <w:rsid w:val="0010315D"/>
    <w:rsid w:val="00103EF6"/>
    <w:rsid w:val="001100D8"/>
    <w:rsid w:val="00111FA4"/>
    <w:rsid w:val="0011294C"/>
    <w:rsid w:val="00114515"/>
    <w:rsid w:val="00116C2D"/>
    <w:rsid w:val="00121828"/>
    <w:rsid w:val="00121FDC"/>
    <w:rsid w:val="0012429B"/>
    <w:rsid w:val="00127EA7"/>
    <w:rsid w:val="00130E8B"/>
    <w:rsid w:val="001317F9"/>
    <w:rsid w:val="00131984"/>
    <w:rsid w:val="001331FB"/>
    <w:rsid w:val="00133573"/>
    <w:rsid w:val="001339EC"/>
    <w:rsid w:val="0013435D"/>
    <w:rsid w:val="00137F8B"/>
    <w:rsid w:val="0014258D"/>
    <w:rsid w:val="0014726F"/>
    <w:rsid w:val="00150794"/>
    <w:rsid w:val="0015141E"/>
    <w:rsid w:val="00153E09"/>
    <w:rsid w:val="00153F0D"/>
    <w:rsid w:val="00154AAD"/>
    <w:rsid w:val="00155475"/>
    <w:rsid w:val="00156066"/>
    <w:rsid w:val="0015683E"/>
    <w:rsid w:val="00162913"/>
    <w:rsid w:val="0016500B"/>
    <w:rsid w:val="00167D25"/>
    <w:rsid w:val="00170A92"/>
    <w:rsid w:val="00170A9D"/>
    <w:rsid w:val="00172E8F"/>
    <w:rsid w:val="0017379E"/>
    <w:rsid w:val="00174A87"/>
    <w:rsid w:val="00175118"/>
    <w:rsid w:val="001766D4"/>
    <w:rsid w:val="00177A37"/>
    <w:rsid w:val="00185A7D"/>
    <w:rsid w:val="00185E6F"/>
    <w:rsid w:val="001863B7"/>
    <w:rsid w:val="0018753A"/>
    <w:rsid w:val="00190067"/>
    <w:rsid w:val="001925D5"/>
    <w:rsid w:val="00193AD6"/>
    <w:rsid w:val="00195AE3"/>
    <w:rsid w:val="00195D5B"/>
    <w:rsid w:val="001A484B"/>
    <w:rsid w:val="001A484F"/>
    <w:rsid w:val="001A4EA9"/>
    <w:rsid w:val="001A5667"/>
    <w:rsid w:val="001A7E15"/>
    <w:rsid w:val="001B0C25"/>
    <w:rsid w:val="001B16A8"/>
    <w:rsid w:val="001B51E5"/>
    <w:rsid w:val="001B56AD"/>
    <w:rsid w:val="001D02D5"/>
    <w:rsid w:val="001D477C"/>
    <w:rsid w:val="001E72F3"/>
    <w:rsid w:val="001E796E"/>
    <w:rsid w:val="001F0C26"/>
    <w:rsid w:val="001F44DF"/>
    <w:rsid w:val="001F4911"/>
    <w:rsid w:val="001F602E"/>
    <w:rsid w:val="00202113"/>
    <w:rsid w:val="00203E3B"/>
    <w:rsid w:val="00204A68"/>
    <w:rsid w:val="002054F0"/>
    <w:rsid w:val="002062BC"/>
    <w:rsid w:val="0021282E"/>
    <w:rsid w:val="00220982"/>
    <w:rsid w:val="00223300"/>
    <w:rsid w:val="002237BA"/>
    <w:rsid w:val="00223CA3"/>
    <w:rsid w:val="00224BC9"/>
    <w:rsid w:val="002306FB"/>
    <w:rsid w:val="00231308"/>
    <w:rsid w:val="00231559"/>
    <w:rsid w:val="00232493"/>
    <w:rsid w:val="00235086"/>
    <w:rsid w:val="00236D39"/>
    <w:rsid w:val="002406C2"/>
    <w:rsid w:val="00241630"/>
    <w:rsid w:val="002451EC"/>
    <w:rsid w:val="0024552E"/>
    <w:rsid w:val="002470AE"/>
    <w:rsid w:val="002479A3"/>
    <w:rsid w:val="00251F25"/>
    <w:rsid w:val="00251F88"/>
    <w:rsid w:val="00252712"/>
    <w:rsid w:val="0025299A"/>
    <w:rsid w:val="00256843"/>
    <w:rsid w:val="002578DC"/>
    <w:rsid w:val="002636CE"/>
    <w:rsid w:val="0026401C"/>
    <w:rsid w:val="00264BBB"/>
    <w:rsid w:val="00267220"/>
    <w:rsid w:val="002718B3"/>
    <w:rsid w:val="00273C79"/>
    <w:rsid w:val="00275E3E"/>
    <w:rsid w:val="0027650B"/>
    <w:rsid w:val="00277E22"/>
    <w:rsid w:val="002807A8"/>
    <w:rsid w:val="00280A67"/>
    <w:rsid w:val="0028157A"/>
    <w:rsid w:val="002855F5"/>
    <w:rsid w:val="002918BF"/>
    <w:rsid w:val="00292D5C"/>
    <w:rsid w:val="002943DC"/>
    <w:rsid w:val="002A26A6"/>
    <w:rsid w:val="002A3188"/>
    <w:rsid w:val="002A3A85"/>
    <w:rsid w:val="002A3E9C"/>
    <w:rsid w:val="002A746E"/>
    <w:rsid w:val="002A7813"/>
    <w:rsid w:val="002B2054"/>
    <w:rsid w:val="002B25E8"/>
    <w:rsid w:val="002B3056"/>
    <w:rsid w:val="002B4526"/>
    <w:rsid w:val="002B5D70"/>
    <w:rsid w:val="002B75B6"/>
    <w:rsid w:val="002C08EF"/>
    <w:rsid w:val="002C226E"/>
    <w:rsid w:val="002C7A67"/>
    <w:rsid w:val="002C7AB9"/>
    <w:rsid w:val="002C7C0D"/>
    <w:rsid w:val="002D0D34"/>
    <w:rsid w:val="002D0F9F"/>
    <w:rsid w:val="002D2A6E"/>
    <w:rsid w:val="002D6BE9"/>
    <w:rsid w:val="002E0074"/>
    <w:rsid w:val="002E3E4B"/>
    <w:rsid w:val="002E525F"/>
    <w:rsid w:val="002E595C"/>
    <w:rsid w:val="002E63F6"/>
    <w:rsid w:val="002F102B"/>
    <w:rsid w:val="002F7B0F"/>
    <w:rsid w:val="00303348"/>
    <w:rsid w:val="00317684"/>
    <w:rsid w:val="003176C3"/>
    <w:rsid w:val="0032500E"/>
    <w:rsid w:val="0032607E"/>
    <w:rsid w:val="00326202"/>
    <w:rsid w:val="00326B1C"/>
    <w:rsid w:val="00326E76"/>
    <w:rsid w:val="00330814"/>
    <w:rsid w:val="00331EEE"/>
    <w:rsid w:val="00335BF4"/>
    <w:rsid w:val="0034141A"/>
    <w:rsid w:val="00342444"/>
    <w:rsid w:val="003425AA"/>
    <w:rsid w:val="00343753"/>
    <w:rsid w:val="00343B10"/>
    <w:rsid w:val="00344B01"/>
    <w:rsid w:val="00350147"/>
    <w:rsid w:val="003512C1"/>
    <w:rsid w:val="0035203D"/>
    <w:rsid w:val="003538A1"/>
    <w:rsid w:val="00353AA8"/>
    <w:rsid w:val="00354F94"/>
    <w:rsid w:val="0035530A"/>
    <w:rsid w:val="00360D9A"/>
    <w:rsid w:val="0036202D"/>
    <w:rsid w:val="003653B8"/>
    <w:rsid w:val="003666CB"/>
    <w:rsid w:val="0036792F"/>
    <w:rsid w:val="00372809"/>
    <w:rsid w:val="00373E02"/>
    <w:rsid w:val="0037671C"/>
    <w:rsid w:val="003826A8"/>
    <w:rsid w:val="00385DDC"/>
    <w:rsid w:val="00387B6E"/>
    <w:rsid w:val="003900DE"/>
    <w:rsid w:val="0039019C"/>
    <w:rsid w:val="00393B2E"/>
    <w:rsid w:val="00393D15"/>
    <w:rsid w:val="00396CB1"/>
    <w:rsid w:val="003A0A7C"/>
    <w:rsid w:val="003A3CB4"/>
    <w:rsid w:val="003A66C8"/>
    <w:rsid w:val="003B13B6"/>
    <w:rsid w:val="003B3887"/>
    <w:rsid w:val="003B4A75"/>
    <w:rsid w:val="003B5013"/>
    <w:rsid w:val="003C150C"/>
    <w:rsid w:val="003C24E4"/>
    <w:rsid w:val="003C4CFA"/>
    <w:rsid w:val="003D0813"/>
    <w:rsid w:val="003D288C"/>
    <w:rsid w:val="003D35D0"/>
    <w:rsid w:val="003D4863"/>
    <w:rsid w:val="003D5B90"/>
    <w:rsid w:val="003E0C8B"/>
    <w:rsid w:val="003E1801"/>
    <w:rsid w:val="003E1B36"/>
    <w:rsid w:val="003E2039"/>
    <w:rsid w:val="003E2D25"/>
    <w:rsid w:val="003E39F6"/>
    <w:rsid w:val="003E6EA7"/>
    <w:rsid w:val="003E7366"/>
    <w:rsid w:val="003F21A1"/>
    <w:rsid w:val="003F6A3C"/>
    <w:rsid w:val="003F701B"/>
    <w:rsid w:val="003F71D6"/>
    <w:rsid w:val="0040061A"/>
    <w:rsid w:val="00401A66"/>
    <w:rsid w:val="00401CF8"/>
    <w:rsid w:val="0040279E"/>
    <w:rsid w:val="00410DF8"/>
    <w:rsid w:val="00413A2E"/>
    <w:rsid w:val="00415CA2"/>
    <w:rsid w:val="00416444"/>
    <w:rsid w:val="0041653F"/>
    <w:rsid w:val="0041771E"/>
    <w:rsid w:val="00421A37"/>
    <w:rsid w:val="00421BD8"/>
    <w:rsid w:val="00422193"/>
    <w:rsid w:val="00422C9B"/>
    <w:rsid w:val="0042501E"/>
    <w:rsid w:val="0042567D"/>
    <w:rsid w:val="004256E7"/>
    <w:rsid w:val="00425AF2"/>
    <w:rsid w:val="0043027D"/>
    <w:rsid w:val="00433999"/>
    <w:rsid w:val="004352AB"/>
    <w:rsid w:val="004366C8"/>
    <w:rsid w:val="004407AF"/>
    <w:rsid w:val="00441F96"/>
    <w:rsid w:val="00442793"/>
    <w:rsid w:val="0044492C"/>
    <w:rsid w:val="0044797E"/>
    <w:rsid w:val="004505C0"/>
    <w:rsid w:val="00453F2F"/>
    <w:rsid w:val="0045416F"/>
    <w:rsid w:val="00454653"/>
    <w:rsid w:val="00456041"/>
    <w:rsid w:val="00461EC1"/>
    <w:rsid w:val="00462E96"/>
    <w:rsid w:val="00465122"/>
    <w:rsid w:val="00465A0C"/>
    <w:rsid w:val="0047020C"/>
    <w:rsid w:val="004705CE"/>
    <w:rsid w:val="00470B8E"/>
    <w:rsid w:val="00470E32"/>
    <w:rsid w:val="00471909"/>
    <w:rsid w:val="0047224B"/>
    <w:rsid w:val="004744FD"/>
    <w:rsid w:val="00476CA1"/>
    <w:rsid w:val="00477CD9"/>
    <w:rsid w:val="00482F56"/>
    <w:rsid w:val="004836F7"/>
    <w:rsid w:val="004862D3"/>
    <w:rsid w:val="0048723A"/>
    <w:rsid w:val="00490499"/>
    <w:rsid w:val="00491F1A"/>
    <w:rsid w:val="004957E7"/>
    <w:rsid w:val="00495AD7"/>
    <w:rsid w:val="00496BF9"/>
    <w:rsid w:val="004A098A"/>
    <w:rsid w:val="004A369B"/>
    <w:rsid w:val="004A5A47"/>
    <w:rsid w:val="004B194D"/>
    <w:rsid w:val="004B1A36"/>
    <w:rsid w:val="004B2414"/>
    <w:rsid w:val="004B7292"/>
    <w:rsid w:val="004C0711"/>
    <w:rsid w:val="004C1846"/>
    <w:rsid w:val="004C1C7E"/>
    <w:rsid w:val="004C23C0"/>
    <w:rsid w:val="004C6414"/>
    <w:rsid w:val="004D25D3"/>
    <w:rsid w:val="004D3787"/>
    <w:rsid w:val="004D6A00"/>
    <w:rsid w:val="004E1C01"/>
    <w:rsid w:val="004E4424"/>
    <w:rsid w:val="004F2A09"/>
    <w:rsid w:val="004F40CB"/>
    <w:rsid w:val="004F44C3"/>
    <w:rsid w:val="004F5052"/>
    <w:rsid w:val="004F5319"/>
    <w:rsid w:val="004F60C5"/>
    <w:rsid w:val="004F66D9"/>
    <w:rsid w:val="00501357"/>
    <w:rsid w:val="00503F36"/>
    <w:rsid w:val="00511B28"/>
    <w:rsid w:val="0051447A"/>
    <w:rsid w:val="00516DF2"/>
    <w:rsid w:val="005215A7"/>
    <w:rsid w:val="00534466"/>
    <w:rsid w:val="005364F0"/>
    <w:rsid w:val="00536C59"/>
    <w:rsid w:val="00537E68"/>
    <w:rsid w:val="005434A4"/>
    <w:rsid w:val="00545952"/>
    <w:rsid w:val="00547288"/>
    <w:rsid w:val="005475D3"/>
    <w:rsid w:val="0055328B"/>
    <w:rsid w:val="005548F1"/>
    <w:rsid w:val="00555726"/>
    <w:rsid w:val="0055646D"/>
    <w:rsid w:val="00556816"/>
    <w:rsid w:val="005641A9"/>
    <w:rsid w:val="005662C4"/>
    <w:rsid w:val="00566E9D"/>
    <w:rsid w:val="00572A24"/>
    <w:rsid w:val="005735C0"/>
    <w:rsid w:val="005753E5"/>
    <w:rsid w:val="00575842"/>
    <w:rsid w:val="00575D63"/>
    <w:rsid w:val="0058430F"/>
    <w:rsid w:val="00585033"/>
    <w:rsid w:val="00586D57"/>
    <w:rsid w:val="00587025"/>
    <w:rsid w:val="005877DF"/>
    <w:rsid w:val="00587864"/>
    <w:rsid w:val="00596B2C"/>
    <w:rsid w:val="005A13C5"/>
    <w:rsid w:val="005A160A"/>
    <w:rsid w:val="005A1AC3"/>
    <w:rsid w:val="005A2D38"/>
    <w:rsid w:val="005A543E"/>
    <w:rsid w:val="005A73FC"/>
    <w:rsid w:val="005B2908"/>
    <w:rsid w:val="005B3D60"/>
    <w:rsid w:val="005B54AE"/>
    <w:rsid w:val="005B62E6"/>
    <w:rsid w:val="005B6773"/>
    <w:rsid w:val="005B6B5F"/>
    <w:rsid w:val="005B6C5B"/>
    <w:rsid w:val="005B7D8B"/>
    <w:rsid w:val="005C1C3A"/>
    <w:rsid w:val="005C388B"/>
    <w:rsid w:val="005C4CBD"/>
    <w:rsid w:val="005C65D6"/>
    <w:rsid w:val="005D0D7D"/>
    <w:rsid w:val="005D1A07"/>
    <w:rsid w:val="005D2826"/>
    <w:rsid w:val="005D2963"/>
    <w:rsid w:val="005D2E89"/>
    <w:rsid w:val="005D3F93"/>
    <w:rsid w:val="005D4B59"/>
    <w:rsid w:val="005D788F"/>
    <w:rsid w:val="005E227D"/>
    <w:rsid w:val="005E34FE"/>
    <w:rsid w:val="005E3D4C"/>
    <w:rsid w:val="005E3E90"/>
    <w:rsid w:val="005E4DBB"/>
    <w:rsid w:val="005E5495"/>
    <w:rsid w:val="005E7AF1"/>
    <w:rsid w:val="005F0945"/>
    <w:rsid w:val="005F455A"/>
    <w:rsid w:val="005F4C1F"/>
    <w:rsid w:val="005F5A18"/>
    <w:rsid w:val="005F5D4C"/>
    <w:rsid w:val="006051AF"/>
    <w:rsid w:val="00607B65"/>
    <w:rsid w:val="00611D03"/>
    <w:rsid w:val="006128C2"/>
    <w:rsid w:val="00613382"/>
    <w:rsid w:val="00613818"/>
    <w:rsid w:val="00616C57"/>
    <w:rsid w:val="0062288A"/>
    <w:rsid w:val="00623038"/>
    <w:rsid w:val="00625063"/>
    <w:rsid w:val="00626BA4"/>
    <w:rsid w:val="00630E6F"/>
    <w:rsid w:val="0063156E"/>
    <w:rsid w:val="00631C2A"/>
    <w:rsid w:val="0063205D"/>
    <w:rsid w:val="0063267E"/>
    <w:rsid w:val="0063327A"/>
    <w:rsid w:val="00633B52"/>
    <w:rsid w:val="0063404C"/>
    <w:rsid w:val="006371E8"/>
    <w:rsid w:val="00637EDA"/>
    <w:rsid w:val="0064032A"/>
    <w:rsid w:val="0064398D"/>
    <w:rsid w:val="006451F3"/>
    <w:rsid w:val="006455B4"/>
    <w:rsid w:val="00650854"/>
    <w:rsid w:val="00651BE0"/>
    <w:rsid w:val="00651D1C"/>
    <w:rsid w:val="00652DCD"/>
    <w:rsid w:val="006565C3"/>
    <w:rsid w:val="00657861"/>
    <w:rsid w:val="00660038"/>
    <w:rsid w:val="006600B3"/>
    <w:rsid w:val="0066079F"/>
    <w:rsid w:val="00661477"/>
    <w:rsid w:val="006631FF"/>
    <w:rsid w:val="00663304"/>
    <w:rsid w:val="006637E5"/>
    <w:rsid w:val="00665CB1"/>
    <w:rsid w:val="0066792C"/>
    <w:rsid w:val="00671CAD"/>
    <w:rsid w:val="00676EEB"/>
    <w:rsid w:val="00677A46"/>
    <w:rsid w:val="00683148"/>
    <w:rsid w:val="00683188"/>
    <w:rsid w:val="0068520B"/>
    <w:rsid w:val="00693821"/>
    <w:rsid w:val="00694C1E"/>
    <w:rsid w:val="00694DB6"/>
    <w:rsid w:val="006A3622"/>
    <w:rsid w:val="006A59EA"/>
    <w:rsid w:val="006A6251"/>
    <w:rsid w:val="006B12F4"/>
    <w:rsid w:val="006B2C3A"/>
    <w:rsid w:val="006B350E"/>
    <w:rsid w:val="006B5BDE"/>
    <w:rsid w:val="006B7859"/>
    <w:rsid w:val="006C0C65"/>
    <w:rsid w:val="006C2894"/>
    <w:rsid w:val="006C414D"/>
    <w:rsid w:val="006C6243"/>
    <w:rsid w:val="006C7ED9"/>
    <w:rsid w:val="006D026F"/>
    <w:rsid w:val="006D25DD"/>
    <w:rsid w:val="006D776C"/>
    <w:rsid w:val="006E1DCC"/>
    <w:rsid w:val="006E2D51"/>
    <w:rsid w:val="006E50D7"/>
    <w:rsid w:val="006F1D68"/>
    <w:rsid w:val="006F259A"/>
    <w:rsid w:val="006F6172"/>
    <w:rsid w:val="00704F35"/>
    <w:rsid w:val="00712664"/>
    <w:rsid w:val="00714FF3"/>
    <w:rsid w:val="00716C5A"/>
    <w:rsid w:val="0072278F"/>
    <w:rsid w:val="00726526"/>
    <w:rsid w:val="007271D3"/>
    <w:rsid w:val="00730DC4"/>
    <w:rsid w:val="00731024"/>
    <w:rsid w:val="0073290D"/>
    <w:rsid w:val="00732D87"/>
    <w:rsid w:val="0073594E"/>
    <w:rsid w:val="00735FDA"/>
    <w:rsid w:val="00736712"/>
    <w:rsid w:val="0073674A"/>
    <w:rsid w:val="00736F4F"/>
    <w:rsid w:val="007447C0"/>
    <w:rsid w:val="00745BB0"/>
    <w:rsid w:val="007516B0"/>
    <w:rsid w:val="00767FE7"/>
    <w:rsid w:val="00771B75"/>
    <w:rsid w:val="00775412"/>
    <w:rsid w:val="00780137"/>
    <w:rsid w:val="00781A7B"/>
    <w:rsid w:val="0078386B"/>
    <w:rsid w:val="00784E8B"/>
    <w:rsid w:val="0078658C"/>
    <w:rsid w:val="00786D43"/>
    <w:rsid w:val="00791CB5"/>
    <w:rsid w:val="007924D6"/>
    <w:rsid w:val="00794FA6"/>
    <w:rsid w:val="007A3B41"/>
    <w:rsid w:val="007A5BD8"/>
    <w:rsid w:val="007A71DD"/>
    <w:rsid w:val="007B1669"/>
    <w:rsid w:val="007B1793"/>
    <w:rsid w:val="007B1A23"/>
    <w:rsid w:val="007B300B"/>
    <w:rsid w:val="007B4ED5"/>
    <w:rsid w:val="007B71AC"/>
    <w:rsid w:val="007C3BE9"/>
    <w:rsid w:val="007C5FF3"/>
    <w:rsid w:val="007D08D2"/>
    <w:rsid w:val="007D337A"/>
    <w:rsid w:val="007D44CD"/>
    <w:rsid w:val="007D4BF0"/>
    <w:rsid w:val="007D6619"/>
    <w:rsid w:val="007D6CC2"/>
    <w:rsid w:val="007D7B7D"/>
    <w:rsid w:val="007D7FD1"/>
    <w:rsid w:val="007E203B"/>
    <w:rsid w:val="007E2A79"/>
    <w:rsid w:val="007F150F"/>
    <w:rsid w:val="007F59D9"/>
    <w:rsid w:val="007F6E8C"/>
    <w:rsid w:val="00801AE9"/>
    <w:rsid w:val="008051A9"/>
    <w:rsid w:val="008054F8"/>
    <w:rsid w:val="008067D2"/>
    <w:rsid w:val="00806C57"/>
    <w:rsid w:val="008078E8"/>
    <w:rsid w:val="00810B8D"/>
    <w:rsid w:val="00813670"/>
    <w:rsid w:val="008173C6"/>
    <w:rsid w:val="008213F3"/>
    <w:rsid w:val="00821ABA"/>
    <w:rsid w:val="008238FB"/>
    <w:rsid w:val="00825723"/>
    <w:rsid w:val="00825AAE"/>
    <w:rsid w:val="0082688F"/>
    <w:rsid w:val="00831F83"/>
    <w:rsid w:val="0083289A"/>
    <w:rsid w:val="008354E7"/>
    <w:rsid w:val="00837AEC"/>
    <w:rsid w:val="00840232"/>
    <w:rsid w:val="00840742"/>
    <w:rsid w:val="00840961"/>
    <w:rsid w:val="008440DB"/>
    <w:rsid w:val="00844CA9"/>
    <w:rsid w:val="00847C3C"/>
    <w:rsid w:val="00853006"/>
    <w:rsid w:val="00853769"/>
    <w:rsid w:val="008553F1"/>
    <w:rsid w:val="00856D02"/>
    <w:rsid w:val="00857FC3"/>
    <w:rsid w:val="00860CDB"/>
    <w:rsid w:val="00865D1F"/>
    <w:rsid w:val="00866EDB"/>
    <w:rsid w:val="008703F3"/>
    <w:rsid w:val="008713AB"/>
    <w:rsid w:val="00874D19"/>
    <w:rsid w:val="00875359"/>
    <w:rsid w:val="00875FF2"/>
    <w:rsid w:val="00880BE7"/>
    <w:rsid w:val="00885044"/>
    <w:rsid w:val="00893550"/>
    <w:rsid w:val="0089543F"/>
    <w:rsid w:val="008A1F40"/>
    <w:rsid w:val="008A36F0"/>
    <w:rsid w:val="008A3B56"/>
    <w:rsid w:val="008A6286"/>
    <w:rsid w:val="008A69E6"/>
    <w:rsid w:val="008A77B1"/>
    <w:rsid w:val="008B0878"/>
    <w:rsid w:val="008B09C3"/>
    <w:rsid w:val="008B4C2E"/>
    <w:rsid w:val="008B6202"/>
    <w:rsid w:val="008B63C1"/>
    <w:rsid w:val="008C1DAB"/>
    <w:rsid w:val="008D097A"/>
    <w:rsid w:val="008D154D"/>
    <w:rsid w:val="008D1AD8"/>
    <w:rsid w:val="008D1FDB"/>
    <w:rsid w:val="008D76AB"/>
    <w:rsid w:val="008E1AD8"/>
    <w:rsid w:val="008E4CF6"/>
    <w:rsid w:val="008E7640"/>
    <w:rsid w:val="008F21CD"/>
    <w:rsid w:val="008F3F45"/>
    <w:rsid w:val="008F45EE"/>
    <w:rsid w:val="008F59B6"/>
    <w:rsid w:val="008F6996"/>
    <w:rsid w:val="00901038"/>
    <w:rsid w:val="009039F6"/>
    <w:rsid w:val="00905255"/>
    <w:rsid w:val="00905610"/>
    <w:rsid w:val="00906D5F"/>
    <w:rsid w:val="009107FC"/>
    <w:rsid w:val="00911FFB"/>
    <w:rsid w:val="00915A18"/>
    <w:rsid w:val="00916AAD"/>
    <w:rsid w:val="00921C7A"/>
    <w:rsid w:val="0092302A"/>
    <w:rsid w:val="00923C90"/>
    <w:rsid w:val="00926385"/>
    <w:rsid w:val="0093583E"/>
    <w:rsid w:val="00943563"/>
    <w:rsid w:val="00952A6C"/>
    <w:rsid w:val="009538D9"/>
    <w:rsid w:val="009551FC"/>
    <w:rsid w:val="00955B7A"/>
    <w:rsid w:val="00956455"/>
    <w:rsid w:val="00960C6F"/>
    <w:rsid w:val="009613B1"/>
    <w:rsid w:val="00965117"/>
    <w:rsid w:val="00973421"/>
    <w:rsid w:val="00974A89"/>
    <w:rsid w:val="00975E37"/>
    <w:rsid w:val="009810EF"/>
    <w:rsid w:val="00985A7B"/>
    <w:rsid w:val="00986E13"/>
    <w:rsid w:val="009917AB"/>
    <w:rsid w:val="00993955"/>
    <w:rsid w:val="00994BB6"/>
    <w:rsid w:val="00995461"/>
    <w:rsid w:val="00997473"/>
    <w:rsid w:val="009A2B09"/>
    <w:rsid w:val="009A40F4"/>
    <w:rsid w:val="009A56F2"/>
    <w:rsid w:val="009A620E"/>
    <w:rsid w:val="009A634E"/>
    <w:rsid w:val="009A6628"/>
    <w:rsid w:val="009B0A84"/>
    <w:rsid w:val="009B23D1"/>
    <w:rsid w:val="009C056B"/>
    <w:rsid w:val="009C08C7"/>
    <w:rsid w:val="009C1129"/>
    <w:rsid w:val="009D5F99"/>
    <w:rsid w:val="009D75D4"/>
    <w:rsid w:val="009E1084"/>
    <w:rsid w:val="009E5619"/>
    <w:rsid w:val="009F1BA4"/>
    <w:rsid w:val="009F55A5"/>
    <w:rsid w:val="00A05D75"/>
    <w:rsid w:val="00A07698"/>
    <w:rsid w:val="00A12662"/>
    <w:rsid w:val="00A12ED0"/>
    <w:rsid w:val="00A13323"/>
    <w:rsid w:val="00A142AD"/>
    <w:rsid w:val="00A15973"/>
    <w:rsid w:val="00A203FD"/>
    <w:rsid w:val="00A217AA"/>
    <w:rsid w:val="00A24904"/>
    <w:rsid w:val="00A24BA7"/>
    <w:rsid w:val="00A26790"/>
    <w:rsid w:val="00A3067D"/>
    <w:rsid w:val="00A30D61"/>
    <w:rsid w:val="00A322AB"/>
    <w:rsid w:val="00A35590"/>
    <w:rsid w:val="00A3575E"/>
    <w:rsid w:val="00A43192"/>
    <w:rsid w:val="00A453A6"/>
    <w:rsid w:val="00A470FF"/>
    <w:rsid w:val="00A528A0"/>
    <w:rsid w:val="00A54F80"/>
    <w:rsid w:val="00A61E91"/>
    <w:rsid w:val="00A67831"/>
    <w:rsid w:val="00A72F8D"/>
    <w:rsid w:val="00A74B8D"/>
    <w:rsid w:val="00A751EF"/>
    <w:rsid w:val="00A75DDA"/>
    <w:rsid w:val="00A76DA3"/>
    <w:rsid w:val="00A819B9"/>
    <w:rsid w:val="00A942FF"/>
    <w:rsid w:val="00A95CC7"/>
    <w:rsid w:val="00A97025"/>
    <w:rsid w:val="00AA31E1"/>
    <w:rsid w:val="00AA33E6"/>
    <w:rsid w:val="00AA618F"/>
    <w:rsid w:val="00AA72A5"/>
    <w:rsid w:val="00AA7D1A"/>
    <w:rsid w:val="00AB30D0"/>
    <w:rsid w:val="00AB3562"/>
    <w:rsid w:val="00AB47EB"/>
    <w:rsid w:val="00AB56FA"/>
    <w:rsid w:val="00AC36FB"/>
    <w:rsid w:val="00AC5051"/>
    <w:rsid w:val="00AC56F6"/>
    <w:rsid w:val="00AC6FB6"/>
    <w:rsid w:val="00AD2336"/>
    <w:rsid w:val="00AD3A67"/>
    <w:rsid w:val="00AD4324"/>
    <w:rsid w:val="00AD7DB4"/>
    <w:rsid w:val="00AE1B0E"/>
    <w:rsid w:val="00AE55F5"/>
    <w:rsid w:val="00AE61D3"/>
    <w:rsid w:val="00AE7A1E"/>
    <w:rsid w:val="00AE7EC3"/>
    <w:rsid w:val="00AF03CD"/>
    <w:rsid w:val="00AF0D25"/>
    <w:rsid w:val="00AF2DC3"/>
    <w:rsid w:val="00AF3CB3"/>
    <w:rsid w:val="00AF589F"/>
    <w:rsid w:val="00AF6B3F"/>
    <w:rsid w:val="00AF7987"/>
    <w:rsid w:val="00AF79BE"/>
    <w:rsid w:val="00AF7B12"/>
    <w:rsid w:val="00B00A35"/>
    <w:rsid w:val="00B01C5B"/>
    <w:rsid w:val="00B01DD3"/>
    <w:rsid w:val="00B0220E"/>
    <w:rsid w:val="00B02505"/>
    <w:rsid w:val="00B0708D"/>
    <w:rsid w:val="00B075EE"/>
    <w:rsid w:val="00B10763"/>
    <w:rsid w:val="00B12FD1"/>
    <w:rsid w:val="00B14578"/>
    <w:rsid w:val="00B14D3E"/>
    <w:rsid w:val="00B17138"/>
    <w:rsid w:val="00B20C88"/>
    <w:rsid w:val="00B22C50"/>
    <w:rsid w:val="00B233E4"/>
    <w:rsid w:val="00B237B4"/>
    <w:rsid w:val="00B24166"/>
    <w:rsid w:val="00B262D9"/>
    <w:rsid w:val="00B27848"/>
    <w:rsid w:val="00B3318E"/>
    <w:rsid w:val="00B37A43"/>
    <w:rsid w:val="00B40C0E"/>
    <w:rsid w:val="00B443E1"/>
    <w:rsid w:val="00B46FEB"/>
    <w:rsid w:val="00B53D23"/>
    <w:rsid w:val="00B5487D"/>
    <w:rsid w:val="00B5590F"/>
    <w:rsid w:val="00B5773F"/>
    <w:rsid w:val="00B57858"/>
    <w:rsid w:val="00B60F32"/>
    <w:rsid w:val="00B6328B"/>
    <w:rsid w:val="00B72628"/>
    <w:rsid w:val="00B73E8A"/>
    <w:rsid w:val="00B761AB"/>
    <w:rsid w:val="00B76B27"/>
    <w:rsid w:val="00B7717E"/>
    <w:rsid w:val="00B80EAA"/>
    <w:rsid w:val="00B83FFD"/>
    <w:rsid w:val="00B84158"/>
    <w:rsid w:val="00B900B7"/>
    <w:rsid w:val="00B90166"/>
    <w:rsid w:val="00B91C38"/>
    <w:rsid w:val="00B957D6"/>
    <w:rsid w:val="00B96EAE"/>
    <w:rsid w:val="00B97324"/>
    <w:rsid w:val="00BA1EF7"/>
    <w:rsid w:val="00BA3402"/>
    <w:rsid w:val="00BA63FA"/>
    <w:rsid w:val="00BA6718"/>
    <w:rsid w:val="00BA6740"/>
    <w:rsid w:val="00BB361F"/>
    <w:rsid w:val="00BC0E81"/>
    <w:rsid w:val="00BC3E85"/>
    <w:rsid w:val="00BC4216"/>
    <w:rsid w:val="00BD1983"/>
    <w:rsid w:val="00BD1BF2"/>
    <w:rsid w:val="00BE1001"/>
    <w:rsid w:val="00BE218D"/>
    <w:rsid w:val="00BE2D51"/>
    <w:rsid w:val="00BE58DF"/>
    <w:rsid w:val="00BE70D2"/>
    <w:rsid w:val="00BE71E7"/>
    <w:rsid w:val="00BF2F28"/>
    <w:rsid w:val="00BF4043"/>
    <w:rsid w:val="00BF790C"/>
    <w:rsid w:val="00C006A5"/>
    <w:rsid w:val="00C02B2D"/>
    <w:rsid w:val="00C03A1D"/>
    <w:rsid w:val="00C040DF"/>
    <w:rsid w:val="00C1142E"/>
    <w:rsid w:val="00C119AA"/>
    <w:rsid w:val="00C13D25"/>
    <w:rsid w:val="00C13EE4"/>
    <w:rsid w:val="00C14AA0"/>
    <w:rsid w:val="00C14C59"/>
    <w:rsid w:val="00C1536F"/>
    <w:rsid w:val="00C15730"/>
    <w:rsid w:val="00C23BB6"/>
    <w:rsid w:val="00C24155"/>
    <w:rsid w:val="00C24EDC"/>
    <w:rsid w:val="00C26554"/>
    <w:rsid w:val="00C2774A"/>
    <w:rsid w:val="00C27E61"/>
    <w:rsid w:val="00C31671"/>
    <w:rsid w:val="00C338A9"/>
    <w:rsid w:val="00C3745E"/>
    <w:rsid w:val="00C4054F"/>
    <w:rsid w:val="00C47E07"/>
    <w:rsid w:val="00C47F6F"/>
    <w:rsid w:val="00C515A3"/>
    <w:rsid w:val="00C562B3"/>
    <w:rsid w:val="00C60A3C"/>
    <w:rsid w:val="00C6312B"/>
    <w:rsid w:val="00C7138A"/>
    <w:rsid w:val="00C722F7"/>
    <w:rsid w:val="00C723CB"/>
    <w:rsid w:val="00C72CF5"/>
    <w:rsid w:val="00C73CE3"/>
    <w:rsid w:val="00C74FFB"/>
    <w:rsid w:val="00C773EE"/>
    <w:rsid w:val="00C800FD"/>
    <w:rsid w:val="00C830E8"/>
    <w:rsid w:val="00C91844"/>
    <w:rsid w:val="00C92072"/>
    <w:rsid w:val="00C970EF"/>
    <w:rsid w:val="00CA4175"/>
    <w:rsid w:val="00CA7F97"/>
    <w:rsid w:val="00CB291B"/>
    <w:rsid w:val="00CB2A1B"/>
    <w:rsid w:val="00CB3484"/>
    <w:rsid w:val="00CB4581"/>
    <w:rsid w:val="00CB5CDA"/>
    <w:rsid w:val="00CB6E0C"/>
    <w:rsid w:val="00CC1A63"/>
    <w:rsid w:val="00CC275A"/>
    <w:rsid w:val="00CC783F"/>
    <w:rsid w:val="00CD2EB2"/>
    <w:rsid w:val="00CD5305"/>
    <w:rsid w:val="00CD6986"/>
    <w:rsid w:val="00CE0098"/>
    <w:rsid w:val="00CE0C34"/>
    <w:rsid w:val="00CE10AD"/>
    <w:rsid w:val="00CE26BE"/>
    <w:rsid w:val="00CF37B1"/>
    <w:rsid w:val="00D00EA6"/>
    <w:rsid w:val="00D03307"/>
    <w:rsid w:val="00D0550C"/>
    <w:rsid w:val="00D0553D"/>
    <w:rsid w:val="00D07FF4"/>
    <w:rsid w:val="00D106B8"/>
    <w:rsid w:val="00D1269F"/>
    <w:rsid w:val="00D127F7"/>
    <w:rsid w:val="00D12805"/>
    <w:rsid w:val="00D12E78"/>
    <w:rsid w:val="00D1356B"/>
    <w:rsid w:val="00D14E86"/>
    <w:rsid w:val="00D17809"/>
    <w:rsid w:val="00D23796"/>
    <w:rsid w:val="00D306FD"/>
    <w:rsid w:val="00D3175F"/>
    <w:rsid w:val="00D32330"/>
    <w:rsid w:val="00D35615"/>
    <w:rsid w:val="00D35BA5"/>
    <w:rsid w:val="00D378DF"/>
    <w:rsid w:val="00D42DF5"/>
    <w:rsid w:val="00D42E93"/>
    <w:rsid w:val="00D432BF"/>
    <w:rsid w:val="00D45F3F"/>
    <w:rsid w:val="00D50772"/>
    <w:rsid w:val="00D5378B"/>
    <w:rsid w:val="00D54BF5"/>
    <w:rsid w:val="00D554DF"/>
    <w:rsid w:val="00D56AAA"/>
    <w:rsid w:val="00D573DE"/>
    <w:rsid w:val="00D609EB"/>
    <w:rsid w:val="00D6198B"/>
    <w:rsid w:val="00D624AF"/>
    <w:rsid w:val="00D62512"/>
    <w:rsid w:val="00D72519"/>
    <w:rsid w:val="00D75532"/>
    <w:rsid w:val="00D81941"/>
    <w:rsid w:val="00D82654"/>
    <w:rsid w:val="00D874A3"/>
    <w:rsid w:val="00D90249"/>
    <w:rsid w:val="00D9129C"/>
    <w:rsid w:val="00D941F5"/>
    <w:rsid w:val="00D94B32"/>
    <w:rsid w:val="00D953B7"/>
    <w:rsid w:val="00D95857"/>
    <w:rsid w:val="00D97481"/>
    <w:rsid w:val="00D9794C"/>
    <w:rsid w:val="00DA0AAE"/>
    <w:rsid w:val="00DA2043"/>
    <w:rsid w:val="00DA295A"/>
    <w:rsid w:val="00DA60FA"/>
    <w:rsid w:val="00DA6338"/>
    <w:rsid w:val="00DA6B29"/>
    <w:rsid w:val="00DA6E9C"/>
    <w:rsid w:val="00DB3830"/>
    <w:rsid w:val="00DB7CA3"/>
    <w:rsid w:val="00DC0AE0"/>
    <w:rsid w:val="00DC4171"/>
    <w:rsid w:val="00DC453B"/>
    <w:rsid w:val="00DC679B"/>
    <w:rsid w:val="00DC6D4D"/>
    <w:rsid w:val="00DC7798"/>
    <w:rsid w:val="00DD23A3"/>
    <w:rsid w:val="00DD4C9F"/>
    <w:rsid w:val="00DD5885"/>
    <w:rsid w:val="00DD6234"/>
    <w:rsid w:val="00DE08A8"/>
    <w:rsid w:val="00DE2BA9"/>
    <w:rsid w:val="00DE50E8"/>
    <w:rsid w:val="00DE52B7"/>
    <w:rsid w:val="00DE5DB9"/>
    <w:rsid w:val="00DE6687"/>
    <w:rsid w:val="00DE7077"/>
    <w:rsid w:val="00DF0747"/>
    <w:rsid w:val="00E0241F"/>
    <w:rsid w:val="00E03A0E"/>
    <w:rsid w:val="00E102EE"/>
    <w:rsid w:val="00E147A4"/>
    <w:rsid w:val="00E17041"/>
    <w:rsid w:val="00E172C8"/>
    <w:rsid w:val="00E20507"/>
    <w:rsid w:val="00E20650"/>
    <w:rsid w:val="00E2144B"/>
    <w:rsid w:val="00E23D49"/>
    <w:rsid w:val="00E2675D"/>
    <w:rsid w:val="00E3056D"/>
    <w:rsid w:val="00E33E5E"/>
    <w:rsid w:val="00E346AB"/>
    <w:rsid w:val="00E402AA"/>
    <w:rsid w:val="00E417E8"/>
    <w:rsid w:val="00E42824"/>
    <w:rsid w:val="00E44A6C"/>
    <w:rsid w:val="00E52D97"/>
    <w:rsid w:val="00E56329"/>
    <w:rsid w:val="00E5649B"/>
    <w:rsid w:val="00E564DD"/>
    <w:rsid w:val="00E56F2B"/>
    <w:rsid w:val="00E575A1"/>
    <w:rsid w:val="00E62432"/>
    <w:rsid w:val="00E62AC2"/>
    <w:rsid w:val="00E669F5"/>
    <w:rsid w:val="00E722ED"/>
    <w:rsid w:val="00E7257B"/>
    <w:rsid w:val="00E72869"/>
    <w:rsid w:val="00E73BCF"/>
    <w:rsid w:val="00E77026"/>
    <w:rsid w:val="00E77308"/>
    <w:rsid w:val="00E77390"/>
    <w:rsid w:val="00E776CC"/>
    <w:rsid w:val="00E84F70"/>
    <w:rsid w:val="00E85677"/>
    <w:rsid w:val="00E87F9B"/>
    <w:rsid w:val="00E91474"/>
    <w:rsid w:val="00E9598A"/>
    <w:rsid w:val="00E95B60"/>
    <w:rsid w:val="00E95B9B"/>
    <w:rsid w:val="00E96E80"/>
    <w:rsid w:val="00E97B03"/>
    <w:rsid w:val="00EA02FD"/>
    <w:rsid w:val="00EA2A2C"/>
    <w:rsid w:val="00EA534F"/>
    <w:rsid w:val="00EA70DE"/>
    <w:rsid w:val="00EB2073"/>
    <w:rsid w:val="00EB4C9D"/>
    <w:rsid w:val="00EC4F6E"/>
    <w:rsid w:val="00EC5CA8"/>
    <w:rsid w:val="00EC6C97"/>
    <w:rsid w:val="00EC7994"/>
    <w:rsid w:val="00ED0095"/>
    <w:rsid w:val="00EE31FE"/>
    <w:rsid w:val="00EF0BE5"/>
    <w:rsid w:val="00EF12F7"/>
    <w:rsid w:val="00EF32E2"/>
    <w:rsid w:val="00EF442B"/>
    <w:rsid w:val="00F0099C"/>
    <w:rsid w:val="00F01987"/>
    <w:rsid w:val="00F01F9E"/>
    <w:rsid w:val="00F023F2"/>
    <w:rsid w:val="00F027C9"/>
    <w:rsid w:val="00F035AF"/>
    <w:rsid w:val="00F040C2"/>
    <w:rsid w:val="00F040D2"/>
    <w:rsid w:val="00F05041"/>
    <w:rsid w:val="00F05068"/>
    <w:rsid w:val="00F06515"/>
    <w:rsid w:val="00F07D67"/>
    <w:rsid w:val="00F12C5A"/>
    <w:rsid w:val="00F12F16"/>
    <w:rsid w:val="00F13A7E"/>
    <w:rsid w:val="00F1761C"/>
    <w:rsid w:val="00F204DB"/>
    <w:rsid w:val="00F20FCB"/>
    <w:rsid w:val="00F22674"/>
    <w:rsid w:val="00F279AC"/>
    <w:rsid w:val="00F30841"/>
    <w:rsid w:val="00F324C3"/>
    <w:rsid w:val="00F34F09"/>
    <w:rsid w:val="00F35AFB"/>
    <w:rsid w:val="00F37654"/>
    <w:rsid w:val="00F422D6"/>
    <w:rsid w:val="00F45E4F"/>
    <w:rsid w:val="00F51137"/>
    <w:rsid w:val="00F51D69"/>
    <w:rsid w:val="00F523D5"/>
    <w:rsid w:val="00F524E8"/>
    <w:rsid w:val="00F532CF"/>
    <w:rsid w:val="00F5577C"/>
    <w:rsid w:val="00F56633"/>
    <w:rsid w:val="00F6064B"/>
    <w:rsid w:val="00F622A8"/>
    <w:rsid w:val="00F62880"/>
    <w:rsid w:val="00F6542E"/>
    <w:rsid w:val="00F65492"/>
    <w:rsid w:val="00F659B8"/>
    <w:rsid w:val="00F66935"/>
    <w:rsid w:val="00F70E30"/>
    <w:rsid w:val="00F73DE3"/>
    <w:rsid w:val="00F776A0"/>
    <w:rsid w:val="00F80524"/>
    <w:rsid w:val="00F83C08"/>
    <w:rsid w:val="00F9085D"/>
    <w:rsid w:val="00F922C2"/>
    <w:rsid w:val="00F92CC9"/>
    <w:rsid w:val="00F9395A"/>
    <w:rsid w:val="00F95A85"/>
    <w:rsid w:val="00F95C49"/>
    <w:rsid w:val="00F96AE1"/>
    <w:rsid w:val="00FA5F81"/>
    <w:rsid w:val="00FA6AFA"/>
    <w:rsid w:val="00FB19D2"/>
    <w:rsid w:val="00FB290C"/>
    <w:rsid w:val="00FB2F56"/>
    <w:rsid w:val="00FB3335"/>
    <w:rsid w:val="00FB46B4"/>
    <w:rsid w:val="00FC2E4F"/>
    <w:rsid w:val="00FC3EF4"/>
    <w:rsid w:val="00FD0912"/>
    <w:rsid w:val="00FD2935"/>
    <w:rsid w:val="00FD38B3"/>
    <w:rsid w:val="00FD43DF"/>
    <w:rsid w:val="00FD5C9F"/>
    <w:rsid w:val="00FD5FCD"/>
    <w:rsid w:val="00FD780F"/>
    <w:rsid w:val="00FE02AB"/>
    <w:rsid w:val="00FE344D"/>
    <w:rsid w:val="00FE426A"/>
    <w:rsid w:val="00FE7A5D"/>
    <w:rsid w:val="00FF1350"/>
    <w:rsid w:val="00FF1417"/>
    <w:rsid w:val="00FF2BAB"/>
    <w:rsid w:val="00FF30D6"/>
    <w:rsid w:val="00FF33F6"/>
    <w:rsid w:val="00FF4E5E"/>
    <w:rsid w:val="00FF51C9"/>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29"/>
    <w:pPr>
      <w:spacing w:after="200" w:line="276" w:lineRule="auto"/>
    </w:pPr>
    <w:rPr>
      <w:sz w:val="22"/>
      <w:szCs w:val="22"/>
      <w:lang w:eastAsia="en-US"/>
    </w:rPr>
  </w:style>
  <w:style w:type="paragraph" w:styleId="1">
    <w:name w:val="heading 1"/>
    <w:basedOn w:val="a"/>
    <w:next w:val="a"/>
    <w:link w:val="10"/>
    <w:uiPriority w:val="9"/>
    <w:qFormat/>
    <w:rsid w:val="00130E8B"/>
    <w:pPr>
      <w:keepNext/>
      <w:keepLines/>
      <w:numPr>
        <w:numId w:val="2"/>
      </w:numPr>
      <w:spacing w:before="480" w:after="0"/>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273C79"/>
    <w:pPr>
      <w:keepNext/>
      <w:keepLines/>
      <w:numPr>
        <w:ilvl w:val="1"/>
        <w:numId w:val="2"/>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iPriority w:val="9"/>
    <w:unhideWhenUsed/>
    <w:qFormat/>
    <w:rsid w:val="000608D8"/>
    <w:pPr>
      <w:keepNext/>
      <w:numPr>
        <w:ilvl w:val="2"/>
        <w:numId w:val="2"/>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
    <w:unhideWhenUsed/>
    <w:qFormat/>
    <w:rsid w:val="000608D8"/>
    <w:pPr>
      <w:keepNext/>
      <w:numPr>
        <w:ilvl w:val="3"/>
        <w:numId w:val="2"/>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2"/>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2"/>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nhideWhenUsed/>
    <w:qFormat/>
    <w:rsid w:val="000608D8"/>
    <w:pPr>
      <w:keepNext/>
      <w:keepLines/>
      <w:numPr>
        <w:ilvl w:val="6"/>
        <w:numId w:val="2"/>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nhideWhenUsed/>
    <w:qFormat/>
    <w:rsid w:val="000608D8"/>
    <w:pPr>
      <w:keepNext/>
      <w:keepLines/>
      <w:numPr>
        <w:ilvl w:val="7"/>
        <w:numId w:val="2"/>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nhideWhenUsed/>
    <w:qFormat/>
    <w:rsid w:val="000608D8"/>
    <w:pPr>
      <w:keepNext/>
      <w:keepLines/>
      <w:numPr>
        <w:ilvl w:val="8"/>
        <w:numId w:val="2"/>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aliases w:val=" Знак1,Знак1"/>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aliases w:val=" Знак1 Знак,Знак1 Знак"/>
    <w:basedOn w:val="a0"/>
    <w:link w:val="a5"/>
    <w:uiPriority w:val="99"/>
    <w:rsid w:val="00D1356B"/>
  </w:style>
  <w:style w:type="paragraph" w:customStyle="1" w:styleId="ConsPlusNormal">
    <w:name w:val="ConsPlusNormal"/>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iPriority w:val="99"/>
    <w:unhideWhenUsed/>
    <w:rsid w:val="00D1356B"/>
    <w:pPr>
      <w:spacing w:after="0" w:line="240" w:lineRule="auto"/>
    </w:pPr>
    <w:rPr>
      <w:rFonts w:ascii="Tahoma" w:hAnsi="Tahoma"/>
      <w:sz w:val="16"/>
      <w:szCs w:val="16"/>
    </w:rPr>
  </w:style>
  <w:style w:type="character" w:customStyle="1" w:styleId="a8">
    <w:name w:val="Схема документа Знак"/>
    <w:link w:val="a7"/>
    <w:uiPriority w:val="99"/>
    <w:rsid w:val="00D1356B"/>
    <w:rPr>
      <w:rFonts w:ascii="Tahoma" w:hAnsi="Tahoma" w:cs="Tahoma"/>
      <w:sz w:val="16"/>
      <w:szCs w:val="16"/>
    </w:rPr>
  </w:style>
  <w:style w:type="character" w:customStyle="1" w:styleId="10">
    <w:name w:val="Заголовок 1 Знак"/>
    <w:link w:val="1"/>
    <w:uiPriority w:val="9"/>
    <w:rsid w:val="00130E8B"/>
    <w:rPr>
      <w:rFonts w:ascii="Times New Roman" w:eastAsia="Times New Roman" w:hAnsi="Times New Roman"/>
      <w:b/>
      <w:bCs/>
      <w:sz w:val="28"/>
      <w:szCs w:val="28"/>
      <w:lang w:eastAsia="en-US"/>
    </w:rPr>
  </w:style>
  <w:style w:type="paragraph" w:styleId="a9">
    <w:name w:val="No Spacing"/>
    <w:aliases w:val="Осн_текст,С интервалом и отступом"/>
    <w:link w:val="aa"/>
    <w:uiPriority w:val="99"/>
    <w:qFormat/>
    <w:rsid w:val="00D1356B"/>
    <w:rPr>
      <w:sz w:val="22"/>
      <w:szCs w:val="22"/>
      <w:lang w:eastAsia="en-US"/>
    </w:rPr>
  </w:style>
  <w:style w:type="character" w:customStyle="1" w:styleId="20">
    <w:name w:val="Заголовок 2 Знак"/>
    <w:link w:val="2"/>
    <w:uiPriority w:val="9"/>
    <w:rsid w:val="00273C79"/>
    <w:rPr>
      <w:rFonts w:ascii="Times New Roman" w:eastAsia="Times New Roman" w:hAnsi="Times New Roman"/>
      <w:b/>
      <w:bCs/>
      <w:color w:val="000000"/>
      <w:sz w:val="26"/>
      <w:szCs w:val="26"/>
      <w:lang w:eastAsia="en-US"/>
    </w:rPr>
  </w:style>
  <w:style w:type="paragraph" w:styleId="ab">
    <w:name w:val="Body Text Indent"/>
    <w:basedOn w:val="a"/>
    <w:link w:val="ac"/>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uiPriority w:val="59"/>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link w:val="af1"/>
    <w:uiPriority w:val="34"/>
    <w:qFormat/>
    <w:rsid w:val="00D1356B"/>
    <w:pPr>
      <w:spacing w:after="0" w:line="240" w:lineRule="auto"/>
      <w:ind w:left="708"/>
    </w:pPr>
    <w:rPr>
      <w:rFonts w:ascii="Times New Roman" w:eastAsia="Times New Roman" w:hAnsi="Times New Roman"/>
      <w:sz w:val="20"/>
      <w:szCs w:val="20"/>
      <w:lang w:eastAsia="ru-RU"/>
    </w:rPr>
  </w:style>
  <w:style w:type="paragraph" w:styleId="af2">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f3"/>
    <w:uiPriority w:val="35"/>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rsid w:val="00D1356B"/>
    <w:pPr>
      <w:autoSpaceDE w:val="0"/>
      <w:autoSpaceDN w:val="0"/>
      <w:adjustRightInd w:val="0"/>
    </w:pPr>
    <w:rPr>
      <w:rFonts w:ascii="Arial" w:eastAsia="Times New Roman" w:hAnsi="Arial" w:cs="Arial"/>
      <w:color w:val="000000"/>
      <w:sz w:val="24"/>
      <w:szCs w:val="24"/>
    </w:rPr>
  </w:style>
  <w:style w:type="character" w:customStyle="1" w:styleId="af4">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5">
    <w:name w:val="Колонтитул_"/>
    <w:link w:val="af6"/>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4"/>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6">
    <w:name w:val="Колонтитул"/>
    <w:basedOn w:val="a"/>
    <w:link w:val="af5"/>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rsid w:val="00D1356B"/>
    <w:pPr>
      <w:widowControl w:val="0"/>
      <w:autoSpaceDE w:val="0"/>
      <w:autoSpaceDN w:val="0"/>
      <w:adjustRightInd w:val="0"/>
    </w:pPr>
    <w:rPr>
      <w:rFonts w:ascii="Arial" w:eastAsia="Times New Roman" w:hAnsi="Arial" w:cs="Arial"/>
    </w:rPr>
  </w:style>
  <w:style w:type="character" w:styleId="af7">
    <w:name w:val="Strong"/>
    <w:uiPriority w:val="99"/>
    <w:qFormat/>
    <w:rsid w:val="00D1356B"/>
    <w:rPr>
      <w:b/>
      <w:bCs/>
    </w:rPr>
  </w:style>
  <w:style w:type="character" w:customStyle="1" w:styleId="af8">
    <w:name w:val="Подпись к таблице_"/>
    <w:link w:val="af9"/>
    <w:rsid w:val="00D1356B"/>
    <w:rPr>
      <w:rFonts w:ascii="Arial Narrow" w:eastAsia="Arial Narrow" w:hAnsi="Arial Narrow" w:cs="Arial Narrow"/>
      <w:b/>
      <w:bCs/>
      <w:sz w:val="17"/>
      <w:szCs w:val="17"/>
      <w:shd w:val="clear" w:color="auto" w:fill="FFFFFF"/>
    </w:rPr>
  </w:style>
  <w:style w:type="paragraph" w:customStyle="1" w:styleId="af9">
    <w:name w:val="Подпись к таблице"/>
    <w:basedOn w:val="a"/>
    <w:link w:val="af8"/>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a">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2B4526"/>
    <w:pPr>
      <w:tabs>
        <w:tab w:val="left" w:pos="480"/>
        <w:tab w:val="right" w:leader="dot" w:pos="10348"/>
      </w:tabs>
      <w:spacing w:after="100"/>
    </w:pPr>
    <w:rPr>
      <w:rFonts w:ascii="Times New Roman" w:eastAsia="Times New Roman" w:hAnsi="Times New Roman"/>
      <w:sz w:val="24"/>
      <w:szCs w:val="24"/>
      <w:lang w:eastAsia="ru-RU"/>
    </w:rPr>
  </w:style>
  <w:style w:type="paragraph" w:styleId="23">
    <w:name w:val="toc 2"/>
    <w:basedOn w:val="a"/>
    <w:next w:val="a"/>
    <w:autoRedefine/>
    <w:uiPriority w:val="39"/>
    <w:unhideWhenUsed/>
    <w:qFormat/>
    <w:rsid w:val="002B4526"/>
    <w:pPr>
      <w:tabs>
        <w:tab w:val="left" w:pos="880"/>
        <w:tab w:val="right" w:leader="dot" w:pos="10348"/>
      </w:tabs>
      <w:spacing w:after="100" w:line="240" w:lineRule="auto"/>
      <w:ind w:left="426"/>
    </w:pPr>
    <w:rPr>
      <w:rFonts w:ascii="Times New Roman" w:eastAsia="Times New Roman" w:hAnsi="Times New Roman"/>
      <w:i/>
      <w:noProof/>
      <w:sz w:val="20"/>
      <w:szCs w:val="20"/>
      <w:lang w:eastAsia="ru-RU"/>
    </w:rPr>
  </w:style>
  <w:style w:type="paragraph" w:styleId="afb">
    <w:name w:val="TOC Heading"/>
    <w:basedOn w:val="1"/>
    <w:next w:val="a"/>
    <w:uiPriority w:val="39"/>
    <w:semiHidden/>
    <w:unhideWhenUsed/>
    <w:qFormat/>
    <w:rsid w:val="00D1356B"/>
    <w:pPr>
      <w:outlineLvl w:val="9"/>
    </w:pPr>
    <w:rPr>
      <w:lang w:eastAsia="ru-RU"/>
    </w:rPr>
  </w:style>
  <w:style w:type="paragraph" w:styleId="afc">
    <w:name w:val="Balloon Text"/>
    <w:basedOn w:val="a"/>
    <w:link w:val="afd"/>
    <w:unhideWhenUsed/>
    <w:rsid w:val="00D1356B"/>
    <w:pPr>
      <w:spacing w:after="0" w:line="240" w:lineRule="auto"/>
    </w:pPr>
    <w:rPr>
      <w:rFonts w:ascii="Tahoma" w:hAnsi="Tahoma"/>
      <w:sz w:val="16"/>
      <w:szCs w:val="16"/>
    </w:rPr>
  </w:style>
  <w:style w:type="character" w:customStyle="1" w:styleId="afd">
    <w:name w:val="Текст выноски Знак"/>
    <w:link w:val="afc"/>
    <w:rsid w:val="00D1356B"/>
    <w:rPr>
      <w:rFonts w:ascii="Tahoma" w:hAnsi="Tahoma" w:cs="Tahoma"/>
      <w:sz w:val="16"/>
      <w:szCs w:val="16"/>
    </w:rPr>
  </w:style>
  <w:style w:type="paragraph" w:customStyle="1" w:styleId="13">
    <w:name w:val="Стиль1"/>
    <w:basedOn w:val="1"/>
    <w:link w:val="14"/>
    <w:qFormat/>
    <w:rsid w:val="004F60C5"/>
    <w:pPr>
      <w:spacing w:before="0"/>
    </w:pPr>
    <w:rPr>
      <w:color w:val="000000"/>
    </w:rPr>
  </w:style>
  <w:style w:type="character" w:customStyle="1" w:styleId="30">
    <w:name w:val="Заголовок 3 Знак"/>
    <w:link w:val="3"/>
    <w:uiPriority w:val="9"/>
    <w:rsid w:val="000608D8"/>
    <w:rPr>
      <w:rFonts w:ascii="Cambria" w:eastAsia="Times New Roman" w:hAnsi="Cambria"/>
      <w:b/>
      <w:bCs/>
      <w:sz w:val="26"/>
      <w:szCs w:val="26"/>
    </w:rPr>
  </w:style>
  <w:style w:type="character" w:customStyle="1" w:styleId="14">
    <w:name w:val="Стиль1 Знак"/>
    <w:link w:val="13"/>
    <w:rsid w:val="004F60C5"/>
    <w:rPr>
      <w:rFonts w:ascii="Times New Roman" w:eastAsia="Times New Roman" w:hAnsi="Times New Roman"/>
      <w:b/>
      <w:bCs/>
      <w:color w:val="000000"/>
      <w:sz w:val="28"/>
      <w:szCs w:val="28"/>
      <w:lang w:eastAsia="en-US"/>
    </w:rPr>
  </w:style>
  <w:style w:type="character" w:customStyle="1" w:styleId="40">
    <w:name w:val="Заголовок 4 Знак"/>
    <w:link w:val="4"/>
    <w:uiPriority w:val="9"/>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rsid w:val="000608D8"/>
    <w:rPr>
      <w:rFonts w:ascii="Cambria" w:eastAsia="Times New Roman" w:hAnsi="Cambria"/>
      <w:i/>
      <w:iCs/>
      <w:color w:val="404040"/>
      <w:sz w:val="24"/>
      <w:szCs w:val="24"/>
    </w:rPr>
  </w:style>
  <w:style w:type="character" w:customStyle="1" w:styleId="80">
    <w:name w:val="Заголовок 8 Знак"/>
    <w:link w:val="8"/>
    <w:rsid w:val="000608D8"/>
    <w:rPr>
      <w:rFonts w:ascii="Cambria" w:eastAsia="Times New Roman" w:hAnsi="Cambria"/>
      <w:color w:val="404040"/>
    </w:rPr>
  </w:style>
  <w:style w:type="character" w:customStyle="1" w:styleId="90">
    <w:name w:val="Заголовок 9 Знак"/>
    <w:link w:val="9"/>
    <w:rsid w:val="000608D8"/>
    <w:rPr>
      <w:rFonts w:ascii="Cambria" w:eastAsia="Times New Roman" w:hAnsi="Cambria"/>
      <w:i/>
      <w:iCs/>
      <w:color w:val="404040"/>
    </w:rPr>
  </w:style>
  <w:style w:type="paragraph" w:styleId="24">
    <w:name w:val="Body Text Indent 2"/>
    <w:basedOn w:val="a"/>
    <w:link w:val="25"/>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e">
    <w:name w:val="Title"/>
    <w:basedOn w:val="a"/>
    <w:link w:val="aff"/>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f">
    <w:name w:val="Название Знак"/>
    <w:link w:val="afe"/>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2B4526"/>
    <w:pPr>
      <w:tabs>
        <w:tab w:val="right" w:leader="dot" w:pos="10195"/>
      </w:tabs>
      <w:spacing w:after="0" w:line="240" w:lineRule="auto"/>
      <w:ind w:firstLine="709"/>
    </w:pPr>
    <w:rPr>
      <w:rFonts w:ascii="Times New Roman" w:eastAsia="Times New Roman" w:hAnsi="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f0">
    <w:name w:val="annotation text"/>
    <w:basedOn w:val="a"/>
    <w:link w:val="aff1"/>
    <w:uiPriority w:val="99"/>
    <w:rsid w:val="000608D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style>
  <w:style w:type="character" w:customStyle="1" w:styleId="19">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style>
  <w:style w:type="character" w:customStyle="1" w:styleId="1b">
    <w:name w:val="Нижний колонтитул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0608D8"/>
    <w:rPr>
      <w:rFonts w:ascii="Calibri" w:eastAsia="Times New Roman" w:hAnsi="Calibri" w:cs="Times New Roman"/>
    </w:rPr>
  </w:style>
  <w:style w:type="paragraph" w:styleId="27">
    <w:name w:val="Body Text 2"/>
    <w:basedOn w:val="a"/>
    <w:link w:val="26"/>
    <w:uiPriority w:val="99"/>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2">
    <w:name w:val="Emphasis"/>
    <w:qFormat/>
    <w:rsid w:val="000608D8"/>
    <w:rPr>
      <w:i/>
      <w:iCs/>
    </w:rPr>
  </w:style>
  <w:style w:type="table" w:customStyle="1" w:styleId="1c">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3">
    <w:name w:val="Book Title"/>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4">
    <w:name w:val="footnote text"/>
    <w:basedOn w:val="a"/>
    <w:link w:val="aff5"/>
    <w:uiPriority w:val="99"/>
    <w:unhideWhenUsed/>
    <w:rsid w:val="000608D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link w:val="aff4"/>
    <w:uiPriority w:val="99"/>
    <w:rsid w:val="000608D8"/>
    <w:rPr>
      <w:rFonts w:ascii="Times New Roman" w:eastAsia="Times New Roman" w:hAnsi="Times New Roman" w:cs="Times New Roman"/>
      <w:sz w:val="20"/>
      <w:szCs w:val="20"/>
      <w:lang w:eastAsia="ru-RU"/>
    </w:rPr>
  </w:style>
  <w:style w:type="character" w:styleId="aff6">
    <w:name w:val="footnote reference"/>
    <w:uiPriority w:val="99"/>
    <w:unhideWhenUsed/>
    <w:rsid w:val="000608D8"/>
    <w:rPr>
      <w:vertAlign w:val="superscript"/>
    </w:rPr>
  </w:style>
  <w:style w:type="character" w:styleId="aff7">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8">
    <w:name w:val="Body Text"/>
    <w:basedOn w:val="a"/>
    <w:link w:val="aff9"/>
    <w:uiPriority w:val="1"/>
    <w:qFormat/>
    <w:rsid w:val="000608D8"/>
    <w:pPr>
      <w:spacing w:after="0" w:line="240" w:lineRule="auto"/>
      <w:jc w:val="both"/>
    </w:pPr>
    <w:rPr>
      <w:rFonts w:ascii="Times New Roman" w:eastAsia="Times New Roman" w:hAnsi="Times New Roman"/>
      <w:sz w:val="24"/>
      <w:szCs w:val="24"/>
      <w:lang w:eastAsia="ru-RU"/>
    </w:rPr>
  </w:style>
  <w:style w:type="character" w:customStyle="1" w:styleId="aff9">
    <w:name w:val="Основной текст Знак"/>
    <w:link w:val="aff8"/>
    <w:uiPriority w:val="1"/>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a">
    <w:name w:val="Стандартный"/>
    <w:basedOn w:val="a"/>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b">
    <w:name w:val="Revision"/>
    <w:hidden/>
    <w:uiPriority w:val="99"/>
    <w:semiHidden/>
    <w:rsid w:val="000608D8"/>
    <w:rPr>
      <w:sz w:val="22"/>
      <w:szCs w:val="22"/>
      <w:lang w:eastAsia="en-US"/>
    </w:rPr>
  </w:style>
  <w:style w:type="character" w:customStyle="1" w:styleId="1f2">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0">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1">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31308"/>
    <w:pPr>
      <w:widowControl w:val="0"/>
      <w:spacing w:after="0" w:line="240" w:lineRule="auto"/>
    </w:pPr>
    <w:rPr>
      <w:rFonts w:eastAsia="Times New Roman"/>
      <w:lang w:val="en-US"/>
    </w:rPr>
  </w:style>
  <w:style w:type="character" w:styleId="affc">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aliases w:val="Осн_текст Знак,С интервалом и отступом Знак"/>
    <w:link w:val="a9"/>
    <w:uiPriority w:val="99"/>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0">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rPr>
  </w:style>
  <w:style w:type="character" w:customStyle="1" w:styleId="3b">
    <w:name w:val="Основной текст с отступом 3 Знак"/>
    <w:link w:val="3a"/>
    <w:rsid w:val="005475D3"/>
    <w:rPr>
      <w:rFonts w:ascii="Times New Roman" w:eastAsia="Times New Roman" w:hAnsi="Times New Roman"/>
      <w:b/>
      <w:sz w:val="26"/>
    </w:rPr>
  </w:style>
  <w:style w:type="paragraph" w:styleId="3c">
    <w:name w:val="Body Text 3"/>
    <w:basedOn w:val="a"/>
    <w:link w:val="3d"/>
    <w:rsid w:val="005475D3"/>
    <w:pPr>
      <w:widowControl w:val="0"/>
      <w:adjustRightInd w:val="0"/>
      <w:spacing w:after="0" w:line="360" w:lineRule="atLeast"/>
      <w:jc w:val="both"/>
      <w:textAlignment w:val="baseline"/>
    </w:pPr>
    <w:rPr>
      <w:rFonts w:ascii="Times New Roman" w:eastAsia="Times New Roman" w:hAnsi="Times New Roman"/>
      <w:sz w:val="28"/>
      <w:szCs w:val="20"/>
    </w:rPr>
  </w:style>
  <w:style w:type="character" w:customStyle="1" w:styleId="3d">
    <w:name w:val="Основной текст 3 Знак"/>
    <w:link w:val="3c"/>
    <w:rsid w:val="005475D3"/>
    <w:rPr>
      <w:rFonts w:ascii="Times New Roman" w:eastAsia="Times New Roman" w:hAnsi="Times New Roman"/>
      <w:sz w:val="28"/>
    </w:rPr>
  </w:style>
  <w:style w:type="paragraph" w:styleId="affd">
    <w:name w:val="Plain Text"/>
    <w:basedOn w:val="a"/>
    <w:link w:val="affe"/>
    <w:rsid w:val="005475D3"/>
    <w:pPr>
      <w:spacing w:after="0" w:line="240" w:lineRule="auto"/>
    </w:pPr>
    <w:rPr>
      <w:rFonts w:ascii="Courier New" w:eastAsia="Times New Roman" w:hAnsi="Courier New"/>
      <w:sz w:val="20"/>
      <w:szCs w:val="20"/>
    </w:rPr>
  </w:style>
  <w:style w:type="character" w:customStyle="1" w:styleId="affe">
    <w:name w:val="Текст Знак"/>
    <w:link w:val="affd"/>
    <w:rsid w:val="005475D3"/>
    <w:rPr>
      <w:rFonts w:ascii="Courier New" w:eastAsia="Times New Roman" w:hAnsi="Courier New"/>
    </w:rPr>
  </w:style>
  <w:style w:type="paragraph" w:customStyle="1" w:styleId="ConsNonformat">
    <w:name w:val="ConsNonformat"/>
    <w:rsid w:val="005475D3"/>
    <w:pPr>
      <w:widowControl w:val="0"/>
      <w:autoSpaceDE w:val="0"/>
      <w:autoSpaceDN w:val="0"/>
      <w:adjustRightInd w:val="0"/>
    </w:pPr>
    <w:rPr>
      <w:rFonts w:ascii="Courier New" w:eastAsia="Times New Roman" w:hAnsi="Courier New" w:cs="Courier New"/>
    </w:rPr>
  </w:style>
  <w:style w:type="paragraph" w:styleId="afff">
    <w:name w:val="Block Text"/>
    <w:basedOn w:val="a"/>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rsid w:val="005475D3"/>
    <w:pPr>
      <w:spacing w:after="0" w:line="240" w:lineRule="auto"/>
    </w:pPr>
    <w:rPr>
      <w:rFonts w:ascii="Verdana" w:eastAsia="Times New Roman" w:hAnsi="Verdana" w:cs="Verdana"/>
      <w:sz w:val="20"/>
      <w:szCs w:val="20"/>
      <w:lang w:val="en-US"/>
    </w:rPr>
  </w:style>
  <w:style w:type="character" w:customStyle="1" w:styleId="HeaderChar">
    <w:name w:val="Header Char"/>
    <w:uiPriority w:val="99"/>
    <w:locked/>
    <w:rsid w:val="005475D3"/>
    <w:rPr>
      <w:rFonts w:cs="Times New Roman"/>
    </w:rPr>
  </w:style>
  <w:style w:type="character" w:customStyle="1" w:styleId="FooterChar">
    <w:name w:val="Footer Char"/>
    <w:uiPriority w:val="99"/>
    <w:locked/>
    <w:rsid w:val="005475D3"/>
    <w:rPr>
      <w:rFonts w:cs="Times New Roman"/>
    </w:rPr>
  </w:style>
  <w:style w:type="paragraph" w:customStyle="1" w:styleId="afff0">
    <w:name w:val="Содержимое таблицы"/>
    <w:basedOn w:val="a"/>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1">
    <w:name w:val="текст примечания"/>
    <w:basedOn w:val="a"/>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75D3"/>
    <w:pPr>
      <w:widowControl w:val="0"/>
      <w:autoSpaceDE w:val="0"/>
      <w:autoSpaceDN w:val="0"/>
      <w:adjustRightInd w:val="0"/>
    </w:pPr>
    <w:rPr>
      <w:rFonts w:ascii="Arial" w:eastAsia="Times New Roman" w:hAnsi="Arial" w:cs="Arial"/>
      <w:b/>
      <w:bCs/>
    </w:rPr>
  </w:style>
  <w:style w:type="paragraph" w:customStyle="1" w:styleId="ConsCell">
    <w:name w:val="ConsCell"/>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iPriority w:val="99"/>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 Знак Знак Знак Знак Знак1"/>
    <w:basedOn w:val="a"/>
    <w:rsid w:val="005475D3"/>
    <w:pPr>
      <w:spacing w:after="160" w:line="240" w:lineRule="exact"/>
    </w:pPr>
    <w:rPr>
      <w:rFonts w:ascii="Verdana" w:eastAsia="Times New Roman" w:hAnsi="Verdana"/>
      <w:sz w:val="20"/>
      <w:szCs w:val="20"/>
      <w:lang w:val="en-US"/>
    </w:rPr>
  </w:style>
  <w:style w:type="paragraph" w:customStyle="1" w:styleId="1f4">
    <w:name w:val="Без интервала1"/>
    <w:rsid w:val="005475D3"/>
    <w:rPr>
      <w:rFonts w:eastAsia="Times New Roman" w:cs="Calibri"/>
      <w:sz w:val="22"/>
      <w:szCs w:val="22"/>
    </w:rPr>
  </w:style>
  <w:style w:type="paragraph" w:customStyle="1" w:styleId="31a">
    <w:name w:val="Основной текст 31"/>
    <w:basedOn w:val="a"/>
    <w:rsid w:val="0073674A"/>
    <w:pPr>
      <w:widowControl w:val="0"/>
      <w:suppressAutoHyphens/>
      <w:spacing w:after="0" w:line="240" w:lineRule="auto"/>
      <w:jc w:val="both"/>
    </w:pPr>
    <w:rPr>
      <w:rFonts w:ascii="Thorndale AMT" w:eastAsia="DejaVu Sans" w:hAnsi="Thorndale AMT" w:cs="Thorndale AMT"/>
      <w:kern w:val="2"/>
      <w:sz w:val="24"/>
      <w:szCs w:val="24"/>
      <w:lang w:eastAsia="zh-CN"/>
    </w:rPr>
  </w:style>
  <w:style w:type="paragraph" w:customStyle="1" w:styleId="TableParagraph">
    <w:name w:val="Table Paragraph"/>
    <w:basedOn w:val="a"/>
    <w:rsid w:val="0073674A"/>
    <w:pPr>
      <w:widowControl w:val="0"/>
      <w:suppressAutoHyphens/>
      <w:spacing w:after="0" w:line="169" w:lineRule="exact"/>
    </w:pPr>
    <w:rPr>
      <w:rFonts w:ascii="Arial Narrow" w:eastAsia="Arial Narrow" w:hAnsi="Arial Narrow" w:cs="Arial Narrow"/>
      <w:szCs w:val="24"/>
      <w:lang w:val="en-US" w:eastAsia="zh-CN"/>
    </w:rPr>
  </w:style>
  <w:style w:type="character" w:customStyle="1" w:styleId="extended-textshort">
    <w:name w:val="extended-text__short"/>
    <w:rsid w:val="0073674A"/>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651BE0"/>
    <w:pPr>
      <w:spacing w:before="100" w:beforeAutospacing="1" w:after="100" w:afterAutospacing="1" w:line="240" w:lineRule="auto"/>
    </w:pPr>
    <w:rPr>
      <w:rFonts w:ascii="Tahoma" w:eastAsia="Times New Roman" w:hAnsi="Tahoma" w:cs="Tahoma"/>
      <w:sz w:val="20"/>
      <w:szCs w:val="20"/>
      <w:lang w:val="en-US"/>
    </w:rPr>
  </w:style>
  <w:style w:type="character" w:customStyle="1" w:styleId="af3">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2"/>
    <w:uiPriority w:val="35"/>
    <w:rsid w:val="00B10763"/>
    <w:rPr>
      <w:rFonts w:ascii="Times New Roman" w:eastAsia="Times New Roman" w:hAnsi="Times New Roman"/>
      <w:b/>
      <w:bCs/>
      <w:color w:val="4F81BD"/>
      <w:sz w:val="18"/>
      <w:szCs w:val="18"/>
    </w:rPr>
  </w:style>
  <w:style w:type="character" w:customStyle="1" w:styleId="af1">
    <w:name w:val="Абзац списка Знак"/>
    <w:link w:val="af0"/>
    <w:uiPriority w:val="34"/>
    <w:locked/>
    <w:rsid w:val="00B10763"/>
    <w:rPr>
      <w:rFonts w:ascii="Times New Roman" w:eastAsia="Times New Roman" w:hAnsi="Times New Roman"/>
    </w:rPr>
  </w:style>
  <w:style w:type="paragraph" w:customStyle="1" w:styleId="TableContents">
    <w:name w:val="Table Contents"/>
    <w:basedOn w:val="a"/>
    <w:rsid w:val="008054F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A1597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PreformattedText">
    <w:name w:val="Preformatted Text"/>
    <w:basedOn w:val="Standard"/>
    <w:rsid w:val="006455B4"/>
    <w:pPr>
      <w:textAlignment w:val="auto"/>
    </w:pPr>
    <w:rPr>
      <w:rFonts w:ascii="Liberation Mono" w:eastAsia="Liberation Mono" w:hAnsi="Liberation Mono" w:cs="Liberation Mono"/>
      <w:kern w:val="0"/>
      <w:sz w:val="20"/>
      <w:szCs w:val="20"/>
      <w:lang w:val="ru-RU" w:eastAsia="zh-CN" w:bidi="hi-IN"/>
    </w:rPr>
  </w:style>
  <w:style w:type="numbering" w:customStyle="1" w:styleId="WWNum3">
    <w:name w:val="WWNum3"/>
    <w:rsid w:val="006455B4"/>
    <w:pPr>
      <w:numPr>
        <w:numId w:val="38"/>
      </w:numPr>
    </w:pPr>
  </w:style>
  <w:style w:type="paragraph" w:customStyle="1" w:styleId="Heading1">
    <w:name w:val="Heading 1"/>
    <w:basedOn w:val="a"/>
    <w:uiPriority w:val="1"/>
    <w:qFormat/>
    <w:rsid w:val="00387B6E"/>
    <w:pPr>
      <w:widowControl w:val="0"/>
      <w:autoSpaceDE w:val="0"/>
      <w:autoSpaceDN w:val="0"/>
      <w:spacing w:after="0" w:line="240" w:lineRule="auto"/>
      <w:ind w:left="1266"/>
      <w:outlineLvl w:val="1"/>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5862316">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567805256">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794524647">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200314637">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593275893">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793017550">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2603496">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0090497">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07202012">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 w:id="21243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59D4-4CB5-40FF-80B4-3BFA7117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23321</Words>
  <Characters>132930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155940</CharactersWithSpaces>
  <SharedDoc>false</SharedDoc>
  <HLinks>
    <vt:vector size="546" baseType="variant">
      <vt:variant>
        <vt:i4>1900597</vt:i4>
      </vt:variant>
      <vt:variant>
        <vt:i4>437</vt:i4>
      </vt:variant>
      <vt:variant>
        <vt:i4>0</vt:i4>
      </vt:variant>
      <vt:variant>
        <vt:i4>5</vt:i4>
      </vt:variant>
      <vt:variant>
        <vt:lpwstr/>
      </vt:variant>
      <vt:variant>
        <vt:lpwstr>_Toc45809807</vt:lpwstr>
      </vt:variant>
      <vt:variant>
        <vt:i4>1835061</vt:i4>
      </vt:variant>
      <vt:variant>
        <vt:i4>431</vt:i4>
      </vt:variant>
      <vt:variant>
        <vt:i4>0</vt:i4>
      </vt:variant>
      <vt:variant>
        <vt:i4>5</vt:i4>
      </vt:variant>
      <vt:variant>
        <vt:lpwstr/>
      </vt:variant>
      <vt:variant>
        <vt:lpwstr>_Toc45809806</vt:lpwstr>
      </vt:variant>
      <vt:variant>
        <vt:i4>2031669</vt:i4>
      </vt:variant>
      <vt:variant>
        <vt:i4>425</vt:i4>
      </vt:variant>
      <vt:variant>
        <vt:i4>0</vt:i4>
      </vt:variant>
      <vt:variant>
        <vt:i4>5</vt:i4>
      </vt:variant>
      <vt:variant>
        <vt:lpwstr/>
      </vt:variant>
      <vt:variant>
        <vt:lpwstr>_Toc45809805</vt:lpwstr>
      </vt:variant>
      <vt:variant>
        <vt:i4>1966133</vt:i4>
      </vt:variant>
      <vt:variant>
        <vt:i4>419</vt:i4>
      </vt:variant>
      <vt:variant>
        <vt:i4>0</vt:i4>
      </vt:variant>
      <vt:variant>
        <vt:i4>5</vt:i4>
      </vt:variant>
      <vt:variant>
        <vt:lpwstr/>
      </vt:variant>
      <vt:variant>
        <vt:lpwstr>_Toc45809804</vt:lpwstr>
      </vt:variant>
      <vt:variant>
        <vt:i4>1638453</vt:i4>
      </vt:variant>
      <vt:variant>
        <vt:i4>413</vt:i4>
      </vt:variant>
      <vt:variant>
        <vt:i4>0</vt:i4>
      </vt:variant>
      <vt:variant>
        <vt:i4>5</vt:i4>
      </vt:variant>
      <vt:variant>
        <vt:lpwstr/>
      </vt:variant>
      <vt:variant>
        <vt:lpwstr>_Toc45809803</vt:lpwstr>
      </vt:variant>
      <vt:variant>
        <vt:i4>1572917</vt:i4>
      </vt:variant>
      <vt:variant>
        <vt:i4>407</vt:i4>
      </vt:variant>
      <vt:variant>
        <vt:i4>0</vt:i4>
      </vt:variant>
      <vt:variant>
        <vt:i4>5</vt:i4>
      </vt:variant>
      <vt:variant>
        <vt:lpwstr/>
      </vt:variant>
      <vt:variant>
        <vt:lpwstr>_Toc45809802</vt:lpwstr>
      </vt:variant>
      <vt:variant>
        <vt:i4>1769525</vt:i4>
      </vt:variant>
      <vt:variant>
        <vt:i4>401</vt:i4>
      </vt:variant>
      <vt:variant>
        <vt:i4>0</vt:i4>
      </vt:variant>
      <vt:variant>
        <vt:i4>5</vt:i4>
      </vt:variant>
      <vt:variant>
        <vt:lpwstr/>
      </vt:variant>
      <vt:variant>
        <vt:lpwstr>_Toc45809801</vt:lpwstr>
      </vt:variant>
      <vt:variant>
        <vt:i4>1703989</vt:i4>
      </vt:variant>
      <vt:variant>
        <vt:i4>395</vt:i4>
      </vt:variant>
      <vt:variant>
        <vt:i4>0</vt:i4>
      </vt:variant>
      <vt:variant>
        <vt:i4>5</vt:i4>
      </vt:variant>
      <vt:variant>
        <vt:lpwstr/>
      </vt:variant>
      <vt:variant>
        <vt:lpwstr>_Toc45809800</vt:lpwstr>
      </vt:variant>
      <vt:variant>
        <vt:i4>1835068</vt:i4>
      </vt:variant>
      <vt:variant>
        <vt:i4>389</vt:i4>
      </vt:variant>
      <vt:variant>
        <vt:i4>0</vt:i4>
      </vt:variant>
      <vt:variant>
        <vt:i4>5</vt:i4>
      </vt:variant>
      <vt:variant>
        <vt:lpwstr/>
      </vt:variant>
      <vt:variant>
        <vt:lpwstr>_Toc45809799</vt:lpwstr>
      </vt:variant>
      <vt:variant>
        <vt:i4>1900604</vt:i4>
      </vt:variant>
      <vt:variant>
        <vt:i4>383</vt:i4>
      </vt:variant>
      <vt:variant>
        <vt:i4>0</vt:i4>
      </vt:variant>
      <vt:variant>
        <vt:i4>5</vt:i4>
      </vt:variant>
      <vt:variant>
        <vt:lpwstr/>
      </vt:variant>
      <vt:variant>
        <vt:lpwstr>_Toc45809798</vt:lpwstr>
      </vt:variant>
      <vt:variant>
        <vt:i4>1179708</vt:i4>
      </vt:variant>
      <vt:variant>
        <vt:i4>377</vt:i4>
      </vt:variant>
      <vt:variant>
        <vt:i4>0</vt:i4>
      </vt:variant>
      <vt:variant>
        <vt:i4>5</vt:i4>
      </vt:variant>
      <vt:variant>
        <vt:lpwstr/>
      </vt:variant>
      <vt:variant>
        <vt:lpwstr>_Toc45809797</vt:lpwstr>
      </vt:variant>
      <vt:variant>
        <vt:i4>1245244</vt:i4>
      </vt:variant>
      <vt:variant>
        <vt:i4>371</vt:i4>
      </vt:variant>
      <vt:variant>
        <vt:i4>0</vt:i4>
      </vt:variant>
      <vt:variant>
        <vt:i4>5</vt:i4>
      </vt:variant>
      <vt:variant>
        <vt:lpwstr/>
      </vt:variant>
      <vt:variant>
        <vt:lpwstr>_Toc45809796</vt:lpwstr>
      </vt:variant>
      <vt:variant>
        <vt:i4>1048636</vt:i4>
      </vt:variant>
      <vt:variant>
        <vt:i4>365</vt:i4>
      </vt:variant>
      <vt:variant>
        <vt:i4>0</vt:i4>
      </vt:variant>
      <vt:variant>
        <vt:i4>5</vt:i4>
      </vt:variant>
      <vt:variant>
        <vt:lpwstr/>
      </vt:variant>
      <vt:variant>
        <vt:lpwstr>_Toc45809795</vt:lpwstr>
      </vt:variant>
      <vt:variant>
        <vt:i4>1114172</vt:i4>
      </vt:variant>
      <vt:variant>
        <vt:i4>362</vt:i4>
      </vt:variant>
      <vt:variant>
        <vt:i4>0</vt:i4>
      </vt:variant>
      <vt:variant>
        <vt:i4>5</vt:i4>
      </vt:variant>
      <vt:variant>
        <vt:lpwstr/>
      </vt:variant>
      <vt:variant>
        <vt:lpwstr>_Toc45809794</vt:lpwstr>
      </vt:variant>
      <vt:variant>
        <vt:i4>1441852</vt:i4>
      </vt:variant>
      <vt:variant>
        <vt:i4>359</vt:i4>
      </vt:variant>
      <vt:variant>
        <vt:i4>0</vt:i4>
      </vt:variant>
      <vt:variant>
        <vt:i4>5</vt:i4>
      </vt:variant>
      <vt:variant>
        <vt:lpwstr/>
      </vt:variant>
      <vt:variant>
        <vt:lpwstr>_Toc45809793</vt:lpwstr>
      </vt:variant>
      <vt:variant>
        <vt:i4>1507388</vt:i4>
      </vt:variant>
      <vt:variant>
        <vt:i4>356</vt:i4>
      </vt:variant>
      <vt:variant>
        <vt:i4>0</vt:i4>
      </vt:variant>
      <vt:variant>
        <vt:i4>5</vt:i4>
      </vt:variant>
      <vt:variant>
        <vt:lpwstr/>
      </vt:variant>
      <vt:variant>
        <vt:lpwstr>_Toc45809792</vt:lpwstr>
      </vt:variant>
      <vt:variant>
        <vt:i4>1310781</vt:i4>
      </vt:variant>
      <vt:variant>
        <vt:i4>350</vt:i4>
      </vt:variant>
      <vt:variant>
        <vt:i4>0</vt:i4>
      </vt:variant>
      <vt:variant>
        <vt:i4>5</vt:i4>
      </vt:variant>
      <vt:variant>
        <vt:lpwstr/>
      </vt:variant>
      <vt:variant>
        <vt:lpwstr>_Toc45809781</vt:lpwstr>
      </vt:variant>
      <vt:variant>
        <vt:i4>1376317</vt:i4>
      </vt:variant>
      <vt:variant>
        <vt:i4>344</vt:i4>
      </vt:variant>
      <vt:variant>
        <vt:i4>0</vt:i4>
      </vt:variant>
      <vt:variant>
        <vt:i4>5</vt:i4>
      </vt:variant>
      <vt:variant>
        <vt:lpwstr/>
      </vt:variant>
      <vt:variant>
        <vt:lpwstr>_Toc45809780</vt:lpwstr>
      </vt:variant>
      <vt:variant>
        <vt:i4>1835058</vt:i4>
      </vt:variant>
      <vt:variant>
        <vt:i4>338</vt:i4>
      </vt:variant>
      <vt:variant>
        <vt:i4>0</vt:i4>
      </vt:variant>
      <vt:variant>
        <vt:i4>5</vt:i4>
      </vt:variant>
      <vt:variant>
        <vt:lpwstr/>
      </vt:variant>
      <vt:variant>
        <vt:lpwstr>_Toc45809779</vt:lpwstr>
      </vt:variant>
      <vt:variant>
        <vt:i4>1900594</vt:i4>
      </vt:variant>
      <vt:variant>
        <vt:i4>332</vt:i4>
      </vt:variant>
      <vt:variant>
        <vt:i4>0</vt:i4>
      </vt:variant>
      <vt:variant>
        <vt:i4>5</vt:i4>
      </vt:variant>
      <vt:variant>
        <vt:lpwstr/>
      </vt:variant>
      <vt:variant>
        <vt:lpwstr>_Toc45809778</vt:lpwstr>
      </vt:variant>
      <vt:variant>
        <vt:i4>1179698</vt:i4>
      </vt:variant>
      <vt:variant>
        <vt:i4>326</vt:i4>
      </vt:variant>
      <vt:variant>
        <vt:i4>0</vt:i4>
      </vt:variant>
      <vt:variant>
        <vt:i4>5</vt:i4>
      </vt:variant>
      <vt:variant>
        <vt:lpwstr/>
      </vt:variant>
      <vt:variant>
        <vt:lpwstr>_Toc45809777</vt:lpwstr>
      </vt:variant>
      <vt:variant>
        <vt:i4>1245234</vt:i4>
      </vt:variant>
      <vt:variant>
        <vt:i4>323</vt:i4>
      </vt:variant>
      <vt:variant>
        <vt:i4>0</vt:i4>
      </vt:variant>
      <vt:variant>
        <vt:i4>5</vt:i4>
      </vt:variant>
      <vt:variant>
        <vt:lpwstr/>
      </vt:variant>
      <vt:variant>
        <vt:lpwstr>_Toc45809776</vt:lpwstr>
      </vt:variant>
      <vt:variant>
        <vt:i4>1048626</vt:i4>
      </vt:variant>
      <vt:variant>
        <vt:i4>320</vt:i4>
      </vt:variant>
      <vt:variant>
        <vt:i4>0</vt:i4>
      </vt:variant>
      <vt:variant>
        <vt:i4>5</vt:i4>
      </vt:variant>
      <vt:variant>
        <vt:lpwstr/>
      </vt:variant>
      <vt:variant>
        <vt:lpwstr>_Toc45809775</vt:lpwstr>
      </vt:variant>
      <vt:variant>
        <vt:i4>1114162</vt:i4>
      </vt:variant>
      <vt:variant>
        <vt:i4>317</vt:i4>
      </vt:variant>
      <vt:variant>
        <vt:i4>0</vt:i4>
      </vt:variant>
      <vt:variant>
        <vt:i4>5</vt:i4>
      </vt:variant>
      <vt:variant>
        <vt:lpwstr/>
      </vt:variant>
      <vt:variant>
        <vt:lpwstr>_Toc45809774</vt:lpwstr>
      </vt:variant>
      <vt:variant>
        <vt:i4>1441842</vt:i4>
      </vt:variant>
      <vt:variant>
        <vt:i4>314</vt:i4>
      </vt:variant>
      <vt:variant>
        <vt:i4>0</vt:i4>
      </vt:variant>
      <vt:variant>
        <vt:i4>5</vt:i4>
      </vt:variant>
      <vt:variant>
        <vt:lpwstr/>
      </vt:variant>
      <vt:variant>
        <vt:lpwstr>_Toc45809773</vt:lpwstr>
      </vt:variant>
      <vt:variant>
        <vt:i4>1507378</vt:i4>
      </vt:variant>
      <vt:variant>
        <vt:i4>311</vt:i4>
      </vt:variant>
      <vt:variant>
        <vt:i4>0</vt:i4>
      </vt:variant>
      <vt:variant>
        <vt:i4>5</vt:i4>
      </vt:variant>
      <vt:variant>
        <vt:lpwstr/>
      </vt:variant>
      <vt:variant>
        <vt:lpwstr>_Toc45809772</vt:lpwstr>
      </vt:variant>
      <vt:variant>
        <vt:i4>1310770</vt:i4>
      </vt:variant>
      <vt:variant>
        <vt:i4>308</vt:i4>
      </vt:variant>
      <vt:variant>
        <vt:i4>0</vt:i4>
      </vt:variant>
      <vt:variant>
        <vt:i4>5</vt:i4>
      </vt:variant>
      <vt:variant>
        <vt:lpwstr/>
      </vt:variant>
      <vt:variant>
        <vt:lpwstr>_Toc45809771</vt:lpwstr>
      </vt:variant>
      <vt:variant>
        <vt:i4>1376306</vt:i4>
      </vt:variant>
      <vt:variant>
        <vt:i4>302</vt:i4>
      </vt:variant>
      <vt:variant>
        <vt:i4>0</vt:i4>
      </vt:variant>
      <vt:variant>
        <vt:i4>5</vt:i4>
      </vt:variant>
      <vt:variant>
        <vt:lpwstr/>
      </vt:variant>
      <vt:variant>
        <vt:lpwstr>_Toc45809770</vt:lpwstr>
      </vt:variant>
      <vt:variant>
        <vt:i4>1835059</vt:i4>
      </vt:variant>
      <vt:variant>
        <vt:i4>296</vt:i4>
      </vt:variant>
      <vt:variant>
        <vt:i4>0</vt:i4>
      </vt:variant>
      <vt:variant>
        <vt:i4>5</vt:i4>
      </vt:variant>
      <vt:variant>
        <vt:lpwstr/>
      </vt:variant>
      <vt:variant>
        <vt:lpwstr>_Toc45809769</vt:lpwstr>
      </vt:variant>
      <vt:variant>
        <vt:i4>1900595</vt:i4>
      </vt:variant>
      <vt:variant>
        <vt:i4>290</vt:i4>
      </vt:variant>
      <vt:variant>
        <vt:i4>0</vt:i4>
      </vt:variant>
      <vt:variant>
        <vt:i4>5</vt:i4>
      </vt:variant>
      <vt:variant>
        <vt:lpwstr/>
      </vt:variant>
      <vt:variant>
        <vt:lpwstr>_Toc45809768</vt:lpwstr>
      </vt:variant>
      <vt:variant>
        <vt:i4>1179699</vt:i4>
      </vt:variant>
      <vt:variant>
        <vt:i4>284</vt:i4>
      </vt:variant>
      <vt:variant>
        <vt:i4>0</vt:i4>
      </vt:variant>
      <vt:variant>
        <vt:i4>5</vt:i4>
      </vt:variant>
      <vt:variant>
        <vt:lpwstr/>
      </vt:variant>
      <vt:variant>
        <vt:lpwstr>_Toc45809767</vt:lpwstr>
      </vt:variant>
      <vt:variant>
        <vt:i4>1245235</vt:i4>
      </vt:variant>
      <vt:variant>
        <vt:i4>278</vt:i4>
      </vt:variant>
      <vt:variant>
        <vt:i4>0</vt:i4>
      </vt:variant>
      <vt:variant>
        <vt:i4>5</vt:i4>
      </vt:variant>
      <vt:variant>
        <vt:lpwstr/>
      </vt:variant>
      <vt:variant>
        <vt:lpwstr>_Toc45809766</vt:lpwstr>
      </vt:variant>
      <vt:variant>
        <vt:i4>1048627</vt:i4>
      </vt:variant>
      <vt:variant>
        <vt:i4>272</vt:i4>
      </vt:variant>
      <vt:variant>
        <vt:i4>0</vt:i4>
      </vt:variant>
      <vt:variant>
        <vt:i4>5</vt:i4>
      </vt:variant>
      <vt:variant>
        <vt:lpwstr/>
      </vt:variant>
      <vt:variant>
        <vt:lpwstr>_Toc45809765</vt:lpwstr>
      </vt:variant>
      <vt:variant>
        <vt:i4>1114163</vt:i4>
      </vt:variant>
      <vt:variant>
        <vt:i4>266</vt:i4>
      </vt:variant>
      <vt:variant>
        <vt:i4>0</vt:i4>
      </vt:variant>
      <vt:variant>
        <vt:i4>5</vt:i4>
      </vt:variant>
      <vt:variant>
        <vt:lpwstr/>
      </vt:variant>
      <vt:variant>
        <vt:lpwstr>_Toc45809764</vt:lpwstr>
      </vt:variant>
      <vt:variant>
        <vt:i4>1441843</vt:i4>
      </vt:variant>
      <vt:variant>
        <vt:i4>260</vt:i4>
      </vt:variant>
      <vt:variant>
        <vt:i4>0</vt:i4>
      </vt:variant>
      <vt:variant>
        <vt:i4>5</vt:i4>
      </vt:variant>
      <vt:variant>
        <vt:lpwstr/>
      </vt:variant>
      <vt:variant>
        <vt:lpwstr>_Toc45809763</vt:lpwstr>
      </vt:variant>
      <vt:variant>
        <vt:i4>1507379</vt:i4>
      </vt:variant>
      <vt:variant>
        <vt:i4>257</vt:i4>
      </vt:variant>
      <vt:variant>
        <vt:i4>0</vt:i4>
      </vt:variant>
      <vt:variant>
        <vt:i4>5</vt:i4>
      </vt:variant>
      <vt:variant>
        <vt:lpwstr/>
      </vt:variant>
      <vt:variant>
        <vt:lpwstr>_Toc45809762</vt:lpwstr>
      </vt:variant>
      <vt:variant>
        <vt:i4>1310771</vt:i4>
      </vt:variant>
      <vt:variant>
        <vt:i4>251</vt:i4>
      </vt:variant>
      <vt:variant>
        <vt:i4>0</vt:i4>
      </vt:variant>
      <vt:variant>
        <vt:i4>5</vt:i4>
      </vt:variant>
      <vt:variant>
        <vt:lpwstr/>
      </vt:variant>
      <vt:variant>
        <vt:lpwstr>_Toc45809761</vt:lpwstr>
      </vt:variant>
      <vt:variant>
        <vt:i4>1376307</vt:i4>
      </vt:variant>
      <vt:variant>
        <vt:i4>248</vt:i4>
      </vt:variant>
      <vt:variant>
        <vt:i4>0</vt:i4>
      </vt:variant>
      <vt:variant>
        <vt:i4>5</vt:i4>
      </vt:variant>
      <vt:variant>
        <vt:lpwstr/>
      </vt:variant>
      <vt:variant>
        <vt:lpwstr>_Toc45809760</vt:lpwstr>
      </vt:variant>
      <vt:variant>
        <vt:i4>1835056</vt:i4>
      </vt:variant>
      <vt:variant>
        <vt:i4>245</vt:i4>
      </vt:variant>
      <vt:variant>
        <vt:i4>0</vt:i4>
      </vt:variant>
      <vt:variant>
        <vt:i4>5</vt:i4>
      </vt:variant>
      <vt:variant>
        <vt:lpwstr/>
      </vt:variant>
      <vt:variant>
        <vt:lpwstr>_Toc45809759</vt:lpwstr>
      </vt:variant>
      <vt:variant>
        <vt:i4>1900592</vt:i4>
      </vt:variant>
      <vt:variant>
        <vt:i4>242</vt:i4>
      </vt:variant>
      <vt:variant>
        <vt:i4>0</vt:i4>
      </vt:variant>
      <vt:variant>
        <vt:i4>5</vt:i4>
      </vt:variant>
      <vt:variant>
        <vt:lpwstr/>
      </vt:variant>
      <vt:variant>
        <vt:lpwstr>_Toc45809758</vt:lpwstr>
      </vt:variant>
      <vt:variant>
        <vt:i4>1179696</vt:i4>
      </vt:variant>
      <vt:variant>
        <vt:i4>239</vt:i4>
      </vt:variant>
      <vt:variant>
        <vt:i4>0</vt:i4>
      </vt:variant>
      <vt:variant>
        <vt:i4>5</vt:i4>
      </vt:variant>
      <vt:variant>
        <vt:lpwstr/>
      </vt:variant>
      <vt:variant>
        <vt:lpwstr>_Toc45809757</vt:lpwstr>
      </vt:variant>
      <vt:variant>
        <vt:i4>1245232</vt:i4>
      </vt:variant>
      <vt:variant>
        <vt:i4>236</vt:i4>
      </vt:variant>
      <vt:variant>
        <vt:i4>0</vt:i4>
      </vt:variant>
      <vt:variant>
        <vt:i4>5</vt:i4>
      </vt:variant>
      <vt:variant>
        <vt:lpwstr/>
      </vt:variant>
      <vt:variant>
        <vt:lpwstr>_Toc45809756</vt:lpwstr>
      </vt:variant>
      <vt:variant>
        <vt:i4>1048624</vt:i4>
      </vt:variant>
      <vt:variant>
        <vt:i4>233</vt:i4>
      </vt:variant>
      <vt:variant>
        <vt:i4>0</vt:i4>
      </vt:variant>
      <vt:variant>
        <vt:i4>5</vt:i4>
      </vt:variant>
      <vt:variant>
        <vt:lpwstr/>
      </vt:variant>
      <vt:variant>
        <vt:lpwstr>_Toc45809755</vt:lpwstr>
      </vt:variant>
      <vt:variant>
        <vt:i4>1114160</vt:i4>
      </vt:variant>
      <vt:variant>
        <vt:i4>230</vt:i4>
      </vt:variant>
      <vt:variant>
        <vt:i4>0</vt:i4>
      </vt:variant>
      <vt:variant>
        <vt:i4>5</vt:i4>
      </vt:variant>
      <vt:variant>
        <vt:lpwstr/>
      </vt:variant>
      <vt:variant>
        <vt:lpwstr>_Toc45809754</vt:lpwstr>
      </vt:variant>
      <vt:variant>
        <vt:i4>1441840</vt:i4>
      </vt:variant>
      <vt:variant>
        <vt:i4>224</vt:i4>
      </vt:variant>
      <vt:variant>
        <vt:i4>0</vt:i4>
      </vt:variant>
      <vt:variant>
        <vt:i4>5</vt:i4>
      </vt:variant>
      <vt:variant>
        <vt:lpwstr/>
      </vt:variant>
      <vt:variant>
        <vt:lpwstr>_Toc45809753</vt:lpwstr>
      </vt:variant>
      <vt:variant>
        <vt:i4>1507376</vt:i4>
      </vt:variant>
      <vt:variant>
        <vt:i4>218</vt:i4>
      </vt:variant>
      <vt:variant>
        <vt:i4>0</vt:i4>
      </vt:variant>
      <vt:variant>
        <vt:i4>5</vt:i4>
      </vt:variant>
      <vt:variant>
        <vt:lpwstr/>
      </vt:variant>
      <vt:variant>
        <vt:lpwstr>_Toc45809752</vt:lpwstr>
      </vt:variant>
      <vt:variant>
        <vt:i4>1310768</vt:i4>
      </vt:variant>
      <vt:variant>
        <vt:i4>212</vt:i4>
      </vt:variant>
      <vt:variant>
        <vt:i4>0</vt:i4>
      </vt:variant>
      <vt:variant>
        <vt:i4>5</vt:i4>
      </vt:variant>
      <vt:variant>
        <vt:lpwstr/>
      </vt:variant>
      <vt:variant>
        <vt:lpwstr>_Toc45809751</vt:lpwstr>
      </vt:variant>
      <vt:variant>
        <vt:i4>1376304</vt:i4>
      </vt:variant>
      <vt:variant>
        <vt:i4>206</vt:i4>
      </vt:variant>
      <vt:variant>
        <vt:i4>0</vt:i4>
      </vt:variant>
      <vt:variant>
        <vt:i4>5</vt:i4>
      </vt:variant>
      <vt:variant>
        <vt:lpwstr/>
      </vt:variant>
      <vt:variant>
        <vt:lpwstr>_Toc45809750</vt:lpwstr>
      </vt:variant>
      <vt:variant>
        <vt:i4>1835057</vt:i4>
      </vt:variant>
      <vt:variant>
        <vt:i4>200</vt:i4>
      </vt:variant>
      <vt:variant>
        <vt:i4>0</vt:i4>
      </vt:variant>
      <vt:variant>
        <vt:i4>5</vt:i4>
      </vt:variant>
      <vt:variant>
        <vt:lpwstr/>
      </vt:variant>
      <vt:variant>
        <vt:lpwstr>_Toc45809749</vt:lpwstr>
      </vt:variant>
      <vt:variant>
        <vt:i4>1900593</vt:i4>
      </vt:variant>
      <vt:variant>
        <vt:i4>194</vt:i4>
      </vt:variant>
      <vt:variant>
        <vt:i4>0</vt:i4>
      </vt:variant>
      <vt:variant>
        <vt:i4>5</vt:i4>
      </vt:variant>
      <vt:variant>
        <vt:lpwstr/>
      </vt:variant>
      <vt:variant>
        <vt:lpwstr>_Toc45809748</vt:lpwstr>
      </vt:variant>
      <vt:variant>
        <vt:i4>1179697</vt:i4>
      </vt:variant>
      <vt:variant>
        <vt:i4>188</vt:i4>
      </vt:variant>
      <vt:variant>
        <vt:i4>0</vt:i4>
      </vt:variant>
      <vt:variant>
        <vt:i4>5</vt:i4>
      </vt:variant>
      <vt:variant>
        <vt:lpwstr/>
      </vt:variant>
      <vt:variant>
        <vt:lpwstr>_Toc45809747</vt:lpwstr>
      </vt:variant>
      <vt:variant>
        <vt:i4>1245233</vt:i4>
      </vt:variant>
      <vt:variant>
        <vt:i4>182</vt:i4>
      </vt:variant>
      <vt:variant>
        <vt:i4>0</vt:i4>
      </vt:variant>
      <vt:variant>
        <vt:i4>5</vt:i4>
      </vt:variant>
      <vt:variant>
        <vt:lpwstr/>
      </vt:variant>
      <vt:variant>
        <vt:lpwstr>_Toc45809746</vt:lpwstr>
      </vt:variant>
      <vt:variant>
        <vt:i4>1048625</vt:i4>
      </vt:variant>
      <vt:variant>
        <vt:i4>176</vt:i4>
      </vt:variant>
      <vt:variant>
        <vt:i4>0</vt:i4>
      </vt:variant>
      <vt:variant>
        <vt:i4>5</vt:i4>
      </vt:variant>
      <vt:variant>
        <vt:lpwstr/>
      </vt:variant>
      <vt:variant>
        <vt:lpwstr>_Toc45809745</vt:lpwstr>
      </vt:variant>
      <vt:variant>
        <vt:i4>1114161</vt:i4>
      </vt:variant>
      <vt:variant>
        <vt:i4>170</vt:i4>
      </vt:variant>
      <vt:variant>
        <vt:i4>0</vt:i4>
      </vt:variant>
      <vt:variant>
        <vt:i4>5</vt:i4>
      </vt:variant>
      <vt:variant>
        <vt:lpwstr/>
      </vt:variant>
      <vt:variant>
        <vt:lpwstr>_Toc45809744</vt:lpwstr>
      </vt:variant>
      <vt:variant>
        <vt:i4>1441841</vt:i4>
      </vt:variant>
      <vt:variant>
        <vt:i4>164</vt:i4>
      </vt:variant>
      <vt:variant>
        <vt:i4>0</vt:i4>
      </vt:variant>
      <vt:variant>
        <vt:i4>5</vt:i4>
      </vt:variant>
      <vt:variant>
        <vt:lpwstr/>
      </vt:variant>
      <vt:variant>
        <vt:lpwstr>_Toc45809743</vt:lpwstr>
      </vt:variant>
      <vt:variant>
        <vt:i4>1507377</vt:i4>
      </vt:variant>
      <vt:variant>
        <vt:i4>161</vt:i4>
      </vt:variant>
      <vt:variant>
        <vt:i4>0</vt:i4>
      </vt:variant>
      <vt:variant>
        <vt:i4>5</vt:i4>
      </vt:variant>
      <vt:variant>
        <vt:lpwstr/>
      </vt:variant>
      <vt:variant>
        <vt:lpwstr>_Toc45809742</vt:lpwstr>
      </vt:variant>
      <vt:variant>
        <vt:i4>1310769</vt:i4>
      </vt:variant>
      <vt:variant>
        <vt:i4>158</vt:i4>
      </vt:variant>
      <vt:variant>
        <vt:i4>0</vt:i4>
      </vt:variant>
      <vt:variant>
        <vt:i4>5</vt:i4>
      </vt:variant>
      <vt:variant>
        <vt:lpwstr/>
      </vt:variant>
      <vt:variant>
        <vt:lpwstr>_Toc45809741</vt:lpwstr>
      </vt:variant>
      <vt:variant>
        <vt:i4>1376305</vt:i4>
      </vt:variant>
      <vt:variant>
        <vt:i4>155</vt:i4>
      </vt:variant>
      <vt:variant>
        <vt:i4>0</vt:i4>
      </vt:variant>
      <vt:variant>
        <vt:i4>5</vt:i4>
      </vt:variant>
      <vt:variant>
        <vt:lpwstr/>
      </vt:variant>
      <vt:variant>
        <vt:lpwstr>_Toc45809740</vt:lpwstr>
      </vt:variant>
      <vt:variant>
        <vt:i4>1835062</vt:i4>
      </vt:variant>
      <vt:variant>
        <vt:i4>152</vt:i4>
      </vt:variant>
      <vt:variant>
        <vt:i4>0</vt:i4>
      </vt:variant>
      <vt:variant>
        <vt:i4>5</vt:i4>
      </vt:variant>
      <vt:variant>
        <vt:lpwstr/>
      </vt:variant>
      <vt:variant>
        <vt:lpwstr>_Toc45809739</vt:lpwstr>
      </vt:variant>
      <vt:variant>
        <vt:i4>1179702</vt:i4>
      </vt:variant>
      <vt:variant>
        <vt:i4>149</vt:i4>
      </vt:variant>
      <vt:variant>
        <vt:i4>0</vt:i4>
      </vt:variant>
      <vt:variant>
        <vt:i4>5</vt:i4>
      </vt:variant>
      <vt:variant>
        <vt:lpwstr/>
      </vt:variant>
      <vt:variant>
        <vt:lpwstr>_Toc45809737</vt:lpwstr>
      </vt:variant>
      <vt:variant>
        <vt:i4>1245238</vt:i4>
      </vt:variant>
      <vt:variant>
        <vt:i4>143</vt:i4>
      </vt:variant>
      <vt:variant>
        <vt:i4>0</vt:i4>
      </vt:variant>
      <vt:variant>
        <vt:i4>5</vt:i4>
      </vt:variant>
      <vt:variant>
        <vt:lpwstr/>
      </vt:variant>
      <vt:variant>
        <vt:lpwstr>_Toc45809736</vt:lpwstr>
      </vt:variant>
      <vt:variant>
        <vt:i4>1507382</vt:i4>
      </vt:variant>
      <vt:variant>
        <vt:i4>140</vt:i4>
      </vt:variant>
      <vt:variant>
        <vt:i4>0</vt:i4>
      </vt:variant>
      <vt:variant>
        <vt:i4>5</vt:i4>
      </vt:variant>
      <vt:variant>
        <vt:lpwstr/>
      </vt:variant>
      <vt:variant>
        <vt:lpwstr>_Toc45809732</vt:lpwstr>
      </vt:variant>
      <vt:variant>
        <vt:i4>1310774</vt:i4>
      </vt:variant>
      <vt:variant>
        <vt:i4>137</vt:i4>
      </vt:variant>
      <vt:variant>
        <vt:i4>0</vt:i4>
      </vt:variant>
      <vt:variant>
        <vt:i4>5</vt:i4>
      </vt:variant>
      <vt:variant>
        <vt:lpwstr/>
      </vt:variant>
      <vt:variant>
        <vt:lpwstr>_Toc45809731</vt:lpwstr>
      </vt:variant>
      <vt:variant>
        <vt:i4>1376310</vt:i4>
      </vt:variant>
      <vt:variant>
        <vt:i4>134</vt:i4>
      </vt:variant>
      <vt:variant>
        <vt:i4>0</vt:i4>
      </vt:variant>
      <vt:variant>
        <vt:i4>5</vt:i4>
      </vt:variant>
      <vt:variant>
        <vt:lpwstr/>
      </vt:variant>
      <vt:variant>
        <vt:lpwstr>_Toc45809730</vt:lpwstr>
      </vt:variant>
      <vt:variant>
        <vt:i4>1835063</vt:i4>
      </vt:variant>
      <vt:variant>
        <vt:i4>128</vt:i4>
      </vt:variant>
      <vt:variant>
        <vt:i4>0</vt:i4>
      </vt:variant>
      <vt:variant>
        <vt:i4>5</vt:i4>
      </vt:variant>
      <vt:variant>
        <vt:lpwstr/>
      </vt:variant>
      <vt:variant>
        <vt:lpwstr>_Toc45809729</vt:lpwstr>
      </vt:variant>
      <vt:variant>
        <vt:i4>1900599</vt:i4>
      </vt:variant>
      <vt:variant>
        <vt:i4>122</vt:i4>
      </vt:variant>
      <vt:variant>
        <vt:i4>0</vt:i4>
      </vt:variant>
      <vt:variant>
        <vt:i4>5</vt:i4>
      </vt:variant>
      <vt:variant>
        <vt:lpwstr/>
      </vt:variant>
      <vt:variant>
        <vt:lpwstr>_Toc45809728</vt:lpwstr>
      </vt:variant>
      <vt:variant>
        <vt:i4>1179703</vt:i4>
      </vt:variant>
      <vt:variant>
        <vt:i4>116</vt:i4>
      </vt:variant>
      <vt:variant>
        <vt:i4>0</vt:i4>
      </vt:variant>
      <vt:variant>
        <vt:i4>5</vt:i4>
      </vt:variant>
      <vt:variant>
        <vt:lpwstr/>
      </vt:variant>
      <vt:variant>
        <vt:lpwstr>_Toc45809727</vt:lpwstr>
      </vt:variant>
      <vt:variant>
        <vt:i4>1245239</vt:i4>
      </vt:variant>
      <vt:variant>
        <vt:i4>110</vt:i4>
      </vt:variant>
      <vt:variant>
        <vt:i4>0</vt:i4>
      </vt:variant>
      <vt:variant>
        <vt:i4>5</vt:i4>
      </vt:variant>
      <vt:variant>
        <vt:lpwstr/>
      </vt:variant>
      <vt:variant>
        <vt:lpwstr>_Toc45809726</vt:lpwstr>
      </vt:variant>
      <vt:variant>
        <vt:i4>1048631</vt:i4>
      </vt:variant>
      <vt:variant>
        <vt:i4>104</vt:i4>
      </vt:variant>
      <vt:variant>
        <vt:i4>0</vt:i4>
      </vt:variant>
      <vt:variant>
        <vt:i4>5</vt:i4>
      </vt:variant>
      <vt:variant>
        <vt:lpwstr/>
      </vt:variant>
      <vt:variant>
        <vt:lpwstr>_Toc45809725</vt:lpwstr>
      </vt:variant>
      <vt:variant>
        <vt:i4>1114167</vt:i4>
      </vt:variant>
      <vt:variant>
        <vt:i4>98</vt:i4>
      </vt:variant>
      <vt:variant>
        <vt:i4>0</vt:i4>
      </vt:variant>
      <vt:variant>
        <vt:i4>5</vt:i4>
      </vt:variant>
      <vt:variant>
        <vt:lpwstr/>
      </vt:variant>
      <vt:variant>
        <vt:lpwstr>_Toc45809724</vt:lpwstr>
      </vt:variant>
      <vt:variant>
        <vt:i4>1441847</vt:i4>
      </vt:variant>
      <vt:variant>
        <vt:i4>92</vt:i4>
      </vt:variant>
      <vt:variant>
        <vt:i4>0</vt:i4>
      </vt:variant>
      <vt:variant>
        <vt:i4>5</vt:i4>
      </vt:variant>
      <vt:variant>
        <vt:lpwstr/>
      </vt:variant>
      <vt:variant>
        <vt:lpwstr>_Toc45809723</vt:lpwstr>
      </vt:variant>
      <vt:variant>
        <vt:i4>1507383</vt:i4>
      </vt:variant>
      <vt:variant>
        <vt:i4>89</vt:i4>
      </vt:variant>
      <vt:variant>
        <vt:i4>0</vt:i4>
      </vt:variant>
      <vt:variant>
        <vt:i4>5</vt:i4>
      </vt:variant>
      <vt:variant>
        <vt:lpwstr/>
      </vt:variant>
      <vt:variant>
        <vt:lpwstr>_Toc45809722</vt:lpwstr>
      </vt:variant>
      <vt:variant>
        <vt:i4>1310775</vt:i4>
      </vt:variant>
      <vt:variant>
        <vt:i4>86</vt:i4>
      </vt:variant>
      <vt:variant>
        <vt:i4>0</vt:i4>
      </vt:variant>
      <vt:variant>
        <vt:i4>5</vt:i4>
      </vt:variant>
      <vt:variant>
        <vt:lpwstr/>
      </vt:variant>
      <vt:variant>
        <vt:lpwstr>_Toc45809721</vt:lpwstr>
      </vt:variant>
      <vt:variant>
        <vt:i4>1376311</vt:i4>
      </vt:variant>
      <vt:variant>
        <vt:i4>83</vt:i4>
      </vt:variant>
      <vt:variant>
        <vt:i4>0</vt:i4>
      </vt:variant>
      <vt:variant>
        <vt:i4>5</vt:i4>
      </vt:variant>
      <vt:variant>
        <vt:lpwstr/>
      </vt:variant>
      <vt:variant>
        <vt:lpwstr>_Toc45809720</vt:lpwstr>
      </vt:variant>
      <vt:variant>
        <vt:i4>1835060</vt:i4>
      </vt:variant>
      <vt:variant>
        <vt:i4>80</vt:i4>
      </vt:variant>
      <vt:variant>
        <vt:i4>0</vt:i4>
      </vt:variant>
      <vt:variant>
        <vt:i4>5</vt:i4>
      </vt:variant>
      <vt:variant>
        <vt:lpwstr/>
      </vt:variant>
      <vt:variant>
        <vt:lpwstr>_Toc45809719</vt:lpwstr>
      </vt:variant>
      <vt:variant>
        <vt:i4>1900596</vt:i4>
      </vt:variant>
      <vt:variant>
        <vt:i4>77</vt:i4>
      </vt:variant>
      <vt:variant>
        <vt:i4>0</vt:i4>
      </vt:variant>
      <vt:variant>
        <vt:i4>5</vt:i4>
      </vt:variant>
      <vt:variant>
        <vt:lpwstr/>
      </vt:variant>
      <vt:variant>
        <vt:lpwstr>_Toc45809718</vt:lpwstr>
      </vt:variant>
      <vt:variant>
        <vt:i4>1179700</vt:i4>
      </vt:variant>
      <vt:variant>
        <vt:i4>74</vt:i4>
      </vt:variant>
      <vt:variant>
        <vt:i4>0</vt:i4>
      </vt:variant>
      <vt:variant>
        <vt:i4>5</vt:i4>
      </vt:variant>
      <vt:variant>
        <vt:lpwstr/>
      </vt:variant>
      <vt:variant>
        <vt:lpwstr>_Toc45809717</vt:lpwstr>
      </vt:variant>
      <vt:variant>
        <vt:i4>1245236</vt:i4>
      </vt:variant>
      <vt:variant>
        <vt:i4>71</vt:i4>
      </vt:variant>
      <vt:variant>
        <vt:i4>0</vt:i4>
      </vt:variant>
      <vt:variant>
        <vt:i4>5</vt:i4>
      </vt:variant>
      <vt:variant>
        <vt:lpwstr/>
      </vt:variant>
      <vt:variant>
        <vt:lpwstr>_Toc45809716</vt:lpwstr>
      </vt:variant>
      <vt:variant>
        <vt:i4>1048628</vt:i4>
      </vt:variant>
      <vt:variant>
        <vt:i4>65</vt:i4>
      </vt:variant>
      <vt:variant>
        <vt:i4>0</vt:i4>
      </vt:variant>
      <vt:variant>
        <vt:i4>5</vt:i4>
      </vt:variant>
      <vt:variant>
        <vt:lpwstr/>
      </vt:variant>
      <vt:variant>
        <vt:lpwstr>_Toc45809715</vt:lpwstr>
      </vt:variant>
      <vt:variant>
        <vt:i4>1114164</vt:i4>
      </vt:variant>
      <vt:variant>
        <vt:i4>59</vt:i4>
      </vt:variant>
      <vt:variant>
        <vt:i4>0</vt:i4>
      </vt:variant>
      <vt:variant>
        <vt:i4>5</vt:i4>
      </vt:variant>
      <vt:variant>
        <vt:lpwstr/>
      </vt:variant>
      <vt:variant>
        <vt:lpwstr>_Toc45809714</vt:lpwstr>
      </vt:variant>
      <vt:variant>
        <vt:i4>1441844</vt:i4>
      </vt:variant>
      <vt:variant>
        <vt:i4>53</vt:i4>
      </vt:variant>
      <vt:variant>
        <vt:i4>0</vt:i4>
      </vt:variant>
      <vt:variant>
        <vt:i4>5</vt:i4>
      </vt:variant>
      <vt:variant>
        <vt:lpwstr/>
      </vt:variant>
      <vt:variant>
        <vt:lpwstr>_Toc45809713</vt:lpwstr>
      </vt:variant>
      <vt:variant>
        <vt:i4>1507380</vt:i4>
      </vt:variant>
      <vt:variant>
        <vt:i4>47</vt:i4>
      </vt:variant>
      <vt:variant>
        <vt:i4>0</vt:i4>
      </vt:variant>
      <vt:variant>
        <vt:i4>5</vt:i4>
      </vt:variant>
      <vt:variant>
        <vt:lpwstr/>
      </vt:variant>
      <vt:variant>
        <vt:lpwstr>_Toc45809712</vt:lpwstr>
      </vt:variant>
      <vt:variant>
        <vt:i4>1310772</vt:i4>
      </vt:variant>
      <vt:variant>
        <vt:i4>41</vt:i4>
      </vt:variant>
      <vt:variant>
        <vt:i4>0</vt:i4>
      </vt:variant>
      <vt:variant>
        <vt:i4>5</vt:i4>
      </vt:variant>
      <vt:variant>
        <vt:lpwstr/>
      </vt:variant>
      <vt:variant>
        <vt:lpwstr>_Toc45809711</vt:lpwstr>
      </vt:variant>
      <vt:variant>
        <vt:i4>1835061</vt:i4>
      </vt:variant>
      <vt:variant>
        <vt:i4>38</vt:i4>
      </vt:variant>
      <vt:variant>
        <vt:i4>0</vt:i4>
      </vt:variant>
      <vt:variant>
        <vt:i4>5</vt:i4>
      </vt:variant>
      <vt:variant>
        <vt:lpwstr/>
      </vt:variant>
      <vt:variant>
        <vt:lpwstr>_Toc45809709</vt:lpwstr>
      </vt:variant>
      <vt:variant>
        <vt:i4>1900597</vt:i4>
      </vt:variant>
      <vt:variant>
        <vt:i4>35</vt:i4>
      </vt:variant>
      <vt:variant>
        <vt:i4>0</vt:i4>
      </vt:variant>
      <vt:variant>
        <vt:i4>5</vt:i4>
      </vt:variant>
      <vt:variant>
        <vt:lpwstr/>
      </vt:variant>
      <vt:variant>
        <vt:lpwstr>_Toc45809708</vt:lpwstr>
      </vt:variant>
      <vt:variant>
        <vt:i4>1179701</vt:i4>
      </vt:variant>
      <vt:variant>
        <vt:i4>32</vt:i4>
      </vt:variant>
      <vt:variant>
        <vt:i4>0</vt:i4>
      </vt:variant>
      <vt:variant>
        <vt:i4>5</vt:i4>
      </vt:variant>
      <vt:variant>
        <vt:lpwstr/>
      </vt:variant>
      <vt:variant>
        <vt:lpwstr>_Toc45809707</vt:lpwstr>
      </vt:variant>
      <vt:variant>
        <vt:i4>1245237</vt:i4>
      </vt:variant>
      <vt:variant>
        <vt:i4>26</vt:i4>
      </vt:variant>
      <vt:variant>
        <vt:i4>0</vt:i4>
      </vt:variant>
      <vt:variant>
        <vt:i4>5</vt:i4>
      </vt:variant>
      <vt:variant>
        <vt:lpwstr/>
      </vt:variant>
      <vt:variant>
        <vt:lpwstr>_Toc45809706</vt:lpwstr>
      </vt:variant>
      <vt:variant>
        <vt:i4>1048629</vt:i4>
      </vt:variant>
      <vt:variant>
        <vt:i4>20</vt:i4>
      </vt:variant>
      <vt:variant>
        <vt:i4>0</vt:i4>
      </vt:variant>
      <vt:variant>
        <vt:i4>5</vt:i4>
      </vt:variant>
      <vt:variant>
        <vt:lpwstr/>
      </vt:variant>
      <vt:variant>
        <vt:lpwstr>_Toc45809705</vt:lpwstr>
      </vt:variant>
      <vt:variant>
        <vt:i4>1114165</vt:i4>
      </vt:variant>
      <vt:variant>
        <vt:i4>14</vt:i4>
      </vt:variant>
      <vt:variant>
        <vt:i4>0</vt:i4>
      </vt:variant>
      <vt:variant>
        <vt:i4>5</vt:i4>
      </vt:variant>
      <vt:variant>
        <vt:lpwstr/>
      </vt:variant>
      <vt:variant>
        <vt:lpwstr>_Toc45809704</vt:lpwstr>
      </vt:variant>
      <vt:variant>
        <vt:i4>1441845</vt:i4>
      </vt:variant>
      <vt:variant>
        <vt:i4>8</vt:i4>
      </vt:variant>
      <vt:variant>
        <vt:i4>0</vt:i4>
      </vt:variant>
      <vt:variant>
        <vt:i4>5</vt:i4>
      </vt:variant>
      <vt:variant>
        <vt:lpwstr/>
      </vt:variant>
      <vt:variant>
        <vt:lpwstr>_Toc45809703</vt:lpwstr>
      </vt:variant>
      <vt:variant>
        <vt:i4>1507381</vt:i4>
      </vt:variant>
      <vt:variant>
        <vt:i4>2</vt:i4>
      </vt:variant>
      <vt:variant>
        <vt:i4>0</vt:i4>
      </vt:variant>
      <vt:variant>
        <vt:i4>5</vt:i4>
      </vt:variant>
      <vt:variant>
        <vt:lpwstr/>
      </vt:variant>
      <vt:variant>
        <vt:lpwstr>_Toc45809702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Ksur55@mail.ru</cp:lastModifiedBy>
  <cp:revision>2</cp:revision>
  <cp:lastPrinted>2014-03-19T14:04:00Z</cp:lastPrinted>
  <dcterms:created xsi:type="dcterms:W3CDTF">2023-11-15T05:29:00Z</dcterms:created>
  <dcterms:modified xsi:type="dcterms:W3CDTF">2023-11-15T05:29:00Z</dcterms:modified>
</cp:coreProperties>
</file>