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E98C" w14:textId="77777777" w:rsidR="009E4BD7" w:rsidRDefault="009E4BD7" w:rsidP="009E4BD7">
      <w:bookmarkStart w:id="0" w:name="sub_6966"/>
    </w:p>
    <w:p w14:paraId="7FD98A7B" w14:textId="77777777"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14:paraId="57A27CCE" w14:textId="77777777"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14:paraId="0F9AC8E0" w14:textId="77777777"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14:paraId="4018EB47" w14:textId="77777777"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p>
    <w:p w14:paraId="1706DB96" w14:textId="77777777"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5E7200">
        <w:rPr>
          <w:rFonts w:ascii="Times New Roman" w:hAnsi="Times New Roman" w:cs="Times New Roman"/>
        </w:rPr>
        <w:t>24 марта</w:t>
      </w:r>
      <w:r w:rsidR="00EE3E44">
        <w:rPr>
          <w:rFonts w:ascii="Times New Roman" w:hAnsi="Times New Roman" w:cs="Times New Roman"/>
        </w:rPr>
        <w:t xml:space="preserve"> </w:t>
      </w:r>
      <w:r w:rsidR="00412C2C">
        <w:rPr>
          <w:rFonts w:ascii="Times New Roman" w:hAnsi="Times New Roman" w:cs="Times New Roman"/>
        </w:rPr>
        <w:t xml:space="preserve"> </w:t>
      </w:r>
      <w:r w:rsidR="00BC2A76">
        <w:rPr>
          <w:rFonts w:ascii="Times New Roman" w:hAnsi="Times New Roman" w:cs="Times New Roman"/>
        </w:rPr>
        <w:t>20</w:t>
      </w:r>
      <w:r w:rsidR="00B14BB2">
        <w:rPr>
          <w:rFonts w:ascii="Times New Roman" w:hAnsi="Times New Roman" w:cs="Times New Roman"/>
        </w:rPr>
        <w:t>2</w:t>
      </w:r>
      <w:r w:rsidR="00F55501">
        <w:rPr>
          <w:rFonts w:ascii="Times New Roman" w:hAnsi="Times New Roman" w:cs="Times New Roman"/>
        </w:rPr>
        <w:t>5</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A12016">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FE6FC9">
        <w:rPr>
          <w:rFonts w:ascii="Times New Roman" w:hAnsi="Times New Roman" w:cs="Times New Roman"/>
          <w:spacing w:val="-3"/>
        </w:rPr>
        <w:t xml:space="preserve"> </w:t>
      </w:r>
      <w:r w:rsidR="005E7200">
        <w:rPr>
          <w:rFonts w:ascii="Times New Roman" w:hAnsi="Times New Roman" w:cs="Times New Roman"/>
          <w:spacing w:val="-3"/>
        </w:rPr>
        <w:t>7</w:t>
      </w:r>
    </w:p>
    <w:p w14:paraId="7D22C655" w14:textId="77777777" w:rsidR="009E4BD7" w:rsidRDefault="009E4BD7" w:rsidP="009E4BD7">
      <w:pPr>
        <w:ind w:firstLine="0"/>
        <w:rPr>
          <w:rFonts w:ascii="Times New Roman" w:hAnsi="Times New Roman" w:cs="Times New Roman"/>
          <w:b/>
          <w:bCs/>
        </w:rPr>
      </w:pPr>
    </w:p>
    <w:p w14:paraId="3A1F979A" w14:textId="77777777" w:rsidR="009E4BD7" w:rsidRPr="00D73397" w:rsidRDefault="009E4BD7" w:rsidP="009E4BD7">
      <w:pPr>
        <w:jc w:val="center"/>
        <w:rPr>
          <w:rFonts w:ascii="Times New Roman" w:hAnsi="Times New Roman" w:cs="Times New Roman"/>
          <w:b/>
          <w:bCs/>
        </w:rPr>
      </w:pPr>
    </w:p>
    <w:p w14:paraId="6907B800" w14:textId="77777777" w:rsidR="00EE2E79" w:rsidRDefault="00582B55" w:rsidP="00582B55">
      <w:pPr>
        <w:pStyle w:val="ConsPlusNormal"/>
        <w:widowControl/>
        <w:ind w:firstLine="540"/>
        <w:jc w:val="center"/>
        <w:rPr>
          <w:rFonts w:ascii="Times New Roman" w:hAnsi="Times New Roman"/>
          <w:b/>
          <w:sz w:val="24"/>
          <w:szCs w:val="24"/>
        </w:rPr>
      </w:pPr>
      <w:r w:rsidRPr="00582B55">
        <w:rPr>
          <w:rFonts w:ascii="Times New Roman" w:hAnsi="Times New Roman"/>
          <w:b/>
          <w:sz w:val="24"/>
          <w:szCs w:val="24"/>
        </w:rPr>
        <w:t>Отчет о работе Главы Палехского муниципального</w:t>
      </w:r>
    </w:p>
    <w:p w14:paraId="682AB5A9" w14:textId="77777777" w:rsidR="00582B55" w:rsidRPr="00582B55" w:rsidRDefault="00EE2E79" w:rsidP="00EE2E79">
      <w:pPr>
        <w:pStyle w:val="ConsPlusNormal"/>
        <w:widowControl/>
        <w:ind w:firstLine="540"/>
        <w:jc w:val="center"/>
        <w:rPr>
          <w:rFonts w:ascii="Times New Roman" w:hAnsi="Times New Roman"/>
          <w:b/>
          <w:sz w:val="24"/>
          <w:szCs w:val="24"/>
        </w:rPr>
      </w:pPr>
      <w:r>
        <w:rPr>
          <w:rFonts w:ascii="Times New Roman" w:hAnsi="Times New Roman"/>
          <w:b/>
          <w:sz w:val="24"/>
          <w:szCs w:val="24"/>
        </w:rPr>
        <w:t xml:space="preserve"> района в </w:t>
      </w:r>
      <w:r w:rsidR="00582B55" w:rsidRPr="00582B55">
        <w:rPr>
          <w:rFonts w:ascii="Times New Roman" w:hAnsi="Times New Roman"/>
          <w:b/>
          <w:sz w:val="24"/>
          <w:szCs w:val="24"/>
        </w:rPr>
        <w:t xml:space="preserve"> 20</w:t>
      </w:r>
      <w:r w:rsidR="00873EE8">
        <w:rPr>
          <w:rFonts w:ascii="Times New Roman" w:hAnsi="Times New Roman"/>
          <w:b/>
          <w:sz w:val="24"/>
          <w:szCs w:val="24"/>
        </w:rPr>
        <w:t>2</w:t>
      </w:r>
      <w:r w:rsidR="00F55501">
        <w:rPr>
          <w:rFonts w:ascii="Times New Roman" w:hAnsi="Times New Roman"/>
          <w:b/>
          <w:sz w:val="24"/>
          <w:szCs w:val="24"/>
        </w:rPr>
        <w:t>4</w:t>
      </w:r>
      <w:r w:rsidR="00582B55" w:rsidRPr="00582B55">
        <w:rPr>
          <w:rFonts w:ascii="Times New Roman" w:hAnsi="Times New Roman"/>
          <w:b/>
          <w:sz w:val="24"/>
          <w:szCs w:val="24"/>
        </w:rPr>
        <w:t xml:space="preserve"> год</w:t>
      </w:r>
      <w:r>
        <w:rPr>
          <w:rFonts w:ascii="Times New Roman" w:hAnsi="Times New Roman"/>
          <w:b/>
          <w:sz w:val="24"/>
          <w:szCs w:val="24"/>
        </w:rPr>
        <w:t>у</w:t>
      </w:r>
    </w:p>
    <w:p w14:paraId="4987F02E" w14:textId="77777777" w:rsidR="00170253" w:rsidRPr="009C0B05" w:rsidRDefault="00170253" w:rsidP="009C0B05">
      <w:pPr>
        <w:pStyle w:val="aff6"/>
        <w:jc w:val="center"/>
        <w:rPr>
          <w:rFonts w:ascii="Times New Roman" w:hAnsi="Times New Roman" w:cs="Times New Roman"/>
          <w:b/>
        </w:rPr>
      </w:pPr>
    </w:p>
    <w:bookmarkEnd w:id="0"/>
    <w:p w14:paraId="7F16021A" w14:textId="77777777" w:rsidR="00704112" w:rsidRPr="009E4BD7" w:rsidRDefault="00704112">
      <w:pPr>
        <w:rPr>
          <w:rFonts w:ascii="Times New Roman" w:hAnsi="Times New Roman" w:cs="Times New Roman"/>
        </w:rPr>
      </w:pPr>
    </w:p>
    <w:p w14:paraId="0A5BA725" w14:textId="77777777" w:rsidR="00643112" w:rsidRPr="00582B55" w:rsidRDefault="00EF68D9" w:rsidP="00582B55">
      <w:pPr>
        <w:tabs>
          <w:tab w:val="left" w:pos="709"/>
        </w:tabs>
        <w:ind w:firstLine="709"/>
        <w:rPr>
          <w:rFonts w:ascii="Times New Roman" w:hAnsi="Times New Roman" w:cs="Times New Roman"/>
        </w:rPr>
      </w:pPr>
      <w:r>
        <w:rPr>
          <w:rFonts w:ascii="Times New Roman" w:hAnsi="Times New Roman" w:cs="Times New Roman"/>
          <w:color w:val="000000"/>
        </w:rPr>
        <w:t>В соответствии со статьей 26 Устава Палехского городского поселения, з</w:t>
      </w:r>
      <w:r w:rsidR="00582B55" w:rsidRPr="00582B55">
        <w:rPr>
          <w:rFonts w:ascii="Times New Roman" w:hAnsi="Times New Roman" w:cs="Times New Roman"/>
        </w:rPr>
        <w:t xml:space="preserve">аслушав и обсудив отчет Главы Палехского муниципального района </w:t>
      </w:r>
      <w:r w:rsidR="00E41B4F">
        <w:rPr>
          <w:rFonts w:ascii="Times New Roman" w:hAnsi="Times New Roman" w:cs="Times New Roman"/>
        </w:rPr>
        <w:t>Лелюхиной С.В</w:t>
      </w:r>
      <w:r w:rsidR="00582B55" w:rsidRPr="00582B55">
        <w:rPr>
          <w:rFonts w:ascii="Times New Roman" w:hAnsi="Times New Roman" w:cs="Times New Roman"/>
        </w:rPr>
        <w:t>. за 20</w:t>
      </w:r>
      <w:r w:rsidR="00873EE8">
        <w:rPr>
          <w:rFonts w:ascii="Times New Roman" w:hAnsi="Times New Roman" w:cs="Times New Roman"/>
        </w:rPr>
        <w:t>2</w:t>
      </w:r>
      <w:r w:rsidR="00F55501">
        <w:rPr>
          <w:rFonts w:ascii="Times New Roman" w:hAnsi="Times New Roman" w:cs="Times New Roman"/>
        </w:rPr>
        <w:t>4</w:t>
      </w:r>
      <w:r w:rsidR="00582B55" w:rsidRPr="00582B55">
        <w:rPr>
          <w:rFonts w:ascii="Times New Roman" w:hAnsi="Times New Roman" w:cs="Times New Roman"/>
        </w:rPr>
        <w:t xml:space="preserve"> год</w:t>
      </w:r>
      <w:r w:rsidR="00643112" w:rsidRPr="00582B55">
        <w:rPr>
          <w:rFonts w:ascii="Times New Roman" w:hAnsi="Times New Roman" w:cs="Times New Roman"/>
        </w:rPr>
        <w:t>, Совет Палехского городского поселения решил:</w:t>
      </w:r>
    </w:p>
    <w:p w14:paraId="7927E81E" w14:textId="77777777" w:rsidR="00643112" w:rsidRPr="00582B55" w:rsidRDefault="00643112" w:rsidP="00582B55">
      <w:pPr>
        <w:tabs>
          <w:tab w:val="left" w:pos="1290"/>
        </w:tabs>
        <w:ind w:firstLine="709"/>
        <w:rPr>
          <w:rFonts w:ascii="Times New Roman" w:hAnsi="Times New Roman" w:cs="Times New Roman"/>
        </w:rPr>
      </w:pPr>
    </w:p>
    <w:p w14:paraId="0B00B126" w14:textId="77777777" w:rsidR="00582B55" w:rsidRPr="00EF68D9" w:rsidRDefault="00582B55" w:rsidP="00EF68D9">
      <w:pPr>
        <w:ind w:firstLine="709"/>
        <w:rPr>
          <w:rFonts w:ascii="Times New Roman" w:hAnsi="Times New Roman" w:cs="Times New Roman"/>
        </w:rPr>
      </w:pPr>
      <w:r w:rsidRPr="00EF68D9">
        <w:rPr>
          <w:rFonts w:ascii="Times New Roman" w:hAnsi="Times New Roman" w:cs="Times New Roman"/>
        </w:rPr>
        <w:t xml:space="preserve">1. Принять к сведению отчет </w:t>
      </w:r>
      <w:r w:rsidR="00E41B4F" w:rsidRPr="00582B55">
        <w:rPr>
          <w:rFonts w:ascii="Times New Roman" w:hAnsi="Times New Roman" w:cs="Times New Roman"/>
        </w:rPr>
        <w:t>Главы Палехского муниципального района</w:t>
      </w:r>
      <w:r w:rsidR="00394B3C">
        <w:rPr>
          <w:rFonts w:ascii="Times New Roman" w:hAnsi="Times New Roman" w:cs="Times New Roman"/>
          <w:color w:val="000000"/>
        </w:rPr>
        <w:t xml:space="preserve"> о </w:t>
      </w:r>
      <w:r w:rsidR="00430DDC">
        <w:rPr>
          <w:rFonts w:ascii="Times New Roman" w:hAnsi="Times New Roman" w:cs="Times New Roman"/>
          <w:color w:val="000000"/>
        </w:rPr>
        <w:t xml:space="preserve">результатах </w:t>
      </w:r>
      <w:r w:rsidR="00EF68D9" w:rsidRPr="00EF68D9">
        <w:rPr>
          <w:rFonts w:ascii="Times New Roman" w:hAnsi="Times New Roman" w:cs="Times New Roman"/>
          <w:color w:val="000000"/>
        </w:rPr>
        <w:t xml:space="preserve"> деятельности </w:t>
      </w:r>
      <w:r w:rsidR="00430DDC">
        <w:rPr>
          <w:rFonts w:ascii="Times New Roman" w:hAnsi="Times New Roman" w:cs="Times New Roman"/>
          <w:color w:val="000000"/>
        </w:rPr>
        <w:t xml:space="preserve">Главы Палехского муниципального района </w:t>
      </w:r>
      <w:r w:rsidR="00EF68D9" w:rsidRPr="00EF68D9">
        <w:rPr>
          <w:rFonts w:ascii="Times New Roman" w:hAnsi="Times New Roman" w:cs="Times New Roman"/>
          <w:color w:val="000000"/>
        </w:rPr>
        <w:t xml:space="preserve">и деятельности </w:t>
      </w:r>
      <w:r w:rsidR="00EF68D9">
        <w:rPr>
          <w:rFonts w:ascii="Times New Roman" w:hAnsi="Times New Roman" w:cs="Times New Roman"/>
          <w:color w:val="000000"/>
        </w:rPr>
        <w:t>а</w:t>
      </w:r>
      <w:r w:rsidR="00EF68D9" w:rsidRPr="00EF68D9">
        <w:rPr>
          <w:rFonts w:ascii="Times New Roman" w:hAnsi="Times New Roman" w:cs="Times New Roman"/>
          <w:color w:val="000000"/>
        </w:rPr>
        <w:t xml:space="preserve">дминистрации Палехского муниципального района по исполнению полномочий Администрации Палехского городского поселения, в том числе о решении вопросов, поставленных Советом </w:t>
      </w:r>
      <w:r w:rsidR="00EF68D9">
        <w:rPr>
          <w:rFonts w:ascii="Times New Roman" w:hAnsi="Times New Roman" w:cs="Times New Roman"/>
          <w:color w:val="000000"/>
        </w:rPr>
        <w:t>Палехского городского поселения</w:t>
      </w:r>
      <w:r w:rsidRPr="00EF68D9">
        <w:rPr>
          <w:rFonts w:ascii="Times New Roman" w:hAnsi="Times New Roman" w:cs="Times New Roman"/>
        </w:rPr>
        <w:t xml:space="preserve"> </w:t>
      </w:r>
      <w:r w:rsidR="00DC3BDF">
        <w:rPr>
          <w:rFonts w:ascii="Times New Roman" w:hAnsi="Times New Roman" w:cs="Times New Roman"/>
        </w:rPr>
        <w:t>в</w:t>
      </w:r>
      <w:r w:rsidRPr="00EF68D9">
        <w:rPr>
          <w:rFonts w:ascii="Times New Roman" w:hAnsi="Times New Roman" w:cs="Times New Roman"/>
        </w:rPr>
        <w:t xml:space="preserve"> 20</w:t>
      </w:r>
      <w:r w:rsidR="00873EE8" w:rsidRPr="00EF68D9">
        <w:rPr>
          <w:rFonts w:ascii="Times New Roman" w:hAnsi="Times New Roman" w:cs="Times New Roman"/>
        </w:rPr>
        <w:t>2</w:t>
      </w:r>
      <w:r w:rsidR="00F55501">
        <w:rPr>
          <w:rFonts w:ascii="Times New Roman" w:hAnsi="Times New Roman" w:cs="Times New Roman"/>
        </w:rPr>
        <w:t>4</w:t>
      </w:r>
      <w:r w:rsidRPr="00EF68D9">
        <w:rPr>
          <w:rFonts w:ascii="Times New Roman" w:hAnsi="Times New Roman" w:cs="Times New Roman"/>
        </w:rPr>
        <w:t xml:space="preserve"> год</w:t>
      </w:r>
      <w:r w:rsidR="00DC3BDF">
        <w:rPr>
          <w:rFonts w:ascii="Times New Roman" w:hAnsi="Times New Roman" w:cs="Times New Roman"/>
        </w:rPr>
        <w:t>у</w:t>
      </w:r>
      <w:r w:rsidRPr="00EF68D9">
        <w:rPr>
          <w:rFonts w:ascii="Times New Roman" w:hAnsi="Times New Roman" w:cs="Times New Roman"/>
        </w:rPr>
        <w:t xml:space="preserve"> (прилагается).</w:t>
      </w:r>
    </w:p>
    <w:p w14:paraId="3498C829" w14:textId="77777777" w:rsidR="00582B55" w:rsidRPr="00582B55" w:rsidRDefault="00582B55" w:rsidP="00582B55">
      <w:pPr>
        <w:pStyle w:val="a6"/>
        <w:ind w:firstLine="709"/>
        <w:jc w:val="both"/>
        <w:rPr>
          <w:b w:val="0"/>
          <w:sz w:val="24"/>
        </w:rPr>
      </w:pPr>
    </w:p>
    <w:p w14:paraId="6443A010" w14:textId="77777777" w:rsidR="00582B55" w:rsidRPr="00582B55" w:rsidRDefault="00582B55" w:rsidP="00582B55">
      <w:pPr>
        <w:ind w:firstLine="709"/>
        <w:rPr>
          <w:rFonts w:ascii="Times New Roman" w:hAnsi="Times New Roman" w:cs="Times New Roman"/>
        </w:rPr>
      </w:pPr>
      <w:r w:rsidRPr="00582B55">
        <w:rPr>
          <w:rFonts w:ascii="Times New Roman" w:hAnsi="Times New Roman" w:cs="Times New Roman"/>
        </w:rPr>
        <w:t xml:space="preserve">2. Разместить ежегодный отчет о результатах деятельности </w:t>
      </w:r>
      <w:r w:rsidR="00394B3C" w:rsidRPr="00582B55">
        <w:rPr>
          <w:rFonts w:ascii="Times New Roman" w:hAnsi="Times New Roman" w:cs="Times New Roman"/>
        </w:rPr>
        <w:t>Главы Палехского муниципального района</w:t>
      </w:r>
      <w:r w:rsidR="00394B3C">
        <w:rPr>
          <w:rFonts w:ascii="Times New Roman" w:hAnsi="Times New Roman" w:cs="Times New Roman"/>
          <w:color w:val="000000"/>
        </w:rPr>
        <w:t> </w:t>
      </w:r>
      <w:r w:rsidR="00394B3C" w:rsidRPr="00582B55">
        <w:rPr>
          <w:rFonts w:ascii="Times New Roman" w:hAnsi="Times New Roman" w:cs="Times New Roman"/>
        </w:rPr>
        <w:t xml:space="preserve"> </w:t>
      </w:r>
      <w:r w:rsidRPr="00582B55">
        <w:rPr>
          <w:rFonts w:ascii="Times New Roman" w:hAnsi="Times New Roman" w:cs="Times New Roman"/>
        </w:rPr>
        <w:t xml:space="preserve">и о результатах деятельности администрации Палехского муниципального района </w:t>
      </w:r>
      <w:r w:rsidR="00CC1848" w:rsidRPr="00EF68D9">
        <w:rPr>
          <w:rFonts w:ascii="Times New Roman" w:hAnsi="Times New Roman" w:cs="Times New Roman"/>
          <w:color w:val="000000"/>
        </w:rPr>
        <w:t xml:space="preserve">по исполнению полномочий Администрации Палехского городского поселения, в том числе о решении вопросов, поставленных Советом </w:t>
      </w:r>
      <w:r w:rsidR="00CC1848">
        <w:rPr>
          <w:rFonts w:ascii="Times New Roman" w:hAnsi="Times New Roman" w:cs="Times New Roman"/>
          <w:color w:val="000000"/>
        </w:rPr>
        <w:t>Палехского городского поселения</w:t>
      </w:r>
      <w:r w:rsidR="00CC1848" w:rsidRPr="00EF68D9">
        <w:rPr>
          <w:rFonts w:ascii="Times New Roman" w:hAnsi="Times New Roman" w:cs="Times New Roman"/>
        </w:rPr>
        <w:t xml:space="preserve"> </w:t>
      </w:r>
      <w:r w:rsidR="00DC3BDF">
        <w:rPr>
          <w:rFonts w:ascii="Times New Roman" w:hAnsi="Times New Roman" w:cs="Times New Roman"/>
        </w:rPr>
        <w:t>в</w:t>
      </w:r>
      <w:r w:rsidR="00CC1848" w:rsidRPr="00EF68D9">
        <w:rPr>
          <w:rFonts w:ascii="Times New Roman" w:hAnsi="Times New Roman" w:cs="Times New Roman"/>
        </w:rPr>
        <w:t xml:space="preserve"> 202</w:t>
      </w:r>
      <w:r w:rsidR="00F55501">
        <w:rPr>
          <w:rFonts w:ascii="Times New Roman" w:hAnsi="Times New Roman" w:cs="Times New Roman"/>
        </w:rPr>
        <w:t>4</w:t>
      </w:r>
      <w:r w:rsidR="00CC1848" w:rsidRPr="00EF68D9">
        <w:rPr>
          <w:rFonts w:ascii="Times New Roman" w:hAnsi="Times New Roman" w:cs="Times New Roman"/>
        </w:rPr>
        <w:t xml:space="preserve"> год</w:t>
      </w:r>
      <w:r w:rsidR="00DC3BDF">
        <w:rPr>
          <w:rFonts w:ascii="Times New Roman" w:hAnsi="Times New Roman" w:cs="Times New Roman"/>
        </w:rPr>
        <w:t>у</w:t>
      </w:r>
      <w:r w:rsidR="00CC1848" w:rsidRPr="00EF68D9">
        <w:rPr>
          <w:rFonts w:ascii="Times New Roman" w:hAnsi="Times New Roman" w:cs="Times New Roman"/>
        </w:rPr>
        <w:t xml:space="preserve"> </w:t>
      </w:r>
      <w:r w:rsidRPr="00582B55">
        <w:rPr>
          <w:rFonts w:ascii="Times New Roman" w:hAnsi="Times New Roman" w:cs="Times New Roman"/>
        </w:rPr>
        <w:t xml:space="preserve">на официальном сайте Палехского </w:t>
      </w:r>
      <w:r w:rsidR="008B4C6F">
        <w:rPr>
          <w:rFonts w:ascii="Times New Roman" w:hAnsi="Times New Roman" w:cs="Times New Roman"/>
        </w:rPr>
        <w:t xml:space="preserve">городского поселения </w:t>
      </w:r>
      <w:r w:rsidRPr="00582B55">
        <w:rPr>
          <w:rFonts w:ascii="Times New Roman" w:hAnsi="Times New Roman" w:cs="Times New Roman"/>
        </w:rPr>
        <w:t>в сети «Интернет».</w:t>
      </w:r>
    </w:p>
    <w:p w14:paraId="1160777B" w14:textId="77777777" w:rsidR="00582B55" w:rsidRPr="00582B55" w:rsidRDefault="00582B55" w:rsidP="00582B55">
      <w:pPr>
        <w:pStyle w:val="a6"/>
        <w:ind w:firstLine="709"/>
        <w:jc w:val="both"/>
        <w:rPr>
          <w:sz w:val="24"/>
        </w:rPr>
      </w:pPr>
    </w:p>
    <w:p w14:paraId="3CD47237" w14:textId="77777777" w:rsidR="008B4C6F" w:rsidRDefault="00582B55" w:rsidP="00582B55">
      <w:pPr>
        <w:pStyle w:val="a6"/>
        <w:ind w:firstLine="709"/>
        <w:jc w:val="both"/>
        <w:rPr>
          <w:b w:val="0"/>
          <w:sz w:val="24"/>
        </w:rPr>
      </w:pPr>
      <w:r w:rsidRPr="00582B55">
        <w:rPr>
          <w:b w:val="0"/>
          <w:sz w:val="24"/>
        </w:rPr>
        <w:t xml:space="preserve">3. </w:t>
      </w:r>
      <w:r w:rsidR="008B4C6F">
        <w:rPr>
          <w:b w:val="0"/>
          <w:sz w:val="24"/>
        </w:rPr>
        <w:t>Настоящее решение подлежит обнародованию.</w:t>
      </w:r>
    </w:p>
    <w:p w14:paraId="3D2E7B3A" w14:textId="77777777" w:rsidR="008B4C6F" w:rsidRDefault="008B4C6F" w:rsidP="00582B55">
      <w:pPr>
        <w:pStyle w:val="a6"/>
        <w:ind w:firstLine="709"/>
        <w:jc w:val="both"/>
        <w:rPr>
          <w:b w:val="0"/>
          <w:sz w:val="24"/>
        </w:rPr>
      </w:pPr>
    </w:p>
    <w:p w14:paraId="3B3A3258" w14:textId="77777777" w:rsidR="00582B55" w:rsidRPr="00582B55" w:rsidRDefault="008B4C6F" w:rsidP="00582B55">
      <w:pPr>
        <w:pStyle w:val="a6"/>
        <w:ind w:firstLine="709"/>
        <w:jc w:val="both"/>
        <w:rPr>
          <w:b w:val="0"/>
          <w:sz w:val="24"/>
        </w:rPr>
      </w:pPr>
      <w:r>
        <w:rPr>
          <w:b w:val="0"/>
          <w:sz w:val="24"/>
        </w:rPr>
        <w:t xml:space="preserve">4. </w:t>
      </w:r>
      <w:r w:rsidR="00582B55" w:rsidRPr="00582B55">
        <w:rPr>
          <w:b w:val="0"/>
          <w:sz w:val="24"/>
        </w:rPr>
        <w:t>Настоящее решение вступает в силу с момента принятия.</w:t>
      </w:r>
    </w:p>
    <w:p w14:paraId="42AA1E61" w14:textId="77777777" w:rsidR="00643112" w:rsidRPr="00582B55" w:rsidRDefault="00643112" w:rsidP="00643112">
      <w:pPr>
        <w:ind w:firstLine="709"/>
        <w:rPr>
          <w:rFonts w:ascii="Times New Roman" w:hAnsi="Times New Roman" w:cs="Times New Roman"/>
          <w:lang w:val="x-none"/>
        </w:rPr>
      </w:pPr>
    </w:p>
    <w:p w14:paraId="135C42DC" w14:textId="77777777" w:rsidR="00EF72A2" w:rsidRDefault="00643112" w:rsidP="00643112">
      <w:pPr>
        <w:ind w:firstLine="709"/>
        <w:jc w:val="left"/>
        <w:rPr>
          <w:rFonts w:ascii="Times New Roman" w:hAnsi="Times New Roman" w:cs="Times New Roman"/>
        </w:rPr>
      </w:pPr>
      <w:r>
        <w:rPr>
          <w:rFonts w:ascii="Times New Roman" w:hAnsi="Times New Roman" w:cs="Times New Roman"/>
        </w:rPr>
        <w:t xml:space="preserve"> </w:t>
      </w:r>
      <w:r w:rsidRPr="00643112">
        <w:rPr>
          <w:rFonts w:ascii="Times New Roman" w:hAnsi="Times New Roman" w:cs="Times New Roman"/>
        </w:rPr>
        <w:t xml:space="preserve">                                                                                                       </w:t>
      </w:r>
      <w:bookmarkStart w:id="1" w:name="sub_3"/>
      <w:r>
        <w:rPr>
          <w:rFonts w:ascii="Times New Roman" w:hAnsi="Times New Roman" w:cs="Times New Roman"/>
        </w:rPr>
        <w:t xml:space="preserve">    </w:t>
      </w:r>
    </w:p>
    <w:p w14:paraId="557DC0AC" w14:textId="77777777" w:rsidR="00EF72A2" w:rsidRDefault="00EF72A2">
      <w:pPr>
        <w:rPr>
          <w:rFonts w:ascii="Times New Roman" w:hAnsi="Times New Roman" w:cs="Times New Roman"/>
        </w:rPr>
      </w:pPr>
    </w:p>
    <w:p w14:paraId="54555CA7" w14:textId="77777777" w:rsidR="00EF72A2" w:rsidRDefault="00EF72A2">
      <w:pPr>
        <w:rPr>
          <w:rFonts w:ascii="Times New Roman" w:hAnsi="Times New Roman" w:cs="Times New Roman"/>
        </w:rPr>
      </w:pPr>
    </w:p>
    <w:p w14:paraId="69D04829" w14:textId="77777777" w:rsidR="00EF72A2" w:rsidRDefault="00EF72A2">
      <w:pPr>
        <w:rPr>
          <w:rFonts w:ascii="Times New Roman" w:hAnsi="Times New Roman" w:cs="Times New Roman"/>
        </w:rPr>
      </w:pPr>
      <w:r>
        <w:rPr>
          <w:rFonts w:ascii="Times New Roman" w:hAnsi="Times New Roman" w:cs="Times New Roman"/>
        </w:rPr>
        <w:t>Глава Палехского</w:t>
      </w:r>
    </w:p>
    <w:p w14:paraId="766D3065" w14:textId="77777777" w:rsidR="00704112" w:rsidRPr="009E4BD7" w:rsidRDefault="00EF72A2">
      <w:pPr>
        <w:rPr>
          <w:rFonts w:ascii="Times New Roman" w:hAnsi="Times New Roman" w:cs="Times New Roman"/>
        </w:rPr>
      </w:pPr>
      <w:r>
        <w:rPr>
          <w:rFonts w:ascii="Times New Roman" w:hAnsi="Times New Roman" w:cs="Times New Roman"/>
        </w:rPr>
        <w:t xml:space="preserve">городского поселения:                                                             </w:t>
      </w:r>
      <w:r w:rsidR="00087CB6">
        <w:rPr>
          <w:rFonts w:ascii="Times New Roman" w:hAnsi="Times New Roman" w:cs="Times New Roman"/>
        </w:rPr>
        <w:t xml:space="preserve">                 </w:t>
      </w:r>
      <w:r>
        <w:rPr>
          <w:rFonts w:ascii="Times New Roman" w:hAnsi="Times New Roman" w:cs="Times New Roman"/>
        </w:rPr>
        <w:t xml:space="preserve">   </w:t>
      </w:r>
      <w:bookmarkEnd w:id="1"/>
      <w:r w:rsidR="005F34E6">
        <w:rPr>
          <w:rFonts w:ascii="Times New Roman" w:hAnsi="Times New Roman" w:cs="Times New Roman"/>
        </w:rPr>
        <w:t>А.В. Данилов</w:t>
      </w:r>
    </w:p>
    <w:p w14:paraId="55E69B49" w14:textId="77777777" w:rsidR="00970A99" w:rsidRDefault="00970A99"/>
    <w:p w14:paraId="0AE01E75" w14:textId="77777777" w:rsidR="00970A99" w:rsidRDefault="00970A99"/>
    <w:p w14:paraId="52FD274C" w14:textId="77777777" w:rsidR="00970A99" w:rsidRDefault="00970A99"/>
    <w:p w14:paraId="54D982AC" w14:textId="77777777" w:rsidR="00970A99" w:rsidRDefault="00970A99"/>
    <w:p w14:paraId="3776E830" w14:textId="77777777" w:rsidR="00970A99" w:rsidRDefault="00970A99"/>
    <w:p w14:paraId="67B63BE6" w14:textId="77777777" w:rsidR="00F21F78" w:rsidRDefault="00F21F78"/>
    <w:p w14:paraId="5524C4D0" w14:textId="77777777" w:rsidR="00F21F78" w:rsidRDefault="00F21F78"/>
    <w:p w14:paraId="7E9F4CBB" w14:textId="77777777" w:rsidR="00F55501" w:rsidRDefault="00F55501"/>
    <w:p w14:paraId="404F94B9" w14:textId="77777777" w:rsidR="00F55501" w:rsidRDefault="00F55501" w:rsidP="008B4C6F">
      <w:pPr>
        <w:ind w:firstLine="0"/>
      </w:pPr>
    </w:p>
    <w:p w14:paraId="48096189" w14:textId="77777777" w:rsidR="005E7200" w:rsidRPr="005E7200" w:rsidRDefault="005E7200" w:rsidP="005E7200">
      <w:pPr>
        <w:tabs>
          <w:tab w:val="num" w:pos="200"/>
        </w:tabs>
        <w:ind w:left="4536"/>
        <w:jc w:val="right"/>
        <w:outlineLvl w:val="0"/>
        <w:rPr>
          <w:rFonts w:ascii="Times New Roman" w:hAnsi="Times New Roman" w:cs="Times New Roman"/>
        </w:rPr>
      </w:pPr>
      <w:r w:rsidRPr="005E7200">
        <w:rPr>
          <w:rFonts w:ascii="Times New Roman" w:hAnsi="Times New Roman" w:cs="Times New Roman"/>
        </w:rPr>
        <w:lastRenderedPageBreak/>
        <w:t xml:space="preserve">Приложение </w:t>
      </w:r>
    </w:p>
    <w:p w14:paraId="2AEFA6ED" w14:textId="77777777" w:rsidR="005E7200" w:rsidRPr="005E7200" w:rsidRDefault="005E7200" w:rsidP="005E7200">
      <w:pPr>
        <w:ind w:left="4536"/>
        <w:jc w:val="right"/>
        <w:rPr>
          <w:rFonts w:ascii="Times New Roman" w:hAnsi="Times New Roman" w:cs="Times New Roman"/>
          <w:bCs/>
          <w:color w:val="000000"/>
        </w:rPr>
      </w:pPr>
      <w:r w:rsidRPr="005E7200">
        <w:rPr>
          <w:rFonts w:ascii="Times New Roman" w:hAnsi="Times New Roman" w:cs="Times New Roman"/>
          <w:color w:val="000000"/>
        </w:rPr>
        <w:t xml:space="preserve"> к решению </w:t>
      </w:r>
      <w:r w:rsidRPr="005E7200">
        <w:rPr>
          <w:rFonts w:ascii="Times New Roman" w:hAnsi="Times New Roman" w:cs="Times New Roman"/>
          <w:bCs/>
          <w:color w:val="000000"/>
        </w:rPr>
        <w:t xml:space="preserve">Совета Палехского </w:t>
      </w:r>
    </w:p>
    <w:p w14:paraId="46E3A9FD" w14:textId="77777777" w:rsidR="005E7200" w:rsidRPr="005E7200" w:rsidRDefault="005E7200" w:rsidP="005E7200">
      <w:pPr>
        <w:ind w:left="4536"/>
        <w:jc w:val="right"/>
        <w:rPr>
          <w:rFonts w:ascii="Times New Roman" w:hAnsi="Times New Roman" w:cs="Times New Roman"/>
          <w:color w:val="000000"/>
        </w:rPr>
      </w:pPr>
      <w:r w:rsidRPr="005E7200">
        <w:rPr>
          <w:rFonts w:ascii="Times New Roman" w:hAnsi="Times New Roman" w:cs="Times New Roman"/>
          <w:bCs/>
          <w:color w:val="000000"/>
        </w:rPr>
        <w:t>городского поселения</w:t>
      </w:r>
    </w:p>
    <w:p w14:paraId="26FD2B39" w14:textId="77777777" w:rsidR="005E7200" w:rsidRPr="005E7200" w:rsidRDefault="005E7200" w:rsidP="005E7200">
      <w:pPr>
        <w:tabs>
          <w:tab w:val="num" w:pos="200"/>
        </w:tabs>
        <w:ind w:left="4536"/>
        <w:jc w:val="right"/>
        <w:outlineLvl w:val="0"/>
        <w:rPr>
          <w:rFonts w:ascii="Times New Roman" w:hAnsi="Times New Roman" w:cs="Times New Roman"/>
        </w:rPr>
      </w:pPr>
      <w:r w:rsidRPr="005E7200">
        <w:rPr>
          <w:rFonts w:ascii="Times New Roman" w:hAnsi="Times New Roman" w:cs="Times New Roman"/>
        </w:rPr>
        <w:t xml:space="preserve">от 24.03.2025 № </w:t>
      </w:r>
      <w:r>
        <w:rPr>
          <w:rFonts w:ascii="Times New Roman" w:hAnsi="Times New Roman" w:cs="Times New Roman"/>
        </w:rPr>
        <w:t>7</w:t>
      </w:r>
    </w:p>
    <w:p w14:paraId="596FFB27" w14:textId="77777777" w:rsidR="00F21F78" w:rsidRDefault="00F21F78"/>
    <w:p w14:paraId="3802F204" w14:textId="77777777" w:rsidR="00873EE8" w:rsidRPr="00CC1848" w:rsidRDefault="00873EE8" w:rsidP="00067285">
      <w:pPr>
        <w:jc w:val="center"/>
        <w:rPr>
          <w:rFonts w:ascii="Times New Roman" w:hAnsi="Times New Roman" w:cs="Times New Roman"/>
          <w:b/>
        </w:rPr>
      </w:pPr>
      <w:r w:rsidRPr="00067285">
        <w:rPr>
          <w:rFonts w:ascii="Times New Roman" w:hAnsi="Times New Roman" w:cs="Times New Roman"/>
          <w:b/>
        </w:rPr>
        <w:t xml:space="preserve">Отчет </w:t>
      </w:r>
      <w:r w:rsidR="00394B3C" w:rsidRPr="00067285">
        <w:rPr>
          <w:rFonts w:ascii="Times New Roman" w:hAnsi="Times New Roman" w:cs="Times New Roman"/>
          <w:b/>
        </w:rPr>
        <w:t>Главы Палехского муниципального района</w:t>
      </w:r>
      <w:r w:rsidR="00394B3C" w:rsidRPr="00067285">
        <w:rPr>
          <w:rFonts w:ascii="Times New Roman" w:hAnsi="Times New Roman" w:cs="Times New Roman"/>
          <w:b/>
          <w:color w:val="000000"/>
        </w:rPr>
        <w:t> </w:t>
      </w:r>
      <w:r w:rsidR="00394B3C" w:rsidRPr="00067285">
        <w:rPr>
          <w:rFonts w:ascii="Times New Roman" w:hAnsi="Times New Roman" w:cs="Times New Roman"/>
          <w:b/>
        </w:rPr>
        <w:t xml:space="preserve"> </w:t>
      </w:r>
      <w:r w:rsidRPr="00067285">
        <w:rPr>
          <w:rFonts w:ascii="Times New Roman" w:hAnsi="Times New Roman" w:cs="Times New Roman"/>
          <w:b/>
        </w:rPr>
        <w:t xml:space="preserve">о результатах </w:t>
      </w:r>
      <w:r w:rsidR="00430DDC" w:rsidRPr="00430DDC">
        <w:rPr>
          <w:rFonts w:ascii="Times New Roman" w:hAnsi="Times New Roman" w:cs="Times New Roman"/>
          <w:b/>
          <w:color w:val="000000"/>
        </w:rPr>
        <w:t xml:space="preserve">деятельности Главы Палехского муниципального района и </w:t>
      </w:r>
      <w:r w:rsidRPr="00430DDC">
        <w:rPr>
          <w:rFonts w:ascii="Times New Roman" w:hAnsi="Times New Roman" w:cs="Times New Roman"/>
          <w:b/>
        </w:rPr>
        <w:t>д</w:t>
      </w:r>
      <w:r w:rsidRPr="00067285">
        <w:rPr>
          <w:rFonts w:ascii="Times New Roman" w:hAnsi="Times New Roman" w:cs="Times New Roman"/>
          <w:b/>
        </w:rPr>
        <w:t xml:space="preserve">еятельности администрации Палехского муниципального района </w:t>
      </w:r>
      <w:r w:rsidR="00CC1848" w:rsidRPr="00CC1848">
        <w:rPr>
          <w:rFonts w:ascii="Times New Roman" w:hAnsi="Times New Roman" w:cs="Times New Roman"/>
          <w:b/>
          <w:color w:val="000000"/>
        </w:rPr>
        <w:t>по исполнению полномочий Администрации Палехского городского поселения, в том числе о решении вопросов, поставленных Советом Палехского городского поселения</w:t>
      </w:r>
      <w:r w:rsidR="00CC1848" w:rsidRPr="00CC1848">
        <w:rPr>
          <w:rFonts w:ascii="Times New Roman" w:hAnsi="Times New Roman" w:cs="Times New Roman"/>
          <w:b/>
        </w:rPr>
        <w:t xml:space="preserve"> за 202</w:t>
      </w:r>
      <w:r w:rsidR="00F55501">
        <w:rPr>
          <w:rFonts w:ascii="Times New Roman" w:hAnsi="Times New Roman" w:cs="Times New Roman"/>
          <w:b/>
        </w:rPr>
        <w:t>4</w:t>
      </w:r>
      <w:r w:rsidR="00CC1848" w:rsidRPr="00CC1848">
        <w:rPr>
          <w:rFonts w:ascii="Times New Roman" w:hAnsi="Times New Roman" w:cs="Times New Roman"/>
          <w:b/>
        </w:rPr>
        <w:t xml:space="preserve"> год</w:t>
      </w:r>
    </w:p>
    <w:p w14:paraId="640B5E0A" w14:textId="77777777" w:rsidR="00873EE8" w:rsidRPr="00067285" w:rsidRDefault="00873EE8" w:rsidP="00067285">
      <w:pPr>
        <w:suppressAutoHyphens/>
        <w:rPr>
          <w:rFonts w:ascii="Times New Roman" w:hAnsi="Times New Roman" w:cs="Times New Roman"/>
          <w:color w:val="000000"/>
          <w:kern w:val="2"/>
          <w:shd w:val="clear" w:color="auto" w:fill="FAFAFB"/>
          <w:lang w:eastAsia="hi-IN" w:bidi="hi-IN"/>
        </w:rPr>
      </w:pPr>
    </w:p>
    <w:p w14:paraId="232396A0" w14:textId="77777777" w:rsidR="00ED6192" w:rsidRPr="00067285" w:rsidRDefault="00ED6192" w:rsidP="00ED6192">
      <w:pPr>
        <w:jc w:val="center"/>
        <w:rPr>
          <w:rFonts w:ascii="Times New Roman" w:hAnsi="Times New Roman" w:cs="Times New Roman"/>
          <w:b/>
        </w:rPr>
      </w:pPr>
      <w:bookmarkStart w:id="2" w:name="_GoBack"/>
      <w:bookmarkEnd w:id="2"/>
      <w:r w:rsidRPr="00067285">
        <w:rPr>
          <w:rFonts w:ascii="Times New Roman" w:hAnsi="Times New Roman" w:cs="Times New Roman"/>
          <w:b/>
        </w:rPr>
        <w:t>Итоги исполнения бюджета за 202</w:t>
      </w:r>
      <w:r>
        <w:rPr>
          <w:rFonts w:ascii="Times New Roman" w:hAnsi="Times New Roman" w:cs="Times New Roman"/>
          <w:b/>
        </w:rPr>
        <w:t>4</w:t>
      </w:r>
      <w:r w:rsidRPr="00067285">
        <w:rPr>
          <w:rFonts w:ascii="Times New Roman" w:hAnsi="Times New Roman" w:cs="Times New Roman"/>
          <w:b/>
        </w:rPr>
        <w:t xml:space="preserve"> год</w:t>
      </w:r>
    </w:p>
    <w:p w14:paraId="27564EAB" w14:textId="77777777" w:rsidR="00ED6192" w:rsidRPr="00067285" w:rsidRDefault="00ED6192" w:rsidP="00ED6192">
      <w:pPr>
        <w:rPr>
          <w:rFonts w:ascii="Times New Roman" w:hAnsi="Times New Roman" w:cs="Times New Roman"/>
        </w:rPr>
      </w:pPr>
      <w:r w:rsidRPr="00067285">
        <w:rPr>
          <w:rFonts w:ascii="Times New Roman" w:hAnsi="Times New Roman" w:cs="Times New Roman"/>
          <w:b/>
        </w:rPr>
        <w:tab/>
      </w:r>
      <w:r w:rsidRPr="00067285">
        <w:rPr>
          <w:rFonts w:ascii="Times New Roman" w:hAnsi="Times New Roman" w:cs="Times New Roman"/>
        </w:rPr>
        <w:tab/>
      </w:r>
    </w:p>
    <w:p w14:paraId="3514C818" w14:textId="77777777" w:rsidR="00ED6192" w:rsidRPr="00111975" w:rsidRDefault="00ED6192" w:rsidP="00ED6192">
      <w:pPr>
        <w:rPr>
          <w:rFonts w:ascii="Times New Roman" w:hAnsi="Times New Roman" w:cs="Times New Roman"/>
        </w:rPr>
      </w:pPr>
      <w:r w:rsidRPr="00067285">
        <w:rPr>
          <w:rFonts w:ascii="Times New Roman" w:hAnsi="Times New Roman" w:cs="Times New Roman"/>
        </w:rPr>
        <w:t>Бюджет городского поселения по доходам исполнен на 10</w:t>
      </w:r>
      <w:r>
        <w:rPr>
          <w:rFonts w:ascii="Times New Roman" w:hAnsi="Times New Roman" w:cs="Times New Roman"/>
        </w:rPr>
        <w:t>2</w:t>
      </w:r>
      <w:r w:rsidRPr="00067285">
        <w:rPr>
          <w:rFonts w:ascii="Times New Roman" w:hAnsi="Times New Roman" w:cs="Times New Roman"/>
        </w:rPr>
        <w:t xml:space="preserve">,9 % и составил </w:t>
      </w:r>
      <w:r>
        <w:rPr>
          <w:rFonts w:ascii="Times New Roman" w:hAnsi="Times New Roman" w:cs="Times New Roman"/>
        </w:rPr>
        <w:t>111,1</w:t>
      </w:r>
      <w:r w:rsidRPr="00067285">
        <w:rPr>
          <w:rFonts w:ascii="Times New Roman" w:hAnsi="Times New Roman" w:cs="Times New Roman"/>
        </w:rPr>
        <w:t xml:space="preserve">  млн. руб., по </w:t>
      </w:r>
      <w:r>
        <w:rPr>
          <w:rFonts w:ascii="Times New Roman" w:hAnsi="Times New Roman" w:cs="Times New Roman"/>
        </w:rPr>
        <w:t>сравнению с 2023 годом получено</w:t>
      </w:r>
      <w:r w:rsidRPr="00067285">
        <w:rPr>
          <w:rFonts w:ascii="Times New Roman" w:hAnsi="Times New Roman" w:cs="Times New Roman"/>
        </w:rPr>
        <w:t xml:space="preserve"> доходов </w:t>
      </w:r>
      <w:r>
        <w:rPr>
          <w:rFonts w:ascii="Times New Roman" w:hAnsi="Times New Roman" w:cs="Times New Roman"/>
        </w:rPr>
        <w:t xml:space="preserve">больше </w:t>
      </w:r>
      <w:r w:rsidRPr="00067285">
        <w:rPr>
          <w:rFonts w:ascii="Times New Roman" w:hAnsi="Times New Roman" w:cs="Times New Roman"/>
        </w:rPr>
        <w:t xml:space="preserve">на </w:t>
      </w:r>
      <w:r>
        <w:rPr>
          <w:rFonts w:ascii="Times New Roman" w:hAnsi="Times New Roman" w:cs="Times New Roman"/>
        </w:rPr>
        <w:t>5</w:t>
      </w:r>
      <w:r w:rsidRPr="00067285">
        <w:rPr>
          <w:rFonts w:ascii="Times New Roman" w:hAnsi="Times New Roman" w:cs="Times New Roman"/>
        </w:rPr>
        <w:t>2,</w:t>
      </w:r>
      <w:r>
        <w:rPr>
          <w:rFonts w:ascii="Times New Roman" w:hAnsi="Times New Roman" w:cs="Times New Roman"/>
        </w:rPr>
        <w:t>4</w:t>
      </w:r>
      <w:r w:rsidRPr="00067285">
        <w:rPr>
          <w:rFonts w:ascii="Times New Roman" w:hAnsi="Times New Roman" w:cs="Times New Roman"/>
        </w:rPr>
        <w:t xml:space="preserve"> млн. руб.</w:t>
      </w:r>
      <w:r>
        <w:rPr>
          <w:rFonts w:ascii="Times New Roman" w:hAnsi="Times New Roman" w:cs="Times New Roman"/>
        </w:rPr>
        <w:t xml:space="preserve"> Большую долю в доходах городского поселе</w:t>
      </w:r>
      <w:r w:rsidRPr="00111975">
        <w:rPr>
          <w:rFonts w:ascii="Times New Roman" w:hAnsi="Times New Roman" w:cs="Times New Roman"/>
        </w:rPr>
        <w:t>ния за 2024 год занимают безвозмездные поступления от других бюджетов бюджетной системы 62,7% к общей сумме доходов или  69,7 млн. руб., за 2023 год безвозмездные поступления от других бюджетов бюджетной системы  составили 37,8% или 22,2 млн. руб.</w:t>
      </w:r>
    </w:p>
    <w:p w14:paraId="794D0F9D" w14:textId="77777777" w:rsidR="00ED6192" w:rsidRPr="00111975" w:rsidRDefault="00ED6192" w:rsidP="00ED6192">
      <w:pPr>
        <w:rPr>
          <w:rFonts w:ascii="Times New Roman" w:hAnsi="Times New Roman" w:cs="Times New Roman"/>
        </w:rPr>
      </w:pPr>
      <w:r w:rsidRPr="00111975">
        <w:rPr>
          <w:rFonts w:ascii="Times New Roman" w:hAnsi="Times New Roman" w:cs="Times New Roman"/>
        </w:rPr>
        <w:t>Поступление налоговых и неналоговых доходов в бюджет городского поселения составило в сумме 41,5млн. руб., или  108,6% к уточненным бюджетным назначениям. По сравнению с 2023 годом налоговых и неналоговых доходов в бюджет городского поселения за 2024 год</w:t>
      </w:r>
      <w:r w:rsidR="00DC3BDF">
        <w:rPr>
          <w:rFonts w:ascii="Times New Roman" w:hAnsi="Times New Roman" w:cs="Times New Roman"/>
        </w:rPr>
        <w:t xml:space="preserve"> </w:t>
      </w:r>
      <w:r w:rsidRPr="00111975">
        <w:rPr>
          <w:rFonts w:ascii="Times New Roman" w:hAnsi="Times New Roman" w:cs="Times New Roman"/>
        </w:rPr>
        <w:t>поступило на 5,0 млн. руб. больше. Налоговые доходы исполнены в сумме 39,9 млн. руб., неналоговые в сумме 1,5 млн. руб. По сравнению с прошлым годом налоговых доходов получено больше в сумме 5,2 млн. руб., неналоговых доходов поступило меньше на 0,3 млн. руб.</w:t>
      </w:r>
    </w:p>
    <w:p w14:paraId="1C5D0481" w14:textId="77777777" w:rsidR="00ED6192" w:rsidRPr="00111975" w:rsidRDefault="00ED6192" w:rsidP="00ED6192">
      <w:pPr>
        <w:rPr>
          <w:rFonts w:ascii="Times New Roman" w:hAnsi="Times New Roman" w:cs="Times New Roman"/>
        </w:rPr>
      </w:pPr>
      <w:r w:rsidRPr="00111975">
        <w:rPr>
          <w:rFonts w:ascii="Times New Roman" w:hAnsi="Times New Roman" w:cs="Times New Roman"/>
        </w:rPr>
        <w:t>В целом расходы бюджета городского поселения исполнены в объеме 109,3 млн. руб., или 97,8 % при утвержденном плане на 2024 год 111,7 млн. руб., профицит  бюджета  составил 1,8млн. руб.</w:t>
      </w:r>
    </w:p>
    <w:p w14:paraId="3782961D" w14:textId="77777777" w:rsidR="00ED6192" w:rsidRPr="00111975" w:rsidRDefault="00ED6192" w:rsidP="00ED6192">
      <w:pPr>
        <w:widowControl/>
        <w:autoSpaceDE/>
        <w:autoSpaceDN/>
        <w:adjustRightInd/>
        <w:rPr>
          <w:rFonts w:ascii="Times New Roman" w:hAnsi="Times New Roman" w:cs="Times New Roman"/>
        </w:rPr>
      </w:pPr>
      <w:r w:rsidRPr="00111975">
        <w:rPr>
          <w:rFonts w:ascii="Times New Roman" w:hAnsi="Times New Roman" w:cs="Times New Roman"/>
        </w:rPr>
        <w:t>Основную долю в структуре налоговых и неналоговых доходов составляют:</w:t>
      </w:r>
    </w:p>
    <w:p w14:paraId="27C5BACA" w14:textId="77777777" w:rsidR="00ED6192" w:rsidRPr="00111975" w:rsidRDefault="00ED6192" w:rsidP="00ED6192">
      <w:pPr>
        <w:widowControl/>
        <w:autoSpaceDE/>
        <w:autoSpaceDN/>
        <w:adjustRightInd/>
        <w:rPr>
          <w:rFonts w:ascii="Times New Roman" w:hAnsi="Times New Roman" w:cs="Times New Roman"/>
        </w:rPr>
      </w:pPr>
      <w:r w:rsidRPr="00111975">
        <w:rPr>
          <w:rFonts w:ascii="Times New Roman" w:hAnsi="Times New Roman" w:cs="Times New Roman"/>
        </w:rPr>
        <w:t>-налог на доходы физических лиц - 85,8 %;</w:t>
      </w:r>
    </w:p>
    <w:p w14:paraId="679BB292" w14:textId="77777777" w:rsidR="00ED6192" w:rsidRPr="00111975" w:rsidRDefault="00ED6192" w:rsidP="00ED6192">
      <w:pPr>
        <w:widowControl/>
        <w:autoSpaceDE/>
        <w:autoSpaceDN/>
        <w:adjustRightInd/>
        <w:rPr>
          <w:rFonts w:ascii="Times New Roman" w:hAnsi="Times New Roman" w:cs="Times New Roman"/>
        </w:rPr>
      </w:pPr>
      <w:r w:rsidRPr="00111975">
        <w:rPr>
          <w:rFonts w:ascii="Times New Roman" w:hAnsi="Times New Roman" w:cs="Times New Roman"/>
        </w:rPr>
        <w:t>-земельный налог - 4,8 %;</w:t>
      </w:r>
    </w:p>
    <w:p w14:paraId="5B1E670D" w14:textId="77777777" w:rsidR="00ED6192" w:rsidRPr="00111975" w:rsidRDefault="00ED6192" w:rsidP="00ED6192">
      <w:pPr>
        <w:widowControl/>
        <w:autoSpaceDE/>
        <w:autoSpaceDN/>
        <w:adjustRightInd/>
        <w:rPr>
          <w:rFonts w:ascii="Times New Roman" w:hAnsi="Times New Roman" w:cs="Times New Roman"/>
        </w:rPr>
      </w:pPr>
      <w:r w:rsidRPr="00111975">
        <w:rPr>
          <w:rFonts w:ascii="Times New Roman" w:hAnsi="Times New Roman" w:cs="Times New Roman"/>
        </w:rPr>
        <w:t>-налог на акцизы - 3,9 %.</w:t>
      </w:r>
    </w:p>
    <w:p w14:paraId="386439A9" w14:textId="77777777" w:rsidR="00ED6192" w:rsidRPr="00111975" w:rsidRDefault="00ED6192" w:rsidP="00ED6192">
      <w:pPr>
        <w:widowControl/>
        <w:autoSpaceDE/>
        <w:autoSpaceDN/>
        <w:adjustRightInd/>
        <w:rPr>
          <w:rFonts w:ascii="Times New Roman" w:hAnsi="Times New Roman" w:cs="Times New Roman"/>
        </w:rPr>
      </w:pPr>
      <w:r w:rsidRPr="00111975">
        <w:rPr>
          <w:rFonts w:ascii="Times New Roman" w:hAnsi="Times New Roman" w:cs="Times New Roman"/>
        </w:rPr>
        <w:t>Доходы от указанных налогов обеспечили 94,5% поступлений налоговых доходов в бюджет Палехского городского поселения.</w:t>
      </w:r>
    </w:p>
    <w:p w14:paraId="7804DD5C" w14:textId="77777777" w:rsidR="006C2ACD" w:rsidRPr="00111975" w:rsidRDefault="006C2ACD" w:rsidP="00067285">
      <w:pPr>
        <w:jc w:val="center"/>
        <w:rPr>
          <w:rFonts w:ascii="Times New Roman" w:hAnsi="Times New Roman" w:cs="Times New Roman"/>
          <w:b/>
        </w:rPr>
      </w:pPr>
    </w:p>
    <w:p w14:paraId="6DAD11DF" w14:textId="77777777" w:rsidR="00115A74" w:rsidRPr="00111975" w:rsidRDefault="00115A74" w:rsidP="00067285">
      <w:pPr>
        <w:jc w:val="center"/>
        <w:rPr>
          <w:rFonts w:ascii="Times New Roman" w:hAnsi="Times New Roman" w:cs="Times New Roman"/>
          <w:b/>
        </w:rPr>
      </w:pPr>
      <w:r w:rsidRPr="00111975">
        <w:rPr>
          <w:rFonts w:ascii="Times New Roman" w:hAnsi="Times New Roman" w:cs="Times New Roman"/>
          <w:b/>
        </w:rPr>
        <w:t>Экономика</w:t>
      </w:r>
    </w:p>
    <w:p w14:paraId="2393972B" w14:textId="77777777" w:rsidR="00115A74" w:rsidRPr="00111975" w:rsidRDefault="00115A74" w:rsidP="00067285">
      <w:pPr>
        <w:rPr>
          <w:rFonts w:ascii="Times New Roman" w:hAnsi="Times New Roman" w:cs="Times New Roman"/>
        </w:rPr>
      </w:pPr>
    </w:p>
    <w:p w14:paraId="701B0989"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В Палехском городском поселении осуществляют деятельность в основном малые предприятия. Структура малого бизнеса  в последние годы  не меняется: это перерабатывающая промышленность, предприятия потребительского рынка, деревообработка и реализация древесины, художественные промыслы, производство швейных и строчевышитых изделий,  транспортные услуги.  По состоянию на 01.01.2025 года на территории поселения зарегистрировано 43  малых предприятий и 131 индивидуальных предпринимателей, 319 самозанятых граждан.  Основу экономического потенциала    Палехского городского поселения составляют малые предприятия: ООО «Молочный домик», структурное подразделение ООО «Ивановская лесопромышленная компания», ООО «Палехагромаш»,   предприятия  народных художественных  промыслов. </w:t>
      </w:r>
    </w:p>
    <w:p w14:paraId="5849C075"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Малый бизнес наиб</w:t>
      </w:r>
      <w:r w:rsidRPr="00111975">
        <w:rPr>
          <w:rFonts w:ascii="Times New Roman" w:hAnsi="Times New Roman" w:cs="Times New Roman"/>
        </w:rPr>
        <w:t>о</w:t>
      </w:r>
      <w:r w:rsidRPr="00111975">
        <w:rPr>
          <w:rFonts w:ascii="Times New Roman" w:hAnsi="Times New Roman" w:cs="Times New Roman"/>
        </w:rPr>
        <w:t>лее мобильный, динамичный и способный быстро адаптироваться к изменя</w:t>
      </w:r>
      <w:r w:rsidRPr="00111975">
        <w:rPr>
          <w:rFonts w:ascii="Times New Roman" w:hAnsi="Times New Roman" w:cs="Times New Roman"/>
        </w:rPr>
        <w:t>ю</w:t>
      </w:r>
      <w:r w:rsidRPr="00111975">
        <w:rPr>
          <w:rFonts w:ascii="Times New Roman" w:hAnsi="Times New Roman" w:cs="Times New Roman"/>
        </w:rPr>
        <w:t xml:space="preserve">щимся условиям сектор экономики. В связи с этим важную роль имеет  оказание различных форм поддержки бизнесу. Администрация Палехского муниципального района  в силу своих возможностей оказывает содействие в развитии предпринимательства. В целях имущественной поддержки малого предпринимательства через обеспечение нежилыми </w:t>
      </w:r>
      <w:r w:rsidRPr="00111975">
        <w:rPr>
          <w:rFonts w:ascii="Times New Roman" w:hAnsi="Times New Roman" w:cs="Times New Roman"/>
        </w:rPr>
        <w:lastRenderedPageBreak/>
        <w:t xml:space="preserve">помещениями субъектам МП предоставляются в аренду помещения, находящиеся в муниципальной собственности. В районе сформирован перечень муниципального имущества поселка Палех, предназначенного для сдачи его в аренду или продажи без аукционных  процедур субъектам МСП и самозанятым  гражданам. Данный перечень размещен на официальном сайте администрации Палехского муниципального района. </w:t>
      </w:r>
    </w:p>
    <w:p w14:paraId="206933BB"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Территориальное управление социальной защиты населения по Палехскому муниципальному району оказывает государственную социальную помощь на основании заключенных социальных контрактов  гражданам со среднедушевым доходом ниже прожиточного минимума по четырем направлениям.  По направлению «осуществление индивидуальной предпринимательской деятельности» данной мерой поддержки в 2024 году воспользовались 5 индивидуальных предпринимателей и самозанятых граждан Палехского городского  поселения (бытовые услуги (сфера красоты) -1, изготовление изделий из эпоксидной смолы -1,  ковка металла -1, услуги курьера и такси-1,ковка металла-1). </w:t>
      </w:r>
    </w:p>
    <w:p w14:paraId="7EF23DA2"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Демографическая ситуация в городском поселении характеризуется продолжительным  процессом естественной убыли населения, связанной с высокой смертностью и низкой рождаемостью. За 2024 год в поселении родилось  22 человека, умерло 80 человек.</w:t>
      </w:r>
    </w:p>
    <w:p w14:paraId="2E33729A"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Рождаемость (на 1000 населения)                -    5,0 чел.</w:t>
      </w:r>
    </w:p>
    <w:p w14:paraId="06C05670"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Смертность (на 1000 населения)                  -  18,1 чел.</w:t>
      </w:r>
    </w:p>
    <w:p w14:paraId="1BC0CE06"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Коэффициент  рождаемости в 2024 году уменьшился  по сравнению с 2023 годом на  42,5%, уровень смертности увеличился на 7,1%. Численность постоянного населения на 01.01.2025 года составила 4,5 тыс. человек. </w:t>
      </w:r>
    </w:p>
    <w:p w14:paraId="4EAC6CA8"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К сожалению, официальные статистические данные по следующим показателям в разрезе поселений отсутствуют. Приводим показатели по району.</w:t>
      </w:r>
    </w:p>
    <w:p w14:paraId="47D156E0"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По крупным и средним предприятиям увеличился объём отгруженной промышленной продукции в 2 раза, инвестиции в основной капитал  увеличились в 3,9 раза, оборот розничной торговли  увеличился на 3,7% в сопоставимых ценах; выросла среднемесячная заработная плата  по сравнению с предыдущим годом на 25,7 %,  уровень безработицы снизился на 21%. На  начало года в центре занятости населения было зарегистрировано 15 человек, получивших статус безработного, в том числе по Палехскому городскому поселению 5. По городскому поселению  в центре занятости на 01.01.2025  заявлено 148 вакансий,  из них более 80% по рабочим специальностям. </w:t>
      </w:r>
    </w:p>
    <w:p w14:paraId="44FEB427"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Одним из важнейших факторов роста экономики, который напрямую влияет на увеличение налоговых поступлений в бюджет, созданию новых рабочих мест, а также на уровень и качество жизни населения являются привлечение инвестиций. Объем инвестиций  в основной капитал за 2024 год по полному кругу  составил  более 900 млн. руб. В 2024 году инвестиции были направлены на строительство очистных сооружений п. Палех, </w:t>
      </w:r>
      <w:r w:rsidRPr="00111975">
        <w:rPr>
          <w:rFonts w:ascii="Times New Roman" w:hAnsi="Times New Roman" w:cs="Times New Roman"/>
          <w:iCs/>
        </w:rPr>
        <w:t>приобретение сельскохозяйственной техники и формирование основного стада предприятиями АПК, приобретение  оборудования  и транспортных средств предприятиями района</w:t>
      </w:r>
      <w:r w:rsidRPr="00111975">
        <w:rPr>
          <w:rFonts w:ascii="Times New Roman" w:hAnsi="Times New Roman" w:cs="Times New Roman"/>
        </w:rPr>
        <w:t>.</w:t>
      </w:r>
    </w:p>
    <w:p w14:paraId="7A5221C4" w14:textId="77777777" w:rsidR="00111975" w:rsidRPr="00111975" w:rsidRDefault="00111975" w:rsidP="00111975">
      <w:pPr>
        <w:rPr>
          <w:rFonts w:ascii="Times New Roman" w:hAnsi="Times New Roman" w:cs="Times New Roman"/>
        </w:rPr>
      </w:pPr>
      <w:r w:rsidRPr="00111975">
        <w:rPr>
          <w:rFonts w:ascii="Times New Roman" w:hAnsi="Times New Roman" w:cs="Times New Roman"/>
          <w:iCs/>
        </w:rPr>
        <w:t xml:space="preserve">С целью привлечения потенциальных инвесторов на территорию Палехского муниципального района сформированы инвестиционные площадки для различных видов деятельности. Подробная информация размещена на официальных сайтах администрации Палехского района и </w:t>
      </w:r>
      <w:r w:rsidRPr="00111975">
        <w:rPr>
          <w:rStyle w:val="extendedtext-short"/>
          <w:rFonts w:ascii="Times New Roman" w:hAnsi="Times New Roman"/>
        </w:rPr>
        <w:t>АНО «</w:t>
      </w:r>
      <w:r w:rsidRPr="00111975">
        <w:rPr>
          <w:rStyle w:val="extendedtext-short"/>
          <w:rFonts w:ascii="Times New Roman" w:hAnsi="Times New Roman"/>
          <w:bCs/>
        </w:rPr>
        <w:t>Агентство</w:t>
      </w:r>
      <w:r w:rsidRPr="00111975">
        <w:rPr>
          <w:rStyle w:val="extendedtext-short"/>
          <w:rFonts w:ascii="Times New Roman" w:hAnsi="Times New Roman"/>
        </w:rPr>
        <w:t xml:space="preserve"> </w:t>
      </w:r>
      <w:r w:rsidRPr="00111975">
        <w:rPr>
          <w:rStyle w:val="extendedtext-short"/>
          <w:rFonts w:ascii="Times New Roman" w:hAnsi="Times New Roman"/>
          <w:bCs/>
        </w:rPr>
        <w:t>по</w:t>
      </w:r>
      <w:r w:rsidRPr="00111975">
        <w:rPr>
          <w:rStyle w:val="extendedtext-short"/>
          <w:rFonts w:ascii="Times New Roman" w:hAnsi="Times New Roman"/>
        </w:rPr>
        <w:t xml:space="preserve"> </w:t>
      </w:r>
      <w:r w:rsidRPr="00111975">
        <w:rPr>
          <w:rStyle w:val="extendedtext-short"/>
          <w:rFonts w:ascii="Times New Roman" w:hAnsi="Times New Roman"/>
          <w:bCs/>
        </w:rPr>
        <w:t>привлечению</w:t>
      </w:r>
      <w:r w:rsidRPr="00111975">
        <w:rPr>
          <w:rStyle w:val="extendedtext-short"/>
          <w:rFonts w:ascii="Times New Roman" w:hAnsi="Times New Roman"/>
        </w:rPr>
        <w:t xml:space="preserve"> </w:t>
      </w:r>
      <w:r w:rsidRPr="00111975">
        <w:rPr>
          <w:rStyle w:val="extendedtext-short"/>
          <w:rFonts w:ascii="Times New Roman" w:hAnsi="Times New Roman"/>
          <w:bCs/>
        </w:rPr>
        <w:t>инвестиций</w:t>
      </w:r>
      <w:r w:rsidRPr="00111975">
        <w:rPr>
          <w:rStyle w:val="extendedtext-short"/>
          <w:rFonts w:ascii="Times New Roman" w:hAnsi="Times New Roman"/>
        </w:rPr>
        <w:t xml:space="preserve"> </w:t>
      </w:r>
      <w:r w:rsidRPr="00111975">
        <w:rPr>
          <w:rStyle w:val="extendedtext-short"/>
          <w:rFonts w:ascii="Times New Roman" w:hAnsi="Times New Roman"/>
          <w:bCs/>
        </w:rPr>
        <w:t>в</w:t>
      </w:r>
      <w:r w:rsidRPr="00111975">
        <w:rPr>
          <w:rStyle w:val="extendedtext-short"/>
          <w:rFonts w:ascii="Times New Roman" w:hAnsi="Times New Roman"/>
        </w:rPr>
        <w:t xml:space="preserve"> </w:t>
      </w:r>
      <w:r w:rsidRPr="00111975">
        <w:rPr>
          <w:rStyle w:val="extendedtext-short"/>
          <w:rFonts w:ascii="Times New Roman" w:hAnsi="Times New Roman"/>
          <w:bCs/>
        </w:rPr>
        <w:t>Ивановскую</w:t>
      </w:r>
      <w:r w:rsidRPr="00111975">
        <w:rPr>
          <w:rStyle w:val="extendedtext-short"/>
          <w:rFonts w:ascii="Times New Roman" w:hAnsi="Times New Roman"/>
        </w:rPr>
        <w:t xml:space="preserve"> </w:t>
      </w:r>
      <w:r w:rsidRPr="00111975">
        <w:rPr>
          <w:rStyle w:val="extendedtext-short"/>
          <w:rFonts w:ascii="Times New Roman" w:hAnsi="Times New Roman"/>
          <w:bCs/>
        </w:rPr>
        <w:t>область</w:t>
      </w:r>
      <w:r w:rsidRPr="00111975">
        <w:rPr>
          <w:rStyle w:val="extendedtext-short"/>
          <w:rFonts w:ascii="Times New Roman" w:hAnsi="Times New Roman"/>
        </w:rPr>
        <w:t xml:space="preserve">» и </w:t>
      </w:r>
      <w:r w:rsidRPr="00111975">
        <w:rPr>
          <w:rFonts w:ascii="Times New Roman" w:hAnsi="Times New Roman" w:cs="Times New Roman"/>
        </w:rPr>
        <w:t xml:space="preserve"> ежеквартально актуализируется. </w:t>
      </w:r>
    </w:p>
    <w:p w14:paraId="3BE66818"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Продолжаются коммуникации главы Палехского муниципального района  с представителями бизнес-сообщества по вопросам инвестиций и создания новых рабочих мест, снятия административных барьеров.</w:t>
      </w:r>
    </w:p>
    <w:p w14:paraId="11343F5B" w14:textId="77777777" w:rsidR="00111975" w:rsidRPr="00111975" w:rsidRDefault="00111975" w:rsidP="00111975">
      <w:pPr>
        <w:rPr>
          <w:rFonts w:ascii="Times New Roman" w:hAnsi="Times New Roman" w:cs="Times New Roman"/>
        </w:rPr>
      </w:pPr>
      <w:r w:rsidRPr="00111975">
        <w:rPr>
          <w:rFonts w:ascii="Times New Roman" w:hAnsi="Times New Roman" w:cs="Times New Roman"/>
        </w:rPr>
        <w:t xml:space="preserve">        </w:t>
      </w:r>
    </w:p>
    <w:p w14:paraId="1C6F4959" w14:textId="77777777" w:rsidR="00111975" w:rsidRPr="00111975" w:rsidRDefault="00111975" w:rsidP="00111975">
      <w:pPr>
        <w:jc w:val="center"/>
        <w:rPr>
          <w:rFonts w:ascii="Times New Roman" w:hAnsi="Times New Roman" w:cs="Times New Roman"/>
          <w:b/>
          <w:color w:val="000000"/>
        </w:rPr>
      </w:pPr>
      <w:r w:rsidRPr="00111975">
        <w:rPr>
          <w:rFonts w:ascii="Times New Roman" w:hAnsi="Times New Roman" w:cs="Times New Roman"/>
          <w:b/>
          <w:color w:val="000000"/>
        </w:rPr>
        <w:t>Потребительский рынок</w:t>
      </w:r>
    </w:p>
    <w:p w14:paraId="745D9327" w14:textId="77777777" w:rsidR="00111975" w:rsidRPr="00111975" w:rsidRDefault="00111975" w:rsidP="00111975">
      <w:pPr>
        <w:rPr>
          <w:rFonts w:ascii="Times New Roman" w:hAnsi="Times New Roman" w:cs="Times New Roman"/>
          <w:b/>
          <w:color w:val="000000"/>
        </w:rPr>
      </w:pPr>
    </w:p>
    <w:p w14:paraId="44E3255F" w14:textId="77777777" w:rsidR="00111975" w:rsidRPr="00111975" w:rsidRDefault="00111975" w:rsidP="00111975">
      <w:pPr>
        <w:rPr>
          <w:rFonts w:ascii="Times New Roman" w:hAnsi="Times New Roman" w:cs="Times New Roman"/>
        </w:rPr>
      </w:pPr>
      <w:r>
        <w:rPr>
          <w:rFonts w:ascii="Times New Roman" w:hAnsi="Times New Roman" w:cs="Times New Roman"/>
        </w:rPr>
        <w:t xml:space="preserve">В Палехском </w:t>
      </w:r>
      <w:r w:rsidRPr="00111975">
        <w:rPr>
          <w:rFonts w:ascii="Times New Roman" w:hAnsi="Times New Roman" w:cs="Times New Roman"/>
        </w:rPr>
        <w:t xml:space="preserve">муниципальном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w:t>
      </w:r>
      <w:r w:rsidRPr="00111975">
        <w:rPr>
          <w:rFonts w:ascii="Times New Roman" w:hAnsi="Times New Roman" w:cs="Times New Roman"/>
        </w:rPr>
        <w:lastRenderedPageBreak/>
        <w:t xml:space="preserve">товарами и услугами первой необходимости. Положительные изменения можно наблюдать в организованных формах торговли, где  появляются современные методы продаж, цивилизованный вид обретают торговые помещения.  По состоянию на 01.01 2025 года в п.Палех функционируют более  60 объектов потребительского рынка. В 2024 году в Палехе  открылись магазин «Ценорез», пекарня-кондитерская. Фактическая обеспеченность населения площадью торговых объектов в п. Палех составляет 847 кв.м/1000чел., что выше нормативной потребности. </w:t>
      </w:r>
    </w:p>
    <w:p w14:paraId="591D7E0F" w14:textId="77777777" w:rsidR="00F5512E" w:rsidRPr="00067285" w:rsidRDefault="00F5512E" w:rsidP="00067285">
      <w:pPr>
        <w:jc w:val="center"/>
        <w:rPr>
          <w:rFonts w:ascii="Times New Roman" w:hAnsi="Times New Roman" w:cs="Times New Roman"/>
          <w:b/>
        </w:rPr>
      </w:pPr>
    </w:p>
    <w:p w14:paraId="5B79E967" w14:textId="77777777" w:rsidR="00D134EC" w:rsidRPr="00827599" w:rsidRDefault="00D134EC" w:rsidP="00067285">
      <w:pPr>
        <w:jc w:val="center"/>
        <w:rPr>
          <w:rFonts w:ascii="Times New Roman" w:hAnsi="Times New Roman" w:cs="Times New Roman"/>
          <w:b/>
        </w:rPr>
      </w:pPr>
      <w:r w:rsidRPr="00827599">
        <w:rPr>
          <w:rFonts w:ascii="Times New Roman" w:hAnsi="Times New Roman" w:cs="Times New Roman"/>
          <w:b/>
        </w:rPr>
        <w:t xml:space="preserve">Капитальное строительство, ЖКХ </w:t>
      </w:r>
    </w:p>
    <w:p w14:paraId="6EFBFA18" w14:textId="77777777" w:rsidR="00067285" w:rsidRPr="00827599" w:rsidRDefault="00067285" w:rsidP="00A14F8E">
      <w:pPr>
        <w:jc w:val="center"/>
        <w:rPr>
          <w:rFonts w:ascii="Times New Roman" w:hAnsi="Times New Roman" w:cs="Times New Roman"/>
          <w:b/>
        </w:rPr>
      </w:pPr>
    </w:p>
    <w:p w14:paraId="53B65737" w14:textId="77777777" w:rsidR="00827599" w:rsidRPr="00827599" w:rsidRDefault="00827599" w:rsidP="00827599">
      <w:pPr>
        <w:pStyle w:val="Pro-Gramma"/>
        <w:spacing w:before="0" w:line="240" w:lineRule="auto"/>
        <w:ind w:left="0" w:firstLine="709"/>
        <w:rPr>
          <w:rFonts w:ascii="Times New Roman" w:hAnsi="Times New Roman"/>
          <w:bCs/>
          <w:color w:val="000000"/>
          <w:sz w:val="24"/>
          <w:szCs w:val="24"/>
          <w:lang w:eastAsia="ar-SA"/>
        </w:rPr>
      </w:pPr>
      <w:r w:rsidRPr="00827599">
        <w:rPr>
          <w:rFonts w:ascii="Times New Roman" w:hAnsi="Times New Roman"/>
          <w:color w:val="000000"/>
          <w:sz w:val="24"/>
          <w:szCs w:val="24"/>
        </w:rPr>
        <w:t xml:space="preserve">Эффективным механизмом решения жилищных проблем , в том числе и механизмом содействия жилищного строительства выступает реализация на территории района подпрограмм «Обеспечение жильем молодых семей» и  «Государственная поддержка граждан в сфере ипотечного жилищного кредитования» муниципальной программы </w:t>
      </w:r>
      <w:r w:rsidRPr="00827599">
        <w:rPr>
          <w:rFonts w:ascii="Times New Roman" w:hAnsi="Times New Roman"/>
          <w:bCs/>
          <w:color w:val="000000"/>
          <w:sz w:val="24"/>
          <w:szCs w:val="24"/>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Pr="00827599">
        <w:rPr>
          <w:rFonts w:ascii="Times New Roman" w:hAnsi="Times New Roman"/>
          <w:color w:val="000000"/>
          <w:sz w:val="24"/>
          <w:szCs w:val="24"/>
        </w:rPr>
        <w:t xml:space="preserve"> Поддержка молодых семей при решении жилищной проблемы является основой стабильных условий жизни для этой наиболее активной части населения. В 2024 году по подпрограмме «Государственная поддержка граждан в сфере ипотечного жилищного кредитования» свидетельств участникам подпрограммы выдавалось 1 свидетельство, на общую сумму </w:t>
      </w:r>
      <w:r w:rsidRPr="00827599">
        <w:rPr>
          <w:rFonts w:ascii="Times New Roman" w:hAnsi="Times New Roman"/>
          <w:spacing w:val="6"/>
          <w:sz w:val="24"/>
          <w:szCs w:val="24"/>
        </w:rPr>
        <w:t>851 475</w:t>
      </w:r>
      <w:r w:rsidRPr="00827599">
        <w:rPr>
          <w:rFonts w:ascii="Times New Roman" w:hAnsi="Times New Roman"/>
          <w:color w:val="000000"/>
          <w:sz w:val="24"/>
          <w:szCs w:val="24"/>
        </w:rPr>
        <w:t xml:space="preserve">, 56 руб. но свидетельство реализовано не было, </w:t>
      </w:r>
      <w:r w:rsidRPr="00827599">
        <w:rPr>
          <w:rFonts w:ascii="Times New Roman" w:hAnsi="Times New Roman"/>
          <w:sz w:val="24"/>
          <w:szCs w:val="24"/>
        </w:rPr>
        <w:t>ввиду того что банк не принял заявку на ипотечное кредитование</w:t>
      </w:r>
      <w:r w:rsidRPr="00827599">
        <w:rPr>
          <w:rFonts w:ascii="Times New Roman" w:hAnsi="Times New Roman"/>
          <w:color w:val="000000"/>
          <w:sz w:val="24"/>
          <w:szCs w:val="24"/>
        </w:rPr>
        <w:t>. А в рамках реализации подпрограммы «Обеспечение жильем молодых семей» было выдано 2 свидетельство о праве на получение социальных выплат на приобретение жилья или строительство индивидуального жилого дома на общую сумму 2 649 035,08 руб.</w:t>
      </w:r>
      <w:r w:rsidRPr="00827599">
        <w:rPr>
          <w:rFonts w:ascii="Times New Roman" w:hAnsi="Times New Roman"/>
          <w:color w:val="FF0000"/>
          <w:sz w:val="24"/>
          <w:szCs w:val="24"/>
        </w:rPr>
        <w:t xml:space="preserve"> </w:t>
      </w:r>
      <w:r w:rsidRPr="00827599">
        <w:rPr>
          <w:rFonts w:ascii="Times New Roman" w:hAnsi="Times New Roman"/>
          <w:color w:val="000000"/>
          <w:sz w:val="24"/>
          <w:szCs w:val="24"/>
        </w:rPr>
        <w:t xml:space="preserve">В текущем году работа по данным подпрограммам продолжится в рамках утвержденных </w:t>
      </w:r>
      <w:r w:rsidRPr="00827599">
        <w:rPr>
          <w:rFonts w:ascii="Times New Roman" w:hAnsi="Times New Roman"/>
          <w:bCs/>
          <w:color w:val="000000"/>
          <w:sz w:val="24"/>
          <w:szCs w:val="24"/>
          <w:lang w:eastAsia="ar-SA"/>
        </w:rPr>
        <w:t>муниципальных программ.</w:t>
      </w:r>
    </w:p>
    <w:p w14:paraId="153CB36C" w14:textId="77777777" w:rsidR="00827599" w:rsidRPr="00827599" w:rsidRDefault="00827599" w:rsidP="00827599">
      <w:pPr>
        <w:ind w:firstLine="709"/>
        <w:rPr>
          <w:rFonts w:ascii="Times New Roman" w:hAnsi="Times New Roman"/>
        </w:rPr>
      </w:pPr>
      <w:r w:rsidRPr="00827599">
        <w:rPr>
          <w:rFonts w:ascii="Times New Roman" w:hAnsi="Times New Roman"/>
        </w:rPr>
        <w:t xml:space="preserve">Одним из главных приоритетов деятельности администрации является создание комфортных условий для проживания населения. А это в первую очередь улучшение жилищных условий и предоставление коммунальных услуг хорошего качества. </w:t>
      </w:r>
      <w:bookmarkStart w:id="3" w:name="_Hlk190771216"/>
      <w:r w:rsidRPr="00827599">
        <w:rPr>
          <w:rFonts w:ascii="Times New Roman" w:hAnsi="Times New Roman"/>
        </w:rPr>
        <w:t xml:space="preserve">Так в 2024 году произведены капитальные работы жилищного фонда городского поселения на общую сумму 2 619 727 тыс. руб. </w:t>
      </w:r>
      <w:bookmarkEnd w:id="3"/>
    </w:p>
    <w:p w14:paraId="54BBF2ED" w14:textId="77777777" w:rsidR="00827599" w:rsidRPr="00827599" w:rsidRDefault="00827599" w:rsidP="00827599">
      <w:pPr>
        <w:ind w:firstLine="709"/>
        <w:rPr>
          <w:rFonts w:ascii="Times New Roman" w:hAnsi="Times New Roman"/>
          <w:color w:val="000000"/>
        </w:rPr>
      </w:pPr>
      <w:r w:rsidRPr="00827599">
        <w:rPr>
          <w:rFonts w:ascii="Times New Roman" w:hAnsi="Times New Roman"/>
        </w:rPr>
        <w:t xml:space="preserve">Состояние и ситуация в отрасли ЖКХ оценивается по степени подготовки к очередному отопительному сезону и прохождению самого отопительного сезона, </w:t>
      </w:r>
      <w:r w:rsidRPr="00827599">
        <w:rPr>
          <w:rFonts w:ascii="Times New Roman" w:hAnsi="Times New Roman"/>
          <w:color w:val="000000"/>
        </w:rPr>
        <w:t>который был начат в установленные законодательством сроки. По результатам проверки «Ростехнадзора» получен паспорт готовности к отопительному сезону по Палехскому городскому поселению. Все теплоисточники были подготовлены к эксплуатации, а так же проведен большой объем работ по подготовке объектов ЖКХ, соцкультбыта, жилищного фонда к работе в осенне-зимний период.</w:t>
      </w:r>
    </w:p>
    <w:p w14:paraId="49634CE2" w14:textId="77777777" w:rsidR="00827599" w:rsidRPr="00827599" w:rsidRDefault="00827599" w:rsidP="00827599">
      <w:pPr>
        <w:tabs>
          <w:tab w:val="left" w:pos="784"/>
          <w:tab w:val="left" w:pos="1418"/>
        </w:tabs>
        <w:overflowPunct w:val="0"/>
        <w:ind w:firstLine="709"/>
        <w:rPr>
          <w:rFonts w:ascii="Times New Roman" w:hAnsi="Times New Roman"/>
        </w:rPr>
      </w:pPr>
      <w:bookmarkStart w:id="4" w:name="_Hlk190771253"/>
      <w:r w:rsidRPr="00827599">
        <w:rPr>
          <w:rFonts w:ascii="Times New Roman" w:hAnsi="Times New Roman"/>
          <w:color w:val="000000"/>
        </w:rPr>
        <w:t>Администрацией продолжается работа по заключению концессионных соглашений, так 30 января 2024 года было заключено соглашение с обществом ограниченной ответственностью «Межрегиональный инжиниринговый центр</w:t>
      </w:r>
      <w:r w:rsidRPr="00827599">
        <w:rPr>
          <w:rFonts w:ascii="Times New Roman" w:hAnsi="Times New Roman"/>
        </w:rPr>
        <w:t>» сроком на 8 лет.</w:t>
      </w:r>
      <w:r w:rsidRPr="00827599">
        <w:rPr>
          <w:rFonts w:ascii="Times New Roman" w:hAnsi="Times New Roman"/>
          <w:color w:val="FF0000"/>
        </w:rPr>
        <w:t xml:space="preserve"> </w:t>
      </w:r>
      <w:r w:rsidRPr="00827599">
        <w:rPr>
          <w:rFonts w:ascii="Times New Roman" w:hAnsi="Times New Roman"/>
        </w:rPr>
        <w:t>На основании заключенного соглашения переданы тепловые сети, расположенные в Заречной части поселка. ООО «МИЦ» присвоен статус единой теплоснабжающей организации, с установлением зоны деятельности в границах системы централизованного теплоснабжения Палехского городского поселения «Котельная п. Палех, ул. Производственная». Главным обязательством концессионера является бесперебойное предоставление тепловой энергии потребителям и реконструкция тепловых сетей общей протяженностью 494 м. Расходы на реконструкцию составляют 3101,062 тыс. руб.</w:t>
      </w:r>
    </w:p>
    <w:p w14:paraId="01894B54" w14:textId="77777777" w:rsidR="00827599" w:rsidRPr="00827599" w:rsidRDefault="00827599" w:rsidP="00827599">
      <w:pPr>
        <w:tabs>
          <w:tab w:val="left" w:pos="784"/>
          <w:tab w:val="left" w:pos="1418"/>
        </w:tabs>
        <w:overflowPunct w:val="0"/>
        <w:ind w:firstLine="709"/>
        <w:rPr>
          <w:rFonts w:ascii="Times New Roman" w:hAnsi="Times New Roman"/>
          <w:color w:val="000000"/>
        </w:rPr>
      </w:pPr>
      <w:bookmarkStart w:id="5" w:name="_Hlk190849384"/>
      <w:bookmarkEnd w:id="4"/>
      <w:r w:rsidRPr="00827599">
        <w:rPr>
          <w:rFonts w:ascii="Times New Roman" w:hAnsi="Times New Roman"/>
        </w:rPr>
        <w:t>В 2024 году в бюджет Палехского городского поселения за найм жилых помещений поступило 138 392 рублей.</w:t>
      </w:r>
    </w:p>
    <w:bookmarkEnd w:id="5"/>
    <w:p w14:paraId="0B1B8519" w14:textId="77777777" w:rsidR="00827599" w:rsidRPr="00827599" w:rsidRDefault="00827599" w:rsidP="00827599">
      <w:pPr>
        <w:pStyle w:val="aff6"/>
        <w:ind w:firstLine="709"/>
        <w:rPr>
          <w:rFonts w:ascii="Times New Roman" w:hAnsi="Times New Roman"/>
          <w:b/>
        </w:rPr>
      </w:pPr>
      <w:r w:rsidRPr="00827599">
        <w:rPr>
          <w:rFonts w:ascii="Times New Roman" w:hAnsi="Times New Roman"/>
        </w:rPr>
        <w:t xml:space="preserve">В 2024 году в бюджет Палехского городского поселения за аренду земельных участков поступило 338 952 рубля. </w:t>
      </w:r>
    </w:p>
    <w:p w14:paraId="39CDD0AC" w14:textId="77777777" w:rsidR="00827599" w:rsidRPr="00827599" w:rsidRDefault="00827599" w:rsidP="00827599">
      <w:pPr>
        <w:pStyle w:val="aff6"/>
        <w:ind w:firstLine="709"/>
        <w:rPr>
          <w:rFonts w:ascii="Times New Roman" w:hAnsi="Times New Roman"/>
        </w:rPr>
      </w:pPr>
      <w:r w:rsidRPr="00827599">
        <w:rPr>
          <w:rFonts w:ascii="Times New Roman" w:hAnsi="Times New Roman"/>
        </w:rPr>
        <w:lastRenderedPageBreak/>
        <w:t>Проданы 14 земельных участков физическим и юридическим лицам под объектами недвижимости на общую сумму 195 533 рубля.</w:t>
      </w:r>
    </w:p>
    <w:p w14:paraId="27CB2B7E" w14:textId="77777777" w:rsidR="00827599" w:rsidRPr="00827599" w:rsidRDefault="00827599" w:rsidP="00827599">
      <w:pPr>
        <w:pStyle w:val="aff6"/>
        <w:ind w:firstLine="709"/>
        <w:rPr>
          <w:rFonts w:ascii="Times New Roman" w:hAnsi="Times New Roman"/>
        </w:rPr>
      </w:pPr>
      <w:r w:rsidRPr="00827599">
        <w:rPr>
          <w:rFonts w:ascii="Times New Roman" w:hAnsi="Times New Roman"/>
        </w:rPr>
        <w:t xml:space="preserve">В течение 2024 года были проведены двое торгов в электронной форме по продаже муниципального имущества, одни торги из которых не состоялись по причине отсутствия заявок на участие в торгах. </w:t>
      </w:r>
    </w:p>
    <w:p w14:paraId="38504A34" w14:textId="77777777" w:rsidR="00827599" w:rsidRPr="00827599" w:rsidRDefault="00827599" w:rsidP="00827599">
      <w:pPr>
        <w:pStyle w:val="aff6"/>
        <w:ind w:firstLine="709"/>
        <w:rPr>
          <w:rFonts w:ascii="Times New Roman" w:hAnsi="Times New Roman"/>
        </w:rPr>
      </w:pPr>
      <w:r w:rsidRPr="00827599">
        <w:rPr>
          <w:rFonts w:ascii="Times New Roman" w:hAnsi="Times New Roman"/>
        </w:rPr>
        <w:t>Муниципальное имущество было реализовано на сумму 200 000 рублей.</w:t>
      </w:r>
    </w:p>
    <w:p w14:paraId="7B3B8707" w14:textId="77777777" w:rsidR="004C5412" w:rsidRDefault="004C5412" w:rsidP="00067285">
      <w:pPr>
        <w:rPr>
          <w:rFonts w:ascii="Times New Roman" w:hAnsi="Times New Roman" w:cs="Times New Roman"/>
          <w:bCs/>
        </w:rPr>
      </w:pPr>
      <w:r w:rsidRPr="00067285">
        <w:rPr>
          <w:rFonts w:ascii="Times New Roman" w:hAnsi="Times New Roman" w:cs="Times New Roman"/>
          <w:bCs/>
        </w:rPr>
        <w:t xml:space="preserve">     </w:t>
      </w:r>
    </w:p>
    <w:p w14:paraId="35B80517" w14:textId="77777777" w:rsidR="001C011F" w:rsidRDefault="001111B9" w:rsidP="001C011F">
      <w:pPr>
        <w:jc w:val="center"/>
        <w:rPr>
          <w:rFonts w:ascii="Times New Roman" w:hAnsi="Times New Roman" w:cs="Times New Roman"/>
          <w:b/>
          <w:bCs/>
        </w:rPr>
      </w:pPr>
      <w:r>
        <w:rPr>
          <w:rFonts w:ascii="Times New Roman" w:hAnsi="Times New Roman" w:cs="Times New Roman"/>
          <w:b/>
          <w:bCs/>
        </w:rPr>
        <w:t xml:space="preserve">Деятельность </w:t>
      </w:r>
      <w:r w:rsidR="001C011F" w:rsidRPr="001C011F">
        <w:rPr>
          <w:rFonts w:ascii="Times New Roman" w:hAnsi="Times New Roman" w:cs="Times New Roman"/>
          <w:b/>
          <w:bCs/>
        </w:rPr>
        <w:t>МКУ «Благоустройство территории Палеха»</w:t>
      </w:r>
    </w:p>
    <w:p w14:paraId="6FA80C68" w14:textId="77777777" w:rsidR="001C011F" w:rsidRDefault="001C011F" w:rsidP="001C011F">
      <w:pPr>
        <w:jc w:val="center"/>
        <w:rPr>
          <w:rFonts w:ascii="Times New Roman" w:hAnsi="Times New Roman" w:cs="Times New Roman"/>
          <w:b/>
          <w:bCs/>
        </w:rPr>
      </w:pPr>
    </w:p>
    <w:p w14:paraId="1CF0F5CF"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 xml:space="preserve">Дорожная деятельность в Палехском городском поселении осуществляется согласно действующих муниципальных программ: «Развитие транспортной системы на территории Палехского городского поселения» и «Повышение безопасности дорожного движения в Палехском городском поселении». </w:t>
      </w:r>
    </w:p>
    <w:p w14:paraId="6312BBC5"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В рамках муниципальной программы «Развитие транспортной системы на территории Палехского городского поселения» в 2024 году освоены средства более 45</w:t>
      </w:r>
      <w:r w:rsidRPr="001C011F">
        <w:rPr>
          <w:rFonts w:ascii="Times New Roman" w:hAnsi="Times New Roman" w:cs="Times New Roman"/>
          <w:bCs/>
        </w:rPr>
        <w:t xml:space="preserve"> млн. </w:t>
      </w:r>
      <w:r w:rsidRPr="001C011F">
        <w:rPr>
          <w:rFonts w:ascii="Times New Roman" w:hAnsi="Times New Roman" w:cs="Times New Roman"/>
        </w:rPr>
        <w:t>рублей.</w:t>
      </w:r>
    </w:p>
    <w:p w14:paraId="60BA6FE6"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За счет средств областного и местного бюджета (субсидия и трансферт) отремонтировано асфальтовое покрытие дорог по ул. Чернышевского, протяженностью 441 метров, ул. Производственная, протяженностью 445 метров и ул. Совхозная (разворотный круг для школьного автобуса с установкой павильона), протяженностью 50 метров.</w:t>
      </w:r>
    </w:p>
    <w:p w14:paraId="6B63A3A4"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 xml:space="preserve">Проводился ямочный ремонт дорог Палехского городского поселения  и ремонт водоотведения общей стоимостью более </w:t>
      </w:r>
      <w:r w:rsidRPr="001C011F">
        <w:rPr>
          <w:rFonts w:ascii="Times New Roman" w:hAnsi="Times New Roman" w:cs="Times New Roman"/>
          <w:bCs/>
        </w:rPr>
        <w:t xml:space="preserve">100 тысяч </w:t>
      </w:r>
      <w:r w:rsidRPr="001C011F">
        <w:rPr>
          <w:rFonts w:ascii="Times New Roman" w:hAnsi="Times New Roman" w:cs="Times New Roman"/>
        </w:rPr>
        <w:t>рублей.</w:t>
      </w:r>
    </w:p>
    <w:p w14:paraId="6889C9A8"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 xml:space="preserve">Отсыпана щебнем ул. К. Маркса, ул. Чернышевского, деревня Свергино, на сумму более 850 тысяч рублей. </w:t>
      </w:r>
    </w:p>
    <w:p w14:paraId="090A0E46"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В рамках проекта «Светлый город»  построено 2,3 километра новых линий уличного освещения автомобильных дорог, а так же произведена замена 344 светильников уличного освещения и установлено дополнительно 339 светильников уличного освещения.</w:t>
      </w:r>
    </w:p>
    <w:p w14:paraId="61D2378B"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На изготовление и экспертизу проектно-сметной документации, а также строительный контроль потрачено более  300 тысяч  рублей.</w:t>
      </w:r>
    </w:p>
    <w:p w14:paraId="58A9BE77"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 xml:space="preserve">На зимнее содержание автомобильных дорог Палехского городского поселения потрачено более </w:t>
      </w:r>
      <w:r w:rsidRPr="001C011F">
        <w:rPr>
          <w:rFonts w:ascii="Times New Roman" w:hAnsi="Times New Roman" w:cs="Times New Roman"/>
          <w:bCs/>
        </w:rPr>
        <w:t xml:space="preserve"> 3 миллионов </w:t>
      </w:r>
      <w:r w:rsidRPr="001C011F">
        <w:rPr>
          <w:rFonts w:ascii="Times New Roman" w:hAnsi="Times New Roman" w:cs="Times New Roman"/>
        </w:rPr>
        <w:t>рублей.</w:t>
      </w:r>
    </w:p>
    <w:p w14:paraId="02FCB573"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Проводилось текущее содержание (планировка дорог, очистка водоотводных каналов, установлены дорожные знаки в сумме более 200 тысяч рублей.</w:t>
      </w:r>
    </w:p>
    <w:p w14:paraId="33C9A491" w14:textId="77777777" w:rsidR="001C011F" w:rsidRPr="001C011F" w:rsidRDefault="001C011F" w:rsidP="001C011F">
      <w:pPr>
        <w:ind w:firstLine="709"/>
        <w:rPr>
          <w:rFonts w:ascii="Times New Roman" w:hAnsi="Times New Roman" w:cs="Times New Roman"/>
        </w:rPr>
      </w:pPr>
      <w:r w:rsidRPr="001C011F">
        <w:rPr>
          <w:rFonts w:ascii="Times New Roman" w:hAnsi="Times New Roman" w:cs="Times New Roman"/>
        </w:rPr>
        <w:t xml:space="preserve">Для реализации мероприятий муниципальной программы «Благоустройство территории Палехского городского поселения» в бюджете Палехского городского поселения в 2024 году было запланировано и освоено </w:t>
      </w:r>
      <w:r w:rsidRPr="001C011F">
        <w:rPr>
          <w:rFonts w:ascii="Times New Roman" w:hAnsi="Times New Roman" w:cs="Times New Roman"/>
          <w:lang w:eastAsia="en-US"/>
        </w:rPr>
        <w:t xml:space="preserve">более 6,5 миллионов </w:t>
      </w:r>
      <w:r w:rsidRPr="001C011F">
        <w:rPr>
          <w:rFonts w:ascii="Times New Roman" w:hAnsi="Times New Roman" w:cs="Times New Roman"/>
        </w:rPr>
        <w:t xml:space="preserve">рублей. Это мероприятия по обеспечению уличного освещения (оплата электроэнергии и содержания уличного освещения), содержание кладбища, откачка сточных вод, приобретение инструмента и расходных материалов для проведения субботников, ремонтов и других мероприятий, услуги по утилизации отходов 4-5 классов, услуги по дератизации, обращение с ТКО, спил аварийных деревьев, мероприятия по ликвидации и уборке стихийных свалок, навалов веток, уход за цветниками, </w:t>
      </w:r>
    </w:p>
    <w:p w14:paraId="59BB1376" w14:textId="77777777" w:rsidR="001C011F" w:rsidRPr="001C011F" w:rsidRDefault="001C011F" w:rsidP="001C011F">
      <w:pPr>
        <w:rPr>
          <w:rFonts w:ascii="Times New Roman" w:hAnsi="Times New Roman" w:cs="Times New Roman"/>
          <w:lang w:eastAsia="en-US"/>
        </w:rPr>
      </w:pPr>
      <w:r w:rsidRPr="001C011F">
        <w:rPr>
          <w:rFonts w:ascii="Times New Roman" w:hAnsi="Times New Roman" w:cs="Times New Roman"/>
        </w:rPr>
        <w:t>В рамках мероприятий муниципальной программы «Энергосбережение и повышение энергетической эффективности на территории Палехского городского поселения» в 2024 году освоено более 3 миллионов рублей</w:t>
      </w:r>
      <w:r w:rsidRPr="001C011F">
        <w:rPr>
          <w:rFonts w:ascii="Times New Roman" w:hAnsi="Times New Roman" w:cs="Times New Roman"/>
          <w:lang w:eastAsia="en-US"/>
        </w:rPr>
        <w:t xml:space="preserve">. </w:t>
      </w:r>
    </w:p>
    <w:p w14:paraId="78E67CF7" w14:textId="77777777" w:rsidR="001C011F" w:rsidRPr="001C011F" w:rsidRDefault="001C011F" w:rsidP="001C011F">
      <w:pPr>
        <w:ind w:firstLine="709"/>
        <w:rPr>
          <w:rFonts w:ascii="Times New Roman" w:hAnsi="Times New Roman" w:cs="Times New Roman"/>
          <w:bCs/>
        </w:rPr>
      </w:pPr>
      <w:r w:rsidRPr="001C011F">
        <w:rPr>
          <w:rFonts w:ascii="Times New Roman" w:hAnsi="Times New Roman" w:cs="Times New Roman"/>
          <w:bCs/>
        </w:rPr>
        <w:t>Установлены железобетонные электрические опоры и дополнительные светильники, монтаж линии освещения по ул. Голикова и ул. Фрунзе на сумму более 1 миллиона 250 рублей.</w:t>
      </w:r>
    </w:p>
    <w:p w14:paraId="3D550D89" w14:textId="77777777" w:rsidR="001C011F" w:rsidRPr="001C011F" w:rsidRDefault="001C011F" w:rsidP="001C011F">
      <w:pPr>
        <w:ind w:firstLine="709"/>
        <w:rPr>
          <w:rFonts w:ascii="Times New Roman" w:hAnsi="Times New Roman" w:cs="Times New Roman"/>
          <w:bCs/>
        </w:rPr>
      </w:pPr>
      <w:r w:rsidRPr="001C011F">
        <w:rPr>
          <w:rFonts w:ascii="Times New Roman" w:hAnsi="Times New Roman" w:cs="Times New Roman"/>
          <w:bCs/>
        </w:rPr>
        <w:t xml:space="preserve">Расходы на трафик за видеонаблюдение  и размещение волоконно-оптического кабеля на сумму более 100 тысяч рублей. </w:t>
      </w:r>
    </w:p>
    <w:p w14:paraId="02F519B7" w14:textId="77777777" w:rsidR="001C011F" w:rsidRPr="001C011F" w:rsidRDefault="001C011F" w:rsidP="001C011F">
      <w:pPr>
        <w:ind w:firstLine="709"/>
        <w:rPr>
          <w:rFonts w:ascii="Times New Roman" w:hAnsi="Times New Roman" w:cs="Times New Roman"/>
          <w:bCs/>
        </w:rPr>
      </w:pPr>
      <w:r w:rsidRPr="001C011F">
        <w:rPr>
          <w:rFonts w:ascii="Times New Roman" w:hAnsi="Times New Roman" w:cs="Times New Roman"/>
          <w:bCs/>
        </w:rPr>
        <w:t>Обслуживание камер видеонаблюдения более 120 тысяч рублей.</w:t>
      </w:r>
    </w:p>
    <w:p w14:paraId="0FE825E6" w14:textId="77777777" w:rsidR="001C011F" w:rsidRPr="001C011F" w:rsidRDefault="001C011F" w:rsidP="001C011F">
      <w:pPr>
        <w:ind w:firstLine="709"/>
        <w:rPr>
          <w:rFonts w:ascii="Times New Roman" w:hAnsi="Times New Roman" w:cs="Times New Roman"/>
          <w:bCs/>
        </w:rPr>
      </w:pPr>
      <w:r w:rsidRPr="001C011F">
        <w:rPr>
          <w:rFonts w:ascii="Times New Roman" w:hAnsi="Times New Roman" w:cs="Times New Roman"/>
          <w:bCs/>
        </w:rPr>
        <w:t>Замена элементов архитектурной подсветки Крестовоздвиженского сквера более 1,9 миллиона рублей.</w:t>
      </w:r>
    </w:p>
    <w:p w14:paraId="5802A6AC" w14:textId="77777777" w:rsidR="001C011F" w:rsidRPr="001C011F" w:rsidRDefault="001C011F" w:rsidP="001C011F">
      <w:pPr>
        <w:jc w:val="center"/>
        <w:rPr>
          <w:rFonts w:ascii="Times New Roman" w:hAnsi="Times New Roman" w:cs="Times New Roman"/>
          <w:b/>
          <w:bCs/>
        </w:rPr>
      </w:pPr>
    </w:p>
    <w:p w14:paraId="78C0F537" w14:textId="77777777" w:rsidR="00873EE8" w:rsidRPr="00CF7BAF" w:rsidRDefault="00873EE8" w:rsidP="00CF7BAF">
      <w:pPr>
        <w:suppressAutoHyphens/>
        <w:jc w:val="center"/>
        <w:rPr>
          <w:rFonts w:ascii="Times New Roman" w:hAnsi="Times New Roman" w:cs="Times New Roman"/>
          <w:b/>
          <w:kern w:val="2"/>
          <w:lang w:eastAsia="hi-IN" w:bidi="hi-IN"/>
        </w:rPr>
      </w:pPr>
      <w:r w:rsidRPr="001C011F">
        <w:rPr>
          <w:rFonts w:ascii="Times New Roman" w:hAnsi="Times New Roman" w:cs="Times New Roman"/>
          <w:b/>
          <w:kern w:val="2"/>
          <w:lang w:eastAsia="hi-IN" w:bidi="hi-IN"/>
        </w:rPr>
        <w:t>Образование</w:t>
      </w:r>
    </w:p>
    <w:p w14:paraId="1D8C2BEE" w14:textId="77777777" w:rsidR="005275A3" w:rsidRPr="00CF7BAF" w:rsidRDefault="005275A3" w:rsidP="00CF7BAF">
      <w:pPr>
        <w:suppressAutoHyphens/>
        <w:jc w:val="center"/>
        <w:rPr>
          <w:rFonts w:ascii="Times New Roman" w:hAnsi="Times New Roman" w:cs="Times New Roman"/>
          <w:b/>
          <w:kern w:val="2"/>
          <w:lang w:eastAsia="hi-IN" w:bidi="hi-IN"/>
        </w:rPr>
      </w:pPr>
    </w:p>
    <w:p w14:paraId="257E0122" w14:textId="77777777" w:rsidR="00CF7BAF" w:rsidRPr="00CF7BAF" w:rsidRDefault="00CF7BAF" w:rsidP="00CF7BAF">
      <w:pPr>
        <w:ind w:right="-143"/>
        <w:rPr>
          <w:rFonts w:ascii="Times New Roman" w:hAnsi="Times New Roman" w:cs="Times New Roman"/>
        </w:rPr>
      </w:pPr>
      <w:r w:rsidRPr="00CF7BAF">
        <w:rPr>
          <w:rFonts w:ascii="Times New Roman" w:hAnsi="Times New Roman" w:cs="Times New Roman"/>
        </w:rPr>
        <w:t xml:space="preserve">В 2024 году в муниципальной системе Палехского муниципального района функционировали 7 муниципальных образовательных учреждений: 3 средних школы, 3 дошкольных образовательных учреждения, 1 организация дополнительного образования. 2 общеобразовательных школы реализовали услуги дошкольного образования. </w:t>
      </w:r>
    </w:p>
    <w:p w14:paraId="6DFE4D9D" w14:textId="77777777" w:rsidR="00CF7BAF" w:rsidRPr="00CF7BAF" w:rsidRDefault="00CF7BAF" w:rsidP="00CF7BAF">
      <w:pPr>
        <w:ind w:right="-141"/>
        <w:rPr>
          <w:rFonts w:ascii="Times New Roman" w:hAnsi="Times New Roman" w:cs="Times New Roman"/>
          <w:color w:val="FF0000"/>
        </w:rPr>
      </w:pPr>
      <w:r w:rsidRPr="00CF7BAF">
        <w:rPr>
          <w:rFonts w:ascii="Times New Roman" w:hAnsi="Times New Roman" w:cs="Times New Roman"/>
        </w:rPr>
        <w:t>Образовательные услуги в Палехском районе  получают 958 детей (в 2023 г.- 1018 детей): 238 дошкольников, 720 учащихся школ:</w:t>
      </w:r>
      <w:r w:rsidRPr="00CF7BAF">
        <w:rPr>
          <w:rFonts w:ascii="Times New Roman" w:hAnsi="Times New Roman" w:cs="Times New Roman"/>
          <w:color w:val="FF0000"/>
        </w:rPr>
        <w:t xml:space="preserve"> </w:t>
      </w:r>
    </w:p>
    <w:p w14:paraId="4FF47F30" w14:textId="77777777" w:rsidR="00CF7BAF" w:rsidRPr="00CF7BAF" w:rsidRDefault="00CF7BAF" w:rsidP="00CF7BAF">
      <w:pPr>
        <w:ind w:right="-141"/>
        <w:rPr>
          <w:rFonts w:ascii="Times New Roman" w:hAnsi="Times New Roman" w:cs="Times New Roman"/>
        </w:rPr>
      </w:pPr>
      <w:r w:rsidRPr="00CF7BAF">
        <w:rPr>
          <w:rFonts w:ascii="Times New Roman" w:hAnsi="Times New Roman" w:cs="Times New Roman"/>
        </w:rPr>
        <w:t>В сфере образования занято 113 человек,</w:t>
      </w:r>
      <w:r w:rsidRPr="00CF7BAF">
        <w:rPr>
          <w:rFonts w:ascii="Times New Roman" w:hAnsi="Times New Roman" w:cs="Times New Roman"/>
          <w:color w:val="FF0000"/>
        </w:rPr>
        <w:t xml:space="preserve"> </w:t>
      </w:r>
      <w:r w:rsidRPr="00CF7BAF">
        <w:rPr>
          <w:rFonts w:ascii="Times New Roman" w:hAnsi="Times New Roman" w:cs="Times New Roman"/>
        </w:rPr>
        <w:t xml:space="preserve">из них 60 педагогов. </w:t>
      </w:r>
    </w:p>
    <w:p w14:paraId="71C037B7" w14:textId="77777777" w:rsidR="00CF7BAF" w:rsidRPr="00CF7BAF" w:rsidRDefault="00CF7BAF" w:rsidP="00CF7BAF">
      <w:pPr>
        <w:ind w:right="-1"/>
        <w:rPr>
          <w:rFonts w:ascii="Times New Roman" w:hAnsi="Times New Roman" w:cs="Times New Roman"/>
        </w:rPr>
      </w:pPr>
      <w:r w:rsidRPr="00CF7BAF">
        <w:rPr>
          <w:rFonts w:ascii="Times New Roman" w:hAnsi="Times New Roman" w:cs="Times New Roman"/>
        </w:rPr>
        <w:t>В школах и детских садах района вакансии педагогических работников отсутствуют, однако ежегодно растёт число учителей, совмещающих преподавание нескольких предметов. В 2024 г в систему образования района молодых педагогов не приходило.</w:t>
      </w:r>
      <w:r w:rsidRPr="00CF7BAF">
        <w:rPr>
          <w:rFonts w:ascii="Times New Roman" w:hAnsi="Times New Roman" w:cs="Times New Roman"/>
          <w:b/>
        </w:rPr>
        <w:t xml:space="preserve"> </w:t>
      </w:r>
      <w:r w:rsidRPr="00CF7BAF">
        <w:rPr>
          <w:rFonts w:ascii="Times New Roman" w:hAnsi="Times New Roman" w:cs="Times New Roman"/>
        </w:rPr>
        <w:t>В целях привлечения новых кадров летом 2024 года МКУ Палехской СШ заключен договор на целевое обучение по профессии учителя русского языка и литературы с выпускницей МКОУ Майдаковской СШ.</w:t>
      </w:r>
      <w:r w:rsidRPr="00CF7BAF">
        <w:rPr>
          <w:rFonts w:ascii="Times New Roman" w:hAnsi="Times New Roman" w:cs="Times New Roman"/>
          <w:b/>
        </w:rPr>
        <w:t xml:space="preserve"> </w:t>
      </w:r>
    </w:p>
    <w:p w14:paraId="76265B2B" w14:textId="77777777" w:rsidR="00CF7BAF" w:rsidRPr="00CF7BAF" w:rsidRDefault="00CF7BAF" w:rsidP="00CF7BAF">
      <w:pPr>
        <w:shd w:val="clear" w:color="auto" w:fill="FFFFFF"/>
        <w:rPr>
          <w:rFonts w:ascii="Times New Roman" w:hAnsi="Times New Roman" w:cs="Times New Roman"/>
        </w:rPr>
      </w:pPr>
      <w:r w:rsidRPr="00CF7BAF">
        <w:rPr>
          <w:rFonts w:ascii="Times New Roman" w:hAnsi="Times New Roman" w:cs="Times New Roman"/>
        </w:rPr>
        <w:t xml:space="preserve">С 1 сентября 2024 г. во всех школах введены предметы «Труд» и «Основы безопасности и защиты Родины» </w:t>
      </w:r>
      <w:r w:rsidRPr="00CF7BAF">
        <w:rPr>
          <w:rFonts w:ascii="Times New Roman" w:hAnsi="Times New Roman" w:cs="Times New Roman"/>
          <w:color w:val="2C2D2E"/>
        </w:rPr>
        <w:t>(ОБЗР)</w:t>
      </w:r>
      <w:r w:rsidRPr="00CF7BAF">
        <w:rPr>
          <w:rFonts w:ascii="Times New Roman" w:hAnsi="Times New Roman" w:cs="Times New Roman"/>
        </w:rPr>
        <w:t xml:space="preserve">. Педагоги всех трёх школ по данным предметам прошли обучающие курсы. </w:t>
      </w:r>
    </w:p>
    <w:p w14:paraId="38846BD8"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 xml:space="preserve">В общеобразовательных учреждениях имеется 6 единиц школьного транспорта, что позволяет сделать более доступным качественное образование и улучшить условия обучения учащемуся района. В соответствии с правилами организованной перевозки групп детей в образовательных учреждениях Палехского муниципального района подвоз осуществляют школьные автобусы, с года выпуска которых прошло менее 10 лет. Все школьные автобусы оснащены системой ГЛОНАСС. </w:t>
      </w:r>
    </w:p>
    <w:p w14:paraId="4B2A149C" w14:textId="77777777" w:rsidR="00CF7BAF" w:rsidRPr="00CF7BAF" w:rsidRDefault="00CF7BAF" w:rsidP="00CF7BAF">
      <w:pPr>
        <w:shd w:val="clear" w:color="auto" w:fill="FFFFFF"/>
        <w:rPr>
          <w:rFonts w:ascii="Times New Roman" w:hAnsi="Times New Roman" w:cs="Times New Roman"/>
        </w:rPr>
      </w:pPr>
      <w:r w:rsidRPr="00CF7BAF">
        <w:rPr>
          <w:rFonts w:ascii="Times New Roman" w:hAnsi="Times New Roman" w:cs="Times New Roman"/>
        </w:rPr>
        <w:t xml:space="preserve">Отдел образования проводит постоянную работу по повышению качества обученности учащихся: всероссийские проверочные работы, совещания руководителей образовательных учреждений и заседания методических объединений в школах. </w:t>
      </w:r>
    </w:p>
    <w:p w14:paraId="28658807" w14:textId="77777777" w:rsidR="00CF7BAF" w:rsidRPr="00CF7BAF" w:rsidRDefault="00CF7BAF" w:rsidP="00CF7BAF">
      <w:pPr>
        <w:rPr>
          <w:rFonts w:ascii="Times New Roman" w:hAnsi="Times New Roman" w:cs="Times New Roman"/>
          <w:color w:val="000000"/>
          <w:shd w:val="clear" w:color="auto" w:fill="FFFFFF"/>
        </w:rPr>
      </w:pPr>
      <w:r w:rsidRPr="00CF7BAF">
        <w:rPr>
          <w:rFonts w:ascii="Times New Roman" w:hAnsi="Times New Roman" w:cs="Times New Roman"/>
        </w:rPr>
        <w:t xml:space="preserve">Для обмена опытом в районе ежегодно проводится межмуниципальный фестиваль педагогических идей «Вдохновение». </w:t>
      </w:r>
      <w:r w:rsidRPr="00CF7BAF">
        <w:rPr>
          <w:rFonts w:ascii="Times New Roman" w:hAnsi="Times New Roman" w:cs="Times New Roman"/>
          <w:color w:val="000000"/>
          <w:shd w:val="clear" w:color="auto" w:fill="FFFFFF"/>
        </w:rPr>
        <w:t>Фестиваль проводится ежегодно на протяжении 16 лет</w:t>
      </w:r>
      <w:r w:rsidRPr="00CF7BAF">
        <w:rPr>
          <w:rFonts w:ascii="Times New Roman" w:hAnsi="Times New Roman" w:cs="Times New Roman"/>
        </w:rPr>
        <w:t xml:space="preserve"> и не перестает быть актуальным. В 2024 году в фестивале приняли участие 170 педагогов</w:t>
      </w:r>
      <w:r w:rsidRPr="00CF7BAF">
        <w:rPr>
          <w:rFonts w:ascii="Times New Roman" w:hAnsi="Times New Roman" w:cs="Times New Roman"/>
          <w:color w:val="000000"/>
          <w:shd w:val="clear" w:color="auto" w:fill="FFFFFF"/>
        </w:rPr>
        <w:t xml:space="preserve"> из 17 муниципальных образований региона (140 в качестве выступающих и 30 слушателей).</w:t>
      </w:r>
    </w:p>
    <w:p w14:paraId="5A2048D6" w14:textId="77777777" w:rsidR="00CF7BAF" w:rsidRPr="00CF7BAF" w:rsidRDefault="00CF7BAF" w:rsidP="00CF7BAF">
      <w:pPr>
        <w:rPr>
          <w:rFonts w:ascii="Times New Roman" w:hAnsi="Times New Roman" w:cs="Times New Roman"/>
          <w:lang w:eastAsia="en-US"/>
        </w:rPr>
      </w:pPr>
      <w:r w:rsidRPr="00CF7BAF">
        <w:rPr>
          <w:rFonts w:ascii="Times New Roman" w:hAnsi="Times New Roman" w:cs="Times New Roman"/>
        </w:rPr>
        <w:t>Проводится постоянная работа по развитию дополнительного образования. Все школы имеют лицензию на право реализации программ дополнительного образования.</w:t>
      </w:r>
      <w:r w:rsidRPr="00CF7BAF">
        <w:rPr>
          <w:rFonts w:ascii="Times New Roman" w:hAnsi="Times New Roman" w:cs="Times New Roman"/>
          <w:lang w:eastAsia="en-US"/>
        </w:rPr>
        <w:t xml:space="preserve"> Сегодня в районе дополнительное образование детей в образовательных учреждениях доступное и бесплатное.</w:t>
      </w:r>
      <w:r w:rsidRPr="00CF7BAF">
        <w:rPr>
          <w:rFonts w:ascii="Times New Roman" w:hAnsi="Times New Roman" w:cs="Times New Roman"/>
        </w:rPr>
        <w:t xml:space="preserve"> </w:t>
      </w:r>
      <w:r w:rsidRPr="00CF7BAF">
        <w:rPr>
          <w:rFonts w:ascii="Times New Roman" w:hAnsi="Times New Roman" w:cs="Times New Roman"/>
          <w:lang w:eastAsia="en-US"/>
        </w:rPr>
        <w:t>Всего дополнительным образованием по данным н</w:t>
      </w:r>
      <w:r w:rsidR="00DC3BDF">
        <w:rPr>
          <w:rFonts w:ascii="Times New Roman" w:hAnsi="Times New Roman" w:cs="Times New Roman"/>
          <w:lang w:eastAsia="en-US"/>
        </w:rPr>
        <w:t>а</w:t>
      </w:r>
      <w:r w:rsidRPr="00CF7BAF">
        <w:rPr>
          <w:rFonts w:ascii="Times New Roman" w:hAnsi="Times New Roman" w:cs="Times New Roman"/>
          <w:lang w:eastAsia="en-US"/>
        </w:rPr>
        <w:t xml:space="preserve">вигатора дополнительного образования охвачено 619 детей в возрасте от 5 лет до 18 лет. </w:t>
      </w:r>
    </w:p>
    <w:p w14:paraId="239720D8" w14:textId="77777777" w:rsidR="00CF7BAF" w:rsidRPr="00CF7BAF" w:rsidRDefault="00CF7BAF" w:rsidP="00CF7BAF">
      <w:pPr>
        <w:tabs>
          <w:tab w:val="left" w:pos="8364"/>
        </w:tabs>
        <w:ind w:right="-1"/>
        <w:rPr>
          <w:rFonts w:ascii="Times New Roman" w:hAnsi="Times New Roman" w:cs="Times New Roman"/>
          <w:lang w:eastAsia="en-US"/>
        </w:rPr>
      </w:pPr>
      <w:r w:rsidRPr="00CF7BAF">
        <w:rPr>
          <w:rFonts w:ascii="Times New Roman" w:hAnsi="Times New Roman" w:cs="Times New Roman"/>
          <w:lang w:eastAsia="en-US"/>
        </w:rPr>
        <w:t xml:space="preserve">Работа с детьми продолжается и в летний период. В 2024 году на базе 3 школ и Центра внешкольной работы функционировали 4 лагеря дневного пребывания с общим охватом 169 детей. </w:t>
      </w:r>
    </w:p>
    <w:p w14:paraId="77D3D5E8"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 xml:space="preserve">Школы уделяют все большее внимание инициативе самих учащихся, стимулируют ее и создают условия для внеурочной деятельности, в том числе в разновозрастных группах.  </w:t>
      </w:r>
    </w:p>
    <w:p w14:paraId="14C22483"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В районе работают 6 детских общественных организаций и 4 волонтерских отряда. Работают родительский совет и совет старшеклассников. В двух школах района созданы историко-краеведческие музеи. Во всех школах созданы «Точки роста».</w:t>
      </w:r>
    </w:p>
    <w:p w14:paraId="76FF798C"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Активно развиваются «Движение первых» и «Орлята России».</w:t>
      </w:r>
    </w:p>
    <w:p w14:paraId="41E6E665"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Развитие общественного управления образованием способствует формированию положительного отношения граждан к системе образования, позволяет организовать предоставление качественных образовательных услуг в соответствии с запросами детей и родителей.</w:t>
      </w:r>
    </w:p>
    <w:p w14:paraId="52219851" w14:textId="77777777" w:rsidR="00CF7BAF" w:rsidRPr="00CF7BAF" w:rsidRDefault="00CF7BAF" w:rsidP="00CF7BAF">
      <w:pPr>
        <w:ind w:right="57"/>
        <w:rPr>
          <w:rFonts w:ascii="Times New Roman" w:hAnsi="Times New Roman" w:cs="Times New Roman"/>
        </w:rPr>
      </w:pPr>
      <w:r w:rsidRPr="00CF7BAF">
        <w:rPr>
          <w:rFonts w:ascii="Times New Roman" w:hAnsi="Times New Roman" w:cs="Times New Roman"/>
        </w:rPr>
        <w:t>В течение года реализовывалась 1 муниципальная программа «Развитие образования в Палехском муниципальном районе.</w:t>
      </w:r>
    </w:p>
    <w:p w14:paraId="6DDD3D48"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Объем бюджетного финансирования в 2024 году составил 200 млн. рублей (2023г. – 161 млн. р.).</w:t>
      </w:r>
      <w:r w:rsidRPr="00CF7BAF">
        <w:rPr>
          <w:rFonts w:ascii="Times New Roman" w:hAnsi="Times New Roman" w:cs="Times New Roman"/>
        </w:rPr>
        <w:tab/>
      </w:r>
    </w:p>
    <w:p w14:paraId="5B84D589"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 xml:space="preserve">В 2024 году проведена большая работа по созданию современных условий в </w:t>
      </w:r>
      <w:r w:rsidRPr="00CF7BAF">
        <w:rPr>
          <w:rFonts w:ascii="Times New Roman" w:hAnsi="Times New Roman" w:cs="Times New Roman"/>
        </w:rPr>
        <w:lastRenderedPageBreak/>
        <w:t xml:space="preserve">образовательных организациях и обеспечению безопасности жизнедеятельности обучающихся, воспитанников и работников образовательных учреждений. Все образовательные организации активно участвуют в различных федеральных и региональных программах. </w:t>
      </w:r>
    </w:p>
    <w:p w14:paraId="1200D5A5" w14:textId="77777777" w:rsidR="00CF7BAF" w:rsidRPr="00CF7BAF" w:rsidRDefault="00CF7BAF" w:rsidP="00CF7BAF">
      <w:pPr>
        <w:rPr>
          <w:rFonts w:ascii="Times New Roman" w:hAnsi="Times New Roman" w:cs="Times New Roman"/>
        </w:rPr>
      </w:pPr>
      <w:r w:rsidRPr="00CF7BAF">
        <w:rPr>
          <w:rFonts w:ascii="Times New Roman" w:hAnsi="Times New Roman" w:cs="Times New Roman"/>
        </w:rPr>
        <w:t>В 2024 г. во всех образовательных учреждениях проводились ремонтные работы в рамках подготовки к новому учебному году, а также в рамках исполнения предписаний надзорных органов.</w:t>
      </w:r>
    </w:p>
    <w:p w14:paraId="4510CB7F" w14:textId="77777777" w:rsidR="00CF7BAF" w:rsidRPr="00CF7BAF" w:rsidRDefault="00CF7BAF" w:rsidP="00CF7BAF">
      <w:pPr>
        <w:pStyle w:val="ConsPlusNormal"/>
        <w:widowControl/>
        <w:tabs>
          <w:tab w:val="left" w:pos="900"/>
        </w:tabs>
        <w:jc w:val="both"/>
        <w:rPr>
          <w:rFonts w:ascii="Times New Roman" w:hAnsi="Times New Roman" w:cs="Times New Roman"/>
          <w:sz w:val="24"/>
          <w:szCs w:val="24"/>
        </w:rPr>
      </w:pPr>
      <w:r w:rsidRPr="00CF7BAF">
        <w:rPr>
          <w:rFonts w:ascii="Times New Roman" w:hAnsi="Times New Roman" w:cs="Times New Roman"/>
          <w:sz w:val="24"/>
          <w:szCs w:val="24"/>
        </w:rPr>
        <w:t>В рамках мероприятий по наказам избирателей депутатам Ивановской областной думы на 2024 год</w:t>
      </w:r>
      <w:r w:rsidRPr="00CF7BAF">
        <w:rPr>
          <w:rFonts w:ascii="Times New Roman" w:hAnsi="Times New Roman" w:cs="Times New Roman"/>
          <w:b/>
          <w:sz w:val="24"/>
          <w:szCs w:val="24"/>
        </w:rPr>
        <w:t xml:space="preserve"> </w:t>
      </w:r>
      <w:r w:rsidRPr="00CF7BAF">
        <w:rPr>
          <w:rFonts w:ascii="Times New Roman" w:hAnsi="Times New Roman" w:cs="Times New Roman"/>
          <w:sz w:val="24"/>
          <w:szCs w:val="24"/>
        </w:rPr>
        <w:t xml:space="preserve">в соответствии с </w:t>
      </w:r>
      <w:r w:rsidRPr="00CF7BAF">
        <w:rPr>
          <w:rFonts w:ascii="Times New Roman" w:hAnsi="Times New Roman" w:cs="Times New Roman"/>
          <w:spacing w:val="3"/>
          <w:sz w:val="24"/>
          <w:szCs w:val="24"/>
        </w:rPr>
        <w:t>Законом Ивановской области были вставлены новые пластиковые окна в КМДОУ детском саду №1 и МБОУ ДО ЦВР «Талантвилль».</w:t>
      </w:r>
    </w:p>
    <w:p w14:paraId="305B9597" w14:textId="77777777" w:rsidR="00CF7BAF" w:rsidRPr="00CF7BAF" w:rsidRDefault="00CF7BAF" w:rsidP="00CF7BAF">
      <w:pPr>
        <w:pStyle w:val="ConsPlusNormal"/>
        <w:widowControl/>
        <w:tabs>
          <w:tab w:val="left" w:pos="900"/>
        </w:tabs>
        <w:jc w:val="both"/>
        <w:rPr>
          <w:rFonts w:ascii="Times New Roman" w:hAnsi="Times New Roman" w:cs="Times New Roman"/>
          <w:sz w:val="24"/>
          <w:szCs w:val="24"/>
          <w:lang w:eastAsia="en-US"/>
        </w:rPr>
      </w:pPr>
      <w:r w:rsidRPr="00CF7BAF">
        <w:rPr>
          <w:rFonts w:ascii="Times New Roman" w:hAnsi="Times New Roman" w:cs="Times New Roman"/>
          <w:sz w:val="24"/>
          <w:szCs w:val="24"/>
        </w:rPr>
        <w:t xml:space="preserve">В рамках </w:t>
      </w:r>
      <w:r w:rsidRPr="00CF7BAF">
        <w:rPr>
          <w:rFonts w:ascii="Times New Roman" w:hAnsi="Times New Roman" w:cs="Times New Roman"/>
          <w:sz w:val="24"/>
          <w:szCs w:val="24"/>
          <w:lang w:eastAsia="en-US"/>
        </w:rPr>
        <w:t>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были проведены капитальные ремонтные работы  в 3 детских садах: в КМДОУ детском саду №1 проведен капитальный ремонт отмостки здания и полностью заменена система водоснабжения, в КМДОУ детском саду №2 произведен ремонт с частичным утеплением фасада здания,  в КМДОУ детском саду «Светлячок» заменены все внутренние и входные двери. Всего на реализацию проекта в 2024 году было выделено 6,5 млн. руб.</w:t>
      </w:r>
    </w:p>
    <w:p w14:paraId="44867C26" w14:textId="77777777" w:rsidR="00CF7BAF" w:rsidRPr="00CF7BAF" w:rsidRDefault="00CF7BAF" w:rsidP="00CF7BAF">
      <w:pPr>
        <w:pStyle w:val="ConsPlusNormal"/>
        <w:widowControl/>
        <w:tabs>
          <w:tab w:val="left" w:pos="900"/>
        </w:tabs>
        <w:jc w:val="both"/>
        <w:rPr>
          <w:rFonts w:ascii="Times New Roman" w:hAnsi="Times New Roman" w:cs="Times New Roman"/>
          <w:sz w:val="24"/>
          <w:szCs w:val="24"/>
        </w:rPr>
      </w:pPr>
      <w:r w:rsidRPr="00CF7BAF">
        <w:rPr>
          <w:rFonts w:ascii="Times New Roman" w:hAnsi="Times New Roman" w:cs="Times New Roman"/>
          <w:sz w:val="24"/>
          <w:szCs w:val="24"/>
        </w:rPr>
        <w:t xml:space="preserve">Так же благодаря региональным проектам «Школьный двор» и «Детское пространство 37» в МКОУ Палехской СШ было заменено асфальтовое покрытие территории школы, а КМДОУ №1 установлена новая игровая площадка. По данным проектам было освоено 8,6 млн.руб. </w:t>
      </w:r>
    </w:p>
    <w:p w14:paraId="7655A3C7" w14:textId="77777777" w:rsidR="00C960F6" w:rsidRPr="00415E66" w:rsidRDefault="00C960F6" w:rsidP="00415E66">
      <w:pPr>
        <w:shd w:val="clear" w:color="auto" w:fill="FFFFFF"/>
        <w:tabs>
          <w:tab w:val="num" w:pos="720"/>
        </w:tabs>
        <w:ind w:firstLine="709"/>
        <w:rPr>
          <w:rFonts w:ascii="Times New Roman" w:hAnsi="Times New Roman" w:cs="Times New Roman"/>
        </w:rPr>
      </w:pPr>
    </w:p>
    <w:p w14:paraId="4E7911A9" w14:textId="77777777" w:rsidR="00C960F6" w:rsidRPr="00415E66" w:rsidRDefault="00C960F6" w:rsidP="00415E66">
      <w:pPr>
        <w:shd w:val="clear" w:color="auto" w:fill="FFFFFF"/>
        <w:tabs>
          <w:tab w:val="num" w:pos="720"/>
        </w:tabs>
        <w:ind w:firstLine="709"/>
        <w:jc w:val="center"/>
        <w:rPr>
          <w:rFonts w:ascii="Times New Roman" w:hAnsi="Times New Roman" w:cs="Times New Roman"/>
          <w:b/>
        </w:rPr>
      </w:pPr>
      <w:r w:rsidRPr="00415E66">
        <w:rPr>
          <w:rFonts w:ascii="Times New Roman" w:hAnsi="Times New Roman" w:cs="Times New Roman"/>
          <w:b/>
        </w:rPr>
        <w:t>Культура</w:t>
      </w:r>
    </w:p>
    <w:p w14:paraId="15A770B7" w14:textId="77777777" w:rsidR="00415E66" w:rsidRDefault="00415E66" w:rsidP="00415E66">
      <w:pPr>
        <w:ind w:firstLine="567"/>
        <w:rPr>
          <w:rFonts w:ascii="Times New Roman" w:hAnsi="Times New Roman" w:cs="Times New Roman"/>
        </w:rPr>
      </w:pPr>
    </w:p>
    <w:p w14:paraId="539BDAAC" w14:textId="77777777" w:rsidR="00415E66" w:rsidRPr="00415E66" w:rsidRDefault="00415E66" w:rsidP="00415E66">
      <w:pPr>
        <w:ind w:firstLine="567"/>
        <w:rPr>
          <w:rFonts w:ascii="Times New Roman" w:hAnsi="Times New Roman" w:cs="Times New Roman"/>
        </w:rPr>
      </w:pPr>
      <w:r w:rsidRPr="00415E66">
        <w:rPr>
          <w:rFonts w:ascii="Times New Roman" w:hAnsi="Times New Roman" w:cs="Times New Roman"/>
        </w:rPr>
        <w:t xml:space="preserve">В 2024 году культурная политика в Палехском городском поселении </w:t>
      </w:r>
      <w:r w:rsidRPr="00415E66">
        <w:rPr>
          <w:rFonts w:ascii="Times New Roman" w:hAnsi="Times New Roman" w:cs="Times New Roman"/>
          <w:lang w:eastAsia="ar-SA"/>
        </w:rPr>
        <w:t>ре</w:t>
      </w:r>
      <w:r w:rsidR="001C011F">
        <w:rPr>
          <w:rFonts w:ascii="Times New Roman" w:hAnsi="Times New Roman" w:cs="Times New Roman"/>
          <w:lang w:eastAsia="ar-SA"/>
        </w:rPr>
        <w:t xml:space="preserve">ализовывалась в соответствии с </w:t>
      </w:r>
      <w:r w:rsidRPr="00415E66">
        <w:rPr>
          <w:rFonts w:ascii="Times New Roman" w:hAnsi="Times New Roman" w:cs="Times New Roman"/>
        </w:rPr>
        <w:t xml:space="preserve">муниципальной программой «Развитие культуры Палехского городского поселения»        </w:t>
      </w:r>
    </w:p>
    <w:p w14:paraId="1D20C92F"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 xml:space="preserve">Общая численность основных работников - 33 человека. </w:t>
      </w:r>
    </w:p>
    <w:p w14:paraId="0DD2DB9B"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60 % работников из числа специалистов учреждений имеют профессиональное образование в сфере культуры.</w:t>
      </w:r>
    </w:p>
    <w:p w14:paraId="6D3F8061"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 xml:space="preserve">Значимую роль в качестве предоставления услуг в сфере культуры, а также сохранении кадров играет исполнение указов Президента России в части поэтапного повышения средней заработной платы работников культуры. </w:t>
      </w:r>
    </w:p>
    <w:p w14:paraId="382CF67C"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 xml:space="preserve">Средняя заработная плата работников культуры Палехского городского поселения в 2024 году выросла на 13% и составила 34053,00 рубля (в 2023 году – </w:t>
      </w:r>
      <w:r w:rsidRPr="00415E66">
        <w:rPr>
          <w:rFonts w:ascii="Times New Roman" w:hAnsi="Times New Roman" w:cs="Times New Roman"/>
          <w:shd w:val="clear" w:color="auto" w:fill="FFFFFF"/>
        </w:rPr>
        <w:t>30120,0</w:t>
      </w:r>
      <w:r w:rsidRPr="00415E66">
        <w:rPr>
          <w:rFonts w:ascii="Times New Roman" w:hAnsi="Times New Roman" w:cs="Times New Roman"/>
        </w:rPr>
        <w:t xml:space="preserve"> руб.)</w:t>
      </w:r>
    </w:p>
    <w:p w14:paraId="2FF8C698" w14:textId="77777777" w:rsidR="00415E66" w:rsidRPr="00415E66" w:rsidRDefault="00415E66" w:rsidP="00415E66">
      <w:pPr>
        <w:rPr>
          <w:rFonts w:ascii="Times New Roman" w:hAnsi="Times New Roman" w:cs="Times New Roman"/>
        </w:rPr>
      </w:pPr>
      <w:r w:rsidRPr="00415E66">
        <w:rPr>
          <w:rFonts w:ascii="Times New Roman" w:hAnsi="Times New Roman" w:cs="Times New Roman"/>
          <w:bCs/>
        </w:rPr>
        <w:t>Доход учреждений</w:t>
      </w:r>
      <w:r w:rsidRPr="00415E66">
        <w:rPr>
          <w:rFonts w:ascii="Times New Roman" w:hAnsi="Times New Roman" w:cs="Times New Roman"/>
        </w:rPr>
        <w:t xml:space="preserve"> за счёт организации платных мероприятий составил: </w:t>
      </w:r>
    </w:p>
    <w:p w14:paraId="75E77CFF"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МКУ «Палехский Дом культуры» – 181 182,0 руб. (2023 год – 281 253,0 руб.).</w:t>
      </w:r>
    </w:p>
    <w:p w14:paraId="4CB3434A"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МБУ «Центр творчества и туризма» - 556 901,75 руб. (в 2023 году – 301 102,10 руб.).</w:t>
      </w:r>
    </w:p>
    <w:p w14:paraId="14294314"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МКУ «Библиотека» - 11 341,0 руб. (в 2023 году – 45 702,45 руб.).</w:t>
      </w:r>
    </w:p>
    <w:p w14:paraId="0DFF1DE7" w14:textId="77777777" w:rsidR="00415E66" w:rsidRPr="00415E66" w:rsidRDefault="00415E66" w:rsidP="00415E66">
      <w:pPr>
        <w:ind w:firstLine="708"/>
        <w:rPr>
          <w:rFonts w:ascii="Times New Roman" w:hAnsi="Times New Roman" w:cs="Times New Roman"/>
        </w:rPr>
      </w:pPr>
      <w:r w:rsidRPr="00415E66">
        <w:rPr>
          <w:rFonts w:ascii="Times New Roman" w:hAnsi="Times New Roman" w:cs="Times New Roman"/>
        </w:rPr>
        <w:t>Все учреждения культуры имеют собственный сайт.В своей работе используют социальные сети: «Одноклассники», «ВКонтакте», АИС «Единое информационное пространство в сфере культуры».</w:t>
      </w:r>
    </w:p>
    <w:p w14:paraId="0F2ACCE9"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На регулярной основе проводится работа по привлечению выпускников школ района для поступления в средние и высшие учебные заведения в сфере культуры. В 2024 году подана заявка на участие в программе «Земский работник культуры».</w:t>
      </w:r>
    </w:p>
    <w:p w14:paraId="7803BDA4"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 xml:space="preserve"> Работники учреждений культуры   направляются на курсы повышения квалификации, региональные семинары-практикумы, мастер-классы по вокальному мастерству, хореографии, декоративно-прикладному творчеству, организации массовых мероприятий.</w:t>
      </w:r>
    </w:p>
    <w:p w14:paraId="428F22DB"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В 2024 году на заочном обучение в Ивановском колледже культуры обучается 2 специалиста Библиотеки п. Палех, и 5 человек прошли повышение квалификации в дистанционном и очном форматах.</w:t>
      </w:r>
    </w:p>
    <w:p w14:paraId="08390327" w14:textId="77777777" w:rsidR="00415E66" w:rsidRPr="00415E66" w:rsidRDefault="00415E66" w:rsidP="00415E66">
      <w:pPr>
        <w:pStyle w:val="23"/>
        <w:spacing w:after="0" w:line="240" w:lineRule="auto"/>
        <w:ind w:firstLine="567"/>
        <w:rPr>
          <w:rFonts w:ascii="Times New Roman" w:eastAsia="SimSun" w:hAnsi="Times New Roman" w:cs="Times New Roman"/>
          <w:kern w:val="2"/>
          <w:lang w:eastAsia="hi-IN" w:bidi="hi-IN"/>
        </w:rPr>
      </w:pPr>
      <w:r w:rsidRPr="00415E66">
        <w:rPr>
          <w:rFonts w:ascii="Times New Roman" w:hAnsi="Times New Roman" w:cs="Times New Roman"/>
          <w:spacing w:val="2"/>
        </w:rPr>
        <w:t xml:space="preserve">Большое внимание уделяется вопросам улучшения материально-технической базы и </w:t>
      </w:r>
      <w:r w:rsidRPr="00415E66">
        <w:rPr>
          <w:rFonts w:ascii="Times New Roman" w:hAnsi="Times New Roman" w:cs="Times New Roman"/>
          <w:spacing w:val="2"/>
        </w:rPr>
        <w:lastRenderedPageBreak/>
        <w:t>проведения ремонтных работ в учреждениях культуры.</w:t>
      </w:r>
      <w:r w:rsidRPr="00415E66">
        <w:rPr>
          <w:rFonts w:ascii="Times New Roman" w:hAnsi="Times New Roman" w:cs="Times New Roman"/>
        </w:rPr>
        <w:t>За счет областных и муниципальных денежных средств (</w:t>
      </w:r>
      <w:r w:rsidRPr="00415E66">
        <w:rPr>
          <w:rFonts w:ascii="Times New Roman" w:eastAsia="SimSun" w:hAnsi="Times New Roman" w:cs="Times New Roman"/>
          <w:kern w:val="2"/>
          <w:lang w:eastAsia="hi-IN" w:bidi="hi-IN"/>
        </w:rPr>
        <w:t>2 590 000,0 руб.)</w:t>
      </w:r>
      <w:r w:rsidRPr="00415E66">
        <w:rPr>
          <w:rFonts w:ascii="Times New Roman" w:hAnsi="Times New Roman" w:cs="Times New Roman"/>
        </w:rPr>
        <w:t>провели капитальный ремонт внутренних помещений здания Палехского Дома культуры.</w:t>
      </w:r>
    </w:p>
    <w:p w14:paraId="0E3AAF9C" w14:textId="77777777" w:rsidR="00415E66" w:rsidRPr="00415E66" w:rsidRDefault="00415E66" w:rsidP="00415E66">
      <w:pPr>
        <w:pStyle w:val="aff6"/>
        <w:ind w:firstLine="360"/>
        <w:rPr>
          <w:rFonts w:ascii="Times New Roman" w:hAnsi="Times New Roman" w:cs="Times New Roman"/>
        </w:rPr>
      </w:pPr>
      <w:r w:rsidRPr="00415E66">
        <w:rPr>
          <w:rFonts w:ascii="Times New Roman" w:hAnsi="Times New Roman" w:cs="Times New Roman"/>
        </w:rPr>
        <w:t>В Центре творчества и туризма заменили Систему пожарной сигнализации, систему оповещения и управления эвакуацией людей при пожаре. Из муниципального бюджета на эти цели выделено 813 000,00 рублей.</w:t>
      </w:r>
    </w:p>
    <w:p w14:paraId="7C6FAF3D"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2024 год был объявлен Годом Семьи.</w:t>
      </w:r>
    </w:p>
    <w:p w14:paraId="63A2A082"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Учреждениями культуры Палехского городского поселения был реализован проект «</w:t>
      </w:r>
      <w:r w:rsidRPr="00415E66">
        <w:rPr>
          <w:rFonts w:ascii="Times New Roman" w:hAnsi="Times New Roman" w:cs="Times New Roman"/>
          <w:color w:val="000000"/>
        </w:rPr>
        <w:t xml:space="preserve">Большие семейные выходные» с концертной, игровой и спортивной программами, мастер-классами, выставками. Были организованы: </w:t>
      </w:r>
      <w:r w:rsidRPr="00415E66">
        <w:rPr>
          <w:rFonts w:ascii="Times New Roman" w:hAnsi="Times New Roman" w:cs="Times New Roman"/>
          <w:bCs/>
        </w:rPr>
        <w:t>семейный праздник велопробег «Ромашковая Русь»;</w:t>
      </w:r>
      <w:r w:rsidRPr="00415E66">
        <w:rPr>
          <w:rFonts w:ascii="Times New Roman" w:hAnsi="Times New Roman" w:cs="Times New Roman"/>
        </w:rPr>
        <w:t xml:space="preserve">семейный квиз-батл «Битва поколений», выставка палехских художников отца и сына Скалозубов, фотомарафон «Семейные традиции», игра-путешествие «Остров семейных сокровищ», конкурсно - игровая программа «Семейная круговерть». </w:t>
      </w:r>
    </w:p>
    <w:p w14:paraId="70F4840C" w14:textId="77777777" w:rsidR="00415E66" w:rsidRPr="00415E66" w:rsidRDefault="00415E66" w:rsidP="00415E66">
      <w:pPr>
        <w:ind w:firstLine="709"/>
        <w:rPr>
          <w:rFonts w:ascii="Times New Roman" w:hAnsi="Times New Roman" w:cs="Times New Roman"/>
          <w:bCs/>
          <w:iCs/>
        </w:rPr>
      </w:pPr>
      <w:r w:rsidRPr="00415E66">
        <w:rPr>
          <w:rFonts w:ascii="Times New Roman" w:hAnsi="Times New Roman" w:cs="Times New Roman"/>
        </w:rPr>
        <w:t>В течение года проходили мероприятия, посвященные 100-летию искусства палехской лаковой миниатюры.</w:t>
      </w:r>
    </w:p>
    <w:p w14:paraId="6F7AC4FB" w14:textId="77777777" w:rsidR="00415E66" w:rsidRPr="00415E66" w:rsidRDefault="00415E66" w:rsidP="00415E66">
      <w:pPr>
        <w:ind w:firstLine="709"/>
        <w:rPr>
          <w:rFonts w:ascii="Times New Roman" w:hAnsi="Times New Roman" w:cs="Times New Roman"/>
          <w:bCs/>
          <w:iCs/>
        </w:rPr>
      </w:pPr>
      <w:r w:rsidRPr="00415E66">
        <w:rPr>
          <w:rFonts w:ascii="Times New Roman" w:hAnsi="Times New Roman" w:cs="Times New Roman"/>
        </w:rPr>
        <w:t xml:space="preserve">Все учреждения культуры принимают участие в районных мероприятиях: фестивали народного творчества «Музыкальная весна» и «Праздник русской души», Второй творческий фестиваль «Что за прелесть эти сказки!», </w:t>
      </w:r>
      <w:r w:rsidRPr="00415E66">
        <w:rPr>
          <w:rFonts w:ascii="Times New Roman" w:hAnsi="Times New Roman" w:cs="Times New Roman"/>
          <w:bCs/>
        </w:rPr>
        <w:t>фестиваль- конкурс мини Мисс, 8 областной фестиваль для людей пожилого возраста «Играй гармонь» (совместно с КЦСОН).</w:t>
      </w:r>
    </w:p>
    <w:p w14:paraId="53E3BE81" w14:textId="77777777" w:rsidR="00415E66" w:rsidRPr="00415E66" w:rsidRDefault="00415E66" w:rsidP="00415E66">
      <w:pPr>
        <w:ind w:firstLine="709"/>
        <w:rPr>
          <w:rFonts w:ascii="Times New Roman" w:hAnsi="Times New Roman" w:cs="Times New Roman"/>
          <w:bCs/>
          <w:iCs/>
        </w:rPr>
      </w:pPr>
      <w:r w:rsidRPr="00415E66">
        <w:rPr>
          <w:rFonts w:ascii="Times New Roman" w:hAnsi="Times New Roman" w:cs="Times New Roman"/>
          <w:bCs/>
          <w:iCs/>
        </w:rPr>
        <w:t>В течение года учреждения культуры организовывали патриотические акции, уроки мужества, посвященные историческим событиям и памятным датам.</w:t>
      </w:r>
    </w:p>
    <w:p w14:paraId="6310354D" w14:textId="77777777" w:rsidR="00415E66" w:rsidRPr="00415E66" w:rsidRDefault="00415E66" w:rsidP="00415E66">
      <w:pPr>
        <w:ind w:firstLine="680"/>
        <w:rPr>
          <w:rFonts w:ascii="Times New Roman" w:hAnsi="Times New Roman" w:cs="Times New Roman"/>
          <w:bCs/>
          <w:iCs/>
        </w:rPr>
      </w:pPr>
      <w:r w:rsidRPr="00415E66">
        <w:rPr>
          <w:rStyle w:val="a8"/>
          <w:rFonts w:ascii="Times New Roman" w:eastAsiaTheme="majorEastAsia" w:hAnsi="Times New Roman"/>
          <w:b w:val="0"/>
        </w:rPr>
        <w:t>В преддверии празднования Нового Года д</w:t>
      </w:r>
      <w:r w:rsidRPr="00415E66">
        <w:rPr>
          <w:rFonts w:ascii="Times New Roman" w:hAnsi="Times New Roman" w:cs="Times New Roman"/>
          <w:bCs/>
          <w:iCs/>
        </w:rPr>
        <w:t>ля детей</w:t>
      </w:r>
      <w:r w:rsidRPr="00415E66">
        <w:rPr>
          <w:rStyle w:val="a8"/>
          <w:rFonts w:ascii="Times New Roman" w:eastAsiaTheme="majorEastAsia" w:hAnsi="Times New Roman"/>
          <w:b w:val="0"/>
        </w:rPr>
        <w:t xml:space="preserve"> п</w:t>
      </w:r>
      <w:r w:rsidRPr="00415E66">
        <w:rPr>
          <w:rFonts w:ascii="Times New Roman" w:hAnsi="Times New Roman" w:cs="Times New Roman"/>
          <w:bCs/>
          <w:iCs/>
        </w:rPr>
        <w:t>рошли театрализованные новогодние представления и хороводы у ёлки с Дедом Морозом и Снегурочкой.</w:t>
      </w:r>
    </w:p>
    <w:p w14:paraId="7FD9AE06" w14:textId="77777777" w:rsidR="00415E66" w:rsidRPr="00415E66" w:rsidRDefault="00415E66" w:rsidP="00415E66">
      <w:pPr>
        <w:ind w:firstLine="680"/>
        <w:rPr>
          <w:rFonts w:ascii="Times New Roman" w:hAnsi="Times New Roman" w:cs="Times New Roman"/>
          <w:color w:val="FF0000"/>
        </w:rPr>
      </w:pPr>
      <w:r w:rsidRPr="00415E66">
        <w:rPr>
          <w:rFonts w:ascii="Times New Roman" w:hAnsi="Times New Roman" w:cs="Times New Roman"/>
          <w:bCs/>
          <w:iCs/>
        </w:rPr>
        <w:t>Дом культуры п</w:t>
      </w:r>
      <w:r w:rsidRPr="00415E66">
        <w:rPr>
          <w:rFonts w:ascii="Times New Roman" w:hAnsi="Times New Roman" w:cs="Times New Roman"/>
        </w:rPr>
        <w:t>ринимали участие во Всероссийских культурно-просветительских акциях «Ночь кино», «Ночь искусств».</w:t>
      </w:r>
    </w:p>
    <w:p w14:paraId="5CF62153" w14:textId="77777777" w:rsidR="00415E66" w:rsidRPr="00415E66" w:rsidRDefault="00415E66" w:rsidP="00415E66">
      <w:pPr>
        <w:shd w:val="clear" w:color="auto" w:fill="FFFFFF"/>
        <w:ind w:firstLine="709"/>
        <w:rPr>
          <w:rFonts w:ascii="Times New Roman" w:hAnsi="Times New Roman" w:cs="Times New Roman"/>
        </w:rPr>
      </w:pPr>
      <w:r w:rsidRPr="00415E66">
        <w:rPr>
          <w:rFonts w:ascii="Times New Roman" w:hAnsi="Times New Roman" w:cs="Times New Roman"/>
        </w:rPr>
        <w:t xml:space="preserve">Одним из основополагающих направлений деятельности учреждений культуры является работа по сохранению, поддержке и пропаганде народной культуры. Именно этому были посвящены Рождественские гуляния, Широкая Масленица в Палехе, Крестовоздвиженская ярмарка, работа студий и мастеров Центра творчества и туризма. </w:t>
      </w:r>
    </w:p>
    <w:p w14:paraId="696964D0" w14:textId="77777777" w:rsidR="00415E66" w:rsidRPr="00415E66" w:rsidRDefault="00415E66" w:rsidP="00415E66">
      <w:pPr>
        <w:shd w:val="clear" w:color="auto" w:fill="FFFFFF"/>
        <w:ind w:firstLine="709"/>
        <w:rPr>
          <w:rFonts w:ascii="Times New Roman" w:hAnsi="Times New Roman" w:cs="Times New Roman"/>
        </w:rPr>
      </w:pPr>
      <w:r w:rsidRPr="00415E66">
        <w:rPr>
          <w:rFonts w:ascii="Times New Roman" w:hAnsi="Times New Roman" w:cs="Times New Roman"/>
        </w:rPr>
        <w:t xml:space="preserve">Мастера и учащиеся Центра творчества и туризма приняли участие с в </w:t>
      </w:r>
      <w:r w:rsidRPr="00415E66">
        <w:rPr>
          <w:rFonts w:ascii="Times New Roman" w:hAnsi="Times New Roman" w:cs="Times New Roman"/>
          <w:lang w:val="en-US"/>
        </w:rPr>
        <w:t>XV</w:t>
      </w:r>
      <w:r w:rsidRPr="00415E66">
        <w:rPr>
          <w:rFonts w:ascii="Times New Roman" w:hAnsi="Times New Roman" w:cs="Times New Roman"/>
        </w:rPr>
        <w:t xml:space="preserve"> межмуниципальном детском фестивале «Рождественские встречи на родине Жар-птицы», в </w:t>
      </w:r>
      <w:r w:rsidRPr="00415E66">
        <w:rPr>
          <w:rFonts w:ascii="Times New Roman" w:hAnsi="Times New Roman" w:cs="Times New Roman"/>
          <w:color w:val="1E1D1E"/>
          <w:shd w:val="clear" w:color="auto" w:fill="FFFFFF"/>
        </w:rPr>
        <w:t>фестивалях-конкурсах детского творчества «Рождественский подарок» и «Светлый праздник».</w:t>
      </w:r>
    </w:p>
    <w:p w14:paraId="0B4D5C7A" w14:textId="77777777" w:rsidR="00415E66" w:rsidRPr="00415E66" w:rsidRDefault="00415E66" w:rsidP="00415E66">
      <w:pPr>
        <w:pStyle w:val="ConsPlusNormal"/>
        <w:tabs>
          <w:tab w:val="left" w:pos="851"/>
        </w:tabs>
        <w:jc w:val="both"/>
        <w:rPr>
          <w:rFonts w:ascii="Times New Roman" w:hAnsi="Times New Roman" w:cs="Times New Roman"/>
          <w:sz w:val="24"/>
          <w:szCs w:val="24"/>
        </w:rPr>
      </w:pPr>
      <w:r w:rsidRPr="00415E66">
        <w:rPr>
          <w:rFonts w:ascii="Times New Roman" w:hAnsi="Times New Roman" w:cs="Times New Roman"/>
          <w:sz w:val="24"/>
          <w:szCs w:val="24"/>
          <w:highlight w:val="white"/>
        </w:rPr>
        <w:t>В рамках</w:t>
      </w:r>
      <w:r w:rsidRPr="00415E66">
        <w:rPr>
          <w:rFonts w:ascii="Times New Roman" w:hAnsi="Times New Roman" w:cs="Times New Roman"/>
          <w:sz w:val="24"/>
          <w:szCs w:val="24"/>
        </w:rPr>
        <w:t xml:space="preserve"> главного событии года - р</w:t>
      </w:r>
      <w:r w:rsidRPr="00415E66">
        <w:rPr>
          <w:rFonts w:ascii="Times New Roman" w:hAnsi="Times New Roman" w:cs="Times New Roman"/>
          <w:sz w:val="24"/>
          <w:szCs w:val="24"/>
          <w:highlight w:val="white"/>
        </w:rPr>
        <w:t>егиональном фестивале-конкурсе самодеятельного народного творчества «Губернский разгуляй»</w:t>
      </w:r>
      <w:r w:rsidRPr="00415E66">
        <w:rPr>
          <w:rFonts w:ascii="Times New Roman" w:hAnsi="Times New Roman" w:cs="Times New Roman"/>
          <w:sz w:val="24"/>
          <w:szCs w:val="24"/>
        </w:rPr>
        <w:t xml:space="preserve"> участвовали </w:t>
      </w:r>
      <w:r w:rsidRPr="00415E66">
        <w:rPr>
          <w:rFonts w:ascii="Times New Roman" w:hAnsi="Times New Roman" w:cs="Times New Roman"/>
          <w:sz w:val="24"/>
          <w:szCs w:val="24"/>
          <w:highlight w:val="white"/>
        </w:rPr>
        <w:t>в акции «Губернский кокошник»</w:t>
      </w:r>
      <w:r w:rsidRPr="00415E66">
        <w:rPr>
          <w:rFonts w:ascii="Times New Roman" w:hAnsi="Times New Roman" w:cs="Times New Roman"/>
          <w:sz w:val="24"/>
          <w:szCs w:val="24"/>
        </w:rPr>
        <w:t>.   С показом мастер-класса по традиционной Ивановской вышивке участвовали в Международном фестивале «Астрахань многонациональная» г. Астрахань.</w:t>
      </w:r>
    </w:p>
    <w:p w14:paraId="31E170CA" w14:textId="77777777" w:rsidR="00415E66" w:rsidRPr="00415E66" w:rsidRDefault="00415E66" w:rsidP="00415E66">
      <w:pPr>
        <w:ind w:firstLine="709"/>
        <w:rPr>
          <w:rFonts w:ascii="Times New Roman" w:hAnsi="Times New Roman" w:cs="Times New Roman"/>
          <w:color w:val="FF0000"/>
        </w:rPr>
      </w:pPr>
      <w:r w:rsidRPr="00415E66">
        <w:rPr>
          <w:rFonts w:ascii="Times New Roman" w:hAnsi="Times New Roman" w:cs="Times New Roman"/>
        </w:rPr>
        <w:t>В 2024 году учреждениями культуры было проведено</w:t>
      </w:r>
      <w:r w:rsidRPr="00415E66">
        <w:rPr>
          <w:rFonts w:ascii="Times New Roman" w:hAnsi="Times New Roman" w:cs="Times New Roman"/>
          <w:lang w:eastAsia="en-US"/>
        </w:rPr>
        <w:t xml:space="preserve"> 743 мероприятий в которых приняло участие 66 413 человек</w:t>
      </w:r>
      <w:r w:rsidRPr="00415E66">
        <w:rPr>
          <w:rFonts w:ascii="Times New Roman" w:hAnsi="Times New Roman" w:cs="Times New Roman"/>
          <w:color w:val="FF0000"/>
          <w:lang w:eastAsia="en-US"/>
        </w:rPr>
        <w:t>.</w:t>
      </w:r>
    </w:p>
    <w:p w14:paraId="30B0BF43" w14:textId="77777777" w:rsidR="00415E66" w:rsidRPr="00415E66" w:rsidRDefault="00415E66" w:rsidP="00415E66">
      <w:pPr>
        <w:tabs>
          <w:tab w:val="left" w:pos="0"/>
          <w:tab w:val="left" w:pos="9203"/>
        </w:tabs>
        <w:suppressAutoHyphens/>
        <w:ind w:firstLine="567"/>
        <w:textAlignment w:val="baseline"/>
        <w:rPr>
          <w:rFonts w:ascii="Times New Roman" w:eastAsia="SimSun" w:hAnsi="Times New Roman" w:cs="Times New Roman"/>
          <w:kern w:val="3"/>
          <w:lang w:eastAsia="en-US"/>
        </w:rPr>
      </w:pPr>
      <w:r w:rsidRPr="00415E66">
        <w:rPr>
          <w:rFonts w:ascii="Times New Roman" w:eastAsia="SimSun" w:hAnsi="Times New Roman" w:cs="Times New Roman"/>
          <w:kern w:val="3"/>
          <w:lang w:eastAsia="en-US"/>
        </w:rPr>
        <w:t xml:space="preserve">Танцевальные коллективы Дома культуры и мастера «Центра творчества и туризма» </w:t>
      </w:r>
      <w:r w:rsidRPr="00415E66">
        <w:rPr>
          <w:rFonts w:ascii="Times New Roman" w:hAnsi="Times New Roman" w:cs="Times New Roman"/>
        </w:rPr>
        <w:t>активно участвовали в</w:t>
      </w:r>
      <w:r w:rsidRPr="00415E66">
        <w:rPr>
          <w:rFonts w:ascii="Times New Roman" w:eastAsia="SimSun" w:hAnsi="Times New Roman" w:cs="Times New Roman"/>
          <w:kern w:val="3"/>
          <w:lang w:eastAsia="en-US"/>
        </w:rPr>
        <w:t xml:space="preserve"> фестивалях международного, всероссийского и областного уровня. Завоевали 16 Дипломов «Лауреата» разных степеней и один диплом Гран-При.</w:t>
      </w:r>
    </w:p>
    <w:p w14:paraId="07A64AEE"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В 2024 году библиотека Палехского городского поселения отпраздновала 120 лет со дня основания, в рамках празднования юбилея состоялся Первый открытый форум для библиотекарей Палехского района и области «Новые идеи нового века».</w:t>
      </w:r>
    </w:p>
    <w:p w14:paraId="11953AEB"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 xml:space="preserve">Библиотекой в 2024 году была проведена большая культурно-просветительская работа. Приняли участие в </w:t>
      </w:r>
      <w:r w:rsidRPr="00415E66">
        <w:rPr>
          <w:rFonts w:ascii="Times New Roman" w:hAnsi="Times New Roman" w:cs="Times New Roman"/>
          <w:shd w:val="clear" w:color="auto" w:fill="FFFFFF"/>
        </w:rPr>
        <w:t xml:space="preserve">Проекте «Больше, чем команда» от программы Росмолодёжи «Больше, чем путешествие»; всероссийский проект «Классные встречи», VI региональной акции «Областной день чтения – 2024», Фестиваль «Библиогастроли-2024»; </w:t>
      </w:r>
      <w:r w:rsidRPr="00415E66">
        <w:rPr>
          <w:rFonts w:ascii="Times New Roman" w:hAnsi="Times New Roman" w:cs="Times New Roman"/>
        </w:rPr>
        <w:t>«</w:t>
      </w:r>
      <w:hyperlink r:id="rId6" w:history="1">
        <w:r w:rsidRPr="00415E66">
          <w:rPr>
            <w:rStyle w:val="affc"/>
            <w:rFonts w:ascii="Times New Roman" w:eastAsiaTheme="minorEastAsia" w:hAnsi="Times New Roman"/>
          </w:rPr>
          <w:t>Международная премия #МЫВМЕСТЕ</w:t>
        </w:r>
      </w:hyperlink>
      <w:r w:rsidRPr="00415E66">
        <w:rPr>
          <w:rFonts w:ascii="Times New Roman" w:hAnsi="Times New Roman" w:cs="Times New Roman"/>
        </w:rPr>
        <w:t>».</w:t>
      </w:r>
    </w:p>
    <w:p w14:paraId="25021487"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 xml:space="preserve">Проводили квест-экскурсии «Культурный код Палеха», всероссийскую акцию «Библионочь». </w:t>
      </w:r>
    </w:p>
    <w:p w14:paraId="5BDA39A3" w14:textId="77777777" w:rsidR="00415E66" w:rsidRPr="00415E66" w:rsidRDefault="00415E66" w:rsidP="00415E66">
      <w:pPr>
        <w:ind w:firstLine="680"/>
        <w:rPr>
          <w:rFonts w:ascii="Times New Roman" w:hAnsi="Times New Roman" w:cs="Times New Roman"/>
        </w:rPr>
      </w:pPr>
      <w:r w:rsidRPr="00415E66">
        <w:rPr>
          <w:rFonts w:ascii="Times New Roman" w:hAnsi="Times New Roman" w:cs="Times New Roman"/>
        </w:rPr>
        <w:t xml:space="preserve">Одно из приоритетных направлений в сфере культуры -  развитие туризма на территории </w:t>
      </w:r>
      <w:r w:rsidRPr="00415E66">
        <w:rPr>
          <w:rFonts w:ascii="Times New Roman" w:hAnsi="Times New Roman" w:cs="Times New Roman"/>
        </w:rPr>
        <w:lastRenderedPageBreak/>
        <w:t xml:space="preserve">района. </w:t>
      </w:r>
    </w:p>
    <w:p w14:paraId="5DE1FDB3" w14:textId="77777777" w:rsidR="00415E66" w:rsidRPr="00415E66" w:rsidRDefault="00415E66" w:rsidP="00415E66">
      <w:pPr>
        <w:ind w:firstLine="680"/>
        <w:rPr>
          <w:rFonts w:ascii="Times New Roman" w:hAnsi="Times New Roman" w:cs="Times New Roman"/>
          <w:color w:val="FF0000"/>
        </w:rPr>
      </w:pPr>
      <w:r w:rsidRPr="00415E66">
        <w:rPr>
          <w:rFonts w:ascii="Times New Roman" w:hAnsi="Times New Roman" w:cs="Times New Roman"/>
        </w:rPr>
        <w:t>На базе Центра творчества и туризма функционирует Туристическо-информационный центр, работают туристические проекты «Картины русского быта», «Палех – родина Жар-птицы», «Русская горница». Для туристов организовано проведение экскурсий и мастер-классов. Центр творчества и туризма в 2024 году посетили 5251 туристов, что на 30% больше, чем в 2023 году.</w:t>
      </w:r>
    </w:p>
    <w:p w14:paraId="41CEB3EA" w14:textId="77777777" w:rsidR="00415E66" w:rsidRPr="00415E66" w:rsidRDefault="00415E66" w:rsidP="00415E66">
      <w:pPr>
        <w:tabs>
          <w:tab w:val="left" w:pos="2055"/>
        </w:tabs>
        <w:ind w:firstLine="0"/>
        <w:jc w:val="center"/>
        <w:rPr>
          <w:rFonts w:ascii="Times New Roman" w:hAnsi="Times New Roman" w:cs="Times New Roman"/>
          <w:b/>
          <w:bCs/>
        </w:rPr>
      </w:pPr>
    </w:p>
    <w:p w14:paraId="31D8E376" w14:textId="77777777" w:rsidR="00415E66" w:rsidRDefault="00415E66" w:rsidP="00415E66">
      <w:pPr>
        <w:pStyle w:val="aff6"/>
        <w:jc w:val="center"/>
        <w:rPr>
          <w:rFonts w:ascii="Times New Roman" w:hAnsi="Times New Roman" w:cs="Times New Roman"/>
          <w:b/>
        </w:rPr>
      </w:pPr>
      <w:r>
        <w:rPr>
          <w:rFonts w:ascii="Times New Roman" w:hAnsi="Times New Roman" w:cs="Times New Roman"/>
          <w:b/>
        </w:rPr>
        <w:t>Молодеж</w:t>
      </w:r>
      <w:r w:rsidR="00DC3BDF">
        <w:rPr>
          <w:rFonts w:ascii="Times New Roman" w:hAnsi="Times New Roman" w:cs="Times New Roman"/>
          <w:b/>
        </w:rPr>
        <w:t>ь</w:t>
      </w:r>
    </w:p>
    <w:p w14:paraId="689AFC55" w14:textId="77777777" w:rsidR="00415E66" w:rsidRPr="00415E66" w:rsidRDefault="00415E66" w:rsidP="00415E66">
      <w:pPr>
        <w:pStyle w:val="aff6"/>
        <w:jc w:val="center"/>
        <w:rPr>
          <w:rFonts w:ascii="Times New Roman" w:hAnsi="Times New Roman" w:cs="Times New Roman"/>
          <w:b/>
        </w:rPr>
      </w:pPr>
    </w:p>
    <w:p w14:paraId="1CCF3A3F" w14:textId="77777777" w:rsidR="00415E66" w:rsidRPr="00415E66" w:rsidRDefault="00415E66" w:rsidP="00415E66">
      <w:pPr>
        <w:rPr>
          <w:rFonts w:ascii="Times New Roman" w:hAnsi="Times New Roman" w:cs="Times New Roman"/>
          <w:bCs/>
        </w:rPr>
      </w:pPr>
      <w:r w:rsidRPr="00415E66">
        <w:rPr>
          <w:rFonts w:ascii="Times New Roman" w:hAnsi="Times New Roman" w:cs="Times New Roman"/>
          <w:bCs/>
        </w:rPr>
        <w:t xml:space="preserve">В Палехском городском поселение продолжает развитие волонтерское движение. На базе Палехского Дома культуры сформирован молодежный волонтерский отряд. Волонтеры </w:t>
      </w:r>
      <w:r w:rsidRPr="00415E66">
        <w:rPr>
          <w:rFonts w:ascii="Times New Roman" w:hAnsi="Times New Roman" w:cs="Times New Roman"/>
        </w:rPr>
        <w:t>участвовали в мероприятиях по благоустройству Палеха</w:t>
      </w:r>
      <w:r w:rsidRPr="00415E66">
        <w:rPr>
          <w:rFonts w:ascii="Times New Roman" w:hAnsi="Times New Roman" w:cs="Times New Roman"/>
          <w:bCs/>
        </w:rPr>
        <w:t>, оказывали помощь в проведении различных мероприятий и акций.</w:t>
      </w:r>
    </w:p>
    <w:p w14:paraId="54FA55E8" w14:textId="77777777" w:rsidR="00415E66" w:rsidRPr="00415E66" w:rsidRDefault="00415E66" w:rsidP="00415E66">
      <w:pPr>
        <w:shd w:val="clear" w:color="auto" w:fill="FFFFFF"/>
        <w:ind w:firstLine="708"/>
        <w:rPr>
          <w:rFonts w:ascii="Times New Roman" w:hAnsi="Times New Roman" w:cs="Times New Roman"/>
          <w:lang w:eastAsia="en-US"/>
        </w:rPr>
      </w:pPr>
      <w:r w:rsidRPr="00415E66">
        <w:rPr>
          <w:rFonts w:ascii="Times New Roman" w:hAnsi="Times New Roman" w:cs="Times New Roman"/>
          <w:lang w:eastAsia="en-US"/>
        </w:rPr>
        <w:t>Волонтерами проводились информационно-профилактические акции:</w:t>
      </w:r>
    </w:p>
    <w:p w14:paraId="22BE8903" w14:textId="77777777" w:rsidR="00415E66" w:rsidRPr="00415E66" w:rsidRDefault="00415E66" w:rsidP="00415E66">
      <w:pPr>
        <w:ind w:firstLine="0"/>
        <w:rPr>
          <w:rFonts w:ascii="Times New Roman" w:hAnsi="Times New Roman" w:cs="Times New Roman"/>
          <w:bCs/>
        </w:rPr>
      </w:pPr>
      <w:r w:rsidRPr="00415E66">
        <w:rPr>
          <w:rFonts w:ascii="Times New Roman" w:hAnsi="Times New Roman" w:cs="Times New Roman"/>
          <w:lang w:eastAsia="en-US"/>
        </w:rPr>
        <w:t xml:space="preserve">- </w:t>
      </w:r>
      <w:r w:rsidRPr="00415E66">
        <w:rPr>
          <w:rFonts w:ascii="Times New Roman" w:hAnsi="Times New Roman" w:cs="Times New Roman"/>
        </w:rPr>
        <w:t xml:space="preserve"> по профилактике алкоголизма, табакокурения, правонарушений, самовольных уходов несовершеннолетних,</w:t>
      </w:r>
      <w:r w:rsidR="00DC3BDF">
        <w:rPr>
          <w:rFonts w:ascii="Times New Roman" w:hAnsi="Times New Roman" w:cs="Times New Roman"/>
        </w:rPr>
        <w:t xml:space="preserve"> </w:t>
      </w:r>
      <w:r w:rsidRPr="00415E66">
        <w:rPr>
          <w:rFonts w:ascii="Times New Roman" w:hAnsi="Times New Roman" w:cs="Times New Roman"/>
          <w:bCs/>
        </w:rPr>
        <w:t>по антинаркотической профилактике,</w:t>
      </w:r>
      <w:r w:rsidR="00DC3BDF">
        <w:rPr>
          <w:rFonts w:ascii="Times New Roman" w:hAnsi="Times New Roman" w:cs="Times New Roman"/>
          <w:bCs/>
        </w:rPr>
        <w:t xml:space="preserve"> </w:t>
      </w:r>
      <w:r w:rsidRPr="00415E66">
        <w:rPr>
          <w:rFonts w:ascii="Times New Roman" w:hAnsi="Times New Roman" w:cs="Times New Roman"/>
        </w:rPr>
        <w:t xml:space="preserve">по пропаганде антитерроризма, </w:t>
      </w:r>
      <w:r w:rsidRPr="00415E66">
        <w:rPr>
          <w:rFonts w:ascii="Times New Roman" w:hAnsi="Times New Roman" w:cs="Times New Roman"/>
          <w:bCs/>
        </w:rPr>
        <w:t xml:space="preserve">патриотические акции, </w:t>
      </w:r>
      <w:r w:rsidRPr="00415E66">
        <w:rPr>
          <w:rFonts w:ascii="Times New Roman" w:hAnsi="Times New Roman" w:cs="Times New Roman"/>
        </w:rPr>
        <w:t>по профилактике употребления несовершеннолетними спиртных напитков и табака.</w:t>
      </w:r>
    </w:p>
    <w:p w14:paraId="029B08DE" w14:textId="77777777" w:rsidR="00415E66" w:rsidRPr="00415E66" w:rsidRDefault="00415E66" w:rsidP="00415E66">
      <w:pPr>
        <w:rPr>
          <w:rFonts w:ascii="Times New Roman" w:hAnsi="Times New Roman" w:cs="Times New Roman"/>
          <w:bCs/>
          <w:iCs/>
        </w:rPr>
      </w:pPr>
      <w:r w:rsidRPr="00415E66">
        <w:rPr>
          <w:rFonts w:ascii="Times New Roman" w:hAnsi="Times New Roman" w:cs="Times New Roman"/>
          <w:bCs/>
          <w:iCs/>
        </w:rPr>
        <w:t>Молодежным отделом была проведена всероссийская-историческая квест-игра «Блокадный хлеб».</w:t>
      </w:r>
    </w:p>
    <w:p w14:paraId="10AFD8C9" w14:textId="77777777" w:rsidR="00415E66" w:rsidRPr="00415E66" w:rsidRDefault="00415E66" w:rsidP="00415E66">
      <w:pPr>
        <w:ind w:firstLine="708"/>
        <w:rPr>
          <w:rFonts w:ascii="Times New Roman" w:hAnsi="Times New Roman" w:cs="Times New Roman"/>
        </w:rPr>
      </w:pPr>
      <w:r w:rsidRPr="00415E66">
        <w:rPr>
          <w:rFonts w:ascii="Times New Roman" w:hAnsi="Times New Roman" w:cs="Times New Roman"/>
        </w:rPr>
        <w:t>В Палехской библиотеке для молодежи работает клуб интеллектуальных игр «Эврика».</w:t>
      </w:r>
    </w:p>
    <w:p w14:paraId="451C49F9"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Для активизации работы с детьми и молодежью по месту жительства, с целью профилактики безнадзорности и правонарушений несовершеннолетних, ежегодно, начиная с 2006 года, в Дом культуры в течение летнего периода работает подростковый трудовой отряд по благоустройству поселка.  Ребята трудятся на территории Палехского городского поселения с июня по август.  В 2024 г. было трудоустроено 14 подростков.</w:t>
      </w:r>
    </w:p>
    <w:p w14:paraId="694EB3B7" w14:textId="77777777" w:rsidR="00415E66" w:rsidRPr="00415E66" w:rsidRDefault="00415E66" w:rsidP="00415E66">
      <w:pPr>
        <w:shd w:val="clear" w:color="auto" w:fill="FFFFFF"/>
        <w:rPr>
          <w:rFonts w:ascii="Times New Roman" w:hAnsi="Times New Roman" w:cs="Times New Roman"/>
        </w:rPr>
      </w:pPr>
      <w:r w:rsidRPr="00415E66">
        <w:rPr>
          <w:rFonts w:ascii="Times New Roman" w:hAnsi="Times New Roman" w:cs="Times New Roman"/>
        </w:rPr>
        <w:t xml:space="preserve">В период с июня по август силами трудового отряда были выполнены самые разнообразные виды работ. Ребята принимали участие в благоустройстве поселка, убирали скошенную траву, собирали ветки в парке, занимались прополкой клумб, покраской перил мостков, очистили от мусора берега реки Палешка, убрались на кладбище, привели в порядок могилы основоположников палехской лаковой миниатюры, подсевали газон на стадионе и красили трибуны и ворота, устанавливали флагштоки, облагораживали территорию вокруг памятника погибшим воинам и   часовни А. Невского (очистка брусчатки от травы). </w:t>
      </w:r>
    </w:p>
    <w:p w14:paraId="0B5160A8" w14:textId="77777777" w:rsidR="00415E66" w:rsidRPr="00415E66" w:rsidRDefault="00415E66" w:rsidP="00415E66">
      <w:pPr>
        <w:shd w:val="clear" w:color="auto" w:fill="FFFFFF"/>
        <w:rPr>
          <w:rFonts w:ascii="Times New Roman" w:hAnsi="Times New Roman" w:cs="Times New Roman"/>
        </w:rPr>
      </w:pPr>
      <w:r w:rsidRPr="00415E66">
        <w:rPr>
          <w:rFonts w:ascii="Times New Roman" w:hAnsi="Times New Roman" w:cs="Times New Roman"/>
        </w:rPr>
        <w:t xml:space="preserve">Помимо своей основной работы ребята принимали участие в экологических акциях, в ходе которых были очищены от мусора общественные территории и заброшенные участки. Участвовали в квест – игре «Тебе о праве – право о тебе», в антинаркотической акции «Наркотики – жизнь без будущего». </w:t>
      </w:r>
    </w:p>
    <w:p w14:paraId="4BF5B318" w14:textId="77777777" w:rsidR="00415E66" w:rsidRPr="00415E66" w:rsidRDefault="00415E66" w:rsidP="00415E66">
      <w:pPr>
        <w:pStyle w:val="aff6"/>
        <w:rPr>
          <w:rFonts w:ascii="Times New Roman" w:hAnsi="Times New Roman" w:cs="Times New Roman"/>
        </w:rPr>
      </w:pPr>
      <w:r w:rsidRPr="00415E66">
        <w:rPr>
          <w:rFonts w:ascii="Times New Roman" w:hAnsi="Times New Roman" w:cs="Times New Roman"/>
        </w:rPr>
        <w:t xml:space="preserve">В летний период 2024 года с июня по август в п. Палех работало 6 площадок по месту жительства по адресам: ул. Мира, д. 13; ул. 1-я Садовая, д.2, ул. Фестивальная; ул. Некрасова, д. 15, 22; ул. Восточная, д. 7А; и в микрорайоне Никольский. </w:t>
      </w:r>
    </w:p>
    <w:p w14:paraId="2BE4840D" w14:textId="77777777" w:rsidR="00415E66" w:rsidRPr="00415E66" w:rsidRDefault="00415E66" w:rsidP="00415E66">
      <w:pPr>
        <w:rPr>
          <w:rFonts w:ascii="Times New Roman" w:hAnsi="Times New Roman" w:cs="Times New Roman"/>
        </w:rPr>
      </w:pPr>
      <w:r w:rsidRPr="00415E66">
        <w:rPr>
          <w:rFonts w:ascii="Times New Roman" w:hAnsi="Times New Roman" w:cs="Times New Roman"/>
        </w:rPr>
        <w:t xml:space="preserve">На площадках по месту жительства на должность- руководитель детской спортивной игровой площадки в течение летнего периода было трудоустроено 4 подростка, в возрасте от 14 до 18 лет. </w:t>
      </w:r>
    </w:p>
    <w:p w14:paraId="78AAA283" w14:textId="77777777" w:rsidR="00415E66" w:rsidRPr="00415E66" w:rsidRDefault="00415E66" w:rsidP="00415E66">
      <w:pPr>
        <w:ind w:firstLine="851"/>
        <w:rPr>
          <w:rFonts w:ascii="Times New Roman" w:hAnsi="Times New Roman" w:cs="Times New Roman"/>
        </w:rPr>
      </w:pPr>
      <w:r w:rsidRPr="00415E66">
        <w:rPr>
          <w:rFonts w:ascii="Times New Roman" w:hAnsi="Times New Roman" w:cs="Times New Roman"/>
        </w:rPr>
        <w:t>В течение всего лета на площадках проводились спортивные, оздоровительные и познавательно-игровые мероприятия. А также информационные акции по профилактике наркомании, алкоголизма, табакокурения, правонарушений совместно с инспектором по делам несовершеннолетних.</w:t>
      </w:r>
      <w:r>
        <w:rPr>
          <w:rFonts w:ascii="Times New Roman" w:hAnsi="Times New Roman" w:cs="Times New Roman"/>
        </w:rPr>
        <w:t xml:space="preserve"> </w:t>
      </w:r>
      <w:r w:rsidRPr="00415E66">
        <w:rPr>
          <w:rFonts w:ascii="Times New Roman" w:hAnsi="Times New Roman" w:cs="Times New Roman"/>
        </w:rPr>
        <w:t>Совместно с ЦЗН</w:t>
      </w:r>
      <w:r>
        <w:rPr>
          <w:rFonts w:ascii="Times New Roman" w:hAnsi="Times New Roman" w:cs="Times New Roman"/>
        </w:rPr>
        <w:t xml:space="preserve"> </w:t>
      </w:r>
      <w:r w:rsidRPr="00415E66">
        <w:rPr>
          <w:rFonts w:ascii="Times New Roman" w:hAnsi="Times New Roman" w:cs="Times New Roman"/>
        </w:rPr>
        <w:t>была проведена консультация «Тебе о праве – право».</w:t>
      </w:r>
    </w:p>
    <w:p w14:paraId="452979D8" w14:textId="77777777" w:rsidR="00415E66" w:rsidRPr="00415E66" w:rsidRDefault="00415E66" w:rsidP="00415E66">
      <w:pPr>
        <w:ind w:firstLine="851"/>
        <w:rPr>
          <w:rFonts w:ascii="Times New Roman" w:hAnsi="Times New Roman" w:cs="Times New Roman"/>
        </w:rPr>
      </w:pPr>
      <w:r w:rsidRPr="00415E66">
        <w:rPr>
          <w:rFonts w:ascii="Times New Roman" w:hAnsi="Times New Roman" w:cs="Times New Roman"/>
          <w:bCs/>
        </w:rPr>
        <w:t xml:space="preserve">В течение летнего периода </w:t>
      </w:r>
      <w:r w:rsidRPr="00415E66">
        <w:rPr>
          <w:rFonts w:ascii="Times New Roman" w:hAnsi="Times New Roman" w:cs="Times New Roman"/>
        </w:rPr>
        <w:t>для несовершеннолетних были организованы различные мероприятия:</w:t>
      </w:r>
      <w:r>
        <w:rPr>
          <w:rFonts w:ascii="Times New Roman" w:hAnsi="Times New Roman" w:cs="Times New Roman"/>
        </w:rPr>
        <w:t xml:space="preserve"> </w:t>
      </w:r>
      <w:r w:rsidRPr="00415E66">
        <w:rPr>
          <w:rFonts w:ascii="Times New Roman" w:hAnsi="Times New Roman" w:cs="Times New Roman"/>
        </w:rPr>
        <w:t>фотоконкурс «Салют России!»; патриотическое шествие «Мы граждане России»;</w:t>
      </w:r>
      <w:r w:rsidR="00DC3BDF">
        <w:rPr>
          <w:rFonts w:ascii="Times New Roman" w:hAnsi="Times New Roman" w:cs="Times New Roman"/>
        </w:rPr>
        <w:t xml:space="preserve"> </w:t>
      </w:r>
      <w:r w:rsidRPr="00415E66">
        <w:rPr>
          <w:rFonts w:ascii="Times New Roman" w:hAnsi="Times New Roman" w:cs="Times New Roman"/>
        </w:rPr>
        <w:t>с</w:t>
      </w:r>
      <w:r w:rsidRPr="00415E66">
        <w:rPr>
          <w:rStyle w:val="a8"/>
          <w:rFonts w:ascii="Times New Roman" w:eastAsiaTheme="majorEastAsia" w:hAnsi="Times New Roman"/>
          <w:b w:val="0"/>
          <w:iCs/>
          <w:shd w:val="clear" w:color="auto" w:fill="FFFFFF"/>
          <w:lang w:eastAsia="en-US"/>
        </w:rPr>
        <w:t xml:space="preserve">портивно-игровые программы «Летом время не теряй, сил здоровья прибавляй!», «Сокровища пиратов!», </w:t>
      </w:r>
      <w:r w:rsidRPr="00415E66">
        <w:rPr>
          <w:rFonts w:ascii="Times New Roman" w:hAnsi="Times New Roman" w:cs="Times New Roman"/>
        </w:rPr>
        <w:t>«Стартуют - ВСЕ!» и т.  др.; краеведческая квест-игра Всероссийский проект «Экспедиция»;</w:t>
      </w:r>
      <w:r w:rsidR="00DC3BDF">
        <w:rPr>
          <w:rFonts w:ascii="Times New Roman" w:hAnsi="Times New Roman" w:cs="Times New Roman"/>
        </w:rPr>
        <w:t xml:space="preserve"> </w:t>
      </w:r>
      <w:r w:rsidRPr="00415E66">
        <w:rPr>
          <w:rStyle w:val="a8"/>
          <w:rFonts w:ascii="Times New Roman" w:eastAsiaTheme="majorEastAsia" w:hAnsi="Times New Roman"/>
          <w:b w:val="0"/>
          <w:iCs/>
          <w:shd w:val="clear" w:color="auto" w:fill="FFFFFF"/>
          <w:lang w:eastAsia="en-US"/>
        </w:rPr>
        <w:t>с</w:t>
      </w:r>
      <w:r w:rsidRPr="00415E66">
        <w:rPr>
          <w:rFonts w:ascii="Times New Roman" w:hAnsi="Times New Roman" w:cs="Times New Roman"/>
          <w:lang w:eastAsia="en-US"/>
        </w:rPr>
        <w:t xml:space="preserve">партакиада «Планета спорта» Палехского городского поселения, среди </w:t>
      </w:r>
      <w:r w:rsidRPr="00415E66">
        <w:rPr>
          <w:rFonts w:ascii="Times New Roman" w:hAnsi="Times New Roman" w:cs="Times New Roman"/>
          <w:lang w:eastAsia="en-US"/>
        </w:rPr>
        <w:lastRenderedPageBreak/>
        <w:t>дворовых команд по мини-футболу, по пионерболу, по баскетболу, по футболу, по волейболу, по подвижным играм;</w:t>
      </w:r>
      <w:r>
        <w:rPr>
          <w:rFonts w:ascii="Times New Roman" w:hAnsi="Times New Roman" w:cs="Times New Roman"/>
          <w:lang w:eastAsia="en-US"/>
        </w:rPr>
        <w:t xml:space="preserve"> </w:t>
      </w:r>
      <w:r w:rsidRPr="00415E66">
        <w:rPr>
          <w:rFonts w:ascii="Times New Roman" w:hAnsi="Times New Roman" w:cs="Times New Roman"/>
        </w:rPr>
        <w:t xml:space="preserve">футбольный матч среди дворовых команд; шахматный турнир в рамках празднования Дня поселка Палех; </w:t>
      </w:r>
      <w:r w:rsidRPr="00415E66">
        <w:rPr>
          <w:rFonts w:ascii="Times New Roman" w:hAnsi="Times New Roman" w:cs="Times New Roman"/>
          <w:lang w:eastAsia="en-US"/>
        </w:rPr>
        <w:t>праздничное мероприятие «Путешествие в страну игр»;</w:t>
      </w:r>
      <w:r w:rsidR="00DC3BDF">
        <w:rPr>
          <w:rFonts w:ascii="Times New Roman" w:hAnsi="Times New Roman" w:cs="Times New Roman"/>
          <w:lang w:eastAsia="en-US"/>
        </w:rPr>
        <w:t xml:space="preserve"> </w:t>
      </w:r>
      <w:r w:rsidRPr="00415E66">
        <w:rPr>
          <w:rFonts w:ascii="Times New Roman" w:hAnsi="Times New Roman" w:cs="Times New Roman"/>
        </w:rPr>
        <w:t>футбольный матч среди дворовых команд, летний турнир по настольному теннису</w:t>
      </w:r>
      <w:r w:rsidRPr="00415E66">
        <w:rPr>
          <w:rFonts w:ascii="Times New Roman" w:hAnsi="Times New Roman" w:cs="Times New Roman"/>
          <w:lang w:eastAsia="en-US"/>
        </w:rPr>
        <w:t xml:space="preserve">, посвящённый Дню физкультурника.  </w:t>
      </w:r>
    </w:p>
    <w:p w14:paraId="63342FDA" w14:textId="77777777" w:rsidR="00415E66" w:rsidRDefault="00415E66" w:rsidP="00415E66">
      <w:pPr>
        <w:ind w:firstLine="709"/>
        <w:jc w:val="center"/>
        <w:rPr>
          <w:rFonts w:ascii="Times New Roman" w:hAnsi="Times New Roman" w:cs="Times New Roman"/>
          <w:b/>
        </w:rPr>
      </w:pPr>
      <w:r>
        <w:rPr>
          <w:rFonts w:ascii="Times New Roman" w:hAnsi="Times New Roman" w:cs="Times New Roman"/>
          <w:b/>
        </w:rPr>
        <w:t>Спорт</w:t>
      </w:r>
    </w:p>
    <w:p w14:paraId="641CBCF9" w14:textId="77777777" w:rsidR="00415E66" w:rsidRPr="00415E66" w:rsidRDefault="00415E66" w:rsidP="00415E66">
      <w:pPr>
        <w:ind w:firstLine="709"/>
        <w:jc w:val="center"/>
        <w:rPr>
          <w:rFonts w:ascii="Times New Roman" w:hAnsi="Times New Roman" w:cs="Times New Roman"/>
          <w:b/>
        </w:rPr>
      </w:pPr>
    </w:p>
    <w:p w14:paraId="3D8A832F" w14:textId="77777777" w:rsidR="00415E66" w:rsidRPr="00415E66" w:rsidRDefault="00415E66" w:rsidP="00415E66">
      <w:pPr>
        <w:ind w:firstLine="709"/>
        <w:rPr>
          <w:rFonts w:ascii="Times New Roman" w:hAnsi="Times New Roman" w:cs="Times New Roman"/>
        </w:rPr>
      </w:pPr>
      <w:r w:rsidRPr="00415E66">
        <w:rPr>
          <w:rFonts w:ascii="Times New Roman" w:hAnsi="Times New Roman" w:cs="Times New Roman"/>
        </w:rPr>
        <w:t xml:space="preserve">Большая часть населения Палехского городского поселения – это люди, ведущие активный образ жизни, т.е. потенциальные участники спортивно-оздоровительных мероприятий, участники спортивных кружков и секций. </w:t>
      </w:r>
    </w:p>
    <w:p w14:paraId="05D77D0B" w14:textId="77777777" w:rsidR="00415E66" w:rsidRPr="00034BFE" w:rsidRDefault="00415E66" w:rsidP="00415E66">
      <w:pPr>
        <w:ind w:firstLine="709"/>
        <w:rPr>
          <w:rFonts w:ascii="Times New Roman" w:hAnsi="Times New Roman" w:cs="Times New Roman"/>
        </w:rPr>
      </w:pPr>
      <w:r w:rsidRPr="00415E66">
        <w:rPr>
          <w:rFonts w:ascii="Times New Roman" w:hAnsi="Times New Roman" w:cs="Times New Roman"/>
        </w:rPr>
        <w:t xml:space="preserve">На базе </w:t>
      </w:r>
      <w:r w:rsidRPr="00034BFE">
        <w:rPr>
          <w:rFonts w:ascii="Times New Roman" w:hAnsi="Times New Roman" w:cs="Times New Roman"/>
        </w:rPr>
        <w:t>МКУ «Палехский Дом культуры» работает 9 спортивных секций: 4 дети, молодёжь с числом участников 94 чел.; 5 взрослых с числом участник 97 чел.</w:t>
      </w:r>
    </w:p>
    <w:p w14:paraId="36E4AFBE" w14:textId="77777777" w:rsidR="00415E66" w:rsidRPr="00034BFE" w:rsidRDefault="00415E66" w:rsidP="00415E66">
      <w:pPr>
        <w:ind w:firstLine="709"/>
        <w:rPr>
          <w:rFonts w:ascii="Times New Roman" w:hAnsi="Times New Roman" w:cs="Times New Roman"/>
        </w:rPr>
      </w:pPr>
      <w:r w:rsidRPr="00034BFE">
        <w:rPr>
          <w:rFonts w:ascii="Times New Roman" w:hAnsi="Times New Roman" w:cs="Times New Roman"/>
        </w:rPr>
        <w:t>В 2024 году в МКУ «Палехский Дом культуры» принят тренер для детско-подростковой футбольной команды.</w:t>
      </w:r>
    </w:p>
    <w:p w14:paraId="7E36CDF5" w14:textId="77777777" w:rsidR="00415E66" w:rsidRPr="00034BFE" w:rsidRDefault="00415E66" w:rsidP="00415E66">
      <w:pPr>
        <w:ind w:firstLine="709"/>
        <w:rPr>
          <w:rFonts w:ascii="Times New Roman" w:hAnsi="Times New Roman" w:cs="Times New Roman"/>
        </w:rPr>
      </w:pPr>
      <w:r w:rsidRPr="00034BFE">
        <w:rPr>
          <w:rFonts w:ascii="Times New Roman" w:hAnsi="Times New Roman" w:cs="Times New Roman"/>
        </w:rPr>
        <w:t>Реализация действующей в поселении муниципальной программы «Развитие физической культуры и спорта,</w:t>
      </w:r>
      <w:r w:rsidRPr="00034BFE">
        <w:rPr>
          <w:rFonts w:ascii="Times New Roman" w:hAnsi="Times New Roman" w:cs="Times New Roman"/>
          <w:bCs/>
        </w:rPr>
        <w:t xml:space="preserve"> повышение эффективности реализации молодёжной политики в Палехском городском поселении</w:t>
      </w:r>
      <w:r w:rsidRPr="00034BFE">
        <w:rPr>
          <w:rFonts w:ascii="Times New Roman" w:hAnsi="Times New Roman" w:cs="Times New Roman"/>
        </w:rPr>
        <w:t>» позволяет решать вопросы развития физкультуры и спора в поселении. Это организация и участие в спортивных мероприятиях, приобретение спортивной формы и спортивного инвентаря, содержание стадиона.</w:t>
      </w:r>
    </w:p>
    <w:p w14:paraId="17882A37" w14:textId="77777777" w:rsidR="00415E66" w:rsidRPr="00034BFE" w:rsidRDefault="00415E66" w:rsidP="00415E66">
      <w:pPr>
        <w:ind w:firstLine="709"/>
        <w:rPr>
          <w:rFonts w:ascii="Times New Roman" w:hAnsi="Times New Roman" w:cs="Times New Roman"/>
        </w:rPr>
      </w:pPr>
      <w:r w:rsidRPr="00034BFE">
        <w:rPr>
          <w:rFonts w:ascii="Times New Roman" w:hAnsi="Times New Roman" w:cs="Times New Roman"/>
        </w:rPr>
        <w:t>В Палехе было проведено 95 спортивных и познавательно - игровых мероприятий, в которых приняли участие 2803 чел.</w:t>
      </w:r>
    </w:p>
    <w:p w14:paraId="5DC83D58" w14:textId="77777777" w:rsidR="00415E66" w:rsidRPr="00034BFE" w:rsidRDefault="00415E66" w:rsidP="00415E66">
      <w:pPr>
        <w:ind w:firstLine="709"/>
        <w:rPr>
          <w:rFonts w:ascii="Times New Roman" w:hAnsi="Times New Roman" w:cs="Times New Roman"/>
        </w:rPr>
      </w:pPr>
      <w:r w:rsidRPr="00034BFE">
        <w:rPr>
          <w:rFonts w:ascii="Times New Roman" w:hAnsi="Times New Roman" w:cs="Times New Roman"/>
        </w:rPr>
        <w:t>Команды теннисистов, волейболистов, футболистов принимали участие в районных, межмуниципальных и областных соревнованиях, где неоднократно занимали призовые места. Отметим лишь некоторые из них:</w:t>
      </w:r>
    </w:p>
    <w:p w14:paraId="65E6501A" w14:textId="77777777" w:rsidR="00415E66" w:rsidRPr="00034BFE" w:rsidRDefault="00415E66" w:rsidP="00415E66">
      <w:pPr>
        <w:ind w:left="142" w:right="-142" w:firstLine="566"/>
        <w:rPr>
          <w:rFonts w:ascii="Times New Roman" w:hAnsi="Times New Roman" w:cs="Times New Roman"/>
        </w:rPr>
      </w:pPr>
      <w:r w:rsidRPr="00034BFE">
        <w:rPr>
          <w:rFonts w:ascii="Times New Roman" w:hAnsi="Times New Roman" w:cs="Times New Roman"/>
        </w:rPr>
        <w:t xml:space="preserve">- Открытый турнир по настольному теннису г. Иваново; </w:t>
      </w:r>
    </w:p>
    <w:p w14:paraId="4F9BEE4E" w14:textId="77777777" w:rsidR="00415E66" w:rsidRPr="00034BFE" w:rsidRDefault="00415E66" w:rsidP="00415E66">
      <w:pPr>
        <w:ind w:firstLine="708"/>
        <w:rPr>
          <w:rFonts w:ascii="Times New Roman" w:hAnsi="Times New Roman" w:cs="Times New Roman"/>
        </w:rPr>
      </w:pPr>
      <w:r w:rsidRPr="00034BFE">
        <w:rPr>
          <w:rFonts w:ascii="Times New Roman" w:hAnsi="Times New Roman" w:cs="Times New Roman"/>
        </w:rPr>
        <w:t>- Спартакиада муниципальных образований Ивановской области по настольному теннису; по волейболу среди мужских команд, по парковому волейболу,</w:t>
      </w:r>
      <w:r w:rsidR="00DC3BDF">
        <w:rPr>
          <w:rFonts w:ascii="Times New Roman" w:hAnsi="Times New Roman" w:cs="Times New Roman"/>
        </w:rPr>
        <w:t xml:space="preserve"> </w:t>
      </w:r>
      <w:r w:rsidRPr="00034BFE">
        <w:rPr>
          <w:rFonts w:ascii="Times New Roman" w:hAnsi="Times New Roman" w:cs="Times New Roman"/>
        </w:rPr>
        <w:t>по мини-футболу;</w:t>
      </w:r>
    </w:p>
    <w:p w14:paraId="2C11FFA7" w14:textId="77777777" w:rsidR="00415E66" w:rsidRPr="00034BFE" w:rsidRDefault="00415E66" w:rsidP="00415E66">
      <w:pPr>
        <w:ind w:firstLine="708"/>
        <w:rPr>
          <w:rFonts w:ascii="Times New Roman" w:hAnsi="Times New Roman" w:cs="Times New Roman"/>
        </w:rPr>
      </w:pPr>
      <w:r w:rsidRPr="00034BFE">
        <w:rPr>
          <w:rFonts w:ascii="Times New Roman" w:hAnsi="Times New Roman" w:cs="Times New Roman"/>
        </w:rPr>
        <w:t>-  Межмуниципальный фестиваль дворового футбола г. Шуя;</w:t>
      </w:r>
    </w:p>
    <w:p w14:paraId="498970ED" w14:textId="77777777" w:rsidR="00415E66" w:rsidRPr="00034BFE" w:rsidRDefault="00415E66" w:rsidP="00415E66">
      <w:pPr>
        <w:ind w:firstLine="708"/>
        <w:rPr>
          <w:rFonts w:ascii="Times New Roman" w:hAnsi="Times New Roman" w:cs="Times New Roman"/>
        </w:rPr>
      </w:pPr>
      <w:r w:rsidRPr="00034BFE">
        <w:rPr>
          <w:rFonts w:ascii="Times New Roman" w:hAnsi="Times New Roman" w:cs="Times New Roman"/>
        </w:rPr>
        <w:t xml:space="preserve">- Областные соревнования по футболу «Кубок Губернатора Ивановской области; </w:t>
      </w:r>
    </w:p>
    <w:p w14:paraId="38BE03F9" w14:textId="77777777" w:rsidR="00415E66" w:rsidRPr="00034BFE" w:rsidRDefault="00415E66" w:rsidP="00415E66">
      <w:pPr>
        <w:ind w:firstLine="708"/>
        <w:rPr>
          <w:rFonts w:ascii="Times New Roman" w:hAnsi="Times New Roman" w:cs="Times New Roman"/>
        </w:rPr>
      </w:pPr>
      <w:r w:rsidRPr="00034BFE">
        <w:rPr>
          <w:rFonts w:ascii="Times New Roman" w:hAnsi="Times New Roman" w:cs="Times New Roman"/>
        </w:rPr>
        <w:t>- Первенство Ивановской области по футболу «Вторая лига 2024». (в 2023г. - 8 место из 14 команд; в 2024г. - 4 место из 14 команд) и другие.</w:t>
      </w:r>
    </w:p>
    <w:p w14:paraId="6CAB330F" w14:textId="77777777" w:rsidR="00415E66" w:rsidRPr="00034BFE" w:rsidRDefault="00415E66" w:rsidP="00415E66">
      <w:pPr>
        <w:ind w:firstLine="708"/>
        <w:rPr>
          <w:rFonts w:ascii="Times New Roman" w:hAnsi="Times New Roman" w:cs="Times New Roman"/>
        </w:rPr>
      </w:pPr>
    </w:p>
    <w:p w14:paraId="7ED2AADA" w14:textId="77777777" w:rsidR="00656FA9" w:rsidRPr="00034BFE" w:rsidRDefault="00656FA9" w:rsidP="00067285">
      <w:pPr>
        <w:ind w:firstLine="709"/>
        <w:jc w:val="center"/>
        <w:rPr>
          <w:rFonts w:ascii="Times New Roman" w:hAnsi="Times New Roman" w:cs="Times New Roman"/>
          <w:b/>
        </w:rPr>
      </w:pPr>
      <w:r w:rsidRPr="00034BFE">
        <w:rPr>
          <w:rFonts w:ascii="Times New Roman" w:hAnsi="Times New Roman" w:cs="Times New Roman"/>
          <w:b/>
        </w:rPr>
        <w:t>Комиссия по делам несовершеннолетних и защите их прав</w:t>
      </w:r>
    </w:p>
    <w:p w14:paraId="72F15651" w14:textId="77777777" w:rsidR="00656FA9" w:rsidRPr="00034BFE" w:rsidRDefault="00656FA9" w:rsidP="00067285">
      <w:pPr>
        <w:ind w:firstLine="709"/>
        <w:jc w:val="center"/>
        <w:rPr>
          <w:rFonts w:ascii="Times New Roman" w:hAnsi="Times New Roman" w:cs="Times New Roman"/>
          <w:b/>
        </w:rPr>
      </w:pPr>
    </w:p>
    <w:p w14:paraId="2F895BA3" w14:textId="77777777" w:rsidR="00034BFE" w:rsidRPr="00034BFE" w:rsidRDefault="00034BFE" w:rsidP="00034BFE">
      <w:pPr>
        <w:ind w:firstLine="709"/>
        <w:rPr>
          <w:rFonts w:ascii="Times New Roman" w:hAnsi="Times New Roman" w:cs="Times New Roman"/>
        </w:rPr>
      </w:pPr>
      <w:r w:rsidRPr="00034BFE">
        <w:rPr>
          <w:rFonts w:ascii="Times New Roman" w:hAnsi="Times New Roman" w:cs="Times New Roman"/>
        </w:rPr>
        <w:t>В 2024 году было проведено 18 заседаний, а также 49 межведомственных рейда. На профилактическом учете состоял 34 несовершеннолетних (в 2022 году- 91 ,в 2023 году - 88 несовершеннолетних), 27 семей (в 2022 году- 36 семей,  в 2023 году - 38 семей).</w:t>
      </w:r>
    </w:p>
    <w:p w14:paraId="438D3995" w14:textId="77777777" w:rsidR="00034BFE" w:rsidRPr="00034BFE" w:rsidRDefault="00034BFE" w:rsidP="00034BFE">
      <w:pPr>
        <w:ind w:firstLine="709"/>
        <w:rPr>
          <w:rFonts w:ascii="Times New Roman" w:hAnsi="Times New Roman" w:cs="Times New Roman"/>
        </w:rPr>
      </w:pPr>
      <w:r w:rsidRPr="00034BFE">
        <w:rPr>
          <w:rFonts w:ascii="Times New Roman" w:hAnsi="Times New Roman" w:cs="Times New Roman"/>
        </w:rPr>
        <w:t>Было рассмотрено 49 протокола об административном правонарушении в отношении родителей и законных представителей за невыполнение своих обязанностей по воспитанию и содержанию детей (2022 году - 48 протоколов об административном правонарушении в отношении родителей и законных представителей за невыполнение своих обязанностей по воспитанию и содержанию детей, в 2023 году - 48 протоколов об административном правонарушении в отношении родителей и законных представителей за невыполнение своих обязанностей по воспитанию и содержанию детей), 16 протоколов об административных правонарушениях  в отношении несовершеннолетних (в 2022 году - 8 протоколов об административном правонарушении в отношении несовершеннолетних, в 2023 году - 14 протоколов об административном правонарушении в отношении несовершеннолетних).</w:t>
      </w:r>
    </w:p>
    <w:p w14:paraId="1BE6D9E7" w14:textId="77777777" w:rsidR="00034BFE" w:rsidRDefault="00034BFE" w:rsidP="00034BFE">
      <w:pPr>
        <w:ind w:firstLine="709"/>
        <w:rPr>
          <w:rFonts w:ascii="Times New Roman" w:hAnsi="Times New Roman" w:cs="Times New Roman"/>
        </w:rPr>
      </w:pPr>
      <w:r w:rsidRPr="00034BFE">
        <w:rPr>
          <w:rFonts w:ascii="Times New Roman" w:hAnsi="Times New Roman" w:cs="Times New Roman"/>
        </w:rPr>
        <w:t>В 2024 году Комиссия по делам несовершеннолетних и защите их прав администрации Палехского муниципального района с заявлениями в защиту прав и интересов несовершеннолетних в суд не обращалась. В 2024 г. было опротестовано в суде одно решение комиссии по делам несовершеннолетних и защите их прав Палехского муниципального района.</w:t>
      </w:r>
    </w:p>
    <w:p w14:paraId="0242456B" w14:textId="77777777" w:rsidR="00034BFE" w:rsidRPr="00034BFE" w:rsidRDefault="00034BFE" w:rsidP="00034BFE">
      <w:pPr>
        <w:ind w:firstLine="709"/>
        <w:rPr>
          <w:rFonts w:ascii="Times New Roman" w:hAnsi="Times New Roman" w:cs="Times New Roman"/>
          <w:bCs/>
        </w:rPr>
      </w:pPr>
      <w:r w:rsidRPr="00034BFE">
        <w:rPr>
          <w:rFonts w:ascii="Times New Roman" w:hAnsi="Times New Roman" w:cs="Times New Roman"/>
        </w:rPr>
        <w:t xml:space="preserve">Ежемесячно комиссия по делам несовершеннолетних и защите их прав  проводит </w:t>
      </w:r>
      <w:r w:rsidRPr="00034BFE">
        <w:rPr>
          <w:rFonts w:ascii="Times New Roman" w:hAnsi="Times New Roman" w:cs="Times New Roman"/>
        </w:rPr>
        <w:lastRenderedPageBreak/>
        <w:t xml:space="preserve">контроль за оплатой штрафов. Всего было назначено штрафов на сумму 34100 рублей; оплачено 34100 рублей. </w:t>
      </w:r>
    </w:p>
    <w:p w14:paraId="436DCCD3" w14:textId="77777777" w:rsidR="00957243" w:rsidRPr="00067285" w:rsidRDefault="00957243" w:rsidP="00067285">
      <w:pPr>
        <w:keepNext/>
        <w:ind w:firstLine="708"/>
        <w:outlineLvl w:val="3"/>
        <w:rPr>
          <w:rFonts w:ascii="Times New Roman" w:hAnsi="Times New Roman" w:cs="Times New Roman"/>
          <w:bCs/>
        </w:rPr>
      </w:pPr>
    </w:p>
    <w:p w14:paraId="665781E9" w14:textId="77777777" w:rsidR="00111975" w:rsidRDefault="00111975" w:rsidP="00A634C2">
      <w:pPr>
        <w:tabs>
          <w:tab w:val="left" w:pos="2040"/>
        </w:tabs>
        <w:suppressAutoHyphens/>
        <w:ind w:firstLine="709"/>
        <w:jc w:val="center"/>
        <w:rPr>
          <w:rFonts w:ascii="Times New Roman" w:hAnsi="Times New Roman" w:cs="Times New Roman"/>
          <w:b/>
          <w:kern w:val="2"/>
          <w:lang w:eastAsia="hi-IN" w:bidi="hi-IN"/>
        </w:rPr>
      </w:pPr>
    </w:p>
    <w:p w14:paraId="461FAE85" w14:textId="77777777" w:rsidR="00111975" w:rsidRDefault="00111975" w:rsidP="00A634C2">
      <w:pPr>
        <w:tabs>
          <w:tab w:val="left" w:pos="2040"/>
        </w:tabs>
        <w:suppressAutoHyphens/>
        <w:ind w:firstLine="709"/>
        <w:jc w:val="center"/>
        <w:rPr>
          <w:rFonts w:ascii="Times New Roman" w:hAnsi="Times New Roman" w:cs="Times New Roman"/>
          <w:b/>
          <w:kern w:val="2"/>
          <w:lang w:eastAsia="hi-IN" w:bidi="hi-IN"/>
        </w:rPr>
      </w:pPr>
    </w:p>
    <w:p w14:paraId="48770D37" w14:textId="77777777" w:rsidR="00873EE8" w:rsidRPr="00A634C2" w:rsidRDefault="00873EE8" w:rsidP="00A634C2">
      <w:pPr>
        <w:tabs>
          <w:tab w:val="left" w:pos="2040"/>
        </w:tabs>
        <w:suppressAutoHyphens/>
        <w:ind w:firstLine="709"/>
        <w:jc w:val="center"/>
        <w:rPr>
          <w:rFonts w:ascii="Times New Roman" w:hAnsi="Times New Roman" w:cs="Times New Roman"/>
          <w:b/>
          <w:kern w:val="2"/>
          <w:lang w:eastAsia="hi-IN" w:bidi="hi-IN"/>
        </w:rPr>
      </w:pPr>
      <w:r w:rsidRPr="00A634C2">
        <w:rPr>
          <w:rFonts w:ascii="Times New Roman" w:hAnsi="Times New Roman" w:cs="Times New Roman"/>
          <w:b/>
          <w:kern w:val="2"/>
          <w:lang w:eastAsia="hi-IN" w:bidi="hi-IN"/>
        </w:rPr>
        <w:t>Организационно – правовая деятельность</w:t>
      </w:r>
    </w:p>
    <w:p w14:paraId="1A42DC36" w14:textId="77777777" w:rsidR="00656FA9" w:rsidRPr="00A634C2" w:rsidRDefault="00656FA9" w:rsidP="00A634C2">
      <w:pPr>
        <w:tabs>
          <w:tab w:val="left" w:pos="2040"/>
        </w:tabs>
        <w:suppressAutoHyphens/>
        <w:ind w:firstLine="709"/>
        <w:jc w:val="center"/>
        <w:rPr>
          <w:rFonts w:ascii="Times New Roman" w:hAnsi="Times New Roman" w:cs="Times New Roman"/>
          <w:b/>
          <w:kern w:val="2"/>
          <w:lang w:eastAsia="hi-IN" w:bidi="hi-IN"/>
        </w:rPr>
      </w:pPr>
    </w:p>
    <w:p w14:paraId="1206C64E"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В целях решения вопросов местного значения администрацией Палехского муниципального района издано 851 постановление и 239 распоряжений, проведена их правовая экспертиза. Все коррупциогенные факторы, выявленные в процессе антикоррупционной экспертизы, в 2024 году исключены.</w:t>
      </w:r>
    </w:p>
    <w:p w14:paraId="28F26B24"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Для опубликования нормативно-правовых актов было выпущено 37 номеров информационного бюллетеня органов местного самоуправления Палехского муниципального района.</w:t>
      </w:r>
    </w:p>
    <w:p w14:paraId="7704FE85" w14:textId="77777777" w:rsidR="00A634C2" w:rsidRPr="00A634C2" w:rsidRDefault="00A634C2" w:rsidP="00A634C2">
      <w:pPr>
        <w:tabs>
          <w:tab w:val="left" w:pos="2040"/>
        </w:tabs>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В ходе проводимых прокуратурой Палехского района проверок деятельности администрации вносились акты прокурорского реагирования, во всех случаях в адрес прокуратуры направлены мотивированные ответы в установленный законом срок.</w:t>
      </w:r>
    </w:p>
    <w:p w14:paraId="15A5283C"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 xml:space="preserve">За отчетный период в администрацию поступило 187 обращений граждан. По всем обращениям подготовлены письменные ответы в установленном действующим законодательством порядке. </w:t>
      </w:r>
    </w:p>
    <w:p w14:paraId="7C053945" w14:textId="77777777" w:rsidR="00A634C2" w:rsidRPr="00A634C2" w:rsidRDefault="00A634C2" w:rsidP="00A634C2">
      <w:pPr>
        <w:suppressAutoHyphens/>
        <w:ind w:firstLine="709"/>
        <w:rPr>
          <w:rFonts w:ascii="Times New Roman" w:hAnsi="Times New Roman" w:cs="Times New Roman"/>
          <w:color w:val="000000"/>
          <w:shd w:val="clear" w:color="auto" w:fill="FFFFFF"/>
        </w:rPr>
      </w:pPr>
      <w:r w:rsidRPr="00A634C2">
        <w:rPr>
          <w:rFonts w:ascii="Times New Roman" w:hAnsi="Times New Roman" w:cs="Times New Roman"/>
          <w:color w:val="000000"/>
          <w:shd w:val="clear" w:color="auto" w:fill="FFFFFF"/>
        </w:rPr>
        <w:t>Продолжает функционировать система «Инцидент Менеджмент». Её основная цель — быстрое реагирование на темы, которые поднимают пользователи социальных сетей. Система выявляет и собирает значимые сообщения: негативные оценки, жалобы, вопросы, отзывы, благодарности. Программа в основном мониторит популярные в России площадки: «ВКонтакте</w:t>
      </w:r>
      <w:r w:rsidRPr="00A634C2">
        <w:rPr>
          <w:rFonts w:ascii="Times New Roman" w:hAnsi="Times New Roman" w:cs="Times New Roman"/>
          <w:shd w:val="clear" w:color="auto" w:fill="FFFFFF"/>
        </w:rPr>
        <w:t xml:space="preserve">», </w:t>
      </w:r>
      <w:r w:rsidRPr="00A634C2">
        <w:rPr>
          <w:rFonts w:ascii="Times New Roman" w:hAnsi="Times New Roman" w:cs="Times New Roman"/>
          <w:bCs/>
          <w:shd w:val="clear" w:color="auto" w:fill="FFFFFF"/>
        </w:rPr>
        <w:t>Telegram</w:t>
      </w:r>
      <w:r w:rsidRPr="00A634C2">
        <w:rPr>
          <w:rFonts w:ascii="Times New Roman" w:hAnsi="Times New Roman" w:cs="Times New Roman"/>
          <w:shd w:val="clear" w:color="auto" w:fill="FFFFFF"/>
        </w:rPr>
        <w:t>,</w:t>
      </w:r>
      <w:r w:rsidRPr="00A634C2">
        <w:rPr>
          <w:rFonts w:ascii="Times New Roman" w:hAnsi="Times New Roman" w:cs="Times New Roman"/>
          <w:color w:val="000000"/>
          <w:shd w:val="clear" w:color="auto" w:fill="FFFFFF"/>
        </w:rPr>
        <w:t xml:space="preserve"> и «Одноклассники». В 2024 году было администрацией Палехского муниципального района отработано 487 поступивших сообщений.</w:t>
      </w:r>
    </w:p>
    <w:p w14:paraId="6F730419" w14:textId="77777777" w:rsidR="00A634C2" w:rsidRPr="00A634C2" w:rsidRDefault="00A634C2" w:rsidP="00A634C2">
      <w:pPr>
        <w:suppressAutoHyphens/>
        <w:ind w:firstLine="709"/>
        <w:rPr>
          <w:rFonts w:ascii="Times New Roman" w:hAnsi="Times New Roman" w:cs="Times New Roman"/>
          <w:color w:val="000000"/>
          <w:shd w:val="clear" w:color="auto" w:fill="FFFFFF"/>
        </w:rPr>
      </w:pPr>
      <w:r w:rsidRPr="00A634C2">
        <w:rPr>
          <w:rFonts w:ascii="Times New Roman" w:hAnsi="Times New Roman" w:cs="Times New Roman"/>
          <w:kern w:val="2"/>
          <w:lang w:eastAsia="hi-IN" w:bidi="hi-IN"/>
        </w:rPr>
        <w:t xml:space="preserve">Администрация Палехского муниципального района участвует во </w:t>
      </w:r>
      <w:r w:rsidRPr="00A634C2">
        <w:rPr>
          <w:rFonts w:ascii="Times New Roman" w:hAnsi="Times New Roman" w:cs="Times New Roman"/>
          <w:color w:val="000000"/>
          <w:shd w:val="clear" w:color="auto" w:fill="FFFFFF"/>
        </w:rPr>
        <w:t xml:space="preserve">внедрении в Ивановской области платформы обратной связи (ПОС) на базе Единого портала государственных и муниципальных услуг. </w:t>
      </w:r>
      <w:r w:rsidRPr="00A634C2">
        <w:rPr>
          <w:rFonts w:ascii="Times New Roman" w:hAnsi="Times New Roman" w:cs="Times New Roman"/>
        </w:rPr>
        <w:t>П</w:t>
      </w:r>
      <w:r w:rsidRPr="00A634C2">
        <w:rPr>
          <w:rFonts w:ascii="Times New Roman" w:hAnsi="Times New Roman" w:cs="Times New Roman"/>
          <w:color w:val="000000"/>
          <w:shd w:val="clear" w:color="auto" w:fill="FFFFFF"/>
        </w:rPr>
        <w:t xml:space="preserve">латформа обратной связи позволяет гражданам через виджет на сайте направлять обращения по широкому спектру вопросов, а также участвовать в опросах, голосованиях и общественных обсуждениях. </w:t>
      </w:r>
    </w:p>
    <w:p w14:paraId="2A7132FC"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В 2024 году проведены 4 заседания межведомственной комиссии по профилактике правонарушений на территории Палехского муниципального района.</w:t>
      </w:r>
    </w:p>
    <w:p w14:paraId="53BDC9C8" w14:textId="77777777" w:rsidR="00A634C2" w:rsidRPr="00A634C2" w:rsidRDefault="00A634C2" w:rsidP="00A634C2">
      <w:pPr>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 xml:space="preserve">Заседания комиссии по наградам, квалификационной комиссии, </w:t>
      </w:r>
      <w:r w:rsidRPr="00A634C2">
        <w:rPr>
          <w:rFonts w:ascii="Times New Roman" w:hAnsi="Times New Roman" w:cs="Times New Roman"/>
        </w:rPr>
        <w:t>комиссии по рассмотрению вопросов, связанных с установлением стажа муниципальной службы служащим</w:t>
      </w:r>
      <w:r w:rsidRPr="00A634C2">
        <w:rPr>
          <w:rFonts w:ascii="Times New Roman" w:hAnsi="Times New Roman" w:cs="Times New Roman"/>
          <w:kern w:val="2"/>
          <w:lang w:eastAsia="hi-IN" w:bidi="hi-IN"/>
        </w:rPr>
        <w:t xml:space="preserve">, комиссии </w:t>
      </w:r>
      <w:r w:rsidRPr="00A634C2">
        <w:rPr>
          <w:rFonts w:ascii="Times New Roman" w:hAnsi="Times New Roman" w:cs="Times New Roman"/>
          <w:bCs/>
        </w:rPr>
        <w:t xml:space="preserve">по рассмотрению вопросов, связанных с установлением стажа работникам, занимающим должности, не отнесенные к муниципальным должностям, осуществляющим техническое обеспечение деятельности в администрации Палехского муниципального района и руководителям </w:t>
      </w:r>
      <w:r w:rsidRPr="00A634C2">
        <w:rPr>
          <w:rFonts w:ascii="Times New Roman" w:hAnsi="Times New Roman" w:cs="Times New Roman"/>
        </w:rPr>
        <w:t>муниципальных учреждений, подведомственных администрации</w:t>
      </w:r>
      <w:r w:rsidRPr="00A634C2">
        <w:rPr>
          <w:rFonts w:ascii="Times New Roman" w:hAnsi="Times New Roman" w:cs="Times New Roman"/>
          <w:bCs/>
        </w:rPr>
        <w:t xml:space="preserve"> Палехского муниципального района</w:t>
      </w:r>
      <w:r w:rsidRPr="00A634C2">
        <w:rPr>
          <w:rFonts w:ascii="Times New Roman" w:hAnsi="Times New Roman" w:cs="Times New Roman"/>
          <w:kern w:val="2"/>
          <w:lang w:eastAsia="hi-IN" w:bidi="hi-IN"/>
        </w:rPr>
        <w:t xml:space="preserve"> проводятся при наличии соответствующих материалов.</w:t>
      </w:r>
    </w:p>
    <w:p w14:paraId="32F2EE80" w14:textId="77777777" w:rsidR="00A634C2" w:rsidRPr="00A634C2" w:rsidRDefault="00A634C2" w:rsidP="00A634C2">
      <w:pPr>
        <w:ind w:firstLine="709"/>
        <w:rPr>
          <w:rFonts w:ascii="Times New Roman" w:hAnsi="Times New Roman" w:cs="Times New Roman"/>
        </w:rPr>
      </w:pPr>
      <w:r w:rsidRPr="00A634C2">
        <w:rPr>
          <w:rFonts w:ascii="Times New Roman" w:hAnsi="Times New Roman" w:cs="Times New Roman"/>
          <w:bCs/>
          <w:kern w:val="2"/>
          <w:lang w:eastAsia="hi-IN" w:bidi="hi-IN"/>
        </w:rPr>
        <w:t xml:space="preserve">В 2024 году всеми муниципальными служащими </w:t>
      </w:r>
      <w:r w:rsidRPr="00A634C2">
        <w:rPr>
          <w:rFonts w:ascii="Times New Roman" w:hAnsi="Times New Roman" w:cs="Times New Roman"/>
          <w:kern w:val="2"/>
          <w:lang w:eastAsia="hi-IN" w:bidi="hi-IN"/>
        </w:rPr>
        <w:t xml:space="preserve">администрации Палехского муниципального района, руководителями подведомственных муниципальных учреждений в установленные сроки и по установленным формам были предоставлены сведения </w:t>
      </w:r>
      <w:r w:rsidRPr="00A634C2">
        <w:rPr>
          <w:rFonts w:ascii="Times New Roman" w:hAnsi="Times New Roman" w:cs="Times New Roman"/>
          <w:bCs/>
          <w:kern w:val="2"/>
          <w:lang w:eastAsia="hi-IN" w:bidi="hi-IN"/>
        </w:rPr>
        <w:t xml:space="preserve">о доходах, расходах, об имуществе и обязательствах имущественного характера на себя и членов семей, кроме того всеми муниципальными служащими предоставлены </w:t>
      </w:r>
      <w:r w:rsidRPr="00A634C2">
        <w:rPr>
          <w:rFonts w:ascii="Times New Roman" w:hAnsi="Times New Roman" w:cs="Times New Roman"/>
        </w:rPr>
        <w:t xml:space="preserve"> сведения об адресах сайтов и (или) страниц сайтов в информационно-телекоммуникационной сети «Интернет», муниципальные служащие размещали общедоступную информацию, а также данные, позволяющие их идентифицировать.</w:t>
      </w:r>
    </w:p>
    <w:p w14:paraId="2CB46D1B"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Продолжено ежегодное заполнение типовой декларации конфликта интересов муниципальными служащими администрации Палехского муниципального района, главами поселений района.</w:t>
      </w:r>
    </w:p>
    <w:p w14:paraId="20CA7F06"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t>В 2024 году 11 работников администрации прошли повышение квалификации.</w:t>
      </w:r>
    </w:p>
    <w:p w14:paraId="1377D755" w14:textId="77777777" w:rsidR="00A634C2" w:rsidRPr="00A634C2" w:rsidRDefault="00A634C2" w:rsidP="00A634C2">
      <w:pPr>
        <w:suppressAutoHyphens/>
        <w:ind w:firstLine="709"/>
        <w:rPr>
          <w:rFonts w:ascii="Times New Roman" w:hAnsi="Times New Roman" w:cs="Times New Roman"/>
          <w:kern w:val="2"/>
          <w:lang w:eastAsia="hi-IN" w:bidi="hi-IN"/>
        </w:rPr>
      </w:pPr>
      <w:r w:rsidRPr="00A634C2">
        <w:rPr>
          <w:rFonts w:ascii="Times New Roman" w:hAnsi="Times New Roman" w:cs="Times New Roman"/>
          <w:kern w:val="2"/>
          <w:lang w:eastAsia="hi-IN" w:bidi="hi-IN"/>
        </w:rPr>
        <w:lastRenderedPageBreak/>
        <w:t>В течение 2024 года с муниципальными служащими администрации проводились семинары по темам:</w:t>
      </w:r>
    </w:p>
    <w:p w14:paraId="778C9CA9" w14:textId="77777777" w:rsidR="00A634C2" w:rsidRPr="00A634C2" w:rsidRDefault="00A634C2" w:rsidP="00A634C2">
      <w:pPr>
        <w:pStyle w:val="msobodytextmrcssattr"/>
        <w:shd w:val="clear" w:color="auto" w:fill="FFFFFF"/>
        <w:spacing w:before="0" w:beforeAutospacing="0" w:after="0" w:afterAutospacing="0"/>
        <w:ind w:firstLine="709"/>
        <w:jc w:val="both"/>
      </w:pPr>
      <w:r w:rsidRPr="00A634C2">
        <w:t>1. «Антикоррупционное декларирование. Методические рекомендации Минтруда России.»;</w:t>
      </w:r>
    </w:p>
    <w:p w14:paraId="6862F5DB" w14:textId="77777777" w:rsidR="00A634C2" w:rsidRPr="00A634C2" w:rsidRDefault="00A634C2" w:rsidP="00A634C2">
      <w:pPr>
        <w:pStyle w:val="msobodytextmrcssattr"/>
        <w:shd w:val="clear" w:color="auto" w:fill="FFFFFF"/>
        <w:spacing w:before="0" w:beforeAutospacing="0" w:after="0" w:afterAutospacing="0"/>
        <w:ind w:firstLine="709"/>
        <w:jc w:val="both"/>
      </w:pPr>
      <w:r w:rsidRPr="00A634C2">
        <w:t>2. «Противодействие коррупции при осуществлении закупок товаров, работ и услуг для обеспечения муниципальных нужд»;</w:t>
      </w:r>
    </w:p>
    <w:p w14:paraId="377EB324" w14:textId="77777777" w:rsidR="00A634C2" w:rsidRPr="00A634C2" w:rsidRDefault="00A634C2" w:rsidP="00A634C2">
      <w:pPr>
        <w:pStyle w:val="msobodytextmrcssattr"/>
        <w:shd w:val="clear" w:color="auto" w:fill="FFFFFF"/>
        <w:spacing w:before="0" w:beforeAutospacing="0" w:after="0" w:afterAutospacing="0"/>
        <w:ind w:firstLine="709"/>
        <w:jc w:val="both"/>
      </w:pPr>
      <w:r w:rsidRPr="00A634C2">
        <w:t>3. «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12AB4B17" w14:textId="77777777" w:rsidR="00A634C2" w:rsidRPr="00A634C2" w:rsidRDefault="00A634C2" w:rsidP="00A634C2">
      <w:pPr>
        <w:pStyle w:val="ConsPlusTitle"/>
        <w:widowControl/>
        <w:ind w:firstLine="709"/>
        <w:jc w:val="both"/>
        <w:rPr>
          <w:rFonts w:ascii="Times New Roman" w:hAnsi="Times New Roman" w:cs="Times New Roman"/>
          <w:b w:val="0"/>
          <w:sz w:val="24"/>
          <w:szCs w:val="24"/>
        </w:rPr>
      </w:pPr>
      <w:r w:rsidRPr="00A634C2">
        <w:rPr>
          <w:rFonts w:ascii="Times New Roman" w:hAnsi="Times New Roman" w:cs="Times New Roman"/>
          <w:b w:val="0"/>
          <w:sz w:val="24"/>
          <w:szCs w:val="24"/>
        </w:rPr>
        <w:t>17 марта 2024 года прошли выборы Президента Российской Федерации</w:t>
      </w:r>
      <w:r w:rsidRPr="00A634C2">
        <w:rPr>
          <w:rFonts w:ascii="Times New Roman" w:hAnsi="Times New Roman" w:cs="Times New Roman"/>
          <w:sz w:val="24"/>
          <w:szCs w:val="24"/>
        </w:rPr>
        <w:t xml:space="preserve">. </w:t>
      </w:r>
      <w:r w:rsidRPr="00A634C2">
        <w:rPr>
          <w:rFonts w:ascii="Times New Roman" w:hAnsi="Times New Roman" w:cs="Times New Roman"/>
          <w:b w:val="0"/>
          <w:sz w:val="24"/>
          <w:szCs w:val="24"/>
        </w:rPr>
        <w:t xml:space="preserve">Всего участие в голосовании приняло </w:t>
      </w:r>
      <w:r w:rsidR="00A03BF9">
        <w:rPr>
          <w:rFonts w:ascii="Times New Roman" w:hAnsi="Times New Roman" w:cs="Times New Roman"/>
          <w:b w:val="0"/>
          <w:sz w:val="24"/>
          <w:szCs w:val="24"/>
        </w:rPr>
        <w:t>3568</w:t>
      </w:r>
      <w:r w:rsidRPr="00A634C2">
        <w:rPr>
          <w:rFonts w:ascii="Times New Roman" w:hAnsi="Times New Roman" w:cs="Times New Roman"/>
          <w:b w:val="0"/>
          <w:sz w:val="24"/>
          <w:szCs w:val="24"/>
        </w:rPr>
        <w:t xml:space="preserve"> человек из </w:t>
      </w:r>
      <w:r w:rsidR="00A03BF9">
        <w:rPr>
          <w:rFonts w:ascii="Times New Roman" w:hAnsi="Times New Roman" w:cs="Times New Roman"/>
          <w:b w:val="0"/>
          <w:sz w:val="24"/>
          <w:szCs w:val="24"/>
        </w:rPr>
        <w:t>4021</w:t>
      </w:r>
      <w:r w:rsidRPr="00A634C2">
        <w:rPr>
          <w:rFonts w:ascii="Times New Roman" w:hAnsi="Times New Roman" w:cs="Times New Roman"/>
          <w:b w:val="0"/>
          <w:sz w:val="24"/>
          <w:szCs w:val="24"/>
        </w:rPr>
        <w:t xml:space="preserve"> избира</w:t>
      </w:r>
      <w:r w:rsidR="00A03BF9">
        <w:rPr>
          <w:rFonts w:ascii="Times New Roman" w:hAnsi="Times New Roman" w:cs="Times New Roman"/>
          <w:b w:val="0"/>
          <w:sz w:val="24"/>
          <w:szCs w:val="24"/>
        </w:rPr>
        <w:t>телей, внесенных в списки (88,73</w:t>
      </w:r>
      <w:r w:rsidRPr="00A634C2">
        <w:rPr>
          <w:rFonts w:ascii="Times New Roman" w:hAnsi="Times New Roman" w:cs="Times New Roman"/>
          <w:b w:val="0"/>
          <w:sz w:val="24"/>
          <w:szCs w:val="24"/>
        </w:rPr>
        <w:t xml:space="preserve">%).  </w:t>
      </w:r>
    </w:p>
    <w:p w14:paraId="506C711E" w14:textId="77777777" w:rsidR="00067285" w:rsidRPr="00D84BB1" w:rsidRDefault="00067285" w:rsidP="00067285">
      <w:pPr>
        <w:ind w:firstLine="709"/>
        <w:contextualSpacing/>
        <w:jc w:val="center"/>
        <w:rPr>
          <w:rFonts w:ascii="Times New Roman" w:hAnsi="Times New Roman" w:cs="Times New Roman"/>
          <w:b/>
        </w:rPr>
      </w:pPr>
    </w:p>
    <w:p w14:paraId="6B3C7BD7" w14:textId="77777777" w:rsidR="00656FA9" w:rsidRPr="00D84BB1" w:rsidRDefault="00656FA9" w:rsidP="00067285">
      <w:pPr>
        <w:ind w:firstLine="709"/>
        <w:contextualSpacing/>
        <w:jc w:val="center"/>
        <w:rPr>
          <w:rFonts w:ascii="Times New Roman" w:hAnsi="Times New Roman" w:cs="Times New Roman"/>
          <w:b/>
        </w:rPr>
      </w:pPr>
      <w:r w:rsidRPr="00D84BB1">
        <w:rPr>
          <w:rFonts w:ascii="Times New Roman" w:hAnsi="Times New Roman" w:cs="Times New Roman"/>
          <w:b/>
        </w:rPr>
        <w:t xml:space="preserve">Муниципальный контроль </w:t>
      </w:r>
    </w:p>
    <w:p w14:paraId="0A67CF2F" w14:textId="77777777" w:rsidR="00656FA9" w:rsidRPr="00D84BB1" w:rsidRDefault="00656FA9" w:rsidP="00067285">
      <w:pPr>
        <w:ind w:firstLine="709"/>
        <w:contextualSpacing/>
        <w:jc w:val="center"/>
        <w:rPr>
          <w:rFonts w:ascii="Times New Roman" w:hAnsi="Times New Roman" w:cs="Times New Roman"/>
          <w:b/>
        </w:rPr>
      </w:pPr>
    </w:p>
    <w:p w14:paraId="4B83FD17"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В 2024 году муниципальный контроль на территории Палехского муниципального района осуществлялся по следующим направлениям:</w:t>
      </w:r>
    </w:p>
    <w:p w14:paraId="21912BFB" w14:textId="77777777" w:rsidR="00D84BB1" w:rsidRPr="00D84BB1" w:rsidRDefault="00D84BB1" w:rsidP="00D84BB1">
      <w:pPr>
        <w:pStyle w:val="aff6"/>
        <w:rPr>
          <w:rFonts w:ascii="Times New Roman" w:hAnsi="Times New Roman" w:cs="Times New Roman"/>
          <w:color w:val="000000"/>
        </w:rPr>
      </w:pPr>
      <w:r w:rsidRPr="00D84BB1">
        <w:rPr>
          <w:rFonts w:ascii="Times New Roman" w:hAnsi="Times New Roman" w:cs="Times New Roman"/>
          <w:color w:val="000000"/>
        </w:rPr>
        <w:t>- муниципальный контроль на автомобильном транспорте и в дорожном хозяйстве вне границ населенных пунктов в границах Палехского муниципального района и в границах населенных пунктов сельских и городского поселений Палехского муниципального района;</w:t>
      </w:r>
    </w:p>
    <w:p w14:paraId="595100BE"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 муниципальный контроль в сфере благоустройства на территории Палехского городского поселения;</w:t>
      </w:r>
    </w:p>
    <w:p w14:paraId="13965A95"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 муниципальный жилищный контроль на территории сельских и городского поселений Палехского муниципального района;</w:t>
      </w:r>
    </w:p>
    <w:p w14:paraId="0A1DCCA4" w14:textId="77777777" w:rsidR="00D84BB1" w:rsidRPr="00D84BB1" w:rsidRDefault="00D84BB1" w:rsidP="00D84BB1">
      <w:pPr>
        <w:pStyle w:val="aff6"/>
        <w:rPr>
          <w:rFonts w:ascii="Times New Roman" w:hAnsi="Times New Roman" w:cs="Times New Roman"/>
          <w:bCs/>
        </w:rPr>
      </w:pPr>
      <w:r w:rsidRPr="00D84BB1">
        <w:rPr>
          <w:rFonts w:ascii="Times New Roman" w:hAnsi="Times New Roman" w:cs="Times New Roman"/>
          <w:bCs/>
        </w:rPr>
        <w:t xml:space="preserve">- муниципальный земельный контроль в границах </w:t>
      </w:r>
      <w:r w:rsidRPr="00D84BB1">
        <w:rPr>
          <w:rFonts w:ascii="Times New Roman" w:hAnsi="Times New Roman" w:cs="Times New Roman"/>
        </w:rPr>
        <w:t xml:space="preserve">сельских поселений </w:t>
      </w:r>
      <w:r w:rsidRPr="00D84BB1">
        <w:rPr>
          <w:rFonts w:ascii="Times New Roman" w:hAnsi="Times New Roman" w:cs="Times New Roman"/>
          <w:bCs/>
        </w:rPr>
        <w:t>Палехского муниципального района  и на территории</w:t>
      </w:r>
      <w:r w:rsidRPr="00D84BB1">
        <w:rPr>
          <w:rFonts w:ascii="Times New Roman" w:hAnsi="Times New Roman" w:cs="Times New Roman"/>
        </w:rPr>
        <w:t xml:space="preserve"> </w:t>
      </w:r>
      <w:r w:rsidRPr="00D84BB1">
        <w:rPr>
          <w:rFonts w:ascii="Times New Roman" w:hAnsi="Times New Roman" w:cs="Times New Roman"/>
          <w:bCs/>
        </w:rPr>
        <w:t>Палехского городского поселения;</w:t>
      </w:r>
    </w:p>
    <w:p w14:paraId="34406022" w14:textId="77777777" w:rsidR="00D84BB1" w:rsidRPr="00D84BB1" w:rsidRDefault="00D84BB1" w:rsidP="00D84BB1">
      <w:pPr>
        <w:pStyle w:val="aff6"/>
        <w:rPr>
          <w:rFonts w:ascii="Times New Roman" w:hAnsi="Times New Roman" w:cs="Times New Roman"/>
          <w:bCs/>
        </w:rPr>
      </w:pPr>
      <w:r w:rsidRPr="00D84BB1">
        <w:rPr>
          <w:rFonts w:ascii="Times New Roman" w:hAnsi="Times New Roman" w:cs="Times New Roman"/>
          <w:bCs/>
        </w:rPr>
        <w:t xml:space="preserve">- муниципальный лесной контроль в </w:t>
      </w:r>
      <w:r w:rsidRPr="00D84BB1">
        <w:rPr>
          <w:rFonts w:ascii="Times New Roman" w:hAnsi="Times New Roman" w:cs="Times New Roman"/>
        </w:rPr>
        <w:t xml:space="preserve"> П</w:t>
      </w:r>
      <w:r w:rsidRPr="00D84BB1">
        <w:rPr>
          <w:rFonts w:ascii="Times New Roman" w:hAnsi="Times New Roman" w:cs="Times New Roman"/>
          <w:bCs/>
        </w:rPr>
        <w:t>алехском муниципальном районе;</w:t>
      </w:r>
    </w:p>
    <w:p w14:paraId="24B4C6CE"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 муниципальный контроль в области охраны и использования особо охраняемых природных территорий  местного значения на территории Палехского муниципального района.</w:t>
      </w:r>
    </w:p>
    <w:p w14:paraId="463B8721"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Основным нормативным документом, регулирующим проведение муниципального  контроля, является  Федеральный закон от 31 июля 2020 года N 248-ФЗ "О государственном контроле (надзоре) и муниципальном контроле в Российской Федерации".</w:t>
      </w:r>
    </w:p>
    <w:p w14:paraId="74BBE2F6"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Во исполнение вышеуказанного закона на официальном сайте поддерживались актуальные версии следующих документов:</w:t>
      </w:r>
    </w:p>
    <w:p w14:paraId="66FEFFBC" w14:textId="77777777" w:rsidR="00D84BB1" w:rsidRPr="00D84BB1" w:rsidRDefault="00D84BB1" w:rsidP="00D84BB1">
      <w:pPr>
        <w:pStyle w:val="aff6"/>
        <w:rPr>
          <w:rFonts w:ascii="Times New Roman" w:hAnsi="Times New Roman" w:cs="Times New Roman"/>
        </w:rPr>
      </w:pPr>
      <w:r w:rsidRPr="00D84BB1">
        <w:rPr>
          <w:rFonts w:ascii="Times New Roman" w:hAnsi="Times New Roman" w:cs="Times New Roman"/>
        </w:rPr>
        <w:t>- тексты нормативных правовых актов, регулирующих осуществление муниципального контроля;</w:t>
      </w:r>
    </w:p>
    <w:p w14:paraId="5FA5BF9D"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w:t>
      </w:r>
      <w:hyperlink r:id="rId7" w:history="1">
        <w:r w:rsidRPr="00D84BB1">
          <w:rPr>
            <w:rStyle w:val="affc"/>
            <w:rFonts w:ascii="Times New Roman" w:eastAsiaTheme="majorEastAsia" w:hAnsi="Times New Roman"/>
            <w:color w:val="auto"/>
            <w:u w:val="none"/>
          </w:rPr>
          <w:t>перечень</w:t>
        </w:r>
      </w:hyperlink>
      <w:r w:rsidRPr="00D84BB1">
        <w:rPr>
          <w:rFonts w:ascii="Times New Roman" w:hAnsi="Times New Roman" w:cs="Times New Roman"/>
        </w:rPr>
        <w:t> нормативных правовых актов, содержащих обязательные требования, оценка соблюдения которых является предметом контроля;</w:t>
      </w:r>
    </w:p>
    <w:p w14:paraId="74B4CE96"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формы проверочных листов;</w:t>
      </w:r>
    </w:p>
    <w:p w14:paraId="5766478D"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перечень индикаторов риска нарушения обязательных требований, порядок отнесения объектов контроля к категориям риска;</w:t>
      </w:r>
    </w:p>
    <w:p w14:paraId="09D3DE31"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FFFBBD8"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программы профилактики рисков причинения вреда;</w:t>
      </w:r>
    </w:p>
    <w:p w14:paraId="30D6103B" w14:textId="77777777" w:rsidR="00D84BB1" w:rsidRPr="00D84BB1" w:rsidRDefault="00D84BB1" w:rsidP="00D84BB1">
      <w:pPr>
        <w:contextualSpacing/>
        <w:rPr>
          <w:rFonts w:ascii="Times New Roman" w:hAnsi="Times New Roman" w:cs="Times New Roman"/>
        </w:rPr>
      </w:pPr>
      <w:r w:rsidRPr="00D84BB1">
        <w:rPr>
          <w:rFonts w:ascii="Times New Roman" w:hAnsi="Times New Roman" w:cs="Times New Roman"/>
        </w:rPr>
        <w:t>- исчерпывающий перечень сведений, которые могут запрашиваться контрольным (надзорным) органом у контролируемого лица;</w:t>
      </w:r>
    </w:p>
    <w:p w14:paraId="1F397B35" w14:textId="77777777" w:rsidR="00D84BB1" w:rsidRPr="00D84BB1" w:rsidRDefault="00D84BB1" w:rsidP="00D84BB1">
      <w:pPr>
        <w:rPr>
          <w:rFonts w:ascii="Times New Roman" w:hAnsi="Times New Roman" w:cs="Times New Roman"/>
        </w:rPr>
      </w:pPr>
      <w:r w:rsidRPr="00D84BB1">
        <w:rPr>
          <w:rFonts w:ascii="Times New Roman" w:hAnsi="Times New Roman" w:cs="Times New Roman"/>
        </w:rPr>
        <w:t>- сведения о способах получения консультаций по вопросам соблюдения обязательных требований.</w:t>
      </w:r>
    </w:p>
    <w:p w14:paraId="7B385693" w14:textId="77777777" w:rsidR="00D84BB1" w:rsidRPr="00D84BB1" w:rsidRDefault="00D84BB1" w:rsidP="00D84BB1">
      <w:pPr>
        <w:pStyle w:val="aff8"/>
        <w:shd w:val="clear" w:color="auto" w:fill="FFFFFF"/>
        <w:spacing w:before="0" w:beforeAutospacing="0" w:after="0" w:afterAutospacing="0"/>
        <w:ind w:firstLine="720"/>
        <w:jc w:val="both"/>
        <w:rPr>
          <w:color w:val="000000"/>
        </w:rPr>
      </w:pPr>
      <w:r w:rsidRPr="00D84BB1">
        <w:rPr>
          <w:color w:val="000000"/>
        </w:rPr>
        <w:t>В единый реестр видов контроля были занесены сведения о видах контроля и осуществляющих их контрольных (надзорных) органах и подразделениях; сведения по вопросам осуществления видов муниципального контроля и соблюдения обязательных требований, а также иные сведения, предусмотренные правилами формирования и ведения единого реестра видов контроля.</w:t>
      </w:r>
    </w:p>
    <w:p w14:paraId="3B5E39B1" w14:textId="77777777" w:rsidR="00D84BB1" w:rsidRPr="00D84BB1" w:rsidRDefault="00D84BB1" w:rsidP="00D84BB1">
      <w:pPr>
        <w:rPr>
          <w:rFonts w:ascii="Times New Roman" w:hAnsi="Times New Roman" w:cs="Times New Roman"/>
        </w:rPr>
      </w:pPr>
      <w:r w:rsidRPr="00D84BB1">
        <w:rPr>
          <w:rFonts w:ascii="Times New Roman" w:hAnsi="Times New Roman" w:cs="Times New Roman"/>
        </w:rPr>
        <w:lastRenderedPageBreak/>
        <w:t>В 2024 году плановые проверки юридических лиц и индивидуальных предпринимателей не осуществлялись.</w:t>
      </w:r>
    </w:p>
    <w:p w14:paraId="28D8118C" w14:textId="77777777" w:rsidR="00D84BB1" w:rsidRPr="00D84BB1" w:rsidRDefault="00D84BB1" w:rsidP="00D84BB1">
      <w:pPr>
        <w:shd w:val="clear" w:color="auto" w:fill="FFFFFF"/>
        <w:ind w:firstLine="709"/>
        <w:rPr>
          <w:rFonts w:ascii="Times New Roman" w:hAnsi="Times New Roman" w:cs="Times New Roman"/>
        </w:rPr>
      </w:pPr>
      <w:r w:rsidRPr="00D84BB1">
        <w:rPr>
          <w:rFonts w:ascii="Times New Roman" w:hAnsi="Times New Roman" w:cs="Times New Roman"/>
        </w:rPr>
        <w:t>Постановлением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были установлены ограничения на проведение внеплановых контрольных (надзорных) мероприятий, которые действовали до конца 2024 года.</w:t>
      </w:r>
    </w:p>
    <w:p w14:paraId="0425DDF6" w14:textId="77777777" w:rsidR="00D84BB1" w:rsidRPr="00D84BB1" w:rsidRDefault="00D84BB1" w:rsidP="00D84BB1">
      <w:pPr>
        <w:shd w:val="clear" w:color="auto" w:fill="FFFFFF"/>
        <w:ind w:firstLine="709"/>
        <w:rPr>
          <w:rFonts w:ascii="Times New Roman" w:hAnsi="Times New Roman" w:cs="Times New Roman"/>
        </w:rPr>
      </w:pPr>
      <w:r w:rsidRPr="00D84BB1">
        <w:rPr>
          <w:rFonts w:ascii="Times New Roman" w:hAnsi="Times New Roman" w:cs="Times New Roman"/>
        </w:rPr>
        <w:t>В прошедшем году проводились следующие профилактические мероприятия:</w:t>
      </w:r>
    </w:p>
    <w:p w14:paraId="3BC0DF63" w14:textId="77777777" w:rsidR="00D84BB1" w:rsidRPr="00D84BB1" w:rsidRDefault="00D84BB1" w:rsidP="00D84BB1">
      <w:pPr>
        <w:shd w:val="clear" w:color="auto" w:fill="FFFFFF"/>
        <w:ind w:firstLine="709"/>
        <w:rPr>
          <w:rFonts w:ascii="Times New Roman" w:hAnsi="Times New Roman" w:cs="Times New Roman"/>
        </w:rPr>
      </w:pPr>
      <w:r w:rsidRPr="00D84BB1">
        <w:rPr>
          <w:rFonts w:ascii="Times New Roman" w:hAnsi="Times New Roman" w:cs="Times New Roman"/>
        </w:rPr>
        <w:t xml:space="preserve">- </w:t>
      </w:r>
      <w:r>
        <w:rPr>
          <w:rFonts w:ascii="Times New Roman" w:hAnsi="Times New Roman" w:cs="Times New Roman"/>
        </w:rPr>
        <w:t>37</w:t>
      </w:r>
      <w:r w:rsidRPr="00D84BB1">
        <w:rPr>
          <w:rFonts w:ascii="Times New Roman" w:hAnsi="Times New Roman" w:cs="Times New Roman"/>
        </w:rPr>
        <w:t xml:space="preserve"> консультирований по Палехскому городскому поселению (вопросы, по которым осуществлялось консультирование, в основном касались содержание земельных участков и благоустройство прилегающей территории);</w:t>
      </w:r>
    </w:p>
    <w:p w14:paraId="7146BB91" w14:textId="77777777" w:rsidR="00D84BB1" w:rsidRPr="00D84BB1" w:rsidRDefault="00D84BB1" w:rsidP="00D84BB1">
      <w:pPr>
        <w:pStyle w:val="aff8"/>
        <w:shd w:val="clear" w:color="auto" w:fill="FFFFFF"/>
        <w:spacing w:before="0" w:beforeAutospacing="0" w:after="150" w:afterAutospacing="0"/>
        <w:ind w:firstLine="709"/>
        <w:contextualSpacing/>
        <w:jc w:val="both"/>
      </w:pPr>
      <w:r w:rsidRPr="00D84BB1">
        <w:t>- 2 информирования (на сайте Палехского муниципального района была опубликована</w:t>
      </w:r>
      <w:r w:rsidRPr="00D84BB1">
        <w:rPr>
          <w:color w:val="464C55"/>
        </w:rPr>
        <w:t xml:space="preserve"> </w:t>
      </w:r>
      <w:r w:rsidRPr="00D84BB1">
        <w:rPr>
          <w:bCs/>
        </w:rPr>
        <w:t xml:space="preserve">информация для правообладателей земельных участков земель </w:t>
      </w:r>
      <w:r w:rsidRPr="00D84BB1">
        <w:t>сельскохозяйственного назначения</w:t>
      </w:r>
      <w:r w:rsidRPr="00D84BB1">
        <w:rPr>
          <w:bCs/>
        </w:rPr>
        <w:t xml:space="preserve"> и</w:t>
      </w:r>
      <w:r w:rsidRPr="00D84BB1">
        <w:t xml:space="preserve"> порядок распределения обязанностей по благоустройству и содержанию территорий);</w:t>
      </w:r>
    </w:p>
    <w:p w14:paraId="4196AB60" w14:textId="77777777" w:rsidR="00D84BB1" w:rsidRPr="00D84BB1" w:rsidRDefault="00D84BB1" w:rsidP="00D84BB1">
      <w:pPr>
        <w:pStyle w:val="aff8"/>
        <w:shd w:val="clear" w:color="auto" w:fill="FFFFFF"/>
        <w:spacing w:before="0" w:beforeAutospacing="0" w:after="150" w:afterAutospacing="0"/>
        <w:ind w:firstLine="709"/>
        <w:contextualSpacing/>
        <w:jc w:val="both"/>
      </w:pPr>
      <w:r w:rsidRPr="00D84BB1">
        <w:t xml:space="preserve">- </w:t>
      </w:r>
      <w:r>
        <w:t>2</w:t>
      </w:r>
      <w:r w:rsidRPr="00D84BB1">
        <w:t xml:space="preserve"> профилактических визита по Палехскому городскому поселению (муниципальный жилищный контроль);</w:t>
      </w:r>
    </w:p>
    <w:p w14:paraId="4C396BE6" w14:textId="77777777" w:rsidR="00D84BB1" w:rsidRPr="00D84BB1" w:rsidRDefault="00D84BB1" w:rsidP="00D84BB1">
      <w:pPr>
        <w:pStyle w:val="aff8"/>
        <w:shd w:val="clear" w:color="auto" w:fill="FFFFFF"/>
        <w:spacing w:before="0" w:beforeAutospacing="0" w:after="150" w:afterAutospacing="0"/>
        <w:ind w:firstLine="709"/>
        <w:contextualSpacing/>
        <w:jc w:val="both"/>
      </w:pPr>
      <w:r w:rsidRPr="00D84BB1">
        <w:t xml:space="preserve">- </w:t>
      </w:r>
      <w:r>
        <w:t>45</w:t>
      </w:r>
      <w:r w:rsidRPr="00D84BB1">
        <w:t xml:space="preserve"> объявления предостережений:</w:t>
      </w:r>
    </w:p>
    <w:p w14:paraId="51ED3138" w14:textId="77777777" w:rsidR="00D84BB1" w:rsidRPr="00D84BB1" w:rsidRDefault="00D84BB1" w:rsidP="00D84BB1">
      <w:pPr>
        <w:pStyle w:val="aff8"/>
        <w:shd w:val="clear" w:color="auto" w:fill="FFFFFF"/>
        <w:spacing w:before="0" w:beforeAutospacing="0" w:after="150" w:afterAutospacing="0"/>
        <w:ind w:firstLine="709"/>
        <w:contextualSpacing/>
        <w:jc w:val="both"/>
      </w:pPr>
      <w:r w:rsidRPr="00D84BB1">
        <w:t xml:space="preserve">1) </w:t>
      </w:r>
      <w:r>
        <w:t>12</w:t>
      </w:r>
      <w:r w:rsidRPr="00D84BB1">
        <w:t xml:space="preserve"> в рамках земельного контроля по Палехскому городскому поселению,</w:t>
      </w:r>
    </w:p>
    <w:p w14:paraId="138602F2" w14:textId="77777777" w:rsidR="00D84BB1" w:rsidRPr="00D84BB1" w:rsidRDefault="00D84BB1" w:rsidP="00D84BB1">
      <w:pPr>
        <w:pStyle w:val="aff8"/>
        <w:shd w:val="clear" w:color="auto" w:fill="FFFFFF"/>
        <w:spacing w:before="0" w:beforeAutospacing="0" w:after="150" w:afterAutospacing="0"/>
        <w:ind w:firstLine="709"/>
        <w:contextualSpacing/>
        <w:jc w:val="both"/>
      </w:pPr>
      <w:r w:rsidRPr="00D84BB1">
        <w:t>2) 32 в сфере благоустройства по Палехскому городскому поселению,</w:t>
      </w:r>
    </w:p>
    <w:p w14:paraId="172BA9FA" w14:textId="77777777" w:rsidR="00D84BB1" w:rsidRPr="00D84BB1" w:rsidRDefault="00D84BB1" w:rsidP="00D84BB1">
      <w:pPr>
        <w:pStyle w:val="aff8"/>
        <w:shd w:val="clear" w:color="auto" w:fill="FFFFFF"/>
        <w:spacing w:before="0" w:beforeAutospacing="0" w:after="0" w:afterAutospacing="0"/>
        <w:ind w:firstLine="709"/>
        <w:contextualSpacing/>
        <w:jc w:val="both"/>
      </w:pPr>
      <w:r w:rsidRPr="00D84BB1">
        <w:t>3) 1 в рамках муниципального лесного контроля по Палехскому городскому поселению;</w:t>
      </w:r>
    </w:p>
    <w:p w14:paraId="012487CF" w14:textId="77777777" w:rsidR="00D84BB1" w:rsidRPr="00D84BB1" w:rsidRDefault="00D84BB1" w:rsidP="00D84BB1">
      <w:pPr>
        <w:pStyle w:val="aff8"/>
        <w:shd w:val="clear" w:color="auto" w:fill="FFFFFF"/>
        <w:spacing w:before="0" w:beforeAutospacing="0" w:after="0" w:afterAutospacing="0"/>
        <w:ind w:firstLine="709"/>
        <w:contextualSpacing/>
        <w:jc w:val="both"/>
      </w:pPr>
      <w:r w:rsidRPr="00D84BB1">
        <w:t>Информация о проведении профилактических мероприятий своевременно заносилась в единый реестр контрольных (надзорных) мероприятий.</w:t>
      </w:r>
    </w:p>
    <w:p w14:paraId="717AB536" w14:textId="77777777" w:rsidR="00D84BB1" w:rsidRPr="00D84BB1" w:rsidRDefault="00D84BB1" w:rsidP="00D84BB1">
      <w:pPr>
        <w:pStyle w:val="aff8"/>
        <w:shd w:val="clear" w:color="auto" w:fill="FFFFFF"/>
        <w:spacing w:before="0" w:beforeAutospacing="0" w:after="0" w:afterAutospacing="0"/>
        <w:ind w:firstLine="709"/>
        <w:contextualSpacing/>
        <w:jc w:val="both"/>
      </w:pPr>
      <w:r w:rsidRPr="00D84BB1">
        <w:t xml:space="preserve">Было проведено </w:t>
      </w:r>
      <w:r>
        <w:t>17</w:t>
      </w:r>
      <w:r w:rsidRPr="00D84BB1">
        <w:t xml:space="preserve"> контрольн</w:t>
      </w:r>
      <w:r>
        <w:t>ых</w:t>
      </w:r>
      <w:r w:rsidRPr="00D84BB1">
        <w:t xml:space="preserve"> (надзорн</w:t>
      </w:r>
      <w:r>
        <w:t>ых</w:t>
      </w:r>
      <w:r w:rsidRPr="00D84BB1">
        <w:t>) мероприяти</w:t>
      </w:r>
      <w:r>
        <w:t>й</w:t>
      </w:r>
      <w:r w:rsidRPr="00D84BB1">
        <w:t xml:space="preserve"> без взаимодействия с контролируемым лицом – выездное обследование:</w:t>
      </w:r>
    </w:p>
    <w:p w14:paraId="0B86CE7C" w14:textId="77777777" w:rsidR="00D84BB1" w:rsidRPr="00D84BB1" w:rsidRDefault="00D84BB1" w:rsidP="00D84BB1">
      <w:pPr>
        <w:pStyle w:val="aff8"/>
        <w:numPr>
          <w:ilvl w:val="0"/>
          <w:numId w:val="3"/>
        </w:numPr>
        <w:shd w:val="clear" w:color="auto" w:fill="FFFFFF"/>
        <w:spacing w:before="0" w:beforeAutospacing="0" w:after="0" w:afterAutospacing="0"/>
        <w:ind w:left="0" w:firstLine="709"/>
        <w:contextualSpacing/>
        <w:jc w:val="both"/>
      </w:pPr>
      <w:r w:rsidRPr="00D84BB1">
        <w:t>7 в рамках муниципального контроля в сфере благоустройства</w:t>
      </w:r>
      <w:r w:rsidRPr="00D84BB1">
        <w:rPr>
          <w:i/>
        </w:rPr>
        <w:t xml:space="preserve"> </w:t>
      </w:r>
      <w:r w:rsidRPr="00D84BB1">
        <w:t>по Палехскому городскому поселению;</w:t>
      </w:r>
    </w:p>
    <w:p w14:paraId="4DAC1F6C" w14:textId="77777777" w:rsidR="00D84BB1" w:rsidRPr="00D84BB1" w:rsidRDefault="00D84BB1" w:rsidP="00D84BB1">
      <w:pPr>
        <w:pStyle w:val="aff8"/>
        <w:numPr>
          <w:ilvl w:val="0"/>
          <w:numId w:val="3"/>
        </w:numPr>
        <w:shd w:val="clear" w:color="auto" w:fill="FFFFFF"/>
        <w:spacing w:before="0" w:beforeAutospacing="0" w:after="0" w:afterAutospacing="0"/>
        <w:ind w:left="0" w:firstLine="709"/>
        <w:contextualSpacing/>
        <w:jc w:val="both"/>
      </w:pPr>
      <w:r>
        <w:t>10</w:t>
      </w:r>
      <w:r w:rsidRPr="00D84BB1">
        <w:t xml:space="preserve"> по земельному контролю</w:t>
      </w:r>
      <w:r w:rsidRPr="00D84BB1">
        <w:rPr>
          <w:i/>
        </w:rPr>
        <w:t xml:space="preserve"> </w:t>
      </w:r>
      <w:r w:rsidRPr="00D84BB1">
        <w:t>по Палехскому городскому поселению;</w:t>
      </w:r>
    </w:p>
    <w:p w14:paraId="5F3E4ACC" w14:textId="77777777" w:rsidR="00D84BB1" w:rsidRPr="00D84BB1" w:rsidRDefault="00D84BB1" w:rsidP="00D84BB1">
      <w:pPr>
        <w:ind w:firstLine="709"/>
        <w:rPr>
          <w:rFonts w:ascii="Times New Roman" w:hAnsi="Times New Roman" w:cs="Times New Roman"/>
        </w:rPr>
      </w:pPr>
      <w:r w:rsidRPr="00D84BB1">
        <w:rPr>
          <w:rFonts w:ascii="Times New Roman" w:hAnsi="Times New Roman" w:cs="Times New Roman"/>
        </w:rPr>
        <w:t>В связи с отсутствием у контролирующего органа информации о нарушении обязательных требований,</w:t>
      </w:r>
      <w:r w:rsidRPr="00D84BB1">
        <w:rPr>
          <w:rFonts w:ascii="Times New Roman" w:hAnsi="Times New Roman" w:cs="Times New Roman"/>
          <w:b/>
        </w:rPr>
        <w:t xml:space="preserve"> </w:t>
      </w:r>
      <w:r w:rsidRPr="00D84BB1">
        <w:rPr>
          <w:rFonts w:ascii="Times New Roman" w:hAnsi="Times New Roman" w:cs="Times New Roman"/>
        </w:rPr>
        <w:t>оценка соблюдения которых является предметом муниципального контроля,</w:t>
      </w:r>
      <w:r w:rsidRPr="00D84BB1">
        <w:rPr>
          <w:rFonts w:ascii="Times New Roman" w:hAnsi="Times New Roman" w:cs="Times New Roman"/>
          <w:b/>
        </w:rPr>
        <w:t xml:space="preserve"> </w:t>
      </w:r>
      <w:r w:rsidRPr="00D84BB1">
        <w:rPr>
          <w:rFonts w:ascii="Times New Roman" w:hAnsi="Times New Roman" w:cs="Times New Roman"/>
        </w:rPr>
        <w:t>муниципальный контроль по другим направлениям не осуществлялся.</w:t>
      </w:r>
    </w:p>
    <w:p w14:paraId="73C868C5" w14:textId="77777777" w:rsidR="00D84BB1" w:rsidRPr="00D84BB1" w:rsidRDefault="00D84BB1" w:rsidP="00D84BB1">
      <w:pPr>
        <w:ind w:firstLine="709"/>
        <w:contextualSpacing/>
        <w:rPr>
          <w:rFonts w:ascii="Times New Roman" w:hAnsi="Times New Roman" w:cs="Times New Roman"/>
        </w:rPr>
      </w:pPr>
      <w:r w:rsidRPr="00D84BB1">
        <w:rPr>
          <w:rFonts w:ascii="Times New Roman" w:hAnsi="Times New Roman" w:cs="Times New Roman"/>
        </w:rPr>
        <w:t xml:space="preserve">В рамках внутреннего муниципального финансового контроля было проведено </w:t>
      </w:r>
      <w:r>
        <w:rPr>
          <w:rFonts w:ascii="Times New Roman" w:hAnsi="Times New Roman" w:cs="Times New Roman"/>
        </w:rPr>
        <w:t>3</w:t>
      </w:r>
      <w:r w:rsidRPr="00D84BB1">
        <w:rPr>
          <w:rFonts w:ascii="Times New Roman" w:hAnsi="Times New Roman" w:cs="Times New Roman"/>
        </w:rPr>
        <w:t xml:space="preserve"> проверки. Проверялись следующие учреждения:</w:t>
      </w:r>
    </w:p>
    <w:p w14:paraId="6A6846A6" w14:textId="77777777" w:rsidR="00D84BB1" w:rsidRPr="00D84BB1" w:rsidRDefault="00D84BB1" w:rsidP="00D84BB1">
      <w:pPr>
        <w:ind w:firstLine="709"/>
        <w:contextualSpacing/>
        <w:rPr>
          <w:rFonts w:ascii="Times New Roman" w:hAnsi="Times New Roman" w:cs="Times New Roman"/>
        </w:rPr>
      </w:pPr>
      <w:r w:rsidRPr="00D84BB1">
        <w:rPr>
          <w:rFonts w:ascii="Times New Roman" w:hAnsi="Times New Roman" w:cs="Times New Roman"/>
        </w:rPr>
        <w:t>- муниципальное бюджетное учреждение дополнительного образования Центр внешкольной работы «Талантвиль»;</w:t>
      </w:r>
    </w:p>
    <w:p w14:paraId="3D6B3C86" w14:textId="77777777" w:rsidR="00D84BB1" w:rsidRPr="00D84BB1" w:rsidRDefault="00D84BB1" w:rsidP="00D84BB1">
      <w:pPr>
        <w:ind w:firstLine="709"/>
        <w:contextualSpacing/>
        <w:rPr>
          <w:rFonts w:ascii="Times New Roman" w:hAnsi="Times New Roman" w:cs="Times New Roman"/>
        </w:rPr>
      </w:pPr>
      <w:r w:rsidRPr="00D84BB1">
        <w:rPr>
          <w:rFonts w:ascii="Times New Roman" w:hAnsi="Times New Roman" w:cs="Times New Roman"/>
        </w:rPr>
        <w:t>- муниципальное бюджетное учреждение «Палехский центр творчества и туризма»;</w:t>
      </w:r>
    </w:p>
    <w:p w14:paraId="55FDC1F0" w14:textId="77777777" w:rsidR="00D84BB1" w:rsidRPr="00D84BB1" w:rsidRDefault="00D84BB1" w:rsidP="00D84BB1">
      <w:pPr>
        <w:ind w:firstLine="709"/>
        <w:contextualSpacing/>
        <w:rPr>
          <w:rFonts w:ascii="Times New Roman" w:hAnsi="Times New Roman" w:cs="Times New Roman"/>
        </w:rPr>
      </w:pPr>
      <w:r w:rsidRPr="00D84BB1">
        <w:rPr>
          <w:rFonts w:ascii="Times New Roman" w:hAnsi="Times New Roman" w:cs="Times New Roman"/>
        </w:rPr>
        <w:t>- муниципальное унитарное предприятие «Палехский туристский центр»</w:t>
      </w:r>
      <w:r>
        <w:rPr>
          <w:rFonts w:ascii="Times New Roman" w:hAnsi="Times New Roman" w:cs="Times New Roman"/>
        </w:rPr>
        <w:t>.</w:t>
      </w:r>
    </w:p>
    <w:p w14:paraId="0305E530" w14:textId="77777777" w:rsidR="00D84BB1" w:rsidRPr="00D84BB1" w:rsidRDefault="00D84BB1" w:rsidP="00D84BB1">
      <w:pPr>
        <w:ind w:firstLine="709"/>
        <w:contextualSpacing/>
        <w:rPr>
          <w:rFonts w:ascii="Times New Roman" w:hAnsi="Times New Roman" w:cs="Times New Roman"/>
        </w:rPr>
      </w:pPr>
      <w:r w:rsidRPr="00D84BB1">
        <w:rPr>
          <w:rFonts w:ascii="Times New Roman" w:hAnsi="Times New Roman" w:cs="Times New Roman"/>
        </w:rPr>
        <w:t>Акты по результатам проведения проверок направлены руководителям учреждений.</w:t>
      </w:r>
    </w:p>
    <w:p w14:paraId="1436237A" w14:textId="77777777" w:rsidR="00D84BB1" w:rsidRPr="00D84BB1" w:rsidRDefault="00D84BB1" w:rsidP="00D84BB1">
      <w:pPr>
        <w:ind w:firstLine="709"/>
        <w:rPr>
          <w:rFonts w:ascii="Times New Roman" w:hAnsi="Times New Roman" w:cs="Times New Roman"/>
          <w:spacing w:val="-3"/>
        </w:rPr>
      </w:pPr>
      <w:r w:rsidRPr="00D84BB1">
        <w:rPr>
          <w:rFonts w:ascii="Times New Roman" w:hAnsi="Times New Roman" w:cs="Times New Roman"/>
        </w:rPr>
        <w:t xml:space="preserve">Было рассмотрено 30 материалов, поступивших из </w:t>
      </w:r>
      <w:r w:rsidRPr="00D84BB1">
        <w:rPr>
          <w:rFonts w:ascii="Times New Roman" w:hAnsi="Times New Roman" w:cs="Times New Roman"/>
          <w:spacing w:val="-3"/>
        </w:rPr>
        <w:t xml:space="preserve">ПП № 12 МО МВД РФ «Южский». Протоколы об административных правонарушениях направлялись </w:t>
      </w:r>
      <w:r w:rsidRPr="00D84BB1">
        <w:rPr>
          <w:rFonts w:ascii="Times New Roman" w:hAnsi="Times New Roman" w:cs="Times New Roman"/>
        </w:rPr>
        <w:t>Мировому судье судебного участка № 1 Палехского судебного района для рассмотрения.</w:t>
      </w:r>
    </w:p>
    <w:p w14:paraId="7BFBCC45" w14:textId="77777777" w:rsidR="00D84BB1" w:rsidRPr="00D84BB1" w:rsidRDefault="00D84BB1" w:rsidP="00D84BB1">
      <w:pPr>
        <w:ind w:firstLine="709"/>
        <w:rPr>
          <w:rFonts w:ascii="Times New Roman" w:hAnsi="Times New Roman" w:cs="Times New Roman"/>
        </w:rPr>
      </w:pPr>
      <w:r w:rsidRPr="00D84BB1">
        <w:rPr>
          <w:rFonts w:ascii="Times New Roman" w:hAnsi="Times New Roman" w:cs="Times New Roman"/>
        </w:rPr>
        <w:t>В целях приведения нормативных правовых актов в соответствие с действующим законодательством были подготовлены 6 проектов решений Совета Палехского городского поселения.</w:t>
      </w:r>
    </w:p>
    <w:p w14:paraId="05D878D1" w14:textId="77777777" w:rsidR="00D84BB1" w:rsidRPr="00D84BB1" w:rsidRDefault="00D84BB1" w:rsidP="00D84BB1">
      <w:pPr>
        <w:ind w:firstLine="709"/>
        <w:rPr>
          <w:rFonts w:ascii="Times New Roman" w:hAnsi="Times New Roman" w:cs="Times New Roman"/>
          <w:spacing w:val="-3"/>
        </w:rPr>
      </w:pPr>
      <w:r w:rsidRPr="00D84BB1">
        <w:rPr>
          <w:rFonts w:ascii="Times New Roman" w:hAnsi="Times New Roman" w:cs="Times New Roman"/>
        </w:rPr>
        <w:t xml:space="preserve">Информация о проведении муниципального земельного контроля ежеквартально направлялась в </w:t>
      </w:r>
      <w:r w:rsidRPr="00D84BB1">
        <w:rPr>
          <w:rFonts w:ascii="Times New Roman" w:hAnsi="Times New Roman" w:cs="Times New Roman"/>
          <w:spacing w:val="-3"/>
        </w:rPr>
        <w:t>Управление Россельхознадзора по Владимирской, Костромской и Ивановской областям, Департамент экономического развития и торговли Ивановской области, а также в Департамент управления имуществом Ивановской области.</w:t>
      </w:r>
    </w:p>
    <w:p w14:paraId="5C9FA63E" w14:textId="77777777" w:rsidR="00990D51" w:rsidRPr="008D321E" w:rsidRDefault="00990D51" w:rsidP="00990D51">
      <w:pPr>
        <w:pStyle w:val="aff6"/>
        <w:rPr>
          <w:rFonts w:ascii="Times New Roman" w:hAnsi="Times New Roman" w:cs="Times New Roman"/>
          <w:bCs/>
        </w:rPr>
      </w:pPr>
    </w:p>
    <w:p w14:paraId="73B97AD4" w14:textId="77777777" w:rsidR="00656FA9" w:rsidRPr="008D321E" w:rsidRDefault="00656FA9" w:rsidP="00430B34">
      <w:pPr>
        <w:suppressAutoHyphens/>
        <w:ind w:firstLine="709"/>
        <w:jc w:val="center"/>
        <w:rPr>
          <w:rFonts w:ascii="Times New Roman" w:hAnsi="Times New Roman" w:cs="Times New Roman"/>
          <w:b/>
          <w:kern w:val="2"/>
          <w:lang w:bidi="hi-IN"/>
        </w:rPr>
      </w:pPr>
      <w:r w:rsidRPr="008D321E">
        <w:rPr>
          <w:rFonts w:ascii="Times New Roman" w:hAnsi="Times New Roman" w:cs="Times New Roman"/>
          <w:b/>
          <w:kern w:val="2"/>
          <w:lang w:bidi="hi-IN"/>
        </w:rPr>
        <w:t>Муниципальное бюджетное учреждение «Палехский многофункциональный центр предоставления государственных и муниципальных «Мои Документы»</w:t>
      </w:r>
    </w:p>
    <w:p w14:paraId="2DA9FCD8" w14:textId="77777777" w:rsidR="00656FA9" w:rsidRPr="008D321E" w:rsidRDefault="00656FA9" w:rsidP="004B1BCE">
      <w:pPr>
        <w:ind w:firstLine="709"/>
        <w:jc w:val="center"/>
        <w:rPr>
          <w:rFonts w:ascii="Times New Roman" w:hAnsi="Times New Roman" w:cs="Times New Roman"/>
          <w:b/>
          <w:u w:val="single"/>
        </w:rPr>
      </w:pPr>
    </w:p>
    <w:p w14:paraId="6D55BE9C" w14:textId="77777777" w:rsidR="008D321E" w:rsidRPr="008D321E" w:rsidRDefault="008D321E" w:rsidP="008D321E">
      <w:pPr>
        <w:ind w:firstLine="709"/>
        <w:rPr>
          <w:rFonts w:ascii="Times New Roman" w:hAnsi="Times New Roman" w:cs="Times New Roman"/>
          <w:color w:val="000000"/>
          <w:spacing w:val="-2"/>
        </w:rPr>
      </w:pPr>
      <w:r w:rsidRPr="008D321E">
        <w:rPr>
          <w:rStyle w:val="messagetext"/>
          <w:rFonts w:ascii="Times New Roman" w:hAnsi="Times New Roman"/>
          <w:color w:val="000000"/>
          <w:spacing w:val="-2"/>
        </w:rPr>
        <w:t xml:space="preserve">В 2024г было оказано 6196 услуг из них 5022 государственные услуги,143 - региональные, </w:t>
      </w:r>
      <w:r w:rsidRPr="008D321E">
        <w:rPr>
          <w:rStyle w:val="messagetext"/>
          <w:rFonts w:ascii="Times New Roman" w:hAnsi="Times New Roman"/>
          <w:color w:val="000000"/>
          <w:spacing w:val="-2"/>
        </w:rPr>
        <w:lastRenderedPageBreak/>
        <w:t>694 – муниципальные, ЕСИА- 337. Наибольшим спросом в 2024 г пользовались услуги Росреестра-1420, МВД России-2350. ФНС России- 461 , СФР - 553, департамент социальной защиты населения Ивановской области-18, департамент природных ресурсов -125 и т.д.</w:t>
      </w:r>
    </w:p>
    <w:p w14:paraId="0D7E6634" w14:textId="77777777" w:rsidR="008D321E" w:rsidRPr="008D321E" w:rsidRDefault="008D321E" w:rsidP="008D321E">
      <w:pPr>
        <w:ind w:firstLine="709"/>
        <w:rPr>
          <w:rStyle w:val="messagetext"/>
          <w:rFonts w:ascii="Times New Roman" w:hAnsi="Times New Roman"/>
          <w:color w:val="000000"/>
          <w:spacing w:val="-2"/>
        </w:rPr>
      </w:pPr>
      <w:r w:rsidRPr="008D321E">
        <w:rPr>
          <w:rStyle w:val="messagetext"/>
          <w:rFonts w:ascii="Times New Roman" w:hAnsi="Times New Roman"/>
          <w:color w:val="000000"/>
          <w:spacing w:val="-2"/>
        </w:rPr>
        <w:t xml:space="preserve">В МФЦ функционирует пять окон приема. В них ведут прием 5 универсальных специалистов. Еще одно окно многофункционального центра оборудовано для самостоятельной работы граждан с порталом «Госуслуги». Кроме того, функционируют три окна приема и выдачи документов в ТОСПах: в д. Паново, с. Майдаково, д. Раменье, которые созданы на базе администраций сельских поселений. Таким образом, деятельность МФЦ, направленная на упрощение и сокращение сроков процедур получения гражданами и юридическими лицами государственных и муниципальных услуг, привела к качественно новому уровню получения государственных и муниципальных услуг населением. </w:t>
      </w:r>
    </w:p>
    <w:p w14:paraId="4523925C" w14:textId="77777777" w:rsidR="008D321E" w:rsidRPr="008D321E" w:rsidRDefault="008D321E" w:rsidP="008D321E">
      <w:pPr>
        <w:ind w:firstLine="709"/>
        <w:rPr>
          <w:rFonts w:ascii="Times New Roman" w:hAnsi="Times New Roman" w:cs="Times New Roman"/>
          <w:color w:val="000000"/>
          <w:spacing w:val="-2"/>
        </w:rPr>
      </w:pPr>
      <w:r w:rsidRPr="008D321E">
        <w:rPr>
          <w:rStyle w:val="messagetext"/>
          <w:rFonts w:ascii="Times New Roman" w:hAnsi="Times New Roman"/>
          <w:color w:val="000000"/>
          <w:spacing w:val="-2"/>
        </w:rPr>
        <w:t>Деятельность Палехского МФЦ в 2025 году будет направлена на повышение качества предоставления и доступности государственных и муниципальных услуг, улучшение комфортности пребывания заявителей в учреждении, расширении перечня оказываемых услуг</w:t>
      </w:r>
    </w:p>
    <w:p w14:paraId="00B2B97A" w14:textId="77777777" w:rsidR="004B1BCE" w:rsidRDefault="004B1BCE" w:rsidP="004B1BCE">
      <w:pPr>
        <w:ind w:firstLine="709"/>
        <w:jc w:val="center"/>
        <w:rPr>
          <w:rFonts w:ascii="Times New Roman" w:hAnsi="Times New Roman" w:cs="Times New Roman"/>
          <w:b/>
        </w:rPr>
      </w:pPr>
    </w:p>
    <w:p w14:paraId="63823FEE" w14:textId="77777777" w:rsidR="00656FA9" w:rsidRPr="004B1BCE" w:rsidRDefault="00656FA9" w:rsidP="004B1BCE">
      <w:pPr>
        <w:ind w:firstLine="709"/>
        <w:jc w:val="center"/>
        <w:rPr>
          <w:rFonts w:ascii="Times New Roman" w:hAnsi="Times New Roman" w:cs="Times New Roman"/>
          <w:b/>
        </w:rPr>
      </w:pPr>
      <w:r w:rsidRPr="004B1BCE">
        <w:rPr>
          <w:rFonts w:ascii="Times New Roman" w:hAnsi="Times New Roman" w:cs="Times New Roman"/>
          <w:b/>
        </w:rPr>
        <w:t>Безопасность и мобилизационная работа</w:t>
      </w:r>
    </w:p>
    <w:p w14:paraId="16DB79A9" w14:textId="77777777" w:rsidR="00656FA9" w:rsidRPr="00DA54CE" w:rsidRDefault="00656FA9" w:rsidP="00DA54CE">
      <w:pPr>
        <w:ind w:firstLine="709"/>
        <w:jc w:val="center"/>
        <w:rPr>
          <w:rFonts w:ascii="Times New Roman" w:hAnsi="Times New Roman" w:cs="Times New Roman"/>
          <w:b/>
          <w:u w:val="single"/>
        </w:rPr>
      </w:pPr>
    </w:p>
    <w:p w14:paraId="7CD7126C"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Важным фактором защиты населения, повышения устойчивости функционирования коммунального хозяйства является своевременного получения информации об угрозе возникновения или возникновения чрезвычайной ситуации.</w:t>
      </w:r>
    </w:p>
    <w:p w14:paraId="61EAA4C1"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В 2024 году продолжена работа по совершенствованию работы  Единой дежурно-диспетчерской службы района.</w:t>
      </w:r>
    </w:p>
    <w:p w14:paraId="01BF7322"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ЕДДС района принято от населения и оперативных служб 1908 (АППГ 1851, +3%) обращений и  сообщений, из них 166 по системе 112.</w:t>
      </w:r>
    </w:p>
    <w:p w14:paraId="28B08BDC"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 xml:space="preserve">1435 (АППГ 1193, +16,8%) по вопросам нарушения условий жизнеобеспечения и жизнедеятельности: из них: </w:t>
      </w:r>
    </w:p>
    <w:p w14:paraId="17F24CB8"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1259 – по авариям в сфере ЖКХ;</w:t>
      </w:r>
    </w:p>
    <w:p w14:paraId="4575F880"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464 - по нарушениям  электроснабжения населения;</w:t>
      </w:r>
    </w:p>
    <w:p w14:paraId="59CB0F2E"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 xml:space="preserve">66– по предотвращению чрезвычайных ситуаций при возникших пожарах и ДТП;              </w:t>
      </w:r>
    </w:p>
    <w:p w14:paraId="5E1238E4"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176 – по нарушениям Правил благоустройства (расчистка и ремонт дорог);</w:t>
      </w:r>
    </w:p>
    <w:p w14:paraId="7C1D7338"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11 – по оказанию экстренной помощи в поиске пропавших людей (грибники);</w:t>
      </w:r>
    </w:p>
    <w:p w14:paraId="10DA16DE"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9 – по угрозе терактов (ложные) (БПЛА -5)</w:t>
      </w:r>
    </w:p>
    <w:p w14:paraId="19AC0F4E"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По всем обращениям  приняты меры оперативного реагирования.</w:t>
      </w:r>
    </w:p>
    <w:p w14:paraId="78D3CFD7" w14:textId="77777777" w:rsidR="001D271C" w:rsidRPr="001D271C" w:rsidRDefault="001D271C" w:rsidP="001D271C">
      <w:pPr>
        <w:ind w:firstLine="709"/>
        <w:rPr>
          <w:rFonts w:ascii="Times New Roman" w:hAnsi="Times New Roman" w:cs="Times New Roman"/>
        </w:rPr>
      </w:pPr>
      <w:r w:rsidRPr="001D271C">
        <w:rPr>
          <w:rFonts w:ascii="Times New Roman" w:hAnsi="Times New Roman" w:cs="Times New Roman"/>
        </w:rPr>
        <w:t>Муниципальная автоматизированная система оповещения населения исправна, находится в готовности к применению.</w:t>
      </w:r>
    </w:p>
    <w:p w14:paraId="70D96742" w14:textId="77777777" w:rsidR="00656FA9" w:rsidRPr="00067285" w:rsidRDefault="00656FA9" w:rsidP="001D271C">
      <w:pPr>
        <w:ind w:firstLine="709"/>
        <w:rPr>
          <w:rFonts w:ascii="Times New Roman" w:hAnsi="Times New Roman" w:cs="Times New Roman"/>
        </w:rPr>
      </w:pPr>
    </w:p>
    <w:sectPr w:rsidR="00656FA9" w:rsidRPr="00067285">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ЮЎм§Ў?Ўм§А?§Ю???Ўм§А?§ЮЎм?"/>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574F7"/>
    <w:multiLevelType w:val="hybridMultilevel"/>
    <w:tmpl w:val="AB3A7742"/>
    <w:lvl w:ilvl="0" w:tplc="D9066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3A115F3"/>
    <w:multiLevelType w:val="hybridMultilevel"/>
    <w:tmpl w:val="49886868"/>
    <w:lvl w:ilvl="0" w:tplc="82D2108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59E3CF4"/>
    <w:multiLevelType w:val="hybridMultilevel"/>
    <w:tmpl w:val="2A822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12"/>
    <w:rsid w:val="00006C0A"/>
    <w:rsid w:val="0002419B"/>
    <w:rsid w:val="00027A51"/>
    <w:rsid w:val="00034BFE"/>
    <w:rsid w:val="00041047"/>
    <w:rsid w:val="0004307C"/>
    <w:rsid w:val="00047317"/>
    <w:rsid w:val="0005362F"/>
    <w:rsid w:val="00067285"/>
    <w:rsid w:val="00067770"/>
    <w:rsid w:val="000775EA"/>
    <w:rsid w:val="000777DB"/>
    <w:rsid w:val="0008091E"/>
    <w:rsid w:val="00087CB6"/>
    <w:rsid w:val="0009125C"/>
    <w:rsid w:val="00095D9B"/>
    <w:rsid w:val="000A2C06"/>
    <w:rsid w:val="000C03DB"/>
    <w:rsid w:val="000C3B4D"/>
    <w:rsid w:val="000C45E3"/>
    <w:rsid w:val="000C77CE"/>
    <w:rsid w:val="000D5910"/>
    <w:rsid w:val="000F6F9C"/>
    <w:rsid w:val="001111B9"/>
    <w:rsid w:val="00111975"/>
    <w:rsid w:val="00115116"/>
    <w:rsid w:val="00115A74"/>
    <w:rsid w:val="00126559"/>
    <w:rsid w:val="00133795"/>
    <w:rsid w:val="00141688"/>
    <w:rsid w:val="001640F7"/>
    <w:rsid w:val="00170253"/>
    <w:rsid w:val="00175213"/>
    <w:rsid w:val="001B3804"/>
    <w:rsid w:val="001C011F"/>
    <w:rsid w:val="001C0CD5"/>
    <w:rsid w:val="001C3086"/>
    <w:rsid w:val="001C4879"/>
    <w:rsid w:val="001D271C"/>
    <w:rsid w:val="001F6063"/>
    <w:rsid w:val="001F666F"/>
    <w:rsid w:val="001F751D"/>
    <w:rsid w:val="001F7731"/>
    <w:rsid w:val="002154AC"/>
    <w:rsid w:val="00227F3F"/>
    <w:rsid w:val="0025570B"/>
    <w:rsid w:val="00257BCA"/>
    <w:rsid w:val="002634A8"/>
    <w:rsid w:val="002716BF"/>
    <w:rsid w:val="00293A4D"/>
    <w:rsid w:val="0029407A"/>
    <w:rsid w:val="002957FE"/>
    <w:rsid w:val="00297F44"/>
    <w:rsid w:val="002B6801"/>
    <w:rsid w:val="002B75AF"/>
    <w:rsid w:val="002C6B67"/>
    <w:rsid w:val="002E5D3A"/>
    <w:rsid w:val="002E79C6"/>
    <w:rsid w:val="00303CB1"/>
    <w:rsid w:val="00342E08"/>
    <w:rsid w:val="0034330D"/>
    <w:rsid w:val="003438D4"/>
    <w:rsid w:val="0035101D"/>
    <w:rsid w:val="00364931"/>
    <w:rsid w:val="00366118"/>
    <w:rsid w:val="00370029"/>
    <w:rsid w:val="00372E36"/>
    <w:rsid w:val="00385BC7"/>
    <w:rsid w:val="00394B3C"/>
    <w:rsid w:val="003C3605"/>
    <w:rsid w:val="003D0A52"/>
    <w:rsid w:val="003D52CE"/>
    <w:rsid w:val="003E149B"/>
    <w:rsid w:val="003E305C"/>
    <w:rsid w:val="003E7979"/>
    <w:rsid w:val="00400024"/>
    <w:rsid w:val="00412C2C"/>
    <w:rsid w:val="00415E66"/>
    <w:rsid w:val="00421C33"/>
    <w:rsid w:val="00424F42"/>
    <w:rsid w:val="00430B34"/>
    <w:rsid w:val="00430DDC"/>
    <w:rsid w:val="00443120"/>
    <w:rsid w:val="00451817"/>
    <w:rsid w:val="00457E2C"/>
    <w:rsid w:val="004765C8"/>
    <w:rsid w:val="00483C03"/>
    <w:rsid w:val="00484134"/>
    <w:rsid w:val="00486DEF"/>
    <w:rsid w:val="004B1BCE"/>
    <w:rsid w:val="004B3F96"/>
    <w:rsid w:val="004C5412"/>
    <w:rsid w:val="004F3094"/>
    <w:rsid w:val="00512A44"/>
    <w:rsid w:val="00514E55"/>
    <w:rsid w:val="00522A9C"/>
    <w:rsid w:val="005275A3"/>
    <w:rsid w:val="0053316A"/>
    <w:rsid w:val="00533272"/>
    <w:rsid w:val="00533B47"/>
    <w:rsid w:val="00561657"/>
    <w:rsid w:val="00561BA6"/>
    <w:rsid w:val="00582615"/>
    <w:rsid w:val="005829E5"/>
    <w:rsid w:val="00582B55"/>
    <w:rsid w:val="005D3C56"/>
    <w:rsid w:val="005E7200"/>
    <w:rsid w:val="005F34E6"/>
    <w:rsid w:val="0060673B"/>
    <w:rsid w:val="00616C8A"/>
    <w:rsid w:val="00616D8E"/>
    <w:rsid w:val="006201EC"/>
    <w:rsid w:val="006263F7"/>
    <w:rsid w:val="0064043F"/>
    <w:rsid w:val="00643112"/>
    <w:rsid w:val="00656FA9"/>
    <w:rsid w:val="00682F59"/>
    <w:rsid w:val="006853D2"/>
    <w:rsid w:val="006B65CD"/>
    <w:rsid w:val="006C2ACD"/>
    <w:rsid w:val="006C7772"/>
    <w:rsid w:val="006D7137"/>
    <w:rsid w:val="00704112"/>
    <w:rsid w:val="00737EDC"/>
    <w:rsid w:val="007440AE"/>
    <w:rsid w:val="00781748"/>
    <w:rsid w:val="0079704F"/>
    <w:rsid w:val="007A0AF2"/>
    <w:rsid w:val="007A6BAA"/>
    <w:rsid w:val="007B4304"/>
    <w:rsid w:val="007E4E17"/>
    <w:rsid w:val="007F3CC1"/>
    <w:rsid w:val="007F439C"/>
    <w:rsid w:val="0082565A"/>
    <w:rsid w:val="00827599"/>
    <w:rsid w:val="00841D31"/>
    <w:rsid w:val="008476F6"/>
    <w:rsid w:val="00873EE8"/>
    <w:rsid w:val="00890C6F"/>
    <w:rsid w:val="008A2F19"/>
    <w:rsid w:val="008A5445"/>
    <w:rsid w:val="008B4C6F"/>
    <w:rsid w:val="008C0B5A"/>
    <w:rsid w:val="008C11F6"/>
    <w:rsid w:val="008C1513"/>
    <w:rsid w:val="008D321E"/>
    <w:rsid w:val="008E5F4F"/>
    <w:rsid w:val="008F4BC8"/>
    <w:rsid w:val="009021F8"/>
    <w:rsid w:val="00923862"/>
    <w:rsid w:val="00957243"/>
    <w:rsid w:val="00970A99"/>
    <w:rsid w:val="00971D2D"/>
    <w:rsid w:val="00990D51"/>
    <w:rsid w:val="00997BAF"/>
    <w:rsid w:val="009A052C"/>
    <w:rsid w:val="009C0B05"/>
    <w:rsid w:val="009D7FB9"/>
    <w:rsid w:val="009E11DE"/>
    <w:rsid w:val="009E4BD7"/>
    <w:rsid w:val="009E6128"/>
    <w:rsid w:val="009F4D87"/>
    <w:rsid w:val="00A03BF9"/>
    <w:rsid w:val="00A12016"/>
    <w:rsid w:val="00A14F8E"/>
    <w:rsid w:val="00A20AD3"/>
    <w:rsid w:val="00A22A3E"/>
    <w:rsid w:val="00A32AFF"/>
    <w:rsid w:val="00A3761B"/>
    <w:rsid w:val="00A41499"/>
    <w:rsid w:val="00A634C2"/>
    <w:rsid w:val="00A73FF3"/>
    <w:rsid w:val="00A9276E"/>
    <w:rsid w:val="00A931AE"/>
    <w:rsid w:val="00AA4C71"/>
    <w:rsid w:val="00AB13A2"/>
    <w:rsid w:val="00AB6454"/>
    <w:rsid w:val="00AB7F97"/>
    <w:rsid w:val="00AC1A6A"/>
    <w:rsid w:val="00AC7D40"/>
    <w:rsid w:val="00AD0336"/>
    <w:rsid w:val="00AE0347"/>
    <w:rsid w:val="00AE60DE"/>
    <w:rsid w:val="00AF33E0"/>
    <w:rsid w:val="00B14BB2"/>
    <w:rsid w:val="00B16747"/>
    <w:rsid w:val="00B27351"/>
    <w:rsid w:val="00B4708B"/>
    <w:rsid w:val="00B9134E"/>
    <w:rsid w:val="00B915A1"/>
    <w:rsid w:val="00BA24FE"/>
    <w:rsid w:val="00BA6944"/>
    <w:rsid w:val="00BB7CE3"/>
    <w:rsid w:val="00BC2A76"/>
    <w:rsid w:val="00BC48EA"/>
    <w:rsid w:val="00BF0608"/>
    <w:rsid w:val="00C71FDE"/>
    <w:rsid w:val="00C960F6"/>
    <w:rsid w:val="00CA1F0D"/>
    <w:rsid w:val="00CA5181"/>
    <w:rsid w:val="00CA6D6F"/>
    <w:rsid w:val="00CB1815"/>
    <w:rsid w:val="00CB7BCE"/>
    <w:rsid w:val="00CC1848"/>
    <w:rsid w:val="00CF7BAF"/>
    <w:rsid w:val="00D134EC"/>
    <w:rsid w:val="00D337A5"/>
    <w:rsid w:val="00D63969"/>
    <w:rsid w:val="00D7157A"/>
    <w:rsid w:val="00D73397"/>
    <w:rsid w:val="00D80B26"/>
    <w:rsid w:val="00D84BB1"/>
    <w:rsid w:val="00D9024B"/>
    <w:rsid w:val="00DA54CE"/>
    <w:rsid w:val="00DB011F"/>
    <w:rsid w:val="00DB7C7F"/>
    <w:rsid w:val="00DC3BDF"/>
    <w:rsid w:val="00DF43A0"/>
    <w:rsid w:val="00E0398F"/>
    <w:rsid w:val="00E06344"/>
    <w:rsid w:val="00E173BD"/>
    <w:rsid w:val="00E41B4F"/>
    <w:rsid w:val="00E4429B"/>
    <w:rsid w:val="00E5195C"/>
    <w:rsid w:val="00E545F7"/>
    <w:rsid w:val="00E847CB"/>
    <w:rsid w:val="00E94E08"/>
    <w:rsid w:val="00E96913"/>
    <w:rsid w:val="00EA3DD0"/>
    <w:rsid w:val="00EC48DB"/>
    <w:rsid w:val="00ED1346"/>
    <w:rsid w:val="00ED6192"/>
    <w:rsid w:val="00EE2111"/>
    <w:rsid w:val="00EE2E79"/>
    <w:rsid w:val="00EE3E44"/>
    <w:rsid w:val="00EF3F18"/>
    <w:rsid w:val="00EF68D9"/>
    <w:rsid w:val="00EF72A2"/>
    <w:rsid w:val="00F04A05"/>
    <w:rsid w:val="00F12045"/>
    <w:rsid w:val="00F20AE8"/>
    <w:rsid w:val="00F21F78"/>
    <w:rsid w:val="00F5512E"/>
    <w:rsid w:val="00F55501"/>
    <w:rsid w:val="00F6159A"/>
    <w:rsid w:val="00F67FC0"/>
    <w:rsid w:val="00F74475"/>
    <w:rsid w:val="00F869CC"/>
    <w:rsid w:val="00F927F0"/>
    <w:rsid w:val="00FA324B"/>
    <w:rsid w:val="00FA6533"/>
    <w:rsid w:val="00FB1D2A"/>
    <w:rsid w:val="00FC44FF"/>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CAAC0"/>
  <w14:defaultImageDpi w14:val="0"/>
  <w15:docId w15:val="{54DE5374-29C8-4334-9A47-1DC5DF3D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
    <w:link w:val="a7"/>
    <w:uiPriority w:val="10"/>
    <w:qFormat/>
    <w:rsid w:val="00582B55"/>
    <w:pPr>
      <w:widowControl/>
      <w:autoSpaceDE/>
      <w:autoSpaceDN/>
      <w:adjustRightInd/>
      <w:ind w:firstLine="0"/>
      <w:jc w:val="center"/>
    </w:pPr>
    <w:rPr>
      <w:rFonts w:ascii="Times New Roman" w:hAnsi="Times New Roman" w:cs="Times New Roman"/>
      <w:b/>
      <w:bCs/>
      <w:sz w:val="36"/>
    </w:rPr>
  </w:style>
  <w:style w:type="character" w:styleId="a8">
    <w:name w:val="Strong"/>
    <w:basedOn w:val="a0"/>
    <w:uiPriority w:val="22"/>
    <w:qFormat/>
    <w:rsid w:val="00582B55"/>
    <w:rPr>
      <w:rFonts w:cs="Times New Roman"/>
      <w:b/>
    </w:rPr>
  </w:style>
  <w:style w:type="paragraph" w:customStyle="1" w:styleId="a9">
    <w:name w:val="Заголовок статьи"/>
    <w:basedOn w:val="a"/>
    <w:next w:val="a"/>
    <w:uiPriority w:val="99"/>
    <w:pPr>
      <w:ind w:left="1612" w:hanging="892"/>
    </w:pPr>
  </w:style>
  <w:style w:type="paragraph" w:customStyle="1" w:styleId="aa">
    <w:name w:val="Интерактивный заголовок"/>
    <w:basedOn w:val="a6"/>
    <w:next w:val="a"/>
    <w:uiPriority w:val="99"/>
    <w:pPr>
      <w:widowControl w:val="0"/>
      <w:autoSpaceDE w:val="0"/>
      <w:autoSpaceDN w:val="0"/>
      <w:adjustRightInd w:val="0"/>
      <w:ind w:firstLine="720"/>
      <w:jc w:val="both"/>
    </w:pPr>
    <w:rPr>
      <w:rFonts w:ascii="Verdana" w:hAnsi="Verdana" w:cs="Verdana"/>
      <w:color w:val="C0C0C0"/>
      <w:sz w:val="26"/>
      <w:szCs w:val="26"/>
      <w:u w:val="single"/>
    </w:rPr>
  </w:style>
  <w:style w:type="paragraph" w:customStyle="1" w:styleId="ab">
    <w:name w:val="Интерфейс"/>
    <w:basedOn w:val="a"/>
    <w:next w:val="a"/>
    <w:uiPriority w:val="99"/>
    <w:rPr>
      <w:color w:val="ECE9D8"/>
    </w:rPr>
  </w:style>
  <w:style w:type="paragraph" w:customStyle="1" w:styleId="ac">
    <w:name w:val="Комментарий"/>
    <w:basedOn w:val="a"/>
    <w:next w:val="a"/>
    <w:uiPriority w:val="99"/>
    <w:pPr>
      <w:ind w:left="170" w:firstLine="0"/>
    </w:pPr>
    <w:rPr>
      <w:i/>
      <w:iCs/>
      <w:color w:val="800080"/>
    </w:rPr>
  </w:style>
  <w:style w:type="paragraph" w:customStyle="1" w:styleId="ad">
    <w:name w:val="Информация о версии"/>
    <w:basedOn w:val="ac"/>
    <w:next w:val="a"/>
    <w:uiPriority w:val="99"/>
    <w:rPr>
      <w:color w:val="000080"/>
    </w:rPr>
  </w:style>
  <w:style w:type="paragraph" w:customStyle="1" w:styleId="ae">
    <w:name w:val="Текст (лев. подпись)"/>
    <w:basedOn w:val="a"/>
    <w:next w:val="a"/>
    <w:uiPriority w:val="99"/>
    <w:pPr>
      <w:ind w:firstLine="0"/>
      <w:jc w:val="left"/>
    </w:pPr>
  </w:style>
  <w:style w:type="paragraph" w:customStyle="1" w:styleId="af">
    <w:name w:val="Колонтитул (левый)"/>
    <w:basedOn w:val="ae"/>
    <w:next w:val="a"/>
    <w:uiPriority w:val="99"/>
    <w:rPr>
      <w:sz w:val="18"/>
      <w:szCs w:val="18"/>
    </w:rPr>
  </w:style>
  <w:style w:type="paragraph" w:customStyle="1" w:styleId="af0">
    <w:name w:val="Текст (прав. подпись)"/>
    <w:basedOn w:val="a"/>
    <w:next w:val="a"/>
    <w:uiPriority w:val="99"/>
    <w:pPr>
      <w:ind w:firstLine="0"/>
      <w:jc w:val="right"/>
    </w:pPr>
  </w:style>
  <w:style w:type="paragraph" w:customStyle="1" w:styleId="af1">
    <w:name w:val="Колонтитул (правый)"/>
    <w:basedOn w:val="af0"/>
    <w:next w:val="a"/>
    <w:uiPriority w:val="99"/>
    <w:rPr>
      <w:sz w:val="18"/>
      <w:szCs w:val="18"/>
    </w:rPr>
  </w:style>
  <w:style w:type="paragraph" w:customStyle="1" w:styleId="af2">
    <w:name w:val="Комментарий пользователя"/>
    <w:basedOn w:val="ac"/>
    <w:next w:val="a"/>
    <w:uiPriority w:val="99"/>
    <w:pPr>
      <w:jc w:val="left"/>
    </w:pPr>
    <w:rPr>
      <w:color w:val="000080"/>
    </w:rPr>
  </w:style>
  <w:style w:type="paragraph" w:customStyle="1" w:styleId="af3">
    <w:name w:val="Моноширинный"/>
    <w:basedOn w:val="a"/>
    <w:next w:val="a"/>
    <w:uiPriority w:val="99"/>
    <w:pPr>
      <w:ind w:firstLine="0"/>
    </w:pPr>
    <w:rPr>
      <w:rFonts w:ascii="Courier New" w:hAnsi="Courier New" w:cs="Courier New"/>
    </w:rPr>
  </w:style>
  <w:style w:type="character" w:customStyle="1" w:styleId="af4">
    <w:name w:val="Найденные слова"/>
    <w:basedOn w:val="a3"/>
    <w:uiPriority w:val="99"/>
    <w:rPr>
      <w:rFonts w:cs="Times New Roman"/>
      <w:b/>
      <w:bCs/>
      <w:color w:val="000080"/>
    </w:rPr>
  </w:style>
  <w:style w:type="character" w:customStyle="1" w:styleId="af5">
    <w:name w:val="Не вступил в силу"/>
    <w:basedOn w:val="a3"/>
    <w:uiPriority w:val="99"/>
    <w:rPr>
      <w:rFonts w:cs="Times New Roman"/>
      <w:b/>
      <w:color w:val="008080"/>
    </w:rPr>
  </w:style>
  <w:style w:type="paragraph" w:customStyle="1" w:styleId="af6">
    <w:name w:val="Нормальный (таблица)"/>
    <w:basedOn w:val="a"/>
    <w:next w:val="a"/>
    <w:uiPriority w:val="99"/>
    <w:pPr>
      <w:ind w:firstLine="0"/>
    </w:pPr>
  </w:style>
  <w:style w:type="paragraph" w:customStyle="1" w:styleId="af7">
    <w:name w:val="Объект"/>
    <w:basedOn w:val="a"/>
    <w:next w:val="a"/>
    <w:uiPriority w:val="99"/>
  </w:style>
  <w:style w:type="paragraph" w:customStyle="1" w:styleId="af8">
    <w:name w:val="Таблицы (моноширинный)"/>
    <w:basedOn w:val="a"/>
    <w:next w:val="a"/>
    <w:uiPriority w:val="99"/>
    <w:pPr>
      <w:ind w:firstLine="0"/>
    </w:pPr>
    <w:rPr>
      <w:rFonts w:ascii="Courier New" w:hAnsi="Courier New" w:cs="Courier New"/>
    </w:rPr>
  </w:style>
  <w:style w:type="paragraph" w:customStyle="1" w:styleId="af9">
    <w:name w:val="Оглавление"/>
    <w:basedOn w:val="af8"/>
    <w:next w:val="a"/>
    <w:uiPriority w:val="99"/>
    <w:pPr>
      <w:ind w:left="140"/>
    </w:pPr>
  </w:style>
  <w:style w:type="character" w:customStyle="1" w:styleId="afa">
    <w:name w:val="Опечатки"/>
    <w:uiPriority w:val="99"/>
    <w:rPr>
      <w:color w:val="FF0000"/>
    </w:rPr>
  </w:style>
  <w:style w:type="paragraph" w:customStyle="1" w:styleId="afb">
    <w:name w:val="Переменная часть"/>
    <w:basedOn w:val="a5"/>
    <w:next w:val="a"/>
    <w:uiPriority w:val="99"/>
    <w:rPr>
      <w:sz w:val="22"/>
      <w:szCs w:val="22"/>
    </w:rPr>
  </w:style>
  <w:style w:type="paragraph" w:customStyle="1" w:styleId="afc">
    <w:name w:val="Постоянная часть"/>
    <w:basedOn w:val="a5"/>
    <w:next w:val="a"/>
    <w:uiPriority w:val="99"/>
    <w:rPr>
      <w:sz w:val="24"/>
      <w:szCs w:val="24"/>
    </w:rPr>
  </w:style>
  <w:style w:type="paragraph" w:customStyle="1" w:styleId="afd">
    <w:name w:val="Прижатый влево"/>
    <w:basedOn w:val="a"/>
    <w:next w:val="a"/>
    <w:uiPriority w:val="99"/>
    <w:pPr>
      <w:ind w:firstLine="0"/>
      <w:jc w:val="left"/>
    </w:pPr>
  </w:style>
  <w:style w:type="character" w:customStyle="1" w:styleId="afe">
    <w:name w:val="Продолжение ссылки"/>
    <w:basedOn w:val="a4"/>
    <w:uiPriority w:val="99"/>
    <w:rPr>
      <w:rFonts w:cs="Times New Roman"/>
      <w:b/>
      <w:color w:val="008000"/>
      <w:u w:val="single"/>
    </w:rPr>
  </w:style>
  <w:style w:type="paragraph" w:customStyle="1" w:styleId="aff">
    <w:name w:val="Словарная статья"/>
    <w:basedOn w:val="a"/>
    <w:next w:val="a"/>
    <w:uiPriority w:val="99"/>
    <w:pPr>
      <w:ind w:right="118" w:firstLine="0"/>
    </w:pPr>
  </w:style>
  <w:style w:type="paragraph" w:customStyle="1" w:styleId="aff0">
    <w:name w:val="Текст (справка)"/>
    <w:basedOn w:val="a"/>
    <w:next w:val="a"/>
    <w:uiPriority w:val="99"/>
    <w:pPr>
      <w:ind w:left="170" w:right="170" w:firstLine="0"/>
      <w:jc w:val="left"/>
    </w:pPr>
  </w:style>
  <w:style w:type="paragraph" w:customStyle="1" w:styleId="aff1">
    <w:name w:val="Текст в таблице"/>
    <w:basedOn w:val="af6"/>
    <w:next w:val="a"/>
    <w:uiPriority w:val="99"/>
    <w:pPr>
      <w:ind w:firstLine="500"/>
    </w:pPr>
  </w:style>
  <w:style w:type="paragraph" w:customStyle="1" w:styleId="aff2">
    <w:name w:val="Технический комментарий"/>
    <w:basedOn w:val="a"/>
    <w:next w:val="a"/>
    <w:uiPriority w:val="99"/>
    <w:pPr>
      <w:ind w:firstLine="0"/>
      <w:jc w:val="left"/>
    </w:pPr>
  </w:style>
  <w:style w:type="character" w:customStyle="1" w:styleId="aff3">
    <w:name w:val="Утратил силу"/>
    <w:basedOn w:val="a3"/>
    <w:uiPriority w:val="99"/>
    <w:rPr>
      <w:rFonts w:cs="Times New Roman"/>
      <w:b/>
      <w:strike/>
      <w:color w:val="808000"/>
    </w:rPr>
  </w:style>
  <w:style w:type="paragraph" w:styleId="aff4">
    <w:name w:val="Balloon Text"/>
    <w:basedOn w:val="a"/>
    <w:link w:val="aff5"/>
    <w:uiPriority w:val="99"/>
    <w:semiHidden/>
    <w:rsid w:val="0005362F"/>
    <w:rPr>
      <w:rFonts w:ascii="Tahoma" w:hAnsi="Tahoma" w:cs="Tahoma"/>
      <w:sz w:val="16"/>
      <w:szCs w:val="16"/>
    </w:rPr>
  </w:style>
  <w:style w:type="character" w:customStyle="1" w:styleId="aff5">
    <w:name w:val="Текст выноски Знак"/>
    <w:basedOn w:val="a0"/>
    <w:link w:val="aff4"/>
    <w:uiPriority w:val="99"/>
    <w:semiHidden/>
    <w:locked/>
    <w:rPr>
      <w:rFonts w:ascii="Tahoma" w:hAnsi="Tahoma" w:cs="Tahoma"/>
      <w:sz w:val="16"/>
      <w:szCs w:val="16"/>
    </w:rPr>
  </w:style>
  <w:style w:type="paragraph" w:styleId="aff6">
    <w:name w:val="No Spacing"/>
    <w:link w:val="aff7"/>
    <w:uiPriority w:val="1"/>
    <w:qFormat/>
    <w:rsid w:val="009C0B05"/>
    <w:pPr>
      <w:widowControl w:val="0"/>
      <w:autoSpaceDE w:val="0"/>
      <w:autoSpaceDN w:val="0"/>
      <w:adjustRightInd w:val="0"/>
      <w:spacing w:after="0" w:line="240" w:lineRule="auto"/>
      <w:ind w:firstLine="720"/>
      <w:jc w:val="both"/>
    </w:pPr>
    <w:rPr>
      <w:rFonts w:ascii="Arial" w:hAnsi="Arial" w:cs="Arial"/>
      <w:sz w:val="24"/>
      <w:szCs w:val="24"/>
    </w:rPr>
  </w:style>
  <w:style w:type="paragraph" w:styleId="aff8">
    <w:name w:val="Normal (Web)"/>
    <w:basedOn w:val="a"/>
    <w:uiPriority w:val="99"/>
    <w:unhideWhenUsed/>
    <w:rsid w:val="00DB011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9">
    <w:name w:val="Subtitle"/>
    <w:basedOn w:val="a6"/>
    <w:next w:val="affa"/>
    <w:link w:val="affb"/>
    <w:uiPriority w:val="11"/>
    <w:qFormat/>
    <w:rsid w:val="00F21F78"/>
    <w:pPr>
      <w:keepNext/>
      <w:suppressAutoHyphens/>
      <w:spacing w:before="240" w:after="120"/>
    </w:pPr>
    <w:rPr>
      <w:rFonts w:cs="Tahoma"/>
      <w:bCs w:val="0"/>
      <w:i/>
      <w:iCs/>
      <w:color w:val="000000"/>
      <w:kern w:val="1"/>
      <w:sz w:val="28"/>
      <w:szCs w:val="28"/>
      <w:lang w:eastAsia="ar-SA"/>
    </w:rPr>
  </w:style>
  <w:style w:type="character" w:customStyle="1" w:styleId="affb">
    <w:name w:val="Подзаголовок Знак"/>
    <w:basedOn w:val="a0"/>
    <w:link w:val="aff9"/>
    <w:uiPriority w:val="11"/>
    <w:locked/>
    <w:rsid w:val="00F21F78"/>
    <w:rPr>
      <w:rFonts w:eastAsia="Times New Roman" w:cs="Tahoma"/>
      <w:b/>
      <w:i/>
      <w:iCs/>
      <w:color w:val="000000"/>
      <w:kern w:val="1"/>
      <w:sz w:val="28"/>
      <w:szCs w:val="28"/>
      <w:lang w:val="x-none" w:eastAsia="ar-SA" w:bidi="ar-SA"/>
    </w:rPr>
  </w:style>
  <w:style w:type="character" w:customStyle="1" w:styleId="apple-converted-space">
    <w:name w:val="apple-converted-space"/>
    <w:rsid w:val="00F21F78"/>
  </w:style>
  <w:style w:type="character" w:styleId="affc">
    <w:name w:val="Hyperlink"/>
    <w:basedOn w:val="a0"/>
    <w:uiPriority w:val="99"/>
    <w:unhideWhenUsed/>
    <w:rsid w:val="00F21F78"/>
    <w:rPr>
      <w:rFonts w:cs="Times New Roman"/>
      <w:color w:val="0000FF"/>
      <w:u w:val="single"/>
    </w:rPr>
  </w:style>
  <w:style w:type="paragraph" w:customStyle="1" w:styleId="ConsPlusTitle">
    <w:name w:val="ConsPlusTitle"/>
    <w:rsid w:val="00F21F78"/>
    <w:pPr>
      <w:widowControl w:val="0"/>
      <w:autoSpaceDE w:val="0"/>
      <w:autoSpaceDN w:val="0"/>
      <w:spacing w:after="0" w:line="240" w:lineRule="auto"/>
    </w:pPr>
    <w:rPr>
      <w:rFonts w:ascii="Calibri" w:hAnsi="Calibri" w:cs="Calibri"/>
      <w:b/>
      <w:szCs w:val="20"/>
    </w:rPr>
  </w:style>
  <w:style w:type="paragraph" w:styleId="affa">
    <w:name w:val="Body Text"/>
    <w:basedOn w:val="a"/>
    <w:link w:val="affd"/>
    <w:uiPriority w:val="99"/>
    <w:semiHidden/>
    <w:unhideWhenUsed/>
    <w:rsid w:val="00F21F78"/>
    <w:pPr>
      <w:spacing w:after="120"/>
    </w:pPr>
  </w:style>
  <w:style w:type="character" w:customStyle="1" w:styleId="affd">
    <w:name w:val="Основной текст Знак"/>
    <w:basedOn w:val="a0"/>
    <w:link w:val="affa"/>
    <w:uiPriority w:val="99"/>
    <w:semiHidden/>
    <w:locked/>
    <w:rsid w:val="00F21F78"/>
    <w:rPr>
      <w:rFonts w:ascii="Arial" w:hAnsi="Arial" w:cs="Arial"/>
      <w:sz w:val="24"/>
      <w:szCs w:val="24"/>
    </w:rPr>
  </w:style>
  <w:style w:type="table" w:styleId="affe">
    <w:name w:val="Table Grid"/>
    <w:basedOn w:val="a1"/>
    <w:uiPriority w:val="59"/>
    <w:rsid w:val="00F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82B55"/>
    <w:pPr>
      <w:widowControl w:val="0"/>
      <w:autoSpaceDE w:val="0"/>
      <w:autoSpaceDN w:val="0"/>
      <w:adjustRightInd w:val="0"/>
      <w:spacing w:after="0" w:line="240" w:lineRule="auto"/>
      <w:ind w:firstLine="720"/>
    </w:pPr>
    <w:rPr>
      <w:rFonts w:ascii="Arial" w:hAnsi="Arial" w:cs="Arial"/>
      <w:sz w:val="20"/>
      <w:szCs w:val="20"/>
    </w:rPr>
  </w:style>
  <w:style w:type="character" w:customStyle="1" w:styleId="a7">
    <w:name w:val="Заголовок Знак"/>
    <w:basedOn w:val="a0"/>
    <w:link w:val="a6"/>
    <w:uiPriority w:val="10"/>
    <w:locked/>
    <w:rsid w:val="00582B55"/>
    <w:rPr>
      <w:rFonts w:cs="Times New Roman"/>
      <w:b/>
      <w:bCs/>
      <w:sz w:val="24"/>
      <w:szCs w:val="24"/>
      <w:lang w:val="x-none" w:eastAsia="x-none"/>
    </w:rPr>
  </w:style>
  <w:style w:type="paragraph" w:customStyle="1" w:styleId="Pro-Gramma">
    <w:name w:val="Pro-Gramma"/>
    <w:basedOn w:val="a"/>
    <w:link w:val="Pro-Gramma0"/>
    <w:qFormat/>
    <w:rsid w:val="00873EE8"/>
    <w:pPr>
      <w:widowControl/>
      <w:autoSpaceDE/>
      <w:autoSpaceDN/>
      <w:adjustRightInd/>
      <w:spacing w:before="120" w:line="288" w:lineRule="auto"/>
      <w:ind w:left="1134" w:firstLine="0"/>
    </w:pPr>
    <w:rPr>
      <w:rFonts w:ascii="Georgia" w:hAnsi="Georgia" w:cs="Times New Roman"/>
      <w:sz w:val="20"/>
      <w:szCs w:val="20"/>
    </w:rPr>
  </w:style>
  <w:style w:type="character" w:customStyle="1" w:styleId="Pro-Gramma0">
    <w:name w:val="Pro-Gramma Знак"/>
    <w:link w:val="Pro-Gramma"/>
    <w:locked/>
    <w:rsid w:val="00873EE8"/>
    <w:rPr>
      <w:rFonts w:ascii="Georgia" w:hAnsi="Georgia"/>
      <w:sz w:val="20"/>
      <w:lang w:val="x-none" w:eastAsia="x-none"/>
    </w:rPr>
  </w:style>
  <w:style w:type="character" w:customStyle="1" w:styleId="extendedtext-short">
    <w:name w:val="extendedtext-short"/>
    <w:basedOn w:val="a0"/>
    <w:rsid w:val="003C3605"/>
    <w:rPr>
      <w:rFonts w:cs="Times New Roman"/>
    </w:rPr>
  </w:style>
  <w:style w:type="character" w:customStyle="1" w:styleId="aff7">
    <w:name w:val="Без интервала Знак"/>
    <w:link w:val="aff6"/>
    <w:locked/>
    <w:rsid w:val="00372E36"/>
    <w:rPr>
      <w:rFonts w:ascii="Arial" w:hAnsi="Arial"/>
      <w:sz w:val="24"/>
    </w:rPr>
  </w:style>
  <w:style w:type="paragraph" w:customStyle="1" w:styleId="11">
    <w:name w:val="Основной текст1"/>
    <w:basedOn w:val="a"/>
    <w:rsid w:val="00115A74"/>
    <w:pPr>
      <w:widowControl/>
      <w:suppressAutoHyphens/>
      <w:autoSpaceDE/>
      <w:autoSpaceDN/>
      <w:adjustRightInd/>
      <w:ind w:firstLine="0"/>
    </w:pPr>
    <w:rPr>
      <w:sz w:val="28"/>
      <w:szCs w:val="20"/>
      <w:lang w:eastAsia="zh-CN"/>
    </w:rPr>
  </w:style>
  <w:style w:type="paragraph" w:styleId="21">
    <w:name w:val="Body Text Indent 2"/>
    <w:basedOn w:val="a"/>
    <w:link w:val="22"/>
    <w:uiPriority w:val="99"/>
    <w:semiHidden/>
    <w:unhideWhenUsed/>
    <w:rsid w:val="00C960F6"/>
    <w:pPr>
      <w:spacing w:after="120" w:line="480" w:lineRule="auto"/>
      <w:ind w:left="283"/>
    </w:pPr>
  </w:style>
  <w:style w:type="character" w:customStyle="1" w:styleId="22">
    <w:name w:val="Основной текст с отступом 2 Знак"/>
    <w:basedOn w:val="a0"/>
    <w:link w:val="21"/>
    <w:uiPriority w:val="99"/>
    <w:semiHidden/>
    <w:locked/>
    <w:rsid w:val="00C960F6"/>
    <w:rPr>
      <w:rFonts w:ascii="Arial" w:hAnsi="Arial" w:cs="Arial"/>
      <w:sz w:val="24"/>
      <w:szCs w:val="24"/>
    </w:rPr>
  </w:style>
  <w:style w:type="paragraph" w:styleId="31">
    <w:name w:val="Body Text 3"/>
    <w:basedOn w:val="a"/>
    <w:link w:val="32"/>
    <w:uiPriority w:val="99"/>
    <w:semiHidden/>
    <w:unhideWhenUsed/>
    <w:rsid w:val="00F869CC"/>
    <w:pPr>
      <w:spacing w:after="120"/>
    </w:pPr>
    <w:rPr>
      <w:sz w:val="16"/>
      <w:szCs w:val="16"/>
    </w:rPr>
  </w:style>
  <w:style w:type="character" w:customStyle="1" w:styleId="32">
    <w:name w:val="Основной текст 3 Знак"/>
    <w:basedOn w:val="a0"/>
    <w:link w:val="31"/>
    <w:uiPriority w:val="99"/>
    <w:semiHidden/>
    <w:locked/>
    <w:rsid w:val="00F869CC"/>
    <w:rPr>
      <w:rFonts w:ascii="Arial" w:hAnsi="Arial" w:cs="Arial"/>
      <w:sz w:val="16"/>
      <w:szCs w:val="16"/>
    </w:rPr>
  </w:style>
  <w:style w:type="character" w:styleId="afff">
    <w:name w:val="Emphasis"/>
    <w:basedOn w:val="a0"/>
    <w:uiPriority w:val="20"/>
    <w:qFormat/>
    <w:rsid w:val="00F869CC"/>
    <w:rPr>
      <w:rFonts w:cs="Times New Roman"/>
      <w:i/>
    </w:rPr>
  </w:style>
  <w:style w:type="paragraph" w:customStyle="1" w:styleId="msobodytextmrcssattr">
    <w:name w:val="msobodytext_mr_css_attr"/>
    <w:basedOn w:val="a"/>
    <w:rsid w:val="002E5D3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0">
    <w:name w:val="List Paragraph"/>
    <w:basedOn w:val="a"/>
    <w:uiPriority w:val="34"/>
    <w:qFormat/>
    <w:rsid w:val="001F7731"/>
    <w:pPr>
      <w:widowControl/>
      <w:autoSpaceDE/>
      <w:autoSpaceDN/>
      <w:adjustRightInd/>
      <w:ind w:left="720" w:firstLine="0"/>
      <w:jc w:val="left"/>
    </w:pPr>
    <w:rPr>
      <w:rFonts w:ascii="Calibri" w:hAnsi="Calibri" w:cs="Times New Roman"/>
      <w:sz w:val="22"/>
      <w:szCs w:val="22"/>
    </w:rPr>
  </w:style>
  <w:style w:type="paragraph" w:styleId="23">
    <w:name w:val="Body Text 2"/>
    <w:basedOn w:val="a"/>
    <w:link w:val="24"/>
    <w:uiPriority w:val="99"/>
    <w:semiHidden/>
    <w:unhideWhenUsed/>
    <w:rsid w:val="00415E66"/>
    <w:pPr>
      <w:spacing w:after="120" w:line="480" w:lineRule="auto"/>
    </w:pPr>
  </w:style>
  <w:style w:type="character" w:customStyle="1" w:styleId="24">
    <w:name w:val="Основной текст 2 Знак"/>
    <w:basedOn w:val="a0"/>
    <w:link w:val="23"/>
    <w:uiPriority w:val="99"/>
    <w:semiHidden/>
    <w:locked/>
    <w:rsid w:val="00415E66"/>
    <w:rPr>
      <w:rFonts w:ascii="Arial" w:hAnsi="Arial" w:cs="Arial"/>
      <w:sz w:val="24"/>
      <w:szCs w:val="24"/>
    </w:rPr>
  </w:style>
  <w:style w:type="character" w:customStyle="1" w:styleId="messagetext">
    <w:name w:val="messagetext"/>
    <w:basedOn w:val="a0"/>
    <w:rsid w:val="008D32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5751">
      <w:marLeft w:val="0"/>
      <w:marRight w:val="0"/>
      <w:marTop w:val="0"/>
      <w:marBottom w:val="0"/>
      <w:divBdr>
        <w:top w:val="none" w:sz="0" w:space="0" w:color="auto"/>
        <w:left w:val="none" w:sz="0" w:space="0" w:color="auto"/>
        <w:bottom w:val="none" w:sz="0" w:space="0" w:color="auto"/>
        <w:right w:val="none" w:sz="0" w:space="0" w:color="auto"/>
      </w:divBdr>
    </w:div>
    <w:div w:id="822965752">
      <w:marLeft w:val="0"/>
      <w:marRight w:val="0"/>
      <w:marTop w:val="0"/>
      <w:marBottom w:val="0"/>
      <w:divBdr>
        <w:top w:val="none" w:sz="0" w:space="0" w:color="auto"/>
        <w:left w:val="none" w:sz="0" w:space="0" w:color="auto"/>
        <w:bottom w:val="none" w:sz="0" w:space="0" w:color="auto"/>
        <w:right w:val="none" w:sz="0" w:space="0" w:color="auto"/>
      </w:divBdr>
    </w:div>
    <w:div w:id="822965753">
      <w:marLeft w:val="0"/>
      <w:marRight w:val="0"/>
      <w:marTop w:val="0"/>
      <w:marBottom w:val="0"/>
      <w:divBdr>
        <w:top w:val="none" w:sz="0" w:space="0" w:color="auto"/>
        <w:left w:val="none" w:sz="0" w:space="0" w:color="auto"/>
        <w:bottom w:val="none" w:sz="0" w:space="0" w:color="auto"/>
        <w:right w:val="none" w:sz="0" w:space="0" w:color="auto"/>
      </w:divBdr>
    </w:div>
    <w:div w:id="822965754">
      <w:marLeft w:val="0"/>
      <w:marRight w:val="0"/>
      <w:marTop w:val="0"/>
      <w:marBottom w:val="0"/>
      <w:divBdr>
        <w:top w:val="none" w:sz="0" w:space="0" w:color="auto"/>
        <w:left w:val="none" w:sz="0" w:space="0" w:color="auto"/>
        <w:bottom w:val="none" w:sz="0" w:space="0" w:color="auto"/>
        <w:right w:val="none" w:sz="0" w:space="0" w:color="auto"/>
      </w:divBdr>
    </w:div>
    <w:div w:id="822965755">
      <w:marLeft w:val="0"/>
      <w:marRight w:val="0"/>
      <w:marTop w:val="0"/>
      <w:marBottom w:val="0"/>
      <w:divBdr>
        <w:top w:val="none" w:sz="0" w:space="0" w:color="auto"/>
        <w:left w:val="none" w:sz="0" w:space="0" w:color="auto"/>
        <w:bottom w:val="none" w:sz="0" w:space="0" w:color="auto"/>
        <w:right w:val="none" w:sz="0" w:space="0" w:color="auto"/>
      </w:divBdr>
    </w:div>
    <w:div w:id="822965756">
      <w:marLeft w:val="0"/>
      <w:marRight w:val="0"/>
      <w:marTop w:val="0"/>
      <w:marBottom w:val="0"/>
      <w:divBdr>
        <w:top w:val="none" w:sz="0" w:space="0" w:color="auto"/>
        <w:left w:val="none" w:sz="0" w:space="0" w:color="auto"/>
        <w:bottom w:val="none" w:sz="0" w:space="0" w:color="auto"/>
        <w:right w:val="none" w:sz="0" w:space="0" w:color="auto"/>
      </w:divBdr>
    </w:div>
    <w:div w:id="822965757">
      <w:marLeft w:val="0"/>
      <w:marRight w:val="0"/>
      <w:marTop w:val="0"/>
      <w:marBottom w:val="0"/>
      <w:divBdr>
        <w:top w:val="none" w:sz="0" w:space="0" w:color="auto"/>
        <w:left w:val="none" w:sz="0" w:space="0" w:color="auto"/>
        <w:bottom w:val="none" w:sz="0" w:space="0" w:color="auto"/>
        <w:right w:val="none" w:sz="0" w:space="0" w:color="auto"/>
      </w:divBdr>
    </w:div>
    <w:div w:id="822965758">
      <w:marLeft w:val="0"/>
      <w:marRight w:val="0"/>
      <w:marTop w:val="0"/>
      <w:marBottom w:val="0"/>
      <w:divBdr>
        <w:top w:val="none" w:sz="0" w:space="0" w:color="auto"/>
        <w:left w:val="none" w:sz="0" w:space="0" w:color="auto"/>
        <w:bottom w:val="none" w:sz="0" w:space="0" w:color="auto"/>
        <w:right w:val="none" w:sz="0" w:space="0" w:color="auto"/>
      </w:divBdr>
    </w:div>
    <w:div w:id="822965759">
      <w:marLeft w:val="0"/>
      <w:marRight w:val="0"/>
      <w:marTop w:val="0"/>
      <w:marBottom w:val="0"/>
      <w:divBdr>
        <w:top w:val="none" w:sz="0" w:space="0" w:color="auto"/>
        <w:left w:val="none" w:sz="0" w:space="0" w:color="auto"/>
        <w:bottom w:val="none" w:sz="0" w:space="0" w:color="auto"/>
        <w:right w:val="none" w:sz="0" w:space="0" w:color="auto"/>
      </w:divBdr>
    </w:div>
    <w:div w:id="822965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13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e1aglkf7g.xn--b1agazb5ah1e.xn--p1a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5A9E-3BAA-43B7-AFC8-AC0C5D55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6772</Words>
  <Characters>38602</Characters>
  <Application>Microsoft Office Word</Application>
  <DocSecurity>0</DocSecurity>
  <Lines>321</Lines>
  <Paragraphs>90</Paragraphs>
  <ScaleCrop>false</ScaleCrop>
  <Company>НПП "Гарант-Сервис"</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Sisadmin</cp:lastModifiedBy>
  <cp:revision>2</cp:revision>
  <cp:lastPrinted>2025-03-25T06:12:00Z</cp:lastPrinted>
  <dcterms:created xsi:type="dcterms:W3CDTF">2025-06-10T05:41:00Z</dcterms:created>
  <dcterms:modified xsi:type="dcterms:W3CDTF">2025-06-10T05:41:00Z</dcterms:modified>
</cp:coreProperties>
</file>