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81E63" w14:textId="393A2F23" w:rsidR="00C51D12" w:rsidRDefault="0081201A" w:rsidP="00D50375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</w:p>
    <w:p w14:paraId="082F2FAE" w14:textId="77777777" w:rsidR="0081201A" w:rsidRPr="0081201A" w:rsidRDefault="0081201A" w:rsidP="00D50375">
      <w:pPr>
        <w:jc w:val="center"/>
        <w:outlineLvl w:val="0"/>
        <w:rPr>
          <w:bCs/>
          <w:sz w:val="24"/>
          <w:szCs w:val="24"/>
        </w:rPr>
      </w:pPr>
    </w:p>
    <w:p w14:paraId="1DD2743D" w14:textId="77777777" w:rsidR="00C51D12" w:rsidRDefault="00C51D12" w:rsidP="00D50375">
      <w:pPr>
        <w:jc w:val="center"/>
        <w:rPr>
          <w:sz w:val="32"/>
          <w:szCs w:val="32"/>
        </w:rPr>
      </w:pPr>
      <w:r w:rsidRPr="0081201A">
        <w:rPr>
          <w:sz w:val="32"/>
          <w:szCs w:val="32"/>
        </w:rPr>
        <w:t>Ивановская область</w:t>
      </w:r>
    </w:p>
    <w:p w14:paraId="1C8F4087" w14:textId="77777777" w:rsidR="0081201A" w:rsidRPr="0081201A" w:rsidRDefault="0081201A" w:rsidP="00D50375">
      <w:pPr>
        <w:jc w:val="center"/>
        <w:rPr>
          <w:sz w:val="32"/>
          <w:szCs w:val="32"/>
        </w:rPr>
      </w:pPr>
    </w:p>
    <w:p w14:paraId="2DC20B72" w14:textId="77777777" w:rsidR="00C51D12" w:rsidRDefault="00C51D12" w:rsidP="00D5037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14:paraId="3EAB44EC" w14:textId="77777777" w:rsidR="0081201A" w:rsidRDefault="0081201A" w:rsidP="00D50375">
      <w:pPr>
        <w:jc w:val="center"/>
        <w:rPr>
          <w:bCs/>
          <w:sz w:val="20"/>
        </w:rPr>
      </w:pPr>
    </w:p>
    <w:p w14:paraId="083DF29A" w14:textId="77777777" w:rsidR="0009140B" w:rsidRPr="003F4875" w:rsidRDefault="0009140B" w:rsidP="00D50375">
      <w:pPr>
        <w:pStyle w:val="a7"/>
        <w:jc w:val="center"/>
        <w:rPr>
          <w:bCs/>
          <w:sz w:val="16"/>
          <w:szCs w:val="16"/>
        </w:rPr>
      </w:pPr>
    </w:p>
    <w:p w14:paraId="4B90BDC9" w14:textId="77777777" w:rsidR="0009140B" w:rsidRPr="0081201A" w:rsidRDefault="003F4875" w:rsidP="00D50375">
      <w:pPr>
        <w:jc w:val="center"/>
        <w:rPr>
          <w:sz w:val="24"/>
          <w:szCs w:val="24"/>
        </w:rPr>
      </w:pPr>
      <w:proofErr w:type="gramStart"/>
      <w:r w:rsidRPr="0081201A">
        <w:rPr>
          <w:sz w:val="24"/>
          <w:szCs w:val="24"/>
        </w:rPr>
        <w:t>Р</w:t>
      </w:r>
      <w:proofErr w:type="gramEnd"/>
      <w:r w:rsidRPr="0081201A">
        <w:rPr>
          <w:sz w:val="24"/>
          <w:szCs w:val="24"/>
        </w:rPr>
        <w:t xml:space="preserve"> Е Ш Е Н И Е</w:t>
      </w:r>
    </w:p>
    <w:p w14:paraId="0ACD9892" w14:textId="76489B09" w:rsidR="00300317" w:rsidRPr="00E335F2" w:rsidRDefault="00300317" w:rsidP="0009140B">
      <w:pPr>
        <w:jc w:val="center"/>
        <w:rPr>
          <w:b/>
          <w:szCs w:val="28"/>
        </w:rPr>
      </w:pPr>
    </w:p>
    <w:p w14:paraId="6206CE20" w14:textId="77777777" w:rsidR="00E335F2" w:rsidRPr="0081201A" w:rsidRDefault="00E335F2" w:rsidP="00300317">
      <w:pPr>
        <w:pStyle w:val="a7"/>
        <w:jc w:val="both"/>
      </w:pPr>
    </w:p>
    <w:p w14:paraId="46D0C42A" w14:textId="16E6A66F" w:rsidR="00680AD5" w:rsidRPr="0088339C" w:rsidRDefault="003F4875" w:rsidP="00300317">
      <w:pPr>
        <w:pStyle w:val="a7"/>
        <w:jc w:val="both"/>
        <w:rPr>
          <w:color w:val="FFFFFF" w:themeColor="background1"/>
        </w:rPr>
      </w:pPr>
      <w:r w:rsidRPr="00826E72">
        <w:t xml:space="preserve"> </w:t>
      </w:r>
      <w:r w:rsidR="004876E4" w:rsidRPr="00826E72">
        <w:t>О</w:t>
      </w:r>
      <w:r w:rsidRPr="00826E72">
        <w:t>т</w:t>
      </w:r>
      <w:r w:rsidR="004876E4">
        <w:t xml:space="preserve"> 26</w:t>
      </w:r>
      <w:r w:rsidR="0088339C" w:rsidRPr="0088339C">
        <w:t>.</w:t>
      </w:r>
      <w:r w:rsidR="00252F4C">
        <w:t>05</w:t>
      </w:r>
      <w:r w:rsidR="0088339C">
        <w:t xml:space="preserve">. </w:t>
      </w:r>
      <w:r w:rsidR="000B20AC">
        <w:t>202</w:t>
      </w:r>
      <w:r w:rsidR="00C7426B">
        <w:t>5</w:t>
      </w:r>
      <w:r w:rsidR="00300317" w:rsidRPr="00826E72">
        <w:t xml:space="preserve"> года</w:t>
      </w:r>
      <w:r w:rsidRPr="00826E72">
        <w:t xml:space="preserve"> </w:t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88339C">
        <w:tab/>
      </w:r>
      <w:r w:rsidR="00043B20">
        <w:t xml:space="preserve">№ </w:t>
      </w:r>
      <w:r w:rsidR="004876E4">
        <w:t>31</w:t>
      </w:r>
      <w:r w:rsidR="0088339C" w:rsidRPr="0088339C">
        <w:rPr>
          <w:color w:val="FFFFFF" w:themeColor="background1"/>
        </w:rPr>
        <w:t>000</w:t>
      </w:r>
    </w:p>
    <w:p w14:paraId="52026BC1" w14:textId="77777777" w:rsidR="0058580E" w:rsidRPr="00300317" w:rsidRDefault="0058580E" w:rsidP="0058580E">
      <w:pPr>
        <w:pStyle w:val="a7"/>
        <w:jc w:val="center"/>
        <w:rPr>
          <w:b/>
          <w:bCs/>
          <w:sz w:val="28"/>
          <w:szCs w:val="28"/>
        </w:rPr>
      </w:pPr>
    </w:p>
    <w:p w14:paraId="41ECA58D" w14:textId="77777777" w:rsidR="0088339C" w:rsidRPr="00226DA3" w:rsidRDefault="0088339C" w:rsidP="0088339C">
      <w:pPr>
        <w:jc w:val="center"/>
        <w:rPr>
          <w:b/>
          <w:sz w:val="24"/>
          <w:szCs w:val="24"/>
        </w:rPr>
      </w:pPr>
      <w:r w:rsidRPr="00226DA3">
        <w:rPr>
          <w:b/>
          <w:sz w:val="24"/>
          <w:szCs w:val="24"/>
        </w:rPr>
        <w:t>Отчёт об исполнении бюджета Палехского</w:t>
      </w:r>
    </w:p>
    <w:p w14:paraId="2E97F547" w14:textId="0C9B1ECF" w:rsidR="0088339C" w:rsidRPr="00226DA3" w:rsidRDefault="0088339C" w:rsidP="0088339C">
      <w:pPr>
        <w:jc w:val="center"/>
        <w:rPr>
          <w:b/>
          <w:sz w:val="24"/>
          <w:szCs w:val="24"/>
        </w:rPr>
      </w:pPr>
      <w:r w:rsidRPr="00226DA3">
        <w:rPr>
          <w:b/>
          <w:sz w:val="24"/>
          <w:szCs w:val="24"/>
        </w:rPr>
        <w:t>городского поселения за 20</w:t>
      </w:r>
      <w:r>
        <w:rPr>
          <w:b/>
          <w:sz w:val="24"/>
          <w:szCs w:val="24"/>
        </w:rPr>
        <w:t>2</w:t>
      </w:r>
      <w:r w:rsidR="00C7426B">
        <w:rPr>
          <w:b/>
          <w:sz w:val="24"/>
          <w:szCs w:val="24"/>
        </w:rPr>
        <w:t>4</w:t>
      </w:r>
      <w:r w:rsidRPr="00226DA3">
        <w:rPr>
          <w:b/>
          <w:sz w:val="24"/>
          <w:szCs w:val="24"/>
        </w:rPr>
        <w:t xml:space="preserve"> год</w:t>
      </w:r>
    </w:p>
    <w:p w14:paraId="16A98395" w14:textId="77777777" w:rsidR="0088339C" w:rsidRPr="00226DA3" w:rsidRDefault="0088339C" w:rsidP="0088339C">
      <w:pPr>
        <w:jc w:val="center"/>
        <w:rPr>
          <w:sz w:val="24"/>
          <w:szCs w:val="24"/>
        </w:rPr>
      </w:pPr>
    </w:p>
    <w:p w14:paraId="002995FE" w14:textId="50CE25F8" w:rsidR="0088339C" w:rsidRPr="00226DA3" w:rsidRDefault="0088339C" w:rsidP="0088339C">
      <w:pPr>
        <w:ind w:firstLine="720"/>
        <w:jc w:val="both"/>
        <w:rPr>
          <w:b/>
          <w:sz w:val="24"/>
          <w:szCs w:val="24"/>
        </w:rPr>
      </w:pPr>
      <w:r w:rsidRPr="00226DA3">
        <w:rPr>
          <w:sz w:val="24"/>
          <w:szCs w:val="24"/>
        </w:rPr>
        <w:t>В соответствии со ст. 264.2 Бюджетного кодекса РФ и ст. 8 «Положение о бюджетном процессе Палехского городского поселения» утвержденного решением Совета Палехского городского поселения от 19.10.2007года № 47 (в действующей редакции), Совет Палехского городского поселения</w:t>
      </w:r>
      <w:r w:rsidRPr="00226DA3">
        <w:rPr>
          <w:b/>
          <w:sz w:val="24"/>
          <w:szCs w:val="24"/>
        </w:rPr>
        <w:t xml:space="preserve"> </w:t>
      </w:r>
      <w:r w:rsidR="0081201A">
        <w:rPr>
          <w:sz w:val="24"/>
          <w:szCs w:val="24"/>
        </w:rPr>
        <w:t>решил:</w:t>
      </w:r>
      <w:r w:rsidRPr="00226DA3">
        <w:rPr>
          <w:b/>
          <w:sz w:val="24"/>
          <w:szCs w:val="24"/>
        </w:rPr>
        <w:t xml:space="preserve"> </w:t>
      </w:r>
    </w:p>
    <w:p w14:paraId="566BE0DA" w14:textId="77777777" w:rsidR="0088339C" w:rsidRPr="00226DA3" w:rsidRDefault="0088339C" w:rsidP="0088339C">
      <w:pPr>
        <w:ind w:firstLine="720"/>
        <w:jc w:val="both"/>
        <w:rPr>
          <w:b/>
          <w:sz w:val="24"/>
          <w:szCs w:val="24"/>
        </w:rPr>
      </w:pPr>
    </w:p>
    <w:p w14:paraId="039DF227" w14:textId="3FADF96E" w:rsidR="0088339C" w:rsidRPr="00226DA3" w:rsidRDefault="0088339C" w:rsidP="0088339C">
      <w:pPr>
        <w:ind w:firstLine="720"/>
        <w:jc w:val="both"/>
        <w:rPr>
          <w:sz w:val="24"/>
          <w:szCs w:val="24"/>
        </w:rPr>
      </w:pPr>
      <w:r w:rsidRPr="00226DA3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26DA3">
        <w:rPr>
          <w:sz w:val="24"/>
          <w:szCs w:val="24"/>
        </w:rPr>
        <w:t>Утвердить отчет об исполнении бюджета Палехского городского поселения за 20</w:t>
      </w:r>
      <w:r>
        <w:rPr>
          <w:sz w:val="24"/>
          <w:szCs w:val="24"/>
        </w:rPr>
        <w:t>2</w:t>
      </w:r>
      <w:r w:rsidR="00C7426B">
        <w:rPr>
          <w:sz w:val="24"/>
          <w:szCs w:val="24"/>
        </w:rPr>
        <w:t>4</w:t>
      </w:r>
      <w:r w:rsidRPr="00226DA3">
        <w:rPr>
          <w:sz w:val="24"/>
          <w:szCs w:val="24"/>
        </w:rPr>
        <w:t xml:space="preserve"> год по доходам в сумме </w:t>
      </w:r>
      <w:r w:rsidR="00C7426B">
        <w:rPr>
          <w:sz w:val="24"/>
          <w:szCs w:val="24"/>
        </w:rPr>
        <w:t>111 145 129,90</w:t>
      </w:r>
      <w:r w:rsidRPr="00226DA3">
        <w:rPr>
          <w:sz w:val="24"/>
          <w:szCs w:val="24"/>
        </w:rPr>
        <w:t xml:space="preserve"> рубл</w:t>
      </w:r>
      <w:r w:rsidR="00B966A6">
        <w:rPr>
          <w:sz w:val="24"/>
          <w:szCs w:val="24"/>
        </w:rPr>
        <w:t>я</w:t>
      </w:r>
      <w:r w:rsidRPr="00226DA3">
        <w:rPr>
          <w:sz w:val="24"/>
          <w:szCs w:val="24"/>
        </w:rPr>
        <w:t xml:space="preserve">, по расходам в сумме </w:t>
      </w:r>
      <w:r w:rsidR="00C7426B">
        <w:rPr>
          <w:sz w:val="24"/>
          <w:szCs w:val="24"/>
        </w:rPr>
        <w:t>109 323 397,56</w:t>
      </w:r>
      <w:r w:rsidRPr="00226DA3">
        <w:rPr>
          <w:sz w:val="24"/>
          <w:szCs w:val="24"/>
        </w:rPr>
        <w:t xml:space="preserve"> рублей, с превышением </w:t>
      </w:r>
      <w:r w:rsidR="00C7426B">
        <w:rPr>
          <w:sz w:val="24"/>
          <w:szCs w:val="24"/>
        </w:rPr>
        <w:t>доходов</w:t>
      </w:r>
      <w:r w:rsidR="00AC04AE" w:rsidRPr="00226DA3">
        <w:rPr>
          <w:sz w:val="24"/>
          <w:szCs w:val="24"/>
        </w:rPr>
        <w:t xml:space="preserve"> </w:t>
      </w:r>
      <w:r w:rsidRPr="00226DA3">
        <w:rPr>
          <w:sz w:val="24"/>
          <w:szCs w:val="24"/>
        </w:rPr>
        <w:t xml:space="preserve">над </w:t>
      </w:r>
      <w:r w:rsidR="00C7426B">
        <w:rPr>
          <w:sz w:val="24"/>
          <w:szCs w:val="24"/>
        </w:rPr>
        <w:t>расходами</w:t>
      </w:r>
      <w:r w:rsidR="00AC04AE" w:rsidRPr="00226DA3">
        <w:rPr>
          <w:sz w:val="24"/>
          <w:szCs w:val="24"/>
        </w:rPr>
        <w:t xml:space="preserve"> </w:t>
      </w:r>
      <w:r w:rsidRPr="00226DA3">
        <w:rPr>
          <w:sz w:val="24"/>
          <w:szCs w:val="24"/>
        </w:rPr>
        <w:t xml:space="preserve">в сумме </w:t>
      </w:r>
      <w:r w:rsidR="00C7426B">
        <w:rPr>
          <w:sz w:val="24"/>
          <w:szCs w:val="24"/>
        </w:rPr>
        <w:t>1 821 732,34</w:t>
      </w:r>
      <w:r w:rsidRPr="00226DA3">
        <w:rPr>
          <w:sz w:val="24"/>
          <w:szCs w:val="24"/>
        </w:rPr>
        <w:t xml:space="preserve"> рублей со следующими показателями: </w:t>
      </w:r>
    </w:p>
    <w:p w14:paraId="5D5F73B2" w14:textId="77777777" w:rsidR="0088339C" w:rsidRPr="00226DA3" w:rsidRDefault="00B966A6" w:rsidP="008833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источникам внутреннего финансирования дефицита бюджета городского поселения</w:t>
      </w:r>
      <w:r>
        <w:rPr>
          <w:sz w:val="24"/>
          <w:szCs w:val="24"/>
        </w:rPr>
        <w:t>,</w:t>
      </w:r>
      <w:r w:rsidR="0088339C" w:rsidRPr="00226DA3">
        <w:rPr>
          <w:sz w:val="24"/>
          <w:szCs w:val="24"/>
        </w:rPr>
        <w:t xml:space="preserve"> кодам групп, подгрупп, статей, видов источников финансирования дефицита бюджетов классификации операций сектора государственного управления</w:t>
      </w:r>
      <w:r>
        <w:rPr>
          <w:sz w:val="24"/>
          <w:szCs w:val="24"/>
        </w:rPr>
        <w:t>,</w:t>
      </w:r>
      <w:r w:rsidR="0088339C" w:rsidRPr="00226DA3">
        <w:rPr>
          <w:sz w:val="24"/>
          <w:szCs w:val="24"/>
        </w:rPr>
        <w:t xml:space="preserve"> согласно приложению 1 к настоящему Решению;</w:t>
      </w:r>
    </w:p>
    <w:p w14:paraId="31E64FFA" w14:textId="03F38DC6" w:rsidR="0088339C" w:rsidRPr="00226DA3" w:rsidRDefault="0088339C" w:rsidP="0088339C">
      <w:pPr>
        <w:ind w:firstLine="720"/>
        <w:jc w:val="both"/>
        <w:rPr>
          <w:sz w:val="24"/>
          <w:szCs w:val="24"/>
        </w:rPr>
      </w:pPr>
      <w:r w:rsidRPr="00226DA3">
        <w:rPr>
          <w:sz w:val="24"/>
          <w:szCs w:val="24"/>
        </w:rPr>
        <w:t>б)</w:t>
      </w:r>
      <w:r w:rsidR="00B966A6">
        <w:rPr>
          <w:sz w:val="24"/>
          <w:szCs w:val="24"/>
        </w:rPr>
        <w:tab/>
      </w:r>
      <w:r w:rsidRPr="00226DA3">
        <w:rPr>
          <w:sz w:val="24"/>
          <w:szCs w:val="24"/>
        </w:rPr>
        <w:t>по доходам бюджета по кодам классификации доходов за 20</w:t>
      </w:r>
      <w:r>
        <w:rPr>
          <w:sz w:val="24"/>
          <w:szCs w:val="24"/>
        </w:rPr>
        <w:t>2</w:t>
      </w:r>
      <w:r w:rsidR="00C7426B">
        <w:rPr>
          <w:sz w:val="24"/>
          <w:szCs w:val="24"/>
        </w:rPr>
        <w:t>4</w:t>
      </w:r>
      <w:r w:rsidRPr="00226DA3">
        <w:rPr>
          <w:sz w:val="24"/>
          <w:szCs w:val="24"/>
        </w:rPr>
        <w:t xml:space="preserve"> год согласно приложению 2 к настоящему Решению;</w:t>
      </w:r>
    </w:p>
    <w:p w14:paraId="6B96FB44" w14:textId="5F74E4E2" w:rsidR="0088339C" w:rsidRDefault="00B966A6" w:rsidP="008833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расходам бюджета по разделам и подразделам классификации расходов бюджетов за 20</w:t>
      </w:r>
      <w:r w:rsidR="0088339C">
        <w:rPr>
          <w:sz w:val="24"/>
          <w:szCs w:val="24"/>
        </w:rPr>
        <w:t>2</w:t>
      </w:r>
      <w:r w:rsidR="00C7426B">
        <w:rPr>
          <w:sz w:val="24"/>
          <w:szCs w:val="24"/>
        </w:rPr>
        <w:t>4</w:t>
      </w:r>
      <w:r w:rsidR="0088339C" w:rsidRPr="00226DA3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3</w:t>
      </w:r>
      <w:r w:rsidR="0088339C" w:rsidRPr="00226DA3">
        <w:rPr>
          <w:sz w:val="24"/>
          <w:szCs w:val="24"/>
        </w:rPr>
        <w:t xml:space="preserve"> к настоящему Решению;</w:t>
      </w:r>
    </w:p>
    <w:p w14:paraId="1A324A8E" w14:textId="484E4D1D" w:rsidR="0088339C" w:rsidRPr="00226DA3" w:rsidRDefault="00B966A6" w:rsidP="0088339C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распределению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</w:t>
      </w:r>
      <w:r>
        <w:rPr>
          <w:sz w:val="24"/>
          <w:szCs w:val="24"/>
        </w:rPr>
        <w:t>,</w:t>
      </w:r>
      <w:r w:rsidR="0088339C" w:rsidRPr="00226DA3">
        <w:rPr>
          <w:sz w:val="24"/>
          <w:szCs w:val="24"/>
        </w:rPr>
        <w:t xml:space="preserve"> направлениям деятельности органов местного самоуправления Палехского городского поселения (муниципальных органов Палехского городского поселения)</w:t>
      </w:r>
      <w:r>
        <w:rPr>
          <w:sz w:val="24"/>
          <w:szCs w:val="24"/>
        </w:rPr>
        <w:t>)</w:t>
      </w:r>
      <w:r w:rsidR="0088339C" w:rsidRPr="00226DA3">
        <w:rPr>
          <w:sz w:val="24"/>
          <w:szCs w:val="24"/>
        </w:rPr>
        <w:t>, группам, подгруппам видов расходов классификации расходов бюджета Палехского городского поселения на 20</w:t>
      </w:r>
      <w:r w:rsidR="0088339C">
        <w:rPr>
          <w:sz w:val="24"/>
          <w:szCs w:val="24"/>
        </w:rPr>
        <w:t>2</w:t>
      </w:r>
      <w:r w:rsidR="00C7426B">
        <w:rPr>
          <w:sz w:val="24"/>
          <w:szCs w:val="24"/>
        </w:rPr>
        <w:t>4</w:t>
      </w:r>
      <w:r w:rsidR="0088339C" w:rsidRPr="00226DA3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4</w:t>
      </w:r>
      <w:r w:rsidR="0088339C" w:rsidRPr="00226DA3">
        <w:rPr>
          <w:sz w:val="24"/>
          <w:szCs w:val="24"/>
        </w:rPr>
        <w:t xml:space="preserve"> к настоящему Решению; </w:t>
      </w:r>
      <w:proofErr w:type="gramEnd"/>
    </w:p>
    <w:p w14:paraId="1662DDF7" w14:textId="07E87338" w:rsidR="0088339C" w:rsidRPr="00226DA3" w:rsidRDefault="00B966A6" w:rsidP="008833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расходам бюджета по ведомственной структуре расходов бюджета за 20</w:t>
      </w:r>
      <w:r w:rsidR="0088339C">
        <w:rPr>
          <w:sz w:val="24"/>
          <w:szCs w:val="24"/>
        </w:rPr>
        <w:t>2</w:t>
      </w:r>
      <w:r w:rsidR="00C7426B">
        <w:rPr>
          <w:sz w:val="24"/>
          <w:szCs w:val="24"/>
        </w:rPr>
        <w:t>4</w:t>
      </w:r>
      <w:r w:rsidR="0088339C" w:rsidRPr="00226DA3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5</w:t>
      </w:r>
      <w:r w:rsidR="0088339C" w:rsidRPr="00226DA3">
        <w:rPr>
          <w:sz w:val="24"/>
          <w:szCs w:val="24"/>
        </w:rPr>
        <w:t xml:space="preserve"> к настоящему Решению;</w:t>
      </w:r>
    </w:p>
    <w:p w14:paraId="69E9FEEE" w14:textId="336C672B" w:rsidR="0088339C" w:rsidRPr="00226DA3" w:rsidRDefault="00B966A6" w:rsidP="008833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88339C" w:rsidRPr="00226DA3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программе муниципальных внутренних заимствований бюджета за 20</w:t>
      </w:r>
      <w:r w:rsidR="0088339C">
        <w:rPr>
          <w:sz w:val="24"/>
          <w:szCs w:val="24"/>
        </w:rPr>
        <w:t>2</w:t>
      </w:r>
      <w:r w:rsidR="00C7426B">
        <w:rPr>
          <w:sz w:val="24"/>
          <w:szCs w:val="24"/>
        </w:rPr>
        <w:t>4</w:t>
      </w:r>
      <w:r w:rsidR="00CE6F81">
        <w:rPr>
          <w:sz w:val="24"/>
          <w:szCs w:val="24"/>
        </w:rPr>
        <w:t xml:space="preserve"> год согласно приложению 6</w:t>
      </w:r>
      <w:r w:rsidR="0088339C" w:rsidRPr="00226DA3">
        <w:rPr>
          <w:sz w:val="24"/>
          <w:szCs w:val="24"/>
        </w:rPr>
        <w:t xml:space="preserve"> к настоящему Решению;</w:t>
      </w:r>
    </w:p>
    <w:p w14:paraId="50E5E520" w14:textId="0D9EB33C" w:rsidR="0088339C" w:rsidRPr="00226DA3" w:rsidRDefault="00CE6F81" w:rsidP="008833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программе муниципальных гарантий бюджета за 20</w:t>
      </w:r>
      <w:r w:rsidR="0088339C">
        <w:rPr>
          <w:sz w:val="24"/>
          <w:szCs w:val="24"/>
        </w:rPr>
        <w:t>2</w:t>
      </w:r>
      <w:r w:rsidR="00C7426B">
        <w:rPr>
          <w:sz w:val="24"/>
          <w:szCs w:val="24"/>
        </w:rPr>
        <w:t>4</w:t>
      </w:r>
      <w:r w:rsidR="0088339C" w:rsidRPr="00226DA3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7</w:t>
      </w:r>
      <w:r w:rsidR="0088339C" w:rsidRPr="00226DA3">
        <w:rPr>
          <w:sz w:val="24"/>
          <w:szCs w:val="24"/>
        </w:rPr>
        <w:t xml:space="preserve"> к настоящему Решению;</w:t>
      </w:r>
    </w:p>
    <w:p w14:paraId="1E93CF59" w14:textId="77777777" w:rsidR="0088339C" w:rsidRPr="00226DA3" w:rsidRDefault="0088339C" w:rsidP="0088339C">
      <w:pPr>
        <w:ind w:firstLine="720"/>
        <w:jc w:val="both"/>
        <w:rPr>
          <w:sz w:val="24"/>
          <w:szCs w:val="24"/>
        </w:rPr>
      </w:pPr>
      <w:r w:rsidRPr="00226DA3">
        <w:rPr>
          <w:sz w:val="24"/>
          <w:szCs w:val="24"/>
        </w:rPr>
        <w:t>2.</w:t>
      </w:r>
      <w:r w:rsidR="00CE6F81">
        <w:rPr>
          <w:sz w:val="24"/>
          <w:szCs w:val="24"/>
        </w:rPr>
        <w:tab/>
      </w:r>
      <w:r w:rsidRPr="00226DA3">
        <w:rPr>
          <w:sz w:val="24"/>
          <w:szCs w:val="24"/>
        </w:rPr>
        <w:t xml:space="preserve">Настоящее решение </w:t>
      </w:r>
      <w:r w:rsidR="00CE6F81">
        <w:rPr>
          <w:sz w:val="24"/>
          <w:szCs w:val="24"/>
        </w:rPr>
        <w:t>вступает в силу после его официального опубликования</w:t>
      </w:r>
    </w:p>
    <w:p w14:paraId="27865131" w14:textId="77777777" w:rsidR="0088339C" w:rsidRPr="00226DA3" w:rsidRDefault="0088339C" w:rsidP="0088339C">
      <w:pPr>
        <w:jc w:val="right"/>
        <w:rPr>
          <w:sz w:val="24"/>
          <w:szCs w:val="24"/>
        </w:rPr>
      </w:pPr>
    </w:p>
    <w:p w14:paraId="66E57FB1" w14:textId="77777777" w:rsidR="004451A8" w:rsidRDefault="004451A8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F005ACC" w14:textId="2AB7B75D" w:rsidR="00CE6F81" w:rsidRDefault="004451A8" w:rsidP="006C4414">
      <w:pPr>
        <w:pStyle w:val="a7"/>
        <w:jc w:val="both"/>
      </w:pPr>
      <w:r w:rsidRPr="0081201A">
        <w:t>Глава Палехского городского поселения</w:t>
      </w:r>
      <w:r w:rsidR="0081201A">
        <w:t>:</w:t>
      </w:r>
      <w:r w:rsidR="007113A1" w:rsidRPr="0081201A">
        <w:tab/>
      </w:r>
      <w:r w:rsidR="007113A1" w:rsidRPr="0081201A">
        <w:tab/>
      </w:r>
      <w:r w:rsidR="007113A1" w:rsidRPr="0081201A">
        <w:tab/>
      </w:r>
      <w:r w:rsidR="007113A1" w:rsidRPr="0081201A">
        <w:tab/>
        <w:t xml:space="preserve">      </w:t>
      </w:r>
      <w:r w:rsidR="0081201A">
        <w:t>А.В. Данил</w:t>
      </w:r>
      <w:r w:rsidR="00051E95">
        <w:t>ов</w:t>
      </w:r>
    </w:p>
    <w:p w14:paraId="6B4404D3" w14:textId="77777777" w:rsidR="004876E4" w:rsidRPr="0081201A" w:rsidRDefault="004876E4" w:rsidP="006C4414">
      <w:pPr>
        <w:pStyle w:val="a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86"/>
      </w:tblGrid>
      <w:tr w:rsidR="00CE6F81" w:rsidRPr="004C3B60" w14:paraId="35F07091" w14:textId="77777777" w:rsidTr="00CE6F81">
        <w:tc>
          <w:tcPr>
            <w:tcW w:w="4644" w:type="dxa"/>
          </w:tcPr>
          <w:p w14:paraId="5BA8110F" w14:textId="77777777" w:rsidR="00CE6F81" w:rsidRDefault="00CE6F81" w:rsidP="00CE6F81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14:paraId="53DEC678" w14:textId="77777777" w:rsidR="00CE6F81" w:rsidRPr="0081201A" w:rsidRDefault="00CE6F81" w:rsidP="0081201A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Приложение № 1</w:t>
            </w:r>
          </w:p>
          <w:p w14:paraId="2470D39F" w14:textId="77777777" w:rsidR="00CE6F81" w:rsidRPr="0081201A" w:rsidRDefault="00CE6F81" w:rsidP="00CE6F81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к решению Совета Палехского</w:t>
            </w:r>
          </w:p>
          <w:p w14:paraId="17732F11" w14:textId="77777777" w:rsidR="00CE6F81" w:rsidRPr="0081201A" w:rsidRDefault="00CE6F81" w:rsidP="00CE6F81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городского поселения</w:t>
            </w:r>
          </w:p>
          <w:p w14:paraId="38E14A69" w14:textId="5FCE37A8" w:rsidR="00CE6F81" w:rsidRPr="004C3B60" w:rsidRDefault="00CE6F81" w:rsidP="004876E4">
            <w:pPr>
              <w:jc w:val="right"/>
            </w:pPr>
            <w:r w:rsidRPr="0081201A">
              <w:rPr>
                <w:sz w:val="24"/>
                <w:szCs w:val="24"/>
              </w:rPr>
              <w:t xml:space="preserve">от </w:t>
            </w:r>
            <w:r w:rsidR="004876E4">
              <w:rPr>
                <w:sz w:val="24"/>
                <w:szCs w:val="24"/>
              </w:rPr>
              <w:t>26</w:t>
            </w:r>
            <w:r w:rsidRPr="0081201A">
              <w:rPr>
                <w:sz w:val="24"/>
                <w:szCs w:val="24"/>
              </w:rPr>
              <w:t xml:space="preserve">. </w:t>
            </w:r>
            <w:r w:rsidR="004876E4">
              <w:rPr>
                <w:sz w:val="24"/>
                <w:szCs w:val="24"/>
              </w:rPr>
              <w:t>05</w:t>
            </w:r>
            <w:r w:rsidRPr="0081201A">
              <w:rPr>
                <w:sz w:val="24"/>
                <w:szCs w:val="24"/>
              </w:rPr>
              <w:t>. 202</w:t>
            </w:r>
            <w:r w:rsidR="00C7426B" w:rsidRPr="0081201A">
              <w:rPr>
                <w:sz w:val="24"/>
                <w:szCs w:val="24"/>
              </w:rPr>
              <w:t>5</w:t>
            </w:r>
            <w:r w:rsidRPr="0081201A">
              <w:rPr>
                <w:sz w:val="24"/>
                <w:szCs w:val="24"/>
              </w:rPr>
              <w:t xml:space="preserve">г. № </w:t>
            </w:r>
            <w:r w:rsidR="004876E4">
              <w:rPr>
                <w:sz w:val="24"/>
                <w:szCs w:val="24"/>
              </w:rPr>
              <w:t>31</w:t>
            </w:r>
            <w:r w:rsidRPr="0081201A">
              <w:rPr>
                <w:color w:val="FFFFFF" w:themeColor="background1"/>
                <w:sz w:val="24"/>
                <w:szCs w:val="24"/>
              </w:rPr>
              <w:t>000</w:t>
            </w:r>
            <w:r w:rsidRPr="004C3B60">
              <w:rPr>
                <w:sz w:val="20"/>
              </w:rPr>
              <w:t xml:space="preserve"> </w:t>
            </w:r>
          </w:p>
        </w:tc>
      </w:tr>
    </w:tbl>
    <w:p w14:paraId="641B3D05" w14:textId="77777777" w:rsidR="00CE6F81" w:rsidRDefault="00CE6F81" w:rsidP="00CE6F81">
      <w:pPr>
        <w:jc w:val="right"/>
      </w:pPr>
    </w:p>
    <w:p w14:paraId="0400DA90" w14:textId="77777777" w:rsidR="00CE6F81" w:rsidRPr="00A03885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>Источники финансирования дефицита</w:t>
      </w:r>
    </w:p>
    <w:p w14:paraId="2FCD6F73" w14:textId="77777777" w:rsidR="00CE6F81" w:rsidRPr="00A03885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>бюджета по кодам групп, подгрупп, статей, видов источников</w:t>
      </w:r>
    </w:p>
    <w:p w14:paraId="77395DE6" w14:textId="77777777" w:rsidR="00CE6F81" w:rsidRPr="00A03885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 xml:space="preserve">финансирования дефицитов бюджетов классификации операций </w:t>
      </w:r>
    </w:p>
    <w:p w14:paraId="6ED43990" w14:textId="77777777" w:rsidR="00CE6F81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 xml:space="preserve">сектора государственного управления </w:t>
      </w:r>
    </w:p>
    <w:p w14:paraId="5EB130A3" w14:textId="77777777" w:rsidR="00BA2DDD" w:rsidRPr="00A03885" w:rsidRDefault="00BA2DDD" w:rsidP="00CE6F81">
      <w:pPr>
        <w:jc w:val="center"/>
        <w:rPr>
          <w:b/>
          <w:sz w:val="24"/>
          <w:szCs w:val="24"/>
        </w:rPr>
      </w:pPr>
    </w:p>
    <w:p w14:paraId="4EA3C9A3" w14:textId="77777777" w:rsidR="00CE6F81" w:rsidRPr="00BA2DDD" w:rsidRDefault="00EE4F6E" w:rsidP="00BA2DDD">
      <w:pPr>
        <w:jc w:val="right"/>
        <w:rPr>
          <w:sz w:val="20"/>
        </w:rPr>
      </w:pPr>
      <w:r>
        <w:rPr>
          <w:sz w:val="20"/>
        </w:rPr>
        <w:t xml:space="preserve"> 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7"/>
        <w:gridCol w:w="1885"/>
        <w:gridCol w:w="1842"/>
      </w:tblGrid>
      <w:tr w:rsidR="00CE6F81" w:rsidRPr="00A03885" w14:paraId="6037CA95" w14:textId="77777777" w:rsidTr="00E71085">
        <w:tc>
          <w:tcPr>
            <w:tcW w:w="2093" w:type="dxa"/>
            <w:shd w:val="clear" w:color="auto" w:fill="auto"/>
          </w:tcPr>
          <w:p w14:paraId="7C7B45AE" w14:textId="77777777" w:rsidR="00CE6F81" w:rsidRPr="00E71085" w:rsidRDefault="00CE6F81" w:rsidP="00EE5161">
            <w:pPr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Код классификации</w:t>
            </w:r>
          </w:p>
        </w:tc>
        <w:tc>
          <w:tcPr>
            <w:tcW w:w="3827" w:type="dxa"/>
            <w:shd w:val="clear" w:color="auto" w:fill="auto"/>
          </w:tcPr>
          <w:p w14:paraId="202D31C1" w14:textId="77777777" w:rsidR="00CE6F81" w:rsidRPr="00E71085" w:rsidRDefault="00CE6F81" w:rsidP="00EE5161">
            <w:pPr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1885" w:type="dxa"/>
            <w:shd w:val="clear" w:color="auto" w:fill="auto"/>
          </w:tcPr>
          <w:p w14:paraId="00DA713D" w14:textId="77777777" w:rsidR="00CE6F81" w:rsidRPr="00E71085" w:rsidRDefault="00CE6F81" w:rsidP="00EE5161">
            <w:pPr>
              <w:tabs>
                <w:tab w:val="center" w:pos="1414"/>
                <w:tab w:val="left" w:pos="1915"/>
                <w:tab w:val="left" w:pos="2200"/>
              </w:tabs>
              <w:ind w:firstLine="217"/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Уточненный</w:t>
            </w:r>
          </w:p>
          <w:p w14:paraId="5736E682" w14:textId="77777777" w:rsidR="00CE6F81" w:rsidRPr="00E71085" w:rsidRDefault="00CE6F81" w:rsidP="00EE5161">
            <w:pPr>
              <w:tabs>
                <w:tab w:val="center" w:pos="1414"/>
                <w:tab w:val="left" w:pos="1915"/>
                <w:tab w:val="left" w:pos="2200"/>
              </w:tabs>
              <w:ind w:firstLine="217"/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план</w:t>
            </w:r>
          </w:p>
        </w:tc>
        <w:tc>
          <w:tcPr>
            <w:tcW w:w="1842" w:type="dxa"/>
            <w:shd w:val="clear" w:color="auto" w:fill="auto"/>
          </w:tcPr>
          <w:p w14:paraId="7035EFA7" w14:textId="77777777" w:rsidR="00CE6F81" w:rsidRPr="00E71085" w:rsidRDefault="00E71085" w:rsidP="00EE5161">
            <w:pPr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И</w:t>
            </w:r>
            <w:r w:rsidR="00CE6F81" w:rsidRPr="00E71085">
              <w:rPr>
                <w:b/>
                <w:i/>
                <w:sz w:val="20"/>
              </w:rPr>
              <w:t>сполнено</w:t>
            </w:r>
          </w:p>
        </w:tc>
      </w:tr>
      <w:tr w:rsidR="00AC04AE" w:rsidRPr="00A03885" w14:paraId="7EC5F2E8" w14:textId="77777777" w:rsidTr="00AC04AE">
        <w:tc>
          <w:tcPr>
            <w:tcW w:w="2093" w:type="dxa"/>
            <w:shd w:val="clear" w:color="auto" w:fill="auto"/>
            <w:vAlign w:val="center"/>
          </w:tcPr>
          <w:p w14:paraId="5763AC24" w14:textId="77777777" w:rsidR="00AC04AE" w:rsidRDefault="00AC04A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CFBE24" w14:textId="77777777" w:rsidR="00AC04AE" w:rsidRDefault="00AC04A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Финансовый отдел администрации Палехского муниципального района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DBE357C" w14:textId="77777777" w:rsidR="00AC04AE" w:rsidRDefault="00AC04A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1697AE" w14:textId="77777777" w:rsidR="00AC04AE" w:rsidRDefault="00AC04A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7426B" w:rsidRPr="00A03885" w14:paraId="0DA05B19" w14:textId="77777777" w:rsidTr="00AC04AE">
        <w:tc>
          <w:tcPr>
            <w:tcW w:w="2093" w:type="dxa"/>
            <w:shd w:val="clear" w:color="auto" w:fill="auto"/>
            <w:vAlign w:val="center"/>
          </w:tcPr>
          <w:p w14:paraId="0B04A280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DAB17C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Источники финансирования дефицита бюджета всего: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FD7C99A" w14:textId="33528A75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3 702 329,78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5DCD79" w14:textId="2A8AE831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-1 821 732,34</w:t>
            </w:r>
          </w:p>
        </w:tc>
      </w:tr>
      <w:tr w:rsidR="00C7426B" w:rsidRPr="00A03885" w14:paraId="7E5240F4" w14:textId="77777777" w:rsidTr="00AC04AE">
        <w:tc>
          <w:tcPr>
            <w:tcW w:w="2093" w:type="dxa"/>
            <w:shd w:val="clear" w:color="auto" w:fill="auto"/>
            <w:vAlign w:val="center"/>
          </w:tcPr>
          <w:p w14:paraId="5BD39423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1050000000000000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E6FC8C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E736E09" w14:textId="7C0B31E8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3 702 329,78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512DAF" w14:textId="4678C713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-1 821 732,34</w:t>
            </w:r>
          </w:p>
        </w:tc>
      </w:tr>
      <w:tr w:rsidR="00C7426B" w:rsidRPr="00A03885" w14:paraId="7042F58C" w14:textId="77777777" w:rsidTr="00AC04AE">
        <w:tc>
          <w:tcPr>
            <w:tcW w:w="2093" w:type="dxa"/>
            <w:shd w:val="clear" w:color="auto" w:fill="auto"/>
            <w:vAlign w:val="center"/>
          </w:tcPr>
          <w:p w14:paraId="3492BB31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1050000000000500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2405AA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Увеличение остатков средств бюджета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CFA33D0" w14:textId="3A59329B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-107 994 791,70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A25926" w14:textId="4826BFDA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-111 145 129,90</w:t>
            </w:r>
          </w:p>
        </w:tc>
      </w:tr>
      <w:tr w:rsidR="00C7426B" w:rsidRPr="00A03885" w14:paraId="75660398" w14:textId="77777777" w:rsidTr="00AC04AE">
        <w:tc>
          <w:tcPr>
            <w:tcW w:w="2093" w:type="dxa"/>
            <w:shd w:val="clear" w:color="auto" w:fill="auto"/>
            <w:vAlign w:val="center"/>
          </w:tcPr>
          <w:p w14:paraId="53D2E7AE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1050200000000500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0EE6BC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FB6A30D" w14:textId="7C4EEF43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-107 994 791,70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99DAA7" w14:textId="0C9D2F86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-111 145 129,90</w:t>
            </w:r>
          </w:p>
        </w:tc>
      </w:tr>
      <w:tr w:rsidR="00C7426B" w:rsidRPr="00A03885" w14:paraId="54A29CEB" w14:textId="77777777" w:rsidTr="00AC04AE">
        <w:tc>
          <w:tcPr>
            <w:tcW w:w="2093" w:type="dxa"/>
            <w:shd w:val="clear" w:color="auto" w:fill="auto"/>
            <w:vAlign w:val="center"/>
          </w:tcPr>
          <w:p w14:paraId="65A4D0A2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1050201000000510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E4BEC6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877AFA9" w14:textId="585DD87A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-107 994 791,70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9AB872" w14:textId="68E50DEC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-111 145 129,90</w:t>
            </w:r>
          </w:p>
        </w:tc>
      </w:tr>
      <w:tr w:rsidR="00C7426B" w:rsidRPr="00A03885" w14:paraId="67DE7E0A" w14:textId="77777777" w:rsidTr="00AC04AE">
        <w:tc>
          <w:tcPr>
            <w:tcW w:w="2093" w:type="dxa"/>
            <w:shd w:val="clear" w:color="auto" w:fill="auto"/>
            <w:vAlign w:val="center"/>
          </w:tcPr>
          <w:p w14:paraId="7D6AC35A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1050201130000510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D547B0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82BE54F" w14:textId="5231D02C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-107 994 791,70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08CE48" w14:textId="52169FB0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-111 145 129,90</w:t>
            </w:r>
          </w:p>
        </w:tc>
      </w:tr>
      <w:tr w:rsidR="00C7426B" w:rsidRPr="00A03885" w14:paraId="57CE4707" w14:textId="77777777" w:rsidTr="00AC04AE">
        <w:tc>
          <w:tcPr>
            <w:tcW w:w="2093" w:type="dxa"/>
            <w:shd w:val="clear" w:color="auto" w:fill="auto"/>
            <w:vAlign w:val="center"/>
          </w:tcPr>
          <w:p w14:paraId="5D963653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1050000000000600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AEEF2F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01AC087" w14:textId="146A9FEE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111 697 121,48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58EECE" w14:textId="0D817CA2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109 323 397,56</w:t>
            </w:r>
          </w:p>
        </w:tc>
      </w:tr>
      <w:tr w:rsidR="00C7426B" w:rsidRPr="00A03885" w14:paraId="21ED27C3" w14:textId="77777777" w:rsidTr="00AC04AE">
        <w:tc>
          <w:tcPr>
            <w:tcW w:w="2093" w:type="dxa"/>
            <w:shd w:val="clear" w:color="auto" w:fill="auto"/>
            <w:vAlign w:val="center"/>
          </w:tcPr>
          <w:p w14:paraId="1F87AA7E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1050200000000600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A45A2C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6241EE0" w14:textId="2D4A85A3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111 697 121,48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C16FDD" w14:textId="4A761532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109 323 397,56</w:t>
            </w:r>
          </w:p>
        </w:tc>
      </w:tr>
      <w:tr w:rsidR="00C7426B" w:rsidRPr="00A03885" w14:paraId="3C6AA5CA" w14:textId="77777777" w:rsidTr="00AC04AE">
        <w:tc>
          <w:tcPr>
            <w:tcW w:w="2093" w:type="dxa"/>
            <w:shd w:val="clear" w:color="auto" w:fill="auto"/>
            <w:vAlign w:val="center"/>
          </w:tcPr>
          <w:p w14:paraId="221B1957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1050201000000610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A7EC9C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92CD385" w14:textId="450BF4CB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111 697 121,48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B6DA9" w14:textId="7E1E1473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109 323 397,56</w:t>
            </w:r>
          </w:p>
        </w:tc>
      </w:tr>
      <w:tr w:rsidR="00C7426B" w:rsidRPr="00A03885" w14:paraId="399A6010" w14:textId="77777777" w:rsidTr="00AC04AE">
        <w:tc>
          <w:tcPr>
            <w:tcW w:w="2093" w:type="dxa"/>
            <w:shd w:val="clear" w:color="auto" w:fill="auto"/>
            <w:vAlign w:val="center"/>
          </w:tcPr>
          <w:p w14:paraId="62671577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1050201130000610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AF6354" w14:textId="77777777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E8252FA" w14:textId="1920889F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111 697 121,48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B602E8" w14:textId="1CD8CBFF" w:rsidR="00C7426B" w:rsidRDefault="00C742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109 323 397,56</w:t>
            </w:r>
          </w:p>
        </w:tc>
      </w:tr>
    </w:tbl>
    <w:p w14:paraId="72642139" w14:textId="77777777" w:rsidR="00CE6F81" w:rsidRDefault="00CE6F81" w:rsidP="00CE6F81">
      <w:pPr>
        <w:jc w:val="right"/>
      </w:pPr>
    </w:p>
    <w:p w14:paraId="065B78A1" w14:textId="77777777" w:rsidR="00CE6F81" w:rsidRDefault="00CE6F81" w:rsidP="006C4414">
      <w:pPr>
        <w:pStyle w:val="a7"/>
        <w:jc w:val="both"/>
        <w:rPr>
          <w:b/>
        </w:rPr>
      </w:pPr>
    </w:p>
    <w:p w14:paraId="7E2F61C5" w14:textId="77777777" w:rsidR="00E71085" w:rsidRDefault="00E71085" w:rsidP="006C4414">
      <w:pPr>
        <w:pStyle w:val="a7"/>
        <w:jc w:val="both"/>
        <w:rPr>
          <w:b/>
        </w:rPr>
      </w:pPr>
    </w:p>
    <w:p w14:paraId="7AC6C5FD" w14:textId="77777777" w:rsidR="00E71085" w:rsidRDefault="00E71085" w:rsidP="006C4414">
      <w:pPr>
        <w:pStyle w:val="a7"/>
        <w:jc w:val="both"/>
        <w:rPr>
          <w:b/>
        </w:rPr>
      </w:pPr>
    </w:p>
    <w:p w14:paraId="36A66BD4" w14:textId="77777777" w:rsidR="00E71085" w:rsidRDefault="00E71085" w:rsidP="006C4414">
      <w:pPr>
        <w:pStyle w:val="a7"/>
        <w:jc w:val="both"/>
        <w:rPr>
          <w:b/>
        </w:rPr>
      </w:pPr>
    </w:p>
    <w:p w14:paraId="298373AB" w14:textId="77777777" w:rsidR="00E71085" w:rsidRDefault="00E71085" w:rsidP="006C4414">
      <w:pPr>
        <w:pStyle w:val="a7"/>
        <w:jc w:val="both"/>
        <w:rPr>
          <w:b/>
        </w:rPr>
      </w:pPr>
    </w:p>
    <w:p w14:paraId="32F91DD2" w14:textId="77777777" w:rsidR="00E71085" w:rsidRDefault="00E71085" w:rsidP="006C4414">
      <w:pPr>
        <w:pStyle w:val="a7"/>
        <w:jc w:val="both"/>
        <w:rPr>
          <w:b/>
        </w:rPr>
      </w:pPr>
    </w:p>
    <w:p w14:paraId="19F9CBB2" w14:textId="77777777" w:rsidR="00E71085" w:rsidRDefault="00E71085" w:rsidP="006C4414">
      <w:pPr>
        <w:pStyle w:val="a7"/>
        <w:jc w:val="both"/>
        <w:rPr>
          <w:b/>
        </w:rPr>
      </w:pPr>
    </w:p>
    <w:p w14:paraId="1F082D4E" w14:textId="77777777" w:rsidR="00E71085" w:rsidRDefault="00E71085" w:rsidP="006C4414">
      <w:pPr>
        <w:pStyle w:val="a7"/>
        <w:jc w:val="both"/>
        <w:rPr>
          <w:b/>
        </w:rPr>
      </w:pPr>
    </w:p>
    <w:p w14:paraId="17BEC14F" w14:textId="77777777" w:rsidR="00E71085" w:rsidRDefault="00E71085" w:rsidP="006C4414">
      <w:pPr>
        <w:pStyle w:val="a7"/>
        <w:jc w:val="both"/>
        <w:rPr>
          <w:b/>
        </w:rPr>
      </w:pPr>
    </w:p>
    <w:p w14:paraId="0C0AC17A" w14:textId="77777777" w:rsidR="00E71085" w:rsidRDefault="00E71085" w:rsidP="006C4414">
      <w:pPr>
        <w:pStyle w:val="a7"/>
        <w:jc w:val="both"/>
        <w:rPr>
          <w:b/>
        </w:rPr>
      </w:pPr>
    </w:p>
    <w:p w14:paraId="13AD2DA1" w14:textId="77777777" w:rsidR="00E71085" w:rsidRDefault="00E71085" w:rsidP="006C4414">
      <w:pPr>
        <w:pStyle w:val="a7"/>
        <w:jc w:val="both"/>
        <w:rPr>
          <w:b/>
        </w:rPr>
      </w:pPr>
    </w:p>
    <w:p w14:paraId="75BC37D3" w14:textId="77777777" w:rsidR="00E71085" w:rsidRDefault="00E71085" w:rsidP="006C4414">
      <w:pPr>
        <w:pStyle w:val="a7"/>
        <w:jc w:val="both"/>
        <w:rPr>
          <w:b/>
        </w:rPr>
      </w:pPr>
    </w:p>
    <w:p w14:paraId="50B69EA6" w14:textId="77777777" w:rsidR="00E71085" w:rsidRDefault="00E71085" w:rsidP="006C4414">
      <w:pPr>
        <w:pStyle w:val="a7"/>
        <w:jc w:val="both"/>
        <w:rPr>
          <w:b/>
        </w:rPr>
      </w:pPr>
    </w:p>
    <w:p w14:paraId="08F13008" w14:textId="77777777" w:rsidR="00E71085" w:rsidRDefault="00E71085" w:rsidP="006C4414">
      <w:pPr>
        <w:pStyle w:val="a7"/>
        <w:jc w:val="both"/>
        <w:rPr>
          <w:b/>
        </w:rPr>
      </w:pPr>
    </w:p>
    <w:p w14:paraId="27CC61B3" w14:textId="77777777" w:rsidR="00E71085" w:rsidRDefault="00E71085" w:rsidP="006C4414">
      <w:pPr>
        <w:pStyle w:val="a7"/>
        <w:jc w:val="both"/>
        <w:rPr>
          <w:b/>
        </w:rPr>
      </w:pPr>
    </w:p>
    <w:p w14:paraId="66CCCBBE" w14:textId="77777777" w:rsidR="00E71085" w:rsidRDefault="00E71085" w:rsidP="006C4414">
      <w:pPr>
        <w:pStyle w:val="a7"/>
        <w:jc w:val="both"/>
        <w:rPr>
          <w:b/>
        </w:rPr>
      </w:pPr>
    </w:p>
    <w:p w14:paraId="59B12F4F" w14:textId="77777777" w:rsidR="00E71085" w:rsidRDefault="00E71085" w:rsidP="006C4414">
      <w:pPr>
        <w:pStyle w:val="a7"/>
        <w:jc w:val="both"/>
        <w:rPr>
          <w:b/>
        </w:rPr>
      </w:pPr>
    </w:p>
    <w:p w14:paraId="7D70CA21" w14:textId="77777777" w:rsidR="00E71085" w:rsidRDefault="00E71085" w:rsidP="006C4414">
      <w:pPr>
        <w:pStyle w:val="a7"/>
        <w:jc w:val="both"/>
        <w:rPr>
          <w:b/>
        </w:rPr>
      </w:pPr>
    </w:p>
    <w:p w14:paraId="6B074B6C" w14:textId="77777777" w:rsidR="00E71085" w:rsidRDefault="00E71085" w:rsidP="006C4414">
      <w:pPr>
        <w:pStyle w:val="a7"/>
        <w:jc w:val="both"/>
        <w:rPr>
          <w:b/>
        </w:rPr>
      </w:pPr>
    </w:p>
    <w:p w14:paraId="11E55CC2" w14:textId="77777777" w:rsidR="00E71085" w:rsidRDefault="00E71085" w:rsidP="006C4414">
      <w:pPr>
        <w:pStyle w:val="a7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4"/>
        <w:gridCol w:w="4583"/>
      </w:tblGrid>
      <w:tr w:rsidR="00E71085" w:rsidRPr="004C3B60" w14:paraId="0F7B02C5" w14:textId="77777777" w:rsidTr="00C955B4">
        <w:tc>
          <w:tcPr>
            <w:tcW w:w="4564" w:type="dxa"/>
          </w:tcPr>
          <w:p w14:paraId="322A347D" w14:textId="77777777" w:rsidR="00E71085" w:rsidRDefault="00E71085" w:rsidP="00EE5161">
            <w:pPr>
              <w:tabs>
                <w:tab w:val="left" w:pos="6555"/>
              </w:tabs>
              <w:jc w:val="right"/>
            </w:pPr>
          </w:p>
        </w:tc>
        <w:tc>
          <w:tcPr>
            <w:tcW w:w="4583" w:type="dxa"/>
          </w:tcPr>
          <w:p w14:paraId="182C5DD4" w14:textId="77777777" w:rsidR="00E71085" w:rsidRPr="0081201A" w:rsidRDefault="00E71085" w:rsidP="00EE5161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Приложение № 2</w:t>
            </w:r>
          </w:p>
          <w:p w14:paraId="79184D40" w14:textId="77777777" w:rsidR="00E71085" w:rsidRPr="0081201A" w:rsidRDefault="00E71085" w:rsidP="00EE5161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к решению Совета Палехского</w:t>
            </w:r>
          </w:p>
          <w:p w14:paraId="34589C24" w14:textId="77777777" w:rsidR="00E71085" w:rsidRPr="0081201A" w:rsidRDefault="00E71085" w:rsidP="00EE5161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городского поселения</w:t>
            </w:r>
          </w:p>
          <w:p w14:paraId="466AEFB6" w14:textId="2AC1BB1E" w:rsidR="00E71085" w:rsidRPr="004C3B60" w:rsidRDefault="004876E4" w:rsidP="00C7426B">
            <w:pPr>
              <w:jc w:val="right"/>
            </w:pPr>
            <w:r>
              <w:rPr>
                <w:sz w:val="24"/>
                <w:szCs w:val="24"/>
              </w:rPr>
              <w:t xml:space="preserve">  </w:t>
            </w:r>
            <w:r w:rsidRPr="0081201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8120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81201A">
              <w:rPr>
                <w:sz w:val="24"/>
                <w:szCs w:val="24"/>
              </w:rPr>
              <w:t xml:space="preserve">. 2025г. № </w:t>
            </w:r>
            <w:r>
              <w:rPr>
                <w:sz w:val="24"/>
                <w:szCs w:val="24"/>
              </w:rPr>
              <w:t>31</w:t>
            </w:r>
          </w:p>
        </w:tc>
      </w:tr>
    </w:tbl>
    <w:p w14:paraId="7D25F762" w14:textId="77777777" w:rsidR="00A11386" w:rsidRDefault="00A11386" w:rsidP="00E71085">
      <w:pPr>
        <w:tabs>
          <w:tab w:val="left" w:pos="3420"/>
        </w:tabs>
        <w:jc w:val="right"/>
        <w:rPr>
          <w:sz w:val="22"/>
        </w:rPr>
      </w:pPr>
    </w:p>
    <w:p w14:paraId="3490772B" w14:textId="77777777" w:rsidR="00EE5161" w:rsidRDefault="00EE5161" w:rsidP="00EE5161">
      <w:pPr>
        <w:tabs>
          <w:tab w:val="left" w:pos="3420"/>
        </w:tabs>
        <w:jc w:val="center"/>
        <w:rPr>
          <w:b/>
          <w:sz w:val="24"/>
          <w:szCs w:val="24"/>
        </w:rPr>
      </w:pPr>
      <w:r w:rsidRPr="00EE5161">
        <w:rPr>
          <w:b/>
          <w:sz w:val="24"/>
          <w:szCs w:val="24"/>
        </w:rPr>
        <w:t xml:space="preserve">Доходы бюджета </w:t>
      </w:r>
    </w:p>
    <w:p w14:paraId="25387D2C" w14:textId="77777777" w:rsidR="00A11386" w:rsidRDefault="00EE5161" w:rsidP="00EE5161">
      <w:pPr>
        <w:tabs>
          <w:tab w:val="left" w:pos="3420"/>
        </w:tabs>
        <w:jc w:val="center"/>
        <w:rPr>
          <w:b/>
          <w:sz w:val="24"/>
          <w:szCs w:val="24"/>
        </w:rPr>
      </w:pPr>
      <w:r w:rsidRPr="00EE5161">
        <w:rPr>
          <w:b/>
          <w:sz w:val="24"/>
          <w:szCs w:val="24"/>
        </w:rPr>
        <w:t>по кодам классификации доходов бюджета</w:t>
      </w:r>
    </w:p>
    <w:p w14:paraId="0326BE94" w14:textId="77777777" w:rsidR="00BA2DDD" w:rsidRPr="00C955B4" w:rsidRDefault="00BA2DDD" w:rsidP="00EE5161">
      <w:pPr>
        <w:tabs>
          <w:tab w:val="left" w:pos="3420"/>
        </w:tabs>
        <w:jc w:val="center"/>
        <w:rPr>
          <w:b/>
          <w:sz w:val="18"/>
          <w:szCs w:val="18"/>
        </w:rPr>
      </w:pPr>
    </w:p>
    <w:p w14:paraId="0069F316" w14:textId="77777777" w:rsidR="007D2CCA" w:rsidRDefault="00BA2DDD" w:rsidP="00AC04AE">
      <w:pPr>
        <w:jc w:val="right"/>
        <w:rPr>
          <w:sz w:val="20"/>
        </w:rPr>
      </w:pPr>
      <w:r w:rsidRPr="00BA2DDD">
        <w:rPr>
          <w:sz w:val="20"/>
        </w:rPr>
        <w:t>(рублей)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543"/>
        <w:gridCol w:w="1578"/>
        <w:gridCol w:w="1578"/>
        <w:gridCol w:w="1380"/>
      </w:tblGrid>
      <w:tr w:rsidR="00C955B4" w:rsidRPr="00C955B4" w14:paraId="5B01EBFC" w14:textId="77777777" w:rsidTr="00C955B4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427F" w14:textId="77777777" w:rsidR="00C955B4" w:rsidRPr="00C955B4" w:rsidRDefault="00C955B4" w:rsidP="00C955B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955B4">
              <w:rPr>
                <w:b/>
                <w:bCs/>
                <w:i/>
                <w:iCs/>
                <w:color w:val="000000"/>
                <w:sz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D8E" w14:textId="4A781D83" w:rsidR="00C955B4" w:rsidRPr="00C955B4" w:rsidRDefault="00C955B4" w:rsidP="00C955B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955B4">
              <w:rPr>
                <w:b/>
                <w:bCs/>
                <w:i/>
                <w:iCs/>
                <w:color w:val="000000"/>
                <w:sz w:val="20"/>
              </w:rPr>
              <w:t>Наименование доходов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C00" w14:textId="77777777" w:rsidR="00C955B4" w:rsidRPr="00C955B4" w:rsidRDefault="00C955B4" w:rsidP="00C955B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955B4">
              <w:rPr>
                <w:b/>
                <w:bCs/>
                <w:i/>
                <w:iCs/>
                <w:color w:val="000000"/>
                <w:sz w:val="20"/>
              </w:rPr>
              <w:t>Уточненный годовой план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E68D" w14:textId="7D110733" w:rsidR="00C955B4" w:rsidRPr="00C955B4" w:rsidRDefault="00C955B4" w:rsidP="00C955B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955B4">
              <w:rPr>
                <w:b/>
                <w:bCs/>
                <w:i/>
                <w:iCs/>
                <w:color w:val="000000"/>
                <w:sz w:val="20"/>
              </w:rPr>
              <w:t>Исполнено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529" w14:textId="77777777" w:rsidR="00C955B4" w:rsidRPr="00C955B4" w:rsidRDefault="00C955B4" w:rsidP="00C955B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955B4">
              <w:rPr>
                <w:b/>
                <w:bCs/>
                <w:i/>
                <w:iCs/>
                <w:color w:val="000000"/>
                <w:sz w:val="20"/>
              </w:rPr>
              <w:t>% исполнения</w:t>
            </w:r>
          </w:p>
        </w:tc>
      </w:tr>
      <w:tr w:rsidR="00C955B4" w:rsidRPr="00C955B4" w14:paraId="77B6FA15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176F" w14:textId="77777777" w:rsidR="00C955B4" w:rsidRPr="00C955B4" w:rsidRDefault="00C955B4" w:rsidP="00C955B4">
            <w:pPr>
              <w:jc w:val="center"/>
              <w:rPr>
                <w:color w:val="000000"/>
                <w:sz w:val="16"/>
                <w:szCs w:val="16"/>
              </w:rPr>
            </w:pPr>
            <w:r w:rsidRPr="00C955B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E4F3" w14:textId="77777777" w:rsidR="00C955B4" w:rsidRPr="00C955B4" w:rsidRDefault="00C955B4" w:rsidP="00C955B4">
            <w:pPr>
              <w:jc w:val="center"/>
              <w:rPr>
                <w:color w:val="000000"/>
                <w:sz w:val="16"/>
                <w:szCs w:val="16"/>
              </w:rPr>
            </w:pPr>
            <w:r w:rsidRPr="00C955B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2035" w14:textId="77777777" w:rsidR="00C955B4" w:rsidRPr="00C955B4" w:rsidRDefault="00C955B4" w:rsidP="00C955B4">
            <w:pPr>
              <w:jc w:val="center"/>
              <w:rPr>
                <w:color w:val="000000"/>
                <w:sz w:val="16"/>
                <w:szCs w:val="16"/>
              </w:rPr>
            </w:pPr>
            <w:r w:rsidRPr="00C955B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7A9A" w14:textId="77777777" w:rsidR="00C955B4" w:rsidRPr="00C955B4" w:rsidRDefault="00C955B4" w:rsidP="00C955B4">
            <w:pPr>
              <w:jc w:val="center"/>
              <w:rPr>
                <w:color w:val="000000"/>
                <w:sz w:val="16"/>
                <w:szCs w:val="16"/>
              </w:rPr>
            </w:pPr>
            <w:r w:rsidRPr="00C955B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4EA0" w14:textId="77777777" w:rsidR="00C955B4" w:rsidRPr="00C955B4" w:rsidRDefault="00C955B4" w:rsidP="00C955B4">
            <w:pPr>
              <w:jc w:val="center"/>
              <w:rPr>
                <w:color w:val="000000"/>
                <w:sz w:val="16"/>
                <w:szCs w:val="16"/>
              </w:rPr>
            </w:pPr>
            <w:r w:rsidRPr="00C955B4">
              <w:rPr>
                <w:color w:val="000000"/>
                <w:sz w:val="16"/>
                <w:szCs w:val="16"/>
              </w:rPr>
              <w:t>5</w:t>
            </w:r>
          </w:p>
        </w:tc>
      </w:tr>
      <w:tr w:rsidR="00C955B4" w:rsidRPr="00C955B4" w14:paraId="0A3874F4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ED0B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00010000000000000000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1AD" w14:textId="77777777" w:rsidR="00C955B4" w:rsidRPr="00C955B4" w:rsidRDefault="00C955B4" w:rsidP="00C955B4">
            <w:pPr>
              <w:jc w:val="both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4C28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38 171 937,25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59FF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41 461 225,90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5FB5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108,6</w:t>
            </w:r>
          </w:p>
        </w:tc>
      </w:tr>
      <w:tr w:rsidR="00C955B4" w:rsidRPr="00C955B4" w14:paraId="61462355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7215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00010100000000000000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760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75E3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32 544 762,21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5F28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35 609 107,41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4544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109,4</w:t>
            </w:r>
          </w:p>
        </w:tc>
      </w:tr>
      <w:tr w:rsidR="00C955B4" w:rsidRPr="00C955B4" w14:paraId="35B1B8E2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67B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00010102000010000100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0A5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F268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32 544 762,21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368E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35 609 107,41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B6F5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109,4</w:t>
            </w:r>
          </w:p>
        </w:tc>
      </w:tr>
      <w:tr w:rsidR="00C955B4" w:rsidRPr="00C955B4" w14:paraId="2E9D8051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94C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18210102010011000110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9D2" w14:textId="114E1CDA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proofErr w:type="gramStart"/>
            <w:r w:rsidRPr="00C955B4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6111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32 119 762,21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905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35 167 654,59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E255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109,5</w:t>
            </w:r>
          </w:p>
        </w:tc>
      </w:tr>
      <w:tr w:rsidR="00C955B4" w:rsidRPr="00C955B4" w14:paraId="355636A4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680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18210102010013000110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FFA" w14:textId="7CB58B44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0C48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046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977,85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43AD" w14:textId="23E3784C" w:rsidR="00C955B4" w:rsidRPr="00C955B4" w:rsidRDefault="0085656D" w:rsidP="00C955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C955B4" w:rsidRPr="00C955B4" w14:paraId="1FC8E1F2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EF8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18210102030011000110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9A7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proofErr w:type="gramStart"/>
            <w:r w:rsidRPr="00C955B4"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A38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425 000,00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814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432 253,56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B8CA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101,7</w:t>
            </w:r>
          </w:p>
        </w:tc>
      </w:tr>
      <w:tr w:rsidR="00C955B4" w:rsidRPr="00C955B4" w14:paraId="6435A139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BC1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18210102030013000110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4AD" w14:textId="103B9254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</w:t>
            </w:r>
            <w:r>
              <w:rPr>
                <w:color w:val="000000"/>
                <w:sz w:val="20"/>
              </w:rPr>
              <w:t xml:space="preserve">, </w:t>
            </w:r>
            <w:r w:rsidRPr="00C955B4">
              <w:rPr>
                <w:color w:val="000000"/>
                <w:sz w:val="20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9E34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064E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693,00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E13B" w14:textId="0D54A9BE" w:rsidR="00C955B4" w:rsidRPr="00C955B4" w:rsidRDefault="0085656D" w:rsidP="00C955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C955B4" w:rsidRPr="00C955B4" w14:paraId="2F1EF96D" w14:textId="77777777" w:rsidTr="00C955B4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ED3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lastRenderedPageBreak/>
              <w:t>18210102080011000110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55C" w14:textId="5B7D0304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86E3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A2B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4193,46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D757" w14:textId="724C2DA6" w:rsidR="00C955B4" w:rsidRPr="00C955B4" w:rsidRDefault="0085656D" w:rsidP="00C955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C955B4" w:rsidRPr="00C955B4" w14:paraId="35A8A0EC" w14:textId="77777777" w:rsidTr="00C955B4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95C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18210102130010000110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C7B4" w14:textId="65E98EB6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463E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8A2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3334,95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99AF" w14:textId="22708154" w:rsidR="00C955B4" w:rsidRPr="00C955B4" w:rsidRDefault="0085656D" w:rsidP="00C955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C955B4" w:rsidRPr="00C955B4" w14:paraId="55188B27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2491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 xml:space="preserve"> 00010300000000000000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D09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0165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1 519 392,52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5256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1 629 813,01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47F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107,3</w:t>
            </w:r>
          </w:p>
        </w:tc>
      </w:tr>
      <w:tr w:rsidR="00C955B4" w:rsidRPr="00C955B4" w14:paraId="4E952D36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F27C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 xml:space="preserve"> 18210302000010000110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9B1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881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1 519 392,52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A2B5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1 629 813,01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CBE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107,3</w:t>
            </w:r>
          </w:p>
        </w:tc>
      </w:tr>
      <w:tr w:rsidR="00C955B4" w:rsidRPr="00C955B4" w14:paraId="0881DDCC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4C7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18210302231010000110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D8AE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8EC9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792 426,37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D5C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842 019,63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E22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106,3</w:t>
            </w:r>
          </w:p>
        </w:tc>
      </w:tr>
      <w:tr w:rsidR="00C955B4" w:rsidRPr="00C955B4" w14:paraId="08B358C6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A1D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18210302241010000110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A0ED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55B4">
              <w:rPr>
                <w:color w:val="000000"/>
                <w:sz w:val="20"/>
              </w:rPr>
              <w:t>инжекторных</w:t>
            </w:r>
            <w:proofErr w:type="spellEnd"/>
            <w:r w:rsidRPr="00C955B4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8C9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3 775,65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883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4 865,07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B108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128,9</w:t>
            </w:r>
          </w:p>
        </w:tc>
      </w:tr>
      <w:tr w:rsidR="00C955B4" w:rsidRPr="00C955B4" w14:paraId="526F39E4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67B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18210302251010000110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C94A" w14:textId="77777777" w:rsid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AD5A643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21B1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821 657,16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7CD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874 581,03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E90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106,4</w:t>
            </w:r>
          </w:p>
        </w:tc>
      </w:tr>
      <w:tr w:rsidR="00C955B4" w:rsidRPr="00C955B4" w14:paraId="4B906C8C" w14:textId="77777777" w:rsidTr="00C955B4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CB314" w14:textId="77777777" w:rsidR="00C955B4" w:rsidRPr="00C955B4" w:rsidRDefault="00C955B4" w:rsidP="00C955B4">
            <w:pPr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lastRenderedPageBreak/>
              <w:t>18210302261010000110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B22C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2CC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-98 466,66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E21A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-91 652,72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A7D5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93,1</w:t>
            </w:r>
          </w:p>
        </w:tc>
      </w:tr>
      <w:tr w:rsidR="00C955B4" w:rsidRPr="00C955B4" w14:paraId="32DC400C" w14:textId="77777777" w:rsidTr="00C955B4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7DA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00010500000000000000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864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C0E9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18 185,50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8767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18 185,50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75AD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C955B4" w:rsidRPr="00C955B4" w14:paraId="11C358A1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C9C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00010503000010000110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536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2D5A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18 185,50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5B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18 185,50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A8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13D7FB8F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C274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18210503010010000110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4D4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84B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18 185,50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65AC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18 185,50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5C7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39061BC2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A4FC0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00010600000000000000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586F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Налоги на имущество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7272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2 684 000,00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23E8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2 680 570,13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05D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99,9</w:t>
            </w:r>
          </w:p>
        </w:tc>
      </w:tr>
      <w:tr w:rsidR="00C955B4" w:rsidRPr="00C955B4" w14:paraId="475FE128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3B193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00010601000000000110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34EA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A6B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822 000,00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71D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704 814,73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74DC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85,7</w:t>
            </w:r>
          </w:p>
        </w:tc>
      </w:tr>
      <w:tr w:rsidR="00C955B4" w:rsidRPr="00C955B4" w14:paraId="652B77B4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D8F14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18210601030130000110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E84F" w14:textId="77777777" w:rsidR="00C955B4" w:rsidRDefault="00C955B4" w:rsidP="00C955B4">
            <w:pPr>
              <w:jc w:val="both"/>
              <w:rPr>
                <w:color w:val="000000"/>
                <w:sz w:val="20"/>
              </w:rPr>
            </w:pPr>
            <w:proofErr w:type="gramStart"/>
            <w:r w:rsidRPr="00C955B4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  <w:p w14:paraId="6E76BA0B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38A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822 000,00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0D8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704 814,73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AF2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85,7</w:t>
            </w:r>
          </w:p>
        </w:tc>
      </w:tr>
      <w:tr w:rsidR="00C955B4" w:rsidRPr="00C955B4" w14:paraId="1D28BE3B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11C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00010606000000000110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D907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B91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1 862 000,00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5448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1 975 755,40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343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106,1</w:t>
            </w:r>
          </w:p>
        </w:tc>
      </w:tr>
      <w:tr w:rsidR="00C955B4" w:rsidRPr="00C955B4" w14:paraId="48E740CA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6A344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00010606030000000110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4CA1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B00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1 000 000,00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9D4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1 235 455,00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795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123,5</w:t>
            </w:r>
          </w:p>
        </w:tc>
      </w:tr>
      <w:tr w:rsidR="00C955B4" w:rsidRPr="00C955B4" w14:paraId="21E4D5AB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D64EA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18210606033130000110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0308" w14:textId="77777777" w:rsidR="00C955B4" w:rsidRDefault="00C955B4" w:rsidP="00C955B4">
            <w:pPr>
              <w:jc w:val="both"/>
              <w:rPr>
                <w:color w:val="000000"/>
                <w:sz w:val="20"/>
              </w:rPr>
            </w:pPr>
            <w:proofErr w:type="gramStart"/>
            <w:r w:rsidRPr="00C955B4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  <w:p w14:paraId="1905558E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D551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1 000 000,00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6F21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1 235 455,00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EB4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123,5</w:t>
            </w:r>
          </w:p>
        </w:tc>
      </w:tr>
      <w:tr w:rsidR="00C955B4" w:rsidRPr="00C955B4" w14:paraId="35314242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BC03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00010606040130000110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B674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12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862 000,00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4EA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740 300,40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983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85,9</w:t>
            </w:r>
          </w:p>
        </w:tc>
      </w:tr>
      <w:tr w:rsidR="00C955B4" w:rsidRPr="00C955B4" w14:paraId="38EC97CC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B45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18210606043130000110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05B3" w14:textId="77777777" w:rsidR="00C955B4" w:rsidRDefault="00C955B4" w:rsidP="00C955B4">
            <w:pPr>
              <w:jc w:val="both"/>
              <w:rPr>
                <w:color w:val="000000"/>
                <w:sz w:val="20"/>
              </w:rPr>
            </w:pPr>
            <w:proofErr w:type="gramStart"/>
            <w:r w:rsidRPr="00C955B4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  <w:p w14:paraId="315F648C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2601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862 000,00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B15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740 300,40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C45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85,9</w:t>
            </w:r>
          </w:p>
        </w:tc>
      </w:tr>
      <w:tr w:rsidR="00C955B4" w:rsidRPr="00C955B4" w14:paraId="184824DB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448C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00011100000000000000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C2AE" w14:textId="77777777" w:rsid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71BAAE16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6C2B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458 945,02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6FEF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498 698,49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F426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108,7</w:t>
            </w:r>
          </w:p>
        </w:tc>
      </w:tr>
      <w:tr w:rsidR="00C955B4" w:rsidRPr="00C955B4" w14:paraId="32A2A91F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AB13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00011105000000000120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7BEA" w14:textId="77777777" w:rsid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6F2E362B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F4A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318 945,02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724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360 306,85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9A3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113,0</w:t>
            </w:r>
          </w:p>
        </w:tc>
      </w:tr>
      <w:tr w:rsidR="00C955B4" w:rsidRPr="00C955B4" w14:paraId="1EF9EC3F" w14:textId="77777777" w:rsidTr="00C955B4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D305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lastRenderedPageBreak/>
              <w:t>05111105013130000120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289A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883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297 590,78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91F3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338 952,61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0DB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113,9</w:t>
            </w:r>
          </w:p>
        </w:tc>
      </w:tr>
      <w:tr w:rsidR="00C955B4" w:rsidRPr="00C955B4" w14:paraId="05EA024C" w14:textId="77777777" w:rsidTr="00C955B4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8E59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92411105035130000120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5868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533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21 354,24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339C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21 354,24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C99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176CB79C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DFE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00011109000000000120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310E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B7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140 000,00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894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138 391,64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4EAA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98,9</w:t>
            </w:r>
          </w:p>
        </w:tc>
      </w:tr>
      <w:tr w:rsidR="00C955B4" w:rsidRPr="00C955B4" w14:paraId="2FE14512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CAC1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92411109045130000120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FBAA" w14:textId="77777777" w:rsid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14:paraId="06F20490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A98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140 000,00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A59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138 391,64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332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98,9</w:t>
            </w:r>
          </w:p>
        </w:tc>
      </w:tr>
      <w:tr w:rsidR="00C955B4" w:rsidRPr="00C955B4" w14:paraId="7BD2B2B6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39E93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00011300000000000000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61D8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96F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476 652,00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97B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498 523,00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1B93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104,6</w:t>
            </w:r>
          </w:p>
        </w:tc>
      </w:tr>
      <w:tr w:rsidR="00C955B4" w:rsidRPr="00C955B4" w14:paraId="4F1F1AA3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E7E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00011301000000000130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5A06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535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476 652,00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06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498 523,00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9699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104,6</w:t>
            </w:r>
          </w:p>
        </w:tc>
      </w:tr>
      <w:tr w:rsidR="00C955B4" w:rsidRPr="00C955B4" w14:paraId="5CFB01E4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BBC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92411301995130000130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9B19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1315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476 652,00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CFFE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498 523,00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0211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104,6</w:t>
            </w:r>
          </w:p>
        </w:tc>
      </w:tr>
      <w:tr w:rsidR="00C955B4" w:rsidRPr="00C955B4" w14:paraId="55DAAA8B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7F1E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00011302000000000130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5BF9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A2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DBA1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7851" w14:textId="76918F91" w:rsidR="00C955B4" w:rsidRPr="00C955B4" w:rsidRDefault="0085656D" w:rsidP="00C955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C955B4" w:rsidRPr="00C955B4" w14:paraId="37324AA9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7EB9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92411302995130000130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4C16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A968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C43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25C1" w14:textId="5FBFD16A" w:rsidR="00C955B4" w:rsidRPr="00C955B4" w:rsidRDefault="0085656D" w:rsidP="00C955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C955B4" w:rsidRPr="00C955B4" w14:paraId="5C429495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6FE74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00011400000000000000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5F70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77A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470 000,00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3A59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526 328,36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7008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112,0</w:t>
            </w:r>
          </w:p>
        </w:tc>
      </w:tr>
      <w:tr w:rsidR="00C955B4" w:rsidRPr="00C955B4" w14:paraId="5F909D61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026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92411402053130000410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8506" w14:textId="77777777" w:rsid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35A70C72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36A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5D5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AC3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1EB94B73" w14:textId="77777777" w:rsidTr="00C955B4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7A7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lastRenderedPageBreak/>
              <w:t>05111406013130000430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F41B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979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270 000,00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1F0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326 328,36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FDBE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120,9</w:t>
            </w:r>
          </w:p>
        </w:tc>
      </w:tr>
      <w:tr w:rsidR="00C955B4" w:rsidRPr="00C955B4" w14:paraId="2BA0D3DD" w14:textId="77777777" w:rsidTr="00C955B4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4422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00011600000000000000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F86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A2FB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6614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E082" w14:textId="262608B3" w:rsidR="00C955B4" w:rsidRPr="0085656D" w:rsidRDefault="0085656D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  <w:lang w:val="en-US"/>
              </w:rPr>
              <w:t>0</w:t>
            </w:r>
            <w:r>
              <w:rPr>
                <w:i/>
                <w:iCs/>
                <w:color w:val="000000"/>
                <w:sz w:val="20"/>
              </w:rPr>
              <w:t>,0</w:t>
            </w:r>
          </w:p>
        </w:tc>
      </w:tr>
      <w:tr w:rsidR="00C955B4" w:rsidRPr="00C955B4" w14:paraId="4A948C33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9D8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00011610000000000140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507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Платежи в целях возмещения причиненного ущерба (убытков)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A40C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5DA3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2B06" w14:textId="596E56A4" w:rsidR="00C955B4" w:rsidRPr="00C955B4" w:rsidRDefault="0085656D" w:rsidP="00C955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C955B4" w:rsidRPr="00C955B4" w14:paraId="55CA82AF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6A8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92411610123010000140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49D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BCB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D0B1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DFF4" w14:textId="5FF6F787" w:rsidR="00C955B4" w:rsidRPr="00C955B4" w:rsidRDefault="0085656D" w:rsidP="00C955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C955B4" w:rsidRPr="00C955B4" w14:paraId="7A6314F7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54C1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00011700000000000000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082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2063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428A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9A67" w14:textId="59AC71E3" w:rsidR="00C955B4" w:rsidRPr="00C955B4" w:rsidRDefault="0085656D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955B4" w:rsidRPr="00C955B4" w14:paraId="7928BA21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46BC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92411715030130000150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6FA5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BC2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C1EA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0C1F" w14:textId="3381F5B0" w:rsidR="00C955B4" w:rsidRPr="00C955B4" w:rsidRDefault="0085656D" w:rsidP="0085656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C955B4" w:rsidRPr="00C955B4" w14:paraId="40EEF890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97F06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00020000000000000000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C68D" w14:textId="77777777" w:rsidR="00C955B4" w:rsidRPr="00C955B4" w:rsidRDefault="00C955B4" w:rsidP="00C955B4">
            <w:pPr>
              <w:jc w:val="both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B9A2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69 822 854,45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4E59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69 683 904,00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85A6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99,8</w:t>
            </w:r>
          </w:p>
        </w:tc>
      </w:tr>
      <w:tr w:rsidR="00C955B4" w:rsidRPr="00C955B4" w14:paraId="49CA80DA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7C30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00020200000000000000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090B" w14:textId="77777777" w:rsidR="00C955B4" w:rsidRPr="00C955B4" w:rsidRDefault="00C955B4" w:rsidP="00C955B4">
            <w:pPr>
              <w:jc w:val="both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A90A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69 836 750,74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A765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69 697 800,29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B876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99,8</w:t>
            </w:r>
          </w:p>
        </w:tc>
      </w:tr>
      <w:tr w:rsidR="00C955B4" w:rsidRPr="00C955B4" w14:paraId="11912C98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DF9F1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00020210000000000150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8F15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EE46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16 689 753,33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BE82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16 689 753,33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5B38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5AE23EA5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6E0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92020215001130000150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EB57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2D5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6 348 500,00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458E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6 348 500,00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3D3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74563845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2DB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92020215002130000150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7CEE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Дотация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79D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10 341 253,33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5271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10 341 253,33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9B2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57AA9AF7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B5DD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00020220000000000150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B06F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614C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11 082 934,75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8BAE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10 951 503,51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81C8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98,8</w:t>
            </w:r>
          </w:p>
        </w:tc>
      </w:tr>
      <w:tr w:rsidR="00C955B4" w:rsidRPr="00C955B4" w14:paraId="0EDD9133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D03E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92420220041130000150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C48D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0985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5 989 781,58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2B4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5 898 650,34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1549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98,5</w:t>
            </w:r>
          </w:p>
        </w:tc>
      </w:tr>
      <w:tr w:rsidR="00C955B4" w:rsidRPr="00C955B4" w14:paraId="6968523B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818C8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92420225497130000150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A6E4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6AC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2 577 947,32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D22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2 577 947,32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E4E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09326B55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77E1E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92420225519130000150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3930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BCAE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14 405,85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BAB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14 405,85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14DE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0B07710D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57D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92420229999130000150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F91F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C80A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2 500 800,00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272A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2 460 500,00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46A8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98,4</w:t>
            </w:r>
          </w:p>
        </w:tc>
      </w:tr>
      <w:tr w:rsidR="00C955B4" w:rsidRPr="00C955B4" w14:paraId="353B6888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8C748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00020230000000000150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DA8B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C19E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346 210,00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89F0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346 210,00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73A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1350917C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08CA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92420235118130000150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0FFE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840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346 210,00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2D5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346 210,00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8F71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317E9DDF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9F4B4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00020240000000000150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48C6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44A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41 717 852,66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524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41 710 333,45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29C8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C955B4" w:rsidRPr="00C955B4" w14:paraId="118C6ED4" w14:textId="77777777" w:rsidTr="00C955B4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B4109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lastRenderedPageBreak/>
              <w:t>92420240014130000150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EBFB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E3BD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2 671 888,67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7E2F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2 671 888,67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793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4630D383" w14:textId="77777777" w:rsidTr="00C955B4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4683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92420245784130000150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3450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994FC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8 815 164,00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58307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8 815 164,00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A92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2DD296FD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F2593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92420249999130000150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233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12AA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30 230 799,99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E0043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30 223 280,78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0201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500DAB29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2B5A" w14:textId="0D53FC1F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000</w:t>
            </w:r>
            <w:r w:rsidRPr="00C955B4">
              <w:rPr>
                <w:i/>
                <w:iCs/>
                <w:color w:val="000000"/>
                <w:sz w:val="20"/>
              </w:rPr>
              <w:t>219</w:t>
            </w:r>
            <w:r>
              <w:rPr>
                <w:i/>
                <w:iCs/>
                <w:color w:val="000000"/>
                <w:sz w:val="20"/>
              </w:rPr>
              <w:t>00000</w:t>
            </w:r>
            <w:r w:rsidRPr="00C955B4">
              <w:rPr>
                <w:i/>
                <w:iCs/>
                <w:color w:val="000000"/>
                <w:sz w:val="20"/>
              </w:rPr>
              <w:t>00</w:t>
            </w:r>
            <w:r>
              <w:rPr>
                <w:i/>
                <w:iCs/>
                <w:color w:val="000000"/>
                <w:sz w:val="20"/>
              </w:rPr>
              <w:t>0000</w:t>
            </w:r>
            <w:r w:rsidRPr="00C955B4">
              <w:rPr>
                <w:i/>
                <w:iCs/>
                <w:color w:val="000000"/>
                <w:sz w:val="20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6BB17" w14:textId="77777777" w:rsidR="00C955B4" w:rsidRPr="00C955B4" w:rsidRDefault="00C955B4" w:rsidP="00C955B4">
            <w:pPr>
              <w:jc w:val="both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3F52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-13 896,29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EEB9" w14:textId="77777777" w:rsidR="00C955B4" w:rsidRPr="00C955B4" w:rsidRDefault="00C955B4" w:rsidP="00C955B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C955B4">
              <w:rPr>
                <w:i/>
                <w:iCs/>
                <w:color w:val="000000"/>
                <w:sz w:val="20"/>
              </w:rPr>
              <w:t>-13 896,29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296A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4B1B6E2C" w14:textId="77777777" w:rsidTr="00C955B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C3410" w14:textId="17012C2F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924219600010130000150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6206E" w14:textId="77777777" w:rsidR="00C955B4" w:rsidRPr="00C955B4" w:rsidRDefault="00C955B4" w:rsidP="00C955B4">
            <w:pPr>
              <w:jc w:val="both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4E6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-13 896,29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CB3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-13 896,29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ED24" w14:textId="77777777" w:rsidR="00C955B4" w:rsidRPr="00C955B4" w:rsidRDefault="00C955B4" w:rsidP="00C955B4">
            <w:pPr>
              <w:jc w:val="center"/>
              <w:rPr>
                <w:color w:val="000000"/>
                <w:sz w:val="20"/>
              </w:rPr>
            </w:pPr>
            <w:r w:rsidRPr="00C955B4">
              <w:rPr>
                <w:color w:val="000000"/>
                <w:sz w:val="20"/>
              </w:rPr>
              <w:t>100,0</w:t>
            </w:r>
          </w:p>
        </w:tc>
      </w:tr>
      <w:tr w:rsidR="00C955B4" w:rsidRPr="00C955B4" w14:paraId="422760B5" w14:textId="77777777" w:rsidTr="00C955B4">
        <w:trPr>
          <w:trHeight w:val="25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DA1" w14:textId="77777777" w:rsidR="00C955B4" w:rsidRPr="00C955B4" w:rsidRDefault="00C955B4" w:rsidP="00C955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CEA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107 994 791,70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978F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111 145 129,90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3EE4" w14:textId="77777777" w:rsidR="00C955B4" w:rsidRPr="00C955B4" w:rsidRDefault="00C955B4" w:rsidP="00C955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55B4">
              <w:rPr>
                <w:b/>
                <w:bCs/>
                <w:color w:val="000000"/>
                <w:sz w:val="20"/>
              </w:rPr>
              <w:t>102,9</w:t>
            </w:r>
          </w:p>
        </w:tc>
      </w:tr>
    </w:tbl>
    <w:p w14:paraId="608FD56F" w14:textId="5D927BBD" w:rsidR="00052DEA" w:rsidRDefault="00052DEA" w:rsidP="00AC04AE">
      <w:pPr>
        <w:jc w:val="right"/>
        <w:rPr>
          <w:sz w:val="20"/>
          <w:lang w:val="en-US"/>
        </w:rPr>
      </w:pPr>
    </w:p>
    <w:p w14:paraId="7A2ECF7C" w14:textId="70DABB95" w:rsidR="00052DEA" w:rsidRDefault="00052DEA" w:rsidP="00AC04AE">
      <w:pPr>
        <w:jc w:val="right"/>
        <w:rPr>
          <w:sz w:val="20"/>
          <w:lang w:val="en-US"/>
        </w:rPr>
      </w:pPr>
      <w:r>
        <w:rPr>
          <w:sz w:val="20"/>
          <w:lang w:val="en-US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4"/>
        <w:gridCol w:w="4583"/>
      </w:tblGrid>
      <w:tr w:rsidR="007D2CCA" w:rsidRPr="004C3B60" w14:paraId="52B8572F" w14:textId="77777777" w:rsidTr="00C955B4">
        <w:tc>
          <w:tcPr>
            <w:tcW w:w="4564" w:type="dxa"/>
          </w:tcPr>
          <w:p w14:paraId="7C79B500" w14:textId="57A1EDDB" w:rsidR="007D2CCA" w:rsidRDefault="00052DEA" w:rsidP="00BA2DDD">
            <w:pPr>
              <w:tabs>
                <w:tab w:val="left" w:pos="6555"/>
              </w:tabs>
              <w:jc w:val="right"/>
            </w:pPr>
            <w:r>
              <w:rPr>
                <w:sz w:val="20"/>
                <w:lang w:val="en-US"/>
              </w:rPr>
              <w:br w:type="column"/>
            </w:r>
            <w:r>
              <w:br w:type="column"/>
            </w:r>
            <w:r w:rsidR="00C955B4">
              <w:rPr>
                <w:sz w:val="20"/>
                <w:lang w:val="en-US"/>
              </w:rPr>
              <w:br w:type="column"/>
            </w:r>
          </w:p>
        </w:tc>
        <w:tc>
          <w:tcPr>
            <w:tcW w:w="4583" w:type="dxa"/>
          </w:tcPr>
          <w:p w14:paraId="6421A94C" w14:textId="77777777" w:rsidR="007D2CCA" w:rsidRPr="0081201A" w:rsidRDefault="007D2CCA" w:rsidP="0081201A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Приложение № 3</w:t>
            </w:r>
          </w:p>
          <w:p w14:paraId="7A68C2D0" w14:textId="77777777" w:rsidR="007D2CCA" w:rsidRPr="0081201A" w:rsidRDefault="007D2CCA" w:rsidP="00BA2DDD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к решению Совета Палехского</w:t>
            </w:r>
          </w:p>
          <w:p w14:paraId="2006AF95" w14:textId="77777777" w:rsidR="007D2CCA" w:rsidRPr="0081201A" w:rsidRDefault="007D2CCA" w:rsidP="00BA2DDD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городского поселения</w:t>
            </w:r>
          </w:p>
          <w:p w14:paraId="3B8AB115" w14:textId="1BC1DFD4" w:rsidR="007D2CCA" w:rsidRPr="004C3B60" w:rsidRDefault="004876E4" w:rsidP="00052DEA">
            <w:pPr>
              <w:jc w:val="right"/>
            </w:pPr>
            <w:r w:rsidRPr="0081201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8120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81201A">
              <w:rPr>
                <w:sz w:val="24"/>
                <w:szCs w:val="24"/>
              </w:rPr>
              <w:t xml:space="preserve">. 2025г. № </w:t>
            </w:r>
            <w:r>
              <w:rPr>
                <w:sz w:val="24"/>
                <w:szCs w:val="24"/>
              </w:rPr>
              <w:t>31</w:t>
            </w:r>
            <w:r w:rsidR="007D2CCA" w:rsidRPr="004C3B60">
              <w:rPr>
                <w:sz w:val="20"/>
              </w:rPr>
              <w:t xml:space="preserve"> </w:t>
            </w:r>
          </w:p>
        </w:tc>
      </w:tr>
    </w:tbl>
    <w:p w14:paraId="170CD2EE" w14:textId="77777777" w:rsidR="00052DEA" w:rsidRDefault="00052DEA" w:rsidP="007D2CCA">
      <w:pPr>
        <w:jc w:val="center"/>
        <w:rPr>
          <w:b/>
          <w:sz w:val="24"/>
          <w:szCs w:val="24"/>
          <w:lang w:val="en-US"/>
        </w:rPr>
      </w:pPr>
    </w:p>
    <w:p w14:paraId="04F576C7" w14:textId="77777777" w:rsidR="007D2CCA" w:rsidRDefault="007D2CCA" w:rsidP="007D2CCA">
      <w:pPr>
        <w:jc w:val="center"/>
        <w:rPr>
          <w:b/>
          <w:sz w:val="24"/>
          <w:szCs w:val="24"/>
        </w:rPr>
      </w:pPr>
      <w:r w:rsidRPr="008B3816">
        <w:rPr>
          <w:b/>
          <w:sz w:val="24"/>
          <w:szCs w:val="24"/>
        </w:rPr>
        <w:t>Расходы бюджета по разделам и подразделам</w:t>
      </w:r>
      <w:r>
        <w:rPr>
          <w:b/>
          <w:sz w:val="24"/>
          <w:szCs w:val="24"/>
        </w:rPr>
        <w:t xml:space="preserve"> </w:t>
      </w:r>
    </w:p>
    <w:p w14:paraId="57DA5575" w14:textId="77777777" w:rsidR="007D2CCA" w:rsidRDefault="007D2CCA" w:rsidP="007D2C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классификации расходов бюджетов</w:t>
      </w:r>
    </w:p>
    <w:p w14:paraId="6E0D46F0" w14:textId="77777777" w:rsidR="00BA2DDD" w:rsidRPr="00052DEA" w:rsidRDefault="00BA2DDD" w:rsidP="00BA2DDD">
      <w:pPr>
        <w:jc w:val="right"/>
        <w:rPr>
          <w:sz w:val="20"/>
        </w:rPr>
      </w:pPr>
      <w:r w:rsidRPr="00BA2DDD">
        <w:rPr>
          <w:sz w:val="20"/>
        </w:rPr>
        <w:t>(рублей)</w:t>
      </w:r>
    </w:p>
    <w:p w14:paraId="1ED2C644" w14:textId="77777777" w:rsidR="00052DEA" w:rsidRPr="00052DEA" w:rsidRDefault="00052DEA" w:rsidP="00BA2DDD">
      <w:pPr>
        <w:jc w:val="right"/>
        <w:rPr>
          <w:b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4110"/>
        <w:gridCol w:w="1559"/>
        <w:gridCol w:w="1559"/>
        <w:gridCol w:w="993"/>
        <w:gridCol w:w="1134"/>
      </w:tblGrid>
      <w:tr w:rsidR="0025734E" w:rsidRPr="00E82835" w14:paraId="608BCDBF" w14:textId="77777777" w:rsidTr="0085656D">
        <w:trPr>
          <w:trHeight w:val="2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270" w14:textId="77777777"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FDF" w14:textId="77777777"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15CC" w14:textId="77777777"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E709" w14:textId="77777777"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1964" w14:textId="77777777"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D1FD" w14:textId="77777777" w:rsidR="00E82835" w:rsidRPr="00E82835" w:rsidRDefault="00E82835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% в общем объеме расходов</w:t>
            </w:r>
          </w:p>
        </w:tc>
      </w:tr>
      <w:tr w:rsidR="00052DEA" w:rsidRPr="00E82835" w14:paraId="7D0E8571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F585" w14:textId="77777777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70E" w14:textId="77777777" w:rsidR="00052DEA" w:rsidRPr="00E82835" w:rsidRDefault="00052DEA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Общегосударственные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C1C0" w14:textId="24E8CB44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1 754 852,91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CF66" w14:textId="282A7322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1 728 451,55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3E12" w14:textId="430BF4A9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ECFE" w14:textId="2628BC78" w:rsidR="00052DEA" w:rsidRDefault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1,6</w:t>
            </w:r>
          </w:p>
        </w:tc>
      </w:tr>
      <w:tr w:rsidR="00052DEA" w:rsidRPr="00E82835" w14:paraId="0F00C421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3098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0102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0A78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4980" w14:textId="55A531C5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912 214,86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9E46" w14:textId="0A1EB98E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900 701,67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B70C" w14:textId="2A6BDB54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3C79" w14:textId="0DB51EFA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</w:tr>
      <w:tr w:rsidR="00052DEA" w:rsidRPr="00E82835" w14:paraId="06AB4BC8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D51F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C368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28A6" w14:textId="4AEDC506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738 638,05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4729" w14:textId="525F8D7D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726 925,88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EE74" w14:textId="1361612E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83AD" w14:textId="5672517C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</w:t>
            </w:r>
          </w:p>
        </w:tc>
      </w:tr>
      <w:tr w:rsidR="00052DEA" w:rsidRPr="00E82835" w14:paraId="4CD3BB29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F984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0113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031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AFBA" w14:textId="577902BC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4A03" w14:textId="14BB34F9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100 824,00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DF5" w14:textId="3269BF45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D3D1" w14:textId="0CC2F193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052DEA" w:rsidRPr="00E82835" w14:paraId="7F9F2BA5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039C" w14:textId="77777777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134" w14:textId="77777777" w:rsidR="00052DEA" w:rsidRPr="00E82835" w:rsidRDefault="00052DEA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C9B5" w14:textId="6177F0F9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FB4D" w14:textId="1519428E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346 210,00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6494" w14:textId="78FB58AB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7706" w14:textId="66AD96DE" w:rsidR="00052DEA" w:rsidRDefault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0,3</w:t>
            </w:r>
          </w:p>
        </w:tc>
      </w:tr>
      <w:tr w:rsidR="00052DEA" w:rsidRPr="00E82835" w14:paraId="4414F5D1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4C8F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0203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7EA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3E2B" w14:textId="04B349B2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A926" w14:textId="56773A2B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F31E" w14:textId="01C79A78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9758" w14:textId="2AF248B7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052DEA" w:rsidRPr="00E82835" w14:paraId="7FA928EE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2D83" w14:textId="77777777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EB95" w14:textId="77777777" w:rsidR="00052DEA" w:rsidRPr="00E82835" w:rsidRDefault="00052DEA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89AC" w14:textId="4175BD7D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506 916,71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5D74" w14:textId="7A885057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506 916,70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2068" w14:textId="5A0800C5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F386" w14:textId="5BEB8A10" w:rsidR="00052DEA" w:rsidRDefault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0,5</w:t>
            </w:r>
          </w:p>
        </w:tc>
      </w:tr>
      <w:tr w:rsidR="00052DEA" w:rsidRPr="00E82835" w14:paraId="281B3D74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2DB9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0309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E0B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696F" w14:textId="3DAF56E1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479 276,28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C56D" w14:textId="6C6398F9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479 276,27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DB69" w14:textId="7DB78D23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BCC" w14:textId="123558F2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052DEA" w:rsidRPr="00E82835" w14:paraId="7B6316AA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46DC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0310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36D9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CE7" w14:textId="1672409D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27 640,43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5AFD" w14:textId="14ADF92A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27 640,43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A48" w14:textId="393ECD4E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B4FD" w14:textId="564A933F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E82835" w14:paraId="692D3380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5FE9" w14:textId="77777777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3B4" w14:textId="77777777" w:rsidR="00052DEA" w:rsidRPr="00E82835" w:rsidRDefault="00052DEA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53DD" w14:textId="417F4E22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50 408 376,51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061A" w14:textId="36378FAA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49 779 412,90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CB7E" w14:textId="6C9D4F65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7584" w14:textId="79896F21" w:rsidR="00052DEA" w:rsidRDefault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45,5</w:t>
            </w:r>
          </w:p>
        </w:tc>
      </w:tr>
      <w:tr w:rsidR="00052DEA" w:rsidRPr="00E82835" w14:paraId="33884EE9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9A95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0409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AE1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5EC8" w14:textId="4FA8173D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50 173 876,51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FEB7" w14:textId="0470B2A1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49 544 912,90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8714" w14:textId="6EBE67E6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084" w14:textId="61912CC7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45,3</w:t>
            </w:r>
          </w:p>
        </w:tc>
      </w:tr>
      <w:tr w:rsidR="00052DEA" w:rsidRPr="00E82835" w14:paraId="2F5F9F83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1B03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0412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7D0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C978" w14:textId="7068DA48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D171" w14:textId="4A371BA8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B583" w14:textId="367A449F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E25" w14:textId="2F74E153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052DEA" w:rsidRPr="00E82835" w14:paraId="6D298BD8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37FD" w14:textId="77777777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9EC2" w14:textId="77777777" w:rsidR="00052DEA" w:rsidRPr="00E82835" w:rsidRDefault="00052DEA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34A5" w14:textId="1F9B95A3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25 314 192,19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8951" w14:textId="57A905A3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23 810 815,28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A724" w14:textId="5B667645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EB32" w14:textId="568069A0" w:rsidR="00052DEA" w:rsidRDefault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21,8</w:t>
            </w:r>
          </w:p>
        </w:tc>
      </w:tr>
      <w:tr w:rsidR="00052DEA" w:rsidRPr="00E82835" w14:paraId="0838629E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BD87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0501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42D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CDFD" w14:textId="7E8C69C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3 457 894,43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1C01" w14:textId="3180D62E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3 456 066,83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3BF0" w14:textId="015270D2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3D7B" w14:textId="7BDCE416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</w:t>
            </w:r>
          </w:p>
        </w:tc>
      </w:tr>
      <w:tr w:rsidR="00052DEA" w:rsidRPr="00E82835" w14:paraId="5EAC1A70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ED16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0502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4CD9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B04" w14:textId="4864BA04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3C68" w14:textId="69F8EE75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4776" w14:textId="08A43971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3FFF" w14:textId="6A5837CE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052DEA" w:rsidRPr="00E82835" w14:paraId="6819CC94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1DD2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0503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0AE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051" w14:textId="24ABF22E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21 706 297,76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F362" w14:textId="2664467B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20 204 748,45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B3AB" w14:textId="7BF0F9E4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8263" w14:textId="7781C858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18,5</w:t>
            </w:r>
          </w:p>
        </w:tc>
      </w:tr>
      <w:tr w:rsidR="00052DEA" w:rsidRPr="00E82835" w14:paraId="5C9BE72F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47F2" w14:textId="77777777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442" w14:textId="77777777" w:rsidR="00052DEA" w:rsidRPr="00E82835" w:rsidRDefault="00052DEA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8D8B" w14:textId="33398DD6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102 429,80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F7F8" w14:textId="09D68563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102 429,80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C348" w14:textId="602AC62D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100" w14:textId="2CCA2B7A" w:rsidR="00052DEA" w:rsidRDefault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0,1</w:t>
            </w:r>
          </w:p>
        </w:tc>
      </w:tr>
      <w:tr w:rsidR="00052DEA" w:rsidRPr="00E82835" w14:paraId="4FFB073A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DA07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0707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B3A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DD23" w14:textId="1459858C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102 429,80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62FA" w14:textId="422E7D3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102 429,80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F3CC" w14:textId="214A8FF8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749" w14:textId="4572C875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052DEA" w:rsidRPr="00E82835" w14:paraId="51E6DAC4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11A3" w14:textId="77777777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4AF" w14:textId="77777777" w:rsidR="00052DEA" w:rsidRPr="00E82835" w:rsidRDefault="00052DEA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3220" w14:textId="7581F79C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30 562 108,48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B58B" w14:textId="5D085253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30 355 744,57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46A7" w14:textId="14EE4A8F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2E24" w14:textId="17AAAF37" w:rsidR="00052DEA" w:rsidRDefault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27,8</w:t>
            </w:r>
          </w:p>
        </w:tc>
      </w:tr>
      <w:tr w:rsidR="00052DEA" w:rsidRPr="00E82835" w14:paraId="1B9AEB65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7A2E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0801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C8C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456D" w14:textId="370F6A2B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28 810 444,04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3C5" w14:textId="7EA7F02B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28 628 317,17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1037" w14:textId="50D49B92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ED5E" w14:textId="311DEA67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26,2</w:t>
            </w:r>
          </w:p>
        </w:tc>
      </w:tr>
      <w:tr w:rsidR="00052DEA" w:rsidRPr="00E82835" w14:paraId="2B0A7CBD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6AB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0804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1B4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073" w14:textId="617AEB4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1 751 664,44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2192" w14:textId="11C37069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1 727 427,40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B70D" w14:textId="77585C7A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65D6" w14:textId="2C66826E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</w:tr>
      <w:tr w:rsidR="00052DEA" w:rsidRPr="00E82835" w14:paraId="329AEC50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28C4" w14:textId="77777777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355" w14:textId="77777777" w:rsidR="00052DEA" w:rsidRPr="00E82835" w:rsidRDefault="00052DEA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8C57" w14:textId="5372507C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2 685 035,08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8B85" w14:textId="3D67B1FA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2 685 035,08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43B6" w14:textId="47363023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6127" w14:textId="599154A8" w:rsidR="00052DEA" w:rsidRDefault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2,5</w:t>
            </w:r>
          </w:p>
        </w:tc>
      </w:tr>
      <w:tr w:rsidR="00052DEA" w:rsidRPr="00E82835" w14:paraId="1BD3ECB6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760D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B61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2F69" w14:textId="6796D7F5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3EA" w14:textId="7508747F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B31E" w14:textId="6364E0A9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4A15" w14:textId="4B68EC97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E82835" w14:paraId="6F29C6DE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B6F1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1003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790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CB40" w14:textId="7C36EBA6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2 649 035,08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2B38" w14:textId="7F80C761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2 649 035,08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DC6E" w14:textId="335EDAA8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70A" w14:textId="1E873D9C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</w:tr>
      <w:tr w:rsidR="00052DEA" w:rsidRPr="00E82835" w14:paraId="6C40C5AE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237E" w14:textId="77777777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188" w14:textId="77777777" w:rsidR="00052DEA" w:rsidRPr="00E82835" w:rsidRDefault="00052DEA" w:rsidP="00E8283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6032" w14:textId="27AAF1F7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2413" w14:textId="0B0156EA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8 381,68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B26F" w14:textId="5C0B0D01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3BBE" w14:textId="7E3064C1" w:rsidR="00052DEA" w:rsidRDefault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052DEA" w:rsidRPr="00E82835" w14:paraId="4718FD98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A65D" w14:textId="77777777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1102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4E5" w14:textId="77777777" w:rsidR="00052DEA" w:rsidRPr="00E82835" w:rsidRDefault="00052DEA" w:rsidP="00E82835">
            <w:pPr>
              <w:jc w:val="both"/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8721" w14:textId="1E367DB1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D0D6" w14:textId="041379E3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8 381,68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5F08" w14:textId="450C4A0F" w:rsidR="00052DEA" w:rsidRPr="00E82835" w:rsidRDefault="00052DEA" w:rsidP="00E82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A613" w14:textId="2CB49601" w:rsidR="00052DEA" w:rsidRDefault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E82835" w14:paraId="62A58038" w14:textId="77777777" w:rsidTr="0085656D">
        <w:trPr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9021" w14:textId="77777777" w:rsidR="00052DEA" w:rsidRPr="00E82835" w:rsidRDefault="00052DEA" w:rsidP="00E82835">
            <w:pPr>
              <w:rPr>
                <w:b/>
                <w:bCs/>
                <w:color w:val="000000"/>
                <w:sz w:val="20"/>
              </w:rPr>
            </w:pPr>
            <w:r w:rsidRPr="00E82835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08A5" w14:textId="77777777" w:rsidR="00052DEA" w:rsidRPr="00E82835" w:rsidRDefault="00052DEA" w:rsidP="00E82835">
            <w:pPr>
              <w:rPr>
                <w:color w:val="000000"/>
                <w:sz w:val="20"/>
              </w:rPr>
            </w:pPr>
            <w:r w:rsidRPr="00E82835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86CC" w14:textId="2816AD86" w:rsidR="00052DEA" w:rsidRPr="00E82835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111</w:t>
            </w:r>
            <w:r>
              <w:rPr>
                <w:b/>
                <w:bCs/>
                <w:color w:val="000000"/>
                <w:sz w:val="20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697</w:t>
            </w:r>
            <w:r>
              <w:rPr>
                <w:b/>
                <w:bCs/>
                <w:color w:val="000000"/>
                <w:sz w:val="20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121,68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0651" w14:textId="1F8CF433" w:rsidR="00052DEA" w:rsidRPr="00E82835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</w:t>
            </w:r>
            <w:r>
              <w:rPr>
                <w:b/>
                <w:bCs/>
                <w:color w:val="000000"/>
                <w:sz w:val="20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323</w:t>
            </w:r>
            <w:r>
              <w:rPr>
                <w:b/>
                <w:bCs/>
                <w:color w:val="000000"/>
                <w:sz w:val="20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397,56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32D5" w14:textId="43E1BB8E" w:rsidR="00052DEA" w:rsidRPr="00E82835" w:rsidRDefault="00052DEA" w:rsidP="00E8283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F451" w14:textId="7DC58D83" w:rsidR="00052DEA" w:rsidRDefault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</w:tr>
    </w:tbl>
    <w:p w14:paraId="0234D869" w14:textId="77777777" w:rsidR="007D2CCA" w:rsidRDefault="007D2CCA" w:rsidP="00283CD5">
      <w:pPr>
        <w:pStyle w:val="a7"/>
        <w:jc w:val="both"/>
        <w:rPr>
          <w:b/>
          <w:sz w:val="20"/>
          <w:szCs w:val="20"/>
        </w:rPr>
      </w:pPr>
    </w:p>
    <w:p w14:paraId="52866887" w14:textId="74E2262F" w:rsidR="00052DEA" w:rsidRDefault="00052DEA"/>
    <w:p w14:paraId="22DFD23C" w14:textId="77777777" w:rsidR="0081201A" w:rsidRDefault="0081201A"/>
    <w:p w14:paraId="7F9116B1" w14:textId="77777777" w:rsidR="0081201A" w:rsidRDefault="0081201A"/>
    <w:p w14:paraId="7C208EC4" w14:textId="77777777" w:rsidR="0081201A" w:rsidRPr="00052DEA" w:rsidRDefault="0081201A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4"/>
        <w:gridCol w:w="4583"/>
      </w:tblGrid>
      <w:tr w:rsidR="00374C39" w:rsidRPr="0081201A" w14:paraId="6B8C7468" w14:textId="77777777" w:rsidTr="00052DEA">
        <w:tc>
          <w:tcPr>
            <w:tcW w:w="4564" w:type="dxa"/>
          </w:tcPr>
          <w:p w14:paraId="7FC7D97F" w14:textId="6B23ABE5" w:rsidR="00374C39" w:rsidRDefault="00052DEA" w:rsidP="006C5FC0">
            <w:pPr>
              <w:tabs>
                <w:tab w:val="left" w:pos="6555"/>
              </w:tabs>
              <w:jc w:val="right"/>
            </w:pPr>
            <w:r>
              <w:rPr>
                <w:b/>
                <w:sz w:val="20"/>
              </w:rPr>
              <w:lastRenderedPageBreak/>
              <w:br w:type="column"/>
            </w:r>
          </w:p>
        </w:tc>
        <w:tc>
          <w:tcPr>
            <w:tcW w:w="4583" w:type="dxa"/>
          </w:tcPr>
          <w:p w14:paraId="30EFDB64" w14:textId="77777777" w:rsidR="00374C39" w:rsidRPr="0081201A" w:rsidRDefault="00374C39" w:rsidP="006C5FC0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Приложение № 4</w:t>
            </w:r>
          </w:p>
          <w:p w14:paraId="7CC067B6" w14:textId="77777777" w:rsidR="00374C39" w:rsidRPr="0081201A" w:rsidRDefault="00374C39" w:rsidP="006C5FC0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к решению Совета Палехского</w:t>
            </w:r>
          </w:p>
          <w:p w14:paraId="7C57AFE4" w14:textId="77777777" w:rsidR="00374C39" w:rsidRPr="0081201A" w:rsidRDefault="00374C39" w:rsidP="006C5FC0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городского поселения</w:t>
            </w:r>
          </w:p>
          <w:p w14:paraId="4B03CAEB" w14:textId="51C58B80" w:rsidR="00374C39" w:rsidRPr="0081201A" w:rsidRDefault="004876E4" w:rsidP="00052DEA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8120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81201A">
              <w:rPr>
                <w:sz w:val="24"/>
                <w:szCs w:val="24"/>
              </w:rPr>
              <w:t xml:space="preserve">. 2025г. № </w:t>
            </w:r>
            <w:r>
              <w:rPr>
                <w:sz w:val="24"/>
                <w:szCs w:val="24"/>
              </w:rPr>
              <w:t>31</w:t>
            </w:r>
            <w:r w:rsidR="00374C39" w:rsidRPr="0081201A">
              <w:rPr>
                <w:sz w:val="24"/>
                <w:szCs w:val="24"/>
              </w:rPr>
              <w:t xml:space="preserve"> </w:t>
            </w:r>
          </w:p>
        </w:tc>
      </w:tr>
    </w:tbl>
    <w:p w14:paraId="065AAE39" w14:textId="77777777" w:rsidR="00374C39" w:rsidRDefault="00374C39" w:rsidP="00283CD5">
      <w:pPr>
        <w:pStyle w:val="a7"/>
        <w:jc w:val="both"/>
        <w:rPr>
          <w:b/>
          <w:sz w:val="20"/>
          <w:szCs w:val="20"/>
        </w:rPr>
      </w:pPr>
    </w:p>
    <w:p w14:paraId="5FDA7EAC" w14:textId="77777777" w:rsidR="00BA2DDD" w:rsidRPr="00F4080B" w:rsidRDefault="00BA2DDD" w:rsidP="00BA2DD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Палехского городского поселения</w:t>
      </w:r>
      <w:r w:rsidRPr="00381EBB">
        <w:rPr>
          <w:rFonts w:ascii="Times New Roman CYR" w:hAnsi="Times New Roman CYR" w:cs="Times New Roman CYR"/>
          <w:b/>
          <w:bCs/>
          <w:sz w:val="24"/>
          <w:szCs w:val="24"/>
        </w:rPr>
        <w:t xml:space="preserve"> и не включенным в муниципальные программы 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381EB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направлениям деятельности органов местного самоуправления 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 (муниципальных органов 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>), группам, подгруппам видов расходов классификации расходов бюджета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</w:p>
    <w:p w14:paraId="5C3A6EA4" w14:textId="77777777" w:rsidR="00BA2DDD" w:rsidRDefault="00BA2DDD" w:rsidP="00283CD5">
      <w:pPr>
        <w:pStyle w:val="a7"/>
        <w:jc w:val="both"/>
        <w:rPr>
          <w:b/>
          <w:sz w:val="20"/>
          <w:szCs w:val="20"/>
        </w:rPr>
      </w:pPr>
    </w:p>
    <w:p w14:paraId="48B36178" w14:textId="77777777" w:rsidR="00BA2DDD" w:rsidRPr="00BA2DDD" w:rsidRDefault="00BA2DDD" w:rsidP="00BA2DDD">
      <w:pPr>
        <w:jc w:val="right"/>
        <w:rPr>
          <w:sz w:val="20"/>
        </w:rPr>
      </w:pPr>
      <w:r w:rsidRPr="00BA2DDD">
        <w:rPr>
          <w:sz w:val="20"/>
        </w:rPr>
        <w:t>(рублей)</w:t>
      </w:r>
    </w:p>
    <w:tbl>
      <w:tblPr>
        <w:tblW w:w="108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1026"/>
        <w:gridCol w:w="1621"/>
        <w:gridCol w:w="1606"/>
        <w:gridCol w:w="1037"/>
      </w:tblGrid>
      <w:tr w:rsidR="00052DEA" w:rsidRPr="00052DEA" w14:paraId="1613D7F8" w14:textId="77777777" w:rsidTr="0085656D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345" w14:textId="77777777" w:rsidR="00052DEA" w:rsidRPr="00052DEA" w:rsidRDefault="00052DEA" w:rsidP="00A820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85B" w14:textId="77777777" w:rsidR="00052DEA" w:rsidRPr="00052DEA" w:rsidRDefault="00052DEA" w:rsidP="00A820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02E" w14:textId="77777777" w:rsidR="00052DEA" w:rsidRPr="00052DEA" w:rsidRDefault="00052DEA" w:rsidP="00A820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55F" w14:textId="77777777" w:rsidR="00052DEA" w:rsidRPr="00052DEA" w:rsidRDefault="00052DEA" w:rsidP="00A820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Уточненный план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459" w14:textId="77777777" w:rsidR="00052DEA" w:rsidRPr="00052DEA" w:rsidRDefault="00052DEA" w:rsidP="00A820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Исполнено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777" w14:textId="77777777" w:rsidR="00052DEA" w:rsidRPr="00052DEA" w:rsidRDefault="00052DEA" w:rsidP="00A820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% исполнения</w:t>
            </w:r>
          </w:p>
        </w:tc>
      </w:tr>
      <w:tr w:rsidR="00052DEA" w:rsidRPr="00052DEA" w14:paraId="28688334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029D" w14:textId="777777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F962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EEDC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C219F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30 562 108,48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2B757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30 355 744,57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051A2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99,3</w:t>
            </w:r>
          </w:p>
        </w:tc>
      </w:tr>
      <w:tr w:rsidR="00052DEA" w:rsidRPr="00052DEA" w14:paraId="132ADAB2" w14:textId="77777777" w:rsidTr="0085656D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2314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«Обеспечение деятельности </w:t>
            </w:r>
            <w:proofErr w:type="gramStart"/>
            <w:r w:rsidRPr="00052DEA">
              <w:rPr>
                <w:b/>
                <w:bCs/>
                <w:i/>
                <w:iCs/>
                <w:color w:val="000000"/>
                <w:sz w:val="20"/>
              </w:rPr>
              <w:t>муниципальных</w:t>
            </w:r>
            <w:proofErr w:type="gramEnd"/>
            <w:r w:rsidRPr="00052DEA">
              <w:rPr>
                <w:b/>
                <w:bCs/>
                <w:i/>
                <w:iCs/>
                <w:color w:val="000000"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9128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6BAC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6B8B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21 683 845,90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86F8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21 491 673,97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498E8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99,1</w:t>
            </w:r>
          </w:p>
        </w:tc>
      </w:tr>
      <w:tr w:rsidR="00052DEA" w:rsidRPr="00052DEA" w14:paraId="1B053200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D0B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98C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EB9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841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21 683 845,90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8C8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21 491 673,97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8B1A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99,1</w:t>
            </w:r>
          </w:p>
        </w:tc>
      </w:tr>
      <w:tr w:rsidR="00052DEA" w:rsidRPr="00052DEA" w14:paraId="6F0C0901" w14:textId="77777777" w:rsidTr="0085656D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D67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деятельности МКУ «Палехский Дом культуры» Палехского городского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31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9C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EC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8 966 262,86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DE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8 940 306,94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3540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99,7</w:t>
            </w:r>
          </w:p>
        </w:tc>
      </w:tr>
      <w:tr w:rsidR="00052DEA" w:rsidRPr="00052DEA" w14:paraId="4E01D074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17E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деятельности МКУ «Палехский Дом культуры»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86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CA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00C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3 656 023,42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02F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3 605 300,85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CA0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98,6</w:t>
            </w:r>
          </w:p>
        </w:tc>
      </w:tr>
      <w:tr w:rsidR="00052DEA" w:rsidRPr="00052DEA" w14:paraId="44B2047C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E6B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деятельности МКУ «Палехский Дом культуры» Палехского городского поселения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0B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F1F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E41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16 740,00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7CD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16 707,91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089C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99,8</w:t>
            </w:r>
          </w:p>
        </w:tc>
      </w:tr>
      <w:tr w:rsidR="00052DEA" w:rsidRPr="00052DEA" w14:paraId="3931EF42" w14:textId="77777777" w:rsidTr="0085656D">
        <w:trPr>
          <w:trHeight w:val="15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1A3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8A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0110100040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B6D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D3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3 840 958,42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5C3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3 838 212,41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A91A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99,9</w:t>
            </w:r>
          </w:p>
        </w:tc>
      </w:tr>
      <w:tr w:rsidR="00052DEA" w:rsidRPr="00052DEA" w14:paraId="64B4B35D" w14:textId="77777777" w:rsidTr="0085656D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709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8D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0110100040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2E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588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804 036,66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740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757 991,17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139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94,3</w:t>
            </w:r>
          </w:p>
        </w:tc>
      </w:tr>
      <w:tr w:rsidR="00052DEA" w:rsidRPr="00052DEA" w14:paraId="3270E3B8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EE60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87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0110100040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11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C64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575,00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56F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563,24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C14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98,0</w:t>
            </w:r>
          </w:p>
        </w:tc>
      </w:tr>
      <w:tr w:rsidR="00052DEA" w:rsidRPr="00052DEA" w14:paraId="75BE90F6" w14:textId="77777777" w:rsidTr="0085656D">
        <w:trPr>
          <w:trHeight w:val="15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287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lastRenderedPageBreak/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FD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0110100050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CB5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79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1 461 822,44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21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1 461 777,50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7687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6156FC6B" w14:textId="77777777" w:rsidTr="0085656D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C5F" w14:textId="688AB7C6" w:rsidR="00052DEA" w:rsidRPr="00052DEA" w:rsidRDefault="00052DEA" w:rsidP="0085656D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DD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0110100050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602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963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289 842,00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DAE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265 649,90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D9D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91,7</w:t>
            </w:r>
          </w:p>
        </w:tc>
      </w:tr>
      <w:tr w:rsidR="00052DEA" w:rsidRPr="00052DEA" w14:paraId="394E97F5" w14:textId="77777777" w:rsidTr="0085656D">
        <w:trPr>
          <w:trHeight w:val="10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ECF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93C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01101L5191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CB9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AC8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15 164,05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A71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15 164,05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2D97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39F3AC55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5C09" w14:textId="77777777" w:rsidR="00052DEA" w:rsidRPr="00052DEA" w:rsidRDefault="00052DEA" w:rsidP="00A82058">
            <w:pPr>
              <w:jc w:val="both"/>
              <w:rPr>
                <w:sz w:val="20"/>
              </w:rPr>
            </w:pPr>
            <w:r w:rsidRPr="00052DEA">
              <w:rPr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8A6F" w14:textId="77777777" w:rsidR="00052DEA" w:rsidRPr="00052DEA" w:rsidRDefault="00052DEA" w:rsidP="00052DEA">
            <w:pPr>
              <w:jc w:val="center"/>
              <w:rPr>
                <w:sz w:val="20"/>
              </w:rPr>
            </w:pPr>
            <w:r w:rsidRPr="00052DEA">
              <w:rPr>
                <w:sz w:val="20"/>
              </w:rPr>
              <w:t>01101S1980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6A8A" w14:textId="77777777" w:rsidR="00052DEA" w:rsidRPr="00052DEA" w:rsidRDefault="00052DEA" w:rsidP="00052DEA">
            <w:pPr>
              <w:jc w:val="center"/>
              <w:rPr>
                <w:sz w:val="20"/>
              </w:rPr>
            </w:pPr>
            <w:r w:rsidRPr="00052DEA">
              <w:rPr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FC0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2 632 421,05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D62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2 590 000,00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3BF0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98,4</w:t>
            </w:r>
          </w:p>
        </w:tc>
      </w:tr>
      <w:tr w:rsidR="00052DEA" w:rsidRPr="00052DEA" w14:paraId="4EA8B20D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156A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«Организация городских мероприятий»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9DB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FB68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093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57 500,00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C812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57 499,51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3BE0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052DEA" w:rsidRPr="00052DEA" w14:paraId="2AD4BDE1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6F9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C7AA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89FE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8D1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57 500,00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812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57 499,51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B4FB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772B3BCF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1929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B1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0120100060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3D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60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57 500,00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6F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57 499,51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74FB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4FBF0341" w14:textId="77777777" w:rsidTr="0085656D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63D7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«Создание безопасных условий в муниципальных казенных учреждениях»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1D3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2A6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096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1 879 203,20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71D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1 865 011,71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14FD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99,2</w:t>
            </w:r>
          </w:p>
        </w:tc>
      </w:tr>
      <w:tr w:rsidR="00052DEA" w:rsidRPr="00052DEA" w14:paraId="66F46049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A2E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 xml:space="preserve">Основное мероприятие «Укрепление пожарной безопасности»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13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642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82D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1 879 203,20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DD42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1 865 011,71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610EE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99,2</w:t>
            </w:r>
          </w:p>
        </w:tc>
      </w:tr>
      <w:tr w:rsidR="00052DEA" w:rsidRPr="00052DEA" w14:paraId="174AEE6C" w14:textId="77777777" w:rsidTr="0085656D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AF4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4D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98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79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944 423,20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D5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930 231,71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EC7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98,5</w:t>
            </w:r>
          </w:p>
        </w:tc>
      </w:tr>
      <w:tr w:rsidR="00052DEA" w:rsidRPr="00052DEA" w14:paraId="26B8F24A" w14:textId="77777777" w:rsidTr="0085656D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08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 </w:t>
            </w:r>
            <w:proofErr w:type="gramStart"/>
            <w:r w:rsidRPr="00052DEA">
              <w:rPr>
                <w:color w:val="000000"/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25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966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C5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934 780,00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538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934 780,00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55A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01F83838" w14:textId="77777777" w:rsidTr="0085656D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5B6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CC3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723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520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9653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C9C63" w14:textId="5A0D9106" w:rsidR="00052DEA" w:rsidRPr="00052DEA" w:rsidRDefault="00C27CDD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052DEA" w:rsidRPr="00052DEA" w14:paraId="3970B31D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CF0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D8E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0140100001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D51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FE8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297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5043F" w14:textId="641489E5" w:rsidR="00052DEA" w:rsidRPr="00052DEA" w:rsidRDefault="00C27CDD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52DEA" w:rsidRPr="00052DEA" w14:paraId="0F8D9C97" w14:textId="77777777" w:rsidTr="0085656D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B4A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Осуществление ежемесячных муниципальных выплат компенсационного характера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1D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0140100190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5C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45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9CB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E7079" w14:textId="751E37CB" w:rsidR="00052DEA" w:rsidRPr="00052DEA" w:rsidRDefault="00C27CDD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652519E6" w14:textId="77777777" w:rsidTr="0085656D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D09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43D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D6C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C57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8 451,59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2DB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8 451,59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2FD1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052DEA" w:rsidRPr="00052DEA" w14:paraId="1682E336" w14:textId="77777777" w:rsidTr="0085656D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7680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lastRenderedPageBreak/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68E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0150100000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1AA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F2C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8 451,59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6A91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8 451,59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FD44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38FCCB93" w14:textId="77777777" w:rsidTr="0085656D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95D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7D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0150100200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91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9B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8 451,59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71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8 451,59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1F2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3604F40F" w14:textId="77777777" w:rsidTr="0085656D">
        <w:trPr>
          <w:trHeight w:val="5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6EA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7E8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0160000000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482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859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6 933 107,79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88B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6 933 107,79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8C9DD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052DEA" w:rsidRPr="00052DEA" w14:paraId="080D1557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5F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E3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44B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0A2C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6 933 107,79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BF2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6 933 107,79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EDAE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7A7E534D" w14:textId="77777777" w:rsidTr="0085656D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802" w14:textId="2CB921AA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</w:t>
            </w:r>
            <w:r w:rsidR="0085656D">
              <w:rPr>
                <w:color w:val="000000"/>
                <w:sz w:val="20"/>
              </w:rPr>
              <w:t xml:space="preserve"> </w:t>
            </w:r>
            <w:r w:rsidRPr="00052DEA">
              <w:rPr>
                <w:color w:val="000000"/>
                <w:sz w:val="20"/>
              </w:rPr>
              <w:t>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47C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0160600230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6B4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97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6 933 107,79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5D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6 933 107,79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99F3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47EBAB17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C01" w14:textId="777777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8617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77D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F6C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26 974,22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333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18 355,90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6182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68,0</w:t>
            </w:r>
          </w:p>
        </w:tc>
      </w:tr>
      <w:tr w:rsidR="00052DEA" w:rsidRPr="00052DEA" w14:paraId="1D5EC446" w14:textId="77777777" w:rsidTr="0085656D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CBB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D092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B8C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307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17 000,00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CDE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8 381,68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01266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49,3</w:t>
            </w:r>
          </w:p>
        </w:tc>
      </w:tr>
      <w:tr w:rsidR="00052DEA" w:rsidRPr="00052DEA" w14:paraId="14A9C747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683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B9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357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3C8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17 000,00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BBD1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8 381,68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F2ACD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49,3</w:t>
            </w:r>
          </w:p>
        </w:tc>
      </w:tr>
      <w:tr w:rsidR="00052DEA" w:rsidRPr="00052DEA" w14:paraId="5C9AC9A5" w14:textId="77777777" w:rsidTr="0085656D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93D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Организация городских массовых физкультурн</w:t>
            </w:r>
            <w:proofErr w:type="gramStart"/>
            <w:r w:rsidRPr="00052DEA">
              <w:rPr>
                <w:color w:val="000000"/>
                <w:sz w:val="20"/>
              </w:rPr>
              <w:t>о-</w:t>
            </w:r>
            <w:proofErr w:type="gramEnd"/>
            <w:r w:rsidRPr="00052DEA">
              <w:rPr>
                <w:color w:val="000000"/>
                <w:sz w:val="20"/>
              </w:rPr>
              <w:t xml:space="preserve">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6B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0210100080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DE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71F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92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DCD5" w14:textId="1B670B3D" w:rsidR="00052DEA" w:rsidRPr="00052DEA" w:rsidRDefault="00C27CDD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57AE0407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8EE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Организация городских массовых физкультурн</w:t>
            </w:r>
            <w:proofErr w:type="gramStart"/>
            <w:r w:rsidRPr="00052DEA">
              <w:rPr>
                <w:color w:val="000000"/>
                <w:sz w:val="20"/>
              </w:rPr>
              <w:t>о-</w:t>
            </w:r>
            <w:proofErr w:type="gramEnd"/>
            <w:r w:rsidRPr="00052DEA">
              <w:rPr>
                <w:color w:val="000000"/>
                <w:sz w:val="20"/>
              </w:rPr>
              <w:t xml:space="preserve"> оздоровительных и спортивных мероприятий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21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0210100080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FDB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17F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09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3605" w14:textId="003DCC44" w:rsidR="00052DEA" w:rsidRPr="00052DEA" w:rsidRDefault="00C27CDD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05373BCF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2CF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Содержание спортивных объектов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91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0210100090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62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19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17 000,00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90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8 381,68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CD3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49,3</w:t>
            </w:r>
          </w:p>
        </w:tc>
      </w:tr>
      <w:tr w:rsidR="00052DEA" w:rsidRPr="00052DEA" w14:paraId="42D64F28" w14:textId="77777777" w:rsidTr="0085656D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2D7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3640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E6B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832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9 974,22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7EA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9 974,22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4AD3A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052DEA" w:rsidRPr="00052DEA" w14:paraId="0BE52AD3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7724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01A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EFC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5B6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9 974,22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AA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9 974,22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92F37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1D9735E0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BF5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5C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0220100100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1C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20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9 974,22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3B5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9 974,22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5270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1383CE00" w14:textId="77777777" w:rsidTr="0085656D">
        <w:trPr>
          <w:trHeight w:val="10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F4B" w14:textId="554D3E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«Обеспечение доступным и комфортным жильем, объектами инженерной инфраструктуры и услугами </w:t>
            </w:r>
            <w:proofErr w:type="spellStart"/>
            <w:r w:rsidRPr="00052DEA">
              <w:rPr>
                <w:b/>
                <w:bCs/>
                <w:color w:val="000000"/>
                <w:sz w:val="20"/>
              </w:rPr>
              <w:t>жилищно</w:t>
            </w:r>
            <w:proofErr w:type="spellEnd"/>
            <w:r w:rsidR="0085656D">
              <w:rPr>
                <w:b/>
                <w:bCs/>
                <w:color w:val="000000"/>
                <w:sz w:val="20"/>
              </w:rPr>
              <w:t xml:space="preserve"> </w:t>
            </w:r>
            <w:r w:rsidRPr="00052DEA">
              <w:rPr>
                <w:b/>
                <w:bCs/>
                <w:color w:val="000000"/>
                <w:sz w:val="20"/>
              </w:rPr>
              <w:t>- коммунального хозяйства Палехского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D92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0300000000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543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268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5 860 380,90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C2C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5 860 380,90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6E60A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052DEA" w:rsidRPr="00052DEA" w14:paraId="14DED77B" w14:textId="77777777" w:rsidTr="0085656D">
        <w:trPr>
          <w:trHeight w:val="8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A9A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«Обеспечение 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FD0E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0320000000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406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E06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3 211 345,82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3FD6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3 211 345,82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4BE8B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052DEA" w:rsidRPr="00052DEA" w14:paraId="3E934F65" w14:textId="77777777" w:rsidTr="0085656D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C43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11E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0320100000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06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2F8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3BE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8D15" w14:textId="354D8210" w:rsidR="00052DEA" w:rsidRPr="00052DEA" w:rsidRDefault="00C27CDD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52DEA" w:rsidRPr="00052DEA" w14:paraId="1DC62A21" w14:textId="77777777" w:rsidTr="0085656D">
        <w:trPr>
          <w:trHeight w:val="15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DB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DA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0320110270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3F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FB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53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78F02" w14:textId="3F91DEDF" w:rsidR="00052DEA" w:rsidRPr="00052DEA" w:rsidRDefault="00C27CDD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3B1F2D2D" w14:textId="77777777" w:rsidTr="0085656D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4C4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69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0320110280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03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19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E9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0399E" w14:textId="1644F613" w:rsidR="00052DEA" w:rsidRPr="00052DEA" w:rsidRDefault="00C27CDD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4B482BDE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BD4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Замена газопровода к </w:t>
            </w:r>
            <w:proofErr w:type="spellStart"/>
            <w:r w:rsidRPr="00052DEA">
              <w:rPr>
                <w:color w:val="000000"/>
                <w:sz w:val="20"/>
              </w:rPr>
              <w:t>блочно</w:t>
            </w:r>
            <w:proofErr w:type="spellEnd"/>
            <w:r w:rsidRPr="00052DEA">
              <w:rPr>
                <w:color w:val="000000"/>
                <w:sz w:val="20"/>
              </w:rPr>
              <w:t xml:space="preserve"> – модульно котельной установке, находящейся по адресу: ул. Производственная поселка Палех палехского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DB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0320110330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80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EE5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D4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9B29" w14:textId="323A6FA6" w:rsidR="00052DEA" w:rsidRPr="00052DEA" w:rsidRDefault="00C27CDD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492E4096" w14:textId="77777777" w:rsidTr="0085656D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16D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 w:rsidRPr="00052DEA">
              <w:rPr>
                <w:color w:val="000000"/>
                <w:sz w:val="20"/>
              </w:rPr>
              <w:t>блочно</w:t>
            </w:r>
            <w:proofErr w:type="spellEnd"/>
            <w:r w:rsidRPr="00052DEA">
              <w:rPr>
                <w:color w:val="000000"/>
                <w:sz w:val="20"/>
              </w:rPr>
              <w:t xml:space="preserve"> - модульной котельной на ул. Производственная в п. Палех»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AE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0320110340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49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66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A5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419CB" w14:textId="72B63E76" w:rsidR="00052DEA" w:rsidRPr="00052DEA" w:rsidRDefault="00C27CDD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3B728165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B0B" w14:textId="0F622E8E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Расходы на проектирование и строительство </w:t>
            </w:r>
            <w:proofErr w:type="spellStart"/>
            <w:r w:rsidRPr="00052DEA">
              <w:rPr>
                <w:color w:val="000000"/>
                <w:sz w:val="20"/>
              </w:rPr>
              <w:t>блочно</w:t>
            </w:r>
            <w:proofErr w:type="spellEnd"/>
            <w:r w:rsidRPr="00052DEA">
              <w:rPr>
                <w:color w:val="000000"/>
                <w:sz w:val="20"/>
              </w:rPr>
              <w:t xml:space="preserve"> -</w:t>
            </w:r>
            <w:r w:rsidR="0085656D">
              <w:rPr>
                <w:color w:val="000000"/>
                <w:sz w:val="20"/>
              </w:rPr>
              <w:t xml:space="preserve"> </w:t>
            </w:r>
            <w:r w:rsidRPr="00052DEA">
              <w:rPr>
                <w:color w:val="000000"/>
                <w:sz w:val="20"/>
              </w:rPr>
              <w:t xml:space="preserve">модульной котельной на ул. </w:t>
            </w:r>
            <w:proofErr w:type="gramStart"/>
            <w:r w:rsidRPr="00052DEA">
              <w:rPr>
                <w:color w:val="000000"/>
                <w:sz w:val="20"/>
              </w:rPr>
              <w:t>Производственная</w:t>
            </w:r>
            <w:proofErr w:type="gramEnd"/>
            <w:r w:rsidRPr="00052DEA">
              <w:rPr>
                <w:color w:val="000000"/>
                <w:sz w:val="20"/>
              </w:rPr>
              <w:t xml:space="preserve"> п. Палех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29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0320120020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A2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01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95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14B4C" w14:textId="5F31A622" w:rsidR="00052DEA" w:rsidRPr="00052DEA" w:rsidRDefault="00C27CDD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0D4674D8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D0EA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«Проведение капитального ремонта»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76F4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0320200000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2F3B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3EF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3 211 345,82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F4B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3 211 345,82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729A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26E51F35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2F46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 w:rsidRPr="00052DEA">
              <w:rPr>
                <w:color w:val="000000"/>
                <w:sz w:val="20"/>
              </w:rPr>
              <w:t>Садовая</w:t>
            </w:r>
            <w:proofErr w:type="gramEnd"/>
            <w:r w:rsidRPr="00052DEA">
              <w:rPr>
                <w:color w:val="000000"/>
                <w:sz w:val="20"/>
              </w:rPr>
              <w:t>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821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03202S0940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C19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74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2 698 877,44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76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2 698 877,44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35B5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4D3DA018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09F9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Капитальный ремонт в муниципальном жилом помещении по адресу: п. Палех, ул. Баканова, д</w:t>
            </w:r>
            <w:proofErr w:type="gramStart"/>
            <w:r w:rsidRPr="00052DEA">
              <w:rPr>
                <w:color w:val="000000"/>
                <w:sz w:val="20"/>
              </w:rPr>
              <w:t>4</w:t>
            </w:r>
            <w:proofErr w:type="gramEnd"/>
            <w:r w:rsidRPr="00052DEA">
              <w:rPr>
                <w:color w:val="000000"/>
                <w:sz w:val="20"/>
              </w:rPr>
              <w:t>, кв.12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678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0320210390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95B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06E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262 468,38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32F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262 468,38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415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769C108C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969A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Капитальный ремонт муниципального жилого фонда Палехского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82A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0320210410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883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B5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250 000,00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C5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250 000,00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FC45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5224A8A5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DFC" w14:textId="2B70FB69" w:rsidR="00052DEA" w:rsidRPr="00052DEA" w:rsidRDefault="00A82058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«</w:t>
            </w:r>
            <w:r w:rsidR="00052DEA" w:rsidRPr="00052DEA">
              <w:rPr>
                <w:b/>
                <w:bCs/>
                <w:i/>
                <w:iCs/>
                <w:color w:val="000000"/>
                <w:sz w:val="20"/>
              </w:rPr>
              <w:t xml:space="preserve">Обеспечение жильем молодых семей»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197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DEB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E9B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2 649 035,08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68F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2 649 035,08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492E7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052DEA" w:rsidRPr="00052DEA" w14:paraId="743713EC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9E2D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53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169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D12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2 649 035,08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0A9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2 649 035,08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FD40E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3F314E0C" w14:textId="77777777" w:rsidTr="0085656D">
        <w:trPr>
          <w:trHeight w:val="10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D30" w14:textId="2869A969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lastRenderedPageBreak/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60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03301L4970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DB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A5A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1 324 517,54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DF2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1 324 517,54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3625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45192FAD" w14:textId="77777777" w:rsidTr="0085656D">
        <w:trPr>
          <w:trHeight w:val="10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80A" w14:textId="7894F8CF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4F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03301Д4970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35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BA0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1 324 517,54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6B1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1 324 517,54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F966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10ED131F" w14:textId="77777777" w:rsidTr="0085656D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646" w14:textId="061A0AF9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«Государственная поддержка в сфере ипотечного жилищного кредитования»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0E2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0340000000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5D8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DD8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129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45A1" w14:textId="5CAC2B57" w:rsidR="00052DEA" w:rsidRPr="00052DEA" w:rsidRDefault="00C27CDD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052DEA" w:rsidRPr="00052DEA" w14:paraId="06E2FE9E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59BC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A76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0340100000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A966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885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9ED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BC3CA" w14:textId="3EE7C3CD" w:rsidR="00052DEA" w:rsidRPr="00052DEA" w:rsidRDefault="00C27CDD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52DEA" w:rsidRPr="00052DEA" w14:paraId="08E59E8C" w14:textId="77777777" w:rsidTr="0085656D">
        <w:trPr>
          <w:trHeight w:val="15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BE5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86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03401S3100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96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B9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094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751C" w14:textId="6EEF4391" w:rsidR="00052DEA" w:rsidRPr="00052DEA" w:rsidRDefault="00C27CDD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7F317BCF" w14:textId="77777777" w:rsidTr="0085656D">
        <w:trPr>
          <w:trHeight w:val="8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F92" w14:textId="3023A9FB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Подпрограмма «Предупреждение аварийных ситуаций на объектах коммунального хозяйства Палехского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584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0350000000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E00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FB2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441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D2496" w14:textId="5733F3A8" w:rsidR="00052DEA" w:rsidRPr="00052DEA" w:rsidRDefault="00C27CDD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052DEA" w:rsidRPr="00052DEA" w14:paraId="4F169A85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501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A422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BBE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52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2F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E8AFA" w14:textId="3F159306" w:rsidR="00052DEA" w:rsidRPr="00052DEA" w:rsidRDefault="00C27CDD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52DEA" w:rsidRPr="00052DEA" w14:paraId="2151D784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A57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proofErr w:type="gramStart"/>
            <w:r w:rsidRPr="00052DEA">
              <w:rPr>
                <w:color w:val="000000"/>
                <w:sz w:val="20"/>
              </w:rPr>
              <w:t>Реконструкция систем водоснабжения по ул. Зиновьева, ул. Баканова, ул. Некрасова п. Палех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464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0350120030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6A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A2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90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1FD3" w14:textId="1D2EAF0A" w:rsidR="00052DEA" w:rsidRPr="00052DEA" w:rsidRDefault="00C27CDD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5F7BD223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227" w14:textId="777777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BC8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ACA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6C5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272 000,00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707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272 000,00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1B439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052DEA" w:rsidRPr="00052DEA" w14:paraId="1BD14B0D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3FB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0CD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0501000000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049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C3A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272 000,00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2A4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272 000,00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71B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333C358D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A98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9DE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0500110040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10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C4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272 000,00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64C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272 000,00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CD46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203D2FC0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16C" w14:textId="777777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5D9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8F6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B1E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92 455,58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15D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92 455,58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9332D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052DEA" w:rsidRPr="00052DEA" w14:paraId="701BD47F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987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366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0600100000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45A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016F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92 455,58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6C3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92 455,58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F612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5FE6C646" w14:textId="77777777" w:rsidTr="0085656D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2AC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681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0600100120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C1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AD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73 650,12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64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73 650,12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9F77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13E47502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0FE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временной занятости несовершеннолетних граждан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9E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0600100120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C9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8F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18 805,46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59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18 805,46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755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418030F7" w14:textId="77777777" w:rsidTr="0085656D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E81" w14:textId="777777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lastRenderedPageBreak/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E37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0700000000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EA4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A63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3 016 569,29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4CBD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3 016 569,29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7C367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052DEA" w:rsidRPr="00052DEA" w14:paraId="590ED2AC" w14:textId="77777777" w:rsidTr="0085656D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8CE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D85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0700100000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4A1B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DDE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3 016 569,29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23E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3 016 569,29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93123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4CBC9B0F" w14:textId="77777777" w:rsidTr="0085656D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7B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Проведение мероприятий 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63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0700110070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B2B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7E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3 016 569,29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B1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3 016 569,29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B6FC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46219042" w14:textId="77777777" w:rsidTr="0085656D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A9F" w14:textId="633CCC83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7B0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39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A09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506 916,71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9DF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506 916,70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2883D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052DEA" w:rsidRPr="00052DEA" w14:paraId="42C54431" w14:textId="77777777" w:rsidTr="0085656D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6CF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Подпрограмма «Гражданская оборона, защита населения от ЧС природного и техногенного характера»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D15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5DB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6104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479 276,28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19C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479 276,27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9845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2F80641E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D53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«Оперативное предупреждение и ликвидация последствий аварийных ситуаций»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849B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4C6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14C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479 276,28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3A1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479 276,27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FB37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0541E792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564" w14:textId="4A981C38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D0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0810110080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CF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F6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449 276,28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EDD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449 276,27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0F2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1692EFA1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972" w14:textId="2E7E9EA0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Мероприятия по предупреждению и ликвидации ЧС на территории Палехского городского поселения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71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0810110080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E5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8C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09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C6C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2FA89FE6" w14:textId="77777777" w:rsidTr="0085656D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877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Подпрограмма «Обеспечение первичных мер пожарной безопасности в границах населенных пунктов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C50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0820000000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1C5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8CF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27 640,43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39A9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27 640,43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0E7C7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27D3C7F0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5E4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5C8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0820100000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724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8D6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27 640,43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F52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27 640,43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3DD0B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052DEA" w:rsidRPr="00052DEA" w14:paraId="769E97E9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CF8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43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0820110090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55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DF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27 640,43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0B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27 640,43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B3F7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114769F3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433" w14:textId="777777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Муниципальная программа  «Развитие транспортной системы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AA6C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F88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2645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49 901 876,51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1F2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49 272 912,90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19254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98,7</w:t>
            </w:r>
          </w:p>
        </w:tc>
      </w:tr>
      <w:tr w:rsidR="00052DEA" w:rsidRPr="00052DEA" w14:paraId="6AE80C72" w14:textId="77777777" w:rsidTr="0085656D">
        <w:trPr>
          <w:trHeight w:val="10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30D" w14:textId="487F5DBF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Подпрограмма «Ремонт, капитальный ремонт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744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0910000000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B1F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1EC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44 874 999,37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A686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44 654 358,70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29B6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99,5</w:t>
            </w:r>
          </w:p>
        </w:tc>
      </w:tr>
      <w:tr w:rsidR="00052DEA" w:rsidRPr="00052DEA" w14:paraId="52EC42A0" w14:textId="77777777" w:rsidTr="0085656D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6FBE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F75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0910100000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068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266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44 874 999,37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AE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44 654 358,70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8525C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99,5</w:t>
            </w:r>
          </w:p>
        </w:tc>
      </w:tr>
      <w:tr w:rsidR="00052DEA" w:rsidRPr="00052DEA" w14:paraId="23B577A8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E99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Проведения ремонта и капитального </w:t>
            </w:r>
            <w:proofErr w:type="gramStart"/>
            <w:r w:rsidRPr="00052DEA">
              <w:rPr>
                <w:color w:val="000000"/>
                <w:sz w:val="20"/>
              </w:rPr>
              <w:t>ремонта</w:t>
            </w:r>
            <w:proofErr w:type="gramEnd"/>
            <w:r w:rsidRPr="00052DEA">
              <w:rPr>
                <w:color w:val="000000"/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1B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0910110100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28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C67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1 464 195,59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A4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1 464 195,59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0BE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3A49A48D" w14:textId="77777777" w:rsidTr="0085656D">
        <w:trPr>
          <w:trHeight w:val="15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40AD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DBC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09101S0510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49B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B9B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6 050 284,43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58D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5 958 232,67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285F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98,5</w:t>
            </w:r>
          </w:p>
        </w:tc>
      </w:tr>
      <w:tr w:rsidR="00052DEA" w:rsidRPr="00052DEA" w14:paraId="7DC4DA73" w14:textId="77777777" w:rsidTr="0085656D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70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DCC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09101S9100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88D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BC6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8 815 164,00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C35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8 815 164,00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1A71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5537E9B0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BBD6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Ремонт улицы Производственной в п. Палех Палехского района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F2E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0910110400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8DC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9B5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583 956,00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A6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463 956,00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2BC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79,5</w:t>
            </w:r>
          </w:p>
        </w:tc>
      </w:tr>
      <w:tr w:rsidR="00052DEA" w:rsidRPr="00052DEA" w14:paraId="60F59107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E136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Выполнение работ по ремонту автомобильных дорог (Текущий ремонт автомобильной дороги по </w:t>
            </w:r>
            <w:proofErr w:type="spellStart"/>
            <w:r w:rsidRPr="00052DEA">
              <w:rPr>
                <w:color w:val="000000"/>
                <w:sz w:val="20"/>
              </w:rPr>
              <w:t>ул</w:t>
            </w:r>
            <w:proofErr w:type="gramStart"/>
            <w:r w:rsidRPr="00052DEA">
              <w:rPr>
                <w:color w:val="000000"/>
                <w:sz w:val="20"/>
              </w:rPr>
              <w:t>.Ч</w:t>
            </w:r>
            <w:proofErr w:type="gramEnd"/>
            <w:r w:rsidRPr="00052DEA">
              <w:rPr>
                <w:color w:val="000000"/>
                <w:sz w:val="20"/>
              </w:rPr>
              <w:t>ернышевского</w:t>
            </w:r>
            <w:proofErr w:type="spellEnd"/>
            <w:r w:rsidRPr="00052DEA">
              <w:rPr>
                <w:color w:val="000000"/>
                <w:sz w:val="20"/>
              </w:rPr>
              <w:t xml:space="preserve"> в п. Палех Ивановской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B5B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0910110440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63A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072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57 665,57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6FB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56 788,22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329C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98,5</w:t>
            </w:r>
          </w:p>
        </w:tc>
      </w:tr>
      <w:tr w:rsidR="00052DEA" w:rsidRPr="00052DEA" w14:paraId="38A8C807" w14:textId="77777777" w:rsidTr="0085656D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910F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Осуществление строительного контроля по объекту: «Выполнение работ по капитальному ремонту дорог (устройство </w:t>
            </w:r>
            <w:proofErr w:type="gramStart"/>
            <w:r w:rsidRPr="00052DEA">
              <w:rPr>
                <w:color w:val="000000"/>
                <w:sz w:val="20"/>
              </w:rPr>
              <w:t>электроосвещения элементов обустройства автомобильных дорог общего пользования местного значения</w:t>
            </w:r>
            <w:proofErr w:type="gramEnd"/>
            <w:r w:rsidRPr="00052DEA">
              <w:rPr>
                <w:color w:val="000000"/>
                <w:sz w:val="20"/>
              </w:rPr>
              <w:t>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CC4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0910110450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CC3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F63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167 733,78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FB4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167 541,43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44A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99,9</w:t>
            </w:r>
          </w:p>
        </w:tc>
      </w:tr>
      <w:tr w:rsidR="00052DEA" w:rsidRPr="00052DEA" w14:paraId="3D95F6CB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91D4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515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09101S1060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B8C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FCD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27 736 000,00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ADA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27 728 480,79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1C38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0B1E15AE" w14:textId="77777777" w:rsidTr="0085656D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5CC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9AF5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FC4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84D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5 026 877,14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4A22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4 618 554,20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4E1F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91,9</w:t>
            </w:r>
          </w:p>
        </w:tc>
      </w:tr>
      <w:tr w:rsidR="00052DEA" w:rsidRPr="00052DEA" w14:paraId="4EAE99E9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03B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4DDD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D9A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7926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5 026 877,14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D74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4 618 554,20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4FE59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91,9</w:t>
            </w:r>
          </w:p>
        </w:tc>
      </w:tr>
      <w:tr w:rsidR="00052DEA" w:rsidRPr="00052DEA" w14:paraId="22ECA756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9F8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F4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0920110110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5B2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C7A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5 026 877,14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61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4 618 554,20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5C3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91,9</w:t>
            </w:r>
          </w:p>
        </w:tc>
      </w:tr>
      <w:tr w:rsidR="00052DEA" w:rsidRPr="00052DEA" w14:paraId="28C119D3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3A8" w14:textId="777777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6EF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5EE3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FEC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8 124 289,91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8D6D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6 728 864,67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6D61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82,8</w:t>
            </w:r>
          </w:p>
        </w:tc>
      </w:tr>
      <w:tr w:rsidR="00052DEA" w:rsidRPr="00052DEA" w14:paraId="64DE3185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999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32C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87D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485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8 124 289,91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C562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6 728 864,67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DE385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82,8</w:t>
            </w:r>
          </w:p>
        </w:tc>
      </w:tr>
      <w:tr w:rsidR="00052DEA" w:rsidRPr="00052DEA" w14:paraId="40776F19" w14:textId="77777777" w:rsidTr="0085656D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634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F6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1000110130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FBB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C83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2 290 221,02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F3A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1 650 054,15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D37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72,0</w:t>
            </w:r>
          </w:p>
        </w:tc>
      </w:tr>
      <w:tr w:rsidR="00052DEA" w:rsidRPr="00052DEA" w14:paraId="5756079A" w14:textId="77777777" w:rsidTr="0085656D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704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927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1000110150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9DA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CEC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E62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2975F" w14:textId="639E8584" w:rsidR="00052DEA" w:rsidRPr="00052DEA" w:rsidRDefault="0085656D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052DEA" w:rsidRPr="00052DEA" w14:paraId="35AA3DD2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4F6" w14:textId="593C343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581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1000110160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4E9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6BC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5 684 068,89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1C8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4 973 466,74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A7F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87,5</w:t>
            </w:r>
          </w:p>
        </w:tc>
      </w:tr>
      <w:tr w:rsidR="00052DEA" w:rsidRPr="00052DEA" w14:paraId="7845ECAD" w14:textId="77777777" w:rsidTr="00D6485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205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Технологическое присоединение линий уличного освещения, расположенных по адресу: Ивановская область, п. Палех, ул. Производственная, ул. Шуйская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E6C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1000110470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A4B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3DE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150 000,00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819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105 343,78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239F4" w14:textId="4D72AF4A" w:rsidR="00052DEA" w:rsidRPr="00052DEA" w:rsidRDefault="0085656D" w:rsidP="0085656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70,2</w:t>
            </w:r>
          </w:p>
        </w:tc>
      </w:tr>
      <w:tr w:rsidR="00052DEA" w:rsidRPr="00052DEA" w14:paraId="6EAA2785" w14:textId="77777777" w:rsidTr="00D64853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B0A" w14:textId="777777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lastRenderedPageBreak/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194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1100000000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8786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1AF0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2 790 659,05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3B63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2 761 356,32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50268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98,9</w:t>
            </w:r>
          </w:p>
        </w:tc>
      </w:tr>
      <w:tr w:rsidR="00052DEA" w:rsidRPr="00052DEA" w14:paraId="18F1A490" w14:textId="77777777" w:rsidTr="00D64853">
        <w:trPr>
          <w:trHeight w:val="5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E0F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Подпрограмма «Благоустройство территорий общего пользования Палехского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8EC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1120000000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3DC5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881A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2 790 659,05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4FF9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2 761 356,32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C71F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98,9</w:t>
            </w:r>
          </w:p>
        </w:tc>
      </w:tr>
      <w:tr w:rsidR="00052DEA" w:rsidRPr="00052DEA" w14:paraId="54765D10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9EA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21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8886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810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295 859,06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36F3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266 556,33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D766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90,1</w:t>
            </w:r>
          </w:p>
        </w:tc>
      </w:tr>
      <w:tr w:rsidR="00052DEA" w:rsidRPr="00052DEA" w14:paraId="4BFC5618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1610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493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1120110230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8AD6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F32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295 859,06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272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266 556,33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D43B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90,1</w:t>
            </w:r>
          </w:p>
        </w:tc>
      </w:tr>
      <w:tr w:rsidR="00052DEA" w:rsidRPr="00052DEA" w14:paraId="19B8BFEA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A58C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A2A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112F200000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F23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658B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2 494 799,99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710F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2 494 799,99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1D5E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6F0B2189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04CF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Прочая закупка товаров, работ и услуг Содержание объектов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51E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112F2S1170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95A3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ED5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2 494 799,99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F7C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2 494 799,99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28167" w14:textId="31C2FDA4" w:rsidR="00052DEA" w:rsidRPr="00052DEA" w:rsidRDefault="00D64853" w:rsidP="00D648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6FCC03F9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BCC" w14:textId="777777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Муниципальная программа «Территориальное планирование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41A8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ADFD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8260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70F2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BC61D" w14:textId="6C27FDBD" w:rsidR="00052DEA" w:rsidRPr="00052DEA" w:rsidRDefault="00D64853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052DEA" w:rsidRPr="00052DEA" w14:paraId="2D43027A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59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Основное мероприятие «Территориальное планирование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3C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1200100000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08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F99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ECB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27C9B" w14:textId="3895F6C0" w:rsidR="00052DEA" w:rsidRPr="00052DEA" w:rsidRDefault="00D64853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5AC1C437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D6B0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Установка границ населенных пунктов и территориальных зон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C0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1200110290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7C1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917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8B2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1F12" w14:textId="4AA8F737" w:rsidR="00052DEA" w:rsidRPr="00052DEA" w:rsidRDefault="00D64853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52DEA" w:rsidRPr="00052DEA" w14:paraId="24F615EF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ED1" w14:textId="777777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 xml:space="preserve">Непрограммные направления деятельности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83CA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3000000000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AA61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4ECF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10 542 890,83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59E7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10 437 840,73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3D2AD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99,0</w:t>
            </w:r>
          </w:p>
        </w:tc>
      </w:tr>
      <w:tr w:rsidR="00052DEA" w:rsidRPr="00052DEA" w14:paraId="5F8F2475" w14:textId="77777777" w:rsidTr="0085656D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88F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B69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3090000000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D3B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A238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1 650 852,71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F365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1 627 627,55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343F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98,6</w:t>
            </w:r>
          </w:p>
        </w:tc>
      </w:tr>
      <w:tr w:rsidR="00052DEA" w:rsidRPr="00052DEA" w14:paraId="5BB6DE32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8F7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3E5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3090000000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8975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08FF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1 650 852,71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0105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1 627 627,55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E33F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98,6</w:t>
            </w:r>
          </w:p>
        </w:tc>
      </w:tr>
      <w:tr w:rsidR="00052DEA" w:rsidRPr="00052DEA" w14:paraId="530FE699" w14:textId="77777777" w:rsidTr="0085656D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D2D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83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3090000130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CB2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4DF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912 214,66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0E0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900 701,67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8910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98,7</w:t>
            </w:r>
          </w:p>
        </w:tc>
      </w:tr>
      <w:tr w:rsidR="00052DEA" w:rsidRPr="00052DEA" w14:paraId="02A899ED" w14:textId="77777777" w:rsidTr="0085656D">
        <w:trPr>
          <w:trHeight w:val="15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293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6D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3090000140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A2D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5F0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655 182,30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87D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652 115,10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66B8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99,5</w:t>
            </w:r>
          </w:p>
        </w:tc>
      </w:tr>
      <w:tr w:rsidR="00052DEA" w:rsidRPr="00052DEA" w14:paraId="00C2AA60" w14:textId="77777777" w:rsidTr="0085656D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83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8C8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3090000140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F57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A7D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83 455,75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88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74 810,78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AF98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89,6</w:t>
            </w:r>
          </w:p>
        </w:tc>
      </w:tr>
      <w:tr w:rsidR="00052DEA" w:rsidRPr="00052DEA" w14:paraId="4666D46A" w14:textId="77777777" w:rsidTr="0085656D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204" w14:textId="35EC0485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Непрогр</w:t>
            </w:r>
            <w:r w:rsidR="00A82058">
              <w:rPr>
                <w:b/>
                <w:bCs/>
                <w:i/>
                <w:iCs/>
                <w:color w:val="000000"/>
                <w:sz w:val="20"/>
              </w:rPr>
              <w:t>аммные направления деятельности</w:t>
            </w:r>
            <w:r w:rsidRPr="00052DEA">
              <w:rPr>
                <w:b/>
                <w:bCs/>
                <w:i/>
                <w:iCs/>
                <w:color w:val="000000"/>
                <w:sz w:val="20"/>
              </w:rPr>
              <w:t xml:space="preserve"> исполнительно-распорядит</w:t>
            </w:r>
            <w:r w:rsidR="00A82058">
              <w:rPr>
                <w:b/>
                <w:bCs/>
                <w:i/>
                <w:iCs/>
                <w:color w:val="000000"/>
                <w:sz w:val="20"/>
              </w:rPr>
              <w:t>ельных</w:t>
            </w:r>
            <w:r w:rsidRPr="00052DEA">
              <w:rPr>
                <w:b/>
                <w:bCs/>
                <w:i/>
                <w:iCs/>
                <w:color w:val="000000"/>
                <w:sz w:val="20"/>
              </w:rPr>
              <w:t xml:space="preserve"> органов местного самоуправления Палехского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5B0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44E6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FBBB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629 210,00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F60D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626 034,00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FE47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99,5</w:t>
            </w:r>
          </w:p>
        </w:tc>
      </w:tr>
      <w:tr w:rsidR="00052DEA" w:rsidRPr="00052DEA" w14:paraId="4E155DD7" w14:textId="77777777" w:rsidTr="00D6485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28D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895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3190000000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CB42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867B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629 210,00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FEEA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626 034,00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35DD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99,5</w:t>
            </w:r>
          </w:p>
        </w:tc>
      </w:tr>
      <w:tr w:rsidR="00052DEA" w:rsidRPr="00052DEA" w14:paraId="25647982" w14:textId="77777777" w:rsidTr="00D64853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30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lastRenderedPageBreak/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954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3190000150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467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CD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36 000,00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3F2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DAAF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1E9A9757" w14:textId="77777777" w:rsidTr="00D64853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769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800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3190000160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427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F37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17 000,00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22C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13 824,00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CCEE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81,3</w:t>
            </w:r>
          </w:p>
        </w:tc>
      </w:tr>
      <w:tr w:rsidR="00052DEA" w:rsidRPr="00052DEA" w14:paraId="20DD8E29" w14:textId="77777777" w:rsidTr="0085656D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4325" w14:textId="1434AB29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Организаци</w:t>
            </w:r>
            <w:r w:rsidR="00FD0157">
              <w:rPr>
                <w:color w:val="000000"/>
                <w:sz w:val="20"/>
              </w:rPr>
              <w:t>я</w:t>
            </w:r>
            <w:r w:rsidRPr="00052DEA">
              <w:rPr>
                <w:color w:val="000000"/>
                <w:sz w:val="20"/>
              </w:rPr>
              <w:t xml:space="preserve"> подвоза жителей поселения в общественную баню (Закупка товаров, работ,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98A3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3190010420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BE39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63A7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150 000,00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CE18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150 000,00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602F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18DF8019" w14:textId="77777777" w:rsidTr="0085656D">
        <w:trPr>
          <w:trHeight w:val="20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419" w14:textId="3A763E6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9EA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3190051180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4CC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764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345 032,48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9C6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345 032,48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718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0631F5E4" w14:textId="77777777" w:rsidTr="0085656D">
        <w:trPr>
          <w:trHeight w:val="12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06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362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3190051180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32A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612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1 177,52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932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1 177,52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F60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00B6F860" w14:textId="77777777" w:rsidTr="0085656D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E2E7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Уплата штрафа за административное правонарушение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77EC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3190090010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851D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91EE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80 000,00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410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80 000,00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BCD7C" w14:textId="7FCF54C7" w:rsidR="00052DEA" w:rsidRPr="00052DEA" w:rsidRDefault="00D64853" w:rsidP="00052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7004D6B2" w14:textId="77777777" w:rsidTr="0085656D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24B0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350E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1323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1758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488 048,61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633B" w14:textId="77777777" w:rsidR="00052DEA" w:rsidRPr="00052DEA" w:rsidRDefault="00052DEA" w:rsidP="00052DE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486 221,01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DCD96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99,6</w:t>
            </w:r>
          </w:p>
        </w:tc>
      </w:tr>
      <w:tr w:rsidR="00052DEA" w:rsidRPr="00052DEA" w14:paraId="3C3FF2AC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764" w14:textId="77777777" w:rsidR="00052DEA" w:rsidRPr="00052DEA" w:rsidRDefault="00052DEA" w:rsidP="00A82058">
            <w:pPr>
              <w:jc w:val="both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3A06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3290000000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AF7B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B71B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488 048,61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7435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486 221,01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D03A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99,6</w:t>
            </w:r>
          </w:p>
        </w:tc>
      </w:tr>
      <w:tr w:rsidR="00052DEA" w:rsidRPr="00052DEA" w14:paraId="651E8DD0" w14:textId="77777777" w:rsidTr="0085656D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3C3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938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3290010170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D4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40C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7 000,00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A1F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7 000,00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E60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6942129E" w14:textId="77777777" w:rsidTr="0085656D">
        <w:trPr>
          <w:trHeight w:val="10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F86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E52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3290010180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CB1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9EA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192 000,00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505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192 000,00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049F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497A744D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6B4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622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3290010190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F01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DF2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42 500,00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90F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42 500,00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263C5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5B0CC2F4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200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F6A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3290010210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07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BDFA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237 748,61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1DA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235 921,01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5C1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99,2</w:t>
            </w:r>
          </w:p>
        </w:tc>
      </w:tr>
      <w:tr w:rsidR="00052DEA" w:rsidRPr="00052DEA" w14:paraId="76F3AEB3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F46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1B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3290010210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0B4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74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8 800,00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92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8 800,00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2DB4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100,0</w:t>
            </w:r>
          </w:p>
        </w:tc>
      </w:tr>
      <w:tr w:rsidR="00052DEA" w:rsidRPr="00052DEA" w14:paraId="231061F1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B24" w14:textId="77777777" w:rsidR="00052DEA" w:rsidRPr="00052DEA" w:rsidRDefault="00052DEA" w:rsidP="00A820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F29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8706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912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7 774 779,51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DF77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7 697 958,17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9419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99,0</w:t>
            </w:r>
          </w:p>
        </w:tc>
      </w:tr>
      <w:tr w:rsidR="00052DEA" w:rsidRPr="00052DEA" w14:paraId="2E0EE29D" w14:textId="77777777" w:rsidTr="00D6485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2BE" w14:textId="77777777" w:rsidR="00052DEA" w:rsidRPr="00052DEA" w:rsidRDefault="00052DEA" w:rsidP="00A8205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052DEA">
              <w:rPr>
                <w:b/>
                <w:bCs/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74D8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3390000000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69CB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D18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7 774 779,51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CE38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7 697 958,17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25A3" w14:textId="77777777" w:rsidR="00052DEA" w:rsidRPr="00052DEA" w:rsidRDefault="00052DEA" w:rsidP="00052D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052DEA">
              <w:rPr>
                <w:i/>
                <w:iCs/>
                <w:color w:val="000000"/>
                <w:sz w:val="20"/>
              </w:rPr>
              <w:t>99,0</w:t>
            </w:r>
          </w:p>
        </w:tc>
      </w:tr>
      <w:tr w:rsidR="00052DEA" w:rsidRPr="00052DEA" w14:paraId="76CE0507" w14:textId="77777777" w:rsidTr="00D64853">
        <w:trPr>
          <w:trHeight w:val="15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796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lastRenderedPageBreak/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7A3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3390000210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20E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5DE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6 499 473,55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EC32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6 473 828,18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4FC40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99,6</w:t>
            </w:r>
          </w:p>
        </w:tc>
      </w:tr>
      <w:tr w:rsidR="00052DEA" w:rsidRPr="00052DEA" w14:paraId="78EDA337" w14:textId="77777777" w:rsidTr="00D64853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F51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1758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3390000210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A8B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5C97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1 245 532,96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DB61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1 198 272,99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FFD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96,2</w:t>
            </w:r>
          </w:p>
        </w:tc>
      </w:tr>
      <w:tr w:rsidR="00052DEA" w:rsidRPr="00052DEA" w14:paraId="59F3276A" w14:textId="77777777" w:rsidTr="0085656D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EF8" w14:textId="77777777" w:rsidR="00052DEA" w:rsidRPr="00052DEA" w:rsidRDefault="00052DEA" w:rsidP="00A82058">
            <w:pPr>
              <w:jc w:val="both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B6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3390000210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7096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FDBD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29 773,00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0DEF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25 857,00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14E3C" w14:textId="77777777" w:rsidR="00052DEA" w:rsidRPr="00052DEA" w:rsidRDefault="00052DEA" w:rsidP="00052DEA">
            <w:pPr>
              <w:jc w:val="center"/>
              <w:rPr>
                <w:color w:val="000000"/>
                <w:sz w:val="20"/>
              </w:rPr>
            </w:pPr>
            <w:r w:rsidRPr="00052DEA">
              <w:rPr>
                <w:color w:val="000000"/>
                <w:sz w:val="20"/>
              </w:rPr>
              <w:t>86,8</w:t>
            </w:r>
          </w:p>
        </w:tc>
      </w:tr>
      <w:tr w:rsidR="00052DEA" w:rsidRPr="00052DEA" w14:paraId="5FAF785C" w14:textId="77777777" w:rsidTr="0085656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29E" w14:textId="77777777" w:rsidR="00052DEA" w:rsidRPr="00052DEA" w:rsidRDefault="00052DEA" w:rsidP="00052DEA">
            <w:pPr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3ED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76F4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5239" w14:textId="4AB9EC04" w:rsidR="00052DEA" w:rsidRPr="00052DEA" w:rsidRDefault="00A82058" w:rsidP="00A8205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111</w:t>
            </w:r>
            <w:r>
              <w:rPr>
                <w:b/>
                <w:bCs/>
                <w:color w:val="000000"/>
                <w:sz w:val="20"/>
                <w:lang w:val="en-US"/>
              </w:rPr>
              <w:t> </w:t>
            </w:r>
            <w:r w:rsidR="00052DEA" w:rsidRPr="00052DEA">
              <w:rPr>
                <w:b/>
                <w:bCs/>
                <w:color w:val="000000"/>
                <w:sz w:val="20"/>
              </w:rPr>
              <w:t>697</w:t>
            </w:r>
            <w:r>
              <w:rPr>
                <w:b/>
                <w:bCs/>
                <w:color w:val="000000"/>
                <w:sz w:val="20"/>
                <w:lang w:val="en-US"/>
              </w:rPr>
              <w:t> </w:t>
            </w:r>
            <w:r w:rsidR="00052DEA" w:rsidRPr="00052DEA">
              <w:rPr>
                <w:b/>
                <w:bCs/>
                <w:color w:val="000000"/>
                <w:sz w:val="20"/>
              </w:rPr>
              <w:t>121,48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178B" w14:textId="18740C6C" w:rsidR="00052DEA" w:rsidRPr="00052DEA" w:rsidRDefault="00052DEA" w:rsidP="00A820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109</w:t>
            </w:r>
            <w:r w:rsidR="00A82058">
              <w:rPr>
                <w:b/>
                <w:bCs/>
                <w:color w:val="000000"/>
                <w:sz w:val="20"/>
                <w:lang w:val="en-US"/>
              </w:rPr>
              <w:t> </w:t>
            </w:r>
            <w:r w:rsidRPr="00052DEA">
              <w:rPr>
                <w:b/>
                <w:bCs/>
                <w:color w:val="000000"/>
                <w:sz w:val="20"/>
              </w:rPr>
              <w:t>323</w:t>
            </w:r>
            <w:r w:rsidR="00A82058">
              <w:rPr>
                <w:b/>
                <w:bCs/>
                <w:color w:val="000000"/>
                <w:sz w:val="20"/>
                <w:lang w:val="en-US"/>
              </w:rPr>
              <w:t> </w:t>
            </w:r>
            <w:r w:rsidRPr="00052DEA">
              <w:rPr>
                <w:b/>
                <w:bCs/>
                <w:color w:val="000000"/>
                <w:sz w:val="20"/>
              </w:rPr>
              <w:t>397,56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20A3C" w14:textId="77777777" w:rsidR="00052DEA" w:rsidRPr="00052DEA" w:rsidRDefault="00052DEA" w:rsidP="00052D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2DEA">
              <w:rPr>
                <w:b/>
                <w:bCs/>
                <w:color w:val="000000"/>
                <w:sz w:val="20"/>
              </w:rPr>
              <w:t>97,9</w:t>
            </w:r>
          </w:p>
        </w:tc>
      </w:tr>
    </w:tbl>
    <w:p w14:paraId="16E6F96B" w14:textId="43F2992C" w:rsidR="00F91637" w:rsidRDefault="00F91637" w:rsidP="00283CD5">
      <w:pPr>
        <w:pStyle w:val="a7"/>
        <w:jc w:val="both"/>
        <w:rPr>
          <w:b/>
          <w:sz w:val="20"/>
          <w:szCs w:val="20"/>
        </w:rPr>
      </w:pPr>
    </w:p>
    <w:p w14:paraId="74BE4F3C" w14:textId="43A0EB26" w:rsidR="00F91637" w:rsidRDefault="00F91637" w:rsidP="00283CD5">
      <w:pPr>
        <w:pStyle w:val="a7"/>
        <w:jc w:val="both"/>
        <w:rPr>
          <w:b/>
          <w:sz w:val="20"/>
          <w:szCs w:val="20"/>
        </w:rPr>
      </w:pPr>
    </w:p>
    <w:p w14:paraId="0F69F2F7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6E9A9F41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3CDC834A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72A57F54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5212A45D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30385E86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3B797AD1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3E697560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6EC8A85B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22EFAC03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5FA6B9CB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1A327E42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1E2277D4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2B5BCF4B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7C2C2A76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4565F63D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73A46849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0541A877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42E89F18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712C2898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461E36FF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10309E25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342FAC30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23ED7080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6701A7C7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458E6FDC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04661A5A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5C0D907D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0F6CE22E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5F2DBF39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790DD69A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22EEDD8A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40B5B9E5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16A959F7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79ED0F0D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16675A04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15F4FB56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725AC856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1FC490FE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52FB1C97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0684AF2A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p w14:paraId="7D8F133E" w14:textId="77777777" w:rsidR="0081201A" w:rsidRDefault="0081201A" w:rsidP="00283CD5">
      <w:pPr>
        <w:pStyle w:val="a7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86"/>
      </w:tblGrid>
      <w:tr w:rsidR="004C3B60" w14:paraId="3BA5EA64" w14:textId="77777777" w:rsidTr="00024429">
        <w:tc>
          <w:tcPr>
            <w:tcW w:w="4644" w:type="dxa"/>
          </w:tcPr>
          <w:p w14:paraId="772598E1" w14:textId="4CEB07DF" w:rsidR="004C3B60" w:rsidRDefault="00F91637" w:rsidP="00F91637">
            <w:pPr>
              <w:tabs>
                <w:tab w:val="left" w:pos="6555"/>
              </w:tabs>
            </w:pPr>
            <w:r>
              <w:rPr>
                <w:b/>
                <w:sz w:val="20"/>
              </w:rPr>
              <w:lastRenderedPageBreak/>
              <w:br w:type="column"/>
            </w:r>
          </w:p>
        </w:tc>
        <w:tc>
          <w:tcPr>
            <w:tcW w:w="4644" w:type="dxa"/>
          </w:tcPr>
          <w:p w14:paraId="7866DBC8" w14:textId="77777777" w:rsidR="004C3B60" w:rsidRPr="0081201A" w:rsidRDefault="004C3B60" w:rsidP="00024429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Приложение № 5</w:t>
            </w:r>
          </w:p>
          <w:p w14:paraId="1D0A92CD" w14:textId="77777777" w:rsidR="004C3B60" w:rsidRPr="0081201A" w:rsidRDefault="004C3B60" w:rsidP="00024429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к решению Совета Палехского</w:t>
            </w:r>
          </w:p>
          <w:p w14:paraId="39AE81CA" w14:textId="77777777" w:rsidR="004C3B60" w:rsidRPr="0081201A" w:rsidRDefault="004C3B60" w:rsidP="00024429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городского поселения</w:t>
            </w:r>
          </w:p>
          <w:p w14:paraId="76B5E883" w14:textId="2E47A8D7" w:rsidR="004C3B60" w:rsidRPr="004C3B60" w:rsidRDefault="004876E4" w:rsidP="00D64853">
            <w:pPr>
              <w:jc w:val="right"/>
            </w:pPr>
            <w:r w:rsidRPr="0081201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8120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81201A">
              <w:rPr>
                <w:sz w:val="24"/>
                <w:szCs w:val="24"/>
              </w:rPr>
              <w:t xml:space="preserve">. 2025г. № </w:t>
            </w:r>
            <w:r>
              <w:rPr>
                <w:sz w:val="24"/>
                <w:szCs w:val="24"/>
              </w:rPr>
              <w:t>31</w:t>
            </w:r>
          </w:p>
        </w:tc>
      </w:tr>
    </w:tbl>
    <w:p w14:paraId="671DE175" w14:textId="77777777" w:rsidR="00024429" w:rsidRDefault="00024429" w:rsidP="00024429">
      <w:pPr>
        <w:pStyle w:val="a7"/>
        <w:jc w:val="center"/>
        <w:rPr>
          <w:b/>
          <w:bCs/>
        </w:rPr>
      </w:pPr>
    </w:p>
    <w:p w14:paraId="005F2B43" w14:textId="77777777" w:rsidR="00024429" w:rsidRDefault="00024429" w:rsidP="00024429">
      <w:pPr>
        <w:pStyle w:val="a7"/>
        <w:jc w:val="center"/>
        <w:rPr>
          <w:b/>
          <w:bCs/>
        </w:rPr>
      </w:pPr>
      <w:r w:rsidRPr="00024429">
        <w:rPr>
          <w:b/>
          <w:bCs/>
        </w:rPr>
        <w:t xml:space="preserve">Ведомственная структура расходов бюджета </w:t>
      </w:r>
    </w:p>
    <w:p w14:paraId="5E0B5014" w14:textId="77777777" w:rsidR="00024429" w:rsidRDefault="00024429" w:rsidP="00024429">
      <w:pPr>
        <w:pStyle w:val="a7"/>
        <w:jc w:val="center"/>
        <w:rPr>
          <w:b/>
          <w:bCs/>
        </w:rPr>
      </w:pPr>
      <w:r w:rsidRPr="00024429">
        <w:rPr>
          <w:b/>
          <w:bCs/>
        </w:rPr>
        <w:t>Палехского городского поселения</w:t>
      </w:r>
    </w:p>
    <w:p w14:paraId="730BE595" w14:textId="56C346A1" w:rsidR="00024429" w:rsidRDefault="00E64971" w:rsidP="00024429">
      <w:pPr>
        <w:pStyle w:val="a7"/>
        <w:jc w:val="center"/>
        <w:rPr>
          <w:b/>
          <w:bCs/>
        </w:rPr>
      </w:pPr>
      <w:r>
        <w:rPr>
          <w:b/>
          <w:bCs/>
        </w:rPr>
        <w:t>за 202</w:t>
      </w:r>
      <w:r w:rsidR="00D64853">
        <w:rPr>
          <w:b/>
          <w:bCs/>
        </w:rPr>
        <w:t>4</w:t>
      </w:r>
      <w:r w:rsidR="00024429">
        <w:rPr>
          <w:b/>
          <w:bCs/>
        </w:rPr>
        <w:t xml:space="preserve"> год</w:t>
      </w:r>
    </w:p>
    <w:p w14:paraId="2A7376F2" w14:textId="77777777"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tbl>
      <w:tblPr>
        <w:tblW w:w="109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567"/>
        <w:gridCol w:w="709"/>
        <w:gridCol w:w="1290"/>
        <w:gridCol w:w="836"/>
        <w:gridCol w:w="1559"/>
        <w:gridCol w:w="1502"/>
        <w:gridCol w:w="940"/>
      </w:tblGrid>
      <w:tr w:rsidR="00D64853" w:rsidRPr="00D64853" w14:paraId="257E703A" w14:textId="77777777" w:rsidTr="00D64853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E082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A1CF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 xml:space="preserve">Код главного распорядителя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6017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F652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88D4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D9C0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5F15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уточненный план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9BA5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исполнено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DBE3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% исполнения</w:t>
            </w:r>
          </w:p>
        </w:tc>
      </w:tr>
      <w:tr w:rsidR="00D64853" w:rsidRPr="00D64853" w14:paraId="5B767939" w14:textId="77777777" w:rsidTr="00D64853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35F6" w14:textId="77777777" w:rsidR="00D64853" w:rsidRPr="00D64853" w:rsidRDefault="00D64853" w:rsidP="00D64853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Совет Палехского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16D9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860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BCD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7F7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C4C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DF03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1 703 852,71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2BF6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1 677 451,55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6D35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98,5</w:t>
            </w:r>
          </w:p>
        </w:tc>
      </w:tr>
      <w:tr w:rsidR="00D64853" w:rsidRPr="00D64853" w14:paraId="511A9913" w14:textId="77777777" w:rsidTr="00D64853">
        <w:trPr>
          <w:trHeight w:val="20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59EB" w14:textId="7D7EA133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80E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495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CC3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5CB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3090000130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4A5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1F0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912 214,66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5D6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900 701,67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72C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98,7</w:t>
            </w:r>
          </w:p>
        </w:tc>
      </w:tr>
      <w:tr w:rsidR="00D64853" w:rsidRPr="00D64853" w14:paraId="759F70F7" w14:textId="77777777" w:rsidTr="00D64853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5FDF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AC0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57D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F39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37A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3090000140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0FC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1B8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655 182,30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4A3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652 115,10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B61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99,5</w:t>
            </w:r>
          </w:p>
        </w:tc>
      </w:tr>
      <w:tr w:rsidR="00D64853" w:rsidRPr="00D64853" w14:paraId="1B6E21C1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AC4B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76C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F58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F7F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1AA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3090000140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0A3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33B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83 455,75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267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74 810,78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147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89,6</w:t>
            </w:r>
          </w:p>
        </w:tc>
      </w:tr>
      <w:tr w:rsidR="00D64853" w:rsidRPr="00D64853" w14:paraId="5D390ABB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9ACA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21A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0D3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D6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89E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3190000160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2B7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AE0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17 000,00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EE8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13 824,00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7C6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81,3</w:t>
            </w:r>
          </w:p>
        </w:tc>
      </w:tr>
      <w:tr w:rsidR="00D64853" w:rsidRPr="00D64853" w14:paraId="09B7AAC9" w14:textId="77777777" w:rsidTr="00D6485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9D6B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0AE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411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EF2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C46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3190000150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41F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64F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36 000,00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702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6D8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6F07DB4B" w14:textId="77777777" w:rsidTr="00D64853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87FB" w14:textId="77777777" w:rsidR="00D64853" w:rsidRPr="00D64853" w:rsidRDefault="00D64853" w:rsidP="00D64853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Администрация Палехского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9367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D3D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083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24C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0D3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5EDA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109 993 268,77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BEAB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107 645 946,01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680E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97,9</w:t>
            </w:r>
          </w:p>
        </w:tc>
      </w:tr>
      <w:tr w:rsidR="00D64853" w:rsidRPr="00D64853" w14:paraId="0F4D3185" w14:textId="77777777" w:rsidTr="00D64853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DA81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lastRenderedPageBreak/>
              <w:t>Уплата штрафа за административное правонарушение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756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077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67F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80D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3190090010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99B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B52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80 000,00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D28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80 000,00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BA7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10A75F51" w14:textId="77777777" w:rsidTr="00D6485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917C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19F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E88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47F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F9C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3290010170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886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AE9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7 000,00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AD6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F41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47F4F8E9" w14:textId="77777777" w:rsidTr="00D64853">
        <w:trPr>
          <w:trHeight w:val="31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600D" w14:textId="7DFB2433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79F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994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338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89C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3190051180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699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EDE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345 032,48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143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345 032,48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CB1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008762B8" w14:textId="77777777" w:rsidTr="00D64853">
        <w:trPr>
          <w:trHeight w:val="19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EE65" w14:textId="26A8B05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53C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121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4A7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451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3190051180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9A7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B54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1 177,52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F83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1 177,52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982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772401AB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F00D" w14:textId="3081BE2B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204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1FC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43F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647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0810110080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8A3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31E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449 276,28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7E4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449 276,27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96E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2F81B98E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F096" w14:textId="6ACF426E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Мероприятия по предупреждению и ликвидации ЧС на территории Палехского городского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80E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487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2DA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D00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0810110080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B7F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47E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CDA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084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53042729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38AE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389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AAD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B33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BB3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0820110090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420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0B9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27 640,43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BCE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27 640,43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B93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7C1446DD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2D1B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3D2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BA9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056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E0C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0500110040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6AD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A28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272 000,00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035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272 000,00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089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7274BE93" w14:textId="77777777" w:rsidTr="00D64853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8239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 xml:space="preserve">Проведения ремонта и капитального </w:t>
            </w:r>
            <w:proofErr w:type="gramStart"/>
            <w:r w:rsidRPr="00D64853">
              <w:rPr>
                <w:color w:val="000000"/>
                <w:sz w:val="19"/>
                <w:szCs w:val="19"/>
              </w:rPr>
              <w:t>ремонта</w:t>
            </w:r>
            <w:proofErr w:type="gramEnd"/>
            <w:r w:rsidRPr="00D64853">
              <w:rPr>
                <w:color w:val="000000"/>
                <w:sz w:val="19"/>
                <w:szCs w:val="19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9AF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38B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8A3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6A5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0910110100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851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A19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1 464 195,59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CB2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1 464 195,59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C62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1243F812" w14:textId="77777777" w:rsidTr="00D64853">
        <w:trPr>
          <w:trHeight w:val="2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09A3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6BF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7E1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D0D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90D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09101S0510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09F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AA6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6 050 284,43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823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5 958 232,67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674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98,5</w:t>
            </w:r>
          </w:p>
        </w:tc>
      </w:tr>
      <w:tr w:rsidR="00D64853" w:rsidRPr="00D64853" w14:paraId="51D114B8" w14:textId="77777777" w:rsidTr="00D64853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74E8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Строительство (реконструкция), капитальный ремонт и ремонт автомобильных дорог общего пользования местного значения 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E20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79E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EF8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1E7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09101S9100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F66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9D3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8 815 164,00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31F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8 815 164,00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2C5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33CBF9FD" w14:textId="77777777" w:rsidTr="00D6485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AE22" w14:textId="77777777" w:rsidR="00D64853" w:rsidRPr="00D64853" w:rsidRDefault="00D64853" w:rsidP="00D64853">
            <w:pPr>
              <w:jc w:val="both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Ремонт улицы Производственной в п. Палех Палехского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3FA4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68FE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C033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3BE4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0910110400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9217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4449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583 956,00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8CB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463 956,00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485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79,5</w:t>
            </w:r>
          </w:p>
        </w:tc>
      </w:tr>
      <w:tr w:rsidR="00D64853" w:rsidRPr="00D64853" w14:paraId="66253029" w14:textId="77777777" w:rsidTr="00D64853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2438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 xml:space="preserve">Выполнение работ по ремонту автомобильных дорог (Текущий ремонт автомобильной дороги по </w:t>
            </w:r>
            <w:proofErr w:type="spellStart"/>
            <w:r w:rsidRPr="00D64853">
              <w:rPr>
                <w:color w:val="000000"/>
                <w:sz w:val="19"/>
                <w:szCs w:val="19"/>
              </w:rPr>
              <w:t>ул</w:t>
            </w:r>
            <w:proofErr w:type="gramStart"/>
            <w:r w:rsidRPr="00D64853">
              <w:rPr>
                <w:color w:val="000000"/>
                <w:sz w:val="19"/>
                <w:szCs w:val="19"/>
              </w:rPr>
              <w:t>.Ч</w:t>
            </w:r>
            <w:proofErr w:type="gramEnd"/>
            <w:r w:rsidRPr="00D64853">
              <w:rPr>
                <w:color w:val="000000"/>
                <w:sz w:val="19"/>
                <w:szCs w:val="19"/>
              </w:rPr>
              <w:t>ернышевского</w:t>
            </w:r>
            <w:proofErr w:type="spellEnd"/>
            <w:r w:rsidRPr="00D64853">
              <w:rPr>
                <w:color w:val="000000"/>
                <w:sz w:val="19"/>
                <w:szCs w:val="19"/>
              </w:rPr>
              <w:t xml:space="preserve"> в п. Палех Ивановской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52DC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8596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7FCB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6057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0910110440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E264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E8AD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57 665,57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003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56 788,22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809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98,5</w:t>
            </w:r>
          </w:p>
        </w:tc>
      </w:tr>
      <w:tr w:rsidR="00D64853" w:rsidRPr="00D64853" w14:paraId="064DECA7" w14:textId="77777777" w:rsidTr="00D64853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8DE8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 xml:space="preserve">Осуществление строительного контроля по объекту: «Выполнение работ по капитальному ремонту дорог (устройство </w:t>
            </w:r>
            <w:proofErr w:type="gramStart"/>
            <w:r w:rsidRPr="00D64853">
              <w:rPr>
                <w:color w:val="000000"/>
                <w:sz w:val="19"/>
                <w:szCs w:val="19"/>
              </w:rPr>
              <w:t>электроосвещения элементов обустройства автомобильных дорог общего пользования местного значения</w:t>
            </w:r>
            <w:proofErr w:type="gramEnd"/>
            <w:r w:rsidRPr="00D64853">
              <w:rPr>
                <w:color w:val="000000"/>
                <w:sz w:val="19"/>
                <w:szCs w:val="19"/>
              </w:rPr>
              <w:t>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BE2B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5D00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99A0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53AE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0910110450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4222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D902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167 733,78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069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167 541,43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485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99,9</w:t>
            </w:r>
          </w:p>
        </w:tc>
      </w:tr>
      <w:tr w:rsidR="00D64853" w:rsidRPr="00D64853" w14:paraId="77E866BB" w14:textId="77777777" w:rsidTr="00D64853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7B3C" w14:textId="77777777" w:rsidR="00D64853" w:rsidRPr="00D64853" w:rsidRDefault="00D64853" w:rsidP="00D64853">
            <w:pPr>
              <w:jc w:val="both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B252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C1A3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7FDA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AEC7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09101S1060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E74D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5B19" w14:textId="77777777" w:rsidR="00D64853" w:rsidRPr="00D64853" w:rsidRDefault="00D64853" w:rsidP="00D64853">
            <w:pPr>
              <w:jc w:val="center"/>
              <w:rPr>
                <w:sz w:val="19"/>
                <w:szCs w:val="19"/>
              </w:rPr>
            </w:pPr>
            <w:r w:rsidRPr="00D64853">
              <w:rPr>
                <w:sz w:val="19"/>
                <w:szCs w:val="19"/>
              </w:rPr>
              <w:t>27 736 000,00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BE0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27 728 480,79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D46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6927D978" w14:textId="77777777" w:rsidTr="00D64853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02C1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727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1C9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B32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F6D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0920110110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827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8ED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5 026 877,14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8B2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4 618 554,20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CC2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91,9</w:t>
            </w:r>
          </w:p>
        </w:tc>
      </w:tr>
      <w:tr w:rsidR="00D64853" w:rsidRPr="00D64853" w14:paraId="63F50CB5" w14:textId="77777777" w:rsidTr="00D64853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8FFE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FE6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B9D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18F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B93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3290010180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162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AA7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192 000,00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57F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192 000,00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9C8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3A4BA79E" w14:textId="77777777" w:rsidTr="00D64853">
        <w:trPr>
          <w:trHeight w:val="12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6CE5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lastRenderedPageBreak/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71A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9D3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16A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FB8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3290010190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1AA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541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42 500,00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2DF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42 500,00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043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6D71F73F" w14:textId="77777777" w:rsidTr="00D64853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38FC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 xml:space="preserve">Капитальный ремонт здания по адресу: п. Палех, ул. 1-я </w:t>
            </w:r>
            <w:proofErr w:type="gramStart"/>
            <w:r w:rsidRPr="00D64853">
              <w:rPr>
                <w:color w:val="000000"/>
                <w:sz w:val="19"/>
                <w:szCs w:val="19"/>
              </w:rPr>
              <w:t>Садовая</w:t>
            </w:r>
            <w:proofErr w:type="gramEnd"/>
            <w:r w:rsidRPr="00D64853">
              <w:rPr>
                <w:color w:val="000000"/>
                <w:sz w:val="19"/>
                <w:szCs w:val="19"/>
              </w:rPr>
              <w:t>, д.1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D43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41E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110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94B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03202S0940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C90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0E1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2 698 877,44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EA7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2 698 877,44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9E9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300DF67E" w14:textId="77777777" w:rsidTr="00D6485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1769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Капитальный ремонт в муниципальном жилом помещении по адресу: п. Палех, ул. Баканова, д</w:t>
            </w:r>
            <w:proofErr w:type="gramStart"/>
            <w:r w:rsidRPr="00D64853">
              <w:rPr>
                <w:color w:val="000000"/>
                <w:sz w:val="19"/>
                <w:szCs w:val="19"/>
              </w:rPr>
              <w:t>4</w:t>
            </w:r>
            <w:proofErr w:type="gramEnd"/>
            <w:r w:rsidRPr="00D64853">
              <w:rPr>
                <w:color w:val="000000"/>
                <w:sz w:val="19"/>
                <w:szCs w:val="19"/>
              </w:rPr>
              <w:t>, кв.12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E3C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DBF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01F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ACD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0320210390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5F7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1EC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262 468,38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35A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262 468,38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D39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54D22021" w14:textId="77777777" w:rsidTr="00D6485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0C21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Капитальный ремонт муниципального жилого фонда Палехского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04F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1DD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FF2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F47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0320210410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EC4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DCA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250 000,00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8E0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14C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577F1205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47DB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7FD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288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CF0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1F0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3290010210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52A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3F0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237 748,61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4E9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235 921,01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3A3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99,2</w:t>
            </w:r>
          </w:p>
        </w:tc>
      </w:tr>
      <w:tr w:rsidR="00D64853" w:rsidRPr="00D64853" w14:paraId="7E5B3E00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3E2E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47E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011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15A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D37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3290010210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DC6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BA5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8 800,00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10F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B58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7D06CA62" w14:textId="77777777" w:rsidTr="00D6485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1597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proofErr w:type="spellStart"/>
            <w:r w:rsidRPr="00D64853">
              <w:rPr>
                <w:color w:val="000000"/>
                <w:sz w:val="19"/>
                <w:szCs w:val="19"/>
              </w:rPr>
              <w:t>Организаци</w:t>
            </w:r>
            <w:proofErr w:type="spellEnd"/>
            <w:r w:rsidRPr="00D64853">
              <w:rPr>
                <w:color w:val="000000"/>
                <w:sz w:val="19"/>
                <w:szCs w:val="19"/>
              </w:rPr>
              <w:t xml:space="preserve"> подвоза жителей поселения в общественную баню (Закупка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1D7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4A3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A30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5AF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3190010420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B9D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968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150 000,00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605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973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012A503A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1FE5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Проведение мероприятий 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454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40E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D4C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F34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0700110070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0663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6F8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3 016 569,29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3BB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3 016 569,29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4D2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3DE186A3" w14:textId="77777777" w:rsidTr="00D6485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28F8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65C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035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542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380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1000110130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7F0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FDE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2 290 221,02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D3F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1 650 054,15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972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72,0</w:t>
            </w:r>
          </w:p>
        </w:tc>
      </w:tr>
      <w:tr w:rsidR="00D64853" w:rsidRPr="00D64853" w14:paraId="61BAB8C3" w14:textId="77777777" w:rsidTr="00D6485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C157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E8E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4FB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3A3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2A5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1000110160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4E0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51F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5 684 068,89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4E2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4 973 466,74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D4B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87,5</w:t>
            </w:r>
          </w:p>
        </w:tc>
      </w:tr>
      <w:tr w:rsidR="00D64853" w:rsidRPr="00D64853" w14:paraId="3AEE1786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FED5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Технологическое присоединение линий уличного освещения, расположенных по адресу: Ивановская область, п. Палех, ул. Производственная, ул. Шуйская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241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8A1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078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370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1000110470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4DE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3CC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150 000,00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D3F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105 343,78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A37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70,2</w:t>
            </w:r>
          </w:p>
        </w:tc>
      </w:tr>
      <w:tr w:rsidR="00D64853" w:rsidRPr="00D64853" w14:paraId="1FBCEFF5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EF59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Благоустройство общественных территорий Палехского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13F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63A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2DE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D8F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1120110230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EC3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098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295 859,06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F43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266 556,33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7A7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90,1</w:t>
            </w:r>
          </w:p>
        </w:tc>
      </w:tr>
      <w:tr w:rsidR="00D64853" w:rsidRPr="00D64853" w14:paraId="360AA57A" w14:textId="77777777" w:rsidTr="00D64853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626A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Прочая закупка товаров, работ и услуг Содержание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642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4E3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29A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18A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112F2S1170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684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584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2 494 799,99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C33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2 494 799,99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6D7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03734882" w14:textId="77777777" w:rsidTr="00D64853">
        <w:trPr>
          <w:trHeight w:val="21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04EC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lastRenderedPageBreak/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B62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45D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1CF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7A0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3390000210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6F8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53F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6 499 473,55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36F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6 473 828,18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F5E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99,6</w:t>
            </w:r>
          </w:p>
        </w:tc>
      </w:tr>
      <w:tr w:rsidR="00D64853" w:rsidRPr="00D64853" w14:paraId="78521D98" w14:textId="77777777" w:rsidTr="00D64853">
        <w:trPr>
          <w:trHeight w:val="9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4F6E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359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64E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095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52B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3390000210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5FE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C85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1 245 532,96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534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1 198 272,99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AD5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96,2</w:t>
            </w:r>
          </w:p>
        </w:tc>
      </w:tr>
      <w:tr w:rsidR="00D64853" w:rsidRPr="00D64853" w14:paraId="4679EB0E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5C12" w14:textId="7C1E2F1F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 w:rsidR="005F12B2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E55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53C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1DC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4A1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3390000210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4D1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0A5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29 773,00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2C9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25 857,00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117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86,8</w:t>
            </w:r>
          </w:p>
        </w:tc>
      </w:tr>
      <w:tr w:rsidR="00D64853" w:rsidRPr="00D64853" w14:paraId="19512D73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5658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5B2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408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793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2EF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0220100100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44E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E18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9 974,22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E34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9 974,22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388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7E22A728" w14:textId="77777777" w:rsidTr="00D64853">
        <w:trPr>
          <w:trHeight w:val="19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5F7B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временной занятости несовершеннолетних граждан 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CF3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7F0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8BB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3F2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0600100120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9A4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765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73 650,12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F9C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73 650,12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A2D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3BF16BF8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AB4F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временной занятости несовершеннолетних граждан 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C04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4D3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00A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EFA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0600100120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78D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BF5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18 805,46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DBD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18 805,46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ED1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7A6792F4" w14:textId="77777777" w:rsidTr="00D64853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B4A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деятельности МКУ «Палехский Дом  культуры»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89B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FCA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6D9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ED2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0110100020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E7C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D1D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8 966 262,86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A5D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8 940 306,94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955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99,7</w:t>
            </w:r>
          </w:p>
        </w:tc>
      </w:tr>
      <w:tr w:rsidR="00D64853" w:rsidRPr="00D64853" w14:paraId="74A1B43D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A51B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деятельности МКУ «Палехский Дом  культуры»  Палехского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F06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439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CD7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4C7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0110100020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0D5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53D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3 656 023,42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569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3 605 300,85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009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98,6</w:t>
            </w:r>
          </w:p>
        </w:tc>
      </w:tr>
      <w:tr w:rsidR="00D64853" w:rsidRPr="00D64853" w14:paraId="2E6DB7EA" w14:textId="77777777" w:rsidTr="005F12B2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6D16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деятельности МКУ «Палехский Дом культуры» Палехского городского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D89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96A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CD7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6D4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0110100020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EE9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1B9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16 740,00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0A7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16 707,91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F07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99,8</w:t>
            </w:r>
          </w:p>
        </w:tc>
      </w:tr>
      <w:tr w:rsidR="00D64853" w:rsidRPr="00D64853" w14:paraId="31C42512" w14:textId="77777777" w:rsidTr="005F12B2">
        <w:trPr>
          <w:trHeight w:val="21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6E14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lastRenderedPageBreak/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DAC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7C4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9F0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3EC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0110100040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7E4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4A7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3 840 958,42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29D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3 838 212,41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498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99,9</w:t>
            </w:r>
          </w:p>
        </w:tc>
      </w:tr>
      <w:tr w:rsidR="00D64853" w:rsidRPr="00D64853" w14:paraId="16D4E5F6" w14:textId="77777777" w:rsidTr="005F12B2">
        <w:trPr>
          <w:trHeight w:val="9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EE64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деятельности МКУ Палехского городского поселения «Библиотека» 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5DC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60E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4DF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F01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0110100040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7E8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77D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804 036,66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CCB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757 991,17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6ED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94,3</w:t>
            </w:r>
          </w:p>
        </w:tc>
      </w:tr>
      <w:tr w:rsidR="00D64853" w:rsidRPr="00D64853" w14:paraId="48926233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C166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0DE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BC1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EF1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381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0110100040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A1C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2E3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575,00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202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563,24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AEB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98,0</w:t>
            </w:r>
          </w:p>
        </w:tc>
      </w:tr>
      <w:tr w:rsidR="00D64853" w:rsidRPr="00D64853" w14:paraId="539A8B15" w14:textId="77777777" w:rsidTr="00D64853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A6CF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415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A74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642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B39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01101L5191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80C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231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15 164,05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CF7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15 164,05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464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5309C960" w14:textId="77777777" w:rsidTr="00D6485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7B52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D8B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11B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4B6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812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01101S1980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300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5B7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2 632 421,05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367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2 590 000,00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DA6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98,4</w:t>
            </w:r>
          </w:p>
        </w:tc>
      </w:tr>
      <w:tr w:rsidR="00D64853" w:rsidRPr="00D64853" w14:paraId="35F41A54" w14:textId="77777777" w:rsidTr="00D64853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57AB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154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728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479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153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0120100060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C30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106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57 500,00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F4E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57 499,51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834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3074780B" w14:textId="77777777" w:rsidTr="00D64853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D2B1" w14:textId="60DD8995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</w:t>
            </w:r>
            <w:r w:rsidR="005F12B2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C9C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024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24D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4DC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0130100070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081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EA1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944 423,20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53B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930 231,71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5C4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98,5</w:t>
            </w:r>
          </w:p>
        </w:tc>
      </w:tr>
      <w:tr w:rsidR="00D64853" w:rsidRPr="00D64853" w14:paraId="66FAF430" w14:textId="77777777" w:rsidTr="00D64853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0194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 xml:space="preserve"> Реализация мер по укреплению пожарной безопасности в соответствие с требованиями технического регламента о требованиях пожарной безопасности 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84D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687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B66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6BB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0130100070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DF1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25A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934 780,00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D0B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934 780,00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8F37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19153209" w14:textId="77777777" w:rsidTr="005F12B2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CC08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447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894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7941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943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0150100200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027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5C7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8 451,59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98D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8 451,59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73F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6DB1CC50" w14:textId="77777777" w:rsidTr="005F12B2">
        <w:trPr>
          <w:trHeight w:val="19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528B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lastRenderedPageBreak/>
              <w:t>Обеспечение деятельности МБУ «Палехский центр творчества и туризма» Палехского городского поселения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7F1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014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C08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F78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0160200230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DE1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0A3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6 933 107,79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368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6 933 107,79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618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0D058292" w14:textId="77777777" w:rsidTr="005F12B2">
        <w:trPr>
          <w:trHeight w:val="21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0974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92A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505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BF2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C85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0110100050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23B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5F4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1 461 822,44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B53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1 461 777,50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A0D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0EFBE7E9" w14:textId="77777777" w:rsidTr="00D6485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D76F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803C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5F8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AC4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215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0110100050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2F1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C59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289 842,00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1BF5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265 649,90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414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91,7</w:t>
            </w:r>
          </w:p>
        </w:tc>
      </w:tr>
      <w:tr w:rsidR="00D64853" w:rsidRPr="00D64853" w14:paraId="42B79C20" w14:textId="77777777" w:rsidTr="00D64853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8213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0818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377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AE2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A55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03301L4970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197F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0DC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1 324 517,54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7F2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1 324 517,54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C7E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3E86F139" w14:textId="77777777" w:rsidTr="00D64853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46FA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Предоставление социальных  выплат молодым семьям на приобретение (строительство) жилого помещения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A60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759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EE8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EA3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03301Д4970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2D46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973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1 324 517,54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03EE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1 324 517,54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BC9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64853" w:rsidRPr="00D64853" w14:paraId="57D64B74" w14:textId="77777777" w:rsidTr="00D6485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422E" w14:textId="77777777" w:rsidR="00D64853" w:rsidRPr="00D64853" w:rsidRDefault="00D64853" w:rsidP="00D64853">
            <w:pPr>
              <w:jc w:val="both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Содержание спортивных объектов городского поселения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AAC4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F9B2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E900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557B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0210100090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172A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8B09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17 000,00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BDF3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8 381,68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D97D" w14:textId="77777777" w:rsidR="00D64853" w:rsidRPr="00D64853" w:rsidRDefault="00D64853" w:rsidP="00D64853">
            <w:pPr>
              <w:jc w:val="center"/>
              <w:rPr>
                <w:color w:val="000000"/>
                <w:sz w:val="19"/>
                <w:szCs w:val="19"/>
              </w:rPr>
            </w:pPr>
            <w:r w:rsidRPr="00D64853">
              <w:rPr>
                <w:color w:val="000000"/>
                <w:sz w:val="19"/>
                <w:szCs w:val="19"/>
              </w:rPr>
              <w:t>49,3</w:t>
            </w:r>
          </w:p>
        </w:tc>
      </w:tr>
      <w:tr w:rsidR="00D64853" w:rsidRPr="00D64853" w14:paraId="50FFB990" w14:textId="77777777" w:rsidTr="00D6485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8013" w14:textId="77777777" w:rsidR="00D64853" w:rsidRPr="00D64853" w:rsidRDefault="00D64853" w:rsidP="00D6485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3810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8B83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084A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E7B5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E904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0543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111 697 121,48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A7C5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109 323 397,56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EE88" w14:textId="77777777" w:rsidR="00D64853" w:rsidRPr="00D64853" w:rsidRDefault="00D64853" w:rsidP="00D648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64853">
              <w:rPr>
                <w:b/>
                <w:bCs/>
                <w:color w:val="000000"/>
                <w:sz w:val="19"/>
                <w:szCs w:val="19"/>
              </w:rPr>
              <w:t>97,9</w:t>
            </w:r>
          </w:p>
        </w:tc>
      </w:tr>
    </w:tbl>
    <w:p w14:paraId="020EEFE5" w14:textId="77777777" w:rsidR="004C3B60" w:rsidRPr="00D64853" w:rsidRDefault="004C3B60" w:rsidP="00283CD5">
      <w:pPr>
        <w:pStyle w:val="a7"/>
        <w:jc w:val="both"/>
        <w:rPr>
          <w:b/>
          <w:sz w:val="19"/>
          <w:szCs w:val="19"/>
        </w:rPr>
      </w:pPr>
    </w:p>
    <w:p w14:paraId="4191B19C" w14:textId="293ACD4B" w:rsidR="00F91637" w:rsidRDefault="00F91637">
      <w: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86"/>
      </w:tblGrid>
      <w:tr w:rsidR="002E699F" w14:paraId="0CC0237D" w14:textId="77777777" w:rsidTr="004E0D36">
        <w:tc>
          <w:tcPr>
            <w:tcW w:w="4644" w:type="dxa"/>
          </w:tcPr>
          <w:p w14:paraId="50A1D2A8" w14:textId="46F50A1C" w:rsidR="002E699F" w:rsidRDefault="00F91637" w:rsidP="004E0D36">
            <w:pPr>
              <w:tabs>
                <w:tab w:val="left" w:pos="6555"/>
              </w:tabs>
              <w:jc w:val="right"/>
            </w:pPr>
            <w:r>
              <w:rPr>
                <w:b/>
                <w:sz w:val="18"/>
                <w:szCs w:val="18"/>
              </w:rPr>
              <w:br w:type="column"/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644" w:type="dxa"/>
          </w:tcPr>
          <w:p w14:paraId="6B1B5FDB" w14:textId="77777777" w:rsidR="002E699F" w:rsidRPr="0081201A" w:rsidRDefault="002E699F" w:rsidP="004E0D3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Приложение № 6</w:t>
            </w:r>
          </w:p>
          <w:p w14:paraId="143932D2" w14:textId="77777777" w:rsidR="002E699F" w:rsidRPr="0081201A" w:rsidRDefault="002E699F" w:rsidP="004E0D36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к решению Совета Палехского</w:t>
            </w:r>
          </w:p>
          <w:p w14:paraId="715F693E" w14:textId="77777777" w:rsidR="002E699F" w:rsidRPr="0081201A" w:rsidRDefault="002E699F" w:rsidP="004E0D36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городского поселения</w:t>
            </w:r>
          </w:p>
          <w:p w14:paraId="7455703F" w14:textId="2A1E5FA6" w:rsidR="002E699F" w:rsidRPr="004C3B60" w:rsidRDefault="004876E4" w:rsidP="005F12B2">
            <w:pPr>
              <w:jc w:val="right"/>
            </w:pPr>
            <w:r w:rsidRPr="0081201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8120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81201A">
              <w:rPr>
                <w:sz w:val="24"/>
                <w:szCs w:val="24"/>
              </w:rPr>
              <w:t xml:space="preserve">. 2025г. № </w:t>
            </w:r>
            <w:r>
              <w:rPr>
                <w:sz w:val="24"/>
                <w:szCs w:val="24"/>
              </w:rPr>
              <w:t>31</w:t>
            </w:r>
          </w:p>
        </w:tc>
      </w:tr>
    </w:tbl>
    <w:p w14:paraId="421E3CF7" w14:textId="77777777"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14:paraId="1D159F4F" w14:textId="77777777" w:rsidR="002E699F" w:rsidRPr="00174570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>ОТЧЕТ</w:t>
      </w:r>
    </w:p>
    <w:p w14:paraId="618D496D" w14:textId="77777777" w:rsidR="002E699F" w:rsidRPr="00174570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 xml:space="preserve">по программе муниципальных внутренних заимствований </w:t>
      </w:r>
    </w:p>
    <w:p w14:paraId="0446CF7D" w14:textId="5B680B8D" w:rsidR="002E699F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 xml:space="preserve">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381EB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174570">
        <w:rPr>
          <w:b/>
          <w:sz w:val="24"/>
          <w:szCs w:val="24"/>
        </w:rPr>
        <w:t>за 2</w:t>
      </w:r>
      <w:r w:rsidR="00EB3438">
        <w:rPr>
          <w:b/>
          <w:sz w:val="24"/>
          <w:szCs w:val="24"/>
        </w:rPr>
        <w:t>02</w:t>
      </w:r>
      <w:r w:rsidR="005F12B2">
        <w:rPr>
          <w:b/>
          <w:sz w:val="24"/>
          <w:szCs w:val="24"/>
        </w:rPr>
        <w:t>4</w:t>
      </w:r>
      <w:r w:rsidRPr="00174570">
        <w:rPr>
          <w:b/>
          <w:sz w:val="24"/>
          <w:szCs w:val="24"/>
        </w:rPr>
        <w:t xml:space="preserve"> год</w:t>
      </w:r>
    </w:p>
    <w:p w14:paraId="2B92AFAD" w14:textId="77777777" w:rsidR="002E699F" w:rsidRPr="00174570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985"/>
      </w:tblGrid>
      <w:tr w:rsidR="002E699F" w:rsidRPr="00586D5B" w14:paraId="2F766258" w14:textId="77777777" w:rsidTr="002E699F">
        <w:trPr>
          <w:trHeight w:val="275"/>
        </w:trPr>
        <w:tc>
          <w:tcPr>
            <w:tcW w:w="6912" w:type="dxa"/>
            <w:shd w:val="clear" w:color="auto" w:fill="auto"/>
            <w:vAlign w:val="center"/>
          </w:tcPr>
          <w:p w14:paraId="356A3B57" w14:textId="77777777" w:rsidR="002E699F" w:rsidRPr="002E699F" w:rsidRDefault="002E699F" w:rsidP="002E699F">
            <w:pPr>
              <w:tabs>
                <w:tab w:val="left" w:pos="1755"/>
                <w:tab w:val="left" w:pos="6495"/>
              </w:tabs>
              <w:ind w:right="-285"/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Вид долгового обязательства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735AFC" w14:textId="77777777" w:rsidR="002E699F" w:rsidRPr="002E699F" w:rsidRDefault="002E699F" w:rsidP="002E699F">
            <w:pPr>
              <w:tabs>
                <w:tab w:val="left" w:pos="6495"/>
              </w:tabs>
              <w:ind w:right="-285"/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Сумма (тыс. руб.)</w:t>
            </w:r>
          </w:p>
        </w:tc>
      </w:tr>
      <w:tr w:rsidR="002E699F" w:rsidRPr="00AB4380" w14:paraId="068663FD" w14:textId="77777777" w:rsidTr="004E0D36">
        <w:tc>
          <w:tcPr>
            <w:tcW w:w="6912" w:type="dxa"/>
            <w:shd w:val="clear" w:color="auto" w:fill="auto"/>
          </w:tcPr>
          <w:p w14:paraId="6BA799EA" w14:textId="77777777"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Кредиты кредитных организаций</w:t>
            </w:r>
          </w:p>
        </w:tc>
        <w:tc>
          <w:tcPr>
            <w:tcW w:w="1985" w:type="dxa"/>
            <w:shd w:val="clear" w:color="auto" w:fill="auto"/>
          </w:tcPr>
          <w:p w14:paraId="17C89EF2" w14:textId="77777777"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14:paraId="3B6AC079" w14:textId="77777777" w:rsidTr="004E0D36">
        <w:tc>
          <w:tcPr>
            <w:tcW w:w="6912" w:type="dxa"/>
            <w:shd w:val="clear" w:color="auto" w:fill="auto"/>
          </w:tcPr>
          <w:p w14:paraId="6CB68B9E" w14:textId="77777777"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Привлечение</w:t>
            </w:r>
          </w:p>
        </w:tc>
        <w:tc>
          <w:tcPr>
            <w:tcW w:w="1985" w:type="dxa"/>
            <w:shd w:val="clear" w:color="auto" w:fill="auto"/>
          </w:tcPr>
          <w:p w14:paraId="32171AC5" w14:textId="77777777"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14:paraId="0235C4CF" w14:textId="77777777" w:rsidTr="004E0D36">
        <w:tc>
          <w:tcPr>
            <w:tcW w:w="6912" w:type="dxa"/>
            <w:shd w:val="clear" w:color="auto" w:fill="auto"/>
          </w:tcPr>
          <w:p w14:paraId="0966B1AF" w14:textId="77777777"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Погашение</w:t>
            </w:r>
          </w:p>
        </w:tc>
        <w:tc>
          <w:tcPr>
            <w:tcW w:w="1985" w:type="dxa"/>
            <w:shd w:val="clear" w:color="auto" w:fill="auto"/>
          </w:tcPr>
          <w:p w14:paraId="43BB443E" w14:textId="77777777"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14:paraId="461C6F7F" w14:textId="77777777" w:rsidTr="004E0D36">
        <w:tc>
          <w:tcPr>
            <w:tcW w:w="6912" w:type="dxa"/>
            <w:shd w:val="clear" w:color="auto" w:fill="auto"/>
          </w:tcPr>
          <w:p w14:paraId="63CBFB36" w14:textId="77777777"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Общий объем заимствований, направленных на покрытие дефицита бюджета</w:t>
            </w:r>
          </w:p>
        </w:tc>
        <w:tc>
          <w:tcPr>
            <w:tcW w:w="1985" w:type="dxa"/>
            <w:shd w:val="clear" w:color="auto" w:fill="auto"/>
          </w:tcPr>
          <w:p w14:paraId="2371216F" w14:textId="77777777"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14:paraId="1F8DFF44" w14:textId="77777777" w:rsidTr="004E0D36">
        <w:tc>
          <w:tcPr>
            <w:tcW w:w="6912" w:type="dxa"/>
            <w:shd w:val="clear" w:color="auto" w:fill="auto"/>
          </w:tcPr>
          <w:p w14:paraId="4BEE429D" w14:textId="77777777"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Общий объем заимствований, направленных на  погашение долга</w:t>
            </w:r>
          </w:p>
        </w:tc>
        <w:tc>
          <w:tcPr>
            <w:tcW w:w="1985" w:type="dxa"/>
            <w:shd w:val="clear" w:color="auto" w:fill="auto"/>
          </w:tcPr>
          <w:p w14:paraId="0E7E54F5" w14:textId="77777777"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</w:tbl>
    <w:p w14:paraId="25869963" w14:textId="77777777"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14:paraId="37B741F5" w14:textId="77777777"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86"/>
      </w:tblGrid>
      <w:tr w:rsidR="002E699F" w14:paraId="26947A5E" w14:textId="77777777" w:rsidTr="004E0D36">
        <w:tc>
          <w:tcPr>
            <w:tcW w:w="4644" w:type="dxa"/>
          </w:tcPr>
          <w:p w14:paraId="0C6A296D" w14:textId="77777777" w:rsidR="002E699F" w:rsidRDefault="002E699F" w:rsidP="004E0D3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14:paraId="5FC3F0C5" w14:textId="77777777" w:rsidR="002E699F" w:rsidRPr="004876E4" w:rsidRDefault="002E699F" w:rsidP="004E0D3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4876E4">
              <w:rPr>
                <w:sz w:val="24"/>
                <w:szCs w:val="24"/>
              </w:rPr>
              <w:t>Приложение № 7</w:t>
            </w:r>
          </w:p>
          <w:p w14:paraId="7AF89BEA" w14:textId="77777777" w:rsidR="002E699F" w:rsidRPr="004876E4" w:rsidRDefault="002E699F" w:rsidP="004E0D36">
            <w:pPr>
              <w:jc w:val="right"/>
              <w:rPr>
                <w:sz w:val="24"/>
                <w:szCs w:val="24"/>
              </w:rPr>
            </w:pPr>
            <w:r w:rsidRPr="004876E4">
              <w:rPr>
                <w:sz w:val="24"/>
                <w:szCs w:val="24"/>
              </w:rPr>
              <w:t>к решению Совета Палехского</w:t>
            </w:r>
          </w:p>
          <w:p w14:paraId="2E8264DB" w14:textId="77777777" w:rsidR="002E699F" w:rsidRPr="004876E4" w:rsidRDefault="002E699F" w:rsidP="004E0D36">
            <w:pPr>
              <w:jc w:val="right"/>
              <w:rPr>
                <w:sz w:val="24"/>
                <w:szCs w:val="24"/>
              </w:rPr>
            </w:pPr>
            <w:r w:rsidRPr="004876E4">
              <w:rPr>
                <w:sz w:val="24"/>
                <w:szCs w:val="24"/>
              </w:rPr>
              <w:t>городского поселения</w:t>
            </w:r>
          </w:p>
          <w:p w14:paraId="5B640158" w14:textId="13EB68C6" w:rsidR="002E699F" w:rsidRPr="004C3B60" w:rsidRDefault="004876E4" w:rsidP="005F12B2">
            <w:pPr>
              <w:jc w:val="right"/>
            </w:pPr>
            <w:r w:rsidRPr="0081201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8120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81201A">
              <w:rPr>
                <w:sz w:val="24"/>
                <w:szCs w:val="24"/>
              </w:rPr>
              <w:t xml:space="preserve">. 2025г. № </w:t>
            </w:r>
            <w:r>
              <w:rPr>
                <w:sz w:val="24"/>
                <w:szCs w:val="24"/>
              </w:rPr>
              <w:t>31</w:t>
            </w:r>
          </w:p>
        </w:tc>
      </w:tr>
    </w:tbl>
    <w:p w14:paraId="2927231E" w14:textId="77777777"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14:paraId="5D7B0DDD" w14:textId="77777777" w:rsidR="002E699F" w:rsidRPr="00174570" w:rsidRDefault="002E699F" w:rsidP="002E699F">
      <w:pPr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>ОТЧЕТ</w:t>
      </w:r>
    </w:p>
    <w:p w14:paraId="54CFBA90" w14:textId="77777777" w:rsidR="002E699F" w:rsidRPr="00174570" w:rsidRDefault="002E699F" w:rsidP="002E699F">
      <w:pPr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 xml:space="preserve">по программе муниципальных гарантий Палехского </w:t>
      </w:r>
    </w:p>
    <w:p w14:paraId="40351A01" w14:textId="636BD4FD" w:rsidR="002E699F" w:rsidRDefault="002E699F" w:rsidP="002E699F">
      <w:pPr>
        <w:jc w:val="center"/>
        <w:rPr>
          <w:b/>
          <w:sz w:val="24"/>
          <w:szCs w:val="24"/>
        </w:rPr>
      </w:pP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381EB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174570">
        <w:rPr>
          <w:b/>
          <w:sz w:val="24"/>
          <w:szCs w:val="24"/>
        </w:rPr>
        <w:t>в валюте Российской Федерации за 2</w:t>
      </w:r>
      <w:r>
        <w:rPr>
          <w:b/>
          <w:sz w:val="24"/>
          <w:szCs w:val="24"/>
        </w:rPr>
        <w:t>02</w:t>
      </w:r>
      <w:r w:rsidR="005F12B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174570">
        <w:rPr>
          <w:b/>
          <w:sz w:val="24"/>
          <w:szCs w:val="24"/>
        </w:rPr>
        <w:t>год</w:t>
      </w:r>
    </w:p>
    <w:p w14:paraId="50335D39" w14:textId="77777777" w:rsidR="002E699F" w:rsidRDefault="002E699F" w:rsidP="002E699F">
      <w:pPr>
        <w:jc w:val="center"/>
        <w:rPr>
          <w:b/>
          <w:sz w:val="24"/>
          <w:szCs w:val="24"/>
        </w:rPr>
      </w:pPr>
    </w:p>
    <w:p w14:paraId="5D8C2AC6" w14:textId="77777777" w:rsidR="002E699F" w:rsidRDefault="002E699F" w:rsidP="002E699F">
      <w:pPr>
        <w:numPr>
          <w:ilvl w:val="1"/>
          <w:numId w:val="13"/>
        </w:numPr>
        <w:tabs>
          <w:tab w:val="clear" w:pos="780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подлежащих предоставлению муниципальных гарантий</w:t>
      </w:r>
    </w:p>
    <w:p w14:paraId="6551CA50" w14:textId="77777777" w:rsidR="002E699F" w:rsidRDefault="002E699F" w:rsidP="002E69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</w:p>
    <w:p w14:paraId="0DCB5DD8" w14:textId="77777777" w:rsidR="002E699F" w:rsidRDefault="002E699F" w:rsidP="002E699F">
      <w:pPr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180"/>
        <w:gridCol w:w="1556"/>
        <w:gridCol w:w="854"/>
        <w:gridCol w:w="759"/>
        <w:gridCol w:w="10"/>
        <w:gridCol w:w="1233"/>
        <w:gridCol w:w="10"/>
        <w:gridCol w:w="1390"/>
        <w:gridCol w:w="1701"/>
      </w:tblGrid>
      <w:tr w:rsidR="002E699F" w:rsidRPr="00EC7A89" w14:paraId="30980BD9" w14:textId="77777777" w:rsidTr="002E699F">
        <w:trPr>
          <w:trHeight w:val="735"/>
        </w:trPr>
        <w:tc>
          <w:tcPr>
            <w:tcW w:w="629" w:type="dxa"/>
            <w:vMerge w:val="restart"/>
            <w:shd w:val="clear" w:color="auto" w:fill="auto"/>
          </w:tcPr>
          <w:p w14:paraId="4DDBE7D5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№</w:t>
            </w:r>
          </w:p>
          <w:p w14:paraId="0859B158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п/п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73F54413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Цель гарантирования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23417534" w14:textId="77777777" w:rsidR="002E699F" w:rsidRPr="002E699F" w:rsidRDefault="002E699F" w:rsidP="002E699F">
            <w:pPr>
              <w:jc w:val="center"/>
              <w:rPr>
                <w:sz w:val="20"/>
              </w:rPr>
            </w:pPr>
            <w:proofErr w:type="spellStart"/>
            <w:r w:rsidRPr="002E699F">
              <w:rPr>
                <w:sz w:val="20"/>
              </w:rPr>
              <w:t>Наименование</w:t>
            </w:r>
            <w:r>
              <w:rPr>
                <w:sz w:val="20"/>
              </w:rPr>
              <w:t>п</w:t>
            </w:r>
            <w:r w:rsidRPr="002E699F">
              <w:rPr>
                <w:sz w:val="20"/>
              </w:rPr>
              <w:t>ринципала</w:t>
            </w:r>
            <w:proofErr w:type="spellEnd"/>
          </w:p>
        </w:tc>
        <w:tc>
          <w:tcPr>
            <w:tcW w:w="1613" w:type="dxa"/>
            <w:gridSpan w:val="2"/>
            <w:shd w:val="clear" w:color="auto" w:fill="auto"/>
          </w:tcPr>
          <w:p w14:paraId="213A1FBD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гарантирования (</w:t>
            </w:r>
            <w:r w:rsidRPr="002E699F">
              <w:rPr>
                <w:sz w:val="20"/>
              </w:rPr>
              <w:t>тыс. руб.)</w:t>
            </w:r>
          </w:p>
        </w:tc>
        <w:tc>
          <w:tcPr>
            <w:tcW w:w="1243" w:type="dxa"/>
            <w:gridSpan w:val="2"/>
            <w:vMerge w:val="restart"/>
            <w:shd w:val="clear" w:color="auto" w:fill="auto"/>
          </w:tcPr>
          <w:p w14:paraId="4DE052F3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Наличие права регрессного требования</w:t>
            </w:r>
          </w:p>
        </w:tc>
        <w:tc>
          <w:tcPr>
            <w:tcW w:w="1400" w:type="dxa"/>
            <w:gridSpan w:val="2"/>
            <w:vMerge w:val="restart"/>
            <w:shd w:val="clear" w:color="auto" w:fill="auto"/>
          </w:tcPr>
          <w:p w14:paraId="31DB2472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120008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Иные условия предоставления муниципальных гарантий</w:t>
            </w:r>
          </w:p>
        </w:tc>
      </w:tr>
      <w:tr w:rsidR="002E699F" w:rsidRPr="00EC7A89" w14:paraId="668C1E66" w14:textId="77777777" w:rsidTr="002E699F">
        <w:trPr>
          <w:trHeight w:val="180"/>
        </w:trPr>
        <w:tc>
          <w:tcPr>
            <w:tcW w:w="629" w:type="dxa"/>
            <w:vMerge/>
            <w:shd w:val="clear" w:color="auto" w:fill="auto"/>
          </w:tcPr>
          <w:p w14:paraId="540B4E9C" w14:textId="77777777"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50D39B26" w14:textId="77777777"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60F3F0E5" w14:textId="77777777"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96D7735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Общая сумма</w:t>
            </w:r>
          </w:p>
        </w:tc>
        <w:tc>
          <w:tcPr>
            <w:tcW w:w="759" w:type="dxa"/>
            <w:shd w:val="clear" w:color="auto" w:fill="auto"/>
          </w:tcPr>
          <w:p w14:paraId="4782E2F4" w14:textId="6096B5EF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202</w:t>
            </w:r>
            <w:r w:rsidR="005F12B2">
              <w:rPr>
                <w:sz w:val="20"/>
              </w:rPr>
              <w:t>4</w:t>
            </w:r>
          </w:p>
          <w:p w14:paraId="0349750C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год</w:t>
            </w:r>
          </w:p>
        </w:tc>
        <w:tc>
          <w:tcPr>
            <w:tcW w:w="1243" w:type="dxa"/>
            <w:gridSpan w:val="2"/>
            <w:vMerge/>
            <w:shd w:val="clear" w:color="auto" w:fill="auto"/>
          </w:tcPr>
          <w:p w14:paraId="341C0EFF" w14:textId="77777777"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14:paraId="33782AFA" w14:textId="77777777"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15773D" w14:textId="77777777"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</w:tr>
      <w:tr w:rsidR="002E699F" w:rsidRPr="00EC7A89" w14:paraId="440D9FA1" w14:textId="77777777" w:rsidTr="002E699F">
        <w:tc>
          <w:tcPr>
            <w:tcW w:w="629" w:type="dxa"/>
            <w:shd w:val="clear" w:color="auto" w:fill="auto"/>
          </w:tcPr>
          <w:p w14:paraId="28771496" w14:textId="77777777"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14:paraId="7B5D76AF" w14:textId="77777777"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4B9F209E" w14:textId="77777777"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32B32FC8" w14:textId="77777777"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4</w:t>
            </w:r>
          </w:p>
        </w:tc>
        <w:tc>
          <w:tcPr>
            <w:tcW w:w="769" w:type="dxa"/>
            <w:gridSpan w:val="2"/>
            <w:shd w:val="clear" w:color="auto" w:fill="auto"/>
          </w:tcPr>
          <w:p w14:paraId="1F3CD217" w14:textId="77777777"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5</w:t>
            </w:r>
          </w:p>
        </w:tc>
        <w:tc>
          <w:tcPr>
            <w:tcW w:w="1243" w:type="dxa"/>
            <w:gridSpan w:val="2"/>
            <w:shd w:val="clear" w:color="auto" w:fill="auto"/>
          </w:tcPr>
          <w:p w14:paraId="7B548C4D" w14:textId="77777777"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14:paraId="75975EE7" w14:textId="77777777"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4B20CAB7" w14:textId="77777777"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8</w:t>
            </w:r>
          </w:p>
        </w:tc>
      </w:tr>
      <w:tr w:rsidR="002E699F" w:rsidRPr="00EB7C91" w14:paraId="06CB44D0" w14:textId="77777777" w:rsidTr="002E699F">
        <w:tc>
          <w:tcPr>
            <w:tcW w:w="629" w:type="dxa"/>
            <w:shd w:val="clear" w:color="auto" w:fill="auto"/>
          </w:tcPr>
          <w:p w14:paraId="59B1B276" w14:textId="77777777"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111843F1" w14:textId="77777777"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6AF33DAE" w14:textId="77777777"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09220D8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769" w:type="dxa"/>
            <w:gridSpan w:val="2"/>
            <w:shd w:val="clear" w:color="auto" w:fill="auto"/>
          </w:tcPr>
          <w:p w14:paraId="5102AFD9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2E699F">
              <w:rPr>
                <w:sz w:val="20"/>
              </w:rPr>
              <w:t>0</w:t>
            </w:r>
          </w:p>
        </w:tc>
        <w:tc>
          <w:tcPr>
            <w:tcW w:w="1243" w:type="dxa"/>
            <w:gridSpan w:val="2"/>
            <w:shd w:val="clear" w:color="auto" w:fill="auto"/>
          </w:tcPr>
          <w:p w14:paraId="6F20E634" w14:textId="77777777"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5C2C58F1" w14:textId="77777777"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5CFFBA" w14:textId="77777777"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</w:tr>
    </w:tbl>
    <w:p w14:paraId="3F1B828E" w14:textId="77777777" w:rsidR="002E699F" w:rsidRDefault="002E699F" w:rsidP="002E699F">
      <w:pPr>
        <w:rPr>
          <w:sz w:val="24"/>
          <w:szCs w:val="24"/>
        </w:rPr>
      </w:pPr>
    </w:p>
    <w:p w14:paraId="1D6C54C2" w14:textId="77777777" w:rsidR="002E699F" w:rsidRDefault="002E699F" w:rsidP="002E699F">
      <w:pPr>
        <w:rPr>
          <w:sz w:val="24"/>
          <w:szCs w:val="24"/>
        </w:rPr>
      </w:pPr>
    </w:p>
    <w:p w14:paraId="5FFC61C7" w14:textId="5A38E81A" w:rsidR="002E699F" w:rsidRPr="002E699F" w:rsidRDefault="002E699F" w:rsidP="002E699F">
      <w:pPr>
        <w:numPr>
          <w:ilvl w:val="1"/>
          <w:numId w:val="13"/>
        </w:numPr>
        <w:tabs>
          <w:tab w:val="clear" w:pos="780"/>
        </w:tabs>
        <w:ind w:left="0" w:firstLine="709"/>
        <w:jc w:val="both"/>
        <w:rPr>
          <w:b/>
          <w:sz w:val="24"/>
          <w:szCs w:val="24"/>
        </w:rPr>
      </w:pPr>
      <w:r w:rsidRPr="002E699F">
        <w:rPr>
          <w:b/>
          <w:sz w:val="24"/>
          <w:szCs w:val="24"/>
        </w:rPr>
        <w:t>Общий объем бюджетных ассигнований, предусмотренных</w:t>
      </w:r>
      <w:r>
        <w:rPr>
          <w:b/>
          <w:sz w:val="24"/>
          <w:szCs w:val="24"/>
        </w:rPr>
        <w:t xml:space="preserve"> </w:t>
      </w:r>
      <w:r w:rsidRPr="002E699F">
        <w:rPr>
          <w:b/>
          <w:sz w:val="24"/>
          <w:szCs w:val="24"/>
        </w:rPr>
        <w:t xml:space="preserve">на исполнение муниципальных гарантий Палехского </w:t>
      </w:r>
      <w:r w:rsidRPr="002E699F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2E699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2E699F">
        <w:rPr>
          <w:b/>
          <w:sz w:val="24"/>
          <w:szCs w:val="24"/>
        </w:rPr>
        <w:t>по возможным гарантийным случаям, в 202</w:t>
      </w:r>
      <w:r w:rsidR="005F12B2">
        <w:rPr>
          <w:b/>
          <w:sz w:val="24"/>
          <w:szCs w:val="24"/>
        </w:rPr>
        <w:t>4</w:t>
      </w:r>
      <w:r w:rsidRPr="002E699F">
        <w:rPr>
          <w:b/>
          <w:sz w:val="24"/>
          <w:szCs w:val="24"/>
        </w:rPr>
        <w:t xml:space="preserve"> году</w:t>
      </w:r>
    </w:p>
    <w:p w14:paraId="703FFE2F" w14:textId="77777777" w:rsidR="002E699F" w:rsidRDefault="002E699F" w:rsidP="002E699F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2E699F" w:rsidRPr="00F11871" w14:paraId="15612209" w14:textId="77777777" w:rsidTr="002E699F">
        <w:tc>
          <w:tcPr>
            <w:tcW w:w="4503" w:type="dxa"/>
            <w:shd w:val="clear" w:color="auto" w:fill="auto"/>
          </w:tcPr>
          <w:p w14:paraId="62074AAE" w14:textId="77777777" w:rsidR="002E699F" w:rsidRPr="002E699F" w:rsidRDefault="002E699F" w:rsidP="004E0D36">
            <w:pPr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 xml:space="preserve">Выполнение </w:t>
            </w:r>
          </w:p>
          <w:p w14:paraId="4CC8EDEC" w14:textId="77777777" w:rsidR="002E699F" w:rsidRPr="002E699F" w:rsidRDefault="002E699F" w:rsidP="004E0D36">
            <w:pPr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муниципальных гарантий Палехского городского поселения</w:t>
            </w:r>
          </w:p>
        </w:tc>
        <w:tc>
          <w:tcPr>
            <w:tcW w:w="4819" w:type="dxa"/>
            <w:shd w:val="clear" w:color="auto" w:fill="auto"/>
          </w:tcPr>
          <w:p w14:paraId="535C421D" w14:textId="5ECDC992" w:rsidR="002E699F" w:rsidRPr="002E699F" w:rsidRDefault="002E699F" w:rsidP="005F12B2">
            <w:pPr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Объем бюджетных ассигнований на исполнение гарантий по возможным гарантийным случаям в 202</w:t>
            </w:r>
            <w:r w:rsidR="005F12B2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году (</w:t>
            </w:r>
            <w:r w:rsidRPr="002E699F">
              <w:rPr>
                <w:b/>
                <w:sz w:val="20"/>
              </w:rPr>
              <w:t>тыс. руб.)</w:t>
            </w:r>
          </w:p>
        </w:tc>
      </w:tr>
      <w:tr w:rsidR="002E699F" w:rsidRPr="00EB7C91" w14:paraId="77BADD7E" w14:textId="77777777" w:rsidTr="002E699F">
        <w:tc>
          <w:tcPr>
            <w:tcW w:w="4503" w:type="dxa"/>
            <w:shd w:val="clear" w:color="auto" w:fill="auto"/>
          </w:tcPr>
          <w:p w14:paraId="4A638265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 xml:space="preserve">За счет источников внутреннего финансирования дефицита бюджета </w:t>
            </w:r>
            <w:r w:rsidRPr="002E699F">
              <w:rPr>
                <w:rFonts w:ascii="Times New Roman CYR" w:hAnsi="Times New Roman CYR" w:cs="Times New Roman CYR"/>
                <w:sz w:val="20"/>
              </w:rPr>
              <w:t>городского поселения</w:t>
            </w:r>
          </w:p>
        </w:tc>
        <w:tc>
          <w:tcPr>
            <w:tcW w:w="4819" w:type="dxa"/>
            <w:shd w:val="clear" w:color="auto" w:fill="auto"/>
          </w:tcPr>
          <w:p w14:paraId="668E2F56" w14:textId="77777777"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</w:tbl>
    <w:p w14:paraId="56D01026" w14:textId="77777777" w:rsidR="002E699F" w:rsidRDefault="002E699F" w:rsidP="002E699F">
      <w:pPr>
        <w:jc w:val="center"/>
        <w:rPr>
          <w:sz w:val="24"/>
          <w:szCs w:val="24"/>
        </w:rPr>
      </w:pPr>
    </w:p>
    <w:p w14:paraId="070878DF" w14:textId="77777777" w:rsidR="002E699F" w:rsidRDefault="002E699F" w:rsidP="002E699F">
      <w:pPr>
        <w:jc w:val="center"/>
        <w:rPr>
          <w:sz w:val="24"/>
          <w:szCs w:val="24"/>
        </w:rPr>
      </w:pPr>
    </w:p>
    <w:p w14:paraId="6B11A82D" w14:textId="77777777" w:rsidR="002E699F" w:rsidRDefault="002E699F" w:rsidP="002E699F">
      <w:pPr>
        <w:jc w:val="center"/>
        <w:rPr>
          <w:sz w:val="24"/>
          <w:szCs w:val="24"/>
        </w:rPr>
      </w:pPr>
    </w:p>
    <w:p w14:paraId="1F6DA3C9" w14:textId="77777777" w:rsidR="002E699F" w:rsidRDefault="002E699F" w:rsidP="002E699F">
      <w:pPr>
        <w:jc w:val="center"/>
        <w:rPr>
          <w:sz w:val="24"/>
          <w:szCs w:val="24"/>
        </w:rPr>
      </w:pPr>
    </w:p>
    <w:p w14:paraId="4C311CFA" w14:textId="77777777" w:rsidR="002E699F" w:rsidRDefault="002E699F" w:rsidP="002E699F">
      <w:pPr>
        <w:jc w:val="center"/>
        <w:rPr>
          <w:sz w:val="24"/>
          <w:szCs w:val="24"/>
        </w:rPr>
      </w:pPr>
    </w:p>
    <w:p w14:paraId="13317D30" w14:textId="77777777" w:rsidR="002E699F" w:rsidRDefault="002E699F" w:rsidP="002E699F">
      <w:pPr>
        <w:jc w:val="center"/>
        <w:rPr>
          <w:sz w:val="24"/>
          <w:szCs w:val="24"/>
        </w:rPr>
      </w:pPr>
    </w:p>
    <w:p w14:paraId="6C9C5029" w14:textId="77777777" w:rsidR="002E699F" w:rsidRDefault="002E699F" w:rsidP="002E699F">
      <w:pPr>
        <w:jc w:val="center"/>
        <w:rPr>
          <w:sz w:val="24"/>
          <w:szCs w:val="24"/>
        </w:rPr>
      </w:pPr>
    </w:p>
    <w:p w14:paraId="43BC17CD" w14:textId="77777777" w:rsidR="002E699F" w:rsidRDefault="002E699F" w:rsidP="002E699F">
      <w:pPr>
        <w:jc w:val="center"/>
        <w:rPr>
          <w:sz w:val="24"/>
          <w:szCs w:val="24"/>
        </w:rPr>
      </w:pPr>
    </w:p>
    <w:p w14:paraId="21E9E453" w14:textId="77777777" w:rsidR="002E699F" w:rsidRDefault="002E699F" w:rsidP="002E699F">
      <w:pPr>
        <w:jc w:val="center"/>
        <w:rPr>
          <w:sz w:val="24"/>
          <w:szCs w:val="24"/>
        </w:rPr>
      </w:pPr>
    </w:p>
    <w:p w14:paraId="24E8F741" w14:textId="77777777" w:rsidR="002E699F" w:rsidRDefault="002E699F" w:rsidP="002E699F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86"/>
      </w:tblGrid>
      <w:tr w:rsidR="00E64971" w14:paraId="1B034633" w14:textId="77777777" w:rsidTr="00457EF6">
        <w:tc>
          <w:tcPr>
            <w:tcW w:w="4644" w:type="dxa"/>
          </w:tcPr>
          <w:p w14:paraId="18624DCF" w14:textId="77777777" w:rsidR="00E64971" w:rsidRDefault="00E64971" w:rsidP="00457EF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14:paraId="0E4FC5D6" w14:textId="77777777" w:rsidR="00E64971" w:rsidRPr="0081201A" w:rsidRDefault="00E64971" w:rsidP="00457EF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Приложение № 8</w:t>
            </w:r>
          </w:p>
          <w:p w14:paraId="256548BC" w14:textId="77777777" w:rsidR="00E64971" w:rsidRPr="0081201A" w:rsidRDefault="00E64971" w:rsidP="00457EF6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к решению Совета Палехского</w:t>
            </w:r>
          </w:p>
          <w:p w14:paraId="39A40B4C" w14:textId="77777777" w:rsidR="00E64971" w:rsidRPr="0081201A" w:rsidRDefault="00E64971" w:rsidP="00457EF6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городского поселения</w:t>
            </w:r>
          </w:p>
          <w:p w14:paraId="65522285" w14:textId="337CABD8" w:rsidR="00E64971" w:rsidRPr="0081201A" w:rsidRDefault="004876E4" w:rsidP="005F12B2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8120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81201A">
              <w:rPr>
                <w:sz w:val="24"/>
                <w:szCs w:val="24"/>
              </w:rPr>
              <w:t xml:space="preserve">. 2025г. № </w:t>
            </w:r>
            <w:r>
              <w:rPr>
                <w:sz w:val="24"/>
                <w:szCs w:val="24"/>
              </w:rPr>
              <w:t>31</w:t>
            </w:r>
          </w:p>
        </w:tc>
      </w:tr>
    </w:tbl>
    <w:p w14:paraId="67A8CBFF" w14:textId="77777777" w:rsidR="00E64971" w:rsidRDefault="00E64971" w:rsidP="002E699F">
      <w:pPr>
        <w:jc w:val="center"/>
        <w:rPr>
          <w:b/>
          <w:sz w:val="24"/>
        </w:rPr>
      </w:pPr>
    </w:p>
    <w:p w14:paraId="51A6DBB0" w14:textId="77777777" w:rsidR="002E699F" w:rsidRPr="00275508" w:rsidRDefault="002E699F" w:rsidP="002E699F">
      <w:pPr>
        <w:jc w:val="center"/>
        <w:rPr>
          <w:b/>
          <w:sz w:val="24"/>
        </w:rPr>
      </w:pPr>
      <w:r w:rsidRPr="00275508">
        <w:rPr>
          <w:b/>
          <w:sz w:val="24"/>
        </w:rPr>
        <w:t>Сведения о численности и расходах</w:t>
      </w:r>
    </w:p>
    <w:p w14:paraId="0946D7EA" w14:textId="77777777" w:rsidR="002E699F" w:rsidRPr="00275508" w:rsidRDefault="002E699F" w:rsidP="002E699F">
      <w:pPr>
        <w:jc w:val="center"/>
        <w:rPr>
          <w:b/>
          <w:sz w:val="24"/>
        </w:rPr>
      </w:pPr>
      <w:r w:rsidRPr="00275508">
        <w:rPr>
          <w:b/>
          <w:sz w:val="24"/>
        </w:rPr>
        <w:t xml:space="preserve">на содержание </w:t>
      </w:r>
      <w:r w:rsidR="004C7B3B" w:rsidRPr="00275508">
        <w:rPr>
          <w:b/>
          <w:sz w:val="24"/>
        </w:rPr>
        <w:t xml:space="preserve">выборных должностных лиц </w:t>
      </w:r>
      <w:r w:rsidRPr="00275508">
        <w:rPr>
          <w:b/>
          <w:sz w:val="24"/>
        </w:rPr>
        <w:t xml:space="preserve">и </w:t>
      </w:r>
    </w:p>
    <w:p w14:paraId="7DD5F1D6" w14:textId="4432A10B" w:rsidR="002E699F" w:rsidRPr="00275508" w:rsidRDefault="002E699F" w:rsidP="002E699F">
      <w:pPr>
        <w:jc w:val="center"/>
        <w:rPr>
          <w:sz w:val="24"/>
        </w:rPr>
      </w:pPr>
      <w:r w:rsidRPr="00275508">
        <w:rPr>
          <w:b/>
          <w:sz w:val="24"/>
        </w:rPr>
        <w:t>муниципальных служащих за 202</w:t>
      </w:r>
      <w:r w:rsidR="005F12B2">
        <w:rPr>
          <w:b/>
          <w:sz w:val="24"/>
        </w:rPr>
        <w:t>4</w:t>
      </w:r>
      <w:r w:rsidRPr="00275508">
        <w:rPr>
          <w:b/>
          <w:sz w:val="24"/>
        </w:rPr>
        <w:t xml:space="preserve"> год</w:t>
      </w:r>
    </w:p>
    <w:p w14:paraId="13ABAA09" w14:textId="77777777" w:rsidR="002E699F" w:rsidRPr="00275508" w:rsidRDefault="002E699F" w:rsidP="002E699F">
      <w:pPr>
        <w:jc w:val="center"/>
        <w:rPr>
          <w:sz w:val="24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</w:tblGrid>
      <w:tr w:rsidR="00275508" w:rsidRPr="00275508" w14:paraId="7C8F2E39" w14:textId="77777777" w:rsidTr="004C7B3B">
        <w:trPr>
          <w:trHeight w:val="260"/>
        </w:trPr>
        <w:tc>
          <w:tcPr>
            <w:tcW w:w="6487" w:type="dxa"/>
          </w:tcPr>
          <w:p w14:paraId="3BA6E885" w14:textId="77777777" w:rsidR="004C7B3B" w:rsidRPr="00C95249" w:rsidRDefault="004C7B3B" w:rsidP="004C7B3B">
            <w:pPr>
              <w:rPr>
                <w:sz w:val="24"/>
                <w:szCs w:val="24"/>
              </w:rPr>
            </w:pPr>
            <w:r w:rsidRPr="00C95249">
              <w:rPr>
                <w:sz w:val="24"/>
                <w:szCs w:val="24"/>
              </w:rPr>
              <w:t>-среднесписочная численность муниципальных служащих</w:t>
            </w:r>
          </w:p>
        </w:tc>
        <w:tc>
          <w:tcPr>
            <w:tcW w:w="2835" w:type="dxa"/>
          </w:tcPr>
          <w:p w14:paraId="0D331A93" w14:textId="77777777" w:rsidR="004C7B3B" w:rsidRPr="00C95249" w:rsidRDefault="004C7B3B" w:rsidP="00FF7525">
            <w:pPr>
              <w:pStyle w:val="a3"/>
              <w:rPr>
                <w:sz w:val="24"/>
                <w:szCs w:val="24"/>
              </w:rPr>
            </w:pPr>
            <w:r w:rsidRPr="00C95249">
              <w:rPr>
                <w:sz w:val="24"/>
                <w:szCs w:val="24"/>
              </w:rPr>
              <w:t>-1 чел.</w:t>
            </w:r>
          </w:p>
        </w:tc>
      </w:tr>
      <w:tr w:rsidR="00275508" w:rsidRPr="00275508" w14:paraId="64D987A4" w14:textId="77777777" w:rsidTr="004C7B3B">
        <w:tc>
          <w:tcPr>
            <w:tcW w:w="6487" w:type="dxa"/>
          </w:tcPr>
          <w:p w14:paraId="1BED4316" w14:textId="77777777" w:rsidR="004C7B3B" w:rsidRPr="00C95249" w:rsidRDefault="004C7B3B" w:rsidP="004C7B3B">
            <w:pPr>
              <w:rPr>
                <w:sz w:val="24"/>
                <w:szCs w:val="24"/>
              </w:rPr>
            </w:pPr>
            <w:r w:rsidRPr="00C95249">
              <w:rPr>
                <w:sz w:val="24"/>
                <w:szCs w:val="24"/>
              </w:rPr>
              <w:t>-расходы на содержание</w:t>
            </w:r>
          </w:p>
        </w:tc>
        <w:tc>
          <w:tcPr>
            <w:tcW w:w="2835" w:type="dxa"/>
          </w:tcPr>
          <w:p w14:paraId="78335890" w14:textId="21DB7700" w:rsidR="004C7B3B" w:rsidRPr="00C95249" w:rsidRDefault="004C7B3B" w:rsidP="003E1A87">
            <w:pPr>
              <w:rPr>
                <w:sz w:val="24"/>
                <w:szCs w:val="24"/>
              </w:rPr>
            </w:pPr>
            <w:r w:rsidRPr="00C95249">
              <w:rPr>
                <w:sz w:val="24"/>
                <w:szCs w:val="24"/>
              </w:rPr>
              <w:t>-</w:t>
            </w:r>
            <w:r w:rsidR="003E1A87">
              <w:rPr>
                <w:sz w:val="24"/>
                <w:szCs w:val="24"/>
              </w:rPr>
              <w:t>900,7</w:t>
            </w:r>
            <w:r w:rsidRPr="00C95249">
              <w:rPr>
                <w:sz w:val="24"/>
                <w:szCs w:val="24"/>
              </w:rPr>
              <w:t xml:space="preserve"> тыс. руб.</w:t>
            </w:r>
          </w:p>
        </w:tc>
      </w:tr>
    </w:tbl>
    <w:p w14:paraId="08359E2F" w14:textId="77777777" w:rsidR="004C7B3B" w:rsidRPr="001552D8" w:rsidRDefault="004C7B3B" w:rsidP="002E699F">
      <w:pPr>
        <w:jc w:val="center"/>
        <w:rPr>
          <w:sz w:val="24"/>
        </w:rPr>
      </w:pPr>
    </w:p>
    <w:p w14:paraId="0C02315E" w14:textId="77777777" w:rsidR="00C6785F" w:rsidRPr="001552D8" w:rsidRDefault="00C6785F" w:rsidP="002E699F">
      <w:pPr>
        <w:jc w:val="center"/>
        <w:rPr>
          <w:sz w:val="24"/>
        </w:rPr>
      </w:pPr>
    </w:p>
    <w:p w14:paraId="4B2C90C8" w14:textId="77777777" w:rsidR="00E64971" w:rsidRPr="001552D8" w:rsidRDefault="00E64971" w:rsidP="002E699F">
      <w:pPr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86"/>
      </w:tblGrid>
      <w:tr w:rsidR="00E64971" w:rsidRPr="001552D8" w14:paraId="7E5D31D2" w14:textId="77777777" w:rsidTr="00457EF6">
        <w:tc>
          <w:tcPr>
            <w:tcW w:w="4644" w:type="dxa"/>
          </w:tcPr>
          <w:p w14:paraId="07BB13E3" w14:textId="77777777" w:rsidR="00E64971" w:rsidRPr="001552D8" w:rsidRDefault="00E64971" w:rsidP="00457EF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14:paraId="2EF6AD07" w14:textId="77777777" w:rsidR="00E64971" w:rsidRPr="0081201A" w:rsidRDefault="00E64971" w:rsidP="00457EF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Приложение № 9</w:t>
            </w:r>
          </w:p>
          <w:p w14:paraId="4858BCE9" w14:textId="77777777" w:rsidR="00E64971" w:rsidRPr="0081201A" w:rsidRDefault="00E64971" w:rsidP="00457EF6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к решению Совета Палехского</w:t>
            </w:r>
          </w:p>
          <w:p w14:paraId="0F54088B" w14:textId="77777777" w:rsidR="00E64971" w:rsidRPr="0081201A" w:rsidRDefault="00E64971" w:rsidP="00457EF6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городского поселения</w:t>
            </w:r>
          </w:p>
          <w:p w14:paraId="25D8846E" w14:textId="357B36D0" w:rsidR="00E64971" w:rsidRPr="001552D8" w:rsidRDefault="004876E4" w:rsidP="005F12B2">
            <w:pPr>
              <w:jc w:val="right"/>
            </w:pPr>
            <w:r w:rsidRPr="0081201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8120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81201A">
              <w:rPr>
                <w:sz w:val="24"/>
                <w:szCs w:val="24"/>
              </w:rPr>
              <w:t xml:space="preserve">. 2025г. № </w:t>
            </w:r>
            <w:r>
              <w:rPr>
                <w:sz w:val="24"/>
                <w:szCs w:val="24"/>
              </w:rPr>
              <w:t>31</w:t>
            </w:r>
          </w:p>
        </w:tc>
      </w:tr>
    </w:tbl>
    <w:p w14:paraId="584D3887" w14:textId="77777777" w:rsidR="00E64971" w:rsidRPr="001552D8" w:rsidRDefault="00E64971" w:rsidP="002E699F">
      <w:pPr>
        <w:jc w:val="center"/>
        <w:rPr>
          <w:sz w:val="24"/>
        </w:rPr>
      </w:pPr>
    </w:p>
    <w:p w14:paraId="257E7AF8" w14:textId="77777777" w:rsidR="00FF7525" w:rsidRPr="0094043A" w:rsidRDefault="002E699F" w:rsidP="002E699F">
      <w:pPr>
        <w:jc w:val="center"/>
        <w:rPr>
          <w:b/>
          <w:sz w:val="24"/>
          <w:szCs w:val="24"/>
        </w:rPr>
      </w:pPr>
      <w:r w:rsidRPr="0094043A">
        <w:rPr>
          <w:b/>
          <w:sz w:val="24"/>
          <w:szCs w:val="24"/>
        </w:rPr>
        <w:t xml:space="preserve">Сведения о численности работников муниципальных казенных, </w:t>
      </w:r>
    </w:p>
    <w:p w14:paraId="00405377" w14:textId="7F0DBB54" w:rsidR="002E699F" w:rsidRPr="0094043A" w:rsidRDefault="002E699F" w:rsidP="002E699F">
      <w:pPr>
        <w:jc w:val="center"/>
        <w:rPr>
          <w:b/>
          <w:sz w:val="24"/>
        </w:rPr>
      </w:pPr>
      <w:r w:rsidRPr="0094043A">
        <w:rPr>
          <w:b/>
          <w:sz w:val="24"/>
        </w:rPr>
        <w:t xml:space="preserve">бюджетных учреждений и </w:t>
      </w:r>
      <w:proofErr w:type="gramStart"/>
      <w:r w:rsidRPr="0094043A">
        <w:rPr>
          <w:b/>
          <w:sz w:val="24"/>
        </w:rPr>
        <w:t>расходах</w:t>
      </w:r>
      <w:proofErr w:type="gramEnd"/>
      <w:r w:rsidRPr="0094043A">
        <w:rPr>
          <w:b/>
          <w:sz w:val="24"/>
        </w:rPr>
        <w:t xml:space="preserve"> на их содержание за 20</w:t>
      </w:r>
      <w:r w:rsidR="00FF7525" w:rsidRPr="0094043A">
        <w:rPr>
          <w:b/>
          <w:sz w:val="24"/>
        </w:rPr>
        <w:t>2</w:t>
      </w:r>
      <w:r w:rsidR="005F12B2">
        <w:rPr>
          <w:b/>
          <w:sz w:val="24"/>
        </w:rPr>
        <w:t>4</w:t>
      </w:r>
      <w:r w:rsidRPr="0094043A">
        <w:rPr>
          <w:b/>
          <w:sz w:val="24"/>
        </w:rPr>
        <w:t xml:space="preserve"> год </w:t>
      </w:r>
    </w:p>
    <w:p w14:paraId="3ECEA7C4" w14:textId="77777777" w:rsidR="002E699F" w:rsidRPr="0094043A" w:rsidRDefault="002E699F" w:rsidP="002E699F">
      <w:pPr>
        <w:pStyle w:val="a3"/>
        <w:rPr>
          <w:b/>
        </w:rPr>
      </w:pPr>
    </w:p>
    <w:tbl>
      <w:tblPr>
        <w:tblStyle w:val="ab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</w:tblGrid>
      <w:tr w:rsidR="0094043A" w:rsidRPr="001552D8" w14:paraId="7C39C3CF" w14:textId="77777777" w:rsidTr="00FF7525">
        <w:trPr>
          <w:trHeight w:val="260"/>
        </w:trPr>
        <w:tc>
          <w:tcPr>
            <w:tcW w:w="3936" w:type="dxa"/>
          </w:tcPr>
          <w:p w14:paraId="1906D223" w14:textId="77777777" w:rsidR="00FF7525" w:rsidRPr="001552D8" w:rsidRDefault="00FF7525" w:rsidP="004E0D36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-численность работников культуры</w:t>
            </w:r>
          </w:p>
        </w:tc>
        <w:tc>
          <w:tcPr>
            <w:tcW w:w="2835" w:type="dxa"/>
          </w:tcPr>
          <w:p w14:paraId="35B858F7" w14:textId="77777777" w:rsidR="00FF7525" w:rsidRPr="001552D8" w:rsidRDefault="00FF7525" w:rsidP="00833CCA">
            <w:pPr>
              <w:pStyle w:val="a3"/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</w:t>
            </w:r>
            <w:r w:rsidR="00833CCA" w:rsidRPr="001552D8">
              <w:rPr>
                <w:sz w:val="24"/>
                <w:szCs w:val="24"/>
              </w:rPr>
              <w:t>36</w:t>
            </w:r>
            <w:r w:rsidRPr="001552D8">
              <w:rPr>
                <w:sz w:val="24"/>
                <w:szCs w:val="24"/>
              </w:rPr>
              <w:t xml:space="preserve"> чел.</w:t>
            </w:r>
          </w:p>
        </w:tc>
      </w:tr>
      <w:tr w:rsidR="0094043A" w:rsidRPr="001552D8" w14:paraId="43DB1744" w14:textId="77777777" w:rsidTr="00FF7525">
        <w:tc>
          <w:tcPr>
            <w:tcW w:w="3936" w:type="dxa"/>
          </w:tcPr>
          <w:p w14:paraId="4F19D25C" w14:textId="77777777" w:rsidR="00FF7525" w:rsidRPr="001552D8" w:rsidRDefault="00FF7525" w:rsidP="004E0D36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-расходы на содержание</w:t>
            </w:r>
          </w:p>
        </w:tc>
        <w:tc>
          <w:tcPr>
            <w:tcW w:w="2835" w:type="dxa"/>
          </w:tcPr>
          <w:p w14:paraId="2CA7FE7F" w14:textId="7BBC038A" w:rsidR="00FF7525" w:rsidRPr="001552D8" w:rsidRDefault="00FF7525" w:rsidP="003E1A87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</w:t>
            </w:r>
            <w:r w:rsidR="003E1A87">
              <w:rPr>
                <w:sz w:val="24"/>
                <w:szCs w:val="24"/>
              </w:rPr>
              <w:t>20 171,4</w:t>
            </w:r>
            <w:r w:rsidRPr="001552D8">
              <w:rPr>
                <w:sz w:val="24"/>
                <w:szCs w:val="24"/>
              </w:rPr>
              <w:t xml:space="preserve"> тыс. руб</w:t>
            </w:r>
            <w:r w:rsidR="00C6785F" w:rsidRPr="001552D8">
              <w:rPr>
                <w:sz w:val="24"/>
                <w:szCs w:val="24"/>
              </w:rPr>
              <w:t>.</w:t>
            </w:r>
          </w:p>
        </w:tc>
      </w:tr>
    </w:tbl>
    <w:p w14:paraId="47187055" w14:textId="77777777" w:rsidR="002E699F" w:rsidRPr="001552D8" w:rsidRDefault="002E699F" w:rsidP="002E699F">
      <w:pPr>
        <w:pStyle w:val="a3"/>
      </w:pPr>
    </w:p>
    <w:tbl>
      <w:tblPr>
        <w:tblStyle w:val="ab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5"/>
      </w:tblGrid>
      <w:tr w:rsidR="0094043A" w:rsidRPr="001552D8" w14:paraId="5979EC83" w14:textId="77777777" w:rsidTr="00C6785F">
        <w:trPr>
          <w:trHeight w:val="260"/>
        </w:trPr>
        <w:tc>
          <w:tcPr>
            <w:tcW w:w="5495" w:type="dxa"/>
          </w:tcPr>
          <w:p w14:paraId="0F9A448C" w14:textId="77777777" w:rsidR="00C6785F" w:rsidRPr="001552D8" w:rsidRDefault="00C6785F" w:rsidP="00C6785F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-численность работников МКУ «Благоустройство»</w:t>
            </w:r>
          </w:p>
        </w:tc>
        <w:tc>
          <w:tcPr>
            <w:tcW w:w="2835" w:type="dxa"/>
          </w:tcPr>
          <w:p w14:paraId="2C447644" w14:textId="77777777" w:rsidR="00C6785F" w:rsidRPr="001552D8" w:rsidRDefault="00C6785F" w:rsidP="00833CCA">
            <w:pPr>
              <w:pStyle w:val="a3"/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</w:t>
            </w:r>
            <w:r w:rsidR="0094043A" w:rsidRPr="001552D8">
              <w:rPr>
                <w:sz w:val="24"/>
                <w:szCs w:val="24"/>
              </w:rPr>
              <w:t>1</w:t>
            </w:r>
            <w:r w:rsidR="00833CCA" w:rsidRPr="001552D8">
              <w:rPr>
                <w:sz w:val="24"/>
                <w:szCs w:val="24"/>
              </w:rPr>
              <w:t>3</w:t>
            </w:r>
            <w:r w:rsidRPr="001552D8">
              <w:rPr>
                <w:sz w:val="24"/>
                <w:szCs w:val="24"/>
              </w:rPr>
              <w:t xml:space="preserve"> чел.</w:t>
            </w:r>
          </w:p>
        </w:tc>
      </w:tr>
      <w:tr w:rsidR="001552D8" w:rsidRPr="001552D8" w14:paraId="3098F910" w14:textId="77777777" w:rsidTr="00C6785F">
        <w:tc>
          <w:tcPr>
            <w:tcW w:w="5495" w:type="dxa"/>
          </w:tcPr>
          <w:p w14:paraId="35734751" w14:textId="77777777" w:rsidR="00C6785F" w:rsidRPr="001552D8" w:rsidRDefault="00C6785F" w:rsidP="004E0D36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-расходы на содержание</w:t>
            </w:r>
          </w:p>
        </w:tc>
        <w:tc>
          <w:tcPr>
            <w:tcW w:w="2835" w:type="dxa"/>
          </w:tcPr>
          <w:p w14:paraId="2283AD38" w14:textId="76E0B79F" w:rsidR="00C6785F" w:rsidRPr="001552D8" w:rsidRDefault="00C6785F" w:rsidP="003E1A87">
            <w:pPr>
              <w:rPr>
                <w:sz w:val="24"/>
                <w:szCs w:val="24"/>
              </w:rPr>
            </w:pPr>
            <w:r w:rsidRPr="001552D8">
              <w:rPr>
                <w:sz w:val="24"/>
                <w:szCs w:val="24"/>
              </w:rPr>
              <w:t>-</w:t>
            </w:r>
            <w:r w:rsidR="003E1A87">
              <w:rPr>
                <w:sz w:val="24"/>
                <w:szCs w:val="24"/>
              </w:rPr>
              <w:t>6 473,8</w:t>
            </w:r>
            <w:r w:rsidRPr="001552D8">
              <w:rPr>
                <w:sz w:val="24"/>
                <w:szCs w:val="24"/>
              </w:rPr>
              <w:t xml:space="preserve"> тыс. руб.</w:t>
            </w:r>
          </w:p>
        </w:tc>
      </w:tr>
    </w:tbl>
    <w:p w14:paraId="7797ABBB" w14:textId="77777777" w:rsidR="002E699F" w:rsidRPr="0094043A" w:rsidRDefault="002E699F" w:rsidP="002E699F">
      <w:pPr>
        <w:pStyle w:val="a3"/>
      </w:pPr>
    </w:p>
    <w:p w14:paraId="10A42BBC" w14:textId="77777777" w:rsidR="00E64971" w:rsidRDefault="00E64971" w:rsidP="00FF7525">
      <w:pPr>
        <w:tabs>
          <w:tab w:val="left" w:pos="2820"/>
        </w:tabs>
        <w:jc w:val="center"/>
        <w:rPr>
          <w:b/>
          <w:sz w:val="24"/>
        </w:rPr>
      </w:pPr>
    </w:p>
    <w:p w14:paraId="052E7616" w14:textId="77777777" w:rsidR="00E64971" w:rsidRDefault="00E64971" w:rsidP="00FF7525">
      <w:pPr>
        <w:tabs>
          <w:tab w:val="left" w:pos="2820"/>
        </w:tabs>
        <w:jc w:val="center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86"/>
      </w:tblGrid>
      <w:tr w:rsidR="00E64971" w14:paraId="53D537AA" w14:textId="77777777" w:rsidTr="00457EF6">
        <w:tc>
          <w:tcPr>
            <w:tcW w:w="4644" w:type="dxa"/>
          </w:tcPr>
          <w:p w14:paraId="6274D29A" w14:textId="77777777" w:rsidR="00E64971" w:rsidRDefault="00E64971" w:rsidP="00457EF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14:paraId="36C04905" w14:textId="77777777" w:rsidR="00E64971" w:rsidRPr="0081201A" w:rsidRDefault="00E64971" w:rsidP="00457EF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Приложение № 10</w:t>
            </w:r>
          </w:p>
          <w:p w14:paraId="09BE0DF3" w14:textId="77777777" w:rsidR="00E64971" w:rsidRPr="0081201A" w:rsidRDefault="00E64971" w:rsidP="00457EF6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к решению Совета Пал</w:t>
            </w:r>
            <w:bookmarkStart w:id="0" w:name="_GoBack"/>
            <w:bookmarkEnd w:id="0"/>
            <w:r w:rsidRPr="0081201A">
              <w:rPr>
                <w:sz w:val="24"/>
                <w:szCs w:val="24"/>
              </w:rPr>
              <w:t>ехского</w:t>
            </w:r>
          </w:p>
          <w:p w14:paraId="5B29E18B" w14:textId="77777777" w:rsidR="00E64971" w:rsidRPr="0081201A" w:rsidRDefault="00E64971" w:rsidP="00457EF6">
            <w:pPr>
              <w:jc w:val="right"/>
              <w:rPr>
                <w:sz w:val="24"/>
                <w:szCs w:val="24"/>
              </w:rPr>
            </w:pPr>
            <w:r w:rsidRPr="0081201A">
              <w:rPr>
                <w:sz w:val="24"/>
                <w:szCs w:val="24"/>
              </w:rPr>
              <w:t>городского поселения</w:t>
            </w:r>
          </w:p>
          <w:p w14:paraId="70BE6929" w14:textId="7DACFCAC" w:rsidR="00E64971" w:rsidRPr="004C3B60" w:rsidRDefault="004876E4" w:rsidP="005F12B2">
            <w:pPr>
              <w:jc w:val="right"/>
            </w:pPr>
            <w:r w:rsidRPr="0081201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8120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81201A">
              <w:rPr>
                <w:sz w:val="24"/>
                <w:szCs w:val="24"/>
              </w:rPr>
              <w:t xml:space="preserve">. 2025г. № </w:t>
            </w:r>
            <w:r>
              <w:rPr>
                <w:sz w:val="24"/>
                <w:szCs w:val="24"/>
              </w:rPr>
              <w:t>31</w:t>
            </w:r>
          </w:p>
        </w:tc>
      </w:tr>
    </w:tbl>
    <w:p w14:paraId="35C552A5" w14:textId="77777777" w:rsidR="00E64971" w:rsidRDefault="00E64971" w:rsidP="00FF7525">
      <w:pPr>
        <w:tabs>
          <w:tab w:val="left" w:pos="2820"/>
        </w:tabs>
        <w:jc w:val="center"/>
        <w:rPr>
          <w:b/>
          <w:sz w:val="24"/>
        </w:rPr>
      </w:pPr>
    </w:p>
    <w:p w14:paraId="6E004E45" w14:textId="77777777" w:rsidR="002E699F" w:rsidRPr="000064A3" w:rsidRDefault="002E699F" w:rsidP="00FF7525">
      <w:pPr>
        <w:tabs>
          <w:tab w:val="left" w:pos="2820"/>
        </w:tabs>
        <w:jc w:val="center"/>
        <w:rPr>
          <w:b/>
          <w:sz w:val="24"/>
        </w:rPr>
      </w:pPr>
      <w:r w:rsidRPr="000064A3">
        <w:rPr>
          <w:b/>
          <w:sz w:val="24"/>
        </w:rPr>
        <w:t>Справка</w:t>
      </w:r>
    </w:p>
    <w:p w14:paraId="1CC78E1A" w14:textId="77777777" w:rsidR="002E699F" w:rsidRPr="000064A3" w:rsidRDefault="002E699F" w:rsidP="00FF7525">
      <w:pPr>
        <w:tabs>
          <w:tab w:val="left" w:pos="2820"/>
        </w:tabs>
        <w:jc w:val="center"/>
        <w:rPr>
          <w:b/>
          <w:sz w:val="24"/>
        </w:rPr>
      </w:pPr>
      <w:r w:rsidRPr="000064A3">
        <w:rPr>
          <w:b/>
          <w:sz w:val="24"/>
        </w:rPr>
        <w:t>о расходовании дорожного фонда бюджета</w:t>
      </w:r>
    </w:p>
    <w:p w14:paraId="2EA3379D" w14:textId="2AAB48DD" w:rsidR="002E699F" w:rsidRDefault="002E699F" w:rsidP="00FF7525">
      <w:pPr>
        <w:tabs>
          <w:tab w:val="left" w:pos="2820"/>
        </w:tabs>
        <w:jc w:val="center"/>
        <w:rPr>
          <w:b/>
          <w:sz w:val="24"/>
        </w:rPr>
      </w:pPr>
      <w:r w:rsidRPr="000064A3">
        <w:rPr>
          <w:b/>
          <w:sz w:val="24"/>
        </w:rPr>
        <w:t xml:space="preserve">Палехского </w:t>
      </w:r>
      <w:r>
        <w:rPr>
          <w:b/>
          <w:sz w:val="24"/>
        </w:rPr>
        <w:t>городского поселения за 202</w:t>
      </w:r>
      <w:r w:rsidR="005F12B2">
        <w:rPr>
          <w:b/>
          <w:sz w:val="24"/>
        </w:rPr>
        <w:t>4</w:t>
      </w:r>
      <w:r>
        <w:rPr>
          <w:b/>
          <w:sz w:val="24"/>
        </w:rPr>
        <w:t xml:space="preserve"> год</w:t>
      </w:r>
    </w:p>
    <w:p w14:paraId="46995668" w14:textId="77777777" w:rsidR="002E699F" w:rsidRDefault="002E699F" w:rsidP="00FF7525">
      <w:pPr>
        <w:tabs>
          <w:tab w:val="left" w:pos="2820"/>
        </w:tabs>
        <w:jc w:val="center"/>
        <w:rPr>
          <w:b/>
          <w:sz w:val="24"/>
        </w:rPr>
      </w:pPr>
    </w:p>
    <w:tbl>
      <w:tblPr>
        <w:tblStyle w:val="ab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</w:tblGrid>
      <w:tr w:rsidR="00FF7525" w14:paraId="4FD0282C" w14:textId="77777777" w:rsidTr="00FF7525">
        <w:trPr>
          <w:trHeight w:val="260"/>
        </w:trPr>
        <w:tc>
          <w:tcPr>
            <w:tcW w:w="2376" w:type="dxa"/>
          </w:tcPr>
          <w:p w14:paraId="03949B7E" w14:textId="77777777" w:rsidR="00FF7525" w:rsidRPr="00FF7525" w:rsidRDefault="00FF7525" w:rsidP="004E0D36">
            <w:pPr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-</w:t>
            </w:r>
            <w:r w:rsidRPr="000064A3">
              <w:rPr>
                <w:sz w:val="24"/>
              </w:rPr>
              <w:t>утверждено на год</w:t>
            </w:r>
          </w:p>
        </w:tc>
        <w:tc>
          <w:tcPr>
            <w:tcW w:w="2835" w:type="dxa"/>
          </w:tcPr>
          <w:p w14:paraId="771DDDBA" w14:textId="6D79EAA9" w:rsidR="00FF7525" w:rsidRPr="00B42E1C" w:rsidRDefault="00FF7525" w:rsidP="003E1A87">
            <w:pPr>
              <w:pStyle w:val="a3"/>
              <w:rPr>
                <w:sz w:val="24"/>
                <w:szCs w:val="24"/>
              </w:rPr>
            </w:pPr>
            <w:r w:rsidRPr="00B42E1C">
              <w:rPr>
                <w:sz w:val="24"/>
                <w:szCs w:val="24"/>
              </w:rPr>
              <w:t>-</w:t>
            </w:r>
            <w:r w:rsidR="003E1A87">
              <w:rPr>
                <w:sz w:val="24"/>
              </w:rPr>
              <w:t>44 274 277,71</w:t>
            </w:r>
            <w:r w:rsidRPr="00B42E1C">
              <w:rPr>
                <w:sz w:val="24"/>
              </w:rPr>
              <w:t xml:space="preserve"> рублей</w:t>
            </w:r>
            <w:r w:rsidRPr="00B42E1C">
              <w:rPr>
                <w:sz w:val="24"/>
                <w:szCs w:val="24"/>
              </w:rPr>
              <w:t>.</w:t>
            </w:r>
          </w:p>
        </w:tc>
      </w:tr>
      <w:tr w:rsidR="00FF7525" w14:paraId="3C2E9FE3" w14:textId="77777777" w:rsidTr="00FF7525">
        <w:tc>
          <w:tcPr>
            <w:tcW w:w="2376" w:type="dxa"/>
          </w:tcPr>
          <w:p w14:paraId="7FA206B5" w14:textId="77777777" w:rsidR="00FF7525" w:rsidRPr="00FF7525" w:rsidRDefault="00FF7525" w:rsidP="00FF7525">
            <w:pPr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>исполнено</w:t>
            </w:r>
          </w:p>
        </w:tc>
        <w:tc>
          <w:tcPr>
            <w:tcW w:w="2835" w:type="dxa"/>
          </w:tcPr>
          <w:p w14:paraId="05E84F16" w14:textId="10D5F565" w:rsidR="00FF7525" w:rsidRPr="00B42E1C" w:rsidRDefault="00FF7525" w:rsidP="003E1A87">
            <w:pPr>
              <w:rPr>
                <w:sz w:val="24"/>
                <w:szCs w:val="24"/>
              </w:rPr>
            </w:pPr>
            <w:r w:rsidRPr="00B42E1C">
              <w:rPr>
                <w:sz w:val="24"/>
                <w:szCs w:val="24"/>
              </w:rPr>
              <w:t>-</w:t>
            </w:r>
            <w:r w:rsidR="003E1A87">
              <w:rPr>
                <w:sz w:val="24"/>
              </w:rPr>
              <w:t>44 053 637,04</w:t>
            </w:r>
            <w:r w:rsidR="00B42E1C" w:rsidRPr="00B42E1C">
              <w:rPr>
                <w:sz w:val="24"/>
              </w:rPr>
              <w:t xml:space="preserve"> </w:t>
            </w:r>
            <w:r w:rsidRPr="00B42E1C">
              <w:rPr>
                <w:sz w:val="24"/>
              </w:rPr>
              <w:t>рублей</w:t>
            </w:r>
          </w:p>
        </w:tc>
      </w:tr>
    </w:tbl>
    <w:p w14:paraId="63B89756" w14:textId="77777777" w:rsidR="00FF7525" w:rsidRDefault="00FF7525" w:rsidP="00FF7525">
      <w:pPr>
        <w:tabs>
          <w:tab w:val="left" w:pos="2820"/>
        </w:tabs>
        <w:jc w:val="center"/>
        <w:rPr>
          <w:b/>
          <w:sz w:val="24"/>
        </w:rPr>
      </w:pPr>
    </w:p>
    <w:p w14:paraId="3B92B035" w14:textId="77777777" w:rsidR="002E699F" w:rsidRDefault="002E699F" w:rsidP="002E699F">
      <w:pPr>
        <w:jc w:val="center"/>
        <w:rPr>
          <w:sz w:val="24"/>
          <w:szCs w:val="24"/>
        </w:rPr>
      </w:pPr>
    </w:p>
    <w:p w14:paraId="057EC5A9" w14:textId="77777777" w:rsidR="002E699F" w:rsidRPr="00024429" w:rsidRDefault="002E699F" w:rsidP="00283CD5">
      <w:pPr>
        <w:pStyle w:val="a7"/>
        <w:jc w:val="both"/>
        <w:rPr>
          <w:b/>
          <w:sz w:val="18"/>
          <w:szCs w:val="18"/>
        </w:rPr>
      </w:pPr>
    </w:p>
    <w:sectPr w:rsidR="002E699F" w:rsidRPr="00024429" w:rsidSect="00F91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275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0FD66" w14:textId="77777777" w:rsidR="000E0EF0" w:rsidRDefault="000E0EF0">
      <w:r>
        <w:separator/>
      </w:r>
    </w:p>
  </w:endnote>
  <w:endnote w:type="continuationSeparator" w:id="0">
    <w:p w14:paraId="171D8DA2" w14:textId="77777777" w:rsidR="000E0EF0" w:rsidRDefault="000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80FB3" w14:textId="77777777" w:rsidR="004876E4" w:rsidRDefault="004876E4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D7F0AF6" w14:textId="77777777" w:rsidR="004876E4" w:rsidRDefault="004876E4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D0975" w14:textId="77777777" w:rsidR="004876E4" w:rsidRDefault="004876E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CDE7E" w14:textId="77777777" w:rsidR="004876E4" w:rsidRDefault="004876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CAF2B" w14:textId="77777777" w:rsidR="000E0EF0" w:rsidRDefault="000E0EF0">
      <w:r>
        <w:separator/>
      </w:r>
    </w:p>
  </w:footnote>
  <w:footnote w:type="continuationSeparator" w:id="0">
    <w:p w14:paraId="355C14E5" w14:textId="77777777" w:rsidR="000E0EF0" w:rsidRDefault="000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ADD1" w14:textId="77777777" w:rsidR="004876E4" w:rsidRDefault="004876E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7824B8B" w14:textId="77777777" w:rsidR="004876E4" w:rsidRPr="008612E8" w:rsidRDefault="004876E4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D04B5E">
          <w:rPr>
            <w:noProof/>
            <w:sz w:val="20"/>
          </w:rPr>
          <w:t>28</w:t>
        </w:r>
        <w:r w:rsidRPr="008612E8">
          <w:rPr>
            <w:sz w:val="20"/>
          </w:rPr>
          <w:fldChar w:fldCharType="end"/>
        </w:r>
      </w:p>
    </w:sdtContent>
  </w:sdt>
  <w:p w14:paraId="4C98D475" w14:textId="77777777" w:rsidR="004876E4" w:rsidRPr="003B5708" w:rsidRDefault="004876E4" w:rsidP="003B5708">
    <w:pPr>
      <w:pStyle w:val="af3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70243"/>
      <w:docPartObj>
        <w:docPartGallery w:val="Page Numbers (Top of Page)"/>
        <w:docPartUnique/>
      </w:docPartObj>
    </w:sdtPr>
    <w:sdtEndPr>
      <w:rPr>
        <w:b/>
        <w:sz w:val="20"/>
      </w:rPr>
    </w:sdtEndPr>
    <w:sdtContent>
      <w:p w14:paraId="571010AF" w14:textId="7A6A3055" w:rsidR="004876E4" w:rsidRPr="005C0C3E" w:rsidRDefault="004876E4">
        <w:pPr>
          <w:pStyle w:val="af3"/>
          <w:jc w:val="right"/>
          <w:rPr>
            <w:b/>
            <w:sz w:val="20"/>
          </w:rPr>
        </w:pPr>
      </w:p>
    </w:sdtContent>
  </w:sdt>
  <w:p w14:paraId="1E5CE284" w14:textId="77777777" w:rsidR="004876E4" w:rsidRPr="00BB2BE9" w:rsidRDefault="004876E4">
    <w:pPr>
      <w:pStyle w:val="af3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B080661"/>
    <w:multiLevelType w:val="multilevel"/>
    <w:tmpl w:val="BFF0D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7B23AC"/>
    <w:multiLevelType w:val="multilevel"/>
    <w:tmpl w:val="589CE9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8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111F1"/>
    <w:rsid w:val="00021BE5"/>
    <w:rsid w:val="00024429"/>
    <w:rsid w:val="00024996"/>
    <w:rsid w:val="00027444"/>
    <w:rsid w:val="000301A9"/>
    <w:rsid w:val="0003040E"/>
    <w:rsid w:val="0003059C"/>
    <w:rsid w:val="00034261"/>
    <w:rsid w:val="00034FE6"/>
    <w:rsid w:val="000350B8"/>
    <w:rsid w:val="0003740E"/>
    <w:rsid w:val="0004338C"/>
    <w:rsid w:val="00043B20"/>
    <w:rsid w:val="0004691A"/>
    <w:rsid w:val="00050597"/>
    <w:rsid w:val="00051C90"/>
    <w:rsid w:val="00051E95"/>
    <w:rsid w:val="00052DEA"/>
    <w:rsid w:val="00054BAA"/>
    <w:rsid w:val="0005599C"/>
    <w:rsid w:val="00061ECA"/>
    <w:rsid w:val="000709C0"/>
    <w:rsid w:val="00074581"/>
    <w:rsid w:val="000750AF"/>
    <w:rsid w:val="00075B04"/>
    <w:rsid w:val="0007652D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703F"/>
    <w:rsid w:val="00097E2E"/>
    <w:rsid w:val="000A6EE0"/>
    <w:rsid w:val="000A7D66"/>
    <w:rsid w:val="000A7F44"/>
    <w:rsid w:val="000B20AC"/>
    <w:rsid w:val="000B23DD"/>
    <w:rsid w:val="000B49EA"/>
    <w:rsid w:val="000B5EFC"/>
    <w:rsid w:val="000C0691"/>
    <w:rsid w:val="000C1DB1"/>
    <w:rsid w:val="000C396B"/>
    <w:rsid w:val="000C3D29"/>
    <w:rsid w:val="000C50AF"/>
    <w:rsid w:val="000D0D3F"/>
    <w:rsid w:val="000D2ACB"/>
    <w:rsid w:val="000E0EF0"/>
    <w:rsid w:val="000E1FCB"/>
    <w:rsid w:val="000E2972"/>
    <w:rsid w:val="000E31C0"/>
    <w:rsid w:val="000E3DAB"/>
    <w:rsid w:val="000E4379"/>
    <w:rsid w:val="000F16D4"/>
    <w:rsid w:val="000F251E"/>
    <w:rsid w:val="001021EB"/>
    <w:rsid w:val="00102362"/>
    <w:rsid w:val="001041D1"/>
    <w:rsid w:val="00106648"/>
    <w:rsid w:val="0010724F"/>
    <w:rsid w:val="00107BAD"/>
    <w:rsid w:val="0011730B"/>
    <w:rsid w:val="0012116D"/>
    <w:rsid w:val="00121F4B"/>
    <w:rsid w:val="001228B8"/>
    <w:rsid w:val="001237E7"/>
    <w:rsid w:val="0012526B"/>
    <w:rsid w:val="0012561D"/>
    <w:rsid w:val="0012594C"/>
    <w:rsid w:val="00126FC5"/>
    <w:rsid w:val="001359AC"/>
    <w:rsid w:val="00135CA5"/>
    <w:rsid w:val="00135DA6"/>
    <w:rsid w:val="0014294A"/>
    <w:rsid w:val="001552D8"/>
    <w:rsid w:val="00157992"/>
    <w:rsid w:val="00161DFB"/>
    <w:rsid w:val="00174855"/>
    <w:rsid w:val="0017663D"/>
    <w:rsid w:val="00177458"/>
    <w:rsid w:val="00182680"/>
    <w:rsid w:val="001906F4"/>
    <w:rsid w:val="001913BD"/>
    <w:rsid w:val="00192447"/>
    <w:rsid w:val="0019503F"/>
    <w:rsid w:val="001A1C46"/>
    <w:rsid w:val="001A59F9"/>
    <w:rsid w:val="001B09C5"/>
    <w:rsid w:val="001B40CC"/>
    <w:rsid w:val="001B48BC"/>
    <w:rsid w:val="001B60D2"/>
    <w:rsid w:val="001C02B2"/>
    <w:rsid w:val="001C0DAE"/>
    <w:rsid w:val="001C13B4"/>
    <w:rsid w:val="001C2BA1"/>
    <w:rsid w:val="001C2FA4"/>
    <w:rsid w:val="001E045A"/>
    <w:rsid w:val="001E115B"/>
    <w:rsid w:val="001E1B44"/>
    <w:rsid w:val="001E52BD"/>
    <w:rsid w:val="001F0FAB"/>
    <w:rsid w:val="001F2948"/>
    <w:rsid w:val="001F5101"/>
    <w:rsid w:val="001F7BE5"/>
    <w:rsid w:val="00200BA5"/>
    <w:rsid w:val="002016D9"/>
    <w:rsid w:val="002062F7"/>
    <w:rsid w:val="00206895"/>
    <w:rsid w:val="0021070C"/>
    <w:rsid w:val="00212071"/>
    <w:rsid w:val="002123EF"/>
    <w:rsid w:val="00212B65"/>
    <w:rsid w:val="00212EE6"/>
    <w:rsid w:val="00215774"/>
    <w:rsid w:val="00217DD1"/>
    <w:rsid w:val="002226EA"/>
    <w:rsid w:val="00223363"/>
    <w:rsid w:val="002237E7"/>
    <w:rsid w:val="00225B8D"/>
    <w:rsid w:val="00233C96"/>
    <w:rsid w:val="002365D0"/>
    <w:rsid w:val="00236D91"/>
    <w:rsid w:val="00250197"/>
    <w:rsid w:val="0025238B"/>
    <w:rsid w:val="00252F4C"/>
    <w:rsid w:val="00253129"/>
    <w:rsid w:val="00254A07"/>
    <w:rsid w:val="0025734E"/>
    <w:rsid w:val="00260A16"/>
    <w:rsid w:val="00260A69"/>
    <w:rsid w:val="00261406"/>
    <w:rsid w:val="00261EBE"/>
    <w:rsid w:val="00261F62"/>
    <w:rsid w:val="00267D31"/>
    <w:rsid w:val="00272DFA"/>
    <w:rsid w:val="0027411D"/>
    <w:rsid w:val="002754FD"/>
    <w:rsid w:val="00275508"/>
    <w:rsid w:val="00276B58"/>
    <w:rsid w:val="00280780"/>
    <w:rsid w:val="00283CD5"/>
    <w:rsid w:val="00287E1F"/>
    <w:rsid w:val="00290E4B"/>
    <w:rsid w:val="0029130E"/>
    <w:rsid w:val="00295CC1"/>
    <w:rsid w:val="00295DAB"/>
    <w:rsid w:val="002A0DF6"/>
    <w:rsid w:val="002A153C"/>
    <w:rsid w:val="002A1DE2"/>
    <w:rsid w:val="002A5C3F"/>
    <w:rsid w:val="002A5D8E"/>
    <w:rsid w:val="002A75FF"/>
    <w:rsid w:val="002A7AD3"/>
    <w:rsid w:val="002B2429"/>
    <w:rsid w:val="002B38FE"/>
    <w:rsid w:val="002B5A57"/>
    <w:rsid w:val="002B6223"/>
    <w:rsid w:val="002B628B"/>
    <w:rsid w:val="002C0ABF"/>
    <w:rsid w:val="002C434D"/>
    <w:rsid w:val="002C6A84"/>
    <w:rsid w:val="002D32F5"/>
    <w:rsid w:val="002D3E76"/>
    <w:rsid w:val="002D539A"/>
    <w:rsid w:val="002D60ED"/>
    <w:rsid w:val="002D66EA"/>
    <w:rsid w:val="002D7FFD"/>
    <w:rsid w:val="002E2C0B"/>
    <w:rsid w:val="002E3A30"/>
    <w:rsid w:val="002E53DF"/>
    <w:rsid w:val="002E699F"/>
    <w:rsid w:val="002E72B4"/>
    <w:rsid w:val="002F1175"/>
    <w:rsid w:val="002F1F72"/>
    <w:rsid w:val="002F4C16"/>
    <w:rsid w:val="002F55E4"/>
    <w:rsid w:val="002F601B"/>
    <w:rsid w:val="002F6722"/>
    <w:rsid w:val="002F6C1D"/>
    <w:rsid w:val="002F7FF9"/>
    <w:rsid w:val="00300081"/>
    <w:rsid w:val="00300317"/>
    <w:rsid w:val="00302737"/>
    <w:rsid w:val="003065DF"/>
    <w:rsid w:val="00313A06"/>
    <w:rsid w:val="00314B77"/>
    <w:rsid w:val="00315352"/>
    <w:rsid w:val="00315EDB"/>
    <w:rsid w:val="0032072C"/>
    <w:rsid w:val="00320BF6"/>
    <w:rsid w:val="0032298C"/>
    <w:rsid w:val="00327522"/>
    <w:rsid w:val="00330E98"/>
    <w:rsid w:val="00332E8E"/>
    <w:rsid w:val="003341DE"/>
    <w:rsid w:val="00335B10"/>
    <w:rsid w:val="00345319"/>
    <w:rsid w:val="00346D7F"/>
    <w:rsid w:val="003522E0"/>
    <w:rsid w:val="00352FBE"/>
    <w:rsid w:val="00353174"/>
    <w:rsid w:val="00355AEA"/>
    <w:rsid w:val="00362306"/>
    <w:rsid w:val="00362D23"/>
    <w:rsid w:val="00365E70"/>
    <w:rsid w:val="0036686E"/>
    <w:rsid w:val="0036712C"/>
    <w:rsid w:val="00371E94"/>
    <w:rsid w:val="003734F5"/>
    <w:rsid w:val="0037402B"/>
    <w:rsid w:val="00374C39"/>
    <w:rsid w:val="00380D01"/>
    <w:rsid w:val="00381655"/>
    <w:rsid w:val="003903F8"/>
    <w:rsid w:val="003909EF"/>
    <w:rsid w:val="003911A0"/>
    <w:rsid w:val="00393553"/>
    <w:rsid w:val="003975FD"/>
    <w:rsid w:val="003A4AB9"/>
    <w:rsid w:val="003A4EC6"/>
    <w:rsid w:val="003A5D6F"/>
    <w:rsid w:val="003B006F"/>
    <w:rsid w:val="003B2E84"/>
    <w:rsid w:val="003B398F"/>
    <w:rsid w:val="003B5708"/>
    <w:rsid w:val="003C1F0B"/>
    <w:rsid w:val="003C2E69"/>
    <w:rsid w:val="003C606E"/>
    <w:rsid w:val="003C6897"/>
    <w:rsid w:val="003D14D9"/>
    <w:rsid w:val="003E0B1E"/>
    <w:rsid w:val="003E1311"/>
    <w:rsid w:val="003E1A87"/>
    <w:rsid w:val="003E303B"/>
    <w:rsid w:val="003E5000"/>
    <w:rsid w:val="003F0912"/>
    <w:rsid w:val="003F1843"/>
    <w:rsid w:val="003F303A"/>
    <w:rsid w:val="003F4875"/>
    <w:rsid w:val="003F5418"/>
    <w:rsid w:val="003F68DF"/>
    <w:rsid w:val="00401414"/>
    <w:rsid w:val="00402E49"/>
    <w:rsid w:val="004040EE"/>
    <w:rsid w:val="00405F7A"/>
    <w:rsid w:val="004067B9"/>
    <w:rsid w:val="00407442"/>
    <w:rsid w:val="00410123"/>
    <w:rsid w:val="00412860"/>
    <w:rsid w:val="0041333E"/>
    <w:rsid w:val="00420559"/>
    <w:rsid w:val="00421447"/>
    <w:rsid w:val="00421F9B"/>
    <w:rsid w:val="0043129B"/>
    <w:rsid w:val="00435417"/>
    <w:rsid w:val="004361BA"/>
    <w:rsid w:val="00436237"/>
    <w:rsid w:val="004419DA"/>
    <w:rsid w:val="004451A8"/>
    <w:rsid w:val="004465C2"/>
    <w:rsid w:val="004466D9"/>
    <w:rsid w:val="004473CE"/>
    <w:rsid w:val="0045339A"/>
    <w:rsid w:val="00457EF6"/>
    <w:rsid w:val="00462BE0"/>
    <w:rsid w:val="00464A02"/>
    <w:rsid w:val="0046725C"/>
    <w:rsid w:val="00470CEE"/>
    <w:rsid w:val="00474459"/>
    <w:rsid w:val="00474E86"/>
    <w:rsid w:val="0048167E"/>
    <w:rsid w:val="00481A69"/>
    <w:rsid w:val="004827B2"/>
    <w:rsid w:val="00485EBD"/>
    <w:rsid w:val="004876E4"/>
    <w:rsid w:val="004A5016"/>
    <w:rsid w:val="004A6F4F"/>
    <w:rsid w:val="004B1454"/>
    <w:rsid w:val="004B1468"/>
    <w:rsid w:val="004B1EC9"/>
    <w:rsid w:val="004B2166"/>
    <w:rsid w:val="004B37DC"/>
    <w:rsid w:val="004C3B60"/>
    <w:rsid w:val="004C7B3B"/>
    <w:rsid w:val="004D3DE2"/>
    <w:rsid w:val="004E0D36"/>
    <w:rsid w:val="0050300C"/>
    <w:rsid w:val="00503F6E"/>
    <w:rsid w:val="00503F8A"/>
    <w:rsid w:val="0050406E"/>
    <w:rsid w:val="00505D96"/>
    <w:rsid w:val="005070F1"/>
    <w:rsid w:val="00510371"/>
    <w:rsid w:val="00510ED5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68EF"/>
    <w:rsid w:val="00551581"/>
    <w:rsid w:val="00555BF8"/>
    <w:rsid w:val="0055624D"/>
    <w:rsid w:val="005614DA"/>
    <w:rsid w:val="00562A85"/>
    <w:rsid w:val="00565371"/>
    <w:rsid w:val="0056699B"/>
    <w:rsid w:val="00572989"/>
    <w:rsid w:val="0057668C"/>
    <w:rsid w:val="00581136"/>
    <w:rsid w:val="0058397D"/>
    <w:rsid w:val="0058446E"/>
    <w:rsid w:val="0058580E"/>
    <w:rsid w:val="00590BCE"/>
    <w:rsid w:val="0059571C"/>
    <w:rsid w:val="0059606B"/>
    <w:rsid w:val="005977FB"/>
    <w:rsid w:val="005A2660"/>
    <w:rsid w:val="005A55A4"/>
    <w:rsid w:val="005A55B6"/>
    <w:rsid w:val="005A5BB3"/>
    <w:rsid w:val="005A6A34"/>
    <w:rsid w:val="005B34D2"/>
    <w:rsid w:val="005B4D8B"/>
    <w:rsid w:val="005B73D5"/>
    <w:rsid w:val="005C04AD"/>
    <w:rsid w:val="005C0C3E"/>
    <w:rsid w:val="005C2674"/>
    <w:rsid w:val="005C40F2"/>
    <w:rsid w:val="005C4F15"/>
    <w:rsid w:val="005C67FF"/>
    <w:rsid w:val="005E082F"/>
    <w:rsid w:val="005F12B2"/>
    <w:rsid w:val="005F545B"/>
    <w:rsid w:val="005F5C88"/>
    <w:rsid w:val="005F714F"/>
    <w:rsid w:val="006020D8"/>
    <w:rsid w:val="00602D18"/>
    <w:rsid w:val="00606BF9"/>
    <w:rsid w:val="0061309F"/>
    <w:rsid w:val="00613E5B"/>
    <w:rsid w:val="006171CD"/>
    <w:rsid w:val="00617795"/>
    <w:rsid w:val="0062122F"/>
    <w:rsid w:val="00624802"/>
    <w:rsid w:val="006305F8"/>
    <w:rsid w:val="006330CC"/>
    <w:rsid w:val="0064203F"/>
    <w:rsid w:val="006421B1"/>
    <w:rsid w:val="006466AB"/>
    <w:rsid w:val="00646894"/>
    <w:rsid w:val="00654119"/>
    <w:rsid w:val="00656DA7"/>
    <w:rsid w:val="006755F3"/>
    <w:rsid w:val="00676AA7"/>
    <w:rsid w:val="00677B16"/>
    <w:rsid w:val="00680AD5"/>
    <w:rsid w:val="00682727"/>
    <w:rsid w:val="0068311A"/>
    <w:rsid w:val="006915AE"/>
    <w:rsid w:val="00696560"/>
    <w:rsid w:val="006A213B"/>
    <w:rsid w:val="006A33A0"/>
    <w:rsid w:val="006A6C4A"/>
    <w:rsid w:val="006A6DBE"/>
    <w:rsid w:val="006A73E0"/>
    <w:rsid w:val="006C4414"/>
    <w:rsid w:val="006C44F7"/>
    <w:rsid w:val="006C4A96"/>
    <w:rsid w:val="006C5D18"/>
    <w:rsid w:val="006C5FC0"/>
    <w:rsid w:val="006D2595"/>
    <w:rsid w:val="006D482C"/>
    <w:rsid w:val="006D696B"/>
    <w:rsid w:val="006D7FEB"/>
    <w:rsid w:val="006E2208"/>
    <w:rsid w:val="006E4818"/>
    <w:rsid w:val="006F2746"/>
    <w:rsid w:val="006F4191"/>
    <w:rsid w:val="006F5F80"/>
    <w:rsid w:val="007000D4"/>
    <w:rsid w:val="00707AD1"/>
    <w:rsid w:val="00707D64"/>
    <w:rsid w:val="00707D68"/>
    <w:rsid w:val="00710694"/>
    <w:rsid w:val="00710F70"/>
    <w:rsid w:val="007113A1"/>
    <w:rsid w:val="00717786"/>
    <w:rsid w:val="0072171E"/>
    <w:rsid w:val="00724B04"/>
    <w:rsid w:val="0072547D"/>
    <w:rsid w:val="0072604D"/>
    <w:rsid w:val="007266FB"/>
    <w:rsid w:val="0073100D"/>
    <w:rsid w:val="007316EB"/>
    <w:rsid w:val="00732B71"/>
    <w:rsid w:val="00743194"/>
    <w:rsid w:val="00747F67"/>
    <w:rsid w:val="00750DE9"/>
    <w:rsid w:val="007525C2"/>
    <w:rsid w:val="00755941"/>
    <w:rsid w:val="007603A6"/>
    <w:rsid w:val="007647F3"/>
    <w:rsid w:val="00764918"/>
    <w:rsid w:val="007662EC"/>
    <w:rsid w:val="007752E3"/>
    <w:rsid w:val="00776636"/>
    <w:rsid w:val="00784410"/>
    <w:rsid w:val="00784696"/>
    <w:rsid w:val="00785C75"/>
    <w:rsid w:val="00787453"/>
    <w:rsid w:val="00793331"/>
    <w:rsid w:val="00794666"/>
    <w:rsid w:val="007949FD"/>
    <w:rsid w:val="007A5B02"/>
    <w:rsid w:val="007B10D9"/>
    <w:rsid w:val="007B339F"/>
    <w:rsid w:val="007B4241"/>
    <w:rsid w:val="007B469B"/>
    <w:rsid w:val="007B4851"/>
    <w:rsid w:val="007B4BFB"/>
    <w:rsid w:val="007C30F2"/>
    <w:rsid w:val="007C5B08"/>
    <w:rsid w:val="007C7472"/>
    <w:rsid w:val="007D1C80"/>
    <w:rsid w:val="007D2171"/>
    <w:rsid w:val="007D2CCA"/>
    <w:rsid w:val="007D41C9"/>
    <w:rsid w:val="007D5767"/>
    <w:rsid w:val="007D581E"/>
    <w:rsid w:val="007D6261"/>
    <w:rsid w:val="007E1705"/>
    <w:rsid w:val="007E23E2"/>
    <w:rsid w:val="007E6CE4"/>
    <w:rsid w:val="007F00EF"/>
    <w:rsid w:val="007F42B8"/>
    <w:rsid w:val="007F4688"/>
    <w:rsid w:val="007F4C74"/>
    <w:rsid w:val="007F7B89"/>
    <w:rsid w:val="00807881"/>
    <w:rsid w:val="008078E9"/>
    <w:rsid w:val="0081201A"/>
    <w:rsid w:val="008202ED"/>
    <w:rsid w:val="0082135C"/>
    <w:rsid w:val="00824A19"/>
    <w:rsid w:val="00826159"/>
    <w:rsid w:val="00826E72"/>
    <w:rsid w:val="00830369"/>
    <w:rsid w:val="00831EC1"/>
    <w:rsid w:val="00833CCA"/>
    <w:rsid w:val="0084312C"/>
    <w:rsid w:val="008432CA"/>
    <w:rsid w:val="00844820"/>
    <w:rsid w:val="00846E80"/>
    <w:rsid w:val="00853AD5"/>
    <w:rsid w:val="00855F84"/>
    <w:rsid w:val="00856299"/>
    <w:rsid w:val="0085656D"/>
    <w:rsid w:val="00857A93"/>
    <w:rsid w:val="008604B3"/>
    <w:rsid w:val="00860B71"/>
    <w:rsid w:val="008612E8"/>
    <w:rsid w:val="00864FBB"/>
    <w:rsid w:val="00872C92"/>
    <w:rsid w:val="00877FBA"/>
    <w:rsid w:val="00881B4B"/>
    <w:rsid w:val="00882ED3"/>
    <w:rsid w:val="0088339C"/>
    <w:rsid w:val="00883B0C"/>
    <w:rsid w:val="00885777"/>
    <w:rsid w:val="008858D1"/>
    <w:rsid w:val="00887197"/>
    <w:rsid w:val="008905AE"/>
    <w:rsid w:val="00895B36"/>
    <w:rsid w:val="00897DA0"/>
    <w:rsid w:val="008A0E74"/>
    <w:rsid w:val="008A153E"/>
    <w:rsid w:val="008A185C"/>
    <w:rsid w:val="008A2B51"/>
    <w:rsid w:val="008A3EF8"/>
    <w:rsid w:val="008A74C5"/>
    <w:rsid w:val="008B0404"/>
    <w:rsid w:val="008B2A1D"/>
    <w:rsid w:val="008B2FA5"/>
    <w:rsid w:val="008B5012"/>
    <w:rsid w:val="008C2D0D"/>
    <w:rsid w:val="008C3A0E"/>
    <w:rsid w:val="008C422A"/>
    <w:rsid w:val="008C67FA"/>
    <w:rsid w:val="008C7329"/>
    <w:rsid w:val="008D2131"/>
    <w:rsid w:val="008D37F0"/>
    <w:rsid w:val="008D3DD5"/>
    <w:rsid w:val="008D4F0F"/>
    <w:rsid w:val="008D5BEA"/>
    <w:rsid w:val="008E0E30"/>
    <w:rsid w:val="008E1C5B"/>
    <w:rsid w:val="008E3949"/>
    <w:rsid w:val="008E49BB"/>
    <w:rsid w:val="008E5C70"/>
    <w:rsid w:val="008E63D7"/>
    <w:rsid w:val="008F0AB3"/>
    <w:rsid w:val="00901958"/>
    <w:rsid w:val="00902D2C"/>
    <w:rsid w:val="00903D1E"/>
    <w:rsid w:val="00903D74"/>
    <w:rsid w:val="009041B6"/>
    <w:rsid w:val="00906714"/>
    <w:rsid w:val="009121E4"/>
    <w:rsid w:val="0091669E"/>
    <w:rsid w:val="0091716B"/>
    <w:rsid w:val="009219BD"/>
    <w:rsid w:val="0092674B"/>
    <w:rsid w:val="0092736F"/>
    <w:rsid w:val="00930A8C"/>
    <w:rsid w:val="00930F72"/>
    <w:rsid w:val="00932B92"/>
    <w:rsid w:val="00934962"/>
    <w:rsid w:val="0094043A"/>
    <w:rsid w:val="00942A64"/>
    <w:rsid w:val="00952F64"/>
    <w:rsid w:val="00963A9B"/>
    <w:rsid w:val="009658CE"/>
    <w:rsid w:val="0097134C"/>
    <w:rsid w:val="00974836"/>
    <w:rsid w:val="00980943"/>
    <w:rsid w:val="009909B6"/>
    <w:rsid w:val="00991C87"/>
    <w:rsid w:val="009929D3"/>
    <w:rsid w:val="00992A5D"/>
    <w:rsid w:val="00994625"/>
    <w:rsid w:val="00996AED"/>
    <w:rsid w:val="009A1432"/>
    <w:rsid w:val="009A1D34"/>
    <w:rsid w:val="009A1E2A"/>
    <w:rsid w:val="009A20C9"/>
    <w:rsid w:val="009A217B"/>
    <w:rsid w:val="009A2CDF"/>
    <w:rsid w:val="009A2ED6"/>
    <w:rsid w:val="009B0586"/>
    <w:rsid w:val="009B07C8"/>
    <w:rsid w:val="009B3D76"/>
    <w:rsid w:val="009B4A62"/>
    <w:rsid w:val="009C0DD5"/>
    <w:rsid w:val="009C754F"/>
    <w:rsid w:val="009C7FC4"/>
    <w:rsid w:val="009D31BF"/>
    <w:rsid w:val="009D3B39"/>
    <w:rsid w:val="009D7890"/>
    <w:rsid w:val="009E78C9"/>
    <w:rsid w:val="009F459C"/>
    <w:rsid w:val="009F4E12"/>
    <w:rsid w:val="00A025E0"/>
    <w:rsid w:val="00A03EB1"/>
    <w:rsid w:val="00A11386"/>
    <w:rsid w:val="00A1334E"/>
    <w:rsid w:val="00A167DA"/>
    <w:rsid w:val="00A168FD"/>
    <w:rsid w:val="00A20AFA"/>
    <w:rsid w:val="00A216FF"/>
    <w:rsid w:val="00A21E7C"/>
    <w:rsid w:val="00A224D9"/>
    <w:rsid w:val="00A24068"/>
    <w:rsid w:val="00A26284"/>
    <w:rsid w:val="00A302C8"/>
    <w:rsid w:val="00A30B75"/>
    <w:rsid w:val="00A32001"/>
    <w:rsid w:val="00A3266E"/>
    <w:rsid w:val="00A340DC"/>
    <w:rsid w:val="00A34595"/>
    <w:rsid w:val="00A350C3"/>
    <w:rsid w:val="00A40AE4"/>
    <w:rsid w:val="00A44146"/>
    <w:rsid w:val="00A46C72"/>
    <w:rsid w:val="00A501E4"/>
    <w:rsid w:val="00A505D1"/>
    <w:rsid w:val="00A54960"/>
    <w:rsid w:val="00A555AB"/>
    <w:rsid w:val="00A55A7B"/>
    <w:rsid w:val="00A55B08"/>
    <w:rsid w:val="00A5685B"/>
    <w:rsid w:val="00A63CAA"/>
    <w:rsid w:val="00A63CD3"/>
    <w:rsid w:val="00A668B4"/>
    <w:rsid w:val="00A701D8"/>
    <w:rsid w:val="00A710DC"/>
    <w:rsid w:val="00A730BA"/>
    <w:rsid w:val="00A73A9F"/>
    <w:rsid w:val="00A73B61"/>
    <w:rsid w:val="00A75D55"/>
    <w:rsid w:val="00A81EBC"/>
    <w:rsid w:val="00A82058"/>
    <w:rsid w:val="00A82D97"/>
    <w:rsid w:val="00A85C5D"/>
    <w:rsid w:val="00A86B12"/>
    <w:rsid w:val="00A87A79"/>
    <w:rsid w:val="00A90791"/>
    <w:rsid w:val="00A95470"/>
    <w:rsid w:val="00A96622"/>
    <w:rsid w:val="00A97D96"/>
    <w:rsid w:val="00A97F1A"/>
    <w:rsid w:val="00AA6C2C"/>
    <w:rsid w:val="00AB37F6"/>
    <w:rsid w:val="00AB3DFA"/>
    <w:rsid w:val="00AB4BEE"/>
    <w:rsid w:val="00AB63DB"/>
    <w:rsid w:val="00AB7367"/>
    <w:rsid w:val="00AC04AE"/>
    <w:rsid w:val="00AC2680"/>
    <w:rsid w:val="00AC543C"/>
    <w:rsid w:val="00AC5E5F"/>
    <w:rsid w:val="00AC60DB"/>
    <w:rsid w:val="00AD01AF"/>
    <w:rsid w:val="00AD0751"/>
    <w:rsid w:val="00AD193F"/>
    <w:rsid w:val="00AD45A2"/>
    <w:rsid w:val="00AE2638"/>
    <w:rsid w:val="00AE4AFB"/>
    <w:rsid w:val="00AE6140"/>
    <w:rsid w:val="00AF008B"/>
    <w:rsid w:val="00AF5DAC"/>
    <w:rsid w:val="00AF61BC"/>
    <w:rsid w:val="00B01102"/>
    <w:rsid w:val="00B04E97"/>
    <w:rsid w:val="00B0739C"/>
    <w:rsid w:val="00B078CD"/>
    <w:rsid w:val="00B13B22"/>
    <w:rsid w:val="00B1567E"/>
    <w:rsid w:val="00B23448"/>
    <w:rsid w:val="00B25C11"/>
    <w:rsid w:val="00B3172A"/>
    <w:rsid w:val="00B3309B"/>
    <w:rsid w:val="00B33656"/>
    <w:rsid w:val="00B40FAC"/>
    <w:rsid w:val="00B4124A"/>
    <w:rsid w:val="00B42E1C"/>
    <w:rsid w:val="00B431FC"/>
    <w:rsid w:val="00B4550F"/>
    <w:rsid w:val="00B46DD5"/>
    <w:rsid w:val="00B54C54"/>
    <w:rsid w:val="00B55BF7"/>
    <w:rsid w:val="00B6248F"/>
    <w:rsid w:val="00B70543"/>
    <w:rsid w:val="00B709A5"/>
    <w:rsid w:val="00B72254"/>
    <w:rsid w:val="00B75BAD"/>
    <w:rsid w:val="00B75FF0"/>
    <w:rsid w:val="00B817DB"/>
    <w:rsid w:val="00B8536E"/>
    <w:rsid w:val="00B85F0A"/>
    <w:rsid w:val="00B864FD"/>
    <w:rsid w:val="00B920BA"/>
    <w:rsid w:val="00B94A05"/>
    <w:rsid w:val="00B96006"/>
    <w:rsid w:val="00B966A6"/>
    <w:rsid w:val="00B96FE1"/>
    <w:rsid w:val="00B979A5"/>
    <w:rsid w:val="00BA09FF"/>
    <w:rsid w:val="00BA1780"/>
    <w:rsid w:val="00BA22E3"/>
    <w:rsid w:val="00BA2DDD"/>
    <w:rsid w:val="00BA5D48"/>
    <w:rsid w:val="00BA6AFE"/>
    <w:rsid w:val="00BA77EE"/>
    <w:rsid w:val="00BA7ACF"/>
    <w:rsid w:val="00BB2BE9"/>
    <w:rsid w:val="00BB5A98"/>
    <w:rsid w:val="00BB6457"/>
    <w:rsid w:val="00BC168B"/>
    <w:rsid w:val="00BC2891"/>
    <w:rsid w:val="00BC6116"/>
    <w:rsid w:val="00BD1B26"/>
    <w:rsid w:val="00BD209B"/>
    <w:rsid w:val="00BD3843"/>
    <w:rsid w:val="00BD5581"/>
    <w:rsid w:val="00BD68B2"/>
    <w:rsid w:val="00BD6CB8"/>
    <w:rsid w:val="00BE6AE2"/>
    <w:rsid w:val="00BE7A37"/>
    <w:rsid w:val="00BF0D03"/>
    <w:rsid w:val="00BF3E8B"/>
    <w:rsid w:val="00BF4AD1"/>
    <w:rsid w:val="00BF64BB"/>
    <w:rsid w:val="00C037A6"/>
    <w:rsid w:val="00C0380C"/>
    <w:rsid w:val="00C13FE4"/>
    <w:rsid w:val="00C14ED9"/>
    <w:rsid w:val="00C213F6"/>
    <w:rsid w:val="00C23F21"/>
    <w:rsid w:val="00C24E34"/>
    <w:rsid w:val="00C27CDD"/>
    <w:rsid w:val="00C321A7"/>
    <w:rsid w:val="00C37B9F"/>
    <w:rsid w:val="00C44F33"/>
    <w:rsid w:val="00C461EF"/>
    <w:rsid w:val="00C503B6"/>
    <w:rsid w:val="00C51D12"/>
    <w:rsid w:val="00C533FA"/>
    <w:rsid w:val="00C60DAB"/>
    <w:rsid w:val="00C64BFE"/>
    <w:rsid w:val="00C6785F"/>
    <w:rsid w:val="00C712F5"/>
    <w:rsid w:val="00C72442"/>
    <w:rsid w:val="00C725DE"/>
    <w:rsid w:val="00C7426B"/>
    <w:rsid w:val="00C767F7"/>
    <w:rsid w:val="00C86B67"/>
    <w:rsid w:val="00C93690"/>
    <w:rsid w:val="00C95249"/>
    <w:rsid w:val="00C955B4"/>
    <w:rsid w:val="00C96EFE"/>
    <w:rsid w:val="00C975BD"/>
    <w:rsid w:val="00CA1CBE"/>
    <w:rsid w:val="00CA6C56"/>
    <w:rsid w:val="00CB65ED"/>
    <w:rsid w:val="00CC2189"/>
    <w:rsid w:val="00CC3960"/>
    <w:rsid w:val="00CC403D"/>
    <w:rsid w:val="00CC5EA9"/>
    <w:rsid w:val="00CC5F95"/>
    <w:rsid w:val="00CD068D"/>
    <w:rsid w:val="00CD070F"/>
    <w:rsid w:val="00CD15DA"/>
    <w:rsid w:val="00CD295D"/>
    <w:rsid w:val="00CD3702"/>
    <w:rsid w:val="00CD5A54"/>
    <w:rsid w:val="00CE325F"/>
    <w:rsid w:val="00CE6331"/>
    <w:rsid w:val="00CE6F81"/>
    <w:rsid w:val="00CE757D"/>
    <w:rsid w:val="00CF1062"/>
    <w:rsid w:val="00CF7064"/>
    <w:rsid w:val="00D04B5E"/>
    <w:rsid w:val="00D127A7"/>
    <w:rsid w:val="00D12B57"/>
    <w:rsid w:val="00D14FD0"/>
    <w:rsid w:val="00D17EBB"/>
    <w:rsid w:val="00D23378"/>
    <w:rsid w:val="00D23EBE"/>
    <w:rsid w:val="00D259F5"/>
    <w:rsid w:val="00D25A5C"/>
    <w:rsid w:val="00D34CE5"/>
    <w:rsid w:val="00D3569D"/>
    <w:rsid w:val="00D367E7"/>
    <w:rsid w:val="00D42006"/>
    <w:rsid w:val="00D45EFE"/>
    <w:rsid w:val="00D465E1"/>
    <w:rsid w:val="00D50375"/>
    <w:rsid w:val="00D50AF5"/>
    <w:rsid w:val="00D61264"/>
    <w:rsid w:val="00D64853"/>
    <w:rsid w:val="00D674FC"/>
    <w:rsid w:val="00D71554"/>
    <w:rsid w:val="00D7192C"/>
    <w:rsid w:val="00D742EA"/>
    <w:rsid w:val="00D74A6A"/>
    <w:rsid w:val="00D7677B"/>
    <w:rsid w:val="00D76F20"/>
    <w:rsid w:val="00D8471C"/>
    <w:rsid w:val="00D864DD"/>
    <w:rsid w:val="00D8765B"/>
    <w:rsid w:val="00D8778F"/>
    <w:rsid w:val="00D941E0"/>
    <w:rsid w:val="00DA0894"/>
    <w:rsid w:val="00DA68BF"/>
    <w:rsid w:val="00DB33E8"/>
    <w:rsid w:val="00DB3DCB"/>
    <w:rsid w:val="00DB51D7"/>
    <w:rsid w:val="00DB7B90"/>
    <w:rsid w:val="00DC1127"/>
    <w:rsid w:val="00DC3C20"/>
    <w:rsid w:val="00DC6620"/>
    <w:rsid w:val="00DD0374"/>
    <w:rsid w:val="00DE19A4"/>
    <w:rsid w:val="00DE78BB"/>
    <w:rsid w:val="00DF4336"/>
    <w:rsid w:val="00DF591E"/>
    <w:rsid w:val="00DF7CF5"/>
    <w:rsid w:val="00E03A11"/>
    <w:rsid w:val="00E04182"/>
    <w:rsid w:val="00E065F0"/>
    <w:rsid w:val="00E07509"/>
    <w:rsid w:val="00E12BEF"/>
    <w:rsid w:val="00E12F1F"/>
    <w:rsid w:val="00E13459"/>
    <w:rsid w:val="00E14376"/>
    <w:rsid w:val="00E167FF"/>
    <w:rsid w:val="00E1707A"/>
    <w:rsid w:val="00E204A5"/>
    <w:rsid w:val="00E2061F"/>
    <w:rsid w:val="00E21A6B"/>
    <w:rsid w:val="00E21CEC"/>
    <w:rsid w:val="00E227A1"/>
    <w:rsid w:val="00E23188"/>
    <w:rsid w:val="00E24F22"/>
    <w:rsid w:val="00E26E2D"/>
    <w:rsid w:val="00E27689"/>
    <w:rsid w:val="00E27826"/>
    <w:rsid w:val="00E27EAE"/>
    <w:rsid w:val="00E335F2"/>
    <w:rsid w:val="00E33E38"/>
    <w:rsid w:val="00E371A6"/>
    <w:rsid w:val="00E411D7"/>
    <w:rsid w:val="00E425C5"/>
    <w:rsid w:val="00E56060"/>
    <w:rsid w:val="00E565CB"/>
    <w:rsid w:val="00E57CB0"/>
    <w:rsid w:val="00E62320"/>
    <w:rsid w:val="00E64971"/>
    <w:rsid w:val="00E64CB5"/>
    <w:rsid w:val="00E66D49"/>
    <w:rsid w:val="00E71085"/>
    <w:rsid w:val="00E7664B"/>
    <w:rsid w:val="00E816AD"/>
    <w:rsid w:val="00E81965"/>
    <w:rsid w:val="00E8226B"/>
    <w:rsid w:val="00E8277E"/>
    <w:rsid w:val="00E82835"/>
    <w:rsid w:val="00E835C1"/>
    <w:rsid w:val="00E846F8"/>
    <w:rsid w:val="00E852D6"/>
    <w:rsid w:val="00E8729A"/>
    <w:rsid w:val="00E90F00"/>
    <w:rsid w:val="00E9164A"/>
    <w:rsid w:val="00E93D75"/>
    <w:rsid w:val="00E9476E"/>
    <w:rsid w:val="00E9587C"/>
    <w:rsid w:val="00E95FEB"/>
    <w:rsid w:val="00E96168"/>
    <w:rsid w:val="00EA1369"/>
    <w:rsid w:val="00EA365D"/>
    <w:rsid w:val="00EA4615"/>
    <w:rsid w:val="00EA4976"/>
    <w:rsid w:val="00EA49E9"/>
    <w:rsid w:val="00EA7D5E"/>
    <w:rsid w:val="00EB3438"/>
    <w:rsid w:val="00EC5C43"/>
    <w:rsid w:val="00EC7880"/>
    <w:rsid w:val="00EC7AF5"/>
    <w:rsid w:val="00ED1AA4"/>
    <w:rsid w:val="00ED2668"/>
    <w:rsid w:val="00ED2CF6"/>
    <w:rsid w:val="00ED543E"/>
    <w:rsid w:val="00ED7AD1"/>
    <w:rsid w:val="00EE1F13"/>
    <w:rsid w:val="00EE4754"/>
    <w:rsid w:val="00EE4F6E"/>
    <w:rsid w:val="00EE5161"/>
    <w:rsid w:val="00EE685D"/>
    <w:rsid w:val="00EF1C19"/>
    <w:rsid w:val="00EF3F16"/>
    <w:rsid w:val="00EF6075"/>
    <w:rsid w:val="00EF7007"/>
    <w:rsid w:val="00F04672"/>
    <w:rsid w:val="00F04C0C"/>
    <w:rsid w:val="00F0566C"/>
    <w:rsid w:val="00F12E5C"/>
    <w:rsid w:val="00F1413D"/>
    <w:rsid w:val="00F25FF7"/>
    <w:rsid w:val="00F27E68"/>
    <w:rsid w:val="00F31159"/>
    <w:rsid w:val="00F32505"/>
    <w:rsid w:val="00F33C91"/>
    <w:rsid w:val="00F3472E"/>
    <w:rsid w:val="00F37795"/>
    <w:rsid w:val="00F44CCF"/>
    <w:rsid w:val="00F45EFE"/>
    <w:rsid w:val="00F506E9"/>
    <w:rsid w:val="00F50743"/>
    <w:rsid w:val="00F50F06"/>
    <w:rsid w:val="00F55D5A"/>
    <w:rsid w:val="00F60DAC"/>
    <w:rsid w:val="00F66635"/>
    <w:rsid w:val="00F705BA"/>
    <w:rsid w:val="00F72BA1"/>
    <w:rsid w:val="00F73D27"/>
    <w:rsid w:val="00F74F2F"/>
    <w:rsid w:val="00F756C6"/>
    <w:rsid w:val="00F91637"/>
    <w:rsid w:val="00F9601C"/>
    <w:rsid w:val="00F962E8"/>
    <w:rsid w:val="00F965FF"/>
    <w:rsid w:val="00FA04E4"/>
    <w:rsid w:val="00FA34A9"/>
    <w:rsid w:val="00FA442C"/>
    <w:rsid w:val="00FA6C15"/>
    <w:rsid w:val="00FB2BDE"/>
    <w:rsid w:val="00FB5071"/>
    <w:rsid w:val="00FB72F0"/>
    <w:rsid w:val="00FC1D77"/>
    <w:rsid w:val="00FC28C8"/>
    <w:rsid w:val="00FD0157"/>
    <w:rsid w:val="00FD160E"/>
    <w:rsid w:val="00FE3225"/>
    <w:rsid w:val="00FE6AA5"/>
    <w:rsid w:val="00FF1B88"/>
    <w:rsid w:val="00FF6EC9"/>
    <w:rsid w:val="00FF752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2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B60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3">
    <w:name w:val="Body Text"/>
    <w:basedOn w:val="a"/>
    <w:link w:val="a4"/>
  </w:style>
  <w:style w:type="character" w:customStyle="1" w:styleId="a4">
    <w:name w:val="Основной текст Знак"/>
    <w:link w:val="a3"/>
    <w:rsid w:val="00BA22E3"/>
    <w:rPr>
      <w:sz w:val="28"/>
    </w:rPr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9">
    <w:name w:val="FollowedHyperlink"/>
    <w:basedOn w:val="a0"/>
    <w:uiPriority w:val="99"/>
    <w:unhideWhenUsed/>
    <w:rsid w:val="006C5FC0"/>
    <w:rPr>
      <w:color w:val="800080"/>
      <w:u w:val="single"/>
    </w:rPr>
  </w:style>
  <w:style w:type="paragraph" w:customStyle="1" w:styleId="font5">
    <w:name w:val="font5"/>
    <w:basedOn w:val="a"/>
    <w:rsid w:val="006C5FC0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67">
    <w:name w:val="xl6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68">
    <w:name w:val="xl6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4">
    <w:name w:val="xl7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75">
    <w:name w:val="xl7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</w:rPr>
  </w:style>
  <w:style w:type="paragraph" w:customStyle="1" w:styleId="xl76">
    <w:name w:val="xl7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77">
    <w:name w:val="xl7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1">
    <w:name w:val="xl8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82">
    <w:name w:val="xl8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84">
    <w:name w:val="xl8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86">
    <w:name w:val="xl8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89">
    <w:name w:val="xl8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0">
    <w:name w:val="xl9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1">
    <w:name w:val="xl9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92">
    <w:name w:val="xl9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93">
    <w:name w:val="xl9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6">
    <w:name w:val="xl9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97">
    <w:name w:val="xl9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8">
    <w:name w:val="xl9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9">
    <w:name w:val="xl9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1">
    <w:name w:val="xl10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2">
    <w:name w:val="xl10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4">
    <w:name w:val="xl10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5">
    <w:name w:val="xl10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06">
    <w:name w:val="xl10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7">
    <w:name w:val="xl10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8">
    <w:name w:val="xl10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9">
    <w:name w:val="xl10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110">
    <w:name w:val="xl110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1">
    <w:name w:val="xl11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2">
    <w:name w:val="xl112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3">
    <w:name w:val="xl11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16">
    <w:name w:val="xl11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7">
    <w:name w:val="xl11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8">
    <w:name w:val="xl118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20">
    <w:name w:val="xl120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23">
    <w:name w:val="xl123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24">
    <w:name w:val="xl124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8">
    <w:name w:val="xl128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9">
    <w:name w:val="xl12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0">
    <w:name w:val="xl130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1">
    <w:name w:val="xl13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2">
    <w:name w:val="xl132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3">
    <w:name w:val="xl13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4">
    <w:name w:val="xl13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5">
    <w:name w:val="xl135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6">
    <w:name w:val="xl136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37">
    <w:name w:val="xl13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38">
    <w:name w:val="xl13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9">
    <w:name w:val="xl13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40">
    <w:name w:val="xl14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B60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3">
    <w:name w:val="Body Text"/>
    <w:basedOn w:val="a"/>
    <w:link w:val="a4"/>
  </w:style>
  <w:style w:type="character" w:customStyle="1" w:styleId="a4">
    <w:name w:val="Основной текст Знак"/>
    <w:link w:val="a3"/>
    <w:rsid w:val="00BA22E3"/>
    <w:rPr>
      <w:sz w:val="28"/>
    </w:rPr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9">
    <w:name w:val="FollowedHyperlink"/>
    <w:basedOn w:val="a0"/>
    <w:uiPriority w:val="99"/>
    <w:unhideWhenUsed/>
    <w:rsid w:val="006C5FC0"/>
    <w:rPr>
      <w:color w:val="800080"/>
      <w:u w:val="single"/>
    </w:rPr>
  </w:style>
  <w:style w:type="paragraph" w:customStyle="1" w:styleId="font5">
    <w:name w:val="font5"/>
    <w:basedOn w:val="a"/>
    <w:rsid w:val="006C5FC0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67">
    <w:name w:val="xl6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68">
    <w:name w:val="xl6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4">
    <w:name w:val="xl7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75">
    <w:name w:val="xl7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</w:rPr>
  </w:style>
  <w:style w:type="paragraph" w:customStyle="1" w:styleId="xl76">
    <w:name w:val="xl7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77">
    <w:name w:val="xl7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1">
    <w:name w:val="xl8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82">
    <w:name w:val="xl8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84">
    <w:name w:val="xl8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86">
    <w:name w:val="xl8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89">
    <w:name w:val="xl8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0">
    <w:name w:val="xl9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1">
    <w:name w:val="xl9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92">
    <w:name w:val="xl9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93">
    <w:name w:val="xl9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6">
    <w:name w:val="xl9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97">
    <w:name w:val="xl9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8">
    <w:name w:val="xl9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9">
    <w:name w:val="xl9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1">
    <w:name w:val="xl101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2">
    <w:name w:val="xl102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4">
    <w:name w:val="xl10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5">
    <w:name w:val="xl10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06">
    <w:name w:val="xl10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7">
    <w:name w:val="xl10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8">
    <w:name w:val="xl10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9">
    <w:name w:val="xl10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</w:rPr>
  </w:style>
  <w:style w:type="paragraph" w:customStyle="1" w:styleId="xl110">
    <w:name w:val="xl110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1">
    <w:name w:val="xl11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2">
    <w:name w:val="xl112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3">
    <w:name w:val="xl11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16">
    <w:name w:val="xl116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7">
    <w:name w:val="xl11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8">
    <w:name w:val="xl118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20">
    <w:name w:val="xl120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23">
    <w:name w:val="xl123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24">
    <w:name w:val="xl124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8">
    <w:name w:val="xl128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9">
    <w:name w:val="xl129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0">
    <w:name w:val="xl130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1">
    <w:name w:val="xl131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2">
    <w:name w:val="xl132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3">
    <w:name w:val="xl133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4">
    <w:name w:val="xl134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5">
    <w:name w:val="xl135"/>
    <w:basedOn w:val="a"/>
    <w:rsid w:val="006C5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6">
    <w:name w:val="xl136"/>
    <w:basedOn w:val="a"/>
    <w:rsid w:val="006C5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37">
    <w:name w:val="xl137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38">
    <w:name w:val="xl138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9">
    <w:name w:val="xl139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140">
    <w:name w:val="xl140"/>
    <w:basedOn w:val="a"/>
    <w:rsid w:val="006C5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9001-4247-4C57-80EB-EB9366C2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8550</Words>
  <Characters>48740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57176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39</cp:revision>
  <cp:lastPrinted>2025-05-27T05:15:00Z</cp:lastPrinted>
  <dcterms:created xsi:type="dcterms:W3CDTF">2023-01-24T08:56:00Z</dcterms:created>
  <dcterms:modified xsi:type="dcterms:W3CDTF">2025-05-27T05:17:00Z</dcterms:modified>
</cp:coreProperties>
</file>