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21000001540000000040,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Палехский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июля 2024г.</w:t>
            </w:r>
          </w:p>
        </w:tc>
      </w:tr>
    </w:tbl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ПАЛЕХСКОГО МУНИЦИПАЛЬНОГО РАЙОНА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Аукцион на право заключения договора аренды земель</w:t>
      </w:r>
      <w:r>
        <w:rPr>
          <w:rFonts w:ascii="Times New Roman" w:hAnsi="Times New Roman" w:cs="Times New Roman"/>
          <w:sz w:val="24"/>
          <w:szCs w:val="24"/>
        </w:rPr>
        <w:t>ного участка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Земельный участок с кадастровым номером 37:11:000000:787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обл Ивановская, м.р-н Палехский, г.п. Палехское, п Палех, ул Чапаева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603 м2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Начальная цен</w:t>
      </w:r>
      <w:r>
        <w:rPr>
          <w:rFonts w:ascii="Times New Roman" w:hAnsi="Times New Roman" w:cs="Times New Roman"/>
          <w:b/>
          <w:bCs/>
          <w:sz w:val="24"/>
          <w:szCs w:val="24"/>
        </w:rPr>
        <w:t>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2 472,81 RUB НДС не облагается       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10 часов 00 минут (время московское) «08» июля 2024 года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12 часов 05 минут (время московское) «08» июля 2024 года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Извещение и докум</w:t>
      </w:r>
      <w:r>
        <w:rPr>
          <w:rFonts w:ascii="Times New Roman" w:hAnsi="Times New Roman" w:cs="Times New Roman"/>
          <w:sz w:val="24"/>
          <w:szCs w:val="24"/>
        </w:rPr>
        <w:t xml:space="preserve">ентация о проведении настоящей процедуры были размещены «03» июня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Протокол подведе</w:t>
      </w:r>
      <w:r>
        <w:rPr>
          <w:rFonts w:ascii="Times New Roman" w:hAnsi="Times New Roman" w:cs="Times New Roman"/>
          <w:sz w:val="24"/>
          <w:szCs w:val="24"/>
        </w:rPr>
        <w:t>ния итогов является документом, удостоверяющим право победителя на заключение договора.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10. Победителем процедуры 21000001540000000040, лот №1 признан участник Бещанов Никита Игоревич (601508, Российская Федерация, обл. Владимирская, г. Гусь-Хрустальный, у</w:t>
      </w:r>
      <w:r>
        <w:rPr>
          <w:rFonts w:ascii="Times New Roman" w:hAnsi="Times New Roman" w:cs="Times New Roman"/>
          <w:sz w:val="24"/>
          <w:szCs w:val="24"/>
        </w:rPr>
        <w:t>л. Кирпичная, д.18), предложивший наибольшую цену лота в размере 10 039,17 RUB (десять тысяч тридцать девять рублей семнадцать копеек). Участником, сделавшим предпоследнее предложение о цене имущества в размере 9 964,99 RUB (девять тысяч девятьсот шестьдес</w:t>
      </w:r>
      <w:r>
        <w:rPr>
          <w:rFonts w:ascii="Times New Roman" w:hAnsi="Times New Roman" w:cs="Times New Roman"/>
          <w:sz w:val="24"/>
          <w:szCs w:val="24"/>
        </w:rPr>
        <w:t xml:space="preserve">ят четыре рубля девяносто девять копеек), стал Жирнов Денис Александрович.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977"/>
        <w:gridCol w:w="1488"/>
        <w:gridCol w:w="1985"/>
        <w:gridCol w:w="1340"/>
        <w:gridCol w:w="1340"/>
      </w:tblGrid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Бещанов Никита Игоревич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08-07-2024 11:55:39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10 039,17 (десять </w:t>
            </w:r>
            <w:r>
              <w:rPr>
                <w:rFonts w:ascii="Arial" w:hAnsi="Arial" w:cs="Arial"/>
                <w:sz w:val="20"/>
                <w:szCs w:val="20"/>
              </w:rPr>
              <w:t>тысяч тридцать девять рублей семнадцать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№4690966</w:t>
            </w:r>
          </w:p>
        </w:tc>
      </w:tr>
      <w:tr w:rsidR="00000000">
        <w:trPr>
          <w:trHeight w:val="1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Жирнов Денис Александрович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08-07-2024 11:55:24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9 964,99 (девять тысяч девятьсот шестьдесят четыре рубля девяносто девять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№3676717</w:t>
            </w:r>
          </w:p>
        </w:tc>
      </w:tr>
    </w:tbl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11. В срок не ранее десяти</w:t>
      </w:r>
      <w:r>
        <w:rPr>
          <w:rFonts w:ascii="Times New Roman" w:hAnsi="Times New Roman" w:cs="Times New Roman"/>
          <w:sz w:val="24"/>
          <w:szCs w:val="24"/>
        </w:rPr>
        <w:t xml:space="preserve"> дней с даты подведения итогов процедуры с победителем заключается договор аренды/продажи.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</w:t>
      </w:r>
      <w:r>
        <w:rPr>
          <w:rFonts w:ascii="Times New Roman" w:hAnsi="Times New Roman" w:cs="Times New Roman"/>
          <w:sz w:val="24"/>
          <w:szCs w:val="24"/>
        </w:rPr>
        <w:t>ивает право на заключение указанного договора, а задаток ему не возвращается.</w:t>
      </w:r>
    </w:p>
    <w:p w:rsidR="00000000" w:rsidRDefault="000D7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</w:t>
        </w:r>
        <w:r>
          <w:rPr>
            <w:rFonts w:ascii="Times New Roman" w:hAnsi="Times New Roman" w:cs="Times New Roman"/>
            <w:sz w:val="24"/>
            <w:szCs w:val="24"/>
          </w:rPr>
          <w:t>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00000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28"/>
    <w:rsid w:val="000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Дмитрий Песков</cp:lastModifiedBy>
  <cp:revision>2</cp:revision>
  <dcterms:created xsi:type="dcterms:W3CDTF">2024-07-23T05:48:00Z</dcterms:created>
  <dcterms:modified xsi:type="dcterms:W3CDTF">2024-07-23T05:48:00Z</dcterms:modified>
</cp:coreProperties>
</file>