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600" w:rsidRDefault="00452CD5" w:rsidP="00724600">
      <w:pPr>
        <w:pStyle w:val="ConsPlusTitle"/>
        <w:widowControl/>
        <w:ind w:firstLine="454"/>
        <w:jc w:val="center"/>
      </w:pPr>
      <w:r>
        <w:rPr>
          <w:noProof/>
        </w:rPr>
        <w:drawing>
          <wp:inline distT="0" distB="0" distL="0" distR="0">
            <wp:extent cx="780288" cy="9204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288" cy="92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600" w:rsidRPr="009E72FE" w:rsidRDefault="00724600" w:rsidP="00724600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9E72FE">
        <w:rPr>
          <w:rFonts w:ascii="Times New Roman" w:hAnsi="Times New Roman" w:cs="Times New Roman"/>
          <w:sz w:val="28"/>
          <w:szCs w:val="28"/>
        </w:rPr>
        <w:t>СОВЕТ ПАЛЕХСКОГО МУНИЦИПАЛЬНОГО РАЙОНА</w:t>
      </w:r>
    </w:p>
    <w:p w:rsidR="00724600" w:rsidRDefault="00920DBC" w:rsidP="00724600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920DBC" w:rsidRPr="00452CD5" w:rsidRDefault="00920DBC" w:rsidP="00724600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724600" w:rsidRPr="00452CD5" w:rsidRDefault="00724600" w:rsidP="00723D9D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452CD5">
        <w:rPr>
          <w:rFonts w:ascii="Times New Roman" w:hAnsi="Times New Roman" w:cs="Times New Roman"/>
          <w:sz w:val="28"/>
          <w:szCs w:val="28"/>
        </w:rPr>
        <w:t>РЕШЕНИЕ</w:t>
      </w:r>
    </w:p>
    <w:p w:rsidR="00DC33C6" w:rsidRPr="00452CD5" w:rsidRDefault="00DC33C6" w:rsidP="00940D28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F35B77" w:rsidRPr="00452CD5" w:rsidRDefault="00724600" w:rsidP="00940D28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452CD5">
        <w:rPr>
          <w:rFonts w:ascii="Times New Roman" w:hAnsi="Times New Roman" w:cs="Times New Roman"/>
          <w:sz w:val="28"/>
          <w:szCs w:val="28"/>
        </w:rPr>
        <w:t xml:space="preserve">от </w:t>
      </w:r>
      <w:r w:rsidR="00452CD5" w:rsidRPr="00452CD5">
        <w:rPr>
          <w:rFonts w:ascii="Times New Roman" w:hAnsi="Times New Roman" w:cs="Times New Roman"/>
          <w:sz w:val="28"/>
          <w:szCs w:val="28"/>
        </w:rPr>
        <w:t>24 октября 2024 года</w:t>
      </w:r>
      <w:r w:rsidRPr="00452CD5">
        <w:rPr>
          <w:rFonts w:ascii="Times New Roman" w:hAnsi="Times New Roman" w:cs="Times New Roman"/>
          <w:sz w:val="28"/>
          <w:szCs w:val="28"/>
        </w:rPr>
        <w:t xml:space="preserve"> № </w:t>
      </w:r>
      <w:r w:rsidR="00920DBC">
        <w:rPr>
          <w:rFonts w:ascii="Times New Roman" w:hAnsi="Times New Roman" w:cs="Times New Roman"/>
          <w:sz w:val="28"/>
          <w:szCs w:val="28"/>
        </w:rPr>
        <w:t>84</w:t>
      </w:r>
      <w:r w:rsidRPr="00452C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802" w:rsidRPr="00452CD5" w:rsidRDefault="00710802" w:rsidP="00940D28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952D7C" w:rsidRPr="00B82C4A" w:rsidRDefault="00452CD5" w:rsidP="00452CD5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</w:t>
      </w:r>
      <w:r w:rsidR="00952D7C">
        <w:rPr>
          <w:rFonts w:ascii="Times New Roman" w:hAnsi="Times New Roman" w:cs="Times New Roman"/>
          <w:sz w:val="28"/>
          <w:szCs w:val="28"/>
        </w:rPr>
        <w:t>ешение</w:t>
      </w:r>
      <w:r w:rsidR="00772089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952D7C">
        <w:rPr>
          <w:rFonts w:ascii="Times New Roman" w:hAnsi="Times New Roman" w:cs="Times New Roman"/>
          <w:sz w:val="28"/>
          <w:szCs w:val="28"/>
        </w:rPr>
        <w:t xml:space="preserve"> Палехского муниципального района от 26.09.2023 №56</w:t>
      </w:r>
      <w:r w:rsidR="00952D7C" w:rsidRPr="003878E8">
        <w:rPr>
          <w:rFonts w:ascii="Times New Roman" w:hAnsi="Times New Roman" w:cs="Times New Roman"/>
          <w:sz w:val="28"/>
          <w:szCs w:val="28"/>
        </w:rPr>
        <w:t xml:space="preserve"> </w:t>
      </w:r>
      <w:r w:rsidR="00952D7C" w:rsidRPr="00B82C4A">
        <w:rPr>
          <w:rFonts w:ascii="Times New Roman" w:hAnsi="Times New Roman" w:cs="Times New Roman"/>
          <w:sz w:val="28"/>
          <w:szCs w:val="28"/>
        </w:rPr>
        <w:t>«Об утверждении генерального плана и Правил землепользования и застройки Раменского сельского поселения Палехского муниципального района Ивановской области».</w:t>
      </w:r>
    </w:p>
    <w:p w:rsidR="00724600" w:rsidRDefault="00724600" w:rsidP="00452CD5">
      <w:pPr>
        <w:pStyle w:val="aa"/>
        <w:ind w:firstLine="708"/>
        <w:jc w:val="center"/>
        <w:rPr>
          <w:sz w:val="28"/>
          <w:szCs w:val="28"/>
        </w:rPr>
      </w:pPr>
    </w:p>
    <w:p w:rsidR="00724600" w:rsidRPr="003A03B1" w:rsidRDefault="00724600" w:rsidP="00724600">
      <w:pPr>
        <w:ind w:firstLine="708"/>
        <w:jc w:val="both"/>
        <w:rPr>
          <w:sz w:val="28"/>
          <w:szCs w:val="28"/>
        </w:rPr>
      </w:pPr>
      <w:r w:rsidRPr="00FF23BA">
        <w:rPr>
          <w:sz w:val="28"/>
          <w:szCs w:val="28"/>
        </w:rPr>
        <w:t xml:space="preserve">Руководствуясь Градостроительным кодексом Российской Федерации, постановлением </w:t>
      </w:r>
      <w:r>
        <w:rPr>
          <w:sz w:val="28"/>
          <w:szCs w:val="28"/>
        </w:rPr>
        <w:t xml:space="preserve">Правительства Ивановской области от 27.06.2012  № 217-п «Об утверждении Порядка рассмотрения Правительством Ивановской области проектов документов </w:t>
      </w:r>
      <w:r w:rsidR="00FB2B0E">
        <w:rPr>
          <w:sz w:val="28"/>
          <w:szCs w:val="28"/>
        </w:rPr>
        <w:t xml:space="preserve">территориального планирования», </w:t>
      </w:r>
      <w:r w:rsidR="00335889">
        <w:rPr>
          <w:sz w:val="28"/>
          <w:szCs w:val="28"/>
        </w:rPr>
        <w:t xml:space="preserve">для </w:t>
      </w:r>
      <w:r w:rsidR="00956B32">
        <w:rPr>
          <w:sz w:val="28"/>
          <w:szCs w:val="28"/>
        </w:rPr>
        <w:t xml:space="preserve"> </w:t>
      </w:r>
      <w:r w:rsidR="00C56322">
        <w:rPr>
          <w:sz w:val="28"/>
          <w:szCs w:val="28"/>
        </w:rPr>
        <w:t>утверждения изменений в правила землепользования и застройки Раменского сельского поселения</w:t>
      </w:r>
      <w:r w:rsidR="00335889">
        <w:rPr>
          <w:sz w:val="28"/>
          <w:szCs w:val="28"/>
        </w:rPr>
        <w:t xml:space="preserve"> в целях их приведения в соответствие с генеральным планом Раменского сельского поселения</w:t>
      </w:r>
      <w:r w:rsidR="00452CD5">
        <w:rPr>
          <w:sz w:val="28"/>
          <w:szCs w:val="28"/>
        </w:rPr>
        <w:t>,</w:t>
      </w:r>
      <w:r w:rsidR="00C56322">
        <w:rPr>
          <w:sz w:val="28"/>
          <w:szCs w:val="28"/>
        </w:rPr>
        <w:t xml:space="preserve"> </w:t>
      </w:r>
    </w:p>
    <w:p w:rsidR="00724600" w:rsidRDefault="00724600" w:rsidP="00452CD5">
      <w:pPr>
        <w:ind w:firstLine="709"/>
        <w:jc w:val="both"/>
        <w:rPr>
          <w:b/>
          <w:sz w:val="28"/>
          <w:szCs w:val="28"/>
        </w:rPr>
      </w:pPr>
      <w:r w:rsidRPr="00FF23BA">
        <w:rPr>
          <w:b/>
          <w:sz w:val="28"/>
          <w:szCs w:val="28"/>
        </w:rPr>
        <w:t>Совет Палехского муниципального района</w:t>
      </w:r>
      <w:r>
        <w:rPr>
          <w:b/>
          <w:sz w:val="28"/>
          <w:szCs w:val="28"/>
        </w:rPr>
        <w:t xml:space="preserve"> </w:t>
      </w:r>
    </w:p>
    <w:p w:rsidR="00452CD5" w:rsidRDefault="00452CD5" w:rsidP="00452CD5">
      <w:pPr>
        <w:ind w:firstLine="709"/>
        <w:jc w:val="center"/>
        <w:rPr>
          <w:b/>
          <w:sz w:val="28"/>
          <w:szCs w:val="28"/>
        </w:rPr>
      </w:pPr>
    </w:p>
    <w:p w:rsidR="004D02C9" w:rsidRDefault="00724600" w:rsidP="00452CD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</w:t>
      </w:r>
      <w:r w:rsidRPr="00143EEA">
        <w:rPr>
          <w:b/>
          <w:sz w:val="28"/>
          <w:szCs w:val="28"/>
        </w:rPr>
        <w:t>ШИЛ:</w:t>
      </w:r>
    </w:p>
    <w:p w:rsidR="00952D7C" w:rsidRDefault="00952D7C" w:rsidP="00452CD5">
      <w:pPr>
        <w:ind w:firstLine="709"/>
        <w:jc w:val="center"/>
        <w:rPr>
          <w:b/>
          <w:sz w:val="28"/>
          <w:szCs w:val="28"/>
        </w:rPr>
      </w:pPr>
    </w:p>
    <w:p w:rsidR="00A76B2A" w:rsidRDefault="00D36E12" w:rsidP="00452CD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D36E12">
        <w:rPr>
          <w:rFonts w:ascii="Times New Roman" w:hAnsi="Times New Roman"/>
          <w:sz w:val="28"/>
          <w:szCs w:val="28"/>
        </w:rPr>
        <w:t>1.</w:t>
      </w:r>
      <w:r w:rsidR="00F502DC">
        <w:rPr>
          <w:sz w:val="28"/>
          <w:szCs w:val="28"/>
        </w:rPr>
        <w:t xml:space="preserve"> </w:t>
      </w:r>
      <w:r w:rsidR="00AE4923" w:rsidRPr="00AE4923">
        <w:rPr>
          <w:rFonts w:ascii="Times New Roman" w:hAnsi="Times New Roman"/>
          <w:sz w:val="28"/>
          <w:szCs w:val="28"/>
        </w:rPr>
        <w:t>Внести</w:t>
      </w:r>
      <w:r w:rsidR="0024671A" w:rsidRPr="0024671A">
        <w:rPr>
          <w:rFonts w:ascii="Times New Roman" w:hAnsi="Times New Roman"/>
          <w:sz w:val="28"/>
          <w:szCs w:val="28"/>
        </w:rPr>
        <w:t xml:space="preserve"> </w:t>
      </w:r>
      <w:r w:rsidR="0024671A">
        <w:rPr>
          <w:rFonts w:ascii="Times New Roman" w:hAnsi="Times New Roman"/>
          <w:sz w:val="28"/>
          <w:szCs w:val="28"/>
        </w:rPr>
        <w:t>в Решение</w:t>
      </w:r>
      <w:r w:rsidR="00772089">
        <w:rPr>
          <w:rFonts w:ascii="Times New Roman" w:hAnsi="Times New Roman"/>
          <w:sz w:val="28"/>
          <w:szCs w:val="28"/>
        </w:rPr>
        <w:t xml:space="preserve"> Совета</w:t>
      </w:r>
      <w:r w:rsidR="0024671A">
        <w:rPr>
          <w:rFonts w:ascii="Times New Roman" w:hAnsi="Times New Roman"/>
          <w:sz w:val="28"/>
          <w:szCs w:val="28"/>
        </w:rPr>
        <w:t xml:space="preserve"> Палехского муниципального района от 26.09.2023 №56</w:t>
      </w:r>
      <w:r w:rsidR="0024671A" w:rsidRPr="003878E8">
        <w:rPr>
          <w:rFonts w:ascii="Times New Roman" w:hAnsi="Times New Roman"/>
          <w:sz w:val="28"/>
          <w:szCs w:val="28"/>
        </w:rPr>
        <w:t xml:space="preserve"> </w:t>
      </w:r>
      <w:r w:rsidR="0024671A" w:rsidRPr="00B82C4A">
        <w:rPr>
          <w:rFonts w:ascii="Times New Roman" w:hAnsi="Times New Roman"/>
          <w:sz w:val="28"/>
          <w:szCs w:val="28"/>
        </w:rPr>
        <w:t>«Об утверждении генерального плана и Правил землепользования и застройки Раменского сельского поселения Палехского муниципального района Ивановской области»</w:t>
      </w:r>
      <w:r w:rsidR="0024671A">
        <w:rPr>
          <w:rFonts w:ascii="Times New Roman" w:hAnsi="Times New Roman"/>
          <w:sz w:val="28"/>
          <w:szCs w:val="28"/>
        </w:rPr>
        <w:t xml:space="preserve"> следующ</w:t>
      </w:r>
      <w:r w:rsidR="00452CD5">
        <w:rPr>
          <w:rFonts w:ascii="Times New Roman" w:hAnsi="Times New Roman"/>
          <w:sz w:val="28"/>
          <w:szCs w:val="28"/>
        </w:rPr>
        <w:t>ие</w:t>
      </w:r>
      <w:r w:rsidR="0024671A">
        <w:rPr>
          <w:rFonts w:ascii="Times New Roman" w:hAnsi="Times New Roman"/>
          <w:sz w:val="28"/>
          <w:szCs w:val="28"/>
        </w:rPr>
        <w:t xml:space="preserve"> </w:t>
      </w:r>
      <w:r w:rsidR="00A76B2A">
        <w:rPr>
          <w:rFonts w:ascii="Times New Roman" w:hAnsi="Times New Roman"/>
          <w:sz w:val="28"/>
          <w:szCs w:val="28"/>
        </w:rPr>
        <w:t>изменени</w:t>
      </w:r>
      <w:r w:rsidR="00452CD5">
        <w:rPr>
          <w:rFonts w:ascii="Times New Roman" w:hAnsi="Times New Roman"/>
          <w:sz w:val="28"/>
          <w:szCs w:val="28"/>
        </w:rPr>
        <w:t>я</w:t>
      </w:r>
      <w:r w:rsidR="00A76B2A">
        <w:rPr>
          <w:rFonts w:ascii="Times New Roman" w:hAnsi="Times New Roman"/>
          <w:sz w:val="28"/>
          <w:szCs w:val="28"/>
        </w:rPr>
        <w:t>:</w:t>
      </w:r>
    </w:p>
    <w:p w:rsidR="00723D9D" w:rsidRDefault="00FB2B0E" w:rsidP="00452CD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1B3029">
        <w:rPr>
          <w:rFonts w:ascii="Times New Roman" w:hAnsi="Times New Roman"/>
          <w:sz w:val="28"/>
          <w:szCs w:val="28"/>
        </w:rPr>
        <w:t xml:space="preserve">. </w:t>
      </w:r>
      <w:r w:rsidR="00A76B2A">
        <w:rPr>
          <w:rFonts w:ascii="Times New Roman" w:hAnsi="Times New Roman"/>
          <w:sz w:val="28"/>
          <w:szCs w:val="28"/>
        </w:rPr>
        <w:t>Приложение 2</w:t>
      </w:r>
      <w:r>
        <w:rPr>
          <w:rFonts w:ascii="Times New Roman" w:hAnsi="Times New Roman"/>
          <w:sz w:val="28"/>
          <w:szCs w:val="28"/>
        </w:rPr>
        <w:t xml:space="preserve"> дополнить часть частью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«Градостроительные регламенты»</w:t>
      </w:r>
      <w:r w:rsidR="00952D7C" w:rsidRPr="00952D7C">
        <w:rPr>
          <w:rFonts w:ascii="Times New Roman" w:hAnsi="Times New Roman"/>
          <w:sz w:val="28"/>
          <w:szCs w:val="28"/>
        </w:rPr>
        <w:t xml:space="preserve"> </w:t>
      </w:r>
      <w:r w:rsidR="009550CD">
        <w:rPr>
          <w:rFonts w:ascii="Times New Roman" w:hAnsi="Times New Roman"/>
          <w:sz w:val="28"/>
          <w:szCs w:val="28"/>
        </w:rPr>
        <w:t xml:space="preserve">согласно Приложению 1 </w:t>
      </w:r>
      <w:r w:rsidR="00DC33C6">
        <w:rPr>
          <w:rFonts w:ascii="Times New Roman" w:hAnsi="Times New Roman"/>
          <w:sz w:val="28"/>
          <w:szCs w:val="28"/>
        </w:rPr>
        <w:t xml:space="preserve">к настоящему </w:t>
      </w:r>
      <w:r w:rsidR="00452CD5">
        <w:rPr>
          <w:rFonts w:ascii="Times New Roman" w:hAnsi="Times New Roman"/>
          <w:sz w:val="28"/>
          <w:szCs w:val="28"/>
        </w:rPr>
        <w:t>р</w:t>
      </w:r>
      <w:r w:rsidR="007C1D62">
        <w:rPr>
          <w:rFonts w:ascii="Times New Roman" w:hAnsi="Times New Roman"/>
          <w:sz w:val="28"/>
          <w:szCs w:val="28"/>
        </w:rPr>
        <w:t>ешению.</w:t>
      </w:r>
    </w:p>
    <w:p w:rsidR="001B3029" w:rsidRDefault="007C1D62" w:rsidP="00452CD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приложении 2</w:t>
      </w:r>
      <w:r w:rsidR="00D54957">
        <w:rPr>
          <w:rFonts w:ascii="Times New Roman" w:hAnsi="Times New Roman"/>
          <w:sz w:val="28"/>
          <w:szCs w:val="28"/>
        </w:rPr>
        <w:t xml:space="preserve"> о</w:t>
      </w:r>
      <w:r w:rsidR="0000019D">
        <w:rPr>
          <w:rFonts w:ascii="Times New Roman" w:hAnsi="Times New Roman"/>
          <w:sz w:val="28"/>
          <w:szCs w:val="28"/>
        </w:rPr>
        <w:t>главление</w:t>
      </w:r>
      <w:r>
        <w:rPr>
          <w:rFonts w:ascii="Times New Roman" w:hAnsi="Times New Roman"/>
          <w:sz w:val="28"/>
          <w:szCs w:val="28"/>
        </w:rPr>
        <w:t xml:space="preserve"> дополнить </w:t>
      </w:r>
      <w:r w:rsidR="0000019D">
        <w:rPr>
          <w:rFonts w:ascii="Times New Roman" w:hAnsi="Times New Roman"/>
          <w:sz w:val="28"/>
          <w:szCs w:val="28"/>
        </w:rPr>
        <w:t>содержанием</w:t>
      </w:r>
      <w:r w:rsidR="00DC33C6">
        <w:rPr>
          <w:rFonts w:ascii="Times New Roman" w:hAnsi="Times New Roman"/>
          <w:sz w:val="28"/>
          <w:szCs w:val="28"/>
        </w:rPr>
        <w:t xml:space="preserve"> согласно </w:t>
      </w:r>
    </w:p>
    <w:p w:rsidR="00D54957" w:rsidRPr="00D5782B" w:rsidRDefault="00DC33C6" w:rsidP="00452CD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Приложению 2 к настоящему </w:t>
      </w:r>
      <w:r w:rsidR="00452CD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ешению.</w:t>
      </w:r>
    </w:p>
    <w:p w:rsidR="001E1D0B" w:rsidRDefault="00A76B2A" w:rsidP="00452C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1D0B">
        <w:rPr>
          <w:sz w:val="28"/>
          <w:szCs w:val="28"/>
        </w:rPr>
        <w:t xml:space="preserve">. </w:t>
      </w:r>
      <w:r w:rsidR="004D02C9" w:rsidRPr="00C05660">
        <w:rPr>
          <w:sz w:val="28"/>
          <w:szCs w:val="28"/>
        </w:rPr>
        <w:t xml:space="preserve">Настоящее решение вступает в силу после его официального опубликования в информационном бюллетене </w:t>
      </w:r>
      <w:r w:rsidR="00940D28">
        <w:rPr>
          <w:sz w:val="28"/>
          <w:szCs w:val="28"/>
        </w:rPr>
        <w:t>органов мест</w:t>
      </w:r>
      <w:r w:rsidR="0096390C">
        <w:rPr>
          <w:sz w:val="28"/>
          <w:szCs w:val="28"/>
        </w:rPr>
        <w:t xml:space="preserve">ного самоуправления и размещения </w:t>
      </w:r>
      <w:r w:rsidR="00940D28">
        <w:rPr>
          <w:sz w:val="28"/>
          <w:szCs w:val="28"/>
        </w:rPr>
        <w:t xml:space="preserve">на официальных сайтах </w:t>
      </w:r>
      <w:r w:rsidR="00940D28" w:rsidRPr="0029615F">
        <w:rPr>
          <w:sz w:val="28"/>
          <w:szCs w:val="28"/>
        </w:rPr>
        <w:t>Палехского муниципального района Ивановской области</w:t>
      </w:r>
      <w:r w:rsidR="00940D28">
        <w:rPr>
          <w:sz w:val="28"/>
          <w:szCs w:val="28"/>
        </w:rPr>
        <w:t xml:space="preserve"> и Раменского сельского поселения </w:t>
      </w:r>
      <w:r w:rsidR="00940D28" w:rsidRPr="0029615F">
        <w:rPr>
          <w:sz w:val="28"/>
          <w:szCs w:val="28"/>
        </w:rPr>
        <w:t>Палехского муниципального  района Ивановской области</w:t>
      </w:r>
      <w:r w:rsidR="00940D28">
        <w:rPr>
          <w:sz w:val="28"/>
          <w:szCs w:val="28"/>
        </w:rPr>
        <w:t>.</w:t>
      </w:r>
    </w:p>
    <w:p w:rsidR="00452CD5" w:rsidRDefault="00452CD5" w:rsidP="00452CD5">
      <w:pPr>
        <w:ind w:firstLine="709"/>
        <w:jc w:val="both"/>
        <w:rPr>
          <w:sz w:val="28"/>
          <w:szCs w:val="28"/>
        </w:rPr>
      </w:pPr>
    </w:p>
    <w:p w:rsidR="00452CD5" w:rsidRDefault="00900CAE" w:rsidP="00452CD5">
      <w:pPr>
        <w:jc w:val="both"/>
        <w:rPr>
          <w:b/>
          <w:sz w:val="28"/>
          <w:szCs w:val="28"/>
        </w:rPr>
      </w:pPr>
      <w:bookmarkStart w:id="1" w:name="sub_2"/>
      <w:bookmarkEnd w:id="0"/>
      <w:r w:rsidRPr="00900CAE">
        <w:rPr>
          <w:b/>
          <w:sz w:val="28"/>
          <w:szCs w:val="28"/>
        </w:rPr>
        <w:t xml:space="preserve">Глава </w:t>
      </w:r>
      <w:proofErr w:type="gramStart"/>
      <w:r w:rsidRPr="00900CAE">
        <w:rPr>
          <w:b/>
          <w:sz w:val="28"/>
          <w:szCs w:val="28"/>
        </w:rPr>
        <w:t>Палехского</w:t>
      </w:r>
      <w:proofErr w:type="gramEnd"/>
      <w:r w:rsidRPr="00900CAE">
        <w:rPr>
          <w:b/>
          <w:sz w:val="28"/>
          <w:szCs w:val="28"/>
        </w:rPr>
        <w:t xml:space="preserve"> муниципального</w:t>
      </w:r>
    </w:p>
    <w:p w:rsidR="00724600" w:rsidRPr="00900CAE" w:rsidRDefault="00900CAE" w:rsidP="00452CD5">
      <w:pPr>
        <w:jc w:val="both"/>
        <w:rPr>
          <w:b/>
          <w:sz w:val="28"/>
          <w:szCs w:val="28"/>
        </w:rPr>
      </w:pPr>
      <w:r w:rsidRPr="00900CAE">
        <w:rPr>
          <w:b/>
          <w:sz w:val="28"/>
          <w:szCs w:val="28"/>
        </w:rPr>
        <w:t xml:space="preserve">района                 </w:t>
      </w:r>
      <w:r w:rsidR="00CF0786">
        <w:rPr>
          <w:b/>
          <w:sz w:val="28"/>
          <w:szCs w:val="28"/>
        </w:rPr>
        <w:t xml:space="preserve"> </w:t>
      </w:r>
      <w:r w:rsidR="00452CD5">
        <w:rPr>
          <w:b/>
          <w:sz w:val="28"/>
          <w:szCs w:val="28"/>
        </w:rPr>
        <w:t xml:space="preserve">                                                                 </w:t>
      </w:r>
      <w:r w:rsidR="003E1D75">
        <w:rPr>
          <w:b/>
          <w:sz w:val="28"/>
          <w:szCs w:val="28"/>
        </w:rPr>
        <w:t xml:space="preserve">       </w:t>
      </w:r>
      <w:bookmarkStart w:id="2" w:name="_GoBack"/>
      <w:bookmarkEnd w:id="2"/>
      <w:r w:rsidR="00452CD5">
        <w:rPr>
          <w:b/>
          <w:sz w:val="28"/>
          <w:szCs w:val="28"/>
        </w:rPr>
        <w:t xml:space="preserve">  </w:t>
      </w:r>
      <w:r w:rsidR="00CF0786">
        <w:rPr>
          <w:b/>
          <w:sz w:val="28"/>
          <w:szCs w:val="28"/>
        </w:rPr>
        <w:t xml:space="preserve"> </w:t>
      </w:r>
      <w:r w:rsidR="001E1D0B">
        <w:rPr>
          <w:b/>
          <w:sz w:val="28"/>
          <w:szCs w:val="28"/>
        </w:rPr>
        <w:t>С.В. Лелюхина</w:t>
      </w:r>
    </w:p>
    <w:bookmarkEnd w:id="1"/>
    <w:p w:rsidR="00724600" w:rsidRDefault="00724600" w:rsidP="00452CD5">
      <w:pPr>
        <w:ind w:firstLine="709"/>
        <w:jc w:val="both"/>
      </w:pPr>
    </w:p>
    <w:p w:rsidR="0029615F" w:rsidRDefault="0029615F" w:rsidP="00452C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="00724600" w:rsidRPr="001D7836">
        <w:rPr>
          <w:b/>
          <w:sz w:val="28"/>
          <w:szCs w:val="28"/>
        </w:rPr>
        <w:t>Палехског</w:t>
      </w:r>
      <w:r>
        <w:rPr>
          <w:b/>
          <w:sz w:val="28"/>
          <w:szCs w:val="28"/>
        </w:rPr>
        <w:t>о</w:t>
      </w:r>
    </w:p>
    <w:p w:rsidR="004D02C9" w:rsidRDefault="00724600" w:rsidP="00452CD5">
      <w:pPr>
        <w:rPr>
          <w:sz w:val="28"/>
          <w:szCs w:val="28"/>
        </w:rPr>
      </w:pPr>
      <w:r w:rsidRPr="001D7836">
        <w:rPr>
          <w:b/>
          <w:sz w:val="28"/>
          <w:szCs w:val="28"/>
        </w:rPr>
        <w:t>муниципального</w:t>
      </w:r>
      <w:r w:rsidR="0029615F">
        <w:rPr>
          <w:b/>
          <w:sz w:val="28"/>
          <w:szCs w:val="28"/>
        </w:rPr>
        <w:t xml:space="preserve">  </w:t>
      </w:r>
      <w:r w:rsidRPr="001D7836">
        <w:rPr>
          <w:b/>
          <w:sz w:val="28"/>
          <w:szCs w:val="28"/>
        </w:rPr>
        <w:t xml:space="preserve">района                                </w:t>
      </w:r>
      <w:r w:rsidR="0029615F">
        <w:rPr>
          <w:b/>
          <w:sz w:val="28"/>
          <w:szCs w:val="28"/>
        </w:rPr>
        <w:t xml:space="preserve">                  </w:t>
      </w:r>
      <w:r w:rsidRPr="001D7836">
        <w:rPr>
          <w:b/>
          <w:sz w:val="28"/>
          <w:szCs w:val="28"/>
        </w:rPr>
        <w:t xml:space="preserve">   </w:t>
      </w:r>
      <w:r w:rsidR="00452CD5">
        <w:rPr>
          <w:b/>
          <w:sz w:val="28"/>
          <w:szCs w:val="28"/>
        </w:rPr>
        <w:t xml:space="preserve">           </w:t>
      </w:r>
      <w:r w:rsidR="00CF0786">
        <w:rPr>
          <w:b/>
          <w:sz w:val="28"/>
          <w:szCs w:val="28"/>
        </w:rPr>
        <w:t xml:space="preserve">   </w:t>
      </w:r>
      <w:r w:rsidRPr="001D7836">
        <w:rPr>
          <w:b/>
          <w:sz w:val="28"/>
          <w:szCs w:val="28"/>
        </w:rPr>
        <w:t xml:space="preserve"> </w:t>
      </w:r>
      <w:r w:rsidR="0029615F">
        <w:rPr>
          <w:b/>
          <w:sz w:val="28"/>
          <w:szCs w:val="28"/>
        </w:rPr>
        <w:t>Д.В.</w:t>
      </w:r>
      <w:r w:rsidR="00CF0786">
        <w:rPr>
          <w:b/>
          <w:sz w:val="28"/>
          <w:szCs w:val="28"/>
        </w:rPr>
        <w:t xml:space="preserve"> </w:t>
      </w:r>
      <w:r w:rsidR="0029615F">
        <w:rPr>
          <w:b/>
          <w:sz w:val="28"/>
          <w:szCs w:val="28"/>
        </w:rPr>
        <w:t>Титов</w:t>
      </w:r>
      <w:r w:rsidR="004D02C9">
        <w:rPr>
          <w:sz w:val="28"/>
          <w:szCs w:val="28"/>
        </w:rPr>
        <w:t xml:space="preserve"> </w:t>
      </w:r>
    </w:p>
    <w:p w:rsidR="0006054B" w:rsidRPr="0006054B" w:rsidRDefault="0006054B" w:rsidP="0006054B">
      <w:pPr>
        <w:jc w:val="right"/>
        <w:rPr>
          <w:rFonts w:eastAsia="Calibri"/>
          <w:sz w:val="24"/>
          <w:szCs w:val="24"/>
          <w:lang w:eastAsia="en-US"/>
        </w:rPr>
      </w:pPr>
      <w:bookmarkStart w:id="3" w:name="_Toc3532186"/>
      <w:bookmarkStart w:id="4" w:name="_Toc122621490"/>
      <w:r w:rsidRPr="0006054B">
        <w:rPr>
          <w:rFonts w:eastAsia="Calibri"/>
          <w:sz w:val="24"/>
          <w:szCs w:val="24"/>
          <w:lang w:eastAsia="en-US"/>
        </w:rPr>
        <w:lastRenderedPageBreak/>
        <w:t>Приложение 1</w:t>
      </w:r>
    </w:p>
    <w:p w:rsidR="0006054B" w:rsidRPr="0006054B" w:rsidRDefault="0006054B" w:rsidP="0006054B">
      <w:pPr>
        <w:jc w:val="right"/>
        <w:rPr>
          <w:rFonts w:eastAsia="Calibri"/>
          <w:sz w:val="24"/>
          <w:szCs w:val="24"/>
          <w:lang w:eastAsia="en-US"/>
        </w:rPr>
      </w:pPr>
      <w:r w:rsidRPr="0006054B">
        <w:rPr>
          <w:rFonts w:eastAsia="Calibri"/>
          <w:sz w:val="24"/>
          <w:szCs w:val="24"/>
          <w:lang w:eastAsia="en-US"/>
        </w:rPr>
        <w:t>к решению Совета Палехского</w:t>
      </w:r>
    </w:p>
    <w:p w:rsidR="00920DBC" w:rsidRDefault="0006054B" w:rsidP="0006054B">
      <w:pPr>
        <w:jc w:val="right"/>
        <w:rPr>
          <w:rFonts w:eastAsia="Calibri"/>
          <w:sz w:val="24"/>
          <w:szCs w:val="24"/>
          <w:lang w:eastAsia="en-US"/>
        </w:rPr>
      </w:pPr>
      <w:r w:rsidRPr="0006054B">
        <w:rPr>
          <w:rFonts w:eastAsia="Calibri"/>
          <w:sz w:val="24"/>
          <w:szCs w:val="24"/>
          <w:lang w:eastAsia="en-US"/>
        </w:rPr>
        <w:t xml:space="preserve"> муниципального района</w:t>
      </w:r>
    </w:p>
    <w:p w:rsidR="0006054B" w:rsidRPr="0006054B" w:rsidRDefault="0006054B" w:rsidP="0006054B">
      <w:pPr>
        <w:jc w:val="right"/>
        <w:rPr>
          <w:rFonts w:eastAsia="Calibri"/>
          <w:sz w:val="24"/>
          <w:szCs w:val="24"/>
          <w:lang w:eastAsia="en-US"/>
        </w:rPr>
      </w:pPr>
      <w:r w:rsidRPr="0006054B">
        <w:rPr>
          <w:rFonts w:eastAsia="Calibri"/>
          <w:sz w:val="24"/>
          <w:szCs w:val="24"/>
          <w:lang w:eastAsia="en-US"/>
        </w:rPr>
        <w:t xml:space="preserve"> Ивановской области  </w:t>
      </w:r>
    </w:p>
    <w:p w:rsidR="0006054B" w:rsidRPr="0006054B" w:rsidRDefault="0006054B" w:rsidP="0006054B">
      <w:pPr>
        <w:jc w:val="right"/>
        <w:rPr>
          <w:rFonts w:eastAsia="Calibri"/>
          <w:sz w:val="24"/>
          <w:szCs w:val="24"/>
          <w:lang w:eastAsia="en-US"/>
        </w:rPr>
      </w:pPr>
      <w:r w:rsidRPr="0006054B">
        <w:rPr>
          <w:rFonts w:eastAsia="Calibri"/>
          <w:sz w:val="24"/>
          <w:szCs w:val="24"/>
          <w:lang w:eastAsia="en-US"/>
        </w:rPr>
        <w:t>от 24.10.2024 г. №</w:t>
      </w:r>
      <w:r w:rsidR="00920DBC">
        <w:rPr>
          <w:rFonts w:eastAsia="Calibri"/>
          <w:sz w:val="24"/>
          <w:szCs w:val="24"/>
          <w:lang w:eastAsia="en-US"/>
        </w:rPr>
        <w:t>84</w:t>
      </w:r>
    </w:p>
    <w:p w:rsidR="0006054B" w:rsidRPr="0006054B" w:rsidRDefault="0006054B" w:rsidP="0006054B">
      <w:pPr>
        <w:keepNext/>
        <w:keepLines/>
        <w:spacing w:before="400" w:line="259" w:lineRule="auto"/>
        <w:ind w:left="426" w:firstLine="567"/>
        <w:outlineLvl w:val="0"/>
        <w:rPr>
          <w:b/>
          <w:sz w:val="32"/>
          <w:szCs w:val="32"/>
          <w:lang w:eastAsia="en-US"/>
        </w:rPr>
      </w:pPr>
      <w:r w:rsidRPr="0006054B">
        <w:rPr>
          <w:b/>
          <w:sz w:val="32"/>
          <w:szCs w:val="32"/>
          <w:lang w:eastAsia="en-US"/>
        </w:rPr>
        <w:t xml:space="preserve">ЧАСТЬ III. </w:t>
      </w:r>
      <w:bookmarkEnd w:id="3"/>
      <w:r w:rsidRPr="0006054B">
        <w:rPr>
          <w:b/>
          <w:sz w:val="32"/>
          <w:szCs w:val="32"/>
          <w:lang w:eastAsia="en-US"/>
        </w:rPr>
        <w:t>Градостроительные регламенты</w:t>
      </w:r>
      <w:bookmarkEnd w:id="4"/>
    </w:p>
    <w:p w:rsidR="0006054B" w:rsidRPr="0006054B" w:rsidRDefault="0006054B" w:rsidP="0006054B">
      <w:pPr>
        <w:keepNext/>
        <w:keepLines/>
        <w:spacing w:before="240" w:line="259" w:lineRule="auto"/>
        <w:ind w:left="426" w:firstLine="567"/>
        <w:outlineLvl w:val="2"/>
        <w:rPr>
          <w:b/>
          <w:sz w:val="24"/>
          <w:szCs w:val="24"/>
          <w:lang w:eastAsia="en-US"/>
        </w:rPr>
      </w:pPr>
      <w:bookmarkStart w:id="5" w:name="_Toc3532188"/>
      <w:bookmarkStart w:id="6" w:name="_Toc122621491"/>
      <w:r w:rsidRPr="0006054B">
        <w:rPr>
          <w:b/>
          <w:sz w:val="24"/>
          <w:szCs w:val="24"/>
          <w:lang w:eastAsia="en-US"/>
        </w:rPr>
        <w:t xml:space="preserve">Статья 44. </w:t>
      </w:r>
      <w:bookmarkEnd w:id="5"/>
      <w:r w:rsidRPr="0006054B">
        <w:rPr>
          <w:b/>
          <w:sz w:val="24"/>
          <w:szCs w:val="24"/>
          <w:lang w:eastAsia="en-US"/>
        </w:rPr>
        <w:t>Перечень территориальных зон, выделенных на карте градостроительного зонирования территории населенных пунктов Раменского сельского поселения</w:t>
      </w:r>
      <w:bookmarkEnd w:id="6"/>
    </w:p>
    <w:p w:rsidR="0006054B" w:rsidRPr="0006054B" w:rsidRDefault="0006054B" w:rsidP="0006054B">
      <w:pPr>
        <w:spacing w:before="240" w:after="160" w:line="259" w:lineRule="auto"/>
        <w:ind w:left="426" w:firstLine="567"/>
        <w:jc w:val="both"/>
        <w:rPr>
          <w:rFonts w:eastAsia="Calibri"/>
          <w:sz w:val="24"/>
          <w:szCs w:val="22"/>
          <w:lang w:eastAsia="en-US"/>
        </w:rPr>
      </w:pPr>
      <w:r w:rsidRPr="0006054B">
        <w:rPr>
          <w:rFonts w:eastAsia="Calibri"/>
          <w:sz w:val="24"/>
          <w:szCs w:val="22"/>
          <w:lang w:eastAsia="en-US"/>
        </w:rPr>
        <w:t>На картах градостроительного зонирования выделены следующие виды территориальных зон:</w:t>
      </w: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06054B" w:rsidRPr="0006054B" w:rsidTr="006E5C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72" w:type="dxa"/>
          </w:tcPr>
          <w:p w:rsidR="0006054B" w:rsidRPr="0006054B" w:rsidRDefault="0006054B" w:rsidP="0006054B">
            <w:pPr>
              <w:ind w:left="426" w:firstLine="567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Кодовые обозначения территориальных зон</w:t>
            </w:r>
          </w:p>
        </w:tc>
        <w:tc>
          <w:tcPr>
            <w:tcW w:w="6373" w:type="dxa"/>
          </w:tcPr>
          <w:p w:rsidR="0006054B" w:rsidRPr="0006054B" w:rsidRDefault="0006054B" w:rsidP="0006054B">
            <w:pPr>
              <w:ind w:left="426" w:firstLine="567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Наименования территориальных зон</w:t>
            </w:r>
          </w:p>
        </w:tc>
      </w:tr>
      <w:tr w:rsidR="0006054B" w:rsidRPr="0006054B" w:rsidTr="006E5CE7">
        <w:trPr>
          <w:trHeight w:val="290"/>
        </w:trPr>
        <w:tc>
          <w:tcPr>
            <w:tcW w:w="9345" w:type="dxa"/>
            <w:gridSpan w:val="2"/>
          </w:tcPr>
          <w:p w:rsidR="0006054B" w:rsidRPr="0006054B" w:rsidRDefault="0006054B" w:rsidP="0006054B">
            <w:pPr>
              <w:ind w:left="426" w:firstLine="567"/>
              <w:rPr>
                <w:rFonts w:eastAsia="Calibri"/>
                <w:b/>
                <w:bCs/>
                <w:szCs w:val="22"/>
                <w:lang w:eastAsia="en-US"/>
              </w:rPr>
            </w:pPr>
            <w:r w:rsidRPr="0006054B">
              <w:rPr>
                <w:rFonts w:eastAsia="Calibri"/>
                <w:b/>
                <w:bCs/>
                <w:szCs w:val="22"/>
                <w:lang w:eastAsia="en-US"/>
              </w:rPr>
              <w:t>Общественно-деловые зоны</w:t>
            </w:r>
          </w:p>
        </w:tc>
      </w:tr>
      <w:tr w:rsidR="0006054B" w:rsidRPr="0006054B" w:rsidTr="006E5CE7">
        <w:tc>
          <w:tcPr>
            <w:tcW w:w="2972" w:type="dxa"/>
          </w:tcPr>
          <w:p w:rsidR="0006054B" w:rsidRPr="0006054B" w:rsidRDefault="0006054B" w:rsidP="0006054B">
            <w:pPr>
              <w:ind w:left="426" w:firstLine="567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О-1</w:t>
            </w:r>
          </w:p>
        </w:tc>
        <w:tc>
          <w:tcPr>
            <w:tcW w:w="6373" w:type="dxa"/>
          </w:tcPr>
          <w:p w:rsidR="0006054B" w:rsidRPr="0006054B" w:rsidRDefault="0006054B" w:rsidP="0006054B">
            <w:pPr>
              <w:ind w:left="426" w:firstLine="567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Зона общественно-делового назначения</w:t>
            </w:r>
          </w:p>
        </w:tc>
      </w:tr>
      <w:tr w:rsidR="0006054B" w:rsidRPr="0006054B" w:rsidTr="006E5CE7">
        <w:tc>
          <w:tcPr>
            <w:tcW w:w="2972" w:type="dxa"/>
          </w:tcPr>
          <w:p w:rsidR="0006054B" w:rsidRPr="0006054B" w:rsidRDefault="0006054B" w:rsidP="0006054B">
            <w:pPr>
              <w:ind w:left="426" w:firstLine="567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О-2</w:t>
            </w:r>
          </w:p>
        </w:tc>
        <w:tc>
          <w:tcPr>
            <w:tcW w:w="6373" w:type="dxa"/>
          </w:tcPr>
          <w:p w:rsidR="0006054B" w:rsidRPr="0006054B" w:rsidRDefault="0006054B" w:rsidP="0006054B">
            <w:pPr>
              <w:ind w:left="426" w:firstLine="567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Зона религиозно-культовых объектов</w:t>
            </w:r>
          </w:p>
        </w:tc>
      </w:tr>
      <w:tr w:rsidR="0006054B" w:rsidRPr="0006054B" w:rsidTr="006E5CE7">
        <w:trPr>
          <w:trHeight w:val="241"/>
        </w:trPr>
        <w:tc>
          <w:tcPr>
            <w:tcW w:w="9345" w:type="dxa"/>
            <w:gridSpan w:val="2"/>
          </w:tcPr>
          <w:p w:rsidR="0006054B" w:rsidRPr="0006054B" w:rsidRDefault="0006054B" w:rsidP="0006054B">
            <w:pPr>
              <w:ind w:left="426" w:firstLine="567"/>
              <w:rPr>
                <w:rFonts w:eastAsia="Calibri"/>
                <w:b/>
                <w:bCs/>
                <w:szCs w:val="22"/>
                <w:lang w:eastAsia="en-US"/>
              </w:rPr>
            </w:pPr>
            <w:r w:rsidRPr="0006054B">
              <w:rPr>
                <w:rFonts w:eastAsia="Calibri"/>
                <w:b/>
                <w:bCs/>
                <w:szCs w:val="22"/>
                <w:lang w:eastAsia="en-US"/>
              </w:rPr>
              <w:t>Жилые зоны</w:t>
            </w:r>
          </w:p>
        </w:tc>
      </w:tr>
      <w:tr w:rsidR="0006054B" w:rsidRPr="0006054B" w:rsidTr="006E5CE7">
        <w:tc>
          <w:tcPr>
            <w:tcW w:w="2972" w:type="dxa"/>
          </w:tcPr>
          <w:p w:rsidR="0006054B" w:rsidRPr="0006054B" w:rsidRDefault="0006054B" w:rsidP="0006054B">
            <w:pPr>
              <w:ind w:left="426" w:firstLine="567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Ж-1</w:t>
            </w:r>
          </w:p>
        </w:tc>
        <w:tc>
          <w:tcPr>
            <w:tcW w:w="6373" w:type="dxa"/>
          </w:tcPr>
          <w:p w:rsidR="0006054B" w:rsidRPr="0006054B" w:rsidRDefault="0006054B" w:rsidP="0006054B">
            <w:pPr>
              <w:ind w:left="426" w:firstLine="567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Зона застройки индивидуальными жилыми домами</w:t>
            </w:r>
          </w:p>
        </w:tc>
      </w:tr>
      <w:tr w:rsidR="0006054B" w:rsidRPr="0006054B" w:rsidTr="006E5CE7">
        <w:tc>
          <w:tcPr>
            <w:tcW w:w="2972" w:type="dxa"/>
          </w:tcPr>
          <w:p w:rsidR="0006054B" w:rsidRPr="0006054B" w:rsidRDefault="0006054B" w:rsidP="0006054B">
            <w:pPr>
              <w:ind w:left="426" w:firstLine="567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Ж-2</w:t>
            </w:r>
          </w:p>
        </w:tc>
        <w:tc>
          <w:tcPr>
            <w:tcW w:w="6373" w:type="dxa"/>
          </w:tcPr>
          <w:p w:rsidR="0006054B" w:rsidRPr="0006054B" w:rsidRDefault="0006054B" w:rsidP="0006054B">
            <w:pPr>
              <w:ind w:left="426" w:firstLine="567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Зона застройки малоэтажными жилыми домами </w:t>
            </w:r>
          </w:p>
        </w:tc>
      </w:tr>
      <w:tr w:rsidR="0006054B" w:rsidRPr="0006054B" w:rsidTr="006E5CE7">
        <w:trPr>
          <w:trHeight w:val="246"/>
        </w:trPr>
        <w:tc>
          <w:tcPr>
            <w:tcW w:w="9345" w:type="dxa"/>
            <w:gridSpan w:val="2"/>
          </w:tcPr>
          <w:p w:rsidR="0006054B" w:rsidRPr="0006054B" w:rsidRDefault="0006054B" w:rsidP="0006054B">
            <w:pPr>
              <w:ind w:left="426" w:firstLine="567"/>
              <w:rPr>
                <w:rFonts w:eastAsia="Calibri"/>
                <w:b/>
                <w:bCs/>
                <w:szCs w:val="22"/>
                <w:lang w:eastAsia="en-US"/>
              </w:rPr>
            </w:pPr>
            <w:r w:rsidRPr="0006054B">
              <w:rPr>
                <w:rFonts w:eastAsia="Calibri"/>
                <w:b/>
                <w:bCs/>
                <w:szCs w:val="22"/>
                <w:lang w:eastAsia="en-US"/>
              </w:rPr>
              <w:t>Производственные зоны</w:t>
            </w:r>
          </w:p>
        </w:tc>
      </w:tr>
      <w:tr w:rsidR="0006054B" w:rsidRPr="0006054B" w:rsidTr="006E5CE7">
        <w:tc>
          <w:tcPr>
            <w:tcW w:w="2972" w:type="dxa"/>
          </w:tcPr>
          <w:p w:rsidR="0006054B" w:rsidRPr="0006054B" w:rsidRDefault="0006054B" w:rsidP="0006054B">
            <w:pPr>
              <w:ind w:left="426" w:firstLine="567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П-1</w:t>
            </w:r>
          </w:p>
        </w:tc>
        <w:tc>
          <w:tcPr>
            <w:tcW w:w="6373" w:type="dxa"/>
          </w:tcPr>
          <w:p w:rsidR="0006054B" w:rsidRPr="0006054B" w:rsidRDefault="0006054B" w:rsidP="0006054B">
            <w:pPr>
              <w:ind w:left="426" w:firstLine="567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Зона размещения производственных объектов</w:t>
            </w:r>
          </w:p>
        </w:tc>
      </w:tr>
      <w:tr w:rsidR="0006054B" w:rsidRPr="0006054B" w:rsidTr="006E5CE7">
        <w:trPr>
          <w:trHeight w:val="274"/>
        </w:trPr>
        <w:tc>
          <w:tcPr>
            <w:tcW w:w="9345" w:type="dxa"/>
            <w:gridSpan w:val="2"/>
          </w:tcPr>
          <w:p w:rsidR="0006054B" w:rsidRPr="0006054B" w:rsidRDefault="0006054B" w:rsidP="0006054B">
            <w:pPr>
              <w:ind w:left="426" w:firstLine="567"/>
              <w:rPr>
                <w:rFonts w:eastAsia="Calibri"/>
                <w:b/>
                <w:bCs/>
                <w:szCs w:val="22"/>
                <w:lang w:eastAsia="en-US"/>
              </w:rPr>
            </w:pPr>
            <w:r w:rsidRPr="0006054B">
              <w:rPr>
                <w:rFonts w:eastAsia="Calibri"/>
                <w:b/>
                <w:bCs/>
                <w:szCs w:val="22"/>
                <w:lang w:eastAsia="en-US"/>
              </w:rPr>
              <w:t>Зоны инженерной и транспортной инфраструктур</w:t>
            </w:r>
          </w:p>
        </w:tc>
      </w:tr>
      <w:tr w:rsidR="0006054B" w:rsidRPr="0006054B" w:rsidTr="006E5CE7">
        <w:tc>
          <w:tcPr>
            <w:tcW w:w="2972" w:type="dxa"/>
          </w:tcPr>
          <w:p w:rsidR="0006054B" w:rsidRPr="0006054B" w:rsidRDefault="0006054B" w:rsidP="0006054B">
            <w:pPr>
              <w:ind w:left="426" w:firstLine="567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И-1</w:t>
            </w:r>
          </w:p>
        </w:tc>
        <w:tc>
          <w:tcPr>
            <w:tcW w:w="6373" w:type="dxa"/>
          </w:tcPr>
          <w:p w:rsidR="0006054B" w:rsidRPr="0006054B" w:rsidRDefault="0006054B" w:rsidP="0006054B">
            <w:pPr>
              <w:ind w:left="426" w:firstLine="567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Зона инженерной инфраструктуры</w:t>
            </w:r>
          </w:p>
        </w:tc>
      </w:tr>
      <w:tr w:rsidR="0006054B" w:rsidRPr="0006054B" w:rsidTr="006E5CE7">
        <w:tc>
          <w:tcPr>
            <w:tcW w:w="2972" w:type="dxa"/>
          </w:tcPr>
          <w:p w:rsidR="0006054B" w:rsidRPr="0006054B" w:rsidRDefault="0006054B" w:rsidP="0006054B">
            <w:pPr>
              <w:ind w:left="426" w:firstLine="567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Т-1</w:t>
            </w:r>
          </w:p>
        </w:tc>
        <w:tc>
          <w:tcPr>
            <w:tcW w:w="6373" w:type="dxa"/>
          </w:tcPr>
          <w:p w:rsidR="0006054B" w:rsidRPr="0006054B" w:rsidRDefault="0006054B" w:rsidP="0006054B">
            <w:pPr>
              <w:ind w:left="426" w:firstLine="567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Зона воздушного транспорта</w:t>
            </w:r>
          </w:p>
        </w:tc>
      </w:tr>
      <w:tr w:rsidR="0006054B" w:rsidRPr="0006054B" w:rsidTr="006E5CE7">
        <w:tc>
          <w:tcPr>
            <w:tcW w:w="2972" w:type="dxa"/>
          </w:tcPr>
          <w:p w:rsidR="0006054B" w:rsidRPr="0006054B" w:rsidRDefault="0006054B" w:rsidP="0006054B">
            <w:pPr>
              <w:ind w:left="426" w:firstLine="567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Т-2</w:t>
            </w:r>
          </w:p>
        </w:tc>
        <w:tc>
          <w:tcPr>
            <w:tcW w:w="6373" w:type="dxa"/>
          </w:tcPr>
          <w:p w:rsidR="0006054B" w:rsidRPr="0006054B" w:rsidRDefault="0006054B" w:rsidP="0006054B">
            <w:pPr>
              <w:ind w:left="426" w:firstLine="567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Зона автомобильного транспорта</w:t>
            </w:r>
          </w:p>
        </w:tc>
      </w:tr>
      <w:tr w:rsidR="0006054B" w:rsidRPr="0006054B" w:rsidTr="006E5CE7">
        <w:tc>
          <w:tcPr>
            <w:tcW w:w="9345" w:type="dxa"/>
            <w:gridSpan w:val="2"/>
          </w:tcPr>
          <w:p w:rsidR="0006054B" w:rsidRPr="0006054B" w:rsidRDefault="0006054B" w:rsidP="0006054B">
            <w:pPr>
              <w:ind w:left="426" w:firstLine="567"/>
              <w:rPr>
                <w:rFonts w:eastAsia="Calibri"/>
                <w:b/>
                <w:bCs/>
                <w:szCs w:val="22"/>
                <w:lang w:eastAsia="en-US"/>
              </w:rPr>
            </w:pPr>
            <w:r w:rsidRPr="0006054B">
              <w:rPr>
                <w:rFonts w:eastAsia="Calibri"/>
                <w:b/>
                <w:bCs/>
                <w:szCs w:val="22"/>
                <w:lang w:eastAsia="en-US"/>
              </w:rPr>
              <w:t>Зоны рекреационного назначения</w:t>
            </w:r>
          </w:p>
        </w:tc>
      </w:tr>
      <w:tr w:rsidR="0006054B" w:rsidRPr="0006054B" w:rsidTr="006E5CE7">
        <w:tc>
          <w:tcPr>
            <w:tcW w:w="2972" w:type="dxa"/>
          </w:tcPr>
          <w:p w:rsidR="0006054B" w:rsidRPr="0006054B" w:rsidRDefault="0006054B" w:rsidP="0006054B">
            <w:pPr>
              <w:ind w:left="426" w:firstLine="567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Р-1</w:t>
            </w:r>
          </w:p>
        </w:tc>
        <w:tc>
          <w:tcPr>
            <w:tcW w:w="6373" w:type="dxa"/>
          </w:tcPr>
          <w:p w:rsidR="0006054B" w:rsidRPr="0006054B" w:rsidRDefault="0006054B" w:rsidP="0006054B">
            <w:pPr>
              <w:ind w:left="426" w:firstLine="567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Зона объектов рекреации</w:t>
            </w:r>
          </w:p>
        </w:tc>
      </w:tr>
      <w:tr w:rsidR="0006054B" w:rsidRPr="0006054B" w:rsidTr="006E5CE7">
        <w:tc>
          <w:tcPr>
            <w:tcW w:w="9345" w:type="dxa"/>
            <w:gridSpan w:val="2"/>
          </w:tcPr>
          <w:p w:rsidR="0006054B" w:rsidRPr="0006054B" w:rsidRDefault="0006054B" w:rsidP="0006054B">
            <w:pPr>
              <w:ind w:left="426" w:firstLine="567"/>
              <w:rPr>
                <w:rFonts w:eastAsia="Calibri"/>
                <w:b/>
                <w:bCs/>
                <w:szCs w:val="22"/>
                <w:lang w:eastAsia="en-US"/>
              </w:rPr>
            </w:pPr>
            <w:r w:rsidRPr="0006054B">
              <w:rPr>
                <w:rFonts w:eastAsia="Calibri"/>
                <w:b/>
                <w:bCs/>
                <w:szCs w:val="22"/>
                <w:lang w:eastAsia="en-US"/>
              </w:rPr>
              <w:t>Зоны специального назначения</w:t>
            </w:r>
          </w:p>
        </w:tc>
      </w:tr>
      <w:tr w:rsidR="0006054B" w:rsidRPr="0006054B" w:rsidTr="006E5CE7">
        <w:tc>
          <w:tcPr>
            <w:tcW w:w="2972" w:type="dxa"/>
          </w:tcPr>
          <w:p w:rsidR="0006054B" w:rsidRPr="0006054B" w:rsidRDefault="0006054B" w:rsidP="0006054B">
            <w:pPr>
              <w:ind w:left="426" w:firstLine="567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СН-1</w:t>
            </w:r>
          </w:p>
        </w:tc>
        <w:tc>
          <w:tcPr>
            <w:tcW w:w="6373" w:type="dxa"/>
          </w:tcPr>
          <w:p w:rsidR="0006054B" w:rsidRPr="0006054B" w:rsidRDefault="0006054B" w:rsidP="0006054B">
            <w:pPr>
              <w:ind w:left="426" w:firstLine="567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Зона кладбищ</w:t>
            </w:r>
          </w:p>
        </w:tc>
      </w:tr>
      <w:tr w:rsidR="0006054B" w:rsidRPr="0006054B" w:rsidTr="006E5CE7">
        <w:tc>
          <w:tcPr>
            <w:tcW w:w="2972" w:type="dxa"/>
          </w:tcPr>
          <w:p w:rsidR="0006054B" w:rsidRPr="0006054B" w:rsidRDefault="0006054B" w:rsidP="0006054B">
            <w:pPr>
              <w:ind w:left="426" w:firstLine="567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СН-2</w:t>
            </w:r>
          </w:p>
        </w:tc>
        <w:tc>
          <w:tcPr>
            <w:tcW w:w="6373" w:type="dxa"/>
          </w:tcPr>
          <w:p w:rsidR="0006054B" w:rsidRPr="0006054B" w:rsidRDefault="0006054B" w:rsidP="0006054B">
            <w:pPr>
              <w:ind w:left="426" w:firstLine="567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Зона складирования и захоронения отходов</w:t>
            </w:r>
          </w:p>
        </w:tc>
      </w:tr>
      <w:tr w:rsidR="0006054B" w:rsidRPr="0006054B" w:rsidTr="006E5CE7">
        <w:tc>
          <w:tcPr>
            <w:tcW w:w="2972" w:type="dxa"/>
          </w:tcPr>
          <w:p w:rsidR="0006054B" w:rsidRPr="0006054B" w:rsidRDefault="0006054B" w:rsidP="0006054B">
            <w:pPr>
              <w:ind w:left="426" w:firstLine="567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ЗО</w:t>
            </w:r>
          </w:p>
        </w:tc>
        <w:tc>
          <w:tcPr>
            <w:tcW w:w="6373" w:type="dxa"/>
          </w:tcPr>
          <w:p w:rsidR="0006054B" w:rsidRPr="0006054B" w:rsidRDefault="0006054B" w:rsidP="0006054B">
            <w:pPr>
              <w:ind w:left="426" w:firstLine="567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Зона озелененных территорий специального назначения</w:t>
            </w:r>
          </w:p>
        </w:tc>
      </w:tr>
      <w:tr w:rsidR="0006054B" w:rsidRPr="0006054B" w:rsidTr="006E5CE7">
        <w:tc>
          <w:tcPr>
            <w:tcW w:w="9345" w:type="dxa"/>
            <w:gridSpan w:val="2"/>
          </w:tcPr>
          <w:p w:rsidR="0006054B" w:rsidRPr="0006054B" w:rsidRDefault="0006054B" w:rsidP="0006054B">
            <w:pPr>
              <w:ind w:left="426" w:firstLine="567"/>
              <w:rPr>
                <w:rFonts w:eastAsia="Calibri"/>
                <w:b/>
                <w:bCs/>
                <w:szCs w:val="22"/>
                <w:lang w:eastAsia="en-US"/>
              </w:rPr>
            </w:pPr>
            <w:r w:rsidRPr="0006054B">
              <w:rPr>
                <w:rFonts w:eastAsia="Calibri"/>
                <w:b/>
                <w:bCs/>
                <w:szCs w:val="22"/>
                <w:lang w:eastAsia="en-US"/>
              </w:rPr>
              <w:t>Зоны сельскохозяйственного назначения</w:t>
            </w:r>
          </w:p>
        </w:tc>
      </w:tr>
      <w:tr w:rsidR="0006054B" w:rsidRPr="0006054B" w:rsidTr="006E5CE7">
        <w:tc>
          <w:tcPr>
            <w:tcW w:w="2972" w:type="dxa"/>
          </w:tcPr>
          <w:p w:rsidR="0006054B" w:rsidRPr="0006054B" w:rsidRDefault="0006054B" w:rsidP="0006054B">
            <w:pPr>
              <w:ind w:left="426" w:firstLine="567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СХ-1</w:t>
            </w:r>
          </w:p>
        </w:tc>
        <w:tc>
          <w:tcPr>
            <w:tcW w:w="6373" w:type="dxa"/>
          </w:tcPr>
          <w:p w:rsidR="0006054B" w:rsidRPr="0006054B" w:rsidRDefault="0006054B" w:rsidP="0006054B">
            <w:pPr>
              <w:ind w:left="426" w:firstLine="567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Зона сельскохозяйственного использования</w:t>
            </w:r>
          </w:p>
        </w:tc>
      </w:tr>
      <w:tr w:rsidR="0006054B" w:rsidRPr="0006054B" w:rsidTr="006E5CE7">
        <w:tc>
          <w:tcPr>
            <w:tcW w:w="2972" w:type="dxa"/>
          </w:tcPr>
          <w:p w:rsidR="0006054B" w:rsidRPr="0006054B" w:rsidRDefault="0006054B" w:rsidP="0006054B">
            <w:pPr>
              <w:ind w:left="426" w:firstLine="567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СХ-2</w:t>
            </w:r>
          </w:p>
        </w:tc>
        <w:tc>
          <w:tcPr>
            <w:tcW w:w="6373" w:type="dxa"/>
          </w:tcPr>
          <w:p w:rsidR="0006054B" w:rsidRPr="0006054B" w:rsidRDefault="0006054B" w:rsidP="0006054B">
            <w:pPr>
              <w:ind w:left="426" w:firstLine="567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Зона садоводства и огородничества</w:t>
            </w:r>
          </w:p>
        </w:tc>
      </w:tr>
      <w:tr w:rsidR="0006054B" w:rsidRPr="0006054B" w:rsidTr="006E5CE7">
        <w:tc>
          <w:tcPr>
            <w:tcW w:w="2972" w:type="dxa"/>
          </w:tcPr>
          <w:p w:rsidR="0006054B" w:rsidRPr="0006054B" w:rsidRDefault="0006054B" w:rsidP="0006054B">
            <w:pPr>
              <w:ind w:left="426" w:firstLine="567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lastRenderedPageBreak/>
              <w:t>СХ-3</w:t>
            </w:r>
          </w:p>
        </w:tc>
        <w:tc>
          <w:tcPr>
            <w:tcW w:w="6373" w:type="dxa"/>
          </w:tcPr>
          <w:p w:rsidR="0006054B" w:rsidRPr="0006054B" w:rsidRDefault="0006054B" w:rsidP="0006054B">
            <w:pPr>
              <w:ind w:left="426" w:firstLine="567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Зона сельскохозяйственных угодий</w:t>
            </w:r>
          </w:p>
        </w:tc>
      </w:tr>
      <w:tr w:rsidR="0006054B" w:rsidRPr="0006054B" w:rsidTr="006E5CE7">
        <w:tc>
          <w:tcPr>
            <w:tcW w:w="9345" w:type="dxa"/>
            <w:gridSpan w:val="2"/>
          </w:tcPr>
          <w:p w:rsidR="0006054B" w:rsidRPr="0006054B" w:rsidRDefault="0006054B" w:rsidP="0006054B">
            <w:pPr>
              <w:ind w:left="426" w:firstLine="567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b/>
                <w:bCs/>
                <w:szCs w:val="22"/>
                <w:lang w:eastAsia="en-US"/>
              </w:rPr>
              <w:t>Зоны лесов</w:t>
            </w:r>
          </w:p>
        </w:tc>
      </w:tr>
      <w:tr w:rsidR="0006054B" w:rsidRPr="0006054B" w:rsidTr="006E5CE7">
        <w:tc>
          <w:tcPr>
            <w:tcW w:w="2972" w:type="dxa"/>
          </w:tcPr>
          <w:p w:rsidR="0006054B" w:rsidRPr="0006054B" w:rsidRDefault="0006054B" w:rsidP="0006054B">
            <w:pPr>
              <w:ind w:left="426" w:firstLine="567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Л-1</w:t>
            </w:r>
          </w:p>
        </w:tc>
        <w:tc>
          <w:tcPr>
            <w:tcW w:w="6373" w:type="dxa"/>
          </w:tcPr>
          <w:p w:rsidR="0006054B" w:rsidRPr="0006054B" w:rsidRDefault="0006054B" w:rsidP="0006054B">
            <w:pPr>
              <w:ind w:left="426" w:firstLine="567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Зона лесов</w:t>
            </w:r>
          </w:p>
        </w:tc>
      </w:tr>
    </w:tbl>
    <w:p w:rsidR="0006054B" w:rsidRPr="0006054B" w:rsidRDefault="0006054B" w:rsidP="0006054B">
      <w:pPr>
        <w:spacing w:before="240" w:after="160" w:line="259" w:lineRule="auto"/>
        <w:ind w:left="426" w:firstLine="567"/>
        <w:jc w:val="both"/>
        <w:rPr>
          <w:rFonts w:eastAsia="Calibri"/>
          <w:i/>
          <w:iCs/>
          <w:sz w:val="24"/>
          <w:szCs w:val="22"/>
          <w:lang w:eastAsia="en-US"/>
        </w:rPr>
      </w:pPr>
      <w:r w:rsidRPr="0006054B">
        <w:rPr>
          <w:rFonts w:eastAsia="Calibri"/>
          <w:sz w:val="24"/>
          <w:szCs w:val="22"/>
          <w:lang w:eastAsia="en-US"/>
        </w:rPr>
        <w:t xml:space="preserve">Виды использования земельных участков и объектов капитального строительства установлены с учетом </w:t>
      </w:r>
      <w:r w:rsidRPr="0006054B">
        <w:rPr>
          <w:rFonts w:eastAsia="Calibri"/>
          <w:i/>
          <w:iCs/>
          <w:sz w:val="24"/>
          <w:szCs w:val="22"/>
          <w:lang w:eastAsia="en-US"/>
        </w:rPr>
        <w:t xml:space="preserve">классификатора видов разрешенного использования земельных участков, утверждённого приказом Федеральной службы государственной регистрации, кадастра и картографии от 10.11.2020 N </w:t>
      </w:r>
      <w:proofErr w:type="gramStart"/>
      <w:r w:rsidRPr="0006054B">
        <w:rPr>
          <w:rFonts w:eastAsia="Calibri"/>
          <w:i/>
          <w:iCs/>
          <w:sz w:val="24"/>
          <w:szCs w:val="22"/>
          <w:lang w:eastAsia="en-US"/>
        </w:rPr>
        <w:t>П</w:t>
      </w:r>
      <w:proofErr w:type="gramEnd"/>
      <w:r w:rsidRPr="0006054B">
        <w:rPr>
          <w:rFonts w:eastAsia="Calibri"/>
          <w:i/>
          <w:iCs/>
          <w:sz w:val="24"/>
          <w:szCs w:val="22"/>
          <w:lang w:eastAsia="en-US"/>
        </w:rPr>
        <w:t>/0412, с изменениями от 23.06.2022.</w:t>
      </w:r>
    </w:p>
    <w:p w:rsidR="0006054B" w:rsidRPr="0006054B" w:rsidRDefault="0006054B" w:rsidP="0006054B">
      <w:pPr>
        <w:spacing w:before="240" w:after="160" w:line="259" w:lineRule="auto"/>
        <w:ind w:firstLine="709"/>
        <w:jc w:val="both"/>
        <w:rPr>
          <w:rFonts w:eastAsia="Calibri"/>
          <w:sz w:val="24"/>
          <w:szCs w:val="22"/>
          <w:lang w:eastAsia="en-US"/>
        </w:rPr>
      </w:pPr>
      <w:r w:rsidRPr="0006054B">
        <w:rPr>
          <w:rFonts w:eastAsia="Calibri"/>
          <w:sz w:val="24"/>
          <w:szCs w:val="22"/>
          <w:lang w:eastAsia="en-US"/>
        </w:rPr>
        <w:t>Содержание перечисленных видов разрешенного использования допускает без отдельного указания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объектов благоустройства, если федеральным законом не установлено иное.</w:t>
      </w:r>
    </w:p>
    <w:p w:rsidR="0006054B" w:rsidRPr="0006054B" w:rsidRDefault="0006054B" w:rsidP="0006054B">
      <w:pPr>
        <w:keepNext/>
        <w:keepLines/>
        <w:spacing w:before="240" w:line="259" w:lineRule="auto"/>
        <w:ind w:left="426" w:firstLine="567"/>
        <w:outlineLvl w:val="2"/>
        <w:rPr>
          <w:b/>
          <w:sz w:val="24"/>
          <w:szCs w:val="24"/>
          <w:lang w:eastAsia="en-US"/>
        </w:rPr>
      </w:pPr>
      <w:bookmarkStart w:id="7" w:name="_Toc3532245"/>
      <w:bookmarkStart w:id="8" w:name="_Toc122621492"/>
      <w:r w:rsidRPr="0006054B">
        <w:rPr>
          <w:b/>
          <w:sz w:val="24"/>
          <w:szCs w:val="24"/>
          <w:lang w:eastAsia="en-US"/>
        </w:rPr>
        <w:t xml:space="preserve">Статья 44.1. Градостроительные регламенты. </w:t>
      </w:r>
      <w:bookmarkEnd w:id="7"/>
      <w:r w:rsidRPr="0006054B">
        <w:rPr>
          <w:b/>
          <w:sz w:val="24"/>
          <w:szCs w:val="24"/>
          <w:lang w:eastAsia="en-US"/>
        </w:rPr>
        <w:t>Общественно-деловые зоны</w:t>
      </w:r>
      <w:bookmarkEnd w:id="8"/>
    </w:p>
    <w:p w:rsidR="0006054B" w:rsidRPr="0006054B" w:rsidRDefault="0006054B" w:rsidP="0006054B">
      <w:pPr>
        <w:keepNext/>
        <w:keepLines/>
        <w:spacing w:before="240" w:line="259" w:lineRule="auto"/>
        <w:ind w:left="426" w:firstLine="567"/>
        <w:jc w:val="both"/>
        <w:outlineLvl w:val="3"/>
        <w:rPr>
          <w:b/>
          <w:iCs/>
          <w:sz w:val="24"/>
          <w:szCs w:val="22"/>
          <w:lang w:eastAsia="en-US"/>
        </w:rPr>
      </w:pPr>
      <w:bookmarkStart w:id="9" w:name="_Toc122621493"/>
      <w:r w:rsidRPr="0006054B">
        <w:rPr>
          <w:b/>
          <w:iCs/>
          <w:sz w:val="24"/>
          <w:szCs w:val="22"/>
          <w:lang w:eastAsia="en-US"/>
        </w:rPr>
        <w:t>О-1. Зона общественно-делового назначения</w:t>
      </w:r>
      <w:bookmarkEnd w:id="9"/>
      <w:r w:rsidRPr="0006054B">
        <w:rPr>
          <w:b/>
          <w:iCs/>
          <w:sz w:val="24"/>
          <w:szCs w:val="22"/>
          <w:lang w:eastAsia="en-US"/>
        </w:rPr>
        <w:t xml:space="preserve"> </w:t>
      </w:r>
    </w:p>
    <w:p w:rsidR="0006054B" w:rsidRPr="0006054B" w:rsidRDefault="0006054B" w:rsidP="0006054B">
      <w:pPr>
        <w:spacing w:before="240" w:after="160" w:line="259" w:lineRule="auto"/>
        <w:ind w:left="426" w:firstLine="567"/>
        <w:jc w:val="both"/>
        <w:rPr>
          <w:rFonts w:eastAsia="Calibri"/>
          <w:b/>
          <w:bCs/>
          <w:sz w:val="24"/>
          <w:szCs w:val="22"/>
          <w:lang w:eastAsia="en-US"/>
        </w:rPr>
      </w:pPr>
      <w:r w:rsidRPr="0006054B">
        <w:rPr>
          <w:rFonts w:eastAsia="Calibri"/>
          <w:b/>
          <w:bCs/>
          <w:sz w:val="24"/>
          <w:szCs w:val="22"/>
          <w:lang w:eastAsia="en-US"/>
        </w:rPr>
        <w:t>1. 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Style w:val="22"/>
        <w:tblW w:w="9497" w:type="dxa"/>
        <w:tblInd w:w="170" w:type="dxa"/>
        <w:tblLayout w:type="fixed"/>
        <w:tblLook w:val="0620" w:firstRow="1" w:lastRow="0" w:firstColumn="0" w:lastColumn="0" w:noHBand="1" w:noVBand="1"/>
      </w:tblPr>
      <w:tblGrid>
        <w:gridCol w:w="2126"/>
        <w:gridCol w:w="2835"/>
        <w:gridCol w:w="2693"/>
        <w:gridCol w:w="1843"/>
      </w:tblGrid>
      <w:tr w:rsidR="0006054B" w:rsidRPr="0006054B" w:rsidTr="006E5C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5"/>
        </w:trPr>
        <w:tc>
          <w:tcPr>
            <w:tcW w:w="2126" w:type="dxa"/>
            <w:vAlign w:val="top"/>
          </w:tcPr>
          <w:p w:rsidR="0006054B" w:rsidRPr="0006054B" w:rsidRDefault="0006054B" w:rsidP="0006054B">
            <w:pPr>
              <w:ind w:left="-108"/>
              <w:jc w:val="center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835" w:type="dxa"/>
            <w:vAlign w:val="top"/>
          </w:tcPr>
          <w:p w:rsidR="0006054B" w:rsidRPr="0006054B" w:rsidRDefault="0006054B" w:rsidP="0006054B">
            <w:pPr>
              <w:ind w:left="-108"/>
              <w:jc w:val="center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Описание вида разрешенного использования земельного участка</w:t>
            </w:r>
          </w:p>
        </w:tc>
        <w:tc>
          <w:tcPr>
            <w:tcW w:w="2693" w:type="dxa"/>
            <w:vAlign w:val="top"/>
          </w:tcPr>
          <w:p w:rsidR="0006054B" w:rsidRPr="0006054B" w:rsidRDefault="0006054B" w:rsidP="0006054B">
            <w:pPr>
              <w:ind w:left="-108"/>
              <w:jc w:val="center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Параметры разрешенного использования</w:t>
            </w:r>
          </w:p>
        </w:tc>
        <w:tc>
          <w:tcPr>
            <w:tcW w:w="1843" w:type="dxa"/>
            <w:vAlign w:val="top"/>
          </w:tcPr>
          <w:p w:rsidR="0006054B" w:rsidRPr="0006054B" w:rsidRDefault="0006054B" w:rsidP="0006054B">
            <w:pPr>
              <w:ind w:left="-108"/>
              <w:jc w:val="center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06054B" w:rsidRPr="0006054B" w:rsidTr="006E5CE7">
        <w:trPr>
          <w:trHeight w:val="552"/>
        </w:trPr>
        <w:tc>
          <w:tcPr>
            <w:tcW w:w="2126" w:type="dxa"/>
            <w:vAlign w:val="top"/>
          </w:tcPr>
          <w:p w:rsidR="0006054B" w:rsidRPr="0006054B" w:rsidRDefault="0006054B" w:rsidP="0006054B">
            <w:pPr>
              <w:spacing w:line="240" w:lineRule="exact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Предоставление коммунальных услуг (3.1.1)</w:t>
            </w:r>
          </w:p>
        </w:tc>
        <w:tc>
          <w:tcPr>
            <w:tcW w:w="2835" w:type="dxa"/>
            <w:vAlign w:val="top"/>
          </w:tcPr>
          <w:p w:rsidR="0006054B" w:rsidRPr="0006054B" w:rsidRDefault="0006054B" w:rsidP="0006054B">
            <w:pPr>
              <w:spacing w:line="240" w:lineRule="exact"/>
              <w:rPr>
                <w:rFonts w:eastAsia="Calibri"/>
                <w:szCs w:val="22"/>
                <w:lang w:eastAsia="en-US"/>
              </w:rPr>
            </w:pPr>
            <w:proofErr w:type="gramStart"/>
            <w:r w:rsidRPr="0006054B">
              <w:rPr>
                <w:rFonts w:eastAsia="Calibri"/>
                <w:szCs w:val="22"/>
                <w:lang w:eastAsia="en-US"/>
              </w:rPr>
              <w:t>-Размещение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2693" w:type="dxa"/>
            <w:vMerge w:val="restart"/>
            <w:vAlign w:val="top"/>
          </w:tcPr>
          <w:p w:rsidR="0006054B" w:rsidRPr="0006054B" w:rsidRDefault="0006054B" w:rsidP="0006054B">
            <w:pPr>
              <w:numPr>
                <w:ilvl w:val="0"/>
                <w:numId w:val="11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- Предельное количество надземных этажей – 5.</w:t>
            </w:r>
          </w:p>
          <w:p w:rsidR="0006054B" w:rsidRPr="0006054B" w:rsidRDefault="0006054B" w:rsidP="0006054B">
            <w:pPr>
              <w:numPr>
                <w:ilvl w:val="0"/>
                <w:numId w:val="11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- Максимальный процент застройки – 80.</w:t>
            </w:r>
          </w:p>
          <w:p w:rsidR="0006054B" w:rsidRPr="0006054B" w:rsidRDefault="0006054B" w:rsidP="0006054B">
            <w:pPr>
              <w:numPr>
                <w:ilvl w:val="0"/>
                <w:numId w:val="11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- Отступ от границ земельного участка – не менее 3 м</w:t>
            </w:r>
          </w:p>
          <w:p w:rsidR="0006054B" w:rsidRPr="0006054B" w:rsidRDefault="0006054B" w:rsidP="0006054B">
            <w:pPr>
              <w:numPr>
                <w:ilvl w:val="0"/>
                <w:numId w:val="11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- Предельная (минимальная и максимальная) площадь – не подлежит установлению</w:t>
            </w:r>
          </w:p>
          <w:p w:rsidR="0006054B" w:rsidRPr="0006054B" w:rsidRDefault="0006054B" w:rsidP="0006054B">
            <w:pPr>
              <w:numPr>
                <w:ilvl w:val="0"/>
                <w:numId w:val="11"/>
              </w:numPr>
              <w:spacing w:before="240" w:line="240" w:lineRule="exac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6054B">
              <w:rPr>
                <w:rFonts w:eastAsia="Calibri"/>
                <w:sz w:val="22"/>
                <w:szCs w:val="22"/>
                <w:lang w:eastAsia="en-US"/>
              </w:rPr>
              <w:t>- Для линейных объектов:</w:t>
            </w:r>
          </w:p>
          <w:p w:rsidR="0006054B" w:rsidRPr="0006054B" w:rsidRDefault="0006054B" w:rsidP="0006054B">
            <w:pPr>
              <w:numPr>
                <w:ilvl w:val="0"/>
                <w:numId w:val="11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Не подлежат </w:t>
            </w:r>
            <w:r w:rsidRPr="0006054B">
              <w:rPr>
                <w:rFonts w:eastAsia="Calibri"/>
                <w:szCs w:val="22"/>
                <w:lang w:eastAsia="en-US"/>
              </w:rPr>
              <w:lastRenderedPageBreak/>
              <w:t>установлению</w:t>
            </w:r>
          </w:p>
        </w:tc>
        <w:tc>
          <w:tcPr>
            <w:tcW w:w="1843" w:type="dxa"/>
            <w:vMerge w:val="restart"/>
            <w:vAlign w:val="top"/>
          </w:tcPr>
          <w:p w:rsidR="0006054B" w:rsidRPr="0006054B" w:rsidRDefault="0006054B" w:rsidP="0006054B">
            <w:pPr>
              <w:spacing w:line="240" w:lineRule="exact"/>
              <w:rPr>
                <w:rFonts w:eastAsia="Calibri"/>
                <w:szCs w:val="22"/>
                <w:lang w:eastAsia="en-US"/>
              </w:rPr>
            </w:pPr>
          </w:p>
          <w:p w:rsidR="0006054B" w:rsidRPr="0006054B" w:rsidRDefault="0006054B" w:rsidP="0006054B">
            <w:pPr>
              <w:spacing w:line="240" w:lineRule="exact"/>
              <w:rPr>
                <w:rFonts w:eastAsia="Calibri"/>
                <w:sz w:val="24"/>
                <w:szCs w:val="22"/>
                <w:lang w:eastAsia="en-US"/>
              </w:rPr>
            </w:pPr>
          </w:p>
          <w:p w:rsidR="0006054B" w:rsidRPr="0006054B" w:rsidRDefault="0006054B" w:rsidP="0006054B">
            <w:pPr>
              <w:spacing w:line="240" w:lineRule="exact"/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  <w:tr w:rsidR="0006054B" w:rsidRPr="0006054B" w:rsidTr="006E5CE7">
        <w:trPr>
          <w:trHeight w:val="552"/>
        </w:trPr>
        <w:tc>
          <w:tcPr>
            <w:tcW w:w="2126" w:type="dxa"/>
            <w:vAlign w:val="top"/>
          </w:tcPr>
          <w:p w:rsidR="0006054B" w:rsidRPr="0006054B" w:rsidRDefault="0006054B" w:rsidP="0006054B">
            <w:pPr>
              <w:spacing w:line="240" w:lineRule="exact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Административные здания организаций, </w:t>
            </w:r>
            <w:r w:rsidRPr="0006054B">
              <w:rPr>
                <w:rFonts w:eastAsia="Calibri"/>
                <w:szCs w:val="22"/>
                <w:lang w:eastAsia="en-US"/>
              </w:rPr>
              <w:lastRenderedPageBreak/>
              <w:t>обеспечивающих предоставление коммунальных услуг</w:t>
            </w:r>
          </w:p>
          <w:p w:rsidR="0006054B" w:rsidRPr="0006054B" w:rsidRDefault="0006054B" w:rsidP="0006054B">
            <w:pPr>
              <w:spacing w:line="240" w:lineRule="exact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(3.1.2)</w:t>
            </w:r>
          </w:p>
        </w:tc>
        <w:tc>
          <w:tcPr>
            <w:tcW w:w="2835" w:type="dxa"/>
            <w:vAlign w:val="top"/>
          </w:tcPr>
          <w:p w:rsidR="0006054B" w:rsidRPr="0006054B" w:rsidRDefault="0006054B" w:rsidP="0006054B">
            <w:pPr>
              <w:spacing w:line="240" w:lineRule="exact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lastRenderedPageBreak/>
              <w:t xml:space="preserve">-Размещение зданий, предназначенных для приема </w:t>
            </w:r>
            <w:r w:rsidRPr="0006054B">
              <w:rPr>
                <w:rFonts w:eastAsia="Calibri"/>
                <w:szCs w:val="22"/>
                <w:lang w:eastAsia="en-US"/>
              </w:rPr>
              <w:lastRenderedPageBreak/>
              <w:t>физических и юридических лиц в связи с предоставлением им коммунальных услуг</w:t>
            </w:r>
          </w:p>
        </w:tc>
        <w:tc>
          <w:tcPr>
            <w:tcW w:w="2693" w:type="dxa"/>
            <w:vMerge/>
            <w:vAlign w:val="top"/>
          </w:tcPr>
          <w:p w:rsidR="0006054B" w:rsidRPr="0006054B" w:rsidRDefault="0006054B" w:rsidP="0006054B">
            <w:pPr>
              <w:spacing w:line="240" w:lineRule="exact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vAlign w:val="top"/>
          </w:tcPr>
          <w:p w:rsidR="0006054B" w:rsidRPr="0006054B" w:rsidRDefault="0006054B" w:rsidP="0006054B">
            <w:pPr>
              <w:spacing w:line="240" w:lineRule="exact"/>
              <w:rPr>
                <w:rFonts w:eastAsia="Calibri"/>
                <w:szCs w:val="22"/>
                <w:lang w:eastAsia="en-US"/>
              </w:rPr>
            </w:pPr>
          </w:p>
        </w:tc>
      </w:tr>
      <w:tr w:rsidR="0006054B" w:rsidRPr="0006054B" w:rsidTr="006E5CE7">
        <w:trPr>
          <w:trHeight w:val="552"/>
        </w:trPr>
        <w:tc>
          <w:tcPr>
            <w:tcW w:w="2126" w:type="dxa"/>
            <w:vAlign w:val="top"/>
          </w:tcPr>
          <w:p w:rsidR="0006054B" w:rsidRPr="0006054B" w:rsidRDefault="0006054B" w:rsidP="0006054B">
            <w:pPr>
              <w:spacing w:line="240" w:lineRule="exact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lastRenderedPageBreak/>
              <w:t>Дома социального обслуживания</w:t>
            </w:r>
          </w:p>
          <w:p w:rsidR="0006054B" w:rsidRPr="0006054B" w:rsidRDefault="0006054B" w:rsidP="0006054B">
            <w:pPr>
              <w:spacing w:line="240" w:lineRule="exact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(3.2.1)</w:t>
            </w:r>
          </w:p>
        </w:tc>
        <w:tc>
          <w:tcPr>
            <w:tcW w:w="2835" w:type="dxa"/>
            <w:vAlign w:val="top"/>
          </w:tcPr>
          <w:p w:rsidR="0006054B" w:rsidRPr="0006054B" w:rsidRDefault="0006054B" w:rsidP="0006054B">
            <w:pPr>
              <w:spacing w:line="240" w:lineRule="exact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-Размещение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06054B" w:rsidRPr="0006054B" w:rsidRDefault="0006054B" w:rsidP="0006054B">
            <w:pPr>
              <w:spacing w:line="240" w:lineRule="exact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-размещение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2693" w:type="dxa"/>
            <w:vAlign w:val="top"/>
          </w:tcPr>
          <w:p w:rsidR="0006054B" w:rsidRPr="0006054B" w:rsidRDefault="0006054B" w:rsidP="0006054B">
            <w:pPr>
              <w:numPr>
                <w:ilvl w:val="0"/>
                <w:numId w:val="10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Предельное количество надземных этажей – 5.</w:t>
            </w:r>
          </w:p>
          <w:p w:rsidR="0006054B" w:rsidRPr="0006054B" w:rsidRDefault="0006054B" w:rsidP="0006054B">
            <w:pPr>
              <w:numPr>
                <w:ilvl w:val="0"/>
                <w:numId w:val="10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Максимальный процент застройки – 70.</w:t>
            </w:r>
          </w:p>
          <w:p w:rsidR="0006054B" w:rsidRPr="0006054B" w:rsidRDefault="0006054B" w:rsidP="0006054B">
            <w:pPr>
              <w:numPr>
                <w:ilvl w:val="0"/>
                <w:numId w:val="10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Минимальный процент озеленения – 30.</w:t>
            </w:r>
          </w:p>
          <w:p w:rsidR="0006054B" w:rsidRPr="0006054B" w:rsidRDefault="0006054B" w:rsidP="0006054B">
            <w:pPr>
              <w:numPr>
                <w:ilvl w:val="0"/>
                <w:numId w:val="10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Отступ от границ земельного участка – не менее 3 м</w:t>
            </w:r>
          </w:p>
          <w:p w:rsidR="0006054B" w:rsidRPr="0006054B" w:rsidRDefault="0006054B" w:rsidP="0006054B">
            <w:pPr>
              <w:numPr>
                <w:ilvl w:val="0"/>
                <w:numId w:val="10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Предельная (минимальная и максимальная) площадь – не подлежит установлению</w:t>
            </w:r>
          </w:p>
        </w:tc>
        <w:tc>
          <w:tcPr>
            <w:tcW w:w="1843" w:type="dxa"/>
            <w:vMerge w:val="restart"/>
            <w:vAlign w:val="top"/>
          </w:tcPr>
          <w:p w:rsidR="0006054B" w:rsidRPr="0006054B" w:rsidRDefault="0006054B" w:rsidP="0006054B">
            <w:pPr>
              <w:numPr>
                <w:ilvl w:val="0"/>
                <w:numId w:val="13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Не допускается размещение объектов общественно-делового назначения в санитарно-защитных зонах</w:t>
            </w:r>
          </w:p>
          <w:p w:rsidR="0006054B" w:rsidRPr="0006054B" w:rsidRDefault="0006054B" w:rsidP="0006054B">
            <w:pPr>
              <w:spacing w:line="240" w:lineRule="exact"/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  <w:tr w:rsidR="0006054B" w:rsidRPr="0006054B" w:rsidTr="006E5CE7">
        <w:trPr>
          <w:trHeight w:val="258"/>
        </w:trPr>
        <w:tc>
          <w:tcPr>
            <w:tcW w:w="2126" w:type="dxa"/>
            <w:vAlign w:val="top"/>
          </w:tcPr>
          <w:p w:rsidR="0006054B" w:rsidRPr="0006054B" w:rsidRDefault="0006054B" w:rsidP="0006054B">
            <w:pPr>
              <w:spacing w:line="240" w:lineRule="exact"/>
              <w:ind w:firstLine="567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Оказание социальной помощи населению (3.2.2)</w:t>
            </w:r>
          </w:p>
        </w:tc>
        <w:tc>
          <w:tcPr>
            <w:tcW w:w="2835" w:type="dxa"/>
            <w:vAlign w:val="top"/>
          </w:tcPr>
          <w:p w:rsidR="0006054B" w:rsidRPr="0006054B" w:rsidRDefault="0006054B" w:rsidP="0006054B">
            <w:pPr>
              <w:spacing w:line="240" w:lineRule="exact"/>
              <w:ind w:left="-28"/>
              <w:rPr>
                <w:rFonts w:eastAsia="Calibri"/>
                <w:szCs w:val="22"/>
                <w:lang w:eastAsia="en-US"/>
              </w:rPr>
            </w:pPr>
            <w:proofErr w:type="gramStart"/>
            <w:r w:rsidRPr="0006054B">
              <w:rPr>
                <w:rFonts w:eastAsia="Calibri"/>
                <w:szCs w:val="22"/>
                <w:lang w:eastAsia="en-US"/>
              </w:rPr>
              <w:t>-Размещение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  <w:proofErr w:type="gramEnd"/>
          </w:p>
        </w:tc>
        <w:tc>
          <w:tcPr>
            <w:tcW w:w="2693" w:type="dxa"/>
            <w:vMerge w:val="restart"/>
            <w:vAlign w:val="top"/>
          </w:tcPr>
          <w:p w:rsidR="0006054B" w:rsidRPr="0006054B" w:rsidRDefault="0006054B" w:rsidP="0006054B">
            <w:pPr>
              <w:numPr>
                <w:ilvl w:val="0"/>
                <w:numId w:val="12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Предельное количество надземных этажей – 5.</w:t>
            </w:r>
          </w:p>
          <w:p w:rsidR="0006054B" w:rsidRPr="0006054B" w:rsidRDefault="0006054B" w:rsidP="0006054B">
            <w:pPr>
              <w:numPr>
                <w:ilvl w:val="0"/>
                <w:numId w:val="12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Максимальный процент застройки – 80.</w:t>
            </w:r>
          </w:p>
          <w:p w:rsidR="0006054B" w:rsidRPr="0006054B" w:rsidRDefault="0006054B" w:rsidP="0006054B">
            <w:pPr>
              <w:numPr>
                <w:ilvl w:val="0"/>
                <w:numId w:val="12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Отступ от границ земельного участка – не менее 3 м </w:t>
            </w:r>
          </w:p>
          <w:p w:rsidR="0006054B" w:rsidRPr="0006054B" w:rsidRDefault="0006054B" w:rsidP="0006054B">
            <w:pPr>
              <w:numPr>
                <w:ilvl w:val="0"/>
                <w:numId w:val="12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Предельная (минимальная и максимальная) площадь – не подлежит установлению  </w:t>
            </w:r>
          </w:p>
          <w:p w:rsidR="0006054B" w:rsidRPr="0006054B" w:rsidRDefault="0006054B" w:rsidP="0006054B">
            <w:pPr>
              <w:spacing w:line="240" w:lineRule="exact"/>
              <w:ind w:firstLine="567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vAlign w:val="top"/>
          </w:tcPr>
          <w:p w:rsidR="0006054B" w:rsidRPr="0006054B" w:rsidRDefault="0006054B" w:rsidP="0006054B">
            <w:pPr>
              <w:spacing w:line="240" w:lineRule="exact"/>
              <w:ind w:firstLine="567"/>
              <w:rPr>
                <w:rFonts w:eastAsia="Calibri"/>
                <w:szCs w:val="22"/>
                <w:lang w:eastAsia="en-US"/>
              </w:rPr>
            </w:pPr>
          </w:p>
        </w:tc>
      </w:tr>
      <w:tr w:rsidR="0006054B" w:rsidRPr="0006054B" w:rsidTr="006E5CE7">
        <w:trPr>
          <w:trHeight w:val="864"/>
        </w:trPr>
        <w:tc>
          <w:tcPr>
            <w:tcW w:w="2126" w:type="dxa"/>
            <w:vAlign w:val="top"/>
          </w:tcPr>
          <w:p w:rsidR="0006054B" w:rsidRPr="0006054B" w:rsidRDefault="0006054B" w:rsidP="0006054B">
            <w:pPr>
              <w:spacing w:line="240" w:lineRule="exact"/>
              <w:ind w:firstLine="567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Оказание услуг связи</w:t>
            </w:r>
          </w:p>
          <w:p w:rsidR="0006054B" w:rsidRPr="0006054B" w:rsidRDefault="0006054B" w:rsidP="0006054B">
            <w:pPr>
              <w:spacing w:line="240" w:lineRule="exact"/>
              <w:ind w:firstLine="567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(3.2.3)</w:t>
            </w:r>
          </w:p>
        </w:tc>
        <w:tc>
          <w:tcPr>
            <w:tcW w:w="2835" w:type="dxa"/>
            <w:vAlign w:val="top"/>
          </w:tcPr>
          <w:p w:rsidR="0006054B" w:rsidRPr="0006054B" w:rsidRDefault="0006054B" w:rsidP="0006054B">
            <w:pPr>
              <w:spacing w:line="240" w:lineRule="exact"/>
              <w:ind w:left="-28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-Размещение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2693" w:type="dxa"/>
            <w:vMerge/>
            <w:vAlign w:val="top"/>
          </w:tcPr>
          <w:p w:rsidR="0006054B" w:rsidRPr="0006054B" w:rsidRDefault="0006054B" w:rsidP="0006054B">
            <w:pPr>
              <w:spacing w:line="240" w:lineRule="exact"/>
              <w:ind w:firstLine="567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vAlign w:val="top"/>
          </w:tcPr>
          <w:p w:rsidR="0006054B" w:rsidRPr="0006054B" w:rsidRDefault="0006054B" w:rsidP="0006054B">
            <w:pPr>
              <w:spacing w:line="240" w:lineRule="exact"/>
              <w:ind w:firstLine="567"/>
              <w:rPr>
                <w:rFonts w:eastAsia="Calibri"/>
                <w:szCs w:val="22"/>
                <w:lang w:eastAsia="en-US"/>
              </w:rPr>
            </w:pPr>
          </w:p>
        </w:tc>
      </w:tr>
      <w:tr w:rsidR="0006054B" w:rsidRPr="0006054B" w:rsidTr="006E5CE7">
        <w:trPr>
          <w:trHeight w:val="864"/>
        </w:trPr>
        <w:tc>
          <w:tcPr>
            <w:tcW w:w="2126" w:type="dxa"/>
            <w:vAlign w:val="top"/>
          </w:tcPr>
          <w:p w:rsidR="0006054B" w:rsidRPr="0006054B" w:rsidRDefault="0006054B" w:rsidP="0006054B">
            <w:pPr>
              <w:spacing w:line="240" w:lineRule="exact"/>
              <w:ind w:firstLine="567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Бытовое обслуживание</w:t>
            </w:r>
          </w:p>
          <w:p w:rsidR="0006054B" w:rsidRPr="0006054B" w:rsidRDefault="0006054B" w:rsidP="0006054B">
            <w:pPr>
              <w:spacing w:line="240" w:lineRule="exact"/>
              <w:ind w:firstLine="567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(3.3)</w:t>
            </w:r>
          </w:p>
        </w:tc>
        <w:tc>
          <w:tcPr>
            <w:tcW w:w="2835" w:type="dxa"/>
            <w:vAlign w:val="top"/>
          </w:tcPr>
          <w:p w:rsidR="0006054B" w:rsidRPr="0006054B" w:rsidRDefault="0006054B" w:rsidP="0006054B">
            <w:pPr>
              <w:spacing w:line="240" w:lineRule="exact"/>
              <w:ind w:left="-28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-Размещение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</w:t>
            </w:r>
            <w:r w:rsidRPr="0006054B">
              <w:rPr>
                <w:rFonts w:eastAsia="Calibri"/>
                <w:szCs w:val="22"/>
                <w:lang w:eastAsia="en-US"/>
              </w:rPr>
              <w:lastRenderedPageBreak/>
              <w:t>прачечные, химчистки, похоронные бюро)</w:t>
            </w:r>
          </w:p>
        </w:tc>
        <w:tc>
          <w:tcPr>
            <w:tcW w:w="2693" w:type="dxa"/>
            <w:vAlign w:val="top"/>
          </w:tcPr>
          <w:p w:rsidR="0006054B" w:rsidRPr="0006054B" w:rsidRDefault="0006054B" w:rsidP="0006054B">
            <w:pPr>
              <w:numPr>
                <w:ilvl w:val="0"/>
                <w:numId w:val="14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lastRenderedPageBreak/>
              <w:t>Предельное количество надземных этажей – 5.</w:t>
            </w:r>
          </w:p>
          <w:p w:rsidR="0006054B" w:rsidRPr="0006054B" w:rsidRDefault="0006054B" w:rsidP="0006054B">
            <w:pPr>
              <w:numPr>
                <w:ilvl w:val="0"/>
                <w:numId w:val="14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Максимальный процент застройки – 80.</w:t>
            </w:r>
          </w:p>
          <w:p w:rsidR="0006054B" w:rsidRPr="0006054B" w:rsidRDefault="0006054B" w:rsidP="0006054B">
            <w:pPr>
              <w:numPr>
                <w:ilvl w:val="0"/>
                <w:numId w:val="14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lastRenderedPageBreak/>
              <w:t xml:space="preserve">Отступ от границ земельного участка – не менее 3 м </w:t>
            </w:r>
          </w:p>
          <w:p w:rsidR="0006054B" w:rsidRPr="0006054B" w:rsidRDefault="0006054B" w:rsidP="0006054B">
            <w:pPr>
              <w:numPr>
                <w:ilvl w:val="0"/>
                <w:numId w:val="14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Предельная (минимальная и максимальная) площадь: минимальная – 300 м</w:t>
            </w:r>
            <w:proofErr w:type="gramStart"/>
            <w:r w:rsidRPr="0006054B">
              <w:rPr>
                <w:rFonts w:eastAsia="Calibri"/>
                <w:szCs w:val="22"/>
                <w:lang w:eastAsia="en-US"/>
              </w:rPr>
              <w:t>2</w:t>
            </w:r>
            <w:proofErr w:type="gramEnd"/>
            <w:r w:rsidRPr="0006054B">
              <w:rPr>
                <w:rFonts w:eastAsia="Calibri"/>
                <w:szCs w:val="22"/>
                <w:lang w:eastAsia="en-US"/>
              </w:rPr>
              <w:t xml:space="preserve"> на 10 рабочих мест, максимальная не подлежит установлению   </w:t>
            </w:r>
          </w:p>
        </w:tc>
        <w:tc>
          <w:tcPr>
            <w:tcW w:w="1843" w:type="dxa"/>
            <w:vMerge/>
            <w:vAlign w:val="top"/>
          </w:tcPr>
          <w:p w:rsidR="0006054B" w:rsidRPr="0006054B" w:rsidRDefault="0006054B" w:rsidP="0006054B">
            <w:pPr>
              <w:numPr>
                <w:ilvl w:val="0"/>
                <w:numId w:val="14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</w:p>
        </w:tc>
      </w:tr>
      <w:tr w:rsidR="0006054B" w:rsidRPr="0006054B" w:rsidTr="006E5CE7">
        <w:trPr>
          <w:trHeight w:val="864"/>
        </w:trPr>
        <w:tc>
          <w:tcPr>
            <w:tcW w:w="2126" w:type="dxa"/>
            <w:vAlign w:val="top"/>
          </w:tcPr>
          <w:p w:rsidR="0006054B" w:rsidRPr="0006054B" w:rsidRDefault="0006054B" w:rsidP="0006054B">
            <w:pPr>
              <w:spacing w:line="240" w:lineRule="exact"/>
              <w:ind w:firstLine="567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lastRenderedPageBreak/>
              <w:t>Амбулаторно-поликлиническое обслуживание</w:t>
            </w:r>
          </w:p>
          <w:p w:rsidR="0006054B" w:rsidRPr="0006054B" w:rsidRDefault="0006054B" w:rsidP="0006054B">
            <w:pPr>
              <w:spacing w:line="240" w:lineRule="exact"/>
              <w:ind w:firstLine="567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(3.4.1)</w:t>
            </w:r>
          </w:p>
        </w:tc>
        <w:tc>
          <w:tcPr>
            <w:tcW w:w="2835" w:type="dxa"/>
            <w:vAlign w:val="top"/>
          </w:tcPr>
          <w:p w:rsidR="0006054B" w:rsidRPr="0006054B" w:rsidRDefault="0006054B" w:rsidP="0006054B">
            <w:pPr>
              <w:spacing w:line="240" w:lineRule="exact"/>
              <w:ind w:left="-28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-Размещение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2693" w:type="dxa"/>
            <w:vMerge w:val="restart"/>
            <w:vAlign w:val="top"/>
          </w:tcPr>
          <w:p w:rsidR="0006054B" w:rsidRPr="0006054B" w:rsidRDefault="0006054B" w:rsidP="0006054B">
            <w:pPr>
              <w:numPr>
                <w:ilvl w:val="0"/>
                <w:numId w:val="14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Предельное количество надземных этажей – 5.</w:t>
            </w:r>
          </w:p>
          <w:p w:rsidR="0006054B" w:rsidRPr="0006054B" w:rsidRDefault="0006054B" w:rsidP="0006054B">
            <w:pPr>
              <w:numPr>
                <w:ilvl w:val="0"/>
                <w:numId w:val="14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Максимальный процент застройки – 80.</w:t>
            </w:r>
          </w:p>
          <w:p w:rsidR="0006054B" w:rsidRPr="0006054B" w:rsidRDefault="0006054B" w:rsidP="0006054B">
            <w:pPr>
              <w:numPr>
                <w:ilvl w:val="0"/>
                <w:numId w:val="14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Отступ от границ земельного участка – не менее 3 м </w:t>
            </w:r>
          </w:p>
          <w:p w:rsidR="0006054B" w:rsidRPr="0006054B" w:rsidRDefault="0006054B" w:rsidP="0006054B">
            <w:pPr>
              <w:numPr>
                <w:ilvl w:val="0"/>
                <w:numId w:val="14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Предельная (минимальная и максимальная) площадь – не подлежит установлению  </w:t>
            </w:r>
          </w:p>
        </w:tc>
        <w:tc>
          <w:tcPr>
            <w:tcW w:w="1843" w:type="dxa"/>
            <w:vMerge w:val="restart"/>
            <w:vAlign w:val="top"/>
          </w:tcPr>
          <w:p w:rsidR="0006054B" w:rsidRPr="0006054B" w:rsidRDefault="0006054B" w:rsidP="0006054B">
            <w:pPr>
              <w:numPr>
                <w:ilvl w:val="0"/>
                <w:numId w:val="14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Не допускается размещение объектов здравоохранения в санитарно-защитных зонах</w:t>
            </w:r>
          </w:p>
          <w:p w:rsidR="0006054B" w:rsidRPr="0006054B" w:rsidRDefault="0006054B" w:rsidP="0006054B">
            <w:pPr>
              <w:spacing w:line="240" w:lineRule="exact"/>
              <w:ind w:firstLine="567"/>
              <w:rPr>
                <w:rFonts w:eastAsia="Calibri"/>
                <w:szCs w:val="22"/>
                <w:lang w:eastAsia="en-US"/>
              </w:rPr>
            </w:pPr>
          </w:p>
        </w:tc>
      </w:tr>
      <w:tr w:rsidR="0006054B" w:rsidRPr="0006054B" w:rsidTr="006E5CE7">
        <w:trPr>
          <w:trHeight w:val="864"/>
        </w:trPr>
        <w:tc>
          <w:tcPr>
            <w:tcW w:w="2126" w:type="dxa"/>
            <w:vAlign w:val="top"/>
          </w:tcPr>
          <w:p w:rsidR="0006054B" w:rsidRPr="0006054B" w:rsidRDefault="0006054B" w:rsidP="0006054B">
            <w:pPr>
              <w:spacing w:line="240" w:lineRule="exact"/>
              <w:ind w:firstLine="567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Стационарное медицинское обслуживание</w:t>
            </w:r>
          </w:p>
          <w:p w:rsidR="0006054B" w:rsidRPr="0006054B" w:rsidRDefault="0006054B" w:rsidP="0006054B">
            <w:pPr>
              <w:spacing w:line="240" w:lineRule="exact"/>
              <w:ind w:firstLine="567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(3.4.2)</w:t>
            </w:r>
          </w:p>
        </w:tc>
        <w:tc>
          <w:tcPr>
            <w:tcW w:w="2835" w:type="dxa"/>
            <w:vAlign w:val="top"/>
          </w:tcPr>
          <w:p w:rsidR="0006054B" w:rsidRPr="0006054B" w:rsidRDefault="0006054B" w:rsidP="0006054B">
            <w:pPr>
              <w:spacing w:line="240" w:lineRule="exact"/>
              <w:ind w:left="-28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- 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06054B" w:rsidRPr="0006054B" w:rsidRDefault="0006054B" w:rsidP="0006054B">
            <w:pPr>
              <w:spacing w:line="240" w:lineRule="exact"/>
              <w:ind w:left="-28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-размещение станций скорой помощи;</w:t>
            </w:r>
          </w:p>
          <w:p w:rsidR="0006054B" w:rsidRPr="0006054B" w:rsidRDefault="0006054B" w:rsidP="0006054B">
            <w:pPr>
              <w:spacing w:line="240" w:lineRule="exact"/>
              <w:ind w:left="-28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- размещение площадок санитарной авиации</w:t>
            </w:r>
          </w:p>
        </w:tc>
        <w:tc>
          <w:tcPr>
            <w:tcW w:w="2693" w:type="dxa"/>
            <w:vMerge/>
            <w:vAlign w:val="top"/>
          </w:tcPr>
          <w:p w:rsidR="0006054B" w:rsidRPr="0006054B" w:rsidRDefault="0006054B" w:rsidP="0006054B">
            <w:pPr>
              <w:numPr>
                <w:ilvl w:val="0"/>
                <w:numId w:val="14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vAlign w:val="top"/>
          </w:tcPr>
          <w:p w:rsidR="0006054B" w:rsidRPr="0006054B" w:rsidRDefault="0006054B" w:rsidP="0006054B">
            <w:pPr>
              <w:numPr>
                <w:ilvl w:val="0"/>
                <w:numId w:val="14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</w:p>
        </w:tc>
      </w:tr>
      <w:tr w:rsidR="0006054B" w:rsidRPr="0006054B" w:rsidTr="006E5CE7">
        <w:trPr>
          <w:trHeight w:val="315"/>
        </w:trPr>
        <w:tc>
          <w:tcPr>
            <w:tcW w:w="2126" w:type="dxa"/>
            <w:vAlign w:val="top"/>
          </w:tcPr>
          <w:p w:rsidR="0006054B" w:rsidRPr="0006054B" w:rsidRDefault="0006054B" w:rsidP="0006054B">
            <w:pPr>
              <w:spacing w:line="240" w:lineRule="exact"/>
              <w:ind w:firstLine="567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Дошкольное, начальное и среднее общее образование</w:t>
            </w:r>
          </w:p>
          <w:p w:rsidR="0006054B" w:rsidRPr="0006054B" w:rsidRDefault="0006054B" w:rsidP="0006054B">
            <w:pPr>
              <w:spacing w:line="240" w:lineRule="exact"/>
              <w:ind w:firstLine="567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(3.5.1)</w:t>
            </w:r>
          </w:p>
        </w:tc>
        <w:tc>
          <w:tcPr>
            <w:tcW w:w="2835" w:type="dxa"/>
            <w:vAlign w:val="top"/>
          </w:tcPr>
          <w:p w:rsidR="0006054B" w:rsidRPr="0006054B" w:rsidRDefault="0006054B" w:rsidP="0006054B">
            <w:pPr>
              <w:spacing w:line="240" w:lineRule="exact"/>
              <w:ind w:left="-28"/>
              <w:rPr>
                <w:rFonts w:eastAsia="Calibri"/>
                <w:szCs w:val="22"/>
                <w:lang w:eastAsia="en-US"/>
              </w:rPr>
            </w:pPr>
            <w:proofErr w:type="gramStart"/>
            <w:r w:rsidRPr="0006054B">
              <w:rPr>
                <w:rFonts w:eastAsia="Calibri"/>
                <w:szCs w:val="22"/>
                <w:lang w:eastAsia="en-US"/>
              </w:rPr>
              <w:t xml:space="preserve">- 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</w:t>
            </w:r>
            <w:r w:rsidRPr="0006054B">
              <w:rPr>
                <w:rFonts w:eastAsia="Calibri"/>
                <w:szCs w:val="22"/>
                <w:lang w:eastAsia="en-US"/>
              </w:rPr>
              <w:lastRenderedPageBreak/>
              <w:t>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2693" w:type="dxa"/>
            <w:vMerge w:val="restart"/>
            <w:vAlign w:val="top"/>
          </w:tcPr>
          <w:p w:rsidR="0006054B" w:rsidRPr="0006054B" w:rsidRDefault="0006054B" w:rsidP="0006054B">
            <w:pPr>
              <w:numPr>
                <w:ilvl w:val="0"/>
                <w:numId w:val="14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lastRenderedPageBreak/>
              <w:t>Предельное количество надземных этажей – 5.</w:t>
            </w:r>
          </w:p>
          <w:p w:rsidR="0006054B" w:rsidRPr="0006054B" w:rsidRDefault="0006054B" w:rsidP="0006054B">
            <w:pPr>
              <w:numPr>
                <w:ilvl w:val="0"/>
                <w:numId w:val="14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Максимальный процент застройки – 30.</w:t>
            </w:r>
          </w:p>
          <w:p w:rsidR="0006054B" w:rsidRPr="0006054B" w:rsidRDefault="0006054B" w:rsidP="0006054B">
            <w:pPr>
              <w:numPr>
                <w:ilvl w:val="0"/>
                <w:numId w:val="14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Минимальный процент спортивно-игровых площадок – 20.</w:t>
            </w:r>
          </w:p>
          <w:p w:rsidR="0006054B" w:rsidRPr="0006054B" w:rsidRDefault="0006054B" w:rsidP="0006054B">
            <w:pPr>
              <w:numPr>
                <w:ilvl w:val="0"/>
                <w:numId w:val="14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Минимальный процент озеленения – 50.</w:t>
            </w:r>
          </w:p>
          <w:p w:rsidR="0006054B" w:rsidRPr="0006054B" w:rsidRDefault="0006054B" w:rsidP="0006054B">
            <w:pPr>
              <w:numPr>
                <w:ilvl w:val="0"/>
                <w:numId w:val="14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Отступ от границ земельного участка – не </w:t>
            </w:r>
            <w:r w:rsidRPr="0006054B">
              <w:rPr>
                <w:rFonts w:eastAsia="Calibri"/>
                <w:szCs w:val="22"/>
                <w:lang w:eastAsia="en-US"/>
              </w:rPr>
              <w:lastRenderedPageBreak/>
              <w:t>менее 3 м.</w:t>
            </w:r>
          </w:p>
          <w:p w:rsidR="0006054B" w:rsidRPr="0006054B" w:rsidRDefault="0006054B" w:rsidP="0006054B">
            <w:pPr>
              <w:numPr>
                <w:ilvl w:val="0"/>
                <w:numId w:val="14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Предельная (минимальная и максимальная) площадь – не подлежит установлению  </w:t>
            </w:r>
          </w:p>
        </w:tc>
        <w:tc>
          <w:tcPr>
            <w:tcW w:w="1843" w:type="dxa"/>
            <w:vMerge w:val="restart"/>
            <w:vAlign w:val="top"/>
          </w:tcPr>
          <w:p w:rsidR="0006054B" w:rsidRPr="0006054B" w:rsidRDefault="0006054B" w:rsidP="0006054B">
            <w:pPr>
              <w:numPr>
                <w:ilvl w:val="0"/>
                <w:numId w:val="14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lastRenderedPageBreak/>
              <w:t>Не допускается размещение объектов учебно-образовательного назначения в санитарно-защитных зонах</w:t>
            </w:r>
          </w:p>
          <w:p w:rsidR="0006054B" w:rsidRPr="0006054B" w:rsidRDefault="0006054B" w:rsidP="0006054B">
            <w:pPr>
              <w:spacing w:line="240" w:lineRule="exact"/>
              <w:ind w:firstLine="567"/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  <w:tr w:rsidR="0006054B" w:rsidRPr="0006054B" w:rsidTr="006E5CE7">
        <w:trPr>
          <w:trHeight w:val="23"/>
        </w:trPr>
        <w:tc>
          <w:tcPr>
            <w:tcW w:w="2126" w:type="dxa"/>
            <w:vAlign w:val="top"/>
          </w:tcPr>
          <w:p w:rsidR="0006054B" w:rsidRPr="0006054B" w:rsidRDefault="0006054B" w:rsidP="0006054B">
            <w:pPr>
              <w:spacing w:line="240" w:lineRule="exact"/>
              <w:ind w:firstLine="567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lastRenderedPageBreak/>
              <w:t>Среднее и высшее профессиональное образование</w:t>
            </w:r>
          </w:p>
          <w:p w:rsidR="0006054B" w:rsidRPr="0006054B" w:rsidRDefault="0006054B" w:rsidP="0006054B">
            <w:pPr>
              <w:spacing w:line="240" w:lineRule="exact"/>
              <w:ind w:firstLine="567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(3.5.2)</w:t>
            </w:r>
          </w:p>
          <w:p w:rsidR="0006054B" w:rsidRPr="0006054B" w:rsidRDefault="0006054B" w:rsidP="0006054B">
            <w:pPr>
              <w:spacing w:line="240" w:lineRule="exact"/>
              <w:ind w:firstLine="567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35" w:type="dxa"/>
            <w:vAlign w:val="top"/>
          </w:tcPr>
          <w:p w:rsidR="0006054B" w:rsidRPr="0006054B" w:rsidRDefault="0006054B" w:rsidP="0006054B">
            <w:pPr>
              <w:spacing w:line="240" w:lineRule="exact"/>
              <w:ind w:left="-28"/>
              <w:rPr>
                <w:rFonts w:eastAsia="Calibri"/>
                <w:szCs w:val="22"/>
                <w:lang w:eastAsia="en-US"/>
              </w:rPr>
            </w:pPr>
            <w:proofErr w:type="gramStart"/>
            <w:r w:rsidRPr="0006054B">
              <w:rPr>
                <w:rFonts w:eastAsia="Calibri"/>
                <w:szCs w:val="22"/>
                <w:lang w:eastAsia="en-US"/>
              </w:rPr>
              <w:t>- 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2693" w:type="dxa"/>
            <w:vMerge/>
            <w:vAlign w:val="top"/>
          </w:tcPr>
          <w:p w:rsidR="0006054B" w:rsidRPr="0006054B" w:rsidRDefault="0006054B" w:rsidP="0006054B">
            <w:pPr>
              <w:numPr>
                <w:ilvl w:val="0"/>
                <w:numId w:val="14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vAlign w:val="top"/>
          </w:tcPr>
          <w:p w:rsidR="0006054B" w:rsidRPr="0006054B" w:rsidRDefault="0006054B" w:rsidP="0006054B">
            <w:pPr>
              <w:numPr>
                <w:ilvl w:val="0"/>
                <w:numId w:val="14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</w:p>
        </w:tc>
      </w:tr>
      <w:tr w:rsidR="0006054B" w:rsidRPr="0006054B" w:rsidTr="006E5CE7">
        <w:trPr>
          <w:trHeight w:val="864"/>
        </w:trPr>
        <w:tc>
          <w:tcPr>
            <w:tcW w:w="2126" w:type="dxa"/>
            <w:vAlign w:val="top"/>
          </w:tcPr>
          <w:p w:rsidR="0006054B" w:rsidRPr="0006054B" w:rsidRDefault="0006054B" w:rsidP="0006054B">
            <w:pPr>
              <w:spacing w:line="240" w:lineRule="exact"/>
              <w:ind w:firstLine="567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Объекты культурно-досуговой деятельности</w:t>
            </w:r>
          </w:p>
          <w:p w:rsidR="0006054B" w:rsidRPr="0006054B" w:rsidRDefault="0006054B" w:rsidP="0006054B">
            <w:pPr>
              <w:spacing w:line="240" w:lineRule="exact"/>
              <w:ind w:firstLine="567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(3.6.1)</w:t>
            </w:r>
          </w:p>
        </w:tc>
        <w:tc>
          <w:tcPr>
            <w:tcW w:w="2835" w:type="dxa"/>
            <w:vAlign w:val="top"/>
          </w:tcPr>
          <w:p w:rsidR="0006054B" w:rsidRPr="0006054B" w:rsidRDefault="0006054B" w:rsidP="0006054B">
            <w:pPr>
              <w:spacing w:line="240" w:lineRule="exact"/>
              <w:ind w:left="-28"/>
              <w:rPr>
                <w:rFonts w:eastAsia="Calibri"/>
                <w:szCs w:val="22"/>
                <w:lang w:eastAsia="en-US"/>
              </w:rPr>
            </w:pPr>
            <w:proofErr w:type="gramStart"/>
            <w:r w:rsidRPr="0006054B">
              <w:rPr>
                <w:rFonts w:eastAsia="Calibri"/>
                <w:szCs w:val="22"/>
                <w:lang w:eastAsia="en-US"/>
              </w:rPr>
              <w:t>- 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2693" w:type="dxa"/>
            <w:vMerge w:val="restart"/>
            <w:vAlign w:val="top"/>
          </w:tcPr>
          <w:p w:rsidR="0006054B" w:rsidRPr="0006054B" w:rsidRDefault="0006054B" w:rsidP="0006054B">
            <w:pPr>
              <w:numPr>
                <w:ilvl w:val="0"/>
                <w:numId w:val="15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Предельное количество надземных этажей – 5.</w:t>
            </w:r>
          </w:p>
          <w:p w:rsidR="0006054B" w:rsidRPr="0006054B" w:rsidRDefault="0006054B" w:rsidP="0006054B">
            <w:pPr>
              <w:numPr>
                <w:ilvl w:val="0"/>
                <w:numId w:val="15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Максимальный процент застройки – 80.</w:t>
            </w:r>
          </w:p>
          <w:p w:rsidR="0006054B" w:rsidRPr="0006054B" w:rsidRDefault="0006054B" w:rsidP="0006054B">
            <w:pPr>
              <w:numPr>
                <w:ilvl w:val="0"/>
                <w:numId w:val="15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Отступ от границ земельного участка – не менее 3 м </w:t>
            </w:r>
          </w:p>
          <w:p w:rsidR="0006054B" w:rsidRPr="0006054B" w:rsidRDefault="0006054B" w:rsidP="0006054B">
            <w:pPr>
              <w:numPr>
                <w:ilvl w:val="0"/>
                <w:numId w:val="15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Предельная (минимальная и максимальная) площадь – не подлежит установлению  </w:t>
            </w:r>
          </w:p>
        </w:tc>
        <w:tc>
          <w:tcPr>
            <w:tcW w:w="1843" w:type="dxa"/>
            <w:vMerge w:val="restart"/>
            <w:vAlign w:val="top"/>
          </w:tcPr>
          <w:p w:rsidR="0006054B" w:rsidRPr="0006054B" w:rsidRDefault="0006054B" w:rsidP="0006054B">
            <w:pPr>
              <w:numPr>
                <w:ilvl w:val="0"/>
                <w:numId w:val="15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Не допускается размещение объектов общественно-делового назначения в санитарно-защитных зонах</w:t>
            </w:r>
          </w:p>
          <w:p w:rsidR="0006054B" w:rsidRPr="0006054B" w:rsidRDefault="0006054B" w:rsidP="0006054B">
            <w:pPr>
              <w:spacing w:line="240" w:lineRule="exact"/>
              <w:ind w:firstLine="567"/>
              <w:rPr>
                <w:rFonts w:eastAsia="Calibri"/>
                <w:szCs w:val="22"/>
                <w:lang w:eastAsia="en-US"/>
              </w:rPr>
            </w:pPr>
          </w:p>
        </w:tc>
      </w:tr>
      <w:tr w:rsidR="0006054B" w:rsidRPr="0006054B" w:rsidTr="006E5CE7">
        <w:trPr>
          <w:trHeight w:val="926"/>
        </w:trPr>
        <w:tc>
          <w:tcPr>
            <w:tcW w:w="2126" w:type="dxa"/>
            <w:vAlign w:val="top"/>
          </w:tcPr>
          <w:p w:rsidR="0006054B" w:rsidRPr="0006054B" w:rsidRDefault="0006054B" w:rsidP="0006054B">
            <w:pPr>
              <w:spacing w:line="240" w:lineRule="exact"/>
              <w:ind w:firstLine="567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Государственное управление</w:t>
            </w:r>
          </w:p>
          <w:p w:rsidR="0006054B" w:rsidRPr="0006054B" w:rsidRDefault="0006054B" w:rsidP="0006054B">
            <w:pPr>
              <w:spacing w:line="240" w:lineRule="exact"/>
              <w:ind w:firstLine="567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(3.8.1)</w:t>
            </w:r>
          </w:p>
        </w:tc>
        <w:tc>
          <w:tcPr>
            <w:tcW w:w="2835" w:type="dxa"/>
            <w:vAlign w:val="top"/>
          </w:tcPr>
          <w:p w:rsidR="0006054B" w:rsidRPr="0006054B" w:rsidRDefault="0006054B" w:rsidP="0006054B">
            <w:pPr>
              <w:spacing w:line="240" w:lineRule="exact"/>
              <w:ind w:left="-28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- 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2693" w:type="dxa"/>
            <w:vMerge/>
            <w:vAlign w:val="top"/>
          </w:tcPr>
          <w:p w:rsidR="0006054B" w:rsidRPr="0006054B" w:rsidRDefault="0006054B" w:rsidP="0006054B">
            <w:pPr>
              <w:spacing w:line="240" w:lineRule="exact"/>
              <w:ind w:firstLine="567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vAlign w:val="top"/>
          </w:tcPr>
          <w:p w:rsidR="0006054B" w:rsidRPr="0006054B" w:rsidRDefault="0006054B" w:rsidP="0006054B">
            <w:pPr>
              <w:spacing w:line="240" w:lineRule="exact"/>
              <w:ind w:firstLine="567"/>
              <w:rPr>
                <w:rFonts w:eastAsia="Calibri"/>
                <w:szCs w:val="22"/>
                <w:lang w:eastAsia="en-US"/>
              </w:rPr>
            </w:pPr>
          </w:p>
        </w:tc>
      </w:tr>
      <w:tr w:rsidR="0006054B" w:rsidRPr="0006054B" w:rsidTr="006E5CE7">
        <w:trPr>
          <w:trHeight w:val="20"/>
        </w:trPr>
        <w:tc>
          <w:tcPr>
            <w:tcW w:w="2126" w:type="dxa"/>
            <w:vAlign w:val="top"/>
          </w:tcPr>
          <w:p w:rsidR="0006054B" w:rsidRPr="0006054B" w:rsidRDefault="0006054B" w:rsidP="0006054B">
            <w:pPr>
              <w:spacing w:line="240" w:lineRule="exact"/>
              <w:ind w:firstLine="567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Амбулаторное ветеринарное обслуживание </w:t>
            </w:r>
          </w:p>
          <w:p w:rsidR="0006054B" w:rsidRPr="0006054B" w:rsidRDefault="0006054B" w:rsidP="0006054B">
            <w:pPr>
              <w:spacing w:line="240" w:lineRule="exact"/>
              <w:ind w:firstLine="567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(3.10.1)</w:t>
            </w:r>
          </w:p>
        </w:tc>
        <w:tc>
          <w:tcPr>
            <w:tcW w:w="2835" w:type="dxa"/>
            <w:vAlign w:val="top"/>
          </w:tcPr>
          <w:p w:rsidR="0006054B" w:rsidRPr="0006054B" w:rsidRDefault="0006054B" w:rsidP="0006054B">
            <w:pPr>
              <w:spacing w:line="240" w:lineRule="exact"/>
              <w:ind w:left="-28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- 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2693" w:type="dxa"/>
            <w:vMerge/>
            <w:vAlign w:val="top"/>
          </w:tcPr>
          <w:p w:rsidR="0006054B" w:rsidRPr="0006054B" w:rsidRDefault="0006054B" w:rsidP="0006054B">
            <w:pPr>
              <w:spacing w:line="240" w:lineRule="exact"/>
              <w:ind w:firstLine="567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vAlign w:val="top"/>
          </w:tcPr>
          <w:p w:rsidR="0006054B" w:rsidRPr="0006054B" w:rsidRDefault="0006054B" w:rsidP="0006054B">
            <w:pPr>
              <w:spacing w:line="240" w:lineRule="exact"/>
              <w:ind w:firstLine="567"/>
              <w:rPr>
                <w:rFonts w:eastAsia="Calibri"/>
                <w:szCs w:val="22"/>
                <w:lang w:eastAsia="en-US"/>
              </w:rPr>
            </w:pPr>
          </w:p>
        </w:tc>
      </w:tr>
      <w:tr w:rsidR="0006054B" w:rsidRPr="0006054B" w:rsidTr="006E5CE7">
        <w:trPr>
          <w:trHeight w:val="116"/>
        </w:trPr>
        <w:tc>
          <w:tcPr>
            <w:tcW w:w="2126" w:type="dxa"/>
            <w:vAlign w:val="top"/>
          </w:tcPr>
          <w:p w:rsidR="0006054B" w:rsidRPr="0006054B" w:rsidRDefault="0006054B" w:rsidP="0006054B">
            <w:pPr>
              <w:spacing w:line="240" w:lineRule="exact"/>
              <w:ind w:firstLine="567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Деловое управление</w:t>
            </w:r>
          </w:p>
          <w:p w:rsidR="0006054B" w:rsidRPr="0006054B" w:rsidRDefault="0006054B" w:rsidP="0006054B">
            <w:pPr>
              <w:spacing w:line="240" w:lineRule="exact"/>
              <w:ind w:firstLine="567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(4.1)</w:t>
            </w:r>
          </w:p>
        </w:tc>
        <w:tc>
          <w:tcPr>
            <w:tcW w:w="2835" w:type="dxa"/>
            <w:vAlign w:val="top"/>
          </w:tcPr>
          <w:p w:rsidR="0006054B" w:rsidRPr="0006054B" w:rsidRDefault="0006054B" w:rsidP="0006054B">
            <w:pPr>
              <w:spacing w:line="240" w:lineRule="exact"/>
              <w:ind w:left="-28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- Размещение объектов капитального строительства с целью: размещения объектов управленческой деятельности, </w:t>
            </w:r>
            <w:r w:rsidRPr="0006054B">
              <w:rPr>
                <w:rFonts w:eastAsia="Calibri"/>
                <w:szCs w:val="22"/>
                <w:lang w:eastAsia="en-US"/>
              </w:rPr>
              <w:lastRenderedPageBreak/>
              <w:t>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2693" w:type="dxa"/>
            <w:vMerge w:val="restart"/>
            <w:vAlign w:val="top"/>
          </w:tcPr>
          <w:p w:rsidR="0006054B" w:rsidRPr="0006054B" w:rsidRDefault="0006054B" w:rsidP="0006054B">
            <w:pPr>
              <w:numPr>
                <w:ilvl w:val="0"/>
                <w:numId w:val="16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lastRenderedPageBreak/>
              <w:t>Предельное количество надземных этажей – 5.</w:t>
            </w:r>
          </w:p>
          <w:p w:rsidR="0006054B" w:rsidRPr="0006054B" w:rsidRDefault="0006054B" w:rsidP="0006054B">
            <w:pPr>
              <w:numPr>
                <w:ilvl w:val="0"/>
                <w:numId w:val="16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lastRenderedPageBreak/>
              <w:t>Максимальный процент застройки – 80.</w:t>
            </w:r>
          </w:p>
          <w:p w:rsidR="0006054B" w:rsidRPr="0006054B" w:rsidRDefault="0006054B" w:rsidP="0006054B">
            <w:pPr>
              <w:numPr>
                <w:ilvl w:val="0"/>
                <w:numId w:val="16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Отступ от границ земельного участка – не менее 3 м </w:t>
            </w:r>
          </w:p>
          <w:p w:rsidR="0006054B" w:rsidRPr="0006054B" w:rsidRDefault="0006054B" w:rsidP="0006054B">
            <w:pPr>
              <w:numPr>
                <w:ilvl w:val="0"/>
                <w:numId w:val="16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Предельная (минимальная и максимальная) площадь – не подлежит установлению    </w:t>
            </w:r>
          </w:p>
        </w:tc>
        <w:tc>
          <w:tcPr>
            <w:tcW w:w="1843" w:type="dxa"/>
            <w:vMerge/>
            <w:vAlign w:val="top"/>
          </w:tcPr>
          <w:p w:rsidR="0006054B" w:rsidRPr="0006054B" w:rsidRDefault="0006054B" w:rsidP="0006054B">
            <w:pPr>
              <w:spacing w:line="240" w:lineRule="exact"/>
              <w:ind w:firstLine="567"/>
              <w:rPr>
                <w:rFonts w:eastAsia="Calibri"/>
                <w:szCs w:val="22"/>
                <w:lang w:eastAsia="en-US"/>
              </w:rPr>
            </w:pPr>
          </w:p>
        </w:tc>
      </w:tr>
      <w:tr w:rsidR="0006054B" w:rsidRPr="0006054B" w:rsidTr="006E5CE7">
        <w:trPr>
          <w:trHeight w:val="340"/>
        </w:trPr>
        <w:tc>
          <w:tcPr>
            <w:tcW w:w="2126" w:type="dxa"/>
            <w:vAlign w:val="top"/>
          </w:tcPr>
          <w:p w:rsidR="0006054B" w:rsidRPr="0006054B" w:rsidRDefault="0006054B" w:rsidP="0006054B">
            <w:pPr>
              <w:spacing w:line="240" w:lineRule="exact"/>
              <w:ind w:firstLine="567"/>
              <w:rPr>
                <w:rFonts w:eastAsia="Calibri"/>
                <w:szCs w:val="22"/>
                <w:lang w:eastAsia="en-US"/>
              </w:rPr>
            </w:pPr>
            <w:proofErr w:type="gramStart"/>
            <w:r w:rsidRPr="0006054B">
              <w:rPr>
                <w:rFonts w:eastAsia="Calibri"/>
                <w:szCs w:val="22"/>
                <w:lang w:eastAsia="en-US"/>
              </w:rPr>
              <w:lastRenderedPageBreak/>
              <w:t>Объекты торговли (торговые центры, торгово-развлекательные центры (комплексы)</w:t>
            </w:r>
            <w:proofErr w:type="gramEnd"/>
          </w:p>
          <w:p w:rsidR="0006054B" w:rsidRPr="0006054B" w:rsidRDefault="0006054B" w:rsidP="0006054B">
            <w:pPr>
              <w:spacing w:line="240" w:lineRule="exact"/>
              <w:ind w:firstLine="567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(4.2)</w:t>
            </w:r>
          </w:p>
        </w:tc>
        <w:tc>
          <w:tcPr>
            <w:tcW w:w="2835" w:type="dxa"/>
            <w:vAlign w:val="top"/>
          </w:tcPr>
          <w:p w:rsidR="0006054B" w:rsidRPr="0006054B" w:rsidRDefault="0006054B" w:rsidP="0006054B">
            <w:pPr>
              <w:spacing w:line="240" w:lineRule="exact"/>
              <w:ind w:left="-28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- 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4.5, 4.6, 4.8 - 4.8.2; </w:t>
            </w:r>
          </w:p>
          <w:p w:rsidR="0006054B" w:rsidRPr="0006054B" w:rsidRDefault="0006054B" w:rsidP="0006054B">
            <w:pPr>
              <w:spacing w:line="240" w:lineRule="exact"/>
              <w:ind w:left="-28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2693" w:type="dxa"/>
            <w:vMerge/>
            <w:vAlign w:val="top"/>
          </w:tcPr>
          <w:p w:rsidR="0006054B" w:rsidRPr="0006054B" w:rsidRDefault="0006054B" w:rsidP="0006054B">
            <w:pPr>
              <w:spacing w:line="240" w:lineRule="exact"/>
              <w:ind w:firstLine="567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vAlign w:val="top"/>
          </w:tcPr>
          <w:p w:rsidR="0006054B" w:rsidRPr="0006054B" w:rsidRDefault="0006054B" w:rsidP="0006054B">
            <w:pPr>
              <w:spacing w:line="240" w:lineRule="exact"/>
              <w:ind w:firstLine="567"/>
              <w:rPr>
                <w:rFonts w:eastAsia="Calibri"/>
                <w:szCs w:val="22"/>
                <w:lang w:eastAsia="en-US"/>
              </w:rPr>
            </w:pPr>
          </w:p>
        </w:tc>
      </w:tr>
      <w:tr w:rsidR="0006054B" w:rsidRPr="0006054B" w:rsidTr="006E5CE7">
        <w:trPr>
          <w:trHeight w:val="308"/>
        </w:trPr>
        <w:tc>
          <w:tcPr>
            <w:tcW w:w="2126" w:type="dxa"/>
            <w:vAlign w:val="top"/>
          </w:tcPr>
          <w:p w:rsidR="0006054B" w:rsidRPr="0006054B" w:rsidRDefault="0006054B" w:rsidP="0006054B">
            <w:pPr>
              <w:spacing w:line="240" w:lineRule="exact"/>
              <w:ind w:firstLine="567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Рынки</w:t>
            </w:r>
          </w:p>
          <w:p w:rsidR="0006054B" w:rsidRPr="0006054B" w:rsidRDefault="0006054B" w:rsidP="0006054B">
            <w:pPr>
              <w:spacing w:line="240" w:lineRule="exact"/>
              <w:ind w:firstLine="567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(4.3)</w:t>
            </w:r>
          </w:p>
        </w:tc>
        <w:tc>
          <w:tcPr>
            <w:tcW w:w="2835" w:type="dxa"/>
            <w:vAlign w:val="top"/>
          </w:tcPr>
          <w:p w:rsidR="0006054B" w:rsidRPr="0006054B" w:rsidRDefault="0006054B" w:rsidP="0006054B">
            <w:pPr>
              <w:spacing w:line="240" w:lineRule="exact"/>
              <w:ind w:left="-28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- 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06054B" w:rsidRPr="0006054B" w:rsidRDefault="0006054B" w:rsidP="0006054B">
            <w:pPr>
              <w:spacing w:line="240" w:lineRule="exact"/>
              <w:ind w:left="-28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2693" w:type="dxa"/>
            <w:vMerge/>
            <w:vAlign w:val="top"/>
          </w:tcPr>
          <w:p w:rsidR="0006054B" w:rsidRPr="0006054B" w:rsidRDefault="0006054B" w:rsidP="0006054B">
            <w:pPr>
              <w:spacing w:line="240" w:lineRule="exact"/>
              <w:ind w:firstLine="567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vAlign w:val="top"/>
          </w:tcPr>
          <w:p w:rsidR="0006054B" w:rsidRPr="0006054B" w:rsidRDefault="0006054B" w:rsidP="0006054B">
            <w:pPr>
              <w:spacing w:line="240" w:lineRule="exact"/>
              <w:ind w:firstLine="567"/>
              <w:rPr>
                <w:rFonts w:eastAsia="Calibri"/>
                <w:szCs w:val="22"/>
                <w:lang w:eastAsia="en-US"/>
              </w:rPr>
            </w:pPr>
          </w:p>
        </w:tc>
      </w:tr>
      <w:tr w:rsidR="0006054B" w:rsidRPr="0006054B" w:rsidTr="006E5CE7">
        <w:trPr>
          <w:trHeight w:val="1748"/>
        </w:trPr>
        <w:tc>
          <w:tcPr>
            <w:tcW w:w="2126" w:type="dxa"/>
            <w:vAlign w:val="top"/>
          </w:tcPr>
          <w:p w:rsidR="0006054B" w:rsidRPr="0006054B" w:rsidRDefault="0006054B" w:rsidP="0006054B">
            <w:pPr>
              <w:spacing w:line="240" w:lineRule="exact"/>
              <w:ind w:firstLine="567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Магазины</w:t>
            </w:r>
          </w:p>
          <w:p w:rsidR="0006054B" w:rsidRPr="0006054B" w:rsidRDefault="0006054B" w:rsidP="0006054B">
            <w:pPr>
              <w:spacing w:line="240" w:lineRule="exact"/>
              <w:ind w:firstLine="567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(4.4)</w:t>
            </w:r>
          </w:p>
        </w:tc>
        <w:tc>
          <w:tcPr>
            <w:tcW w:w="2835" w:type="dxa"/>
            <w:vAlign w:val="top"/>
          </w:tcPr>
          <w:p w:rsidR="0006054B" w:rsidRPr="0006054B" w:rsidRDefault="0006054B" w:rsidP="0006054B">
            <w:pPr>
              <w:spacing w:line="240" w:lineRule="exact"/>
              <w:ind w:left="-28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- 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2693" w:type="dxa"/>
            <w:vAlign w:val="top"/>
          </w:tcPr>
          <w:p w:rsidR="0006054B" w:rsidRPr="0006054B" w:rsidRDefault="0006054B" w:rsidP="0006054B">
            <w:pPr>
              <w:numPr>
                <w:ilvl w:val="0"/>
                <w:numId w:val="17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Предельное количество надземных этажей – 5.</w:t>
            </w:r>
          </w:p>
          <w:p w:rsidR="0006054B" w:rsidRPr="0006054B" w:rsidRDefault="0006054B" w:rsidP="0006054B">
            <w:pPr>
              <w:numPr>
                <w:ilvl w:val="0"/>
                <w:numId w:val="17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Максимальный процент застройки – 80.</w:t>
            </w:r>
          </w:p>
          <w:p w:rsidR="0006054B" w:rsidRPr="0006054B" w:rsidRDefault="0006054B" w:rsidP="0006054B">
            <w:pPr>
              <w:numPr>
                <w:ilvl w:val="0"/>
                <w:numId w:val="17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Отступ от границ земельного участка – не менее 3 м </w:t>
            </w:r>
          </w:p>
          <w:p w:rsidR="0006054B" w:rsidRPr="0006054B" w:rsidRDefault="0006054B" w:rsidP="0006054B">
            <w:pPr>
              <w:numPr>
                <w:ilvl w:val="0"/>
                <w:numId w:val="17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Предельная (минимальная и максимальная) </w:t>
            </w:r>
            <w:r w:rsidRPr="0006054B">
              <w:rPr>
                <w:rFonts w:eastAsia="Calibri"/>
                <w:szCs w:val="22"/>
                <w:lang w:eastAsia="en-US"/>
              </w:rPr>
              <w:lastRenderedPageBreak/>
              <w:t xml:space="preserve">площадь: </w:t>
            </w:r>
          </w:p>
          <w:p w:rsidR="0006054B" w:rsidRPr="0006054B" w:rsidRDefault="0006054B" w:rsidP="0006054B">
            <w:pPr>
              <w:numPr>
                <w:ilvl w:val="0"/>
                <w:numId w:val="17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proofErr w:type="gramStart"/>
            <w:r w:rsidRPr="0006054B">
              <w:rPr>
                <w:rFonts w:eastAsia="Calibri"/>
                <w:szCs w:val="22"/>
                <w:lang w:eastAsia="en-US"/>
              </w:rPr>
              <w:t>Минимальная</w:t>
            </w:r>
            <w:proofErr w:type="gramEnd"/>
            <w:r w:rsidRPr="0006054B">
              <w:rPr>
                <w:rFonts w:eastAsia="Calibri"/>
                <w:szCs w:val="22"/>
                <w:lang w:eastAsia="en-US"/>
              </w:rPr>
              <w:t xml:space="preserve"> – не подлежит установлению</w:t>
            </w:r>
          </w:p>
          <w:p w:rsidR="0006054B" w:rsidRPr="0006054B" w:rsidRDefault="0006054B" w:rsidP="0006054B">
            <w:pPr>
              <w:numPr>
                <w:ilvl w:val="0"/>
                <w:numId w:val="17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Максимальная на 100 м</w:t>
            </w:r>
            <w:proofErr w:type="gramStart"/>
            <w:r w:rsidRPr="0006054B">
              <w:rPr>
                <w:rFonts w:eastAsia="Calibri"/>
                <w:szCs w:val="22"/>
                <w:lang w:eastAsia="en-US"/>
              </w:rPr>
              <w:t>2</w:t>
            </w:r>
            <w:proofErr w:type="gramEnd"/>
            <w:r w:rsidRPr="0006054B">
              <w:rPr>
                <w:rFonts w:eastAsia="Calibri"/>
                <w:szCs w:val="22"/>
                <w:lang w:eastAsia="en-US"/>
              </w:rPr>
              <w:t xml:space="preserve"> торговой площади:</w:t>
            </w:r>
          </w:p>
          <w:p w:rsidR="0006054B" w:rsidRPr="0006054B" w:rsidRDefault="0006054B" w:rsidP="0006054B">
            <w:pPr>
              <w:numPr>
                <w:ilvl w:val="0"/>
                <w:numId w:val="17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торговой площадью до 250 м</w:t>
            </w:r>
            <w:proofErr w:type="gramStart"/>
            <w:r w:rsidRPr="0006054B">
              <w:rPr>
                <w:rFonts w:eastAsia="Calibri"/>
                <w:szCs w:val="22"/>
                <w:lang w:eastAsia="en-US"/>
              </w:rPr>
              <w:t>2</w:t>
            </w:r>
            <w:proofErr w:type="gramEnd"/>
            <w:r w:rsidRPr="0006054B">
              <w:rPr>
                <w:rFonts w:eastAsia="Calibri"/>
                <w:szCs w:val="22"/>
                <w:lang w:eastAsia="en-US"/>
              </w:rPr>
              <w:t xml:space="preserve"> – 0,08 га</w:t>
            </w:r>
          </w:p>
          <w:p w:rsidR="0006054B" w:rsidRPr="0006054B" w:rsidRDefault="0006054B" w:rsidP="0006054B">
            <w:pPr>
              <w:numPr>
                <w:ilvl w:val="0"/>
                <w:numId w:val="17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торговой площадью от 250 до 650 м</w:t>
            </w:r>
            <w:proofErr w:type="gramStart"/>
            <w:r w:rsidRPr="0006054B">
              <w:rPr>
                <w:rFonts w:eastAsia="Calibri"/>
                <w:szCs w:val="22"/>
                <w:lang w:eastAsia="en-US"/>
              </w:rPr>
              <w:t>2</w:t>
            </w:r>
            <w:proofErr w:type="gramEnd"/>
            <w:r w:rsidRPr="0006054B">
              <w:rPr>
                <w:rFonts w:eastAsia="Calibri"/>
                <w:szCs w:val="22"/>
                <w:lang w:eastAsia="en-US"/>
              </w:rPr>
              <w:t xml:space="preserve"> – 0,08-0,06 га     </w:t>
            </w:r>
          </w:p>
          <w:p w:rsidR="0006054B" w:rsidRPr="0006054B" w:rsidRDefault="0006054B" w:rsidP="0006054B">
            <w:pPr>
              <w:numPr>
                <w:ilvl w:val="0"/>
                <w:numId w:val="17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торговой площадью от 650 до 1500 м</w:t>
            </w:r>
            <w:proofErr w:type="gramStart"/>
            <w:r w:rsidRPr="0006054B">
              <w:rPr>
                <w:rFonts w:eastAsia="Calibri"/>
                <w:szCs w:val="22"/>
                <w:lang w:eastAsia="en-US"/>
              </w:rPr>
              <w:t>2</w:t>
            </w:r>
            <w:proofErr w:type="gramEnd"/>
            <w:r w:rsidRPr="0006054B">
              <w:rPr>
                <w:rFonts w:eastAsia="Calibri"/>
                <w:szCs w:val="22"/>
                <w:lang w:eastAsia="en-US"/>
              </w:rPr>
              <w:t xml:space="preserve"> – 0,06-0,04 га  </w:t>
            </w:r>
          </w:p>
          <w:p w:rsidR="0006054B" w:rsidRPr="0006054B" w:rsidRDefault="0006054B" w:rsidP="0006054B">
            <w:pPr>
              <w:numPr>
                <w:ilvl w:val="0"/>
                <w:numId w:val="17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торговой площадью от 1500 до 3500 м</w:t>
            </w:r>
            <w:proofErr w:type="gramStart"/>
            <w:r w:rsidRPr="0006054B">
              <w:rPr>
                <w:rFonts w:eastAsia="Calibri"/>
                <w:szCs w:val="22"/>
                <w:lang w:eastAsia="en-US"/>
              </w:rPr>
              <w:t>2</w:t>
            </w:r>
            <w:proofErr w:type="gramEnd"/>
            <w:r w:rsidRPr="0006054B">
              <w:rPr>
                <w:rFonts w:eastAsia="Calibri"/>
                <w:szCs w:val="22"/>
                <w:lang w:eastAsia="en-US"/>
              </w:rPr>
              <w:t xml:space="preserve"> – 0,04-0,02 га </w:t>
            </w:r>
          </w:p>
        </w:tc>
        <w:tc>
          <w:tcPr>
            <w:tcW w:w="1843" w:type="dxa"/>
            <w:vMerge/>
            <w:vAlign w:val="top"/>
          </w:tcPr>
          <w:p w:rsidR="0006054B" w:rsidRPr="0006054B" w:rsidRDefault="0006054B" w:rsidP="0006054B">
            <w:pPr>
              <w:spacing w:line="240" w:lineRule="exact"/>
              <w:ind w:firstLine="567"/>
              <w:rPr>
                <w:rFonts w:eastAsia="Calibri"/>
                <w:szCs w:val="22"/>
                <w:lang w:eastAsia="en-US"/>
              </w:rPr>
            </w:pPr>
          </w:p>
        </w:tc>
      </w:tr>
      <w:tr w:rsidR="0006054B" w:rsidRPr="0006054B" w:rsidTr="006E5CE7">
        <w:trPr>
          <w:trHeight w:val="165"/>
        </w:trPr>
        <w:tc>
          <w:tcPr>
            <w:tcW w:w="2126" w:type="dxa"/>
            <w:vAlign w:val="top"/>
          </w:tcPr>
          <w:p w:rsidR="0006054B" w:rsidRPr="0006054B" w:rsidRDefault="0006054B" w:rsidP="0006054B">
            <w:pPr>
              <w:spacing w:line="240" w:lineRule="exact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lastRenderedPageBreak/>
              <w:t>Банковская и страховая деятельность</w:t>
            </w:r>
          </w:p>
          <w:p w:rsidR="0006054B" w:rsidRPr="0006054B" w:rsidRDefault="0006054B" w:rsidP="0006054B">
            <w:pPr>
              <w:spacing w:line="240" w:lineRule="exact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(4.5)</w:t>
            </w:r>
          </w:p>
        </w:tc>
        <w:tc>
          <w:tcPr>
            <w:tcW w:w="2835" w:type="dxa"/>
            <w:vAlign w:val="top"/>
          </w:tcPr>
          <w:p w:rsidR="0006054B" w:rsidRPr="0006054B" w:rsidRDefault="0006054B" w:rsidP="0006054B">
            <w:pPr>
              <w:spacing w:line="240" w:lineRule="exact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- 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2693" w:type="dxa"/>
            <w:vMerge w:val="restart"/>
            <w:vAlign w:val="top"/>
          </w:tcPr>
          <w:p w:rsidR="0006054B" w:rsidRPr="0006054B" w:rsidRDefault="0006054B" w:rsidP="0006054B">
            <w:pPr>
              <w:numPr>
                <w:ilvl w:val="0"/>
                <w:numId w:val="17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Предельное количество надземных этажей – 5.</w:t>
            </w:r>
          </w:p>
          <w:p w:rsidR="0006054B" w:rsidRPr="0006054B" w:rsidRDefault="0006054B" w:rsidP="0006054B">
            <w:pPr>
              <w:numPr>
                <w:ilvl w:val="0"/>
                <w:numId w:val="17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Максимальный процент застройки – 80.</w:t>
            </w:r>
          </w:p>
          <w:p w:rsidR="0006054B" w:rsidRPr="0006054B" w:rsidRDefault="0006054B" w:rsidP="0006054B">
            <w:pPr>
              <w:numPr>
                <w:ilvl w:val="0"/>
                <w:numId w:val="17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Отступ от границ земельного участка – не менее 3 м </w:t>
            </w:r>
          </w:p>
          <w:p w:rsidR="0006054B" w:rsidRPr="0006054B" w:rsidRDefault="0006054B" w:rsidP="0006054B">
            <w:pPr>
              <w:numPr>
                <w:ilvl w:val="0"/>
                <w:numId w:val="17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Предельная (минимальная и максимальная) площадь: </w:t>
            </w:r>
          </w:p>
          <w:p w:rsidR="0006054B" w:rsidRPr="0006054B" w:rsidRDefault="0006054B" w:rsidP="0006054B">
            <w:pPr>
              <w:numPr>
                <w:ilvl w:val="0"/>
                <w:numId w:val="17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proofErr w:type="gramStart"/>
            <w:r w:rsidRPr="0006054B">
              <w:rPr>
                <w:rFonts w:eastAsia="Calibri"/>
                <w:szCs w:val="22"/>
                <w:lang w:eastAsia="en-US"/>
              </w:rPr>
              <w:t>Минимальная</w:t>
            </w:r>
            <w:proofErr w:type="gramEnd"/>
            <w:r w:rsidRPr="0006054B">
              <w:rPr>
                <w:rFonts w:eastAsia="Calibri"/>
                <w:szCs w:val="22"/>
                <w:lang w:eastAsia="en-US"/>
              </w:rPr>
              <w:t xml:space="preserve"> – не подлежит установлению</w:t>
            </w:r>
          </w:p>
          <w:p w:rsidR="0006054B" w:rsidRPr="0006054B" w:rsidRDefault="0006054B" w:rsidP="0006054B">
            <w:pPr>
              <w:numPr>
                <w:ilvl w:val="0"/>
                <w:numId w:val="17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proofErr w:type="gramStart"/>
            <w:r w:rsidRPr="0006054B">
              <w:rPr>
                <w:rFonts w:eastAsia="Calibri"/>
                <w:szCs w:val="22"/>
                <w:lang w:eastAsia="en-US"/>
              </w:rPr>
              <w:t>Максимальная</w:t>
            </w:r>
            <w:proofErr w:type="gramEnd"/>
            <w:r w:rsidRPr="0006054B">
              <w:rPr>
                <w:rFonts w:eastAsia="Calibri"/>
                <w:szCs w:val="22"/>
                <w:lang w:eastAsia="en-US"/>
              </w:rPr>
              <w:t xml:space="preserve"> для всех видов, кроме вида 4.6 – не подлежит установлению</w:t>
            </w:r>
          </w:p>
          <w:p w:rsidR="0006054B" w:rsidRPr="0006054B" w:rsidRDefault="0006054B" w:rsidP="0006054B">
            <w:pPr>
              <w:numPr>
                <w:ilvl w:val="0"/>
                <w:numId w:val="17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proofErr w:type="gramStart"/>
            <w:r w:rsidRPr="0006054B">
              <w:rPr>
                <w:rFonts w:eastAsia="Calibri"/>
                <w:szCs w:val="22"/>
                <w:lang w:eastAsia="en-US"/>
              </w:rPr>
              <w:t>Максимальная</w:t>
            </w:r>
            <w:proofErr w:type="gramEnd"/>
            <w:r w:rsidRPr="0006054B">
              <w:rPr>
                <w:rFonts w:eastAsia="Calibri"/>
                <w:szCs w:val="22"/>
                <w:lang w:eastAsia="en-US"/>
              </w:rPr>
              <w:t xml:space="preserve"> для вида 4.6 на 100 посадочных мест:</w:t>
            </w:r>
          </w:p>
          <w:p w:rsidR="0006054B" w:rsidRPr="0006054B" w:rsidRDefault="0006054B" w:rsidP="0006054B">
            <w:pPr>
              <w:numPr>
                <w:ilvl w:val="0"/>
                <w:numId w:val="17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до 50 мест – 0,20-0,25 га</w:t>
            </w:r>
          </w:p>
          <w:p w:rsidR="0006054B" w:rsidRPr="0006054B" w:rsidRDefault="0006054B" w:rsidP="0006054B">
            <w:pPr>
              <w:numPr>
                <w:ilvl w:val="0"/>
                <w:numId w:val="17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lastRenderedPageBreak/>
              <w:t>от 50 до 150 мест – 0,2-0,15 га</w:t>
            </w:r>
          </w:p>
          <w:p w:rsidR="0006054B" w:rsidRPr="0006054B" w:rsidRDefault="0006054B" w:rsidP="0006054B">
            <w:pPr>
              <w:numPr>
                <w:ilvl w:val="0"/>
                <w:numId w:val="17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свыше 150 мест – 0,10 га</w:t>
            </w:r>
          </w:p>
        </w:tc>
        <w:tc>
          <w:tcPr>
            <w:tcW w:w="1843" w:type="dxa"/>
            <w:vMerge/>
            <w:vAlign w:val="top"/>
          </w:tcPr>
          <w:p w:rsidR="0006054B" w:rsidRPr="0006054B" w:rsidRDefault="0006054B" w:rsidP="0006054B">
            <w:pPr>
              <w:spacing w:line="240" w:lineRule="exact"/>
              <w:ind w:firstLine="567"/>
              <w:rPr>
                <w:rFonts w:eastAsia="Calibri"/>
                <w:szCs w:val="22"/>
                <w:lang w:eastAsia="en-US"/>
              </w:rPr>
            </w:pPr>
          </w:p>
        </w:tc>
      </w:tr>
      <w:tr w:rsidR="0006054B" w:rsidRPr="0006054B" w:rsidTr="006E5CE7">
        <w:trPr>
          <w:trHeight w:val="562"/>
        </w:trPr>
        <w:tc>
          <w:tcPr>
            <w:tcW w:w="2126" w:type="dxa"/>
            <w:vAlign w:val="top"/>
          </w:tcPr>
          <w:p w:rsidR="0006054B" w:rsidRPr="0006054B" w:rsidRDefault="0006054B" w:rsidP="0006054B">
            <w:pPr>
              <w:spacing w:line="240" w:lineRule="exact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Общественное питание</w:t>
            </w:r>
          </w:p>
          <w:p w:rsidR="0006054B" w:rsidRPr="0006054B" w:rsidRDefault="0006054B" w:rsidP="0006054B">
            <w:pPr>
              <w:spacing w:line="240" w:lineRule="exact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(4.6)</w:t>
            </w:r>
          </w:p>
        </w:tc>
        <w:tc>
          <w:tcPr>
            <w:tcW w:w="2835" w:type="dxa"/>
            <w:vAlign w:val="top"/>
          </w:tcPr>
          <w:p w:rsidR="0006054B" w:rsidRPr="0006054B" w:rsidRDefault="0006054B" w:rsidP="0006054B">
            <w:pPr>
              <w:spacing w:line="240" w:lineRule="exact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- 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2693" w:type="dxa"/>
            <w:vMerge/>
            <w:vAlign w:val="top"/>
          </w:tcPr>
          <w:p w:rsidR="0006054B" w:rsidRPr="0006054B" w:rsidRDefault="0006054B" w:rsidP="0006054B">
            <w:pPr>
              <w:numPr>
                <w:ilvl w:val="0"/>
                <w:numId w:val="17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vAlign w:val="top"/>
          </w:tcPr>
          <w:p w:rsidR="0006054B" w:rsidRPr="0006054B" w:rsidRDefault="0006054B" w:rsidP="0006054B">
            <w:pPr>
              <w:spacing w:line="240" w:lineRule="exact"/>
              <w:ind w:firstLine="567"/>
              <w:rPr>
                <w:rFonts w:eastAsia="Calibri"/>
                <w:szCs w:val="22"/>
                <w:lang w:eastAsia="en-US"/>
              </w:rPr>
            </w:pPr>
          </w:p>
        </w:tc>
      </w:tr>
      <w:tr w:rsidR="0006054B" w:rsidRPr="0006054B" w:rsidTr="006E5CE7">
        <w:trPr>
          <w:trHeight w:val="864"/>
        </w:trPr>
        <w:tc>
          <w:tcPr>
            <w:tcW w:w="2126" w:type="dxa"/>
            <w:vAlign w:val="top"/>
          </w:tcPr>
          <w:p w:rsidR="0006054B" w:rsidRPr="0006054B" w:rsidRDefault="0006054B" w:rsidP="0006054B">
            <w:pPr>
              <w:spacing w:line="240" w:lineRule="exact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Гостиничное обслуживание</w:t>
            </w:r>
          </w:p>
          <w:p w:rsidR="0006054B" w:rsidRPr="0006054B" w:rsidRDefault="0006054B" w:rsidP="0006054B">
            <w:pPr>
              <w:spacing w:line="240" w:lineRule="exact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(4.7)</w:t>
            </w:r>
          </w:p>
        </w:tc>
        <w:tc>
          <w:tcPr>
            <w:tcW w:w="2835" w:type="dxa"/>
            <w:vAlign w:val="top"/>
          </w:tcPr>
          <w:p w:rsidR="0006054B" w:rsidRPr="0006054B" w:rsidRDefault="0006054B" w:rsidP="0006054B">
            <w:pPr>
              <w:spacing w:line="240" w:lineRule="exact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- Размещение гостиниц</w:t>
            </w:r>
          </w:p>
        </w:tc>
        <w:tc>
          <w:tcPr>
            <w:tcW w:w="2693" w:type="dxa"/>
            <w:vMerge/>
            <w:vAlign w:val="top"/>
          </w:tcPr>
          <w:p w:rsidR="0006054B" w:rsidRPr="0006054B" w:rsidRDefault="0006054B" w:rsidP="0006054B">
            <w:pPr>
              <w:numPr>
                <w:ilvl w:val="0"/>
                <w:numId w:val="17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vAlign w:val="top"/>
          </w:tcPr>
          <w:p w:rsidR="0006054B" w:rsidRPr="0006054B" w:rsidRDefault="0006054B" w:rsidP="0006054B">
            <w:pPr>
              <w:spacing w:line="240" w:lineRule="exact"/>
              <w:ind w:firstLine="567"/>
              <w:rPr>
                <w:rFonts w:eastAsia="Calibri"/>
                <w:i/>
                <w:iCs/>
                <w:color w:val="404040"/>
                <w:szCs w:val="22"/>
                <w:lang w:eastAsia="en-US"/>
              </w:rPr>
            </w:pPr>
          </w:p>
        </w:tc>
      </w:tr>
      <w:tr w:rsidR="0006054B" w:rsidRPr="0006054B" w:rsidTr="006E5CE7">
        <w:trPr>
          <w:trHeight w:val="862"/>
        </w:trPr>
        <w:tc>
          <w:tcPr>
            <w:tcW w:w="2126" w:type="dxa"/>
            <w:vAlign w:val="top"/>
          </w:tcPr>
          <w:p w:rsidR="0006054B" w:rsidRPr="0006054B" w:rsidRDefault="0006054B" w:rsidP="0006054B">
            <w:pPr>
              <w:spacing w:line="240" w:lineRule="exact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Развлекательные мероприятия </w:t>
            </w:r>
          </w:p>
          <w:p w:rsidR="0006054B" w:rsidRPr="0006054B" w:rsidRDefault="0006054B" w:rsidP="0006054B">
            <w:pPr>
              <w:spacing w:line="240" w:lineRule="exact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(4.8.1)</w:t>
            </w:r>
          </w:p>
        </w:tc>
        <w:tc>
          <w:tcPr>
            <w:tcW w:w="2835" w:type="dxa"/>
            <w:vAlign w:val="top"/>
          </w:tcPr>
          <w:p w:rsidR="0006054B" w:rsidRPr="0006054B" w:rsidRDefault="0006054B" w:rsidP="0006054B">
            <w:pPr>
              <w:spacing w:line="240" w:lineRule="exact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-Размещение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2693" w:type="dxa"/>
            <w:vMerge/>
            <w:vAlign w:val="top"/>
          </w:tcPr>
          <w:p w:rsidR="0006054B" w:rsidRPr="0006054B" w:rsidRDefault="0006054B" w:rsidP="0006054B">
            <w:pPr>
              <w:numPr>
                <w:ilvl w:val="0"/>
                <w:numId w:val="17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vAlign w:val="top"/>
          </w:tcPr>
          <w:p w:rsidR="0006054B" w:rsidRPr="0006054B" w:rsidRDefault="0006054B" w:rsidP="0006054B">
            <w:pPr>
              <w:spacing w:line="240" w:lineRule="exact"/>
              <w:ind w:firstLine="567"/>
              <w:rPr>
                <w:rFonts w:eastAsia="Calibri"/>
                <w:i/>
                <w:iCs/>
                <w:color w:val="404040"/>
                <w:szCs w:val="22"/>
                <w:lang w:eastAsia="en-US"/>
              </w:rPr>
            </w:pPr>
          </w:p>
        </w:tc>
      </w:tr>
      <w:tr w:rsidR="0006054B" w:rsidRPr="0006054B" w:rsidTr="006E5CE7">
        <w:trPr>
          <w:trHeight w:val="126"/>
        </w:trPr>
        <w:tc>
          <w:tcPr>
            <w:tcW w:w="2126" w:type="dxa"/>
            <w:vAlign w:val="top"/>
          </w:tcPr>
          <w:p w:rsidR="0006054B" w:rsidRPr="0006054B" w:rsidRDefault="0006054B" w:rsidP="0006054B">
            <w:pPr>
              <w:spacing w:line="240" w:lineRule="exact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Обеспечение спортивно-зрелищных </w:t>
            </w:r>
            <w:r w:rsidRPr="0006054B">
              <w:rPr>
                <w:rFonts w:eastAsia="Calibri"/>
                <w:szCs w:val="22"/>
                <w:lang w:eastAsia="en-US"/>
              </w:rPr>
              <w:lastRenderedPageBreak/>
              <w:t>мероприятий</w:t>
            </w:r>
          </w:p>
          <w:p w:rsidR="0006054B" w:rsidRPr="0006054B" w:rsidRDefault="0006054B" w:rsidP="0006054B">
            <w:pPr>
              <w:spacing w:line="240" w:lineRule="exact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(5.1.1)</w:t>
            </w:r>
          </w:p>
        </w:tc>
        <w:tc>
          <w:tcPr>
            <w:tcW w:w="2835" w:type="dxa"/>
            <w:vAlign w:val="top"/>
          </w:tcPr>
          <w:p w:rsidR="0006054B" w:rsidRPr="0006054B" w:rsidRDefault="0006054B" w:rsidP="0006054B">
            <w:pPr>
              <w:spacing w:line="240" w:lineRule="exact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lastRenderedPageBreak/>
              <w:t xml:space="preserve">-Размещение спортивно-зрелищных зданий и сооружений, имеющих </w:t>
            </w:r>
            <w:r w:rsidRPr="0006054B">
              <w:rPr>
                <w:rFonts w:eastAsia="Calibri"/>
                <w:szCs w:val="22"/>
                <w:lang w:eastAsia="en-US"/>
              </w:rPr>
              <w:lastRenderedPageBreak/>
              <w:t>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2693" w:type="dxa"/>
            <w:vMerge/>
            <w:vAlign w:val="top"/>
          </w:tcPr>
          <w:p w:rsidR="0006054B" w:rsidRPr="0006054B" w:rsidRDefault="0006054B" w:rsidP="0006054B">
            <w:pPr>
              <w:numPr>
                <w:ilvl w:val="0"/>
                <w:numId w:val="17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vAlign w:val="top"/>
          </w:tcPr>
          <w:p w:rsidR="0006054B" w:rsidRPr="0006054B" w:rsidRDefault="0006054B" w:rsidP="0006054B">
            <w:pPr>
              <w:spacing w:line="240" w:lineRule="exact"/>
              <w:ind w:firstLine="567"/>
              <w:rPr>
                <w:rFonts w:eastAsia="Calibri"/>
                <w:szCs w:val="22"/>
                <w:lang w:eastAsia="en-US"/>
              </w:rPr>
            </w:pPr>
          </w:p>
        </w:tc>
      </w:tr>
      <w:tr w:rsidR="0006054B" w:rsidRPr="0006054B" w:rsidTr="006E5CE7">
        <w:trPr>
          <w:trHeight w:val="862"/>
        </w:trPr>
        <w:tc>
          <w:tcPr>
            <w:tcW w:w="2126" w:type="dxa"/>
            <w:vAlign w:val="top"/>
          </w:tcPr>
          <w:p w:rsidR="0006054B" w:rsidRPr="0006054B" w:rsidRDefault="0006054B" w:rsidP="0006054B">
            <w:pPr>
              <w:spacing w:line="240" w:lineRule="exact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lastRenderedPageBreak/>
              <w:t>Обеспечение занятий спортом в помещениях</w:t>
            </w:r>
          </w:p>
          <w:p w:rsidR="0006054B" w:rsidRPr="0006054B" w:rsidRDefault="0006054B" w:rsidP="0006054B">
            <w:pPr>
              <w:spacing w:line="240" w:lineRule="exact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(5.1.2)</w:t>
            </w:r>
          </w:p>
        </w:tc>
        <w:tc>
          <w:tcPr>
            <w:tcW w:w="2835" w:type="dxa"/>
            <w:vAlign w:val="top"/>
          </w:tcPr>
          <w:p w:rsidR="0006054B" w:rsidRPr="0006054B" w:rsidRDefault="0006054B" w:rsidP="0006054B">
            <w:pPr>
              <w:spacing w:line="240" w:lineRule="exact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-Размещение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2693" w:type="dxa"/>
            <w:vMerge/>
            <w:vAlign w:val="top"/>
          </w:tcPr>
          <w:p w:rsidR="0006054B" w:rsidRPr="0006054B" w:rsidRDefault="0006054B" w:rsidP="0006054B">
            <w:pPr>
              <w:numPr>
                <w:ilvl w:val="0"/>
                <w:numId w:val="17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vAlign w:val="top"/>
          </w:tcPr>
          <w:p w:rsidR="0006054B" w:rsidRPr="0006054B" w:rsidRDefault="0006054B" w:rsidP="0006054B">
            <w:pPr>
              <w:spacing w:line="240" w:lineRule="exact"/>
              <w:ind w:firstLine="567"/>
              <w:rPr>
                <w:rFonts w:eastAsia="Calibri"/>
                <w:szCs w:val="22"/>
                <w:lang w:eastAsia="en-US"/>
              </w:rPr>
            </w:pPr>
          </w:p>
        </w:tc>
      </w:tr>
      <w:tr w:rsidR="0006054B" w:rsidRPr="0006054B" w:rsidTr="006E5CE7">
        <w:trPr>
          <w:trHeight w:val="862"/>
        </w:trPr>
        <w:tc>
          <w:tcPr>
            <w:tcW w:w="2126" w:type="dxa"/>
            <w:vAlign w:val="top"/>
          </w:tcPr>
          <w:p w:rsidR="0006054B" w:rsidRPr="0006054B" w:rsidRDefault="0006054B" w:rsidP="0006054B">
            <w:pPr>
              <w:spacing w:line="240" w:lineRule="exact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Площадки для занятий спортом </w:t>
            </w:r>
          </w:p>
          <w:p w:rsidR="0006054B" w:rsidRPr="0006054B" w:rsidRDefault="0006054B" w:rsidP="0006054B">
            <w:pPr>
              <w:spacing w:line="240" w:lineRule="exact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(5.1.3)</w:t>
            </w:r>
          </w:p>
        </w:tc>
        <w:tc>
          <w:tcPr>
            <w:tcW w:w="2835" w:type="dxa"/>
            <w:vAlign w:val="top"/>
          </w:tcPr>
          <w:p w:rsidR="0006054B" w:rsidRPr="0006054B" w:rsidRDefault="0006054B" w:rsidP="0006054B">
            <w:pPr>
              <w:spacing w:line="240" w:lineRule="exact"/>
              <w:rPr>
                <w:rFonts w:ascii="Cambria" w:eastAsia="Calibri" w:hAnsi="Cambria"/>
                <w:szCs w:val="22"/>
                <w:lang w:eastAsia="en-US"/>
              </w:rPr>
            </w:pPr>
            <w:r w:rsidRPr="0006054B">
              <w:rPr>
                <w:rFonts w:ascii="Cambria" w:eastAsia="Calibri" w:hAnsi="Cambria"/>
                <w:szCs w:val="22"/>
                <w:lang w:eastAsia="en-US"/>
              </w:rPr>
              <w:t>-Размещение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2693" w:type="dxa"/>
            <w:vMerge w:val="restart"/>
            <w:vAlign w:val="top"/>
          </w:tcPr>
          <w:p w:rsidR="0006054B" w:rsidRPr="0006054B" w:rsidRDefault="0006054B" w:rsidP="0006054B">
            <w:pPr>
              <w:numPr>
                <w:ilvl w:val="0"/>
                <w:numId w:val="17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Не подлежат установлению</w:t>
            </w:r>
          </w:p>
        </w:tc>
        <w:tc>
          <w:tcPr>
            <w:tcW w:w="1843" w:type="dxa"/>
            <w:vMerge w:val="restart"/>
            <w:vAlign w:val="top"/>
          </w:tcPr>
          <w:p w:rsidR="0006054B" w:rsidRPr="0006054B" w:rsidRDefault="0006054B" w:rsidP="0006054B">
            <w:pPr>
              <w:numPr>
                <w:ilvl w:val="0"/>
                <w:numId w:val="18"/>
              </w:numPr>
              <w:spacing w:before="240" w:line="240" w:lineRule="exact"/>
              <w:ind w:left="256" w:hanging="256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Не допускается размещение объектов капитального строительства</w:t>
            </w:r>
          </w:p>
          <w:p w:rsidR="0006054B" w:rsidRPr="0006054B" w:rsidRDefault="0006054B" w:rsidP="0006054B">
            <w:pPr>
              <w:numPr>
                <w:ilvl w:val="0"/>
                <w:numId w:val="18"/>
              </w:numPr>
              <w:spacing w:before="240" w:line="240" w:lineRule="exact"/>
              <w:ind w:left="256" w:hanging="256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Не допускается размещение объектов общественно-делового назначения </w:t>
            </w:r>
            <w:proofErr w:type="gramStart"/>
            <w:r w:rsidRPr="0006054B">
              <w:rPr>
                <w:rFonts w:eastAsia="Calibri"/>
                <w:szCs w:val="22"/>
                <w:lang w:eastAsia="en-US"/>
              </w:rPr>
              <w:t>в</w:t>
            </w:r>
            <w:proofErr w:type="gramEnd"/>
            <w:r w:rsidRPr="0006054B">
              <w:rPr>
                <w:rFonts w:eastAsia="Calibri"/>
                <w:szCs w:val="22"/>
                <w:lang w:eastAsia="en-US"/>
              </w:rPr>
              <w:t xml:space="preserve"> санитарно-защитных зона</w:t>
            </w:r>
          </w:p>
        </w:tc>
      </w:tr>
      <w:tr w:rsidR="0006054B" w:rsidRPr="0006054B" w:rsidTr="006E5CE7">
        <w:trPr>
          <w:trHeight w:val="217"/>
        </w:trPr>
        <w:tc>
          <w:tcPr>
            <w:tcW w:w="2126" w:type="dxa"/>
            <w:vAlign w:val="top"/>
          </w:tcPr>
          <w:p w:rsidR="0006054B" w:rsidRPr="0006054B" w:rsidRDefault="0006054B" w:rsidP="0006054B">
            <w:pPr>
              <w:spacing w:line="240" w:lineRule="exact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Оборудованные площадки для занятий спортом</w:t>
            </w:r>
          </w:p>
          <w:p w:rsidR="0006054B" w:rsidRPr="0006054B" w:rsidRDefault="0006054B" w:rsidP="0006054B">
            <w:pPr>
              <w:spacing w:line="240" w:lineRule="exact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(5.1.4)</w:t>
            </w:r>
          </w:p>
        </w:tc>
        <w:tc>
          <w:tcPr>
            <w:tcW w:w="2835" w:type="dxa"/>
            <w:vAlign w:val="top"/>
          </w:tcPr>
          <w:p w:rsidR="0006054B" w:rsidRPr="0006054B" w:rsidRDefault="0006054B" w:rsidP="0006054B">
            <w:pPr>
              <w:spacing w:line="240" w:lineRule="exact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-Размещение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2693" w:type="dxa"/>
            <w:vMerge/>
            <w:vAlign w:val="top"/>
          </w:tcPr>
          <w:p w:rsidR="0006054B" w:rsidRPr="0006054B" w:rsidRDefault="0006054B" w:rsidP="0006054B">
            <w:pPr>
              <w:spacing w:line="240" w:lineRule="exact"/>
              <w:ind w:firstLine="567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06054B" w:rsidRPr="0006054B" w:rsidRDefault="0006054B" w:rsidP="0006054B">
            <w:pPr>
              <w:spacing w:line="240" w:lineRule="exact"/>
              <w:ind w:firstLine="567"/>
              <w:rPr>
                <w:rFonts w:eastAsia="Calibri"/>
                <w:szCs w:val="22"/>
                <w:lang w:eastAsia="en-US"/>
              </w:rPr>
            </w:pPr>
          </w:p>
        </w:tc>
      </w:tr>
    </w:tbl>
    <w:p w:rsidR="0006054B" w:rsidRPr="0006054B" w:rsidRDefault="0006054B" w:rsidP="0006054B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bookmarkStart w:id="10" w:name="_Hlk120534537"/>
    </w:p>
    <w:p w:rsidR="0006054B" w:rsidRPr="0006054B" w:rsidRDefault="0006054B" w:rsidP="0006054B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06054B">
        <w:rPr>
          <w:rFonts w:eastAsia="Calibri"/>
          <w:b/>
          <w:bCs/>
          <w:sz w:val="24"/>
          <w:szCs w:val="22"/>
          <w:lang w:eastAsia="en-US"/>
        </w:rPr>
        <w:t xml:space="preserve">2. Вспомогательные виды и параметры разрешенного использования </w:t>
      </w:r>
      <w:proofErr w:type="gramStart"/>
      <w:r w:rsidRPr="0006054B">
        <w:rPr>
          <w:rFonts w:eastAsia="Calibri"/>
          <w:b/>
          <w:bCs/>
          <w:sz w:val="24"/>
          <w:szCs w:val="22"/>
          <w:lang w:eastAsia="en-US"/>
        </w:rPr>
        <w:t>земельных</w:t>
      </w:r>
      <w:proofErr w:type="gramEnd"/>
    </w:p>
    <w:p w:rsidR="0006054B" w:rsidRPr="0006054B" w:rsidRDefault="0006054B" w:rsidP="0006054B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06054B">
        <w:rPr>
          <w:rFonts w:eastAsia="Calibri"/>
          <w:b/>
          <w:bCs/>
          <w:sz w:val="24"/>
          <w:szCs w:val="22"/>
          <w:lang w:eastAsia="en-US"/>
        </w:rPr>
        <w:t>участков и объектов капитального строительства</w:t>
      </w:r>
    </w:p>
    <w:tbl>
      <w:tblPr>
        <w:tblStyle w:val="22"/>
        <w:tblW w:w="9497" w:type="dxa"/>
        <w:tblInd w:w="250" w:type="dxa"/>
        <w:tblLayout w:type="fixed"/>
        <w:tblLook w:val="0020" w:firstRow="1" w:lastRow="0" w:firstColumn="0" w:lastColumn="0" w:noHBand="0" w:noVBand="0"/>
      </w:tblPr>
      <w:tblGrid>
        <w:gridCol w:w="1985"/>
        <w:gridCol w:w="2409"/>
        <w:gridCol w:w="2410"/>
        <w:gridCol w:w="2693"/>
      </w:tblGrid>
      <w:tr w:rsidR="0006054B" w:rsidRPr="0006054B" w:rsidTr="006E5C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tcW w:w="1985" w:type="dxa"/>
            <w:vAlign w:val="top"/>
          </w:tcPr>
          <w:bookmarkEnd w:id="10"/>
          <w:p w:rsidR="0006054B" w:rsidRPr="0006054B" w:rsidRDefault="0006054B" w:rsidP="0006054B">
            <w:pPr>
              <w:spacing w:line="240" w:lineRule="exact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409" w:type="dxa"/>
            <w:vAlign w:val="top"/>
          </w:tcPr>
          <w:p w:rsidR="0006054B" w:rsidRPr="0006054B" w:rsidRDefault="0006054B" w:rsidP="0006054B">
            <w:pPr>
              <w:spacing w:line="240" w:lineRule="exact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Описание вида разрешенного использования земельного участка</w:t>
            </w:r>
          </w:p>
        </w:tc>
        <w:tc>
          <w:tcPr>
            <w:tcW w:w="2410" w:type="dxa"/>
            <w:vAlign w:val="top"/>
          </w:tcPr>
          <w:p w:rsidR="0006054B" w:rsidRPr="0006054B" w:rsidRDefault="0006054B" w:rsidP="0006054B">
            <w:pPr>
              <w:spacing w:line="240" w:lineRule="exact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Параметры разрешенного использования</w:t>
            </w:r>
          </w:p>
        </w:tc>
        <w:tc>
          <w:tcPr>
            <w:tcW w:w="2693" w:type="dxa"/>
            <w:vAlign w:val="top"/>
          </w:tcPr>
          <w:p w:rsidR="0006054B" w:rsidRPr="0006054B" w:rsidRDefault="0006054B" w:rsidP="0006054B">
            <w:pPr>
              <w:spacing w:line="240" w:lineRule="exact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06054B" w:rsidRPr="0006054B" w:rsidTr="006E5CE7">
        <w:trPr>
          <w:trHeight w:val="765"/>
        </w:trPr>
        <w:tc>
          <w:tcPr>
            <w:tcW w:w="1985" w:type="dxa"/>
            <w:vAlign w:val="top"/>
          </w:tcPr>
          <w:p w:rsidR="0006054B" w:rsidRPr="0006054B" w:rsidRDefault="0006054B" w:rsidP="0006054B">
            <w:pPr>
              <w:spacing w:line="240" w:lineRule="exact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Стоянка транспортных средств</w:t>
            </w:r>
          </w:p>
          <w:p w:rsidR="0006054B" w:rsidRPr="0006054B" w:rsidRDefault="0006054B" w:rsidP="0006054B">
            <w:pPr>
              <w:spacing w:line="240" w:lineRule="exact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(4.9.2)</w:t>
            </w:r>
          </w:p>
        </w:tc>
        <w:tc>
          <w:tcPr>
            <w:tcW w:w="2409" w:type="dxa"/>
            <w:vAlign w:val="top"/>
          </w:tcPr>
          <w:p w:rsidR="0006054B" w:rsidRPr="0006054B" w:rsidRDefault="0006054B" w:rsidP="0006054B">
            <w:pPr>
              <w:numPr>
                <w:ilvl w:val="0"/>
                <w:numId w:val="19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06054B">
              <w:rPr>
                <w:rFonts w:eastAsia="Calibri"/>
                <w:szCs w:val="22"/>
                <w:lang w:eastAsia="en-US"/>
              </w:rPr>
              <w:t>мототранспортных</w:t>
            </w:r>
            <w:proofErr w:type="spellEnd"/>
            <w:r w:rsidRPr="0006054B">
              <w:rPr>
                <w:rFonts w:eastAsia="Calibri"/>
                <w:szCs w:val="22"/>
                <w:lang w:eastAsia="en-US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2410" w:type="dxa"/>
            <w:vAlign w:val="top"/>
          </w:tcPr>
          <w:p w:rsidR="0006054B" w:rsidRPr="0006054B" w:rsidRDefault="0006054B" w:rsidP="0006054B">
            <w:pPr>
              <w:numPr>
                <w:ilvl w:val="0"/>
                <w:numId w:val="19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Предельное количество надземных этажей – 5.</w:t>
            </w:r>
          </w:p>
          <w:p w:rsidR="0006054B" w:rsidRPr="0006054B" w:rsidRDefault="0006054B" w:rsidP="0006054B">
            <w:pPr>
              <w:numPr>
                <w:ilvl w:val="0"/>
                <w:numId w:val="19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Максимальный процент застройки – 80.</w:t>
            </w:r>
          </w:p>
          <w:p w:rsidR="0006054B" w:rsidRPr="0006054B" w:rsidRDefault="0006054B" w:rsidP="0006054B">
            <w:pPr>
              <w:numPr>
                <w:ilvl w:val="0"/>
                <w:numId w:val="19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Отступ от границ земельного участка – не менее 3 м </w:t>
            </w:r>
          </w:p>
          <w:p w:rsidR="0006054B" w:rsidRPr="0006054B" w:rsidRDefault="0006054B" w:rsidP="0006054B">
            <w:pPr>
              <w:numPr>
                <w:ilvl w:val="0"/>
                <w:numId w:val="19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Предельная (минимальная и максимальная) площадь – не подлежит установлению    </w:t>
            </w:r>
          </w:p>
        </w:tc>
        <w:tc>
          <w:tcPr>
            <w:tcW w:w="2693" w:type="dxa"/>
            <w:vAlign w:val="top"/>
          </w:tcPr>
          <w:p w:rsidR="0006054B" w:rsidRPr="0006054B" w:rsidRDefault="0006054B" w:rsidP="0006054B">
            <w:pPr>
              <w:spacing w:line="240" w:lineRule="exact"/>
              <w:rPr>
                <w:rFonts w:eastAsia="Calibri"/>
                <w:sz w:val="24"/>
                <w:szCs w:val="22"/>
                <w:lang w:eastAsia="en-US"/>
              </w:rPr>
            </w:pPr>
            <w:r w:rsidRPr="0006054B">
              <w:rPr>
                <w:rFonts w:eastAsia="Calibri"/>
                <w:sz w:val="24"/>
                <w:szCs w:val="22"/>
                <w:lang w:eastAsia="en-US"/>
              </w:rPr>
              <w:t xml:space="preserve">Парковки перед  объектами </w:t>
            </w:r>
            <w:proofErr w:type="gramStart"/>
            <w:r w:rsidRPr="0006054B">
              <w:rPr>
                <w:rFonts w:eastAsia="Calibri"/>
                <w:sz w:val="24"/>
                <w:szCs w:val="22"/>
                <w:lang w:eastAsia="en-US"/>
              </w:rPr>
              <w:t>деловых</w:t>
            </w:r>
            <w:proofErr w:type="gramEnd"/>
            <w:r w:rsidRPr="0006054B">
              <w:rPr>
                <w:rFonts w:eastAsia="Calibri"/>
                <w:sz w:val="24"/>
                <w:szCs w:val="22"/>
                <w:lang w:eastAsia="en-US"/>
              </w:rPr>
              <w:t>, культурных,</w:t>
            </w:r>
          </w:p>
          <w:p w:rsidR="0006054B" w:rsidRPr="0006054B" w:rsidRDefault="0006054B" w:rsidP="0006054B">
            <w:pPr>
              <w:spacing w:line="240" w:lineRule="exact"/>
              <w:rPr>
                <w:rFonts w:eastAsia="Calibri"/>
                <w:i/>
                <w:iCs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обслуживающих и коммерческих видов  использования</w:t>
            </w:r>
            <w:r w:rsidRPr="0006054B">
              <w:rPr>
                <w:rFonts w:eastAsia="Calibri"/>
                <w:i/>
                <w:iCs/>
                <w:szCs w:val="22"/>
                <w:lang w:eastAsia="en-US"/>
              </w:rPr>
              <w:t xml:space="preserve"> </w:t>
            </w:r>
          </w:p>
          <w:p w:rsidR="0006054B" w:rsidRPr="0006054B" w:rsidRDefault="0006054B" w:rsidP="0006054B">
            <w:pPr>
              <w:spacing w:line="240" w:lineRule="exact"/>
              <w:rPr>
                <w:rFonts w:eastAsia="Calibri"/>
                <w:i/>
                <w:iCs/>
                <w:color w:val="404040"/>
                <w:szCs w:val="22"/>
                <w:lang w:eastAsia="en-US"/>
              </w:rPr>
            </w:pPr>
            <w:r w:rsidRPr="0006054B">
              <w:rPr>
                <w:rFonts w:eastAsia="Calibri"/>
                <w:i/>
                <w:iCs/>
                <w:color w:val="404040"/>
                <w:szCs w:val="22"/>
                <w:lang w:eastAsia="en-US"/>
              </w:rPr>
              <w:t xml:space="preserve">При условии соблюдения требований </w:t>
            </w:r>
            <w:hyperlink r:id="rId10" w:history="1">
              <w:r w:rsidRPr="0006054B">
                <w:rPr>
                  <w:rFonts w:eastAsia="Calibri"/>
                  <w:i/>
                  <w:iCs/>
                  <w:color w:val="404040"/>
                  <w:szCs w:val="22"/>
                  <w:lang w:eastAsia="en-US"/>
                </w:rPr>
                <w:t>СанПиН 2.2.1/2.1.1.1200-03</w:t>
              </w:r>
            </w:hyperlink>
            <w:r w:rsidRPr="0006054B">
              <w:rPr>
                <w:rFonts w:eastAsia="Calibri"/>
                <w:i/>
                <w:iCs/>
                <w:color w:val="404040"/>
                <w:szCs w:val="22"/>
                <w:lang w:eastAsia="en-US"/>
              </w:rPr>
              <w:t xml:space="preserve"> "Санитарно-защитные зоны и санитарная классификация предприятий, сооружений и иных объектов"</w:t>
            </w:r>
          </w:p>
        </w:tc>
      </w:tr>
    </w:tbl>
    <w:p w:rsidR="0006054B" w:rsidRPr="0006054B" w:rsidRDefault="0006054B" w:rsidP="0006054B">
      <w:pPr>
        <w:ind w:firstLine="567"/>
        <w:jc w:val="both"/>
        <w:rPr>
          <w:rFonts w:eastAsia="Calibri"/>
          <w:b/>
          <w:bCs/>
          <w:sz w:val="24"/>
          <w:szCs w:val="22"/>
          <w:lang w:eastAsia="en-US"/>
        </w:rPr>
      </w:pPr>
      <w:bookmarkStart w:id="11" w:name="_Hlk120535300"/>
    </w:p>
    <w:p w:rsidR="0006054B" w:rsidRPr="0006054B" w:rsidRDefault="0006054B" w:rsidP="0006054B">
      <w:pPr>
        <w:ind w:firstLine="567"/>
        <w:jc w:val="both"/>
        <w:rPr>
          <w:rFonts w:eastAsia="Calibri"/>
          <w:b/>
          <w:bCs/>
          <w:sz w:val="24"/>
          <w:szCs w:val="22"/>
          <w:lang w:eastAsia="en-US"/>
        </w:rPr>
      </w:pPr>
      <w:r w:rsidRPr="0006054B">
        <w:rPr>
          <w:rFonts w:eastAsia="Calibri"/>
          <w:b/>
          <w:bCs/>
          <w:sz w:val="24"/>
          <w:szCs w:val="22"/>
          <w:lang w:eastAsia="en-US"/>
        </w:rPr>
        <w:t xml:space="preserve">3. Условно разрешённые виды и параметры использования земельных участков </w:t>
      </w:r>
      <w:r w:rsidR="00920DBC">
        <w:rPr>
          <w:rFonts w:eastAsia="Calibri"/>
          <w:b/>
          <w:bCs/>
          <w:sz w:val="24"/>
          <w:szCs w:val="22"/>
          <w:lang w:eastAsia="en-US"/>
        </w:rPr>
        <w:t xml:space="preserve"> </w:t>
      </w:r>
      <w:r w:rsidRPr="0006054B">
        <w:rPr>
          <w:rFonts w:eastAsia="Calibri"/>
          <w:b/>
          <w:bCs/>
          <w:sz w:val="24"/>
          <w:szCs w:val="22"/>
          <w:lang w:eastAsia="en-US"/>
        </w:rPr>
        <w:t>и объектов капитального строительства</w:t>
      </w:r>
    </w:p>
    <w:tbl>
      <w:tblPr>
        <w:tblStyle w:val="22"/>
        <w:tblW w:w="9497" w:type="dxa"/>
        <w:tblInd w:w="250" w:type="dxa"/>
        <w:tblLayout w:type="fixed"/>
        <w:tblLook w:val="0020" w:firstRow="1" w:lastRow="0" w:firstColumn="0" w:lastColumn="0" w:noHBand="0" w:noVBand="0"/>
      </w:tblPr>
      <w:tblGrid>
        <w:gridCol w:w="2268"/>
        <w:gridCol w:w="2977"/>
        <w:gridCol w:w="2126"/>
        <w:gridCol w:w="2126"/>
      </w:tblGrid>
      <w:tr w:rsidR="0006054B" w:rsidRPr="0006054B" w:rsidTr="006E5C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tcW w:w="2268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lastRenderedPageBreak/>
              <w:t>Наименование вида разрешенного использования земельного участка</w:t>
            </w:r>
          </w:p>
        </w:tc>
        <w:tc>
          <w:tcPr>
            <w:tcW w:w="2977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Описание вида разрешенного использования земельного участка</w:t>
            </w:r>
          </w:p>
        </w:tc>
        <w:tc>
          <w:tcPr>
            <w:tcW w:w="2126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Параметры разрешенного использования</w:t>
            </w:r>
          </w:p>
        </w:tc>
        <w:tc>
          <w:tcPr>
            <w:tcW w:w="2126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06054B" w:rsidRPr="0006054B" w:rsidTr="006E5CE7">
        <w:trPr>
          <w:trHeight w:val="2579"/>
        </w:trPr>
        <w:tc>
          <w:tcPr>
            <w:tcW w:w="2268" w:type="dxa"/>
            <w:vAlign w:val="top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Для индивидуального жилищного строительства</w:t>
            </w:r>
          </w:p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(2.1)</w:t>
            </w:r>
          </w:p>
        </w:tc>
        <w:tc>
          <w:tcPr>
            <w:tcW w:w="2977" w:type="dxa"/>
            <w:vAlign w:val="top"/>
          </w:tcPr>
          <w:p w:rsidR="0006054B" w:rsidRPr="0006054B" w:rsidRDefault="0006054B" w:rsidP="0006054B">
            <w:pPr>
              <w:numPr>
                <w:ilvl w:val="0"/>
                <w:numId w:val="20"/>
              </w:numPr>
              <w:spacing w:before="240"/>
              <w:ind w:left="459" w:hanging="425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06054B" w:rsidRPr="0006054B" w:rsidRDefault="0006054B" w:rsidP="0006054B">
            <w:pPr>
              <w:numPr>
                <w:ilvl w:val="0"/>
                <w:numId w:val="20"/>
              </w:numPr>
              <w:spacing w:before="240"/>
              <w:ind w:left="459" w:hanging="425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выращивание сельскохозяйственных культур;</w:t>
            </w:r>
          </w:p>
          <w:p w:rsidR="0006054B" w:rsidRPr="0006054B" w:rsidRDefault="0006054B" w:rsidP="0006054B">
            <w:pPr>
              <w:numPr>
                <w:ilvl w:val="0"/>
                <w:numId w:val="20"/>
              </w:numPr>
              <w:spacing w:before="240"/>
              <w:ind w:left="459" w:hanging="425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w="2126" w:type="dxa"/>
            <w:vAlign w:val="top"/>
          </w:tcPr>
          <w:p w:rsidR="0006054B" w:rsidRPr="0006054B" w:rsidRDefault="0006054B" w:rsidP="0006054B">
            <w:pPr>
              <w:numPr>
                <w:ilvl w:val="0"/>
                <w:numId w:val="20"/>
              </w:numPr>
              <w:spacing w:before="240"/>
              <w:ind w:left="459" w:hanging="425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Предельное количество надземных этажей – 3.</w:t>
            </w:r>
          </w:p>
          <w:p w:rsidR="0006054B" w:rsidRPr="0006054B" w:rsidRDefault="0006054B" w:rsidP="0006054B">
            <w:pPr>
              <w:numPr>
                <w:ilvl w:val="0"/>
                <w:numId w:val="20"/>
              </w:numPr>
              <w:spacing w:before="240"/>
              <w:ind w:left="459" w:hanging="425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Максимальный процент застройки – 60.</w:t>
            </w:r>
          </w:p>
          <w:p w:rsidR="0006054B" w:rsidRPr="0006054B" w:rsidRDefault="0006054B" w:rsidP="0006054B">
            <w:pPr>
              <w:numPr>
                <w:ilvl w:val="0"/>
                <w:numId w:val="20"/>
              </w:numPr>
              <w:spacing w:before="240"/>
              <w:ind w:left="459" w:hanging="425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Отступ от границ земельного участка – не менее 3 м </w:t>
            </w:r>
          </w:p>
          <w:p w:rsidR="0006054B" w:rsidRPr="0006054B" w:rsidRDefault="0006054B" w:rsidP="0006054B">
            <w:pPr>
              <w:numPr>
                <w:ilvl w:val="0"/>
                <w:numId w:val="20"/>
              </w:numPr>
              <w:spacing w:before="240"/>
              <w:ind w:left="459" w:hanging="425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Предельная (минимальная и максимальная) площадь:</w:t>
            </w:r>
          </w:p>
          <w:p w:rsidR="0006054B" w:rsidRPr="0006054B" w:rsidRDefault="0006054B" w:rsidP="0006054B">
            <w:pPr>
              <w:numPr>
                <w:ilvl w:val="0"/>
                <w:numId w:val="20"/>
              </w:numPr>
              <w:spacing w:before="240"/>
              <w:ind w:left="459" w:hanging="425"/>
              <w:jc w:val="both"/>
              <w:rPr>
                <w:rFonts w:eastAsia="Calibri"/>
                <w:szCs w:val="22"/>
                <w:lang w:eastAsia="en-US"/>
              </w:rPr>
            </w:pPr>
            <w:proofErr w:type="gramStart"/>
            <w:r w:rsidRPr="0006054B">
              <w:rPr>
                <w:rFonts w:eastAsia="Calibri"/>
                <w:szCs w:val="22"/>
                <w:lang w:eastAsia="en-US"/>
              </w:rPr>
              <w:t>минимальная</w:t>
            </w:r>
            <w:proofErr w:type="gramEnd"/>
            <w:r w:rsidRPr="0006054B">
              <w:rPr>
                <w:rFonts w:eastAsia="Calibri"/>
                <w:szCs w:val="22"/>
                <w:lang w:eastAsia="en-US"/>
              </w:rPr>
              <w:t xml:space="preserve"> – 0,04 га</w:t>
            </w:r>
          </w:p>
          <w:p w:rsidR="0006054B" w:rsidRPr="0006054B" w:rsidRDefault="0006054B" w:rsidP="0006054B">
            <w:pPr>
              <w:numPr>
                <w:ilvl w:val="0"/>
                <w:numId w:val="20"/>
              </w:numPr>
              <w:spacing w:before="240"/>
              <w:ind w:left="459" w:hanging="425"/>
              <w:jc w:val="both"/>
              <w:rPr>
                <w:rFonts w:eastAsia="Calibri"/>
                <w:szCs w:val="22"/>
                <w:lang w:eastAsia="en-US"/>
              </w:rPr>
            </w:pPr>
            <w:proofErr w:type="gramStart"/>
            <w:r w:rsidRPr="0006054B">
              <w:rPr>
                <w:rFonts w:eastAsia="Calibri"/>
                <w:szCs w:val="22"/>
                <w:lang w:eastAsia="en-US"/>
              </w:rPr>
              <w:t>максимальная</w:t>
            </w:r>
            <w:proofErr w:type="gramEnd"/>
            <w:r w:rsidRPr="0006054B">
              <w:rPr>
                <w:rFonts w:eastAsia="Calibri"/>
                <w:szCs w:val="22"/>
                <w:lang w:eastAsia="en-US"/>
              </w:rPr>
              <w:t xml:space="preserve"> – 0,25 га    </w:t>
            </w:r>
          </w:p>
        </w:tc>
        <w:tc>
          <w:tcPr>
            <w:tcW w:w="2126" w:type="dxa"/>
            <w:vMerge w:val="restart"/>
            <w:vAlign w:val="top"/>
          </w:tcPr>
          <w:p w:rsidR="0006054B" w:rsidRPr="0006054B" w:rsidRDefault="0006054B" w:rsidP="0006054B">
            <w:pPr>
              <w:rPr>
                <w:rFonts w:eastAsia="Calibri"/>
                <w:i/>
                <w:iCs/>
                <w:color w:val="404040"/>
                <w:szCs w:val="22"/>
                <w:lang w:eastAsia="en-US"/>
              </w:rPr>
            </w:pPr>
          </w:p>
        </w:tc>
      </w:tr>
      <w:tr w:rsidR="0006054B" w:rsidRPr="0006054B" w:rsidTr="006E5CE7">
        <w:trPr>
          <w:trHeight w:val="258"/>
        </w:trPr>
        <w:tc>
          <w:tcPr>
            <w:tcW w:w="2268" w:type="dxa"/>
            <w:vAlign w:val="top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Блокированная жилая застройка</w:t>
            </w:r>
          </w:p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(2.3)</w:t>
            </w:r>
          </w:p>
        </w:tc>
        <w:tc>
          <w:tcPr>
            <w:tcW w:w="2977" w:type="dxa"/>
            <w:vAlign w:val="top"/>
          </w:tcPr>
          <w:p w:rsidR="0006054B" w:rsidRPr="0006054B" w:rsidRDefault="0006054B" w:rsidP="0006054B">
            <w:pPr>
              <w:numPr>
                <w:ilvl w:val="0"/>
                <w:numId w:val="20"/>
              </w:numPr>
              <w:spacing w:before="240"/>
              <w:ind w:left="459" w:hanging="425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SimSun;宋体"/>
                <w:color w:val="000000"/>
                <w:highlight w:val="white"/>
                <w:lang w:eastAsia="en-US"/>
              </w:rPr>
              <w:t xml:space="preserve"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</w:t>
            </w:r>
          </w:p>
          <w:p w:rsidR="0006054B" w:rsidRPr="0006054B" w:rsidRDefault="0006054B" w:rsidP="0006054B">
            <w:pPr>
              <w:numPr>
                <w:ilvl w:val="0"/>
                <w:numId w:val="20"/>
              </w:numPr>
              <w:spacing w:before="240"/>
              <w:ind w:left="459" w:hanging="425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SimSun;宋体"/>
                <w:color w:val="000000"/>
                <w:highlight w:val="white"/>
                <w:lang w:eastAsia="en-US"/>
              </w:rPr>
              <w:t>разведение декоративных и плодовых деревьев, овощных и ягодных культур;</w:t>
            </w:r>
          </w:p>
          <w:p w:rsidR="0006054B" w:rsidRPr="0006054B" w:rsidRDefault="0006054B" w:rsidP="0006054B">
            <w:pPr>
              <w:numPr>
                <w:ilvl w:val="0"/>
                <w:numId w:val="20"/>
              </w:numPr>
              <w:spacing w:before="240"/>
              <w:ind w:left="459" w:hanging="425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SimSun;宋体"/>
                <w:color w:val="000000"/>
                <w:highlight w:val="white"/>
                <w:lang w:eastAsia="en-US"/>
              </w:rPr>
              <w:t xml:space="preserve">размещение гаражей для собственных нужд и иных вспомогательных сооружений; </w:t>
            </w:r>
          </w:p>
          <w:p w:rsidR="0006054B" w:rsidRPr="0006054B" w:rsidRDefault="0006054B" w:rsidP="0006054B">
            <w:pPr>
              <w:numPr>
                <w:ilvl w:val="0"/>
                <w:numId w:val="20"/>
              </w:numPr>
              <w:spacing w:before="240"/>
              <w:ind w:left="459" w:hanging="425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SimSun;宋体"/>
                <w:color w:val="000000"/>
                <w:highlight w:val="white"/>
                <w:lang w:eastAsia="en-US"/>
              </w:rPr>
              <w:t>обустройство спортивных и детских площадок, площадок для отдыха</w:t>
            </w:r>
          </w:p>
        </w:tc>
        <w:tc>
          <w:tcPr>
            <w:tcW w:w="2126" w:type="dxa"/>
            <w:vAlign w:val="top"/>
          </w:tcPr>
          <w:p w:rsidR="0006054B" w:rsidRPr="0006054B" w:rsidRDefault="0006054B" w:rsidP="0006054B">
            <w:pPr>
              <w:numPr>
                <w:ilvl w:val="0"/>
                <w:numId w:val="20"/>
              </w:numPr>
              <w:spacing w:before="240"/>
              <w:ind w:left="459" w:hanging="425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Предельное количество надземных этажей – 3.</w:t>
            </w:r>
          </w:p>
          <w:p w:rsidR="0006054B" w:rsidRPr="0006054B" w:rsidRDefault="0006054B" w:rsidP="0006054B">
            <w:pPr>
              <w:numPr>
                <w:ilvl w:val="0"/>
                <w:numId w:val="20"/>
              </w:numPr>
              <w:spacing w:before="240"/>
              <w:ind w:left="459" w:hanging="425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Максимальный процент застройки – 60.</w:t>
            </w:r>
          </w:p>
          <w:p w:rsidR="0006054B" w:rsidRPr="0006054B" w:rsidRDefault="0006054B" w:rsidP="0006054B">
            <w:pPr>
              <w:numPr>
                <w:ilvl w:val="0"/>
                <w:numId w:val="20"/>
              </w:numPr>
              <w:spacing w:before="240"/>
              <w:ind w:left="459" w:hanging="425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Отступ от границ земельного участка – не менее 3 м </w:t>
            </w:r>
          </w:p>
          <w:p w:rsidR="0006054B" w:rsidRPr="0006054B" w:rsidRDefault="0006054B" w:rsidP="0006054B">
            <w:pPr>
              <w:numPr>
                <w:ilvl w:val="0"/>
                <w:numId w:val="20"/>
              </w:numPr>
              <w:spacing w:before="240"/>
              <w:ind w:left="459" w:hanging="425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Предельная (минимальная и максимальная) площадь – не подлежит установлению    </w:t>
            </w:r>
          </w:p>
        </w:tc>
        <w:tc>
          <w:tcPr>
            <w:tcW w:w="2126" w:type="dxa"/>
            <w:vMerge/>
            <w:vAlign w:val="top"/>
          </w:tcPr>
          <w:p w:rsidR="0006054B" w:rsidRPr="0006054B" w:rsidRDefault="0006054B" w:rsidP="0006054B">
            <w:pPr>
              <w:rPr>
                <w:rFonts w:eastAsia="Calibri"/>
                <w:i/>
                <w:iCs/>
                <w:color w:val="404040"/>
                <w:szCs w:val="22"/>
                <w:lang w:eastAsia="en-US"/>
              </w:rPr>
            </w:pPr>
          </w:p>
        </w:tc>
      </w:tr>
      <w:tr w:rsidR="0006054B" w:rsidRPr="0006054B" w:rsidTr="006E5CE7">
        <w:trPr>
          <w:trHeight w:val="264"/>
        </w:trPr>
        <w:tc>
          <w:tcPr>
            <w:tcW w:w="2268" w:type="dxa"/>
            <w:vAlign w:val="top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lastRenderedPageBreak/>
              <w:t>Малоэтажная многоквартирная жилая застройка</w:t>
            </w:r>
          </w:p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(2.1.1)</w:t>
            </w:r>
          </w:p>
        </w:tc>
        <w:tc>
          <w:tcPr>
            <w:tcW w:w="2977" w:type="dxa"/>
            <w:vAlign w:val="top"/>
          </w:tcPr>
          <w:p w:rsidR="0006054B" w:rsidRPr="0006054B" w:rsidRDefault="0006054B" w:rsidP="0006054B">
            <w:pPr>
              <w:numPr>
                <w:ilvl w:val="0"/>
                <w:numId w:val="20"/>
              </w:numPr>
              <w:spacing w:before="240"/>
              <w:ind w:left="459" w:hanging="425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 w:rsidRPr="0006054B">
              <w:rPr>
                <w:rFonts w:eastAsia="Calibri"/>
                <w:szCs w:val="22"/>
                <w:lang w:eastAsia="en-US"/>
              </w:rPr>
              <w:t>мансардный</w:t>
            </w:r>
            <w:proofErr w:type="gramEnd"/>
            <w:r w:rsidRPr="0006054B">
              <w:rPr>
                <w:rFonts w:eastAsia="Calibri"/>
                <w:szCs w:val="22"/>
                <w:lang w:eastAsia="en-US"/>
              </w:rPr>
              <w:t>);</w:t>
            </w:r>
          </w:p>
          <w:p w:rsidR="0006054B" w:rsidRPr="0006054B" w:rsidRDefault="0006054B" w:rsidP="0006054B">
            <w:pPr>
              <w:numPr>
                <w:ilvl w:val="0"/>
                <w:numId w:val="20"/>
              </w:numPr>
              <w:spacing w:before="240"/>
              <w:ind w:left="459" w:hanging="425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обустройство спортивных и детских площадок, площадок для отдыха;</w:t>
            </w:r>
          </w:p>
          <w:p w:rsidR="0006054B" w:rsidRPr="0006054B" w:rsidRDefault="0006054B" w:rsidP="0006054B">
            <w:pPr>
              <w:numPr>
                <w:ilvl w:val="0"/>
                <w:numId w:val="20"/>
              </w:numPr>
              <w:spacing w:before="240"/>
              <w:ind w:left="459" w:hanging="425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2126" w:type="dxa"/>
            <w:vAlign w:val="top"/>
          </w:tcPr>
          <w:p w:rsidR="0006054B" w:rsidRPr="0006054B" w:rsidRDefault="0006054B" w:rsidP="0006054B">
            <w:pPr>
              <w:numPr>
                <w:ilvl w:val="0"/>
                <w:numId w:val="20"/>
              </w:numPr>
              <w:spacing w:before="240"/>
              <w:ind w:left="459" w:hanging="425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Предельное количество надземных этажей – 3.</w:t>
            </w:r>
          </w:p>
          <w:p w:rsidR="0006054B" w:rsidRPr="0006054B" w:rsidRDefault="0006054B" w:rsidP="0006054B">
            <w:pPr>
              <w:numPr>
                <w:ilvl w:val="0"/>
                <w:numId w:val="20"/>
              </w:numPr>
              <w:spacing w:before="240"/>
              <w:ind w:left="459" w:hanging="425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Максимальный процент застройки – 40.</w:t>
            </w:r>
          </w:p>
          <w:p w:rsidR="0006054B" w:rsidRPr="0006054B" w:rsidRDefault="0006054B" w:rsidP="0006054B">
            <w:pPr>
              <w:numPr>
                <w:ilvl w:val="0"/>
                <w:numId w:val="20"/>
              </w:numPr>
              <w:spacing w:before="240"/>
              <w:ind w:left="459" w:hanging="425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Отступ от границ земельного участка – не менее 3 м </w:t>
            </w:r>
          </w:p>
          <w:p w:rsidR="0006054B" w:rsidRPr="0006054B" w:rsidRDefault="0006054B" w:rsidP="0006054B">
            <w:pPr>
              <w:numPr>
                <w:ilvl w:val="0"/>
                <w:numId w:val="20"/>
              </w:numPr>
              <w:spacing w:before="240"/>
              <w:ind w:left="459" w:hanging="425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Предельная (минимальная и максимальная) площадь – не подлежит установлению    </w:t>
            </w:r>
          </w:p>
        </w:tc>
        <w:tc>
          <w:tcPr>
            <w:tcW w:w="2126" w:type="dxa"/>
            <w:vMerge/>
            <w:vAlign w:val="top"/>
          </w:tcPr>
          <w:p w:rsidR="0006054B" w:rsidRPr="0006054B" w:rsidRDefault="0006054B" w:rsidP="0006054B">
            <w:pPr>
              <w:rPr>
                <w:rFonts w:eastAsia="Calibri"/>
                <w:i/>
                <w:iCs/>
                <w:color w:val="404040"/>
                <w:szCs w:val="22"/>
                <w:lang w:eastAsia="en-US"/>
              </w:rPr>
            </w:pPr>
          </w:p>
        </w:tc>
      </w:tr>
      <w:tr w:rsidR="0006054B" w:rsidRPr="0006054B" w:rsidTr="006E5CE7">
        <w:trPr>
          <w:trHeight w:val="765"/>
        </w:trPr>
        <w:tc>
          <w:tcPr>
            <w:tcW w:w="2268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Обслуживание жилой застройки</w:t>
            </w:r>
          </w:p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(2.7)</w:t>
            </w:r>
          </w:p>
        </w:tc>
        <w:tc>
          <w:tcPr>
            <w:tcW w:w="2977" w:type="dxa"/>
          </w:tcPr>
          <w:p w:rsidR="0006054B" w:rsidRPr="0006054B" w:rsidRDefault="0006054B" w:rsidP="0006054B">
            <w:pPr>
              <w:numPr>
                <w:ilvl w:val="0"/>
                <w:numId w:val="20"/>
              </w:numPr>
              <w:spacing w:before="240"/>
              <w:ind w:left="459" w:hanging="425"/>
              <w:jc w:val="both"/>
              <w:rPr>
                <w:rFonts w:eastAsia="Calibri"/>
                <w:szCs w:val="22"/>
                <w:lang w:eastAsia="en-US"/>
              </w:rPr>
            </w:pPr>
            <w:proofErr w:type="gramStart"/>
            <w:r w:rsidRPr="0006054B">
              <w:rPr>
                <w:rFonts w:eastAsia="Calibri"/>
                <w:szCs w:val="22"/>
                <w:lang w:eastAsia="en-US"/>
              </w:rPr>
              <w:t xml:space="preserve">Размещение объектов капитального строительства, размещение которых предусмотрено видами разрешенного использования с </w:t>
            </w:r>
            <w:hyperlink w:anchor="Par189" w:history="1">
              <w:r w:rsidRPr="0006054B">
                <w:rPr>
                  <w:rFonts w:eastAsia="Calibri"/>
                  <w:szCs w:val="22"/>
                  <w:lang w:eastAsia="en-US"/>
                </w:rPr>
                <w:t>кодами 3.1</w:t>
              </w:r>
            </w:hyperlink>
            <w:r w:rsidRPr="0006054B">
              <w:rPr>
                <w:rFonts w:eastAsia="Calibri"/>
                <w:szCs w:val="22"/>
                <w:lang w:eastAsia="en-US"/>
              </w:rPr>
              <w:t xml:space="preserve">, </w:t>
            </w:r>
            <w:hyperlink w:anchor="Par198" w:history="1">
              <w:r w:rsidRPr="0006054B">
                <w:rPr>
                  <w:rFonts w:eastAsia="Calibri"/>
                  <w:szCs w:val="22"/>
                  <w:lang w:eastAsia="en-US"/>
                </w:rPr>
                <w:t>3.2</w:t>
              </w:r>
            </w:hyperlink>
            <w:r w:rsidRPr="0006054B">
              <w:rPr>
                <w:rFonts w:eastAsia="Calibri"/>
                <w:szCs w:val="22"/>
                <w:lang w:eastAsia="en-US"/>
              </w:rPr>
              <w:t xml:space="preserve">, </w:t>
            </w:r>
            <w:hyperlink w:anchor="Par215" w:history="1">
              <w:r w:rsidRPr="0006054B">
                <w:rPr>
                  <w:rFonts w:eastAsia="Calibri"/>
                  <w:szCs w:val="22"/>
                  <w:lang w:eastAsia="en-US"/>
                </w:rPr>
                <w:t>3.3</w:t>
              </w:r>
            </w:hyperlink>
            <w:r w:rsidRPr="0006054B">
              <w:rPr>
                <w:rFonts w:eastAsia="Calibri"/>
                <w:szCs w:val="22"/>
                <w:lang w:eastAsia="en-US"/>
              </w:rPr>
              <w:t xml:space="preserve">, </w:t>
            </w:r>
            <w:hyperlink w:anchor="Par218" w:history="1">
              <w:r w:rsidRPr="0006054B">
                <w:rPr>
                  <w:rFonts w:eastAsia="Calibri"/>
                  <w:szCs w:val="22"/>
                  <w:lang w:eastAsia="en-US"/>
                </w:rPr>
                <w:t>3.4</w:t>
              </w:r>
            </w:hyperlink>
            <w:r w:rsidRPr="0006054B">
              <w:rPr>
                <w:rFonts w:eastAsia="Calibri"/>
                <w:szCs w:val="22"/>
                <w:lang w:eastAsia="en-US"/>
              </w:rPr>
              <w:t xml:space="preserve">, </w:t>
            </w:r>
            <w:hyperlink w:anchor="Par221" w:history="1">
              <w:r w:rsidRPr="0006054B">
                <w:rPr>
                  <w:rFonts w:eastAsia="Calibri"/>
                  <w:szCs w:val="22"/>
                  <w:lang w:eastAsia="en-US"/>
                </w:rPr>
                <w:t>3.4.1</w:t>
              </w:r>
            </w:hyperlink>
            <w:r w:rsidRPr="0006054B">
              <w:rPr>
                <w:rFonts w:eastAsia="Calibri"/>
                <w:szCs w:val="22"/>
                <w:lang w:eastAsia="en-US"/>
              </w:rPr>
              <w:t xml:space="preserve">, </w:t>
            </w:r>
            <w:hyperlink w:anchor="Par235" w:history="1">
              <w:r w:rsidRPr="0006054B">
                <w:rPr>
                  <w:rFonts w:eastAsia="Calibri"/>
                  <w:szCs w:val="22"/>
                  <w:lang w:eastAsia="en-US"/>
                </w:rPr>
                <w:t>3.5.1</w:t>
              </w:r>
            </w:hyperlink>
            <w:r w:rsidRPr="0006054B">
              <w:rPr>
                <w:rFonts w:eastAsia="Calibri"/>
                <w:szCs w:val="22"/>
                <w:lang w:eastAsia="en-US"/>
              </w:rPr>
              <w:t xml:space="preserve">, </w:t>
            </w:r>
            <w:hyperlink w:anchor="Par241" w:history="1">
              <w:r w:rsidRPr="0006054B">
                <w:rPr>
                  <w:rFonts w:eastAsia="Calibri"/>
                  <w:szCs w:val="22"/>
                  <w:lang w:eastAsia="en-US"/>
                </w:rPr>
                <w:t>3.6</w:t>
              </w:r>
            </w:hyperlink>
            <w:r w:rsidRPr="0006054B">
              <w:rPr>
                <w:rFonts w:eastAsia="Calibri"/>
                <w:szCs w:val="22"/>
                <w:lang w:eastAsia="en-US"/>
              </w:rPr>
              <w:t xml:space="preserve">, </w:t>
            </w:r>
            <w:hyperlink w:anchor="Par253" w:history="1">
              <w:r w:rsidRPr="0006054B">
                <w:rPr>
                  <w:rFonts w:eastAsia="Calibri"/>
                  <w:szCs w:val="22"/>
                  <w:lang w:eastAsia="en-US"/>
                </w:rPr>
                <w:t>3.7</w:t>
              </w:r>
            </w:hyperlink>
            <w:r w:rsidRPr="0006054B">
              <w:rPr>
                <w:rFonts w:eastAsia="Calibri"/>
                <w:szCs w:val="22"/>
                <w:lang w:eastAsia="en-US"/>
              </w:rPr>
              <w:t xml:space="preserve">, </w:t>
            </w:r>
            <w:hyperlink w:anchor="Par286" w:history="1">
              <w:r w:rsidRPr="0006054B">
                <w:rPr>
                  <w:rFonts w:eastAsia="Calibri"/>
                  <w:szCs w:val="22"/>
                  <w:lang w:eastAsia="en-US"/>
                </w:rPr>
                <w:t>3.10.1</w:t>
              </w:r>
            </w:hyperlink>
            <w:r w:rsidRPr="0006054B">
              <w:rPr>
                <w:rFonts w:eastAsia="Calibri"/>
                <w:szCs w:val="22"/>
                <w:lang w:eastAsia="en-US"/>
              </w:rPr>
              <w:t xml:space="preserve">, </w:t>
            </w:r>
            <w:hyperlink w:anchor="Par297" w:history="1">
              <w:r w:rsidRPr="0006054B">
                <w:rPr>
                  <w:rFonts w:eastAsia="Calibri"/>
                  <w:szCs w:val="22"/>
                  <w:lang w:eastAsia="en-US"/>
                </w:rPr>
                <w:t>4.1</w:t>
              </w:r>
            </w:hyperlink>
            <w:r w:rsidRPr="0006054B">
              <w:rPr>
                <w:rFonts w:eastAsia="Calibri"/>
                <w:szCs w:val="22"/>
                <w:lang w:eastAsia="en-US"/>
              </w:rPr>
              <w:t xml:space="preserve">, </w:t>
            </w:r>
            <w:hyperlink w:anchor="Par305" w:history="1">
              <w:r w:rsidRPr="0006054B">
                <w:rPr>
                  <w:rFonts w:eastAsia="Calibri"/>
                  <w:szCs w:val="22"/>
                  <w:lang w:eastAsia="en-US"/>
                </w:rPr>
                <w:t>4.3</w:t>
              </w:r>
            </w:hyperlink>
            <w:r w:rsidRPr="0006054B">
              <w:rPr>
                <w:rFonts w:eastAsia="Calibri"/>
                <w:szCs w:val="22"/>
                <w:lang w:eastAsia="en-US"/>
              </w:rPr>
              <w:t xml:space="preserve">, </w:t>
            </w:r>
            <w:hyperlink w:anchor="Par308" w:history="1">
              <w:r w:rsidRPr="0006054B">
                <w:rPr>
                  <w:rFonts w:eastAsia="Calibri"/>
                  <w:szCs w:val="22"/>
                  <w:lang w:eastAsia="en-US"/>
                </w:rPr>
                <w:t>4.4</w:t>
              </w:r>
            </w:hyperlink>
            <w:r w:rsidRPr="0006054B">
              <w:rPr>
                <w:rFonts w:eastAsia="Calibri"/>
                <w:szCs w:val="22"/>
                <w:lang w:eastAsia="en-US"/>
              </w:rPr>
              <w:t xml:space="preserve">, </w:t>
            </w:r>
            <w:hyperlink w:anchor="Par314" w:history="1">
              <w:r w:rsidRPr="0006054B">
                <w:rPr>
                  <w:rFonts w:eastAsia="Calibri"/>
                  <w:szCs w:val="22"/>
                  <w:lang w:eastAsia="en-US"/>
                </w:rPr>
                <w:t>4.6</w:t>
              </w:r>
            </w:hyperlink>
            <w:r w:rsidRPr="0006054B">
              <w:rPr>
                <w:rFonts w:eastAsia="Calibri"/>
                <w:szCs w:val="22"/>
                <w:lang w:eastAsia="en-US"/>
              </w:rPr>
              <w:t xml:space="preserve">, </w:t>
            </w:r>
            <w:hyperlink w:anchor="Par367" w:history="1">
              <w:r w:rsidRPr="0006054B">
                <w:rPr>
                  <w:rFonts w:eastAsia="Calibri"/>
                  <w:szCs w:val="22"/>
                  <w:lang w:eastAsia="en-US"/>
                </w:rPr>
                <w:t>5.1.2</w:t>
              </w:r>
            </w:hyperlink>
            <w:r w:rsidRPr="0006054B">
              <w:rPr>
                <w:rFonts w:eastAsia="Calibri"/>
                <w:szCs w:val="22"/>
                <w:lang w:eastAsia="en-US"/>
              </w:rPr>
              <w:t xml:space="preserve">, </w:t>
            </w:r>
            <w:hyperlink w:anchor="Par370" w:history="1">
              <w:r w:rsidRPr="0006054B">
                <w:rPr>
                  <w:rFonts w:eastAsia="Calibri"/>
                  <w:szCs w:val="22"/>
                  <w:lang w:eastAsia="en-US"/>
                </w:rPr>
                <w:t>5.1.3</w:t>
              </w:r>
            </w:hyperlink>
            <w:r w:rsidRPr="0006054B">
              <w:rPr>
                <w:rFonts w:eastAsia="Calibri"/>
                <w:szCs w:val="22"/>
                <w:lang w:eastAsia="en-US"/>
              </w:rPr>
              <w:t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  <w:proofErr w:type="gramEnd"/>
          </w:p>
        </w:tc>
        <w:tc>
          <w:tcPr>
            <w:tcW w:w="2126" w:type="dxa"/>
            <w:vMerge w:val="restart"/>
            <w:vAlign w:val="top"/>
          </w:tcPr>
          <w:p w:rsidR="0006054B" w:rsidRPr="0006054B" w:rsidRDefault="0006054B" w:rsidP="0006054B">
            <w:pPr>
              <w:numPr>
                <w:ilvl w:val="0"/>
                <w:numId w:val="20"/>
              </w:numPr>
              <w:spacing w:before="240"/>
              <w:ind w:left="459" w:hanging="425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Предельное количество надземных этажей – 5.</w:t>
            </w:r>
          </w:p>
          <w:p w:rsidR="0006054B" w:rsidRPr="0006054B" w:rsidRDefault="0006054B" w:rsidP="0006054B">
            <w:pPr>
              <w:numPr>
                <w:ilvl w:val="0"/>
                <w:numId w:val="20"/>
              </w:numPr>
              <w:spacing w:before="240"/>
              <w:ind w:left="459" w:hanging="425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Максимальный процент застройки – 80.</w:t>
            </w:r>
          </w:p>
          <w:p w:rsidR="0006054B" w:rsidRPr="0006054B" w:rsidRDefault="0006054B" w:rsidP="0006054B">
            <w:pPr>
              <w:numPr>
                <w:ilvl w:val="0"/>
                <w:numId w:val="20"/>
              </w:numPr>
              <w:spacing w:before="240"/>
              <w:ind w:left="459" w:hanging="425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Отступ от границ земельного участка – не менее 3 м </w:t>
            </w:r>
          </w:p>
          <w:p w:rsidR="0006054B" w:rsidRPr="0006054B" w:rsidRDefault="0006054B" w:rsidP="0006054B">
            <w:pPr>
              <w:numPr>
                <w:ilvl w:val="0"/>
                <w:numId w:val="20"/>
              </w:numPr>
              <w:spacing w:before="240"/>
              <w:ind w:left="459" w:hanging="425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Предельная (минимальная и максимальная) площадь – не подлежит установлению    </w:t>
            </w:r>
          </w:p>
        </w:tc>
        <w:tc>
          <w:tcPr>
            <w:tcW w:w="2126" w:type="dxa"/>
            <w:vMerge/>
            <w:vAlign w:val="top"/>
          </w:tcPr>
          <w:p w:rsidR="0006054B" w:rsidRPr="0006054B" w:rsidRDefault="0006054B" w:rsidP="0006054B">
            <w:pPr>
              <w:rPr>
                <w:rFonts w:eastAsia="Calibri"/>
                <w:i/>
                <w:iCs/>
                <w:color w:val="404040"/>
                <w:szCs w:val="22"/>
                <w:lang w:eastAsia="en-US"/>
              </w:rPr>
            </w:pPr>
          </w:p>
        </w:tc>
      </w:tr>
      <w:tr w:rsidR="0006054B" w:rsidRPr="0006054B" w:rsidTr="006E5CE7">
        <w:trPr>
          <w:trHeight w:val="765"/>
        </w:trPr>
        <w:tc>
          <w:tcPr>
            <w:tcW w:w="2268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Хранение автотранспорта</w:t>
            </w:r>
          </w:p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(2.7.1)</w:t>
            </w:r>
          </w:p>
        </w:tc>
        <w:tc>
          <w:tcPr>
            <w:tcW w:w="2977" w:type="dxa"/>
          </w:tcPr>
          <w:p w:rsidR="0006054B" w:rsidRPr="0006054B" w:rsidRDefault="0006054B" w:rsidP="0006054B">
            <w:pPr>
              <w:pStyle w:val="af8"/>
              <w:numPr>
                <w:ilvl w:val="0"/>
                <w:numId w:val="53"/>
              </w:numPr>
              <w:ind w:left="317" w:hanging="283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06054B">
              <w:rPr>
                <w:rFonts w:eastAsia="Calibri"/>
                <w:szCs w:val="22"/>
                <w:lang w:eastAsia="en-US"/>
              </w:rPr>
              <w:t>машино</w:t>
            </w:r>
            <w:proofErr w:type="spellEnd"/>
            <w:r w:rsidRPr="0006054B">
              <w:rPr>
                <w:rFonts w:eastAsia="Calibri"/>
                <w:szCs w:val="22"/>
                <w:lang w:eastAsia="en-US"/>
              </w:rPr>
              <w:t xml:space="preserve">-места, за исключением гаражей, размещение которых предусмотрено содержанием видов разрешенного </w:t>
            </w:r>
            <w:r w:rsidRPr="0006054B">
              <w:rPr>
                <w:rFonts w:eastAsia="Calibri"/>
                <w:szCs w:val="22"/>
                <w:lang w:eastAsia="en-US"/>
              </w:rPr>
              <w:lastRenderedPageBreak/>
              <w:t xml:space="preserve">использования с кодами 2.7.2, </w:t>
            </w:r>
            <w:hyperlink w:anchor="Par333" w:history="1">
              <w:r w:rsidRPr="0006054B">
                <w:rPr>
                  <w:rFonts w:eastAsia="Calibri"/>
                  <w:szCs w:val="22"/>
                  <w:lang w:eastAsia="en-US"/>
                </w:rPr>
                <w:t>4.9</w:t>
              </w:r>
            </w:hyperlink>
          </w:p>
        </w:tc>
        <w:tc>
          <w:tcPr>
            <w:tcW w:w="2126" w:type="dxa"/>
            <w:vMerge/>
            <w:vAlign w:val="top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126" w:type="dxa"/>
            <w:vAlign w:val="top"/>
          </w:tcPr>
          <w:p w:rsidR="0006054B" w:rsidRPr="0006054B" w:rsidRDefault="0006054B" w:rsidP="0006054B">
            <w:pPr>
              <w:rPr>
                <w:rFonts w:eastAsia="Calibri"/>
                <w:i/>
                <w:iCs/>
                <w:color w:val="404040"/>
                <w:szCs w:val="22"/>
                <w:lang w:eastAsia="en-US"/>
              </w:rPr>
            </w:pPr>
          </w:p>
        </w:tc>
      </w:tr>
    </w:tbl>
    <w:p w:rsidR="0006054B" w:rsidRPr="0006054B" w:rsidRDefault="0006054B" w:rsidP="0006054B">
      <w:pPr>
        <w:keepNext/>
        <w:keepLines/>
        <w:jc w:val="center"/>
        <w:outlineLvl w:val="3"/>
        <w:rPr>
          <w:b/>
          <w:iCs/>
          <w:sz w:val="24"/>
          <w:szCs w:val="22"/>
          <w:lang w:eastAsia="en-US"/>
        </w:rPr>
      </w:pPr>
      <w:bookmarkStart w:id="12" w:name="_Toc122621494"/>
    </w:p>
    <w:p w:rsidR="0006054B" w:rsidRPr="0006054B" w:rsidRDefault="0006054B" w:rsidP="0006054B">
      <w:pPr>
        <w:keepNext/>
        <w:keepLines/>
        <w:jc w:val="center"/>
        <w:outlineLvl w:val="3"/>
        <w:rPr>
          <w:b/>
          <w:iCs/>
          <w:sz w:val="24"/>
          <w:szCs w:val="22"/>
          <w:lang w:eastAsia="en-US"/>
        </w:rPr>
      </w:pPr>
      <w:r w:rsidRPr="0006054B">
        <w:rPr>
          <w:b/>
          <w:iCs/>
          <w:sz w:val="24"/>
          <w:szCs w:val="22"/>
          <w:lang w:eastAsia="en-US"/>
        </w:rPr>
        <w:t>О-2. Зона религиозно-культовых объектов</w:t>
      </w:r>
      <w:bookmarkEnd w:id="12"/>
    </w:p>
    <w:p w:rsidR="0006054B" w:rsidRPr="0006054B" w:rsidRDefault="0006054B" w:rsidP="0006054B">
      <w:pPr>
        <w:spacing w:after="160"/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06054B">
        <w:rPr>
          <w:rFonts w:eastAsia="Calibri"/>
          <w:b/>
          <w:bCs/>
          <w:sz w:val="24"/>
          <w:szCs w:val="22"/>
          <w:lang w:eastAsia="en-US"/>
        </w:rPr>
        <w:t>1. 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Style w:val="22"/>
        <w:tblW w:w="9639" w:type="dxa"/>
        <w:tblInd w:w="250" w:type="dxa"/>
        <w:tblLayout w:type="fixed"/>
        <w:tblLook w:val="0020" w:firstRow="1" w:lastRow="0" w:firstColumn="0" w:lastColumn="0" w:noHBand="0" w:noVBand="0"/>
      </w:tblPr>
      <w:tblGrid>
        <w:gridCol w:w="1985"/>
        <w:gridCol w:w="3260"/>
        <w:gridCol w:w="2693"/>
        <w:gridCol w:w="1701"/>
      </w:tblGrid>
      <w:tr w:rsidR="0006054B" w:rsidRPr="0006054B" w:rsidTr="006E5C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1985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260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Описание вида разрешенного использования земельного участка</w:t>
            </w:r>
          </w:p>
        </w:tc>
        <w:tc>
          <w:tcPr>
            <w:tcW w:w="2693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Параметры разрешенного использования</w:t>
            </w:r>
          </w:p>
        </w:tc>
        <w:tc>
          <w:tcPr>
            <w:tcW w:w="1701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06054B" w:rsidRPr="0006054B" w:rsidTr="006E5CE7">
        <w:trPr>
          <w:trHeight w:val="258"/>
        </w:trPr>
        <w:tc>
          <w:tcPr>
            <w:tcW w:w="1985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Осуществление религиозных обрядов (3.7.1)</w:t>
            </w:r>
          </w:p>
        </w:tc>
        <w:tc>
          <w:tcPr>
            <w:tcW w:w="3260" w:type="dxa"/>
          </w:tcPr>
          <w:p w:rsidR="0006054B" w:rsidRPr="0006054B" w:rsidRDefault="0006054B" w:rsidP="0006054B">
            <w:pPr>
              <w:numPr>
                <w:ilvl w:val="0"/>
                <w:numId w:val="21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2693" w:type="dxa"/>
            <w:vMerge w:val="restart"/>
          </w:tcPr>
          <w:p w:rsidR="0006054B" w:rsidRPr="0006054B" w:rsidRDefault="0006054B" w:rsidP="0006054B">
            <w:pPr>
              <w:numPr>
                <w:ilvl w:val="0"/>
                <w:numId w:val="21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Предельное количество надземных этажей – не подлежит установлению.</w:t>
            </w:r>
          </w:p>
          <w:p w:rsidR="0006054B" w:rsidRPr="0006054B" w:rsidRDefault="0006054B" w:rsidP="0006054B">
            <w:pPr>
              <w:numPr>
                <w:ilvl w:val="0"/>
                <w:numId w:val="21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Максимальный процент застройки – 80.</w:t>
            </w:r>
          </w:p>
          <w:p w:rsidR="0006054B" w:rsidRPr="0006054B" w:rsidRDefault="0006054B" w:rsidP="0006054B">
            <w:pPr>
              <w:numPr>
                <w:ilvl w:val="0"/>
                <w:numId w:val="21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Отступ от границ земельного участка – не менее 3 м </w:t>
            </w:r>
          </w:p>
          <w:p w:rsidR="0006054B" w:rsidRPr="0006054B" w:rsidRDefault="0006054B" w:rsidP="0006054B">
            <w:pPr>
              <w:numPr>
                <w:ilvl w:val="0"/>
                <w:numId w:val="21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Предельная (минимальная и максимальная) площадь – не подлежит установлению    </w:t>
            </w:r>
          </w:p>
        </w:tc>
        <w:tc>
          <w:tcPr>
            <w:tcW w:w="1701" w:type="dxa"/>
            <w:vMerge w:val="restart"/>
          </w:tcPr>
          <w:p w:rsidR="0006054B" w:rsidRPr="0006054B" w:rsidRDefault="0006054B" w:rsidP="0006054B">
            <w:pPr>
              <w:rPr>
                <w:rFonts w:eastAsia="Calibri"/>
                <w:i/>
                <w:iCs/>
                <w:color w:val="404040"/>
                <w:szCs w:val="22"/>
                <w:lang w:eastAsia="en-US"/>
              </w:rPr>
            </w:pPr>
          </w:p>
        </w:tc>
      </w:tr>
      <w:tr w:rsidR="0006054B" w:rsidRPr="0006054B" w:rsidTr="006E5CE7">
        <w:trPr>
          <w:trHeight w:val="264"/>
        </w:trPr>
        <w:tc>
          <w:tcPr>
            <w:tcW w:w="1985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Религиозное управление и образование </w:t>
            </w:r>
          </w:p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(3.7.2)</w:t>
            </w:r>
          </w:p>
        </w:tc>
        <w:tc>
          <w:tcPr>
            <w:tcW w:w="3260" w:type="dxa"/>
          </w:tcPr>
          <w:p w:rsidR="0006054B" w:rsidRPr="0006054B" w:rsidRDefault="0006054B" w:rsidP="0006054B">
            <w:pPr>
              <w:numPr>
                <w:ilvl w:val="0"/>
                <w:numId w:val="22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2693" w:type="dxa"/>
            <w:vMerge/>
          </w:tcPr>
          <w:p w:rsidR="0006054B" w:rsidRPr="0006054B" w:rsidRDefault="0006054B" w:rsidP="0006054B">
            <w:pPr>
              <w:ind w:left="426" w:firstLine="567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06054B" w:rsidRPr="0006054B" w:rsidRDefault="0006054B" w:rsidP="0006054B">
            <w:pPr>
              <w:ind w:left="426" w:firstLine="567"/>
              <w:rPr>
                <w:rFonts w:eastAsia="Calibri"/>
                <w:i/>
                <w:iCs/>
                <w:color w:val="404040"/>
                <w:szCs w:val="22"/>
                <w:lang w:eastAsia="en-US"/>
              </w:rPr>
            </w:pPr>
          </w:p>
        </w:tc>
      </w:tr>
    </w:tbl>
    <w:p w:rsidR="0006054B" w:rsidRPr="0006054B" w:rsidRDefault="0006054B" w:rsidP="0006054B">
      <w:pPr>
        <w:jc w:val="center"/>
        <w:rPr>
          <w:rFonts w:eastAsia="Calibri"/>
          <w:b/>
          <w:bCs/>
          <w:sz w:val="24"/>
          <w:szCs w:val="22"/>
          <w:lang w:eastAsia="en-US"/>
        </w:rPr>
      </w:pPr>
    </w:p>
    <w:p w:rsidR="0006054B" w:rsidRPr="0006054B" w:rsidRDefault="0006054B" w:rsidP="0006054B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06054B">
        <w:rPr>
          <w:rFonts w:eastAsia="Calibri"/>
          <w:b/>
          <w:bCs/>
          <w:sz w:val="24"/>
          <w:szCs w:val="22"/>
          <w:lang w:eastAsia="en-US"/>
        </w:rPr>
        <w:t>2. Вспомогательные виды и параметры разрешенного использования земельных участков</w:t>
      </w:r>
      <w:r w:rsidR="00920DBC">
        <w:rPr>
          <w:rFonts w:eastAsia="Calibri"/>
          <w:b/>
          <w:bCs/>
          <w:sz w:val="24"/>
          <w:szCs w:val="22"/>
          <w:lang w:eastAsia="en-US"/>
        </w:rPr>
        <w:t xml:space="preserve"> </w:t>
      </w:r>
      <w:r w:rsidRPr="0006054B">
        <w:rPr>
          <w:rFonts w:eastAsia="Calibri"/>
          <w:b/>
          <w:bCs/>
          <w:sz w:val="24"/>
          <w:szCs w:val="22"/>
          <w:lang w:eastAsia="en-US"/>
        </w:rPr>
        <w:t>и объектов капитального строительства</w:t>
      </w:r>
    </w:p>
    <w:tbl>
      <w:tblPr>
        <w:tblStyle w:val="22"/>
        <w:tblW w:w="9781" w:type="dxa"/>
        <w:tblInd w:w="108" w:type="dxa"/>
        <w:tblLayout w:type="fixed"/>
        <w:tblLook w:val="0020" w:firstRow="1" w:lastRow="0" w:firstColumn="0" w:lastColumn="0" w:noHBand="0" w:noVBand="0"/>
      </w:tblPr>
      <w:tblGrid>
        <w:gridCol w:w="1843"/>
        <w:gridCol w:w="3402"/>
        <w:gridCol w:w="2835"/>
        <w:gridCol w:w="1701"/>
      </w:tblGrid>
      <w:tr w:rsidR="0006054B" w:rsidRPr="0006054B" w:rsidTr="006E5C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tcW w:w="1843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402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Описание вида разрешенного использования земельного участка</w:t>
            </w:r>
          </w:p>
        </w:tc>
        <w:tc>
          <w:tcPr>
            <w:tcW w:w="2835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Параметры разрешенного использования</w:t>
            </w:r>
          </w:p>
        </w:tc>
        <w:tc>
          <w:tcPr>
            <w:tcW w:w="1701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06054B" w:rsidRPr="0006054B" w:rsidTr="006E5CE7">
        <w:trPr>
          <w:trHeight w:val="315"/>
        </w:trPr>
        <w:tc>
          <w:tcPr>
            <w:tcW w:w="1843" w:type="dxa"/>
            <w:vAlign w:val="top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Для индивидуального жилищного строительства</w:t>
            </w:r>
          </w:p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(2.1)</w:t>
            </w:r>
          </w:p>
        </w:tc>
        <w:tc>
          <w:tcPr>
            <w:tcW w:w="3402" w:type="dxa"/>
            <w:vAlign w:val="top"/>
          </w:tcPr>
          <w:p w:rsidR="0006054B" w:rsidRPr="0006054B" w:rsidRDefault="0006054B" w:rsidP="0006054B">
            <w:pPr>
              <w:numPr>
                <w:ilvl w:val="0"/>
                <w:numId w:val="23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</w:t>
            </w:r>
            <w:r w:rsidRPr="0006054B">
              <w:rPr>
                <w:rFonts w:eastAsia="Calibri"/>
                <w:szCs w:val="22"/>
                <w:lang w:eastAsia="en-US"/>
              </w:rPr>
              <w:lastRenderedPageBreak/>
              <w:t>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06054B" w:rsidRPr="0006054B" w:rsidRDefault="0006054B" w:rsidP="0006054B">
            <w:pPr>
              <w:numPr>
                <w:ilvl w:val="0"/>
                <w:numId w:val="23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выращивание сельскохозяйственных культур;</w:t>
            </w:r>
          </w:p>
          <w:p w:rsidR="0006054B" w:rsidRPr="0006054B" w:rsidRDefault="0006054B" w:rsidP="0006054B">
            <w:pPr>
              <w:numPr>
                <w:ilvl w:val="0"/>
                <w:numId w:val="23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w="2835" w:type="dxa"/>
          </w:tcPr>
          <w:p w:rsidR="0006054B" w:rsidRPr="0006054B" w:rsidRDefault="0006054B" w:rsidP="0006054B">
            <w:pPr>
              <w:numPr>
                <w:ilvl w:val="0"/>
                <w:numId w:val="23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lastRenderedPageBreak/>
              <w:t>Предельное количество надземных этажей – 3.</w:t>
            </w:r>
          </w:p>
          <w:p w:rsidR="0006054B" w:rsidRPr="0006054B" w:rsidRDefault="0006054B" w:rsidP="0006054B">
            <w:pPr>
              <w:numPr>
                <w:ilvl w:val="0"/>
                <w:numId w:val="23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Максимальный процент застройки – 60.</w:t>
            </w:r>
          </w:p>
          <w:p w:rsidR="0006054B" w:rsidRPr="0006054B" w:rsidRDefault="0006054B" w:rsidP="0006054B">
            <w:pPr>
              <w:numPr>
                <w:ilvl w:val="0"/>
                <w:numId w:val="23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Отступ от границ </w:t>
            </w:r>
            <w:r w:rsidRPr="0006054B">
              <w:rPr>
                <w:rFonts w:eastAsia="Calibri"/>
                <w:szCs w:val="22"/>
                <w:lang w:eastAsia="en-US"/>
              </w:rPr>
              <w:lastRenderedPageBreak/>
              <w:t xml:space="preserve">земельного участка – не менее 3 м </w:t>
            </w:r>
          </w:p>
          <w:p w:rsidR="0006054B" w:rsidRPr="0006054B" w:rsidRDefault="0006054B" w:rsidP="0006054B">
            <w:pPr>
              <w:numPr>
                <w:ilvl w:val="0"/>
                <w:numId w:val="23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Предельная (минимальная и максимальная) площадь:</w:t>
            </w:r>
          </w:p>
          <w:p w:rsidR="0006054B" w:rsidRPr="0006054B" w:rsidRDefault="0006054B" w:rsidP="0006054B">
            <w:pPr>
              <w:numPr>
                <w:ilvl w:val="0"/>
                <w:numId w:val="23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proofErr w:type="gramStart"/>
            <w:r w:rsidRPr="0006054B">
              <w:rPr>
                <w:rFonts w:eastAsia="Calibri"/>
                <w:szCs w:val="22"/>
                <w:lang w:eastAsia="en-US"/>
              </w:rPr>
              <w:t>минимальная</w:t>
            </w:r>
            <w:proofErr w:type="gramEnd"/>
            <w:r w:rsidRPr="0006054B">
              <w:rPr>
                <w:rFonts w:eastAsia="Calibri"/>
                <w:szCs w:val="22"/>
                <w:lang w:eastAsia="en-US"/>
              </w:rPr>
              <w:t xml:space="preserve"> – 0,04 га</w:t>
            </w:r>
          </w:p>
          <w:p w:rsidR="0006054B" w:rsidRPr="0006054B" w:rsidRDefault="0006054B" w:rsidP="0006054B">
            <w:pPr>
              <w:numPr>
                <w:ilvl w:val="0"/>
                <w:numId w:val="23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proofErr w:type="gramStart"/>
            <w:r w:rsidRPr="0006054B">
              <w:rPr>
                <w:rFonts w:eastAsia="Calibri"/>
                <w:szCs w:val="22"/>
                <w:lang w:eastAsia="en-US"/>
              </w:rPr>
              <w:t>максимальная</w:t>
            </w:r>
            <w:proofErr w:type="gramEnd"/>
            <w:r w:rsidRPr="0006054B">
              <w:rPr>
                <w:rFonts w:eastAsia="Calibri"/>
                <w:szCs w:val="22"/>
                <w:lang w:eastAsia="en-US"/>
              </w:rPr>
              <w:t xml:space="preserve"> – 0,25 га    </w:t>
            </w:r>
          </w:p>
        </w:tc>
        <w:tc>
          <w:tcPr>
            <w:tcW w:w="1701" w:type="dxa"/>
          </w:tcPr>
          <w:p w:rsidR="0006054B" w:rsidRPr="0006054B" w:rsidRDefault="0006054B" w:rsidP="0006054B">
            <w:pPr>
              <w:ind w:left="426" w:firstLine="567"/>
              <w:rPr>
                <w:rFonts w:eastAsia="Calibri"/>
                <w:i/>
                <w:iCs/>
                <w:color w:val="404040"/>
                <w:szCs w:val="22"/>
                <w:lang w:eastAsia="en-US"/>
              </w:rPr>
            </w:pPr>
          </w:p>
        </w:tc>
      </w:tr>
    </w:tbl>
    <w:p w:rsidR="0006054B" w:rsidRPr="0006054B" w:rsidRDefault="0006054B" w:rsidP="0006054B">
      <w:pPr>
        <w:jc w:val="both"/>
        <w:rPr>
          <w:rFonts w:eastAsia="Calibri"/>
          <w:b/>
          <w:bCs/>
          <w:sz w:val="24"/>
          <w:szCs w:val="22"/>
          <w:lang w:eastAsia="en-US"/>
        </w:rPr>
      </w:pPr>
    </w:p>
    <w:p w:rsidR="0006054B" w:rsidRPr="0006054B" w:rsidRDefault="0006054B" w:rsidP="0006054B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06054B">
        <w:rPr>
          <w:rFonts w:eastAsia="Calibri"/>
          <w:b/>
          <w:bCs/>
          <w:sz w:val="24"/>
          <w:szCs w:val="22"/>
          <w:lang w:eastAsia="en-US"/>
        </w:rPr>
        <w:t>3. Условно разрешённые виды и параметры использования земельных участков</w:t>
      </w:r>
    </w:p>
    <w:p w:rsidR="0006054B" w:rsidRPr="0006054B" w:rsidRDefault="0006054B" w:rsidP="0006054B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06054B">
        <w:rPr>
          <w:rFonts w:eastAsia="Calibri"/>
          <w:b/>
          <w:bCs/>
          <w:sz w:val="24"/>
          <w:szCs w:val="22"/>
          <w:lang w:eastAsia="en-US"/>
        </w:rPr>
        <w:t>и объектов капитального строительства</w:t>
      </w:r>
    </w:p>
    <w:tbl>
      <w:tblPr>
        <w:tblStyle w:val="22"/>
        <w:tblW w:w="9781" w:type="dxa"/>
        <w:tblInd w:w="108" w:type="dxa"/>
        <w:tblLayout w:type="fixed"/>
        <w:tblLook w:val="0020" w:firstRow="1" w:lastRow="0" w:firstColumn="0" w:lastColumn="0" w:noHBand="0" w:noVBand="0"/>
      </w:tblPr>
      <w:tblGrid>
        <w:gridCol w:w="2127"/>
        <w:gridCol w:w="3260"/>
        <w:gridCol w:w="2693"/>
        <w:gridCol w:w="1701"/>
      </w:tblGrid>
      <w:tr w:rsidR="0006054B" w:rsidRPr="0006054B" w:rsidTr="006E5C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tcW w:w="2127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260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Описание вида разрешенного использования земельного участка</w:t>
            </w:r>
          </w:p>
        </w:tc>
        <w:tc>
          <w:tcPr>
            <w:tcW w:w="2693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Параметры разрешенного использования</w:t>
            </w:r>
          </w:p>
        </w:tc>
        <w:tc>
          <w:tcPr>
            <w:tcW w:w="1701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06054B" w:rsidRPr="0006054B" w:rsidTr="006E5CE7">
        <w:trPr>
          <w:trHeight w:val="258"/>
        </w:trPr>
        <w:tc>
          <w:tcPr>
            <w:tcW w:w="2127" w:type="dxa"/>
            <w:vAlign w:val="top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Гостиничное обслуживание</w:t>
            </w:r>
          </w:p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(4.7)</w:t>
            </w:r>
          </w:p>
        </w:tc>
        <w:tc>
          <w:tcPr>
            <w:tcW w:w="3260" w:type="dxa"/>
            <w:vAlign w:val="top"/>
          </w:tcPr>
          <w:p w:rsidR="0006054B" w:rsidRPr="0006054B" w:rsidRDefault="0006054B" w:rsidP="0006054B">
            <w:pPr>
              <w:numPr>
                <w:ilvl w:val="0"/>
                <w:numId w:val="25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Размещение гостиниц</w:t>
            </w:r>
          </w:p>
        </w:tc>
        <w:tc>
          <w:tcPr>
            <w:tcW w:w="2693" w:type="dxa"/>
            <w:vMerge w:val="restart"/>
          </w:tcPr>
          <w:p w:rsidR="0006054B" w:rsidRPr="0006054B" w:rsidRDefault="0006054B" w:rsidP="0006054B">
            <w:pPr>
              <w:numPr>
                <w:ilvl w:val="0"/>
                <w:numId w:val="24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Предельное количество надземных этажей – 5.</w:t>
            </w:r>
          </w:p>
          <w:p w:rsidR="0006054B" w:rsidRPr="0006054B" w:rsidRDefault="0006054B" w:rsidP="0006054B">
            <w:pPr>
              <w:numPr>
                <w:ilvl w:val="0"/>
                <w:numId w:val="24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Максимальный процент застройки – 80.</w:t>
            </w:r>
          </w:p>
          <w:p w:rsidR="0006054B" w:rsidRPr="0006054B" w:rsidRDefault="0006054B" w:rsidP="0006054B">
            <w:pPr>
              <w:numPr>
                <w:ilvl w:val="0"/>
                <w:numId w:val="24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Отступ от границ земельного участка – не менее 3 м </w:t>
            </w:r>
          </w:p>
          <w:p w:rsidR="0006054B" w:rsidRPr="0006054B" w:rsidRDefault="0006054B" w:rsidP="0006054B">
            <w:pPr>
              <w:numPr>
                <w:ilvl w:val="0"/>
                <w:numId w:val="24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Предельная (минимальная и максимальная) площадь – не подлежит установлению    </w:t>
            </w:r>
          </w:p>
        </w:tc>
        <w:tc>
          <w:tcPr>
            <w:tcW w:w="1701" w:type="dxa"/>
            <w:vMerge w:val="restart"/>
          </w:tcPr>
          <w:p w:rsidR="0006054B" w:rsidRPr="0006054B" w:rsidRDefault="0006054B" w:rsidP="0006054B">
            <w:pPr>
              <w:rPr>
                <w:rFonts w:eastAsia="Calibri"/>
                <w:i/>
                <w:iCs/>
                <w:color w:val="404040"/>
                <w:szCs w:val="22"/>
                <w:lang w:eastAsia="en-US"/>
              </w:rPr>
            </w:pPr>
          </w:p>
        </w:tc>
      </w:tr>
      <w:tr w:rsidR="0006054B" w:rsidRPr="0006054B" w:rsidTr="006E5CE7">
        <w:trPr>
          <w:trHeight w:val="264"/>
        </w:trPr>
        <w:tc>
          <w:tcPr>
            <w:tcW w:w="2127" w:type="dxa"/>
            <w:vAlign w:val="top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Бытовое обслуживание</w:t>
            </w:r>
          </w:p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(3.3)</w:t>
            </w:r>
          </w:p>
        </w:tc>
        <w:tc>
          <w:tcPr>
            <w:tcW w:w="3260" w:type="dxa"/>
            <w:vAlign w:val="top"/>
          </w:tcPr>
          <w:p w:rsidR="0006054B" w:rsidRPr="0006054B" w:rsidRDefault="0006054B" w:rsidP="0006054B">
            <w:pPr>
              <w:numPr>
                <w:ilvl w:val="0"/>
                <w:numId w:val="26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693" w:type="dxa"/>
            <w:vMerge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06054B" w:rsidRPr="0006054B" w:rsidRDefault="0006054B" w:rsidP="0006054B">
            <w:pPr>
              <w:rPr>
                <w:rFonts w:eastAsia="Calibri"/>
                <w:i/>
                <w:iCs/>
                <w:color w:val="404040"/>
                <w:szCs w:val="22"/>
                <w:lang w:eastAsia="en-US"/>
              </w:rPr>
            </w:pPr>
          </w:p>
        </w:tc>
      </w:tr>
    </w:tbl>
    <w:p w:rsidR="0006054B" w:rsidRPr="0006054B" w:rsidRDefault="0006054B" w:rsidP="0006054B">
      <w:pPr>
        <w:keepNext/>
        <w:keepLines/>
        <w:spacing w:before="240" w:line="259" w:lineRule="auto"/>
        <w:outlineLvl w:val="2"/>
        <w:rPr>
          <w:b/>
          <w:sz w:val="24"/>
          <w:szCs w:val="24"/>
          <w:lang w:eastAsia="en-US"/>
        </w:rPr>
      </w:pPr>
    </w:p>
    <w:p w:rsidR="0006054B" w:rsidRPr="0006054B" w:rsidRDefault="0006054B" w:rsidP="0006054B">
      <w:pPr>
        <w:keepNext/>
        <w:keepLines/>
        <w:jc w:val="center"/>
        <w:outlineLvl w:val="2"/>
        <w:rPr>
          <w:b/>
          <w:sz w:val="24"/>
          <w:szCs w:val="24"/>
          <w:lang w:eastAsia="en-US"/>
        </w:rPr>
      </w:pPr>
      <w:bookmarkStart w:id="13" w:name="_Toc122621495"/>
      <w:r w:rsidRPr="0006054B">
        <w:rPr>
          <w:b/>
          <w:sz w:val="24"/>
          <w:szCs w:val="24"/>
          <w:lang w:eastAsia="en-US"/>
        </w:rPr>
        <w:t>Статья 44.2. Градостроительные регламенты. Жилые зоны</w:t>
      </w:r>
      <w:bookmarkEnd w:id="13"/>
    </w:p>
    <w:p w:rsidR="0006054B" w:rsidRPr="0006054B" w:rsidRDefault="0006054B" w:rsidP="0006054B">
      <w:pPr>
        <w:keepNext/>
        <w:keepLines/>
        <w:jc w:val="center"/>
        <w:outlineLvl w:val="3"/>
        <w:rPr>
          <w:b/>
          <w:iCs/>
          <w:sz w:val="24"/>
          <w:szCs w:val="22"/>
          <w:lang w:eastAsia="en-US"/>
        </w:rPr>
      </w:pPr>
      <w:bookmarkStart w:id="14" w:name="_Toc122621496"/>
      <w:r w:rsidRPr="0006054B">
        <w:rPr>
          <w:b/>
          <w:iCs/>
          <w:sz w:val="24"/>
          <w:szCs w:val="22"/>
          <w:lang w:eastAsia="en-US"/>
        </w:rPr>
        <w:t>Ж-1. Зона застройки индивидуальными жилыми домами</w:t>
      </w:r>
      <w:bookmarkEnd w:id="14"/>
    </w:p>
    <w:p w:rsidR="0006054B" w:rsidRPr="0006054B" w:rsidRDefault="0006054B" w:rsidP="0006054B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06054B">
        <w:rPr>
          <w:rFonts w:eastAsia="Calibri"/>
          <w:b/>
          <w:bCs/>
          <w:sz w:val="24"/>
          <w:szCs w:val="22"/>
          <w:lang w:eastAsia="en-US"/>
        </w:rPr>
        <w:t xml:space="preserve">1. Основные виды и параметры разрешенного использования </w:t>
      </w:r>
      <w:proofErr w:type="gramStart"/>
      <w:r w:rsidRPr="0006054B">
        <w:rPr>
          <w:rFonts w:eastAsia="Calibri"/>
          <w:b/>
          <w:bCs/>
          <w:sz w:val="24"/>
          <w:szCs w:val="22"/>
          <w:lang w:eastAsia="en-US"/>
        </w:rPr>
        <w:t>земельных</w:t>
      </w:r>
      <w:proofErr w:type="gramEnd"/>
    </w:p>
    <w:p w:rsidR="0006054B" w:rsidRPr="0006054B" w:rsidRDefault="0006054B" w:rsidP="0006054B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06054B">
        <w:rPr>
          <w:rFonts w:eastAsia="Calibri"/>
          <w:b/>
          <w:bCs/>
          <w:sz w:val="24"/>
          <w:szCs w:val="22"/>
          <w:lang w:eastAsia="en-US"/>
        </w:rPr>
        <w:t>участков и объектов капитального строительства</w:t>
      </w:r>
    </w:p>
    <w:tbl>
      <w:tblPr>
        <w:tblStyle w:val="22"/>
        <w:tblW w:w="9781" w:type="dxa"/>
        <w:tblInd w:w="108" w:type="dxa"/>
        <w:tblLayout w:type="fixed"/>
        <w:tblLook w:val="0020" w:firstRow="1" w:lastRow="0" w:firstColumn="0" w:lastColumn="0" w:noHBand="0" w:noVBand="0"/>
      </w:tblPr>
      <w:tblGrid>
        <w:gridCol w:w="1701"/>
        <w:gridCol w:w="3686"/>
        <w:gridCol w:w="2693"/>
        <w:gridCol w:w="1701"/>
      </w:tblGrid>
      <w:tr w:rsidR="0006054B" w:rsidRPr="0006054B" w:rsidTr="006E5C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tcW w:w="1701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686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Описание вида разрешенного использования земельного участка</w:t>
            </w:r>
          </w:p>
        </w:tc>
        <w:tc>
          <w:tcPr>
            <w:tcW w:w="2693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Параметры разрешенного использования</w:t>
            </w:r>
          </w:p>
        </w:tc>
        <w:tc>
          <w:tcPr>
            <w:tcW w:w="1701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06054B" w:rsidRPr="0006054B" w:rsidTr="006E5CE7">
        <w:trPr>
          <w:trHeight w:val="258"/>
        </w:trPr>
        <w:tc>
          <w:tcPr>
            <w:tcW w:w="1701" w:type="dxa"/>
            <w:vAlign w:val="top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Для индивидуального жилищного </w:t>
            </w:r>
            <w:r w:rsidRPr="0006054B">
              <w:rPr>
                <w:rFonts w:eastAsia="Calibri"/>
                <w:szCs w:val="22"/>
                <w:lang w:eastAsia="en-US"/>
              </w:rPr>
              <w:lastRenderedPageBreak/>
              <w:t>строительства</w:t>
            </w:r>
          </w:p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(2.1)</w:t>
            </w:r>
          </w:p>
        </w:tc>
        <w:tc>
          <w:tcPr>
            <w:tcW w:w="3686" w:type="dxa"/>
            <w:vAlign w:val="top"/>
          </w:tcPr>
          <w:p w:rsidR="0006054B" w:rsidRPr="0006054B" w:rsidRDefault="0006054B" w:rsidP="0006054B">
            <w:pPr>
              <w:numPr>
                <w:ilvl w:val="0"/>
                <w:numId w:val="27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lastRenderedPageBreak/>
              <w:t xml:space="preserve">Размещение жилого дома (отдельно стоящего здания количеством </w:t>
            </w:r>
            <w:r w:rsidRPr="0006054B">
              <w:rPr>
                <w:rFonts w:eastAsia="Calibri"/>
                <w:szCs w:val="22"/>
                <w:lang w:eastAsia="en-US"/>
              </w:rPr>
              <w:lastRenderedPageBreak/>
              <w:t>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06054B" w:rsidRPr="0006054B" w:rsidRDefault="0006054B" w:rsidP="0006054B">
            <w:pPr>
              <w:numPr>
                <w:ilvl w:val="0"/>
                <w:numId w:val="27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выращивание сельскохозяйственных культур;</w:t>
            </w:r>
          </w:p>
          <w:p w:rsidR="0006054B" w:rsidRPr="0006054B" w:rsidRDefault="0006054B" w:rsidP="0006054B">
            <w:pPr>
              <w:numPr>
                <w:ilvl w:val="0"/>
                <w:numId w:val="27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w="2693" w:type="dxa"/>
            <w:vMerge w:val="restart"/>
          </w:tcPr>
          <w:p w:rsidR="0006054B" w:rsidRPr="0006054B" w:rsidRDefault="0006054B" w:rsidP="0006054B">
            <w:pPr>
              <w:numPr>
                <w:ilvl w:val="0"/>
                <w:numId w:val="27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lastRenderedPageBreak/>
              <w:t>Предельное количество надземных этажей – 3.</w:t>
            </w:r>
          </w:p>
          <w:p w:rsidR="0006054B" w:rsidRPr="0006054B" w:rsidRDefault="0006054B" w:rsidP="0006054B">
            <w:pPr>
              <w:numPr>
                <w:ilvl w:val="0"/>
                <w:numId w:val="27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lastRenderedPageBreak/>
              <w:t>Максимальный процент застройки – 60.</w:t>
            </w:r>
          </w:p>
          <w:p w:rsidR="0006054B" w:rsidRPr="0006054B" w:rsidRDefault="0006054B" w:rsidP="0006054B">
            <w:pPr>
              <w:numPr>
                <w:ilvl w:val="0"/>
                <w:numId w:val="27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Отступ от границ земельного участка – не менее 3 м </w:t>
            </w:r>
          </w:p>
          <w:p w:rsidR="0006054B" w:rsidRPr="0006054B" w:rsidRDefault="0006054B" w:rsidP="0006054B">
            <w:pPr>
              <w:numPr>
                <w:ilvl w:val="0"/>
                <w:numId w:val="27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Предельная (минимальная и максимальная) площадь:</w:t>
            </w:r>
          </w:p>
          <w:p w:rsidR="0006054B" w:rsidRPr="0006054B" w:rsidRDefault="0006054B" w:rsidP="0006054B">
            <w:pPr>
              <w:numPr>
                <w:ilvl w:val="0"/>
                <w:numId w:val="27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proofErr w:type="gramStart"/>
            <w:r w:rsidRPr="0006054B">
              <w:rPr>
                <w:rFonts w:eastAsia="Calibri"/>
                <w:szCs w:val="22"/>
                <w:lang w:eastAsia="en-US"/>
              </w:rPr>
              <w:t>минимальная</w:t>
            </w:r>
            <w:proofErr w:type="gramEnd"/>
            <w:r w:rsidRPr="0006054B">
              <w:rPr>
                <w:rFonts w:eastAsia="Calibri"/>
                <w:szCs w:val="22"/>
                <w:lang w:eastAsia="en-US"/>
              </w:rPr>
              <w:t xml:space="preserve"> – 0,04 га</w:t>
            </w:r>
          </w:p>
          <w:p w:rsidR="0006054B" w:rsidRPr="0006054B" w:rsidRDefault="0006054B" w:rsidP="0006054B">
            <w:pPr>
              <w:numPr>
                <w:ilvl w:val="0"/>
                <w:numId w:val="27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proofErr w:type="gramStart"/>
            <w:r w:rsidRPr="0006054B">
              <w:rPr>
                <w:rFonts w:eastAsia="Calibri"/>
                <w:szCs w:val="22"/>
                <w:lang w:eastAsia="en-US"/>
              </w:rPr>
              <w:t>максимальная</w:t>
            </w:r>
            <w:proofErr w:type="gramEnd"/>
            <w:r w:rsidRPr="0006054B">
              <w:rPr>
                <w:rFonts w:eastAsia="Calibri"/>
                <w:szCs w:val="22"/>
                <w:lang w:eastAsia="en-US"/>
              </w:rPr>
              <w:t xml:space="preserve"> – 0,25 га    </w:t>
            </w:r>
          </w:p>
        </w:tc>
        <w:tc>
          <w:tcPr>
            <w:tcW w:w="1701" w:type="dxa"/>
            <w:vMerge w:val="restart"/>
          </w:tcPr>
          <w:p w:rsidR="0006054B" w:rsidRPr="0006054B" w:rsidRDefault="0006054B" w:rsidP="0006054B">
            <w:pPr>
              <w:rPr>
                <w:rFonts w:eastAsia="Calibri"/>
                <w:i/>
                <w:iCs/>
                <w:color w:val="404040"/>
                <w:szCs w:val="22"/>
                <w:lang w:eastAsia="en-US"/>
              </w:rPr>
            </w:pPr>
          </w:p>
        </w:tc>
      </w:tr>
      <w:tr w:rsidR="0006054B" w:rsidRPr="0006054B" w:rsidTr="006E5CE7">
        <w:trPr>
          <w:trHeight w:val="732"/>
        </w:trPr>
        <w:tc>
          <w:tcPr>
            <w:tcW w:w="1701" w:type="dxa"/>
            <w:vAlign w:val="top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lastRenderedPageBreak/>
              <w:t>Для ведения личного подсобного хозяйства (приусадебный земельный участок)</w:t>
            </w:r>
          </w:p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(2.2)</w:t>
            </w:r>
          </w:p>
        </w:tc>
        <w:tc>
          <w:tcPr>
            <w:tcW w:w="3686" w:type="dxa"/>
            <w:vAlign w:val="top"/>
          </w:tcPr>
          <w:p w:rsidR="0006054B" w:rsidRPr="0006054B" w:rsidRDefault="0006054B" w:rsidP="0006054B">
            <w:pPr>
              <w:numPr>
                <w:ilvl w:val="0"/>
                <w:numId w:val="27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Размещение жилого дома, указанного в описании вида разрешенного использования с кодом 2.1;</w:t>
            </w:r>
          </w:p>
          <w:p w:rsidR="0006054B" w:rsidRPr="0006054B" w:rsidRDefault="0006054B" w:rsidP="0006054B">
            <w:pPr>
              <w:numPr>
                <w:ilvl w:val="0"/>
                <w:numId w:val="27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производство сельскохозяйственной продукции;</w:t>
            </w:r>
          </w:p>
          <w:p w:rsidR="0006054B" w:rsidRPr="0006054B" w:rsidRDefault="0006054B" w:rsidP="0006054B">
            <w:pPr>
              <w:numPr>
                <w:ilvl w:val="0"/>
                <w:numId w:val="27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размещение гаража и иных вспомогательных сооружений;</w:t>
            </w:r>
          </w:p>
          <w:p w:rsidR="0006054B" w:rsidRPr="0006054B" w:rsidRDefault="0006054B" w:rsidP="0006054B">
            <w:pPr>
              <w:numPr>
                <w:ilvl w:val="0"/>
                <w:numId w:val="27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содержание сельскохозяйственных животных</w:t>
            </w:r>
          </w:p>
        </w:tc>
        <w:tc>
          <w:tcPr>
            <w:tcW w:w="2693" w:type="dxa"/>
            <w:vMerge/>
          </w:tcPr>
          <w:p w:rsidR="0006054B" w:rsidRPr="0006054B" w:rsidRDefault="0006054B" w:rsidP="0006054B">
            <w:pPr>
              <w:numPr>
                <w:ilvl w:val="0"/>
                <w:numId w:val="27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06054B" w:rsidRPr="0006054B" w:rsidRDefault="0006054B" w:rsidP="0006054B">
            <w:pPr>
              <w:rPr>
                <w:rFonts w:eastAsia="Calibri"/>
                <w:i/>
                <w:iCs/>
                <w:color w:val="404040"/>
                <w:szCs w:val="22"/>
                <w:lang w:eastAsia="en-US"/>
              </w:rPr>
            </w:pPr>
          </w:p>
        </w:tc>
      </w:tr>
      <w:tr w:rsidR="0006054B" w:rsidRPr="0006054B" w:rsidTr="006E5CE7">
        <w:trPr>
          <w:trHeight w:val="264"/>
        </w:trPr>
        <w:tc>
          <w:tcPr>
            <w:tcW w:w="1701" w:type="dxa"/>
            <w:vAlign w:val="top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Блокированная жилая застройка</w:t>
            </w:r>
          </w:p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(2.3)</w:t>
            </w:r>
          </w:p>
        </w:tc>
        <w:tc>
          <w:tcPr>
            <w:tcW w:w="3686" w:type="dxa"/>
            <w:vAlign w:val="top"/>
          </w:tcPr>
          <w:p w:rsidR="0006054B" w:rsidRPr="0006054B" w:rsidRDefault="0006054B" w:rsidP="0006054B">
            <w:pPr>
              <w:numPr>
                <w:ilvl w:val="0"/>
                <w:numId w:val="27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SimSun;宋体"/>
                <w:color w:val="000000"/>
                <w:highlight w:val="white"/>
                <w:lang w:eastAsia="en-US"/>
              </w:rPr>
              <w:t xml:space="preserve"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</w:t>
            </w:r>
          </w:p>
          <w:p w:rsidR="0006054B" w:rsidRPr="0006054B" w:rsidRDefault="0006054B" w:rsidP="0006054B">
            <w:pPr>
              <w:numPr>
                <w:ilvl w:val="0"/>
                <w:numId w:val="27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SimSun;宋体"/>
                <w:color w:val="000000"/>
                <w:highlight w:val="white"/>
                <w:lang w:eastAsia="en-US"/>
              </w:rPr>
              <w:t>разведение декоративных и плодовых деревьев, овощных и ягодных культур;</w:t>
            </w:r>
          </w:p>
          <w:p w:rsidR="0006054B" w:rsidRPr="0006054B" w:rsidRDefault="0006054B" w:rsidP="0006054B">
            <w:pPr>
              <w:numPr>
                <w:ilvl w:val="0"/>
                <w:numId w:val="27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SimSun;宋体"/>
                <w:color w:val="000000"/>
                <w:highlight w:val="white"/>
                <w:lang w:eastAsia="en-US"/>
              </w:rPr>
              <w:t xml:space="preserve">размещение гаражей для собственных нужд и иных вспомогательных сооружений; </w:t>
            </w:r>
          </w:p>
          <w:p w:rsidR="0006054B" w:rsidRPr="0006054B" w:rsidRDefault="0006054B" w:rsidP="0006054B">
            <w:pPr>
              <w:numPr>
                <w:ilvl w:val="0"/>
                <w:numId w:val="27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SimSun;宋体"/>
                <w:color w:val="000000"/>
                <w:highlight w:val="white"/>
                <w:lang w:eastAsia="en-US"/>
              </w:rPr>
              <w:t>обустройство спортивных и детских площадок, площадок для отдыха</w:t>
            </w:r>
          </w:p>
        </w:tc>
        <w:tc>
          <w:tcPr>
            <w:tcW w:w="2693" w:type="dxa"/>
          </w:tcPr>
          <w:p w:rsidR="0006054B" w:rsidRPr="0006054B" w:rsidRDefault="0006054B" w:rsidP="0006054B">
            <w:pPr>
              <w:numPr>
                <w:ilvl w:val="0"/>
                <w:numId w:val="27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Предельное количество надземных этажей – 3.</w:t>
            </w:r>
          </w:p>
          <w:p w:rsidR="0006054B" w:rsidRPr="0006054B" w:rsidRDefault="0006054B" w:rsidP="0006054B">
            <w:pPr>
              <w:numPr>
                <w:ilvl w:val="0"/>
                <w:numId w:val="27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Максимальный процент застройки – 60.</w:t>
            </w:r>
          </w:p>
          <w:p w:rsidR="0006054B" w:rsidRPr="0006054B" w:rsidRDefault="0006054B" w:rsidP="0006054B">
            <w:pPr>
              <w:numPr>
                <w:ilvl w:val="0"/>
                <w:numId w:val="27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Отступ от границ земельного участка – не менее 3 м </w:t>
            </w:r>
          </w:p>
          <w:p w:rsidR="0006054B" w:rsidRPr="0006054B" w:rsidRDefault="0006054B" w:rsidP="0006054B">
            <w:pPr>
              <w:numPr>
                <w:ilvl w:val="0"/>
                <w:numId w:val="27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Предельная (минимальная и максимальная) площадь – не подлежит установлению    </w:t>
            </w:r>
          </w:p>
        </w:tc>
        <w:tc>
          <w:tcPr>
            <w:tcW w:w="1701" w:type="dxa"/>
          </w:tcPr>
          <w:p w:rsidR="0006054B" w:rsidRPr="0006054B" w:rsidRDefault="0006054B" w:rsidP="0006054B">
            <w:pPr>
              <w:rPr>
                <w:rFonts w:eastAsia="Calibri"/>
                <w:i/>
                <w:iCs/>
                <w:color w:val="404040"/>
                <w:szCs w:val="22"/>
                <w:lang w:eastAsia="en-US"/>
              </w:rPr>
            </w:pPr>
          </w:p>
        </w:tc>
      </w:tr>
    </w:tbl>
    <w:p w:rsidR="0006054B" w:rsidRPr="0006054B" w:rsidRDefault="0006054B" w:rsidP="0006054B">
      <w:pPr>
        <w:jc w:val="center"/>
        <w:rPr>
          <w:rFonts w:eastAsia="Calibri"/>
          <w:b/>
          <w:bCs/>
          <w:sz w:val="24"/>
          <w:szCs w:val="22"/>
          <w:lang w:eastAsia="en-US"/>
        </w:rPr>
      </w:pPr>
    </w:p>
    <w:p w:rsidR="0006054B" w:rsidRPr="0006054B" w:rsidRDefault="0006054B" w:rsidP="0006054B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06054B">
        <w:rPr>
          <w:rFonts w:eastAsia="Calibri"/>
          <w:b/>
          <w:bCs/>
          <w:sz w:val="24"/>
          <w:szCs w:val="22"/>
          <w:lang w:eastAsia="en-US"/>
        </w:rPr>
        <w:t xml:space="preserve">2. Вспомогательные виды и параметры разрешенного использования </w:t>
      </w:r>
      <w:proofErr w:type="gramStart"/>
      <w:r w:rsidRPr="0006054B">
        <w:rPr>
          <w:rFonts w:eastAsia="Calibri"/>
          <w:b/>
          <w:bCs/>
          <w:sz w:val="24"/>
          <w:szCs w:val="22"/>
          <w:lang w:eastAsia="en-US"/>
        </w:rPr>
        <w:t>земельных</w:t>
      </w:r>
      <w:proofErr w:type="gramEnd"/>
    </w:p>
    <w:p w:rsidR="0006054B" w:rsidRPr="0006054B" w:rsidRDefault="0006054B" w:rsidP="0006054B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06054B">
        <w:rPr>
          <w:rFonts w:eastAsia="Calibri"/>
          <w:b/>
          <w:bCs/>
          <w:sz w:val="24"/>
          <w:szCs w:val="22"/>
          <w:lang w:eastAsia="en-US"/>
        </w:rPr>
        <w:t>участков и объектов капитального строительства</w:t>
      </w:r>
    </w:p>
    <w:tbl>
      <w:tblPr>
        <w:tblStyle w:val="22"/>
        <w:tblW w:w="9781" w:type="dxa"/>
        <w:tblInd w:w="108" w:type="dxa"/>
        <w:tblLayout w:type="fixed"/>
        <w:tblLook w:val="0020" w:firstRow="1" w:lastRow="0" w:firstColumn="0" w:lastColumn="0" w:noHBand="0" w:noVBand="0"/>
      </w:tblPr>
      <w:tblGrid>
        <w:gridCol w:w="2127"/>
        <w:gridCol w:w="2976"/>
        <w:gridCol w:w="2977"/>
        <w:gridCol w:w="1701"/>
      </w:tblGrid>
      <w:tr w:rsidR="0006054B" w:rsidRPr="0006054B" w:rsidTr="006E5C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tcW w:w="2127" w:type="dxa"/>
          </w:tcPr>
          <w:p w:rsidR="0006054B" w:rsidRPr="0006054B" w:rsidRDefault="0006054B" w:rsidP="0006054B">
            <w:pPr>
              <w:spacing w:line="240" w:lineRule="exact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976" w:type="dxa"/>
          </w:tcPr>
          <w:p w:rsidR="0006054B" w:rsidRPr="0006054B" w:rsidRDefault="0006054B" w:rsidP="0006054B">
            <w:pPr>
              <w:spacing w:line="240" w:lineRule="exact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Описание вида разрешенного использования земельного участка</w:t>
            </w:r>
          </w:p>
        </w:tc>
        <w:tc>
          <w:tcPr>
            <w:tcW w:w="2977" w:type="dxa"/>
          </w:tcPr>
          <w:p w:rsidR="0006054B" w:rsidRPr="0006054B" w:rsidRDefault="0006054B" w:rsidP="0006054B">
            <w:pPr>
              <w:spacing w:line="240" w:lineRule="exact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Параметры разрешенного использования</w:t>
            </w:r>
          </w:p>
        </w:tc>
        <w:tc>
          <w:tcPr>
            <w:tcW w:w="1701" w:type="dxa"/>
          </w:tcPr>
          <w:p w:rsidR="0006054B" w:rsidRPr="0006054B" w:rsidRDefault="0006054B" w:rsidP="0006054B">
            <w:pPr>
              <w:spacing w:line="240" w:lineRule="exact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Ограничения использования земельных участков и объектов капитального </w:t>
            </w:r>
            <w:r w:rsidRPr="0006054B">
              <w:rPr>
                <w:rFonts w:eastAsia="Calibri"/>
                <w:szCs w:val="22"/>
                <w:lang w:eastAsia="en-US"/>
              </w:rPr>
              <w:lastRenderedPageBreak/>
              <w:t>строительства</w:t>
            </w:r>
          </w:p>
        </w:tc>
      </w:tr>
      <w:tr w:rsidR="0006054B" w:rsidRPr="0006054B" w:rsidTr="006E5CE7">
        <w:trPr>
          <w:trHeight w:val="1761"/>
        </w:trPr>
        <w:tc>
          <w:tcPr>
            <w:tcW w:w="2127" w:type="dxa"/>
            <w:vAlign w:val="top"/>
          </w:tcPr>
          <w:p w:rsidR="0006054B" w:rsidRPr="0006054B" w:rsidRDefault="0006054B" w:rsidP="0006054B">
            <w:pPr>
              <w:spacing w:line="240" w:lineRule="exact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lastRenderedPageBreak/>
              <w:t>Размещение гаражей для собственных нужд</w:t>
            </w:r>
          </w:p>
          <w:p w:rsidR="0006054B" w:rsidRPr="0006054B" w:rsidRDefault="0006054B" w:rsidP="0006054B">
            <w:pPr>
              <w:spacing w:line="240" w:lineRule="exact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(2.7.2)</w:t>
            </w:r>
          </w:p>
        </w:tc>
        <w:tc>
          <w:tcPr>
            <w:tcW w:w="2976" w:type="dxa"/>
            <w:vAlign w:val="top"/>
          </w:tcPr>
          <w:p w:rsidR="0006054B" w:rsidRPr="0006054B" w:rsidRDefault="0006054B" w:rsidP="0006054B">
            <w:pPr>
              <w:numPr>
                <w:ilvl w:val="0"/>
                <w:numId w:val="28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2977" w:type="dxa"/>
          </w:tcPr>
          <w:p w:rsidR="0006054B" w:rsidRPr="0006054B" w:rsidRDefault="0006054B" w:rsidP="0006054B">
            <w:pPr>
              <w:numPr>
                <w:ilvl w:val="0"/>
                <w:numId w:val="28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Предельное количество надземных этажей – 1.</w:t>
            </w:r>
          </w:p>
          <w:p w:rsidR="0006054B" w:rsidRPr="0006054B" w:rsidRDefault="0006054B" w:rsidP="0006054B">
            <w:pPr>
              <w:numPr>
                <w:ilvl w:val="0"/>
                <w:numId w:val="28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Максимальный процент застройки – 100.</w:t>
            </w:r>
          </w:p>
          <w:p w:rsidR="0006054B" w:rsidRPr="0006054B" w:rsidRDefault="0006054B" w:rsidP="0006054B">
            <w:pPr>
              <w:numPr>
                <w:ilvl w:val="0"/>
                <w:numId w:val="28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Отступ от границ земельного участка – не подлежит установлению    </w:t>
            </w:r>
          </w:p>
          <w:p w:rsidR="0006054B" w:rsidRPr="0006054B" w:rsidRDefault="0006054B" w:rsidP="0006054B">
            <w:pPr>
              <w:numPr>
                <w:ilvl w:val="0"/>
                <w:numId w:val="28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Предельная (минимальная и максимальная) площадь – не подлежит установлению    </w:t>
            </w:r>
          </w:p>
        </w:tc>
        <w:tc>
          <w:tcPr>
            <w:tcW w:w="1701" w:type="dxa"/>
          </w:tcPr>
          <w:p w:rsidR="0006054B" w:rsidRPr="0006054B" w:rsidRDefault="0006054B" w:rsidP="0006054B">
            <w:pPr>
              <w:spacing w:line="240" w:lineRule="exact"/>
              <w:rPr>
                <w:rFonts w:eastAsia="Calibri"/>
                <w:i/>
                <w:iCs/>
                <w:color w:val="404040"/>
                <w:szCs w:val="22"/>
                <w:lang w:eastAsia="en-US"/>
              </w:rPr>
            </w:pPr>
          </w:p>
        </w:tc>
      </w:tr>
    </w:tbl>
    <w:p w:rsidR="0006054B" w:rsidRPr="0006054B" w:rsidRDefault="0006054B" w:rsidP="0006054B">
      <w:pPr>
        <w:jc w:val="center"/>
        <w:rPr>
          <w:rFonts w:eastAsia="Calibri"/>
          <w:b/>
          <w:bCs/>
          <w:sz w:val="24"/>
          <w:szCs w:val="22"/>
          <w:lang w:eastAsia="en-US"/>
        </w:rPr>
      </w:pPr>
    </w:p>
    <w:p w:rsidR="0006054B" w:rsidRPr="0006054B" w:rsidRDefault="0006054B" w:rsidP="0006054B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06054B">
        <w:rPr>
          <w:rFonts w:eastAsia="Calibri"/>
          <w:b/>
          <w:bCs/>
          <w:sz w:val="24"/>
          <w:szCs w:val="22"/>
          <w:lang w:eastAsia="en-US"/>
        </w:rPr>
        <w:t>3. Условно разрешённые виды и параметры использования земельных участков</w:t>
      </w:r>
    </w:p>
    <w:p w:rsidR="0006054B" w:rsidRPr="0006054B" w:rsidRDefault="0006054B" w:rsidP="0006054B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06054B">
        <w:rPr>
          <w:rFonts w:eastAsia="Calibri"/>
          <w:b/>
          <w:bCs/>
          <w:sz w:val="24"/>
          <w:szCs w:val="22"/>
          <w:lang w:eastAsia="en-US"/>
        </w:rPr>
        <w:t>и объектов капитального строительства</w:t>
      </w:r>
    </w:p>
    <w:tbl>
      <w:tblPr>
        <w:tblStyle w:val="22"/>
        <w:tblW w:w="9781" w:type="dxa"/>
        <w:tblInd w:w="108" w:type="dxa"/>
        <w:tblLayout w:type="fixed"/>
        <w:tblLook w:val="0020" w:firstRow="1" w:lastRow="0" w:firstColumn="0" w:lastColumn="0" w:noHBand="0" w:noVBand="0"/>
      </w:tblPr>
      <w:tblGrid>
        <w:gridCol w:w="2127"/>
        <w:gridCol w:w="3260"/>
        <w:gridCol w:w="2693"/>
        <w:gridCol w:w="1701"/>
      </w:tblGrid>
      <w:tr w:rsidR="0006054B" w:rsidRPr="0006054B" w:rsidTr="006E5C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tcW w:w="2127" w:type="dxa"/>
          </w:tcPr>
          <w:p w:rsidR="0006054B" w:rsidRPr="0006054B" w:rsidRDefault="0006054B" w:rsidP="0006054B">
            <w:pPr>
              <w:spacing w:line="240" w:lineRule="exact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260" w:type="dxa"/>
          </w:tcPr>
          <w:p w:rsidR="0006054B" w:rsidRPr="0006054B" w:rsidRDefault="0006054B" w:rsidP="0006054B">
            <w:pPr>
              <w:spacing w:line="240" w:lineRule="exact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Описание вида разрешенного использования земельного участка</w:t>
            </w:r>
          </w:p>
        </w:tc>
        <w:tc>
          <w:tcPr>
            <w:tcW w:w="2693" w:type="dxa"/>
          </w:tcPr>
          <w:p w:rsidR="0006054B" w:rsidRPr="0006054B" w:rsidRDefault="0006054B" w:rsidP="0006054B">
            <w:pPr>
              <w:spacing w:line="240" w:lineRule="exact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Параметры разрешенного использования</w:t>
            </w:r>
          </w:p>
        </w:tc>
        <w:tc>
          <w:tcPr>
            <w:tcW w:w="1701" w:type="dxa"/>
          </w:tcPr>
          <w:p w:rsidR="0006054B" w:rsidRPr="0006054B" w:rsidRDefault="0006054B" w:rsidP="0006054B">
            <w:pPr>
              <w:spacing w:line="240" w:lineRule="exact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06054B" w:rsidRPr="0006054B" w:rsidTr="006E5CE7">
        <w:trPr>
          <w:trHeight w:val="258"/>
        </w:trPr>
        <w:tc>
          <w:tcPr>
            <w:tcW w:w="2127" w:type="dxa"/>
            <w:vAlign w:val="top"/>
          </w:tcPr>
          <w:p w:rsidR="0006054B" w:rsidRPr="0006054B" w:rsidRDefault="0006054B" w:rsidP="0006054B">
            <w:pPr>
              <w:spacing w:line="240" w:lineRule="exact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Малоэтажная многоквартирная жилая застройка</w:t>
            </w:r>
          </w:p>
          <w:p w:rsidR="0006054B" w:rsidRPr="0006054B" w:rsidRDefault="0006054B" w:rsidP="0006054B">
            <w:pPr>
              <w:spacing w:line="240" w:lineRule="exact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(2.1.1)</w:t>
            </w:r>
          </w:p>
        </w:tc>
        <w:tc>
          <w:tcPr>
            <w:tcW w:w="3260" w:type="dxa"/>
            <w:vAlign w:val="top"/>
          </w:tcPr>
          <w:p w:rsidR="0006054B" w:rsidRPr="0006054B" w:rsidRDefault="0006054B" w:rsidP="0006054B">
            <w:pPr>
              <w:numPr>
                <w:ilvl w:val="0"/>
                <w:numId w:val="29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 w:rsidRPr="0006054B">
              <w:rPr>
                <w:rFonts w:eastAsia="Calibri"/>
                <w:szCs w:val="22"/>
                <w:lang w:eastAsia="en-US"/>
              </w:rPr>
              <w:t>мансардный</w:t>
            </w:r>
            <w:proofErr w:type="gramEnd"/>
            <w:r w:rsidRPr="0006054B">
              <w:rPr>
                <w:rFonts w:eastAsia="Calibri"/>
                <w:szCs w:val="22"/>
                <w:lang w:eastAsia="en-US"/>
              </w:rPr>
              <w:t>);</w:t>
            </w:r>
          </w:p>
          <w:p w:rsidR="0006054B" w:rsidRPr="0006054B" w:rsidRDefault="0006054B" w:rsidP="0006054B">
            <w:pPr>
              <w:numPr>
                <w:ilvl w:val="0"/>
                <w:numId w:val="29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обустройство спортивных и детских площадок, площадок для отдыха;</w:t>
            </w:r>
          </w:p>
          <w:p w:rsidR="0006054B" w:rsidRPr="0006054B" w:rsidRDefault="0006054B" w:rsidP="0006054B">
            <w:pPr>
              <w:numPr>
                <w:ilvl w:val="0"/>
                <w:numId w:val="29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2693" w:type="dxa"/>
          </w:tcPr>
          <w:p w:rsidR="0006054B" w:rsidRPr="0006054B" w:rsidRDefault="0006054B" w:rsidP="0006054B">
            <w:pPr>
              <w:numPr>
                <w:ilvl w:val="0"/>
                <w:numId w:val="29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 Предельное количество надземных этажей – 3.</w:t>
            </w:r>
          </w:p>
          <w:p w:rsidR="0006054B" w:rsidRPr="0006054B" w:rsidRDefault="0006054B" w:rsidP="0006054B">
            <w:pPr>
              <w:numPr>
                <w:ilvl w:val="0"/>
                <w:numId w:val="29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Максимальный процент застройки – 40.</w:t>
            </w:r>
          </w:p>
          <w:p w:rsidR="0006054B" w:rsidRPr="0006054B" w:rsidRDefault="0006054B" w:rsidP="0006054B">
            <w:pPr>
              <w:numPr>
                <w:ilvl w:val="0"/>
                <w:numId w:val="29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Отступ от границ земельного участка – не менее 3 м </w:t>
            </w:r>
          </w:p>
          <w:p w:rsidR="0006054B" w:rsidRPr="0006054B" w:rsidRDefault="0006054B" w:rsidP="0006054B">
            <w:pPr>
              <w:numPr>
                <w:ilvl w:val="0"/>
                <w:numId w:val="29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Предельная (минимальная и максимальная) площадь – не подлежит установлению    </w:t>
            </w:r>
          </w:p>
        </w:tc>
        <w:tc>
          <w:tcPr>
            <w:tcW w:w="1701" w:type="dxa"/>
            <w:vMerge w:val="restart"/>
          </w:tcPr>
          <w:p w:rsidR="0006054B" w:rsidRPr="0006054B" w:rsidRDefault="0006054B" w:rsidP="0006054B">
            <w:pPr>
              <w:spacing w:line="240" w:lineRule="exact"/>
              <w:rPr>
                <w:rFonts w:eastAsia="Calibri"/>
                <w:i/>
                <w:iCs/>
                <w:color w:val="404040"/>
                <w:szCs w:val="22"/>
                <w:lang w:eastAsia="en-US"/>
              </w:rPr>
            </w:pPr>
          </w:p>
        </w:tc>
      </w:tr>
      <w:tr w:rsidR="0006054B" w:rsidRPr="0006054B" w:rsidTr="006E5CE7">
        <w:trPr>
          <w:trHeight w:val="264"/>
        </w:trPr>
        <w:tc>
          <w:tcPr>
            <w:tcW w:w="2127" w:type="dxa"/>
          </w:tcPr>
          <w:p w:rsidR="0006054B" w:rsidRPr="0006054B" w:rsidRDefault="0006054B" w:rsidP="0006054B">
            <w:pPr>
              <w:spacing w:line="240" w:lineRule="exact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Обслуживание жилой застройки</w:t>
            </w:r>
          </w:p>
          <w:p w:rsidR="0006054B" w:rsidRPr="0006054B" w:rsidRDefault="0006054B" w:rsidP="0006054B">
            <w:pPr>
              <w:spacing w:line="240" w:lineRule="exact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(2.7)</w:t>
            </w:r>
          </w:p>
        </w:tc>
        <w:tc>
          <w:tcPr>
            <w:tcW w:w="3260" w:type="dxa"/>
          </w:tcPr>
          <w:p w:rsidR="0006054B" w:rsidRPr="0006054B" w:rsidRDefault="0006054B" w:rsidP="0006054B">
            <w:pPr>
              <w:numPr>
                <w:ilvl w:val="0"/>
                <w:numId w:val="29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proofErr w:type="gramStart"/>
            <w:r w:rsidRPr="0006054B">
              <w:rPr>
                <w:rFonts w:eastAsia="Calibri"/>
                <w:szCs w:val="22"/>
                <w:lang w:eastAsia="en-US"/>
              </w:rPr>
              <w:t xml:space="preserve">Размещение объектов капитального строительства, размещение которых предусмотрено видами разрешенного использования с </w:t>
            </w:r>
            <w:hyperlink w:anchor="Par189" w:history="1">
              <w:r w:rsidRPr="0006054B">
                <w:rPr>
                  <w:rFonts w:eastAsia="Calibri"/>
                  <w:szCs w:val="22"/>
                  <w:lang w:eastAsia="en-US"/>
                </w:rPr>
                <w:t>кодами 3.1</w:t>
              </w:r>
            </w:hyperlink>
            <w:r w:rsidRPr="0006054B">
              <w:rPr>
                <w:rFonts w:eastAsia="Calibri"/>
                <w:szCs w:val="22"/>
                <w:lang w:eastAsia="en-US"/>
              </w:rPr>
              <w:t xml:space="preserve">, </w:t>
            </w:r>
            <w:hyperlink w:anchor="Par198" w:history="1">
              <w:r w:rsidRPr="0006054B">
                <w:rPr>
                  <w:rFonts w:eastAsia="Calibri"/>
                  <w:szCs w:val="22"/>
                  <w:lang w:eastAsia="en-US"/>
                </w:rPr>
                <w:t>3.2</w:t>
              </w:r>
            </w:hyperlink>
            <w:r w:rsidRPr="0006054B">
              <w:rPr>
                <w:rFonts w:eastAsia="Calibri"/>
                <w:szCs w:val="22"/>
                <w:lang w:eastAsia="en-US"/>
              </w:rPr>
              <w:t xml:space="preserve">, </w:t>
            </w:r>
            <w:hyperlink w:anchor="Par215" w:history="1">
              <w:r w:rsidRPr="0006054B">
                <w:rPr>
                  <w:rFonts w:eastAsia="Calibri"/>
                  <w:szCs w:val="22"/>
                  <w:lang w:eastAsia="en-US"/>
                </w:rPr>
                <w:t>3.3</w:t>
              </w:r>
            </w:hyperlink>
            <w:r w:rsidRPr="0006054B">
              <w:rPr>
                <w:rFonts w:eastAsia="Calibri"/>
                <w:szCs w:val="22"/>
                <w:lang w:eastAsia="en-US"/>
              </w:rPr>
              <w:t xml:space="preserve">, </w:t>
            </w:r>
            <w:hyperlink w:anchor="Par218" w:history="1">
              <w:r w:rsidRPr="0006054B">
                <w:rPr>
                  <w:rFonts w:eastAsia="Calibri"/>
                  <w:szCs w:val="22"/>
                  <w:lang w:eastAsia="en-US"/>
                </w:rPr>
                <w:t>3.4</w:t>
              </w:r>
            </w:hyperlink>
            <w:r w:rsidRPr="0006054B">
              <w:rPr>
                <w:rFonts w:eastAsia="Calibri"/>
                <w:szCs w:val="22"/>
                <w:lang w:eastAsia="en-US"/>
              </w:rPr>
              <w:t xml:space="preserve">, </w:t>
            </w:r>
            <w:hyperlink w:anchor="Par221" w:history="1">
              <w:r w:rsidRPr="0006054B">
                <w:rPr>
                  <w:rFonts w:eastAsia="Calibri"/>
                  <w:szCs w:val="22"/>
                  <w:lang w:eastAsia="en-US"/>
                </w:rPr>
                <w:t>3.4.1</w:t>
              </w:r>
            </w:hyperlink>
            <w:r w:rsidRPr="0006054B">
              <w:rPr>
                <w:rFonts w:eastAsia="Calibri"/>
                <w:szCs w:val="22"/>
                <w:lang w:eastAsia="en-US"/>
              </w:rPr>
              <w:t xml:space="preserve">, </w:t>
            </w:r>
            <w:hyperlink w:anchor="Par235" w:history="1">
              <w:r w:rsidRPr="0006054B">
                <w:rPr>
                  <w:rFonts w:eastAsia="Calibri"/>
                  <w:szCs w:val="22"/>
                  <w:lang w:eastAsia="en-US"/>
                </w:rPr>
                <w:t>3.5.1</w:t>
              </w:r>
            </w:hyperlink>
            <w:r w:rsidRPr="0006054B">
              <w:rPr>
                <w:rFonts w:eastAsia="Calibri"/>
                <w:szCs w:val="22"/>
                <w:lang w:eastAsia="en-US"/>
              </w:rPr>
              <w:t xml:space="preserve">, </w:t>
            </w:r>
            <w:hyperlink w:anchor="Par241" w:history="1">
              <w:r w:rsidRPr="0006054B">
                <w:rPr>
                  <w:rFonts w:eastAsia="Calibri"/>
                  <w:szCs w:val="22"/>
                  <w:lang w:eastAsia="en-US"/>
                </w:rPr>
                <w:t>3.6</w:t>
              </w:r>
            </w:hyperlink>
            <w:r w:rsidRPr="0006054B">
              <w:rPr>
                <w:rFonts w:eastAsia="Calibri"/>
                <w:szCs w:val="22"/>
                <w:lang w:eastAsia="en-US"/>
              </w:rPr>
              <w:t xml:space="preserve">, </w:t>
            </w:r>
            <w:hyperlink w:anchor="Par253" w:history="1">
              <w:r w:rsidRPr="0006054B">
                <w:rPr>
                  <w:rFonts w:eastAsia="Calibri"/>
                  <w:szCs w:val="22"/>
                  <w:lang w:eastAsia="en-US"/>
                </w:rPr>
                <w:t>3.7</w:t>
              </w:r>
            </w:hyperlink>
            <w:r w:rsidRPr="0006054B">
              <w:rPr>
                <w:rFonts w:eastAsia="Calibri"/>
                <w:szCs w:val="22"/>
                <w:lang w:eastAsia="en-US"/>
              </w:rPr>
              <w:t xml:space="preserve">, </w:t>
            </w:r>
            <w:hyperlink w:anchor="Par286" w:history="1">
              <w:r w:rsidRPr="0006054B">
                <w:rPr>
                  <w:rFonts w:eastAsia="Calibri"/>
                  <w:szCs w:val="22"/>
                  <w:lang w:eastAsia="en-US"/>
                </w:rPr>
                <w:t>3.10.1</w:t>
              </w:r>
            </w:hyperlink>
            <w:r w:rsidRPr="0006054B">
              <w:rPr>
                <w:rFonts w:eastAsia="Calibri"/>
                <w:szCs w:val="22"/>
                <w:lang w:eastAsia="en-US"/>
              </w:rPr>
              <w:t xml:space="preserve">, </w:t>
            </w:r>
            <w:hyperlink w:anchor="Par297" w:history="1">
              <w:r w:rsidRPr="0006054B">
                <w:rPr>
                  <w:rFonts w:eastAsia="Calibri"/>
                  <w:szCs w:val="22"/>
                  <w:lang w:eastAsia="en-US"/>
                </w:rPr>
                <w:t>4.1</w:t>
              </w:r>
            </w:hyperlink>
            <w:r w:rsidRPr="0006054B">
              <w:rPr>
                <w:rFonts w:eastAsia="Calibri"/>
                <w:szCs w:val="22"/>
                <w:lang w:eastAsia="en-US"/>
              </w:rPr>
              <w:t xml:space="preserve">, </w:t>
            </w:r>
            <w:hyperlink w:anchor="Par305" w:history="1">
              <w:r w:rsidRPr="0006054B">
                <w:rPr>
                  <w:rFonts w:eastAsia="Calibri"/>
                  <w:szCs w:val="22"/>
                  <w:lang w:eastAsia="en-US"/>
                </w:rPr>
                <w:t>4.3</w:t>
              </w:r>
            </w:hyperlink>
            <w:r w:rsidRPr="0006054B">
              <w:rPr>
                <w:rFonts w:eastAsia="Calibri"/>
                <w:szCs w:val="22"/>
                <w:lang w:eastAsia="en-US"/>
              </w:rPr>
              <w:t xml:space="preserve">, </w:t>
            </w:r>
            <w:hyperlink w:anchor="Par308" w:history="1">
              <w:r w:rsidRPr="0006054B">
                <w:rPr>
                  <w:rFonts w:eastAsia="Calibri"/>
                  <w:szCs w:val="22"/>
                  <w:lang w:eastAsia="en-US"/>
                </w:rPr>
                <w:t>4.4</w:t>
              </w:r>
            </w:hyperlink>
            <w:r w:rsidRPr="0006054B">
              <w:rPr>
                <w:rFonts w:eastAsia="Calibri"/>
                <w:szCs w:val="22"/>
                <w:lang w:eastAsia="en-US"/>
              </w:rPr>
              <w:t xml:space="preserve">, </w:t>
            </w:r>
            <w:hyperlink w:anchor="Par314" w:history="1">
              <w:r w:rsidRPr="0006054B">
                <w:rPr>
                  <w:rFonts w:eastAsia="Calibri"/>
                  <w:szCs w:val="22"/>
                  <w:lang w:eastAsia="en-US"/>
                </w:rPr>
                <w:t>4.6</w:t>
              </w:r>
            </w:hyperlink>
            <w:r w:rsidRPr="0006054B">
              <w:rPr>
                <w:rFonts w:eastAsia="Calibri"/>
                <w:szCs w:val="22"/>
                <w:lang w:eastAsia="en-US"/>
              </w:rPr>
              <w:t xml:space="preserve">, </w:t>
            </w:r>
            <w:hyperlink w:anchor="Par367" w:history="1">
              <w:r w:rsidRPr="0006054B">
                <w:rPr>
                  <w:rFonts w:eastAsia="Calibri"/>
                  <w:szCs w:val="22"/>
                  <w:lang w:eastAsia="en-US"/>
                </w:rPr>
                <w:t>5.1.2</w:t>
              </w:r>
            </w:hyperlink>
            <w:r w:rsidRPr="0006054B">
              <w:rPr>
                <w:rFonts w:eastAsia="Calibri"/>
                <w:szCs w:val="22"/>
                <w:lang w:eastAsia="en-US"/>
              </w:rPr>
              <w:t xml:space="preserve">, </w:t>
            </w:r>
            <w:hyperlink w:anchor="Par370" w:history="1">
              <w:r w:rsidRPr="0006054B">
                <w:rPr>
                  <w:rFonts w:eastAsia="Calibri"/>
                  <w:szCs w:val="22"/>
                  <w:lang w:eastAsia="en-US"/>
                </w:rPr>
                <w:t>5.1.3</w:t>
              </w:r>
            </w:hyperlink>
            <w:r w:rsidRPr="0006054B">
              <w:rPr>
                <w:rFonts w:eastAsia="Calibri"/>
                <w:szCs w:val="22"/>
                <w:lang w:eastAsia="en-US"/>
              </w:rPr>
              <w:t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  <w:proofErr w:type="gramEnd"/>
          </w:p>
        </w:tc>
        <w:tc>
          <w:tcPr>
            <w:tcW w:w="2693" w:type="dxa"/>
          </w:tcPr>
          <w:p w:rsidR="0006054B" w:rsidRPr="0006054B" w:rsidRDefault="0006054B" w:rsidP="0006054B">
            <w:pPr>
              <w:numPr>
                <w:ilvl w:val="0"/>
                <w:numId w:val="29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lastRenderedPageBreak/>
              <w:t>Предельное количество надземных этажей – 5.</w:t>
            </w:r>
          </w:p>
          <w:p w:rsidR="0006054B" w:rsidRPr="0006054B" w:rsidRDefault="0006054B" w:rsidP="0006054B">
            <w:pPr>
              <w:numPr>
                <w:ilvl w:val="0"/>
                <w:numId w:val="29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Максимальный процент застройки – 80.</w:t>
            </w:r>
          </w:p>
          <w:p w:rsidR="0006054B" w:rsidRPr="0006054B" w:rsidRDefault="0006054B" w:rsidP="0006054B">
            <w:pPr>
              <w:numPr>
                <w:ilvl w:val="0"/>
                <w:numId w:val="29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Отступ от границ </w:t>
            </w:r>
            <w:r w:rsidRPr="0006054B">
              <w:rPr>
                <w:rFonts w:eastAsia="Calibri"/>
                <w:szCs w:val="22"/>
                <w:lang w:eastAsia="en-US"/>
              </w:rPr>
              <w:lastRenderedPageBreak/>
              <w:t xml:space="preserve">земельного участка – не менее 3 м </w:t>
            </w:r>
          </w:p>
          <w:p w:rsidR="0006054B" w:rsidRPr="0006054B" w:rsidRDefault="0006054B" w:rsidP="0006054B">
            <w:pPr>
              <w:numPr>
                <w:ilvl w:val="0"/>
                <w:numId w:val="29"/>
              </w:numPr>
              <w:spacing w:before="240" w:line="240" w:lineRule="exact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Предельная (минимальная и максимальная) площадь – не подлежит установлению    </w:t>
            </w:r>
          </w:p>
        </w:tc>
        <w:tc>
          <w:tcPr>
            <w:tcW w:w="1701" w:type="dxa"/>
            <w:vMerge/>
          </w:tcPr>
          <w:p w:rsidR="0006054B" w:rsidRPr="0006054B" w:rsidRDefault="0006054B" w:rsidP="0006054B">
            <w:pPr>
              <w:spacing w:line="240" w:lineRule="exact"/>
              <w:rPr>
                <w:rFonts w:eastAsia="Calibri"/>
                <w:i/>
                <w:iCs/>
                <w:color w:val="404040"/>
                <w:szCs w:val="22"/>
                <w:lang w:eastAsia="en-US"/>
              </w:rPr>
            </w:pPr>
          </w:p>
        </w:tc>
      </w:tr>
    </w:tbl>
    <w:p w:rsidR="0006054B" w:rsidRPr="0006054B" w:rsidRDefault="0006054B" w:rsidP="0006054B">
      <w:pPr>
        <w:jc w:val="both"/>
        <w:rPr>
          <w:rFonts w:eastAsia="Calibri"/>
          <w:b/>
          <w:bCs/>
          <w:sz w:val="24"/>
          <w:szCs w:val="22"/>
          <w:lang w:eastAsia="en-US"/>
        </w:rPr>
      </w:pPr>
    </w:p>
    <w:p w:rsidR="0006054B" w:rsidRPr="0006054B" w:rsidRDefault="0006054B" w:rsidP="0006054B">
      <w:pPr>
        <w:jc w:val="both"/>
        <w:rPr>
          <w:rFonts w:eastAsia="Calibri"/>
          <w:b/>
          <w:bCs/>
          <w:sz w:val="24"/>
          <w:szCs w:val="22"/>
          <w:lang w:eastAsia="en-US"/>
        </w:rPr>
      </w:pPr>
      <w:r w:rsidRPr="0006054B">
        <w:rPr>
          <w:rFonts w:eastAsia="Calibri"/>
          <w:b/>
          <w:bCs/>
          <w:sz w:val="24"/>
          <w:szCs w:val="22"/>
          <w:lang w:eastAsia="en-US"/>
        </w:rPr>
        <w:t xml:space="preserve">Примечания: </w:t>
      </w:r>
    </w:p>
    <w:p w:rsidR="0006054B" w:rsidRPr="0006054B" w:rsidRDefault="0006054B" w:rsidP="0006054B">
      <w:pPr>
        <w:ind w:firstLine="709"/>
        <w:contextualSpacing/>
        <w:jc w:val="both"/>
        <w:rPr>
          <w:rFonts w:eastAsia="Calibri"/>
          <w:sz w:val="24"/>
          <w:szCs w:val="22"/>
          <w:lang w:eastAsia="en-US"/>
        </w:rPr>
      </w:pPr>
      <w:r w:rsidRPr="0006054B">
        <w:rPr>
          <w:rFonts w:eastAsia="Calibri"/>
          <w:sz w:val="24"/>
          <w:szCs w:val="22"/>
          <w:lang w:eastAsia="en-US"/>
        </w:rPr>
        <w:t>В соответствии со сложившимися местными традициями жилые дома могут размещаться  красной линии жилых улиц, либо на расстоянии менее 5 м от красной линии.</w:t>
      </w:r>
    </w:p>
    <w:p w:rsidR="0006054B" w:rsidRPr="0006054B" w:rsidRDefault="0006054B" w:rsidP="0006054B">
      <w:pPr>
        <w:ind w:firstLine="709"/>
        <w:contextualSpacing/>
        <w:jc w:val="both"/>
        <w:rPr>
          <w:rFonts w:eastAsia="Calibri"/>
          <w:sz w:val="24"/>
          <w:szCs w:val="22"/>
          <w:lang w:eastAsia="en-US"/>
        </w:rPr>
      </w:pPr>
      <w:r w:rsidRPr="0006054B">
        <w:rPr>
          <w:rFonts w:eastAsia="Calibri"/>
          <w:sz w:val="24"/>
          <w:szCs w:val="22"/>
          <w:lang w:eastAsia="en-US"/>
        </w:rPr>
        <w:t xml:space="preserve">В существующей жилой застройке, где жилые дома выстроены по красной линии, и улично-дорожная сеть не менее 20 м допускается устройство палисадников шириной не более 2 м, как элемент благоустройства придомовых территорий перед жилым домом. Высота ограждения должна быть не более 1м и выполнена из сетки </w:t>
      </w:r>
      <w:proofErr w:type="spellStart"/>
      <w:r w:rsidRPr="0006054B">
        <w:rPr>
          <w:rFonts w:eastAsia="Calibri"/>
          <w:sz w:val="24"/>
          <w:szCs w:val="22"/>
          <w:lang w:eastAsia="en-US"/>
        </w:rPr>
        <w:t>рабица</w:t>
      </w:r>
      <w:proofErr w:type="spellEnd"/>
      <w:r w:rsidRPr="0006054B">
        <w:rPr>
          <w:rFonts w:eastAsia="Calibri"/>
          <w:sz w:val="24"/>
          <w:szCs w:val="22"/>
          <w:lang w:eastAsia="en-US"/>
        </w:rPr>
        <w:t xml:space="preserve"> или штакетника. </w:t>
      </w:r>
    </w:p>
    <w:p w:rsidR="0006054B" w:rsidRPr="0006054B" w:rsidRDefault="0006054B" w:rsidP="0006054B">
      <w:pPr>
        <w:ind w:firstLine="709"/>
        <w:contextualSpacing/>
        <w:jc w:val="both"/>
        <w:rPr>
          <w:rFonts w:eastAsia="Calibri"/>
          <w:sz w:val="24"/>
          <w:szCs w:val="22"/>
          <w:lang w:eastAsia="en-US"/>
        </w:rPr>
      </w:pPr>
      <w:r w:rsidRPr="0006054B">
        <w:rPr>
          <w:rFonts w:eastAsia="Calibri"/>
          <w:sz w:val="24"/>
          <w:szCs w:val="22"/>
          <w:lang w:eastAsia="en-US"/>
        </w:rPr>
        <w:t>Минимальное расстояние до границ смежного земельного участка от постройки для содержания скота и птицы – 4 м; от других построек (бани, гаражи и др.) – 1 м; от выгребных ям и надворных туалетов – 5 м; от стволов высокорослых деревьев – 4 м; среднерослых – 2 м; от кустарника – 1 м.</w:t>
      </w:r>
    </w:p>
    <w:p w:rsidR="0006054B" w:rsidRPr="0006054B" w:rsidRDefault="0006054B" w:rsidP="0006054B">
      <w:pPr>
        <w:ind w:firstLine="709"/>
        <w:contextualSpacing/>
        <w:jc w:val="both"/>
        <w:rPr>
          <w:rFonts w:eastAsia="Calibri"/>
          <w:sz w:val="24"/>
          <w:szCs w:val="22"/>
          <w:lang w:eastAsia="en-US"/>
        </w:rPr>
      </w:pPr>
      <w:r w:rsidRPr="0006054B">
        <w:rPr>
          <w:rFonts w:eastAsia="Calibri"/>
          <w:sz w:val="24"/>
          <w:szCs w:val="22"/>
          <w:lang w:eastAsia="en-US"/>
        </w:rPr>
        <w:t>Допускается блокировка жилых домов и хозяйственных построек на смежных земельных участках по взаимному согласию собственников жилых домов.</w:t>
      </w:r>
    </w:p>
    <w:p w:rsidR="0006054B" w:rsidRPr="0006054B" w:rsidRDefault="0006054B" w:rsidP="0006054B">
      <w:pPr>
        <w:ind w:firstLine="709"/>
        <w:contextualSpacing/>
        <w:jc w:val="both"/>
        <w:rPr>
          <w:rFonts w:eastAsia="Calibri"/>
          <w:sz w:val="24"/>
          <w:szCs w:val="22"/>
          <w:lang w:eastAsia="en-US"/>
        </w:rPr>
      </w:pPr>
      <w:r w:rsidRPr="0006054B">
        <w:rPr>
          <w:rFonts w:eastAsia="Calibri"/>
          <w:sz w:val="24"/>
          <w:szCs w:val="22"/>
          <w:lang w:eastAsia="en-US"/>
        </w:rPr>
        <w:t>Расстояние измеряется до наружных граней стен зданий, строений.</w:t>
      </w:r>
    </w:p>
    <w:p w:rsidR="0006054B" w:rsidRPr="0006054B" w:rsidRDefault="0006054B" w:rsidP="0006054B">
      <w:pPr>
        <w:ind w:firstLine="709"/>
        <w:contextualSpacing/>
        <w:jc w:val="both"/>
        <w:rPr>
          <w:rFonts w:eastAsia="Calibri"/>
          <w:sz w:val="24"/>
          <w:szCs w:val="22"/>
          <w:lang w:eastAsia="en-US"/>
        </w:rPr>
      </w:pPr>
      <w:r w:rsidRPr="0006054B">
        <w:rPr>
          <w:rFonts w:eastAsia="Calibri"/>
          <w:sz w:val="24"/>
          <w:szCs w:val="22"/>
          <w:lang w:eastAsia="en-US"/>
        </w:rPr>
        <w:t>На приусадебном участке предусматривается водонепроницаемый выгреб для жилого дома.</w:t>
      </w:r>
    </w:p>
    <w:p w:rsidR="0006054B" w:rsidRPr="0006054B" w:rsidRDefault="0006054B" w:rsidP="0006054B">
      <w:pPr>
        <w:ind w:firstLine="709"/>
        <w:contextualSpacing/>
        <w:jc w:val="both"/>
        <w:rPr>
          <w:rFonts w:eastAsia="Calibri"/>
          <w:sz w:val="24"/>
          <w:szCs w:val="22"/>
          <w:lang w:eastAsia="en-US"/>
        </w:rPr>
      </w:pPr>
      <w:r w:rsidRPr="0006054B">
        <w:rPr>
          <w:rFonts w:eastAsia="Calibri"/>
          <w:sz w:val="24"/>
          <w:szCs w:val="22"/>
          <w:lang w:eastAsia="en-US"/>
        </w:rPr>
        <w:t>При строительстве отдельно стоящих хозяйственных построек высотой более 3-х метров (до конька) расстояние до соседнего участка увеличивается с 1 м на 50 см на каждый метр превышения высоты.</w:t>
      </w:r>
    </w:p>
    <w:p w:rsidR="0006054B" w:rsidRPr="0006054B" w:rsidRDefault="0006054B" w:rsidP="0006054B">
      <w:pPr>
        <w:ind w:firstLine="709"/>
        <w:contextualSpacing/>
        <w:jc w:val="both"/>
        <w:rPr>
          <w:rFonts w:eastAsia="Calibri"/>
          <w:sz w:val="24"/>
          <w:szCs w:val="22"/>
          <w:lang w:eastAsia="en-US"/>
        </w:rPr>
      </w:pPr>
      <w:r w:rsidRPr="0006054B">
        <w:rPr>
          <w:rFonts w:eastAsia="Calibri"/>
          <w:sz w:val="24"/>
          <w:szCs w:val="22"/>
          <w:lang w:eastAsia="en-US"/>
        </w:rPr>
        <w:t>На участках возможно размещение хозяйственных построек для содержания скота и птицы, хранения кормов, инвентаря, топлива и других хозяйственных нужд, бани, а также хозяйственные подъезды и скотопрогоны.</w:t>
      </w:r>
    </w:p>
    <w:p w:rsidR="0006054B" w:rsidRPr="0006054B" w:rsidRDefault="0006054B" w:rsidP="0006054B">
      <w:pPr>
        <w:ind w:firstLine="709"/>
        <w:contextualSpacing/>
        <w:jc w:val="both"/>
        <w:rPr>
          <w:rFonts w:eastAsia="Calibri"/>
          <w:sz w:val="24"/>
          <w:szCs w:val="22"/>
          <w:lang w:eastAsia="en-US"/>
        </w:rPr>
      </w:pPr>
      <w:r w:rsidRPr="0006054B">
        <w:rPr>
          <w:rFonts w:eastAsia="Calibri"/>
          <w:sz w:val="24"/>
          <w:szCs w:val="22"/>
          <w:lang w:eastAsia="en-US"/>
        </w:rPr>
        <w:t>Расстояния от сараев для скота и птицы до шахтных колодцев питьевого назначения должно быть не менее 50 м.</w:t>
      </w:r>
    </w:p>
    <w:p w:rsidR="0006054B" w:rsidRPr="0006054B" w:rsidRDefault="0006054B" w:rsidP="0006054B">
      <w:pPr>
        <w:ind w:firstLine="709"/>
        <w:contextualSpacing/>
        <w:jc w:val="both"/>
        <w:rPr>
          <w:rFonts w:eastAsia="Calibri"/>
          <w:sz w:val="24"/>
          <w:szCs w:val="22"/>
          <w:lang w:eastAsia="en-US"/>
        </w:rPr>
      </w:pPr>
      <w:r w:rsidRPr="0006054B">
        <w:rPr>
          <w:rFonts w:eastAsia="Calibri"/>
          <w:sz w:val="24"/>
          <w:szCs w:val="22"/>
          <w:lang w:eastAsia="en-US"/>
        </w:rPr>
        <w:t>Допускается пристройка хозяйственного сарая, гаража, бани, теплицы к усадебному дому с соблюдением требований санитарных, зооветеринарных и противопожарных норм.</w:t>
      </w:r>
    </w:p>
    <w:p w:rsidR="0006054B" w:rsidRPr="0006054B" w:rsidRDefault="0006054B" w:rsidP="0006054B">
      <w:pPr>
        <w:ind w:firstLine="709"/>
        <w:contextualSpacing/>
        <w:jc w:val="both"/>
        <w:rPr>
          <w:rFonts w:eastAsia="Calibri"/>
          <w:sz w:val="24"/>
          <w:szCs w:val="22"/>
          <w:lang w:eastAsia="en-US"/>
        </w:rPr>
      </w:pPr>
      <w:r w:rsidRPr="0006054B">
        <w:rPr>
          <w:rFonts w:eastAsia="Calibri"/>
          <w:sz w:val="24"/>
          <w:szCs w:val="22"/>
          <w:lang w:eastAsia="en-US"/>
        </w:rPr>
        <w:t>При этом постройки для содержания скота и птицы необходимо пристраивать к домам при изоляции их от жилых комнат не менее чем тремя подсобными помещениями; помещения для скота и птицы должны иметь изолированный наружный вход, расположенный не ближе 7 м от входа в дом;</w:t>
      </w:r>
    </w:p>
    <w:p w:rsidR="0006054B" w:rsidRPr="0006054B" w:rsidRDefault="0006054B" w:rsidP="0006054B">
      <w:pPr>
        <w:ind w:firstLine="709"/>
        <w:contextualSpacing/>
        <w:jc w:val="both"/>
        <w:rPr>
          <w:rFonts w:eastAsia="Calibri"/>
          <w:sz w:val="24"/>
          <w:szCs w:val="22"/>
          <w:lang w:eastAsia="en-US"/>
        </w:rPr>
      </w:pPr>
      <w:r w:rsidRPr="0006054B">
        <w:rPr>
          <w:rFonts w:eastAsia="Calibri"/>
          <w:sz w:val="24"/>
          <w:szCs w:val="22"/>
          <w:lang w:eastAsia="en-US"/>
        </w:rPr>
        <w:t>Ограждение земельного участка возводит собственник (арендатор) земельного участка строго на своей территории. Ограждение должно быть сквозным высотой до 2 метров. Ограждение из массива высотой более 2 м может быть построено при условии письменного согласия владельца смежного участка, в случае его отсутствия - администрации поселения.</w:t>
      </w:r>
    </w:p>
    <w:p w:rsidR="0006054B" w:rsidRPr="0006054B" w:rsidRDefault="0006054B" w:rsidP="0006054B">
      <w:pPr>
        <w:ind w:firstLine="709"/>
        <w:contextualSpacing/>
        <w:jc w:val="both"/>
        <w:rPr>
          <w:rFonts w:eastAsia="Calibri"/>
          <w:sz w:val="24"/>
          <w:szCs w:val="22"/>
          <w:lang w:eastAsia="en-US"/>
        </w:rPr>
      </w:pPr>
      <w:r w:rsidRPr="0006054B">
        <w:rPr>
          <w:rFonts w:eastAsia="Calibri"/>
          <w:sz w:val="24"/>
          <w:szCs w:val="22"/>
          <w:lang w:eastAsia="en-US"/>
        </w:rPr>
        <w:t>В пожарных разрывах запрещено высаживать зеленые насаждения.</w:t>
      </w:r>
    </w:p>
    <w:p w:rsidR="0006054B" w:rsidRPr="0006054B" w:rsidRDefault="0006054B" w:rsidP="0006054B">
      <w:pPr>
        <w:ind w:firstLine="709"/>
        <w:contextualSpacing/>
        <w:jc w:val="both"/>
        <w:rPr>
          <w:rFonts w:eastAsia="Calibri"/>
          <w:sz w:val="24"/>
          <w:szCs w:val="22"/>
          <w:lang w:eastAsia="en-US"/>
        </w:rPr>
      </w:pPr>
      <w:r w:rsidRPr="0006054B">
        <w:rPr>
          <w:rFonts w:eastAsia="Calibri"/>
          <w:sz w:val="24"/>
          <w:szCs w:val="22"/>
          <w:lang w:eastAsia="en-US"/>
        </w:rPr>
        <w:t xml:space="preserve">При разделении участка на два и более, каждый участок должен иметь подъездные пути к нему. </w:t>
      </w:r>
    </w:p>
    <w:p w:rsidR="0006054B" w:rsidRPr="0006054B" w:rsidRDefault="0006054B" w:rsidP="0006054B">
      <w:pPr>
        <w:ind w:firstLine="709"/>
        <w:contextualSpacing/>
        <w:jc w:val="both"/>
        <w:rPr>
          <w:rFonts w:eastAsia="Calibri"/>
          <w:sz w:val="24"/>
          <w:szCs w:val="22"/>
          <w:lang w:eastAsia="en-US"/>
        </w:rPr>
      </w:pPr>
    </w:p>
    <w:p w:rsidR="0006054B" w:rsidRPr="0006054B" w:rsidRDefault="0006054B" w:rsidP="0006054B">
      <w:pPr>
        <w:keepNext/>
        <w:keepLines/>
        <w:jc w:val="center"/>
        <w:outlineLvl w:val="3"/>
        <w:rPr>
          <w:b/>
          <w:iCs/>
          <w:sz w:val="24"/>
          <w:szCs w:val="22"/>
          <w:lang w:eastAsia="en-US"/>
        </w:rPr>
      </w:pPr>
      <w:bookmarkStart w:id="15" w:name="_Toc122621497"/>
      <w:r w:rsidRPr="0006054B">
        <w:rPr>
          <w:b/>
          <w:iCs/>
          <w:sz w:val="24"/>
          <w:szCs w:val="22"/>
          <w:lang w:eastAsia="en-US"/>
        </w:rPr>
        <w:t>Ж-2. Зона застройки малоэтажными жилыми домами</w:t>
      </w:r>
      <w:bookmarkEnd w:id="15"/>
    </w:p>
    <w:p w:rsidR="0006054B" w:rsidRPr="0006054B" w:rsidRDefault="0006054B" w:rsidP="0006054B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06054B">
        <w:rPr>
          <w:rFonts w:eastAsia="Calibri"/>
          <w:b/>
          <w:bCs/>
          <w:sz w:val="24"/>
          <w:szCs w:val="22"/>
          <w:lang w:eastAsia="en-US"/>
        </w:rPr>
        <w:t>1. Основные виды и параметры разрешенного использования земельных участков</w:t>
      </w:r>
    </w:p>
    <w:p w:rsidR="0006054B" w:rsidRPr="0006054B" w:rsidRDefault="0006054B" w:rsidP="0006054B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06054B">
        <w:rPr>
          <w:rFonts w:eastAsia="Calibri"/>
          <w:b/>
          <w:bCs/>
          <w:sz w:val="24"/>
          <w:szCs w:val="22"/>
          <w:lang w:eastAsia="en-US"/>
        </w:rPr>
        <w:lastRenderedPageBreak/>
        <w:t>и объектов капитального строительства</w:t>
      </w:r>
    </w:p>
    <w:tbl>
      <w:tblPr>
        <w:tblStyle w:val="22"/>
        <w:tblW w:w="9923" w:type="dxa"/>
        <w:tblInd w:w="108" w:type="dxa"/>
        <w:tblLayout w:type="fixed"/>
        <w:tblLook w:val="0020" w:firstRow="1" w:lastRow="0" w:firstColumn="0" w:lastColumn="0" w:noHBand="0" w:noVBand="0"/>
      </w:tblPr>
      <w:tblGrid>
        <w:gridCol w:w="1956"/>
        <w:gridCol w:w="2998"/>
        <w:gridCol w:w="2843"/>
        <w:gridCol w:w="2126"/>
      </w:tblGrid>
      <w:tr w:rsidR="0006054B" w:rsidRPr="0006054B" w:rsidTr="006E5C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3"/>
        </w:trPr>
        <w:tc>
          <w:tcPr>
            <w:tcW w:w="1956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998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Описание вида разрешенного использования земельного участка</w:t>
            </w:r>
          </w:p>
        </w:tc>
        <w:tc>
          <w:tcPr>
            <w:tcW w:w="2843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Параметры разрешенного использования</w:t>
            </w:r>
          </w:p>
        </w:tc>
        <w:tc>
          <w:tcPr>
            <w:tcW w:w="2126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06054B" w:rsidRPr="0006054B" w:rsidTr="006E5CE7">
        <w:trPr>
          <w:trHeight w:val="3031"/>
        </w:trPr>
        <w:tc>
          <w:tcPr>
            <w:tcW w:w="1956" w:type="dxa"/>
            <w:vAlign w:val="top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Для индивидуального жилищного строительства</w:t>
            </w:r>
          </w:p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(2.1)</w:t>
            </w:r>
          </w:p>
        </w:tc>
        <w:tc>
          <w:tcPr>
            <w:tcW w:w="2998" w:type="dxa"/>
            <w:vAlign w:val="top"/>
          </w:tcPr>
          <w:p w:rsidR="0006054B" w:rsidRPr="0006054B" w:rsidRDefault="0006054B" w:rsidP="0006054B">
            <w:pPr>
              <w:numPr>
                <w:ilvl w:val="0"/>
                <w:numId w:val="30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06054B" w:rsidRPr="0006054B" w:rsidRDefault="0006054B" w:rsidP="0006054B">
            <w:pPr>
              <w:numPr>
                <w:ilvl w:val="0"/>
                <w:numId w:val="30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выращивание сельскохозяйственных культур;</w:t>
            </w:r>
          </w:p>
          <w:p w:rsidR="0006054B" w:rsidRPr="0006054B" w:rsidRDefault="0006054B" w:rsidP="0006054B">
            <w:pPr>
              <w:numPr>
                <w:ilvl w:val="0"/>
                <w:numId w:val="30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w="2843" w:type="dxa"/>
          </w:tcPr>
          <w:p w:rsidR="0006054B" w:rsidRPr="0006054B" w:rsidRDefault="0006054B" w:rsidP="0006054B">
            <w:pPr>
              <w:numPr>
                <w:ilvl w:val="0"/>
                <w:numId w:val="30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Предельное количество надземных этажей – 3.</w:t>
            </w:r>
          </w:p>
          <w:p w:rsidR="0006054B" w:rsidRPr="0006054B" w:rsidRDefault="0006054B" w:rsidP="0006054B">
            <w:pPr>
              <w:numPr>
                <w:ilvl w:val="0"/>
                <w:numId w:val="30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Максимальный процент застройки – 60.</w:t>
            </w:r>
          </w:p>
          <w:p w:rsidR="0006054B" w:rsidRPr="0006054B" w:rsidRDefault="0006054B" w:rsidP="0006054B">
            <w:pPr>
              <w:numPr>
                <w:ilvl w:val="0"/>
                <w:numId w:val="30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Отступ от границ земельного участка – не менее 3 м </w:t>
            </w:r>
          </w:p>
          <w:p w:rsidR="0006054B" w:rsidRPr="0006054B" w:rsidRDefault="0006054B" w:rsidP="0006054B">
            <w:pPr>
              <w:numPr>
                <w:ilvl w:val="0"/>
                <w:numId w:val="30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Предельная (минимальная и максимальная) площадь:</w:t>
            </w:r>
          </w:p>
          <w:p w:rsidR="0006054B" w:rsidRPr="0006054B" w:rsidRDefault="0006054B" w:rsidP="0006054B">
            <w:pPr>
              <w:numPr>
                <w:ilvl w:val="0"/>
                <w:numId w:val="30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proofErr w:type="gramStart"/>
            <w:r w:rsidRPr="0006054B">
              <w:rPr>
                <w:rFonts w:eastAsia="Calibri"/>
                <w:szCs w:val="22"/>
                <w:lang w:eastAsia="en-US"/>
              </w:rPr>
              <w:t>минимальная</w:t>
            </w:r>
            <w:proofErr w:type="gramEnd"/>
            <w:r w:rsidRPr="0006054B">
              <w:rPr>
                <w:rFonts w:eastAsia="Calibri"/>
                <w:szCs w:val="22"/>
                <w:lang w:eastAsia="en-US"/>
              </w:rPr>
              <w:t xml:space="preserve"> – 0,04 га</w:t>
            </w:r>
          </w:p>
          <w:p w:rsidR="0006054B" w:rsidRPr="0006054B" w:rsidRDefault="0006054B" w:rsidP="0006054B">
            <w:pPr>
              <w:numPr>
                <w:ilvl w:val="0"/>
                <w:numId w:val="30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proofErr w:type="gramStart"/>
            <w:r w:rsidRPr="0006054B">
              <w:rPr>
                <w:rFonts w:eastAsia="Calibri"/>
                <w:szCs w:val="22"/>
                <w:lang w:eastAsia="en-US"/>
              </w:rPr>
              <w:t>максимальная</w:t>
            </w:r>
            <w:proofErr w:type="gramEnd"/>
            <w:r w:rsidRPr="0006054B">
              <w:rPr>
                <w:rFonts w:eastAsia="Calibri"/>
                <w:szCs w:val="22"/>
                <w:lang w:eastAsia="en-US"/>
              </w:rPr>
              <w:t xml:space="preserve"> – 0,25 га    </w:t>
            </w:r>
          </w:p>
        </w:tc>
        <w:tc>
          <w:tcPr>
            <w:tcW w:w="2126" w:type="dxa"/>
          </w:tcPr>
          <w:p w:rsidR="0006054B" w:rsidRPr="0006054B" w:rsidRDefault="0006054B" w:rsidP="0006054B">
            <w:pPr>
              <w:rPr>
                <w:rFonts w:eastAsia="Calibri"/>
                <w:i/>
                <w:iCs/>
                <w:color w:val="404040"/>
                <w:szCs w:val="22"/>
                <w:lang w:eastAsia="en-US"/>
              </w:rPr>
            </w:pPr>
          </w:p>
        </w:tc>
      </w:tr>
      <w:tr w:rsidR="0006054B" w:rsidRPr="0006054B" w:rsidTr="006E5CE7">
        <w:trPr>
          <w:trHeight w:val="1925"/>
        </w:trPr>
        <w:tc>
          <w:tcPr>
            <w:tcW w:w="1956" w:type="dxa"/>
            <w:vAlign w:val="top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Малоэтажная многоквартирная жилая застройка</w:t>
            </w:r>
          </w:p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(2.1.1)</w:t>
            </w:r>
          </w:p>
        </w:tc>
        <w:tc>
          <w:tcPr>
            <w:tcW w:w="2998" w:type="dxa"/>
            <w:vAlign w:val="top"/>
          </w:tcPr>
          <w:p w:rsidR="0006054B" w:rsidRPr="0006054B" w:rsidRDefault="0006054B" w:rsidP="0006054B">
            <w:pPr>
              <w:numPr>
                <w:ilvl w:val="0"/>
                <w:numId w:val="30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 w:rsidRPr="0006054B">
              <w:rPr>
                <w:rFonts w:eastAsia="Calibri"/>
                <w:szCs w:val="22"/>
                <w:lang w:eastAsia="en-US"/>
              </w:rPr>
              <w:t>мансардный</w:t>
            </w:r>
            <w:proofErr w:type="gramEnd"/>
            <w:r w:rsidRPr="0006054B">
              <w:rPr>
                <w:rFonts w:eastAsia="Calibri"/>
                <w:szCs w:val="22"/>
                <w:lang w:eastAsia="en-US"/>
              </w:rPr>
              <w:t>);</w:t>
            </w:r>
          </w:p>
          <w:p w:rsidR="0006054B" w:rsidRPr="0006054B" w:rsidRDefault="0006054B" w:rsidP="0006054B">
            <w:pPr>
              <w:numPr>
                <w:ilvl w:val="0"/>
                <w:numId w:val="30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обустройство спортивных и детских площадок, площадок для отдыха;</w:t>
            </w:r>
          </w:p>
          <w:p w:rsidR="0006054B" w:rsidRPr="0006054B" w:rsidRDefault="0006054B" w:rsidP="0006054B">
            <w:pPr>
              <w:numPr>
                <w:ilvl w:val="0"/>
                <w:numId w:val="30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2843" w:type="dxa"/>
          </w:tcPr>
          <w:p w:rsidR="0006054B" w:rsidRPr="0006054B" w:rsidRDefault="0006054B" w:rsidP="0006054B">
            <w:pPr>
              <w:numPr>
                <w:ilvl w:val="0"/>
                <w:numId w:val="30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 Предельное количество надземных этажей – 3.</w:t>
            </w:r>
          </w:p>
          <w:p w:rsidR="0006054B" w:rsidRPr="0006054B" w:rsidRDefault="0006054B" w:rsidP="0006054B">
            <w:pPr>
              <w:numPr>
                <w:ilvl w:val="0"/>
                <w:numId w:val="30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Максимальный процент застройки – 40.</w:t>
            </w:r>
          </w:p>
          <w:p w:rsidR="0006054B" w:rsidRPr="0006054B" w:rsidRDefault="0006054B" w:rsidP="0006054B">
            <w:pPr>
              <w:numPr>
                <w:ilvl w:val="0"/>
                <w:numId w:val="30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Отступ от границ земельного участка – не менее 3 м </w:t>
            </w:r>
          </w:p>
          <w:p w:rsidR="0006054B" w:rsidRPr="0006054B" w:rsidRDefault="0006054B" w:rsidP="0006054B">
            <w:pPr>
              <w:numPr>
                <w:ilvl w:val="0"/>
                <w:numId w:val="30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Предельная (минимальная и максимальная) площадь – не подлежит установлению    </w:t>
            </w:r>
          </w:p>
        </w:tc>
        <w:tc>
          <w:tcPr>
            <w:tcW w:w="2126" w:type="dxa"/>
          </w:tcPr>
          <w:p w:rsidR="0006054B" w:rsidRPr="0006054B" w:rsidRDefault="0006054B" w:rsidP="0006054B">
            <w:pPr>
              <w:rPr>
                <w:rFonts w:eastAsia="Calibri"/>
                <w:i/>
                <w:iCs/>
                <w:color w:val="404040"/>
                <w:szCs w:val="22"/>
                <w:lang w:eastAsia="en-US"/>
              </w:rPr>
            </w:pPr>
          </w:p>
        </w:tc>
      </w:tr>
      <w:tr w:rsidR="0006054B" w:rsidRPr="0006054B" w:rsidTr="006E5CE7">
        <w:trPr>
          <w:trHeight w:val="260"/>
        </w:trPr>
        <w:tc>
          <w:tcPr>
            <w:tcW w:w="1956" w:type="dxa"/>
            <w:vAlign w:val="top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Блокированная жилая застройка</w:t>
            </w:r>
          </w:p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(2.3)</w:t>
            </w:r>
          </w:p>
        </w:tc>
        <w:tc>
          <w:tcPr>
            <w:tcW w:w="2998" w:type="dxa"/>
            <w:vAlign w:val="top"/>
          </w:tcPr>
          <w:p w:rsidR="0006054B" w:rsidRPr="0006054B" w:rsidRDefault="0006054B" w:rsidP="0006054B">
            <w:pPr>
              <w:numPr>
                <w:ilvl w:val="0"/>
                <w:numId w:val="30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SimSun;宋体"/>
                <w:color w:val="000000"/>
                <w:highlight w:val="white"/>
                <w:lang w:eastAsia="en-US"/>
              </w:rPr>
              <w:t xml:space="preserve">Размещение жилого дома, блокированного с другим </w:t>
            </w:r>
            <w:r w:rsidRPr="0006054B">
              <w:rPr>
                <w:rFonts w:eastAsia="SimSun;宋体"/>
                <w:color w:val="000000"/>
                <w:highlight w:val="white"/>
                <w:lang w:eastAsia="en-US"/>
              </w:rPr>
              <w:lastRenderedPageBreak/>
              <w:t xml:space="preserve">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</w:t>
            </w:r>
          </w:p>
          <w:p w:rsidR="0006054B" w:rsidRPr="0006054B" w:rsidRDefault="0006054B" w:rsidP="0006054B">
            <w:pPr>
              <w:numPr>
                <w:ilvl w:val="0"/>
                <w:numId w:val="30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SimSun;宋体"/>
                <w:color w:val="000000"/>
                <w:highlight w:val="white"/>
                <w:lang w:eastAsia="en-US"/>
              </w:rPr>
              <w:t>разведение декоративных и плодовых деревьев, овощных и ягодных культур;</w:t>
            </w:r>
          </w:p>
          <w:p w:rsidR="0006054B" w:rsidRPr="0006054B" w:rsidRDefault="0006054B" w:rsidP="0006054B">
            <w:pPr>
              <w:numPr>
                <w:ilvl w:val="0"/>
                <w:numId w:val="30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SimSun;宋体"/>
                <w:color w:val="000000"/>
                <w:highlight w:val="white"/>
                <w:lang w:eastAsia="en-US"/>
              </w:rPr>
              <w:t xml:space="preserve">размещение гаражей для собственных нужд и иных вспомогательных сооружений; </w:t>
            </w:r>
          </w:p>
          <w:p w:rsidR="0006054B" w:rsidRPr="0006054B" w:rsidRDefault="0006054B" w:rsidP="0006054B">
            <w:pPr>
              <w:numPr>
                <w:ilvl w:val="0"/>
                <w:numId w:val="30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SimSun;宋体"/>
                <w:color w:val="000000"/>
                <w:highlight w:val="white"/>
                <w:lang w:eastAsia="en-US"/>
              </w:rPr>
              <w:t>обустройство спортивных и детских площадок, площадок для отдыха</w:t>
            </w:r>
          </w:p>
        </w:tc>
        <w:tc>
          <w:tcPr>
            <w:tcW w:w="2843" w:type="dxa"/>
          </w:tcPr>
          <w:p w:rsidR="0006054B" w:rsidRPr="0006054B" w:rsidRDefault="0006054B" w:rsidP="0006054B">
            <w:pPr>
              <w:numPr>
                <w:ilvl w:val="0"/>
                <w:numId w:val="30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lastRenderedPageBreak/>
              <w:t>Предельное количество надземных этажей – 3.</w:t>
            </w:r>
          </w:p>
          <w:p w:rsidR="0006054B" w:rsidRPr="0006054B" w:rsidRDefault="0006054B" w:rsidP="0006054B">
            <w:pPr>
              <w:numPr>
                <w:ilvl w:val="0"/>
                <w:numId w:val="30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lastRenderedPageBreak/>
              <w:t>Максимальный процент застройки – 60.</w:t>
            </w:r>
          </w:p>
          <w:p w:rsidR="0006054B" w:rsidRPr="0006054B" w:rsidRDefault="0006054B" w:rsidP="0006054B">
            <w:pPr>
              <w:numPr>
                <w:ilvl w:val="0"/>
                <w:numId w:val="30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Отступ от границ земельного участка – не менее 3 м </w:t>
            </w:r>
          </w:p>
          <w:p w:rsidR="0006054B" w:rsidRPr="0006054B" w:rsidRDefault="0006054B" w:rsidP="0006054B">
            <w:pPr>
              <w:numPr>
                <w:ilvl w:val="0"/>
                <w:numId w:val="30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Предельная (минимальная и максимальная) площадь – не подлежит установлению    </w:t>
            </w:r>
          </w:p>
        </w:tc>
        <w:tc>
          <w:tcPr>
            <w:tcW w:w="2126" w:type="dxa"/>
          </w:tcPr>
          <w:p w:rsidR="0006054B" w:rsidRPr="0006054B" w:rsidRDefault="0006054B" w:rsidP="0006054B">
            <w:pPr>
              <w:rPr>
                <w:rFonts w:eastAsia="Calibri"/>
                <w:i/>
                <w:iCs/>
                <w:color w:val="404040"/>
                <w:szCs w:val="22"/>
                <w:lang w:eastAsia="en-US"/>
              </w:rPr>
            </w:pPr>
          </w:p>
        </w:tc>
      </w:tr>
      <w:tr w:rsidR="0006054B" w:rsidRPr="0006054B" w:rsidTr="006E5CE7">
        <w:trPr>
          <w:trHeight w:val="260"/>
        </w:trPr>
        <w:tc>
          <w:tcPr>
            <w:tcW w:w="1956" w:type="dxa"/>
            <w:vAlign w:val="top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proofErr w:type="spellStart"/>
            <w:r w:rsidRPr="0006054B">
              <w:rPr>
                <w:rFonts w:eastAsia="Calibri"/>
                <w:szCs w:val="22"/>
                <w:lang w:eastAsia="en-US"/>
              </w:rPr>
              <w:lastRenderedPageBreak/>
              <w:t>Среднеэтажная</w:t>
            </w:r>
            <w:proofErr w:type="spellEnd"/>
            <w:r w:rsidRPr="0006054B">
              <w:rPr>
                <w:rFonts w:eastAsia="Calibri"/>
                <w:szCs w:val="22"/>
                <w:lang w:eastAsia="en-US"/>
              </w:rPr>
              <w:t xml:space="preserve"> жилая застройка</w:t>
            </w:r>
          </w:p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(2.5)</w:t>
            </w:r>
          </w:p>
        </w:tc>
        <w:tc>
          <w:tcPr>
            <w:tcW w:w="2998" w:type="dxa"/>
            <w:vAlign w:val="top"/>
          </w:tcPr>
          <w:p w:rsidR="0006054B" w:rsidRPr="0006054B" w:rsidRDefault="0006054B" w:rsidP="0006054B">
            <w:pPr>
              <w:numPr>
                <w:ilvl w:val="0"/>
                <w:numId w:val="30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Размещение многоквартирных домов этажностью не выше восьми этажей; благоустройство и озеленение;</w:t>
            </w:r>
          </w:p>
          <w:p w:rsidR="0006054B" w:rsidRPr="0006054B" w:rsidRDefault="0006054B" w:rsidP="0006054B">
            <w:pPr>
              <w:numPr>
                <w:ilvl w:val="0"/>
                <w:numId w:val="30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размещение подземных гаражей и автостоянок;</w:t>
            </w:r>
          </w:p>
          <w:p w:rsidR="0006054B" w:rsidRPr="0006054B" w:rsidRDefault="0006054B" w:rsidP="0006054B">
            <w:pPr>
              <w:numPr>
                <w:ilvl w:val="0"/>
                <w:numId w:val="30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обустройство спортивных и детских площадок, площадок для отдыха;</w:t>
            </w:r>
          </w:p>
          <w:p w:rsidR="0006054B" w:rsidRPr="0006054B" w:rsidRDefault="0006054B" w:rsidP="0006054B">
            <w:pPr>
              <w:numPr>
                <w:ilvl w:val="0"/>
                <w:numId w:val="30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2843" w:type="dxa"/>
          </w:tcPr>
          <w:p w:rsidR="0006054B" w:rsidRPr="0006054B" w:rsidRDefault="0006054B" w:rsidP="0006054B">
            <w:pPr>
              <w:numPr>
                <w:ilvl w:val="0"/>
                <w:numId w:val="30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Предельное количество надземных этажей – 5.</w:t>
            </w:r>
          </w:p>
          <w:p w:rsidR="0006054B" w:rsidRPr="0006054B" w:rsidRDefault="0006054B" w:rsidP="0006054B">
            <w:pPr>
              <w:numPr>
                <w:ilvl w:val="0"/>
                <w:numId w:val="30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Максимальный процент застройки – 40.</w:t>
            </w:r>
          </w:p>
          <w:p w:rsidR="0006054B" w:rsidRPr="0006054B" w:rsidRDefault="0006054B" w:rsidP="0006054B">
            <w:pPr>
              <w:numPr>
                <w:ilvl w:val="0"/>
                <w:numId w:val="30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Отступ от границ земельного участка – не менее 3 м </w:t>
            </w:r>
          </w:p>
          <w:p w:rsidR="0006054B" w:rsidRPr="0006054B" w:rsidRDefault="0006054B" w:rsidP="0006054B">
            <w:pPr>
              <w:numPr>
                <w:ilvl w:val="0"/>
                <w:numId w:val="30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Предельная (минимальная и максимальная) площадь – не подлежит установлению </w:t>
            </w:r>
          </w:p>
        </w:tc>
        <w:tc>
          <w:tcPr>
            <w:tcW w:w="2126" w:type="dxa"/>
          </w:tcPr>
          <w:p w:rsidR="0006054B" w:rsidRPr="0006054B" w:rsidRDefault="0006054B" w:rsidP="0006054B">
            <w:pPr>
              <w:rPr>
                <w:rFonts w:eastAsia="Calibri"/>
                <w:i/>
                <w:iCs/>
                <w:color w:val="404040"/>
                <w:szCs w:val="22"/>
                <w:lang w:eastAsia="en-US"/>
              </w:rPr>
            </w:pPr>
          </w:p>
        </w:tc>
      </w:tr>
    </w:tbl>
    <w:p w:rsidR="0006054B" w:rsidRPr="0006054B" w:rsidRDefault="0006054B" w:rsidP="0006054B">
      <w:pPr>
        <w:jc w:val="both"/>
        <w:rPr>
          <w:rFonts w:eastAsia="Calibri"/>
          <w:b/>
          <w:bCs/>
          <w:sz w:val="24"/>
          <w:szCs w:val="22"/>
          <w:lang w:eastAsia="en-US"/>
        </w:rPr>
      </w:pPr>
    </w:p>
    <w:p w:rsidR="0006054B" w:rsidRPr="0006054B" w:rsidRDefault="0006054B" w:rsidP="0006054B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06054B">
        <w:rPr>
          <w:rFonts w:eastAsia="Calibri"/>
          <w:b/>
          <w:bCs/>
          <w:sz w:val="24"/>
          <w:szCs w:val="22"/>
          <w:lang w:eastAsia="en-US"/>
        </w:rPr>
        <w:t>2. Вспомогательные виды и параметры разрешенного использования земельных участков</w:t>
      </w:r>
      <w:r w:rsidR="00920DBC">
        <w:rPr>
          <w:rFonts w:eastAsia="Calibri"/>
          <w:b/>
          <w:bCs/>
          <w:sz w:val="24"/>
          <w:szCs w:val="22"/>
          <w:lang w:eastAsia="en-US"/>
        </w:rPr>
        <w:t xml:space="preserve"> </w:t>
      </w:r>
      <w:r w:rsidRPr="0006054B">
        <w:rPr>
          <w:rFonts w:eastAsia="Calibri"/>
          <w:b/>
          <w:bCs/>
          <w:sz w:val="24"/>
          <w:szCs w:val="22"/>
          <w:lang w:eastAsia="en-US"/>
        </w:rPr>
        <w:t>и объектов капитального строительства</w:t>
      </w:r>
    </w:p>
    <w:tbl>
      <w:tblPr>
        <w:tblStyle w:val="22"/>
        <w:tblW w:w="9923" w:type="dxa"/>
        <w:tblInd w:w="108" w:type="dxa"/>
        <w:tblLayout w:type="fixed"/>
        <w:tblLook w:val="0020" w:firstRow="1" w:lastRow="0" w:firstColumn="0" w:lastColumn="0" w:noHBand="0" w:noVBand="0"/>
      </w:tblPr>
      <w:tblGrid>
        <w:gridCol w:w="2127"/>
        <w:gridCol w:w="3260"/>
        <w:gridCol w:w="2835"/>
        <w:gridCol w:w="1701"/>
      </w:tblGrid>
      <w:tr w:rsidR="0006054B" w:rsidRPr="0006054B" w:rsidTr="006E5C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tcW w:w="2127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260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Описание вида разрешенного использования земельного участка</w:t>
            </w:r>
          </w:p>
        </w:tc>
        <w:tc>
          <w:tcPr>
            <w:tcW w:w="2835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Параметры разрешенного использования</w:t>
            </w:r>
          </w:p>
        </w:tc>
        <w:tc>
          <w:tcPr>
            <w:tcW w:w="1701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06054B" w:rsidRPr="0006054B" w:rsidTr="006E5CE7">
        <w:trPr>
          <w:trHeight w:val="1583"/>
        </w:trPr>
        <w:tc>
          <w:tcPr>
            <w:tcW w:w="2127" w:type="dxa"/>
            <w:vAlign w:val="top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lastRenderedPageBreak/>
              <w:t>Размещение гаражей для собственных нужд</w:t>
            </w:r>
          </w:p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(2.7.2)</w:t>
            </w:r>
          </w:p>
        </w:tc>
        <w:tc>
          <w:tcPr>
            <w:tcW w:w="3260" w:type="dxa"/>
            <w:vAlign w:val="top"/>
          </w:tcPr>
          <w:p w:rsidR="0006054B" w:rsidRPr="0006054B" w:rsidRDefault="0006054B" w:rsidP="0006054B">
            <w:pPr>
              <w:numPr>
                <w:ilvl w:val="0"/>
                <w:numId w:val="31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2835" w:type="dxa"/>
          </w:tcPr>
          <w:p w:rsidR="0006054B" w:rsidRPr="0006054B" w:rsidRDefault="0006054B" w:rsidP="0006054B">
            <w:pPr>
              <w:numPr>
                <w:ilvl w:val="0"/>
                <w:numId w:val="31"/>
              </w:numPr>
              <w:spacing w:before="240"/>
              <w:ind w:left="459" w:hanging="425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Предельное количество надземных этажей – 1.</w:t>
            </w:r>
          </w:p>
          <w:p w:rsidR="0006054B" w:rsidRPr="0006054B" w:rsidRDefault="0006054B" w:rsidP="0006054B">
            <w:pPr>
              <w:numPr>
                <w:ilvl w:val="0"/>
                <w:numId w:val="31"/>
              </w:numPr>
              <w:spacing w:before="240"/>
              <w:ind w:left="459" w:hanging="425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Максимальный процент застройки – 100.</w:t>
            </w:r>
          </w:p>
          <w:p w:rsidR="0006054B" w:rsidRPr="0006054B" w:rsidRDefault="0006054B" w:rsidP="0006054B">
            <w:pPr>
              <w:numPr>
                <w:ilvl w:val="0"/>
                <w:numId w:val="31"/>
              </w:numPr>
              <w:spacing w:before="240"/>
              <w:ind w:left="459" w:hanging="425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Отступ от границ земельного участка – не подлежит установлению    </w:t>
            </w:r>
          </w:p>
          <w:p w:rsidR="0006054B" w:rsidRPr="0006054B" w:rsidRDefault="0006054B" w:rsidP="0006054B">
            <w:pPr>
              <w:numPr>
                <w:ilvl w:val="0"/>
                <w:numId w:val="31"/>
              </w:numPr>
              <w:spacing w:before="240"/>
              <w:ind w:left="459" w:hanging="425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Отступ от красных линий – не подлежит установлению    </w:t>
            </w:r>
          </w:p>
          <w:p w:rsidR="0006054B" w:rsidRPr="0006054B" w:rsidRDefault="0006054B" w:rsidP="0006054B">
            <w:pPr>
              <w:numPr>
                <w:ilvl w:val="0"/>
                <w:numId w:val="31"/>
              </w:numPr>
              <w:spacing w:before="240"/>
              <w:ind w:left="459" w:hanging="425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Предельная (минимальная и максимальная) площадь – не подлежит установлению    </w:t>
            </w:r>
          </w:p>
        </w:tc>
        <w:tc>
          <w:tcPr>
            <w:tcW w:w="1701" w:type="dxa"/>
          </w:tcPr>
          <w:p w:rsidR="0006054B" w:rsidRPr="0006054B" w:rsidRDefault="0006054B" w:rsidP="0006054B">
            <w:pPr>
              <w:rPr>
                <w:rFonts w:eastAsia="Calibri"/>
                <w:i/>
                <w:iCs/>
                <w:color w:val="404040"/>
                <w:szCs w:val="22"/>
                <w:lang w:eastAsia="en-US"/>
              </w:rPr>
            </w:pPr>
          </w:p>
        </w:tc>
      </w:tr>
    </w:tbl>
    <w:p w:rsidR="0006054B" w:rsidRPr="0006054B" w:rsidRDefault="0006054B" w:rsidP="0006054B">
      <w:pPr>
        <w:jc w:val="both"/>
        <w:rPr>
          <w:rFonts w:eastAsia="Calibri"/>
          <w:b/>
          <w:bCs/>
          <w:sz w:val="24"/>
          <w:szCs w:val="22"/>
          <w:lang w:eastAsia="en-US"/>
        </w:rPr>
      </w:pPr>
    </w:p>
    <w:p w:rsidR="0006054B" w:rsidRPr="0006054B" w:rsidRDefault="0006054B" w:rsidP="0006054B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06054B">
        <w:rPr>
          <w:rFonts w:eastAsia="Calibri"/>
          <w:b/>
          <w:bCs/>
          <w:sz w:val="24"/>
          <w:szCs w:val="22"/>
          <w:lang w:eastAsia="en-US"/>
        </w:rPr>
        <w:t>3. Условно разрешённые виды и параметры использования земельных участков</w:t>
      </w:r>
    </w:p>
    <w:p w:rsidR="0006054B" w:rsidRPr="0006054B" w:rsidRDefault="0006054B" w:rsidP="0006054B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06054B">
        <w:rPr>
          <w:rFonts w:eastAsia="Calibri"/>
          <w:b/>
          <w:bCs/>
          <w:sz w:val="24"/>
          <w:szCs w:val="22"/>
          <w:lang w:eastAsia="en-US"/>
        </w:rPr>
        <w:t>и объектов капитального строительства</w:t>
      </w:r>
    </w:p>
    <w:tbl>
      <w:tblPr>
        <w:tblStyle w:val="22"/>
        <w:tblW w:w="9923" w:type="dxa"/>
        <w:tblInd w:w="108" w:type="dxa"/>
        <w:tblLayout w:type="fixed"/>
        <w:tblLook w:val="0020" w:firstRow="1" w:lastRow="0" w:firstColumn="0" w:lastColumn="0" w:noHBand="0" w:noVBand="0"/>
      </w:tblPr>
      <w:tblGrid>
        <w:gridCol w:w="2127"/>
        <w:gridCol w:w="3260"/>
        <w:gridCol w:w="2835"/>
        <w:gridCol w:w="1701"/>
      </w:tblGrid>
      <w:tr w:rsidR="0006054B" w:rsidRPr="0006054B" w:rsidTr="006E5C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tcW w:w="2127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260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Описание вида разрешенного использования земельного участка</w:t>
            </w:r>
          </w:p>
        </w:tc>
        <w:tc>
          <w:tcPr>
            <w:tcW w:w="2835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Параметры разрешенного использования</w:t>
            </w:r>
          </w:p>
        </w:tc>
        <w:tc>
          <w:tcPr>
            <w:tcW w:w="1701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06054B" w:rsidRPr="0006054B" w:rsidTr="006E5CE7">
        <w:trPr>
          <w:trHeight w:val="258"/>
        </w:trPr>
        <w:tc>
          <w:tcPr>
            <w:tcW w:w="2127" w:type="dxa"/>
            <w:vAlign w:val="top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Для ведения личного подсобного хозяйства (приусадебный земельный участок)</w:t>
            </w:r>
          </w:p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(2.2)</w:t>
            </w:r>
          </w:p>
        </w:tc>
        <w:tc>
          <w:tcPr>
            <w:tcW w:w="3260" w:type="dxa"/>
            <w:vAlign w:val="top"/>
          </w:tcPr>
          <w:p w:rsidR="0006054B" w:rsidRPr="0006054B" w:rsidRDefault="0006054B" w:rsidP="0006054B">
            <w:pPr>
              <w:numPr>
                <w:ilvl w:val="0"/>
                <w:numId w:val="32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Размещение жилого дома, указанного в описании вида разрешенного использования с кодом 2.1;</w:t>
            </w:r>
          </w:p>
          <w:p w:rsidR="0006054B" w:rsidRPr="0006054B" w:rsidRDefault="0006054B" w:rsidP="0006054B">
            <w:pPr>
              <w:numPr>
                <w:ilvl w:val="0"/>
                <w:numId w:val="32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производство сельскохозяйственной продукции;</w:t>
            </w:r>
          </w:p>
          <w:p w:rsidR="0006054B" w:rsidRPr="0006054B" w:rsidRDefault="0006054B" w:rsidP="0006054B">
            <w:pPr>
              <w:numPr>
                <w:ilvl w:val="0"/>
                <w:numId w:val="32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размещение гаража и иных вспомогательных сооружений;</w:t>
            </w:r>
          </w:p>
          <w:p w:rsidR="0006054B" w:rsidRPr="0006054B" w:rsidRDefault="0006054B" w:rsidP="0006054B">
            <w:pPr>
              <w:numPr>
                <w:ilvl w:val="0"/>
                <w:numId w:val="32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содержание сельскохозяйственных животных</w:t>
            </w:r>
          </w:p>
        </w:tc>
        <w:tc>
          <w:tcPr>
            <w:tcW w:w="2835" w:type="dxa"/>
          </w:tcPr>
          <w:p w:rsidR="0006054B" w:rsidRPr="0006054B" w:rsidRDefault="0006054B" w:rsidP="0006054B">
            <w:pPr>
              <w:numPr>
                <w:ilvl w:val="0"/>
                <w:numId w:val="32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 Предельное количество надземных этажей – 3.</w:t>
            </w:r>
          </w:p>
          <w:p w:rsidR="0006054B" w:rsidRPr="0006054B" w:rsidRDefault="0006054B" w:rsidP="0006054B">
            <w:pPr>
              <w:numPr>
                <w:ilvl w:val="0"/>
                <w:numId w:val="32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Максимальный процент застройки – 60.</w:t>
            </w:r>
          </w:p>
          <w:p w:rsidR="0006054B" w:rsidRPr="0006054B" w:rsidRDefault="0006054B" w:rsidP="0006054B">
            <w:pPr>
              <w:numPr>
                <w:ilvl w:val="0"/>
                <w:numId w:val="32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Отступ от границ земельного участка – не менее 3 м </w:t>
            </w:r>
          </w:p>
          <w:p w:rsidR="0006054B" w:rsidRPr="0006054B" w:rsidRDefault="0006054B" w:rsidP="0006054B">
            <w:pPr>
              <w:numPr>
                <w:ilvl w:val="0"/>
                <w:numId w:val="32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Предельная (минимальная и максимальная) площадь:</w:t>
            </w:r>
          </w:p>
          <w:p w:rsidR="0006054B" w:rsidRPr="0006054B" w:rsidRDefault="0006054B" w:rsidP="0006054B">
            <w:pPr>
              <w:numPr>
                <w:ilvl w:val="0"/>
                <w:numId w:val="32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proofErr w:type="gramStart"/>
            <w:r w:rsidRPr="0006054B">
              <w:rPr>
                <w:rFonts w:eastAsia="Calibri"/>
                <w:szCs w:val="22"/>
                <w:lang w:eastAsia="en-US"/>
              </w:rPr>
              <w:t>минимальная</w:t>
            </w:r>
            <w:proofErr w:type="gramEnd"/>
            <w:r w:rsidRPr="0006054B">
              <w:rPr>
                <w:rFonts w:eastAsia="Calibri"/>
                <w:szCs w:val="22"/>
                <w:lang w:eastAsia="en-US"/>
              </w:rPr>
              <w:t xml:space="preserve"> – 0,04 га</w:t>
            </w:r>
          </w:p>
          <w:p w:rsidR="0006054B" w:rsidRPr="0006054B" w:rsidRDefault="0006054B" w:rsidP="0006054B">
            <w:pPr>
              <w:numPr>
                <w:ilvl w:val="0"/>
                <w:numId w:val="32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proofErr w:type="gramStart"/>
            <w:r w:rsidRPr="0006054B">
              <w:rPr>
                <w:rFonts w:eastAsia="Calibri"/>
                <w:szCs w:val="22"/>
                <w:lang w:eastAsia="en-US"/>
              </w:rPr>
              <w:t>максимальная</w:t>
            </w:r>
            <w:proofErr w:type="gramEnd"/>
            <w:r w:rsidRPr="0006054B">
              <w:rPr>
                <w:rFonts w:eastAsia="Calibri"/>
                <w:szCs w:val="22"/>
                <w:lang w:eastAsia="en-US"/>
              </w:rPr>
              <w:t xml:space="preserve"> – 0,25 га    </w:t>
            </w:r>
          </w:p>
        </w:tc>
        <w:tc>
          <w:tcPr>
            <w:tcW w:w="1701" w:type="dxa"/>
            <w:vMerge w:val="restart"/>
          </w:tcPr>
          <w:p w:rsidR="0006054B" w:rsidRPr="0006054B" w:rsidRDefault="0006054B" w:rsidP="0006054B">
            <w:pPr>
              <w:rPr>
                <w:rFonts w:eastAsia="Calibri"/>
                <w:i/>
                <w:iCs/>
                <w:color w:val="404040"/>
                <w:szCs w:val="22"/>
                <w:lang w:eastAsia="en-US"/>
              </w:rPr>
            </w:pPr>
          </w:p>
        </w:tc>
      </w:tr>
      <w:tr w:rsidR="0006054B" w:rsidRPr="0006054B" w:rsidTr="006E5CE7">
        <w:trPr>
          <w:trHeight w:val="264"/>
        </w:trPr>
        <w:tc>
          <w:tcPr>
            <w:tcW w:w="2127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Обслуживание жилой застройки</w:t>
            </w:r>
          </w:p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(2.7)</w:t>
            </w:r>
          </w:p>
        </w:tc>
        <w:tc>
          <w:tcPr>
            <w:tcW w:w="3260" w:type="dxa"/>
          </w:tcPr>
          <w:p w:rsidR="0006054B" w:rsidRPr="0006054B" w:rsidRDefault="0006054B" w:rsidP="0006054B">
            <w:pPr>
              <w:numPr>
                <w:ilvl w:val="0"/>
                <w:numId w:val="32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proofErr w:type="gramStart"/>
            <w:r w:rsidRPr="0006054B">
              <w:rPr>
                <w:rFonts w:eastAsia="Calibri"/>
                <w:szCs w:val="22"/>
                <w:lang w:eastAsia="en-US"/>
              </w:rPr>
              <w:t xml:space="preserve">Размещение объектов капитального строительства, размещение которых предусмотрено видами разрешенного использования с </w:t>
            </w:r>
            <w:hyperlink w:anchor="Par189" w:history="1">
              <w:r w:rsidRPr="0006054B">
                <w:rPr>
                  <w:rFonts w:eastAsia="Calibri"/>
                  <w:szCs w:val="22"/>
                  <w:lang w:eastAsia="en-US"/>
                </w:rPr>
                <w:t>кодами 3.1</w:t>
              </w:r>
            </w:hyperlink>
            <w:r w:rsidRPr="0006054B">
              <w:rPr>
                <w:rFonts w:eastAsia="Calibri"/>
                <w:szCs w:val="22"/>
                <w:lang w:eastAsia="en-US"/>
              </w:rPr>
              <w:t xml:space="preserve">, </w:t>
            </w:r>
            <w:hyperlink w:anchor="Par198" w:history="1">
              <w:r w:rsidRPr="0006054B">
                <w:rPr>
                  <w:rFonts w:eastAsia="Calibri"/>
                  <w:szCs w:val="22"/>
                  <w:lang w:eastAsia="en-US"/>
                </w:rPr>
                <w:t>3.2</w:t>
              </w:r>
            </w:hyperlink>
            <w:r w:rsidRPr="0006054B">
              <w:rPr>
                <w:rFonts w:eastAsia="Calibri"/>
                <w:szCs w:val="22"/>
                <w:lang w:eastAsia="en-US"/>
              </w:rPr>
              <w:t xml:space="preserve">, </w:t>
            </w:r>
            <w:hyperlink w:anchor="Par215" w:history="1">
              <w:r w:rsidRPr="0006054B">
                <w:rPr>
                  <w:rFonts w:eastAsia="Calibri"/>
                  <w:szCs w:val="22"/>
                  <w:lang w:eastAsia="en-US"/>
                </w:rPr>
                <w:t>3.3</w:t>
              </w:r>
            </w:hyperlink>
            <w:r w:rsidRPr="0006054B">
              <w:rPr>
                <w:rFonts w:eastAsia="Calibri"/>
                <w:szCs w:val="22"/>
                <w:lang w:eastAsia="en-US"/>
              </w:rPr>
              <w:t xml:space="preserve">, </w:t>
            </w:r>
            <w:hyperlink w:anchor="Par218" w:history="1">
              <w:r w:rsidRPr="0006054B">
                <w:rPr>
                  <w:rFonts w:eastAsia="Calibri"/>
                  <w:szCs w:val="22"/>
                  <w:lang w:eastAsia="en-US"/>
                </w:rPr>
                <w:t>3.4</w:t>
              </w:r>
            </w:hyperlink>
            <w:r w:rsidRPr="0006054B">
              <w:rPr>
                <w:rFonts w:eastAsia="Calibri"/>
                <w:szCs w:val="22"/>
                <w:lang w:eastAsia="en-US"/>
              </w:rPr>
              <w:t xml:space="preserve">, </w:t>
            </w:r>
            <w:hyperlink w:anchor="Par221" w:history="1">
              <w:r w:rsidRPr="0006054B">
                <w:rPr>
                  <w:rFonts w:eastAsia="Calibri"/>
                  <w:szCs w:val="22"/>
                  <w:lang w:eastAsia="en-US"/>
                </w:rPr>
                <w:t>3.4.1</w:t>
              </w:r>
            </w:hyperlink>
            <w:r w:rsidRPr="0006054B">
              <w:rPr>
                <w:rFonts w:eastAsia="Calibri"/>
                <w:szCs w:val="22"/>
                <w:lang w:eastAsia="en-US"/>
              </w:rPr>
              <w:t xml:space="preserve">, </w:t>
            </w:r>
            <w:hyperlink w:anchor="Par235" w:history="1">
              <w:r w:rsidRPr="0006054B">
                <w:rPr>
                  <w:rFonts w:eastAsia="Calibri"/>
                  <w:szCs w:val="22"/>
                  <w:lang w:eastAsia="en-US"/>
                </w:rPr>
                <w:t>3.5.1</w:t>
              </w:r>
            </w:hyperlink>
            <w:r w:rsidRPr="0006054B">
              <w:rPr>
                <w:rFonts w:eastAsia="Calibri"/>
                <w:szCs w:val="22"/>
                <w:lang w:eastAsia="en-US"/>
              </w:rPr>
              <w:t xml:space="preserve">, </w:t>
            </w:r>
            <w:hyperlink w:anchor="Par241" w:history="1">
              <w:r w:rsidRPr="0006054B">
                <w:rPr>
                  <w:rFonts w:eastAsia="Calibri"/>
                  <w:szCs w:val="22"/>
                  <w:lang w:eastAsia="en-US"/>
                </w:rPr>
                <w:t>3.6</w:t>
              </w:r>
            </w:hyperlink>
            <w:r w:rsidRPr="0006054B">
              <w:rPr>
                <w:rFonts w:eastAsia="Calibri"/>
                <w:szCs w:val="22"/>
                <w:lang w:eastAsia="en-US"/>
              </w:rPr>
              <w:t xml:space="preserve">, </w:t>
            </w:r>
            <w:hyperlink w:anchor="Par253" w:history="1">
              <w:r w:rsidRPr="0006054B">
                <w:rPr>
                  <w:rFonts w:eastAsia="Calibri"/>
                  <w:szCs w:val="22"/>
                  <w:lang w:eastAsia="en-US"/>
                </w:rPr>
                <w:t>3.7</w:t>
              </w:r>
            </w:hyperlink>
            <w:r w:rsidRPr="0006054B">
              <w:rPr>
                <w:rFonts w:eastAsia="Calibri"/>
                <w:szCs w:val="22"/>
                <w:lang w:eastAsia="en-US"/>
              </w:rPr>
              <w:t xml:space="preserve">, </w:t>
            </w:r>
            <w:hyperlink w:anchor="Par286" w:history="1">
              <w:r w:rsidRPr="0006054B">
                <w:rPr>
                  <w:rFonts w:eastAsia="Calibri"/>
                  <w:szCs w:val="22"/>
                  <w:lang w:eastAsia="en-US"/>
                </w:rPr>
                <w:t>3.10.1</w:t>
              </w:r>
            </w:hyperlink>
            <w:r w:rsidRPr="0006054B">
              <w:rPr>
                <w:rFonts w:eastAsia="Calibri"/>
                <w:szCs w:val="22"/>
                <w:lang w:eastAsia="en-US"/>
              </w:rPr>
              <w:t xml:space="preserve">, </w:t>
            </w:r>
            <w:hyperlink w:anchor="Par297" w:history="1">
              <w:r w:rsidRPr="0006054B">
                <w:rPr>
                  <w:rFonts w:eastAsia="Calibri"/>
                  <w:szCs w:val="22"/>
                  <w:lang w:eastAsia="en-US"/>
                </w:rPr>
                <w:t>4.1</w:t>
              </w:r>
            </w:hyperlink>
            <w:r w:rsidRPr="0006054B">
              <w:rPr>
                <w:rFonts w:eastAsia="Calibri"/>
                <w:szCs w:val="22"/>
                <w:lang w:eastAsia="en-US"/>
              </w:rPr>
              <w:t xml:space="preserve">, </w:t>
            </w:r>
            <w:hyperlink w:anchor="Par305" w:history="1">
              <w:r w:rsidRPr="0006054B">
                <w:rPr>
                  <w:rFonts w:eastAsia="Calibri"/>
                  <w:szCs w:val="22"/>
                  <w:lang w:eastAsia="en-US"/>
                </w:rPr>
                <w:t>4.3</w:t>
              </w:r>
            </w:hyperlink>
            <w:r w:rsidRPr="0006054B">
              <w:rPr>
                <w:rFonts w:eastAsia="Calibri"/>
                <w:szCs w:val="22"/>
                <w:lang w:eastAsia="en-US"/>
              </w:rPr>
              <w:t xml:space="preserve">, </w:t>
            </w:r>
            <w:hyperlink w:anchor="Par308" w:history="1">
              <w:r w:rsidRPr="0006054B">
                <w:rPr>
                  <w:rFonts w:eastAsia="Calibri"/>
                  <w:szCs w:val="22"/>
                  <w:lang w:eastAsia="en-US"/>
                </w:rPr>
                <w:t>4.4</w:t>
              </w:r>
            </w:hyperlink>
            <w:r w:rsidRPr="0006054B">
              <w:rPr>
                <w:rFonts w:eastAsia="Calibri"/>
                <w:szCs w:val="22"/>
                <w:lang w:eastAsia="en-US"/>
              </w:rPr>
              <w:t xml:space="preserve">, </w:t>
            </w:r>
            <w:hyperlink w:anchor="Par314" w:history="1">
              <w:r w:rsidRPr="0006054B">
                <w:rPr>
                  <w:rFonts w:eastAsia="Calibri"/>
                  <w:szCs w:val="22"/>
                  <w:lang w:eastAsia="en-US"/>
                </w:rPr>
                <w:t>4.6</w:t>
              </w:r>
            </w:hyperlink>
            <w:r w:rsidRPr="0006054B">
              <w:rPr>
                <w:rFonts w:eastAsia="Calibri"/>
                <w:szCs w:val="22"/>
                <w:lang w:eastAsia="en-US"/>
              </w:rPr>
              <w:t xml:space="preserve">, </w:t>
            </w:r>
            <w:hyperlink w:anchor="Par367" w:history="1">
              <w:r w:rsidRPr="0006054B">
                <w:rPr>
                  <w:rFonts w:eastAsia="Calibri"/>
                  <w:szCs w:val="22"/>
                  <w:lang w:eastAsia="en-US"/>
                </w:rPr>
                <w:t>5.1.2</w:t>
              </w:r>
            </w:hyperlink>
            <w:r w:rsidRPr="0006054B">
              <w:rPr>
                <w:rFonts w:eastAsia="Calibri"/>
                <w:szCs w:val="22"/>
                <w:lang w:eastAsia="en-US"/>
              </w:rPr>
              <w:t xml:space="preserve">, </w:t>
            </w:r>
            <w:hyperlink w:anchor="Par370" w:history="1">
              <w:r w:rsidRPr="0006054B">
                <w:rPr>
                  <w:rFonts w:eastAsia="Calibri"/>
                  <w:szCs w:val="22"/>
                  <w:lang w:eastAsia="en-US"/>
                </w:rPr>
                <w:t>5.1.3</w:t>
              </w:r>
            </w:hyperlink>
            <w:r w:rsidRPr="0006054B">
              <w:rPr>
                <w:rFonts w:eastAsia="Calibri"/>
                <w:szCs w:val="22"/>
                <w:lang w:eastAsia="en-US"/>
              </w:rPr>
              <w:t xml:space="preserve">, если их размещение необходимо для обслуживания жилой застройки, а также связано с </w:t>
            </w:r>
            <w:r w:rsidRPr="0006054B">
              <w:rPr>
                <w:rFonts w:eastAsia="Calibri"/>
                <w:szCs w:val="22"/>
                <w:lang w:eastAsia="en-US"/>
              </w:rPr>
              <w:lastRenderedPageBreak/>
              <w:t>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  <w:proofErr w:type="gramEnd"/>
          </w:p>
        </w:tc>
        <w:tc>
          <w:tcPr>
            <w:tcW w:w="2835" w:type="dxa"/>
          </w:tcPr>
          <w:p w:rsidR="0006054B" w:rsidRPr="0006054B" w:rsidRDefault="0006054B" w:rsidP="0006054B">
            <w:pPr>
              <w:numPr>
                <w:ilvl w:val="0"/>
                <w:numId w:val="32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lastRenderedPageBreak/>
              <w:t>Предельное количество надземных этажей – 5.</w:t>
            </w:r>
          </w:p>
          <w:p w:rsidR="0006054B" w:rsidRPr="0006054B" w:rsidRDefault="0006054B" w:rsidP="0006054B">
            <w:pPr>
              <w:numPr>
                <w:ilvl w:val="0"/>
                <w:numId w:val="32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Максимальный процент застройки – 80.</w:t>
            </w:r>
          </w:p>
          <w:p w:rsidR="0006054B" w:rsidRPr="0006054B" w:rsidRDefault="0006054B" w:rsidP="0006054B">
            <w:pPr>
              <w:numPr>
                <w:ilvl w:val="0"/>
                <w:numId w:val="32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Отступ от границ земельного участка – не менее 3 м </w:t>
            </w:r>
          </w:p>
          <w:p w:rsidR="0006054B" w:rsidRPr="0006054B" w:rsidRDefault="0006054B" w:rsidP="0006054B">
            <w:pPr>
              <w:numPr>
                <w:ilvl w:val="0"/>
                <w:numId w:val="32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lastRenderedPageBreak/>
              <w:t xml:space="preserve">Предельная (минимальная и максимальная) площадь – не подлежит установлению    </w:t>
            </w:r>
          </w:p>
        </w:tc>
        <w:tc>
          <w:tcPr>
            <w:tcW w:w="1701" w:type="dxa"/>
            <w:vMerge/>
          </w:tcPr>
          <w:p w:rsidR="0006054B" w:rsidRPr="0006054B" w:rsidRDefault="0006054B" w:rsidP="0006054B">
            <w:pPr>
              <w:rPr>
                <w:rFonts w:eastAsia="Calibri"/>
                <w:i/>
                <w:iCs/>
                <w:color w:val="404040"/>
                <w:szCs w:val="22"/>
                <w:lang w:eastAsia="en-US"/>
              </w:rPr>
            </w:pPr>
          </w:p>
        </w:tc>
      </w:tr>
    </w:tbl>
    <w:p w:rsidR="0006054B" w:rsidRPr="0006054B" w:rsidRDefault="0006054B" w:rsidP="0006054B">
      <w:pPr>
        <w:keepNext/>
        <w:keepLines/>
        <w:outlineLvl w:val="2"/>
        <w:rPr>
          <w:b/>
          <w:sz w:val="24"/>
          <w:szCs w:val="24"/>
          <w:lang w:eastAsia="en-US"/>
        </w:rPr>
      </w:pPr>
      <w:bookmarkStart w:id="16" w:name="_Toc488955910"/>
      <w:bookmarkStart w:id="17" w:name="_Toc488956158"/>
      <w:bookmarkStart w:id="18" w:name="_Toc3532247"/>
      <w:bookmarkEnd w:id="16"/>
      <w:bookmarkEnd w:id="17"/>
    </w:p>
    <w:p w:rsidR="0006054B" w:rsidRPr="0006054B" w:rsidRDefault="0006054B" w:rsidP="0006054B">
      <w:pPr>
        <w:keepNext/>
        <w:keepLines/>
        <w:jc w:val="center"/>
        <w:outlineLvl w:val="2"/>
        <w:rPr>
          <w:b/>
          <w:sz w:val="24"/>
          <w:szCs w:val="24"/>
          <w:lang w:eastAsia="en-US"/>
        </w:rPr>
      </w:pPr>
      <w:bookmarkStart w:id="19" w:name="_Toc122621498"/>
      <w:r w:rsidRPr="0006054B">
        <w:rPr>
          <w:b/>
          <w:sz w:val="24"/>
          <w:szCs w:val="24"/>
          <w:lang w:eastAsia="en-US"/>
        </w:rPr>
        <w:t>Статья 44.3. Градостроительные регламенты. Зоны специального назначения</w:t>
      </w:r>
      <w:bookmarkEnd w:id="18"/>
      <w:bookmarkEnd w:id="19"/>
    </w:p>
    <w:p w:rsidR="0006054B" w:rsidRPr="0006054B" w:rsidRDefault="0006054B" w:rsidP="0006054B">
      <w:pPr>
        <w:keepNext/>
        <w:keepLines/>
        <w:jc w:val="center"/>
        <w:outlineLvl w:val="3"/>
        <w:rPr>
          <w:b/>
          <w:iCs/>
          <w:sz w:val="24"/>
          <w:szCs w:val="22"/>
          <w:lang w:eastAsia="en-US"/>
        </w:rPr>
      </w:pPr>
      <w:bookmarkStart w:id="20" w:name="_Toc122621499"/>
      <w:r w:rsidRPr="0006054B">
        <w:rPr>
          <w:b/>
          <w:iCs/>
          <w:sz w:val="24"/>
          <w:szCs w:val="22"/>
          <w:lang w:eastAsia="en-US"/>
        </w:rPr>
        <w:t>СН-1. Зона кладбищ</w:t>
      </w:r>
      <w:bookmarkEnd w:id="20"/>
    </w:p>
    <w:bookmarkEnd w:id="11"/>
    <w:p w:rsidR="0006054B" w:rsidRPr="0006054B" w:rsidRDefault="0006054B" w:rsidP="0006054B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06054B">
        <w:rPr>
          <w:rFonts w:eastAsia="Calibri"/>
          <w:b/>
          <w:bCs/>
          <w:sz w:val="24"/>
          <w:szCs w:val="22"/>
          <w:lang w:eastAsia="en-US"/>
        </w:rPr>
        <w:t>1. Основные виды и параметры разрешенного использования земельных участков</w:t>
      </w:r>
    </w:p>
    <w:p w:rsidR="0006054B" w:rsidRPr="0006054B" w:rsidRDefault="0006054B" w:rsidP="0006054B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06054B">
        <w:rPr>
          <w:rFonts w:eastAsia="Calibri"/>
          <w:b/>
          <w:bCs/>
          <w:sz w:val="24"/>
          <w:szCs w:val="22"/>
          <w:lang w:eastAsia="en-US"/>
        </w:rPr>
        <w:t>и объектов капитального строительства</w:t>
      </w:r>
    </w:p>
    <w:tbl>
      <w:tblPr>
        <w:tblStyle w:val="22"/>
        <w:tblW w:w="9923" w:type="dxa"/>
        <w:tblInd w:w="108" w:type="dxa"/>
        <w:tblLayout w:type="fixed"/>
        <w:tblLook w:val="0020" w:firstRow="1" w:lastRow="0" w:firstColumn="0" w:lastColumn="0" w:noHBand="0" w:noVBand="0"/>
      </w:tblPr>
      <w:tblGrid>
        <w:gridCol w:w="2127"/>
        <w:gridCol w:w="3260"/>
        <w:gridCol w:w="2835"/>
        <w:gridCol w:w="1701"/>
      </w:tblGrid>
      <w:tr w:rsidR="0006054B" w:rsidRPr="0006054B" w:rsidTr="006E5C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tcW w:w="2127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260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Описание вида разрешенного использования земельного участка</w:t>
            </w:r>
          </w:p>
        </w:tc>
        <w:tc>
          <w:tcPr>
            <w:tcW w:w="2835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Параметры разрешенного использования</w:t>
            </w:r>
          </w:p>
        </w:tc>
        <w:tc>
          <w:tcPr>
            <w:tcW w:w="1701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06054B" w:rsidRPr="0006054B" w:rsidTr="006E5CE7">
        <w:trPr>
          <w:trHeight w:val="655"/>
        </w:trPr>
        <w:tc>
          <w:tcPr>
            <w:tcW w:w="2127" w:type="dxa"/>
            <w:vAlign w:val="top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Ритуальная деятельность</w:t>
            </w:r>
          </w:p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(12.1)</w:t>
            </w:r>
          </w:p>
        </w:tc>
        <w:tc>
          <w:tcPr>
            <w:tcW w:w="3260" w:type="dxa"/>
            <w:vAlign w:val="top"/>
          </w:tcPr>
          <w:p w:rsidR="0006054B" w:rsidRPr="0006054B" w:rsidRDefault="0006054B" w:rsidP="0006054B">
            <w:pPr>
              <w:numPr>
                <w:ilvl w:val="0"/>
                <w:numId w:val="33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Размещение кладбищ, крематориев и мест захоронения;</w:t>
            </w:r>
          </w:p>
          <w:p w:rsidR="0006054B" w:rsidRPr="0006054B" w:rsidRDefault="0006054B" w:rsidP="0006054B">
            <w:pPr>
              <w:numPr>
                <w:ilvl w:val="0"/>
                <w:numId w:val="33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размещение соответствующих культовых сооружений;</w:t>
            </w:r>
          </w:p>
          <w:p w:rsidR="0006054B" w:rsidRPr="0006054B" w:rsidRDefault="0006054B" w:rsidP="0006054B">
            <w:pPr>
              <w:numPr>
                <w:ilvl w:val="0"/>
                <w:numId w:val="33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2835" w:type="dxa"/>
          </w:tcPr>
          <w:p w:rsidR="0006054B" w:rsidRPr="0006054B" w:rsidRDefault="0006054B" w:rsidP="0006054B">
            <w:pPr>
              <w:numPr>
                <w:ilvl w:val="0"/>
                <w:numId w:val="33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не подлежит установлению    </w:t>
            </w:r>
          </w:p>
        </w:tc>
        <w:tc>
          <w:tcPr>
            <w:tcW w:w="1701" w:type="dxa"/>
          </w:tcPr>
          <w:p w:rsidR="0006054B" w:rsidRPr="0006054B" w:rsidRDefault="0006054B" w:rsidP="0006054B">
            <w:pPr>
              <w:rPr>
                <w:rFonts w:eastAsia="Calibri"/>
                <w:i/>
                <w:iCs/>
                <w:color w:val="404040"/>
                <w:szCs w:val="22"/>
                <w:lang w:eastAsia="en-US"/>
              </w:rPr>
            </w:pPr>
          </w:p>
        </w:tc>
      </w:tr>
    </w:tbl>
    <w:p w:rsidR="0006054B" w:rsidRPr="0006054B" w:rsidRDefault="0006054B" w:rsidP="0006054B">
      <w:pPr>
        <w:jc w:val="both"/>
        <w:rPr>
          <w:rFonts w:eastAsia="Calibri"/>
          <w:b/>
          <w:bCs/>
          <w:sz w:val="24"/>
          <w:szCs w:val="22"/>
          <w:lang w:eastAsia="en-US"/>
        </w:rPr>
      </w:pPr>
    </w:p>
    <w:p w:rsidR="0006054B" w:rsidRPr="0006054B" w:rsidRDefault="0006054B" w:rsidP="0006054B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06054B">
        <w:rPr>
          <w:rFonts w:eastAsia="Calibri"/>
          <w:b/>
          <w:bCs/>
          <w:sz w:val="24"/>
          <w:szCs w:val="22"/>
          <w:lang w:eastAsia="en-US"/>
        </w:rPr>
        <w:t>2. Вспомогательные виды и параметры разрешенного использования земельных участков</w:t>
      </w:r>
      <w:r w:rsidR="00920DBC">
        <w:rPr>
          <w:rFonts w:eastAsia="Calibri"/>
          <w:b/>
          <w:bCs/>
          <w:sz w:val="24"/>
          <w:szCs w:val="22"/>
          <w:lang w:eastAsia="en-US"/>
        </w:rPr>
        <w:t xml:space="preserve"> </w:t>
      </w:r>
      <w:r w:rsidRPr="0006054B">
        <w:rPr>
          <w:rFonts w:eastAsia="Calibri"/>
          <w:b/>
          <w:bCs/>
          <w:sz w:val="24"/>
          <w:szCs w:val="22"/>
          <w:lang w:eastAsia="en-US"/>
        </w:rPr>
        <w:t>и объектов капитального строительства</w:t>
      </w:r>
    </w:p>
    <w:p w:rsidR="0006054B" w:rsidRPr="0006054B" w:rsidRDefault="0006054B" w:rsidP="0006054B">
      <w:pPr>
        <w:ind w:firstLine="708"/>
        <w:jc w:val="both"/>
        <w:rPr>
          <w:rFonts w:eastAsia="Calibri"/>
          <w:sz w:val="24"/>
          <w:szCs w:val="22"/>
          <w:lang w:eastAsia="en-US"/>
        </w:rPr>
      </w:pPr>
      <w:r w:rsidRPr="0006054B">
        <w:rPr>
          <w:rFonts w:eastAsia="Calibri"/>
          <w:sz w:val="24"/>
          <w:szCs w:val="22"/>
          <w:lang w:eastAsia="en-US"/>
        </w:rPr>
        <w:t>Не регламентируется</w:t>
      </w:r>
    </w:p>
    <w:p w:rsidR="0006054B" w:rsidRPr="0006054B" w:rsidRDefault="0006054B" w:rsidP="0006054B">
      <w:pPr>
        <w:jc w:val="both"/>
        <w:rPr>
          <w:rFonts w:eastAsia="Calibri"/>
          <w:b/>
          <w:bCs/>
          <w:sz w:val="24"/>
          <w:szCs w:val="22"/>
          <w:lang w:eastAsia="en-US"/>
        </w:rPr>
      </w:pPr>
    </w:p>
    <w:p w:rsidR="0006054B" w:rsidRPr="0006054B" w:rsidRDefault="0006054B" w:rsidP="0006054B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06054B">
        <w:rPr>
          <w:rFonts w:eastAsia="Calibri"/>
          <w:b/>
          <w:bCs/>
          <w:sz w:val="24"/>
          <w:szCs w:val="22"/>
          <w:lang w:eastAsia="en-US"/>
        </w:rPr>
        <w:t>3. Условно разрешённые виды и параметры использования земельных участков</w:t>
      </w:r>
    </w:p>
    <w:p w:rsidR="0006054B" w:rsidRPr="0006054B" w:rsidRDefault="0006054B" w:rsidP="0006054B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06054B">
        <w:rPr>
          <w:rFonts w:eastAsia="Calibri"/>
          <w:b/>
          <w:bCs/>
          <w:sz w:val="24"/>
          <w:szCs w:val="22"/>
          <w:lang w:eastAsia="en-US"/>
        </w:rPr>
        <w:t>и объектов капитального строительства</w:t>
      </w:r>
    </w:p>
    <w:tbl>
      <w:tblPr>
        <w:tblStyle w:val="22"/>
        <w:tblW w:w="9923" w:type="dxa"/>
        <w:tblInd w:w="108" w:type="dxa"/>
        <w:tblLayout w:type="fixed"/>
        <w:tblLook w:val="0020" w:firstRow="1" w:lastRow="0" w:firstColumn="0" w:lastColumn="0" w:noHBand="0" w:noVBand="0"/>
      </w:tblPr>
      <w:tblGrid>
        <w:gridCol w:w="1918"/>
        <w:gridCol w:w="2939"/>
        <w:gridCol w:w="2556"/>
        <w:gridCol w:w="2510"/>
      </w:tblGrid>
      <w:tr w:rsidR="0006054B" w:rsidRPr="0006054B" w:rsidTr="006E5C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tcW w:w="1918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939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Описание вида разрешенного использования земельного участка</w:t>
            </w:r>
          </w:p>
        </w:tc>
        <w:tc>
          <w:tcPr>
            <w:tcW w:w="2556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Параметры разрешенного использования</w:t>
            </w:r>
          </w:p>
        </w:tc>
        <w:tc>
          <w:tcPr>
            <w:tcW w:w="2510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06054B" w:rsidRPr="0006054B" w:rsidTr="006E5CE7">
        <w:trPr>
          <w:trHeight w:val="234"/>
        </w:trPr>
        <w:tc>
          <w:tcPr>
            <w:tcW w:w="1918" w:type="dxa"/>
            <w:vAlign w:val="top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Бытовое обслуживание</w:t>
            </w:r>
          </w:p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(3.3)</w:t>
            </w:r>
          </w:p>
        </w:tc>
        <w:tc>
          <w:tcPr>
            <w:tcW w:w="2939" w:type="dxa"/>
            <w:vAlign w:val="top"/>
          </w:tcPr>
          <w:p w:rsidR="0006054B" w:rsidRPr="0006054B" w:rsidRDefault="0006054B" w:rsidP="0006054B">
            <w:pPr>
              <w:numPr>
                <w:ilvl w:val="0"/>
                <w:numId w:val="34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556" w:type="dxa"/>
            <w:vMerge w:val="restart"/>
          </w:tcPr>
          <w:p w:rsidR="0006054B" w:rsidRPr="0006054B" w:rsidRDefault="0006054B" w:rsidP="0006054B">
            <w:pPr>
              <w:numPr>
                <w:ilvl w:val="0"/>
                <w:numId w:val="34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Предельное количество надземных этажей – 1.</w:t>
            </w:r>
          </w:p>
          <w:p w:rsidR="0006054B" w:rsidRPr="0006054B" w:rsidRDefault="0006054B" w:rsidP="0006054B">
            <w:pPr>
              <w:numPr>
                <w:ilvl w:val="0"/>
                <w:numId w:val="34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Максимальный процент застройки – 80.</w:t>
            </w:r>
          </w:p>
          <w:p w:rsidR="0006054B" w:rsidRPr="0006054B" w:rsidRDefault="0006054B" w:rsidP="0006054B">
            <w:pPr>
              <w:numPr>
                <w:ilvl w:val="0"/>
                <w:numId w:val="34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Отступ от границ земельного участка – не менее 3 м </w:t>
            </w:r>
          </w:p>
          <w:p w:rsidR="0006054B" w:rsidRPr="0006054B" w:rsidRDefault="0006054B" w:rsidP="0006054B">
            <w:pPr>
              <w:numPr>
                <w:ilvl w:val="0"/>
                <w:numId w:val="34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Максимальная </w:t>
            </w:r>
            <w:r w:rsidRPr="0006054B">
              <w:rPr>
                <w:rFonts w:eastAsia="Calibri"/>
                <w:szCs w:val="22"/>
                <w:lang w:eastAsia="en-US"/>
              </w:rPr>
              <w:lastRenderedPageBreak/>
              <w:t>торговая площадь – 100 м</w:t>
            </w:r>
            <w:proofErr w:type="gramStart"/>
            <w:r w:rsidRPr="0006054B">
              <w:rPr>
                <w:rFonts w:eastAsia="Calibri"/>
                <w:szCs w:val="22"/>
                <w:lang w:eastAsia="en-US"/>
              </w:rPr>
              <w:t>2</w:t>
            </w:r>
            <w:proofErr w:type="gramEnd"/>
          </w:p>
          <w:p w:rsidR="0006054B" w:rsidRPr="0006054B" w:rsidRDefault="0006054B" w:rsidP="0006054B">
            <w:pPr>
              <w:numPr>
                <w:ilvl w:val="0"/>
                <w:numId w:val="34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Предельная (минимальная и максимальная) площадь – не подлежит установлению    </w:t>
            </w:r>
          </w:p>
        </w:tc>
        <w:tc>
          <w:tcPr>
            <w:tcW w:w="2510" w:type="dxa"/>
            <w:vMerge w:val="restart"/>
          </w:tcPr>
          <w:p w:rsidR="0006054B" w:rsidRPr="0006054B" w:rsidRDefault="0006054B" w:rsidP="0006054B">
            <w:pPr>
              <w:rPr>
                <w:rFonts w:eastAsia="Calibri"/>
                <w:i/>
                <w:iCs/>
                <w:color w:val="404040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lastRenderedPageBreak/>
              <w:t>Допускается размещение объектов, предназначенных исключительно для производства и продажи товаров ритуального назначения</w:t>
            </w:r>
          </w:p>
        </w:tc>
      </w:tr>
      <w:tr w:rsidR="0006054B" w:rsidRPr="0006054B" w:rsidTr="006E5CE7">
        <w:trPr>
          <w:trHeight w:val="234"/>
        </w:trPr>
        <w:tc>
          <w:tcPr>
            <w:tcW w:w="1918" w:type="dxa"/>
            <w:vAlign w:val="top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Магазины</w:t>
            </w:r>
          </w:p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(4.4)</w:t>
            </w:r>
          </w:p>
        </w:tc>
        <w:tc>
          <w:tcPr>
            <w:tcW w:w="2939" w:type="dxa"/>
            <w:vAlign w:val="top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Размещение объектов капитального строительства, </w:t>
            </w:r>
            <w:r w:rsidRPr="0006054B">
              <w:rPr>
                <w:rFonts w:eastAsia="Calibri"/>
                <w:szCs w:val="22"/>
                <w:lang w:eastAsia="en-US"/>
              </w:rPr>
              <w:lastRenderedPageBreak/>
              <w:t>предназначенных для продажи товаров, торговая площадь которых составляет до 5000 кв. м</w:t>
            </w:r>
          </w:p>
        </w:tc>
        <w:tc>
          <w:tcPr>
            <w:tcW w:w="2556" w:type="dxa"/>
            <w:vMerge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510" w:type="dxa"/>
            <w:vMerge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</w:p>
        </w:tc>
      </w:tr>
    </w:tbl>
    <w:p w:rsidR="0006054B" w:rsidRPr="0006054B" w:rsidRDefault="0006054B" w:rsidP="0006054B">
      <w:pPr>
        <w:keepNext/>
        <w:keepLines/>
        <w:jc w:val="both"/>
        <w:outlineLvl w:val="3"/>
        <w:rPr>
          <w:b/>
          <w:iCs/>
          <w:sz w:val="24"/>
          <w:szCs w:val="22"/>
          <w:lang w:eastAsia="en-US"/>
        </w:rPr>
      </w:pPr>
      <w:bookmarkStart w:id="21" w:name="_Toc122621500"/>
    </w:p>
    <w:p w:rsidR="0006054B" w:rsidRPr="0006054B" w:rsidRDefault="0006054B" w:rsidP="0006054B">
      <w:pPr>
        <w:keepNext/>
        <w:keepLines/>
        <w:jc w:val="center"/>
        <w:outlineLvl w:val="3"/>
        <w:rPr>
          <w:b/>
          <w:iCs/>
          <w:sz w:val="24"/>
          <w:szCs w:val="22"/>
          <w:lang w:eastAsia="en-US"/>
        </w:rPr>
      </w:pPr>
      <w:r w:rsidRPr="0006054B">
        <w:rPr>
          <w:b/>
          <w:iCs/>
          <w:sz w:val="24"/>
          <w:szCs w:val="22"/>
          <w:lang w:eastAsia="en-US"/>
        </w:rPr>
        <w:t>СН-2. Зона складирования и захоронения отходов</w:t>
      </w:r>
      <w:bookmarkEnd w:id="21"/>
    </w:p>
    <w:p w:rsidR="0006054B" w:rsidRPr="0006054B" w:rsidRDefault="0006054B" w:rsidP="0006054B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06054B">
        <w:rPr>
          <w:rFonts w:eastAsia="Calibri"/>
          <w:b/>
          <w:bCs/>
          <w:sz w:val="24"/>
          <w:szCs w:val="22"/>
          <w:lang w:eastAsia="en-US"/>
        </w:rPr>
        <w:t>1. Основные виды и параметры разрешенного использования земельных участков</w:t>
      </w:r>
    </w:p>
    <w:p w:rsidR="0006054B" w:rsidRPr="0006054B" w:rsidRDefault="0006054B" w:rsidP="0006054B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06054B">
        <w:rPr>
          <w:rFonts w:eastAsia="Calibri"/>
          <w:b/>
          <w:bCs/>
          <w:sz w:val="24"/>
          <w:szCs w:val="22"/>
          <w:lang w:eastAsia="en-US"/>
        </w:rPr>
        <w:t>и объектов капитального строительства</w:t>
      </w:r>
    </w:p>
    <w:tbl>
      <w:tblPr>
        <w:tblStyle w:val="22"/>
        <w:tblW w:w="9923" w:type="dxa"/>
        <w:tblInd w:w="108" w:type="dxa"/>
        <w:tblLayout w:type="fixed"/>
        <w:tblLook w:val="0020" w:firstRow="1" w:lastRow="0" w:firstColumn="0" w:lastColumn="0" w:noHBand="0" w:noVBand="0"/>
      </w:tblPr>
      <w:tblGrid>
        <w:gridCol w:w="2127"/>
        <w:gridCol w:w="3260"/>
        <w:gridCol w:w="2977"/>
        <w:gridCol w:w="1559"/>
      </w:tblGrid>
      <w:tr w:rsidR="0006054B" w:rsidRPr="0006054B" w:rsidTr="006E5C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tcW w:w="2127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260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Описание вида разрешенного использования земельного участка</w:t>
            </w:r>
          </w:p>
        </w:tc>
        <w:tc>
          <w:tcPr>
            <w:tcW w:w="2977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Параметры разрешенного использования</w:t>
            </w:r>
          </w:p>
        </w:tc>
        <w:tc>
          <w:tcPr>
            <w:tcW w:w="1559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06054B" w:rsidRPr="0006054B" w:rsidTr="006E5CE7">
        <w:trPr>
          <w:trHeight w:val="655"/>
        </w:trPr>
        <w:tc>
          <w:tcPr>
            <w:tcW w:w="2127" w:type="dxa"/>
            <w:vAlign w:val="top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Специальная деятельность</w:t>
            </w:r>
          </w:p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(12.2)</w:t>
            </w:r>
          </w:p>
        </w:tc>
        <w:tc>
          <w:tcPr>
            <w:tcW w:w="3260" w:type="dxa"/>
            <w:vAlign w:val="top"/>
          </w:tcPr>
          <w:p w:rsidR="0006054B" w:rsidRPr="0006054B" w:rsidRDefault="0006054B" w:rsidP="0006054B">
            <w:pPr>
              <w:numPr>
                <w:ilvl w:val="0"/>
                <w:numId w:val="35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proofErr w:type="gramStart"/>
            <w:r w:rsidRPr="0006054B">
              <w:rPr>
                <w:rFonts w:eastAsia="Calibri"/>
                <w:szCs w:val="22"/>
                <w:lang w:eastAsia="en-US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  <w:proofErr w:type="gramEnd"/>
          </w:p>
        </w:tc>
        <w:tc>
          <w:tcPr>
            <w:tcW w:w="2977" w:type="dxa"/>
          </w:tcPr>
          <w:p w:rsidR="0006054B" w:rsidRPr="0006054B" w:rsidRDefault="0006054B" w:rsidP="0006054B">
            <w:pPr>
              <w:numPr>
                <w:ilvl w:val="0"/>
                <w:numId w:val="35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не подлежит установлению    </w:t>
            </w:r>
          </w:p>
        </w:tc>
        <w:tc>
          <w:tcPr>
            <w:tcW w:w="1559" w:type="dxa"/>
          </w:tcPr>
          <w:p w:rsidR="0006054B" w:rsidRPr="0006054B" w:rsidRDefault="0006054B" w:rsidP="0006054B">
            <w:pPr>
              <w:rPr>
                <w:rFonts w:eastAsia="Calibri"/>
                <w:i/>
                <w:iCs/>
                <w:color w:val="404040"/>
                <w:szCs w:val="22"/>
                <w:lang w:eastAsia="en-US"/>
              </w:rPr>
            </w:pPr>
          </w:p>
        </w:tc>
      </w:tr>
    </w:tbl>
    <w:p w:rsidR="0006054B" w:rsidRPr="0006054B" w:rsidRDefault="0006054B" w:rsidP="0006054B">
      <w:pPr>
        <w:jc w:val="both"/>
        <w:rPr>
          <w:rFonts w:eastAsia="Calibri"/>
          <w:b/>
          <w:bCs/>
          <w:sz w:val="24"/>
          <w:szCs w:val="22"/>
          <w:lang w:eastAsia="en-US"/>
        </w:rPr>
      </w:pPr>
    </w:p>
    <w:p w:rsidR="0006054B" w:rsidRPr="0006054B" w:rsidRDefault="0006054B" w:rsidP="0006054B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06054B">
        <w:rPr>
          <w:rFonts w:eastAsia="Calibri"/>
          <w:b/>
          <w:bCs/>
          <w:sz w:val="24"/>
          <w:szCs w:val="22"/>
          <w:lang w:eastAsia="en-US"/>
        </w:rPr>
        <w:t>2. Вспомогательные виды и параметры разрешенного использования земельных участков</w:t>
      </w:r>
      <w:r w:rsidR="00920DBC">
        <w:rPr>
          <w:rFonts w:eastAsia="Calibri"/>
          <w:b/>
          <w:bCs/>
          <w:sz w:val="24"/>
          <w:szCs w:val="22"/>
          <w:lang w:eastAsia="en-US"/>
        </w:rPr>
        <w:t xml:space="preserve"> </w:t>
      </w:r>
      <w:r w:rsidRPr="0006054B">
        <w:rPr>
          <w:rFonts w:eastAsia="Calibri"/>
          <w:b/>
          <w:bCs/>
          <w:sz w:val="24"/>
          <w:szCs w:val="22"/>
          <w:lang w:eastAsia="en-US"/>
        </w:rPr>
        <w:t>и объектов капитального строительства</w:t>
      </w:r>
    </w:p>
    <w:p w:rsidR="0006054B" w:rsidRPr="0006054B" w:rsidRDefault="0006054B" w:rsidP="0006054B">
      <w:pPr>
        <w:ind w:firstLine="708"/>
        <w:jc w:val="both"/>
        <w:rPr>
          <w:rFonts w:eastAsia="Calibri"/>
          <w:sz w:val="24"/>
          <w:szCs w:val="22"/>
          <w:lang w:eastAsia="en-US"/>
        </w:rPr>
      </w:pPr>
      <w:r w:rsidRPr="0006054B">
        <w:rPr>
          <w:rFonts w:eastAsia="Calibri"/>
          <w:sz w:val="24"/>
          <w:szCs w:val="22"/>
          <w:lang w:eastAsia="en-US"/>
        </w:rPr>
        <w:t>Не регламентируется</w:t>
      </w:r>
    </w:p>
    <w:p w:rsidR="0006054B" w:rsidRPr="0006054B" w:rsidRDefault="0006054B" w:rsidP="0006054B">
      <w:pPr>
        <w:jc w:val="both"/>
        <w:rPr>
          <w:rFonts w:eastAsia="Calibri"/>
          <w:sz w:val="24"/>
          <w:szCs w:val="22"/>
          <w:lang w:eastAsia="en-US"/>
        </w:rPr>
      </w:pPr>
    </w:p>
    <w:p w:rsidR="0006054B" w:rsidRPr="0006054B" w:rsidRDefault="0006054B" w:rsidP="0006054B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06054B">
        <w:rPr>
          <w:rFonts w:eastAsia="Calibri"/>
          <w:b/>
          <w:bCs/>
          <w:sz w:val="24"/>
          <w:szCs w:val="22"/>
          <w:lang w:eastAsia="en-US"/>
        </w:rPr>
        <w:t>3.   Условно разрешённые виды и параметры использования земельных участков</w:t>
      </w:r>
    </w:p>
    <w:p w:rsidR="0006054B" w:rsidRPr="0006054B" w:rsidRDefault="0006054B" w:rsidP="0006054B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06054B">
        <w:rPr>
          <w:rFonts w:eastAsia="Calibri"/>
          <w:b/>
          <w:bCs/>
          <w:sz w:val="24"/>
          <w:szCs w:val="22"/>
          <w:lang w:eastAsia="en-US"/>
        </w:rPr>
        <w:t>и объектов капитального строительства</w:t>
      </w:r>
    </w:p>
    <w:p w:rsidR="0006054B" w:rsidRPr="0006054B" w:rsidRDefault="0006054B" w:rsidP="0006054B">
      <w:pPr>
        <w:ind w:firstLine="708"/>
        <w:jc w:val="both"/>
        <w:rPr>
          <w:rFonts w:eastAsia="Calibri"/>
          <w:sz w:val="24"/>
          <w:szCs w:val="22"/>
          <w:lang w:eastAsia="en-US"/>
        </w:rPr>
      </w:pPr>
      <w:r w:rsidRPr="0006054B">
        <w:rPr>
          <w:rFonts w:eastAsia="Calibri"/>
          <w:sz w:val="24"/>
          <w:szCs w:val="22"/>
          <w:lang w:eastAsia="en-US"/>
        </w:rPr>
        <w:t>Не регламентируется</w:t>
      </w:r>
    </w:p>
    <w:p w:rsidR="0006054B" w:rsidRPr="0006054B" w:rsidRDefault="0006054B" w:rsidP="0006054B">
      <w:pPr>
        <w:jc w:val="both"/>
        <w:rPr>
          <w:rFonts w:eastAsia="Calibri"/>
          <w:sz w:val="24"/>
          <w:szCs w:val="22"/>
          <w:lang w:eastAsia="en-US"/>
        </w:rPr>
      </w:pPr>
    </w:p>
    <w:p w:rsidR="0006054B" w:rsidRPr="0006054B" w:rsidRDefault="0006054B" w:rsidP="0006054B">
      <w:pPr>
        <w:keepNext/>
        <w:keepLines/>
        <w:jc w:val="center"/>
        <w:outlineLvl w:val="3"/>
        <w:rPr>
          <w:b/>
          <w:iCs/>
          <w:sz w:val="24"/>
          <w:szCs w:val="22"/>
          <w:lang w:eastAsia="en-US"/>
        </w:rPr>
      </w:pPr>
      <w:bookmarkStart w:id="22" w:name="_Toc122621501"/>
      <w:r w:rsidRPr="0006054B">
        <w:rPr>
          <w:b/>
          <w:iCs/>
          <w:sz w:val="24"/>
          <w:szCs w:val="22"/>
          <w:lang w:eastAsia="en-US"/>
        </w:rPr>
        <w:t>ЗО. Зона озелененных территорий специального назначения</w:t>
      </w:r>
      <w:bookmarkEnd w:id="22"/>
    </w:p>
    <w:p w:rsidR="0006054B" w:rsidRPr="0006054B" w:rsidRDefault="0006054B" w:rsidP="0006054B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06054B">
        <w:rPr>
          <w:rFonts w:eastAsia="Calibri"/>
          <w:b/>
          <w:bCs/>
          <w:sz w:val="24"/>
          <w:szCs w:val="22"/>
          <w:lang w:eastAsia="en-US"/>
        </w:rPr>
        <w:t>1. Основные виды и параметры разрешенного использования земельных участков</w:t>
      </w:r>
    </w:p>
    <w:p w:rsidR="0006054B" w:rsidRPr="0006054B" w:rsidRDefault="0006054B" w:rsidP="0006054B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06054B">
        <w:rPr>
          <w:rFonts w:eastAsia="Calibri"/>
          <w:b/>
          <w:bCs/>
          <w:sz w:val="24"/>
          <w:szCs w:val="22"/>
          <w:lang w:eastAsia="en-US"/>
        </w:rPr>
        <w:t>и объектов капитального строительства</w:t>
      </w:r>
    </w:p>
    <w:tbl>
      <w:tblPr>
        <w:tblStyle w:val="22"/>
        <w:tblW w:w="9923" w:type="dxa"/>
        <w:tblInd w:w="108" w:type="dxa"/>
        <w:tblLayout w:type="fixed"/>
        <w:tblLook w:val="0020" w:firstRow="1" w:lastRow="0" w:firstColumn="0" w:lastColumn="0" w:noHBand="0" w:noVBand="0"/>
      </w:tblPr>
      <w:tblGrid>
        <w:gridCol w:w="2127"/>
        <w:gridCol w:w="3260"/>
        <w:gridCol w:w="2977"/>
        <w:gridCol w:w="1559"/>
      </w:tblGrid>
      <w:tr w:rsidR="0006054B" w:rsidRPr="0006054B" w:rsidTr="006E5C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tcW w:w="2127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Наименование вида разрешенного использования </w:t>
            </w:r>
            <w:r w:rsidRPr="0006054B">
              <w:rPr>
                <w:rFonts w:eastAsia="Calibri"/>
                <w:szCs w:val="22"/>
                <w:lang w:eastAsia="en-US"/>
              </w:rPr>
              <w:lastRenderedPageBreak/>
              <w:t>земельного участка</w:t>
            </w:r>
          </w:p>
        </w:tc>
        <w:tc>
          <w:tcPr>
            <w:tcW w:w="3260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lastRenderedPageBreak/>
              <w:t>Описание вида разрешенного использования земельного участка</w:t>
            </w:r>
          </w:p>
        </w:tc>
        <w:tc>
          <w:tcPr>
            <w:tcW w:w="2977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Параметры разрешенного использования</w:t>
            </w:r>
          </w:p>
        </w:tc>
        <w:tc>
          <w:tcPr>
            <w:tcW w:w="1559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Ограничения использования земельных </w:t>
            </w:r>
            <w:r w:rsidRPr="0006054B">
              <w:rPr>
                <w:rFonts w:eastAsia="Calibri"/>
                <w:szCs w:val="22"/>
                <w:lang w:eastAsia="en-US"/>
              </w:rPr>
              <w:lastRenderedPageBreak/>
              <w:t>участков и объектов капитального строительства</w:t>
            </w:r>
          </w:p>
        </w:tc>
      </w:tr>
      <w:tr w:rsidR="0006054B" w:rsidRPr="0006054B" w:rsidTr="006E5CE7">
        <w:trPr>
          <w:trHeight w:val="655"/>
        </w:trPr>
        <w:tc>
          <w:tcPr>
            <w:tcW w:w="2127" w:type="dxa"/>
            <w:vAlign w:val="top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lastRenderedPageBreak/>
              <w:t xml:space="preserve">Улично-дорожная сеть </w:t>
            </w:r>
          </w:p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(12.0.1)</w:t>
            </w:r>
          </w:p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260" w:type="dxa"/>
            <w:vAlign w:val="top"/>
          </w:tcPr>
          <w:p w:rsidR="0006054B" w:rsidRPr="0006054B" w:rsidRDefault="0006054B" w:rsidP="0006054B">
            <w:pPr>
              <w:numPr>
                <w:ilvl w:val="0"/>
                <w:numId w:val="36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06054B">
              <w:rPr>
                <w:rFonts w:eastAsia="Calibri"/>
                <w:szCs w:val="22"/>
                <w:lang w:eastAsia="en-US"/>
              </w:rPr>
              <w:t>велотранспортной</w:t>
            </w:r>
            <w:proofErr w:type="spellEnd"/>
            <w:r w:rsidRPr="0006054B">
              <w:rPr>
                <w:rFonts w:eastAsia="Calibri"/>
                <w:szCs w:val="22"/>
                <w:lang w:eastAsia="en-US"/>
              </w:rPr>
              <w:t xml:space="preserve"> и инженерной инфраструктуры;</w:t>
            </w:r>
          </w:p>
          <w:p w:rsidR="0006054B" w:rsidRPr="0006054B" w:rsidRDefault="0006054B" w:rsidP="0006054B">
            <w:pPr>
              <w:numPr>
                <w:ilvl w:val="0"/>
                <w:numId w:val="36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размещение придорожных стоянок (парковок) транспортных сре</w:t>
            </w:r>
            <w:proofErr w:type="gramStart"/>
            <w:r w:rsidRPr="0006054B">
              <w:rPr>
                <w:rFonts w:eastAsia="Calibri"/>
                <w:szCs w:val="22"/>
                <w:lang w:eastAsia="en-US"/>
              </w:rPr>
              <w:t>дств в гр</w:t>
            </w:r>
            <w:proofErr w:type="gramEnd"/>
            <w:r w:rsidRPr="0006054B">
              <w:rPr>
                <w:rFonts w:eastAsia="Calibri"/>
                <w:szCs w:val="22"/>
                <w:lang w:eastAsia="en-US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2977" w:type="dxa"/>
            <w:vMerge w:val="restart"/>
          </w:tcPr>
          <w:p w:rsidR="0006054B" w:rsidRPr="0006054B" w:rsidRDefault="0006054B" w:rsidP="0006054B">
            <w:pPr>
              <w:numPr>
                <w:ilvl w:val="0"/>
                <w:numId w:val="36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не подлежит установлению    </w:t>
            </w:r>
          </w:p>
        </w:tc>
        <w:tc>
          <w:tcPr>
            <w:tcW w:w="1559" w:type="dxa"/>
          </w:tcPr>
          <w:p w:rsidR="0006054B" w:rsidRPr="0006054B" w:rsidRDefault="0006054B" w:rsidP="0006054B">
            <w:pPr>
              <w:rPr>
                <w:rFonts w:eastAsia="Calibri"/>
                <w:i/>
                <w:iCs/>
                <w:color w:val="404040"/>
                <w:szCs w:val="22"/>
                <w:lang w:eastAsia="en-US"/>
              </w:rPr>
            </w:pPr>
          </w:p>
        </w:tc>
      </w:tr>
      <w:tr w:rsidR="0006054B" w:rsidRPr="0006054B" w:rsidTr="006E5CE7">
        <w:trPr>
          <w:trHeight w:val="655"/>
        </w:trPr>
        <w:tc>
          <w:tcPr>
            <w:tcW w:w="2127" w:type="dxa"/>
            <w:vAlign w:val="top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Благоустройство территории</w:t>
            </w:r>
          </w:p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(12.0.2)</w:t>
            </w:r>
          </w:p>
        </w:tc>
        <w:tc>
          <w:tcPr>
            <w:tcW w:w="3260" w:type="dxa"/>
            <w:vAlign w:val="top"/>
          </w:tcPr>
          <w:p w:rsidR="0006054B" w:rsidRPr="0006054B" w:rsidRDefault="0006054B" w:rsidP="0006054B">
            <w:pPr>
              <w:numPr>
                <w:ilvl w:val="0"/>
                <w:numId w:val="36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2977" w:type="dxa"/>
            <w:vMerge/>
          </w:tcPr>
          <w:p w:rsidR="0006054B" w:rsidRPr="0006054B" w:rsidRDefault="0006054B" w:rsidP="0006054B">
            <w:pPr>
              <w:numPr>
                <w:ilvl w:val="0"/>
                <w:numId w:val="36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06054B" w:rsidRPr="0006054B" w:rsidRDefault="0006054B" w:rsidP="0006054B">
            <w:pPr>
              <w:rPr>
                <w:rFonts w:eastAsia="Calibri"/>
                <w:i/>
                <w:iCs/>
                <w:color w:val="404040"/>
                <w:szCs w:val="22"/>
                <w:lang w:eastAsia="en-US"/>
              </w:rPr>
            </w:pPr>
          </w:p>
        </w:tc>
      </w:tr>
      <w:tr w:rsidR="0006054B" w:rsidRPr="0006054B" w:rsidTr="006E5CE7">
        <w:trPr>
          <w:trHeight w:val="655"/>
        </w:trPr>
        <w:tc>
          <w:tcPr>
            <w:tcW w:w="2127" w:type="dxa"/>
            <w:vAlign w:val="top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Предоставление коммунальных услуг (3.1.1)</w:t>
            </w:r>
          </w:p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260" w:type="dxa"/>
            <w:vAlign w:val="top"/>
          </w:tcPr>
          <w:p w:rsidR="0006054B" w:rsidRPr="0006054B" w:rsidRDefault="0006054B" w:rsidP="0006054B">
            <w:pPr>
              <w:numPr>
                <w:ilvl w:val="0"/>
                <w:numId w:val="36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proofErr w:type="gramStart"/>
            <w:r w:rsidRPr="0006054B">
              <w:rPr>
                <w:rFonts w:eastAsia="Calibri"/>
                <w:szCs w:val="22"/>
                <w:lang w:eastAsia="en-US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</w:t>
            </w:r>
            <w:r w:rsidRPr="0006054B">
              <w:rPr>
                <w:rFonts w:eastAsia="Calibri"/>
                <w:szCs w:val="22"/>
                <w:lang w:eastAsia="en-US"/>
              </w:rPr>
              <w:lastRenderedPageBreak/>
              <w:t>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2977" w:type="dxa"/>
          </w:tcPr>
          <w:p w:rsidR="0006054B" w:rsidRPr="0006054B" w:rsidRDefault="0006054B" w:rsidP="0006054B">
            <w:pPr>
              <w:ind w:left="360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06054B" w:rsidRPr="0006054B" w:rsidRDefault="0006054B" w:rsidP="0006054B">
            <w:pPr>
              <w:rPr>
                <w:rFonts w:eastAsia="Calibri"/>
                <w:i/>
                <w:iCs/>
                <w:color w:val="404040"/>
                <w:szCs w:val="22"/>
                <w:lang w:eastAsia="en-US"/>
              </w:rPr>
            </w:pPr>
          </w:p>
        </w:tc>
      </w:tr>
      <w:tr w:rsidR="0006054B" w:rsidRPr="0006054B" w:rsidTr="006E5CE7">
        <w:trPr>
          <w:trHeight w:val="655"/>
        </w:trPr>
        <w:tc>
          <w:tcPr>
            <w:tcW w:w="2127" w:type="dxa"/>
            <w:vAlign w:val="top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lastRenderedPageBreak/>
              <w:t>Связь</w:t>
            </w:r>
          </w:p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(6.8)</w:t>
            </w:r>
          </w:p>
        </w:tc>
        <w:tc>
          <w:tcPr>
            <w:tcW w:w="3260" w:type="dxa"/>
            <w:vAlign w:val="top"/>
          </w:tcPr>
          <w:p w:rsidR="0006054B" w:rsidRPr="0006054B" w:rsidRDefault="0006054B" w:rsidP="0006054B">
            <w:pPr>
              <w:numPr>
                <w:ilvl w:val="0"/>
                <w:numId w:val="36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2977" w:type="dxa"/>
          </w:tcPr>
          <w:p w:rsidR="0006054B" w:rsidRPr="0006054B" w:rsidRDefault="0006054B" w:rsidP="0006054B">
            <w:pPr>
              <w:ind w:left="360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06054B" w:rsidRPr="0006054B" w:rsidRDefault="0006054B" w:rsidP="0006054B">
            <w:pPr>
              <w:rPr>
                <w:rFonts w:eastAsia="Calibri"/>
                <w:i/>
                <w:iCs/>
                <w:color w:val="404040"/>
                <w:szCs w:val="22"/>
                <w:lang w:eastAsia="en-US"/>
              </w:rPr>
            </w:pPr>
          </w:p>
        </w:tc>
      </w:tr>
    </w:tbl>
    <w:p w:rsidR="0006054B" w:rsidRPr="0006054B" w:rsidRDefault="0006054B" w:rsidP="0006054B">
      <w:pPr>
        <w:jc w:val="both"/>
        <w:rPr>
          <w:rFonts w:eastAsia="Calibri"/>
          <w:b/>
          <w:bCs/>
          <w:sz w:val="24"/>
          <w:szCs w:val="22"/>
          <w:lang w:eastAsia="en-US"/>
        </w:rPr>
      </w:pPr>
    </w:p>
    <w:p w:rsidR="0006054B" w:rsidRPr="0006054B" w:rsidRDefault="0006054B" w:rsidP="0006054B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06054B">
        <w:rPr>
          <w:rFonts w:eastAsia="Calibri"/>
          <w:b/>
          <w:bCs/>
          <w:sz w:val="24"/>
          <w:szCs w:val="22"/>
          <w:lang w:eastAsia="en-US"/>
        </w:rPr>
        <w:t>2. Вспомогательные виды и параметры разрешенного использования земельных участков</w:t>
      </w:r>
      <w:r w:rsidR="00920DBC">
        <w:rPr>
          <w:rFonts w:eastAsia="Calibri"/>
          <w:b/>
          <w:bCs/>
          <w:sz w:val="24"/>
          <w:szCs w:val="22"/>
          <w:lang w:eastAsia="en-US"/>
        </w:rPr>
        <w:t xml:space="preserve"> </w:t>
      </w:r>
      <w:r w:rsidRPr="0006054B">
        <w:rPr>
          <w:rFonts w:eastAsia="Calibri"/>
          <w:b/>
          <w:bCs/>
          <w:sz w:val="24"/>
          <w:szCs w:val="22"/>
          <w:lang w:eastAsia="en-US"/>
        </w:rPr>
        <w:t>и объектов капитального строительства</w:t>
      </w:r>
    </w:p>
    <w:p w:rsidR="0006054B" w:rsidRPr="0006054B" w:rsidRDefault="0006054B" w:rsidP="0006054B">
      <w:pPr>
        <w:ind w:firstLine="708"/>
        <w:jc w:val="both"/>
        <w:rPr>
          <w:rFonts w:eastAsia="Calibri"/>
          <w:sz w:val="24"/>
          <w:szCs w:val="22"/>
          <w:lang w:eastAsia="en-US"/>
        </w:rPr>
      </w:pPr>
      <w:r w:rsidRPr="0006054B">
        <w:rPr>
          <w:rFonts w:eastAsia="Calibri"/>
          <w:sz w:val="24"/>
          <w:szCs w:val="22"/>
          <w:lang w:eastAsia="en-US"/>
        </w:rPr>
        <w:t>Не регламентируется</w:t>
      </w:r>
    </w:p>
    <w:p w:rsidR="0006054B" w:rsidRPr="0006054B" w:rsidRDefault="0006054B" w:rsidP="0006054B">
      <w:pPr>
        <w:jc w:val="both"/>
        <w:rPr>
          <w:rFonts w:eastAsia="Calibri"/>
          <w:b/>
          <w:bCs/>
          <w:sz w:val="24"/>
          <w:szCs w:val="22"/>
          <w:lang w:eastAsia="en-US"/>
        </w:rPr>
      </w:pPr>
    </w:p>
    <w:p w:rsidR="0006054B" w:rsidRPr="0006054B" w:rsidRDefault="0006054B" w:rsidP="0006054B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06054B">
        <w:rPr>
          <w:rFonts w:eastAsia="Calibri"/>
          <w:b/>
          <w:bCs/>
          <w:sz w:val="24"/>
          <w:szCs w:val="22"/>
          <w:lang w:eastAsia="en-US"/>
        </w:rPr>
        <w:t>3. Условно разрешённые виды и параметры использования земельных участков</w:t>
      </w:r>
    </w:p>
    <w:p w:rsidR="0006054B" w:rsidRPr="0006054B" w:rsidRDefault="0006054B" w:rsidP="0006054B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06054B">
        <w:rPr>
          <w:rFonts w:eastAsia="Calibri"/>
          <w:b/>
          <w:bCs/>
          <w:sz w:val="24"/>
          <w:szCs w:val="22"/>
          <w:lang w:eastAsia="en-US"/>
        </w:rPr>
        <w:t>и объектов капитального строительства</w:t>
      </w:r>
    </w:p>
    <w:p w:rsidR="0006054B" w:rsidRPr="0006054B" w:rsidRDefault="0006054B" w:rsidP="0006054B">
      <w:pPr>
        <w:ind w:firstLine="708"/>
        <w:jc w:val="both"/>
        <w:rPr>
          <w:rFonts w:eastAsia="Calibri"/>
          <w:sz w:val="24"/>
          <w:szCs w:val="22"/>
          <w:lang w:eastAsia="en-US"/>
        </w:rPr>
      </w:pPr>
      <w:r w:rsidRPr="0006054B">
        <w:rPr>
          <w:rFonts w:eastAsia="Calibri"/>
          <w:sz w:val="24"/>
          <w:szCs w:val="22"/>
          <w:lang w:eastAsia="en-US"/>
        </w:rPr>
        <w:t>Не регламентируется</w:t>
      </w:r>
    </w:p>
    <w:p w:rsidR="0006054B" w:rsidRPr="0006054B" w:rsidRDefault="0006054B" w:rsidP="0006054B">
      <w:pPr>
        <w:jc w:val="both"/>
        <w:rPr>
          <w:rFonts w:eastAsia="Calibri"/>
          <w:sz w:val="24"/>
          <w:szCs w:val="22"/>
          <w:lang w:eastAsia="en-US"/>
        </w:rPr>
      </w:pPr>
    </w:p>
    <w:p w:rsidR="0006054B" w:rsidRPr="0006054B" w:rsidRDefault="0006054B" w:rsidP="0006054B">
      <w:pPr>
        <w:keepNext/>
        <w:keepLines/>
        <w:jc w:val="center"/>
        <w:outlineLvl w:val="2"/>
        <w:rPr>
          <w:b/>
          <w:sz w:val="24"/>
          <w:szCs w:val="24"/>
          <w:lang w:eastAsia="en-US"/>
        </w:rPr>
      </w:pPr>
      <w:bookmarkStart w:id="23" w:name="_Toc3532248"/>
      <w:bookmarkStart w:id="24" w:name="_Toc122621502"/>
      <w:r w:rsidRPr="0006054B">
        <w:rPr>
          <w:b/>
          <w:sz w:val="24"/>
          <w:szCs w:val="24"/>
          <w:lang w:eastAsia="en-US"/>
        </w:rPr>
        <w:t>Статья 44.4. Градостроительные регламенты. Зоны инженерной и транспортной инфраструктур</w:t>
      </w:r>
      <w:bookmarkEnd w:id="23"/>
      <w:bookmarkEnd w:id="24"/>
    </w:p>
    <w:p w:rsidR="0006054B" w:rsidRPr="0006054B" w:rsidRDefault="0006054B" w:rsidP="0006054B">
      <w:pPr>
        <w:keepNext/>
        <w:keepLines/>
        <w:jc w:val="center"/>
        <w:outlineLvl w:val="3"/>
        <w:rPr>
          <w:b/>
          <w:iCs/>
          <w:sz w:val="24"/>
          <w:szCs w:val="22"/>
          <w:lang w:eastAsia="en-US"/>
        </w:rPr>
      </w:pPr>
      <w:bookmarkStart w:id="25" w:name="_Toc122621503"/>
      <w:r w:rsidRPr="0006054B">
        <w:rPr>
          <w:b/>
          <w:iCs/>
          <w:sz w:val="24"/>
          <w:szCs w:val="22"/>
          <w:lang w:eastAsia="en-US"/>
        </w:rPr>
        <w:t>И–1. Зона инженерной инфраструктуры</w:t>
      </w:r>
      <w:bookmarkEnd w:id="25"/>
    </w:p>
    <w:p w:rsidR="0006054B" w:rsidRPr="0006054B" w:rsidRDefault="0006054B" w:rsidP="0006054B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06054B">
        <w:rPr>
          <w:rFonts w:eastAsia="Calibri"/>
          <w:b/>
          <w:bCs/>
          <w:sz w:val="24"/>
          <w:szCs w:val="22"/>
          <w:lang w:eastAsia="en-US"/>
        </w:rPr>
        <w:t>1. Основные виды и параметры разрешенного использования земельных участков</w:t>
      </w:r>
    </w:p>
    <w:p w:rsidR="0006054B" w:rsidRPr="0006054B" w:rsidRDefault="0006054B" w:rsidP="0006054B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06054B">
        <w:rPr>
          <w:rFonts w:eastAsia="Calibri"/>
          <w:b/>
          <w:bCs/>
          <w:sz w:val="24"/>
          <w:szCs w:val="22"/>
          <w:lang w:eastAsia="en-US"/>
        </w:rPr>
        <w:t>и объектов капитального строительства</w:t>
      </w:r>
    </w:p>
    <w:tbl>
      <w:tblPr>
        <w:tblStyle w:val="22"/>
        <w:tblW w:w="9889" w:type="dxa"/>
        <w:tblLayout w:type="fixed"/>
        <w:tblLook w:val="0020" w:firstRow="1" w:lastRow="0" w:firstColumn="0" w:lastColumn="0" w:noHBand="0" w:noVBand="0"/>
      </w:tblPr>
      <w:tblGrid>
        <w:gridCol w:w="2235"/>
        <w:gridCol w:w="3260"/>
        <w:gridCol w:w="2835"/>
        <w:gridCol w:w="1559"/>
      </w:tblGrid>
      <w:tr w:rsidR="0006054B" w:rsidRPr="0006054B" w:rsidTr="006E5C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tcW w:w="2235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260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Описание вида разрешенного использования земельного участка</w:t>
            </w:r>
          </w:p>
        </w:tc>
        <w:tc>
          <w:tcPr>
            <w:tcW w:w="2835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Параметры разрешенного использования</w:t>
            </w:r>
          </w:p>
        </w:tc>
        <w:tc>
          <w:tcPr>
            <w:tcW w:w="1559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06054B" w:rsidRPr="0006054B" w:rsidTr="006E5CE7">
        <w:trPr>
          <w:trHeight w:val="655"/>
        </w:trPr>
        <w:tc>
          <w:tcPr>
            <w:tcW w:w="2235" w:type="dxa"/>
            <w:vAlign w:val="top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Предоставление коммунальных услуг (3.1.1)</w:t>
            </w:r>
          </w:p>
        </w:tc>
        <w:tc>
          <w:tcPr>
            <w:tcW w:w="3260" w:type="dxa"/>
            <w:vAlign w:val="top"/>
          </w:tcPr>
          <w:p w:rsidR="0006054B" w:rsidRPr="0006054B" w:rsidRDefault="0006054B" w:rsidP="0006054B">
            <w:pPr>
              <w:numPr>
                <w:ilvl w:val="0"/>
                <w:numId w:val="37"/>
              </w:numPr>
              <w:spacing w:before="240"/>
              <w:ind w:left="317" w:hanging="284"/>
              <w:jc w:val="both"/>
              <w:rPr>
                <w:rFonts w:eastAsia="Calibri"/>
                <w:szCs w:val="22"/>
                <w:lang w:eastAsia="en-US"/>
              </w:rPr>
            </w:pPr>
            <w:proofErr w:type="gramStart"/>
            <w:r w:rsidRPr="0006054B">
              <w:rPr>
                <w:rFonts w:eastAsia="Calibri"/>
                <w:szCs w:val="22"/>
                <w:lang w:eastAsia="en-US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</w:t>
            </w:r>
            <w:r w:rsidRPr="0006054B">
              <w:rPr>
                <w:rFonts w:eastAsia="Calibri"/>
                <w:szCs w:val="22"/>
                <w:lang w:eastAsia="en-US"/>
              </w:rPr>
              <w:lastRenderedPageBreak/>
              <w:t>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2835" w:type="dxa"/>
            <w:vMerge w:val="restart"/>
          </w:tcPr>
          <w:p w:rsidR="0006054B" w:rsidRPr="0006054B" w:rsidRDefault="0006054B" w:rsidP="0006054B">
            <w:pPr>
              <w:numPr>
                <w:ilvl w:val="0"/>
                <w:numId w:val="37"/>
              </w:numPr>
              <w:spacing w:before="240"/>
              <w:ind w:left="459" w:hanging="425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6054B">
              <w:rPr>
                <w:rFonts w:eastAsia="Calibri"/>
                <w:sz w:val="22"/>
                <w:szCs w:val="22"/>
                <w:lang w:eastAsia="en-US"/>
              </w:rPr>
              <w:lastRenderedPageBreak/>
              <w:t>Для зданий:</w:t>
            </w:r>
          </w:p>
          <w:p w:rsidR="0006054B" w:rsidRPr="0006054B" w:rsidRDefault="0006054B" w:rsidP="0006054B">
            <w:pPr>
              <w:numPr>
                <w:ilvl w:val="0"/>
                <w:numId w:val="37"/>
              </w:numPr>
              <w:spacing w:before="240"/>
              <w:ind w:left="459" w:hanging="425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Предельное количество надземных этажей – 2.</w:t>
            </w:r>
          </w:p>
          <w:p w:rsidR="0006054B" w:rsidRPr="0006054B" w:rsidRDefault="0006054B" w:rsidP="0006054B">
            <w:pPr>
              <w:numPr>
                <w:ilvl w:val="0"/>
                <w:numId w:val="37"/>
              </w:numPr>
              <w:spacing w:before="240"/>
              <w:ind w:left="459" w:hanging="425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Максимальный процент застройки – 80.</w:t>
            </w:r>
          </w:p>
          <w:p w:rsidR="0006054B" w:rsidRPr="0006054B" w:rsidRDefault="0006054B" w:rsidP="0006054B">
            <w:pPr>
              <w:numPr>
                <w:ilvl w:val="0"/>
                <w:numId w:val="37"/>
              </w:numPr>
              <w:spacing w:before="240"/>
              <w:ind w:left="459" w:hanging="425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Отступ от границ земельного участка – не менее 3 м </w:t>
            </w:r>
          </w:p>
          <w:p w:rsidR="0006054B" w:rsidRPr="0006054B" w:rsidRDefault="0006054B" w:rsidP="0006054B">
            <w:pPr>
              <w:numPr>
                <w:ilvl w:val="0"/>
                <w:numId w:val="37"/>
              </w:numPr>
              <w:spacing w:before="240"/>
              <w:ind w:left="459" w:hanging="425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Предельная (минимальная и максимальная) площадь </w:t>
            </w:r>
            <w:r w:rsidRPr="0006054B">
              <w:rPr>
                <w:rFonts w:eastAsia="Calibri"/>
                <w:szCs w:val="22"/>
                <w:lang w:eastAsia="en-US"/>
              </w:rPr>
              <w:lastRenderedPageBreak/>
              <w:t xml:space="preserve">– не подлежит установлению    </w:t>
            </w:r>
          </w:p>
          <w:p w:rsidR="0006054B" w:rsidRPr="0006054B" w:rsidRDefault="0006054B" w:rsidP="0006054B">
            <w:pPr>
              <w:numPr>
                <w:ilvl w:val="0"/>
                <w:numId w:val="37"/>
              </w:numPr>
              <w:spacing w:before="240"/>
              <w:ind w:left="459" w:hanging="425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6054B">
              <w:rPr>
                <w:rFonts w:eastAsia="Calibri"/>
                <w:sz w:val="22"/>
                <w:szCs w:val="22"/>
                <w:lang w:eastAsia="en-US"/>
              </w:rPr>
              <w:t>Для линейных объектов:</w:t>
            </w:r>
          </w:p>
          <w:p w:rsidR="0006054B" w:rsidRPr="0006054B" w:rsidRDefault="0006054B" w:rsidP="0006054B">
            <w:pPr>
              <w:numPr>
                <w:ilvl w:val="0"/>
                <w:numId w:val="37"/>
              </w:numPr>
              <w:spacing w:before="240"/>
              <w:ind w:left="459" w:hanging="425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Не подлежат установлению</w:t>
            </w:r>
          </w:p>
        </w:tc>
        <w:tc>
          <w:tcPr>
            <w:tcW w:w="1559" w:type="dxa"/>
          </w:tcPr>
          <w:p w:rsidR="0006054B" w:rsidRPr="0006054B" w:rsidRDefault="0006054B" w:rsidP="0006054B">
            <w:pPr>
              <w:rPr>
                <w:rFonts w:eastAsia="Calibri"/>
                <w:i/>
                <w:iCs/>
                <w:color w:val="404040"/>
                <w:szCs w:val="22"/>
                <w:lang w:eastAsia="en-US"/>
              </w:rPr>
            </w:pPr>
          </w:p>
        </w:tc>
      </w:tr>
      <w:tr w:rsidR="0006054B" w:rsidRPr="0006054B" w:rsidTr="006E5CE7">
        <w:trPr>
          <w:trHeight w:val="655"/>
        </w:trPr>
        <w:tc>
          <w:tcPr>
            <w:tcW w:w="2235" w:type="dxa"/>
            <w:vAlign w:val="top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lastRenderedPageBreak/>
              <w:t>Трубопроводный транспорт</w:t>
            </w:r>
          </w:p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(7.5)</w:t>
            </w:r>
          </w:p>
        </w:tc>
        <w:tc>
          <w:tcPr>
            <w:tcW w:w="3260" w:type="dxa"/>
            <w:vAlign w:val="top"/>
          </w:tcPr>
          <w:p w:rsidR="0006054B" w:rsidRPr="0006054B" w:rsidRDefault="0006054B" w:rsidP="0006054B">
            <w:pPr>
              <w:numPr>
                <w:ilvl w:val="0"/>
                <w:numId w:val="37"/>
              </w:numPr>
              <w:spacing w:before="240"/>
              <w:ind w:left="317" w:hanging="284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2835" w:type="dxa"/>
            <w:vMerge/>
          </w:tcPr>
          <w:p w:rsidR="0006054B" w:rsidRPr="0006054B" w:rsidRDefault="0006054B" w:rsidP="0006054B">
            <w:pPr>
              <w:numPr>
                <w:ilvl w:val="0"/>
                <w:numId w:val="37"/>
              </w:numPr>
              <w:spacing w:before="240"/>
              <w:ind w:left="459" w:hanging="425"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06054B" w:rsidRPr="0006054B" w:rsidRDefault="0006054B" w:rsidP="0006054B">
            <w:pPr>
              <w:rPr>
                <w:rFonts w:eastAsia="Calibri"/>
                <w:i/>
                <w:iCs/>
                <w:color w:val="404040"/>
                <w:szCs w:val="22"/>
                <w:lang w:eastAsia="en-US"/>
              </w:rPr>
            </w:pPr>
          </w:p>
        </w:tc>
      </w:tr>
      <w:tr w:rsidR="0006054B" w:rsidRPr="0006054B" w:rsidTr="006E5CE7">
        <w:trPr>
          <w:trHeight w:val="655"/>
        </w:trPr>
        <w:tc>
          <w:tcPr>
            <w:tcW w:w="2235" w:type="dxa"/>
            <w:vAlign w:val="top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Связь</w:t>
            </w:r>
          </w:p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(6.8)</w:t>
            </w:r>
          </w:p>
        </w:tc>
        <w:tc>
          <w:tcPr>
            <w:tcW w:w="3260" w:type="dxa"/>
            <w:vAlign w:val="top"/>
          </w:tcPr>
          <w:p w:rsidR="0006054B" w:rsidRPr="0006054B" w:rsidRDefault="0006054B" w:rsidP="0006054B">
            <w:pPr>
              <w:numPr>
                <w:ilvl w:val="0"/>
                <w:numId w:val="37"/>
              </w:numPr>
              <w:spacing w:before="240"/>
              <w:ind w:left="317" w:hanging="284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2835" w:type="dxa"/>
            <w:vAlign w:val="top"/>
          </w:tcPr>
          <w:p w:rsidR="0006054B" w:rsidRPr="0006054B" w:rsidRDefault="0006054B" w:rsidP="0006054B">
            <w:pPr>
              <w:numPr>
                <w:ilvl w:val="0"/>
                <w:numId w:val="37"/>
              </w:numPr>
              <w:spacing w:before="240"/>
              <w:ind w:left="459" w:hanging="425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Для сооружений:</w:t>
            </w:r>
          </w:p>
          <w:p w:rsidR="0006054B" w:rsidRPr="0006054B" w:rsidRDefault="0006054B" w:rsidP="0006054B">
            <w:pPr>
              <w:numPr>
                <w:ilvl w:val="0"/>
                <w:numId w:val="37"/>
              </w:numPr>
              <w:spacing w:before="240"/>
              <w:ind w:left="459" w:hanging="425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предельная высота строений, сооружений  – 70 м.</w:t>
            </w:r>
          </w:p>
          <w:p w:rsidR="0006054B" w:rsidRPr="0006054B" w:rsidRDefault="0006054B" w:rsidP="0006054B">
            <w:pPr>
              <w:numPr>
                <w:ilvl w:val="0"/>
                <w:numId w:val="37"/>
              </w:numPr>
              <w:spacing w:before="240"/>
              <w:ind w:left="459" w:hanging="425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Максимальный процент застройки – 70.</w:t>
            </w:r>
          </w:p>
          <w:p w:rsidR="0006054B" w:rsidRPr="0006054B" w:rsidRDefault="0006054B" w:rsidP="0006054B">
            <w:pPr>
              <w:numPr>
                <w:ilvl w:val="0"/>
                <w:numId w:val="37"/>
              </w:numPr>
              <w:spacing w:before="240"/>
              <w:ind w:left="459" w:hanging="425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Отступ от границ земельного участка – не менее 1 м</w:t>
            </w:r>
          </w:p>
          <w:p w:rsidR="0006054B" w:rsidRPr="0006054B" w:rsidRDefault="0006054B" w:rsidP="0006054B">
            <w:pPr>
              <w:numPr>
                <w:ilvl w:val="0"/>
                <w:numId w:val="37"/>
              </w:numPr>
              <w:spacing w:before="240"/>
              <w:ind w:left="459" w:hanging="425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Предельная (минимальная и максимальная) площадь – не подлежит установлению    </w:t>
            </w:r>
          </w:p>
          <w:p w:rsidR="0006054B" w:rsidRPr="0006054B" w:rsidRDefault="0006054B" w:rsidP="0006054B">
            <w:pPr>
              <w:numPr>
                <w:ilvl w:val="0"/>
                <w:numId w:val="37"/>
              </w:numPr>
              <w:spacing w:before="240"/>
              <w:ind w:left="459" w:hanging="425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Для линейных объектов:</w:t>
            </w:r>
          </w:p>
          <w:p w:rsidR="0006054B" w:rsidRPr="0006054B" w:rsidRDefault="0006054B" w:rsidP="0006054B">
            <w:pPr>
              <w:numPr>
                <w:ilvl w:val="0"/>
                <w:numId w:val="37"/>
              </w:numPr>
              <w:spacing w:before="240"/>
              <w:ind w:left="459" w:hanging="425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Не подлежат установлению</w:t>
            </w:r>
          </w:p>
        </w:tc>
        <w:tc>
          <w:tcPr>
            <w:tcW w:w="1559" w:type="dxa"/>
          </w:tcPr>
          <w:p w:rsidR="0006054B" w:rsidRPr="0006054B" w:rsidRDefault="0006054B" w:rsidP="0006054B">
            <w:pPr>
              <w:rPr>
                <w:rFonts w:eastAsia="Calibri"/>
                <w:i/>
                <w:iCs/>
                <w:color w:val="404040"/>
                <w:szCs w:val="22"/>
                <w:lang w:eastAsia="en-US"/>
              </w:rPr>
            </w:pPr>
          </w:p>
        </w:tc>
      </w:tr>
    </w:tbl>
    <w:p w:rsidR="0006054B" w:rsidRPr="0006054B" w:rsidRDefault="0006054B" w:rsidP="0006054B">
      <w:pPr>
        <w:jc w:val="both"/>
        <w:rPr>
          <w:rFonts w:eastAsia="Calibri"/>
          <w:b/>
          <w:bCs/>
          <w:sz w:val="24"/>
          <w:szCs w:val="22"/>
          <w:lang w:eastAsia="en-US"/>
        </w:rPr>
      </w:pPr>
    </w:p>
    <w:p w:rsidR="0006054B" w:rsidRPr="0006054B" w:rsidRDefault="0006054B" w:rsidP="0006054B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06054B">
        <w:rPr>
          <w:rFonts w:eastAsia="Calibri"/>
          <w:b/>
          <w:bCs/>
          <w:sz w:val="24"/>
          <w:szCs w:val="22"/>
          <w:lang w:eastAsia="en-US"/>
        </w:rPr>
        <w:t>2. Вспомогательные виды и параметры разрешенного использования земельных участков</w:t>
      </w:r>
      <w:r w:rsidR="00920DBC">
        <w:rPr>
          <w:rFonts w:eastAsia="Calibri"/>
          <w:b/>
          <w:bCs/>
          <w:sz w:val="24"/>
          <w:szCs w:val="22"/>
          <w:lang w:eastAsia="en-US"/>
        </w:rPr>
        <w:t xml:space="preserve"> </w:t>
      </w:r>
      <w:r w:rsidRPr="0006054B">
        <w:rPr>
          <w:rFonts w:eastAsia="Calibri"/>
          <w:b/>
          <w:bCs/>
          <w:sz w:val="24"/>
          <w:szCs w:val="22"/>
          <w:lang w:eastAsia="en-US"/>
        </w:rPr>
        <w:t>и объектов капитального строительства</w:t>
      </w:r>
    </w:p>
    <w:p w:rsidR="0006054B" w:rsidRPr="0006054B" w:rsidRDefault="0006054B" w:rsidP="0006054B">
      <w:pPr>
        <w:ind w:firstLine="708"/>
        <w:jc w:val="both"/>
        <w:rPr>
          <w:rFonts w:eastAsia="Calibri"/>
          <w:sz w:val="24"/>
          <w:szCs w:val="22"/>
          <w:lang w:eastAsia="en-US"/>
        </w:rPr>
      </w:pPr>
      <w:r w:rsidRPr="0006054B">
        <w:rPr>
          <w:rFonts w:eastAsia="Calibri"/>
          <w:sz w:val="24"/>
          <w:szCs w:val="22"/>
          <w:lang w:eastAsia="en-US"/>
        </w:rPr>
        <w:t>Не регламентируется</w:t>
      </w:r>
    </w:p>
    <w:p w:rsidR="0006054B" w:rsidRPr="0006054B" w:rsidRDefault="0006054B" w:rsidP="0006054B">
      <w:pPr>
        <w:jc w:val="both"/>
        <w:rPr>
          <w:rFonts w:eastAsia="Calibri"/>
          <w:b/>
          <w:bCs/>
          <w:sz w:val="24"/>
          <w:szCs w:val="22"/>
          <w:lang w:eastAsia="en-US"/>
        </w:rPr>
      </w:pPr>
    </w:p>
    <w:p w:rsidR="0006054B" w:rsidRPr="0006054B" w:rsidRDefault="0006054B" w:rsidP="0006054B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06054B">
        <w:rPr>
          <w:rFonts w:eastAsia="Calibri"/>
          <w:b/>
          <w:bCs/>
          <w:sz w:val="24"/>
          <w:szCs w:val="22"/>
          <w:lang w:eastAsia="en-US"/>
        </w:rPr>
        <w:t>3. Условно разрешённые виды и параметры использования земельных участков</w:t>
      </w:r>
    </w:p>
    <w:p w:rsidR="0006054B" w:rsidRPr="0006054B" w:rsidRDefault="0006054B" w:rsidP="0006054B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06054B">
        <w:rPr>
          <w:rFonts w:eastAsia="Calibri"/>
          <w:b/>
          <w:bCs/>
          <w:sz w:val="24"/>
          <w:szCs w:val="22"/>
          <w:lang w:eastAsia="en-US"/>
        </w:rPr>
        <w:t>и объектов капитального строительства</w:t>
      </w:r>
    </w:p>
    <w:p w:rsidR="0006054B" w:rsidRPr="0006054B" w:rsidRDefault="0006054B" w:rsidP="0006054B">
      <w:pPr>
        <w:ind w:firstLine="708"/>
        <w:jc w:val="both"/>
        <w:rPr>
          <w:rFonts w:eastAsia="Calibri"/>
          <w:sz w:val="24"/>
          <w:szCs w:val="22"/>
          <w:lang w:eastAsia="en-US"/>
        </w:rPr>
      </w:pPr>
      <w:r w:rsidRPr="0006054B">
        <w:rPr>
          <w:rFonts w:eastAsia="Calibri"/>
          <w:sz w:val="24"/>
          <w:szCs w:val="22"/>
          <w:lang w:eastAsia="en-US"/>
        </w:rPr>
        <w:t>Не регламентируется</w:t>
      </w:r>
    </w:p>
    <w:p w:rsidR="0006054B" w:rsidRPr="0006054B" w:rsidRDefault="0006054B" w:rsidP="0006054B">
      <w:pPr>
        <w:keepNext/>
        <w:keepLines/>
        <w:jc w:val="both"/>
        <w:outlineLvl w:val="3"/>
        <w:rPr>
          <w:b/>
          <w:iCs/>
          <w:sz w:val="24"/>
          <w:szCs w:val="22"/>
          <w:lang w:eastAsia="en-US"/>
        </w:rPr>
      </w:pPr>
      <w:bookmarkStart w:id="26" w:name="_Toc122621504"/>
    </w:p>
    <w:p w:rsidR="0006054B" w:rsidRPr="0006054B" w:rsidRDefault="0006054B" w:rsidP="0006054B">
      <w:pPr>
        <w:keepNext/>
        <w:keepLines/>
        <w:jc w:val="center"/>
        <w:outlineLvl w:val="3"/>
        <w:rPr>
          <w:b/>
          <w:iCs/>
          <w:sz w:val="24"/>
          <w:szCs w:val="22"/>
          <w:lang w:eastAsia="en-US"/>
        </w:rPr>
      </w:pPr>
      <w:r w:rsidRPr="0006054B">
        <w:rPr>
          <w:b/>
          <w:iCs/>
          <w:sz w:val="24"/>
          <w:szCs w:val="22"/>
          <w:lang w:eastAsia="en-US"/>
        </w:rPr>
        <w:t>Т–1. Зона воздушного транспорта</w:t>
      </w:r>
      <w:bookmarkEnd w:id="26"/>
    </w:p>
    <w:p w:rsidR="0006054B" w:rsidRPr="0006054B" w:rsidRDefault="0006054B" w:rsidP="0006054B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06054B">
        <w:rPr>
          <w:rFonts w:eastAsia="Calibri"/>
          <w:b/>
          <w:bCs/>
          <w:sz w:val="24"/>
          <w:szCs w:val="22"/>
          <w:lang w:eastAsia="en-US"/>
        </w:rPr>
        <w:t>1. Основные виды и параметры разрешенного использования земельных участков</w:t>
      </w:r>
    </w:p>
    <w:p w:rsidR="0006054B" w:rsidRPr="0006054B" w:rsidRDefault="0006054B" w:rsidP="0006054B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06054B">
        <w:rPr>
          <w:rFonts w:eastAsia="Calibri"/>
          <w:b/>
          <w:bCs/>
          <w:sz w:val="24"/>
          <w:szCs w:val="22"/>
          <w:lang w:eastAsia="en-US"/>
        </w:rPr>
        <w:t>и объектов капитального строительства</w:t>
      </w:r>
    </w:p>
    <w:tbl>
      <w:tblPr>
        <w:tblStyle w:val="22"/>
        <w:tblW w:w="9889" w:type="dxa"/>
        <w:tblLayout w:type="fixed"/>
        <w:tblLook w:val="0020" w:firstRow="1" w:lastRow="0" w:firstColumn="0" w:lastColumn="0" w:noHBand="0" w:noVBand="0"/>
      </w:tblPr>
      <w:tblGrid>
        <w:gridCol w:w="2235"/>
        <w:gridCol w:w="3260"/>
        <w:gridCol w:w="2835"/>
        <w:gridCol w:w="1559"/>
      </w:tblGrid>
      <w:tr w:rsidR="0006054B" w:rsidRPr="0006054B" w:rsidTr="006E5C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tcW w:w="2235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260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Описание вида разрешенного использования земельного участка</w:t>
            </w:r>
          </w:p>
        </w:tc>
        <w:tc>
          <w:tcPr>
            <w:tcW w:w="2835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Параметры разрешенного использования</w:t>
            </w:r>
          </w:p>
        </w:tc>
        <w:tc>
          <w:tcPr>
            <w:tcW w:w="1559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06054B" w:rsidRPr="0006054B" w:rsidTr="006E5CE7">
        <w:trPr>
          <w:trHeight w:val="655"/>
        </w:trPr>
        <w:tc>
          <w:tcPr>
            <w:tcW w:w="2235" w:type="dxa"/>
            <w:vAlign w:val="top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lastRenderedPageBreak/>
              <w:t>Воздушный транспорт (7.4)</w:t>
            </w:r>
          </w:p>
        </w:tc>
        <w:tc>
          <w:tcPr>
            <w:tcW w:w="3260" w:type="dxa"/>
            <w:vAlign w:val="top"/>
          </w:tcPr>
          <w:p w:rsidR="0006054B" w:rsidRPr="0006054B" w:rsidRDefault="0006054B" w:rsidP="0006054B">
            <w:pPr>
              <w:numPr>
                <w:ilvl w:val="0"/>
                <w:numId w:val="38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proofErr w:type="gramStart"/>
            <w:r w:rsidRPr="0006054B">
              <w:rPr>
                <w:rFonts w:eastAsia="Calibri"/>
                <w:szCs w:val="22"/>
                <w:lang w:eastAsia="en-US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</w:t>
            </w:r>
            <w:proofErr w:type="gramEnd"/>
            <w:r w:rsidRPr="0006054B">
              <w:rPr>
                <w:rFonts w:eastAsia="Calibri"/>
                <w:szCs w:val="22"/>
                <w:lang w:eastAsia="en-US"/>
              </w:rPr>
              <w:t xml:space="preserve"> путем;</w:t>
            </w:r>
          </w:p>
          <w:p w:rsidR="0006054B" w:rsidRPr="0006054B" w:rsidRDefault="0006054B" w:rsidP="0006054B">
            <w:pPr>
              <w:numPr>
                <w:ilvl w:val="0"/>
                <w:numId w:val="38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2835" w:type="dxa"/>
          </w:tcPr>
          <w:p w:rsidR="0006054B" w:rsidRPr="0006054B" w:rsidRDefault="0006054B" w:rsidP="0006054B">
            <w:pPr>
              <w:numPr>
                <w:ilvl w:val="0"/>
                <w:numId w:val="38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Предельное количество надземных этажей – не подлежат установлению.</w:t>
            </w:r>
          </w:p>
          <w:p w:rsidR="0006054B" w:rsidRPr="0006054B" w:rsidRDefault="0006054B" w:rsidP="0006054B">
            <w:pPr>
              <w:numPr>
                <w:ilvl w:val="0"/>
                <w:numId w:val="38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Максимальный процент застройки – не подлежат установлению.</w:t>
            </w:r>
          </w:p>
          <w:p w:rsidR="0006054B" w:rsidRPr="0006054B" w:rsidRDefault="0006054B" w:rsidP="0006054B">
            <w:pPr>
              <w:numPr>
                <w:ilvl w:val="0"/>
                <w:numId w:val="38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Отступ от границ земельного участка – не менее 3 м </w:t>
            </w:r>
          </w:p>
          <w:p w:rsidR="0006054B" w:rsidRPr="0006054B" w:rsidRDefault="0006054B" w:rsidP="0006054B">
            <w:pPr>
              <w:numPr>
                <w:ilvl w:val="0"/>
                <w:numId w:val="38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Предельная (минимальная и максимальная) площадь – не подлежит установлению    </w:t>
            </w:r>
          </w:p>
        </w:tc>
        <w:tc>
          <w:tcPr>
            <w:tcW w:w="1559" w:type="dxa"/>
          </w:tcPr>
          <w:p w:rsidR="0006054B" w:rsidRPr="0006054B" w:rsidRDefault="0006054B" w:rsidP="0006054B">
            <w:pPr>
              <w:rPr>
                <w:rFonts w:eastAsia="Calibri"/>
                <w:i/>
                <w:iCs/>
                <w:color w:val="404040"/>
                <w:szCs w:val="22"/>
                <w:lang w:eastAsia="en-US"/>
              </w:rPr>
            </w:pPr>
          </w:p>
        </w:tc>
      </w:tr>
    </w:tbl>
    <w:p w:rsidR="0006054B" w:rsidRPr="0006054B" w:rsidRDefault="0006054B" w:rsidP="0006054B">
      <w:pPr>
        <w:jc w:val="both"/>
        <w:rPr>
          <w:rFonts w:eastAsia="Calibri"/>
          <w:b/>
          <w:bCs/>
          <w:sz w:val="24"/>
          <w:szCs w:val="22"/>
          <w:lang w:eastAsia="en-US"/>
        </w:rPr>
      </w:pPr>
    </w:p>
    <w:p w:rsidR="0006054B" w:rsidRPr="0006054B" w:rsidRDefault="0006054B" w:rsidP="0006054B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06054B">
        <w:rPr>
          <w:rFonts w:eastAsia="Calibri"/>
          <w:b/>
          <w:bCs/>
          <w:sz w:val="24"/>
          <w:szCs w:val="22"/>
          <w:lang w:eastAsia="en-US"/>
        </w:rPr>
        <w:t>2. Вспомогательные виды и параметры разрешенного использования земельных участков</w:t>
      </w:r>
      <w:r w:rsidR="00920DBC">
        <w:rPr>
          <w:rFonts w:eastAsia="Calibri"/>
          <w:b/>
          <w:bCs/>
          <w:sz w:val="24"/>
          <w:szCs w:val="22"/>
          <w:lang w:eastAsia="en-US"/>
        </w:rPr>
        <w:t xml:space="preserve"> </w:t>
      </w:r>
      <w:r w:rsidRPr="0006054B">
        <w:rPr>
          <w:rFonts w:eastAsia="Calibri"/>
          <w:b/>
          <w:bCs/>
          <w:sz w:val="24"/>
          <w:szCs w:val="22"/>
          <w:lang w:eastAsia="en-US"/>
        </w:rPr>
        <w:t>и объектов капитального строительства</w:t>
      </w:r>
    </w:p>
    <w:p w:rsidR="0006054B" w:rsidRPr="0006054B" w:rsidRDefault="0006054B" w:rsidP="0006054B">
      <w:pPr>
        <w:ind w:firstLine="708"/>
        <w:jc w:val="both"/>
        <w:rPr>
          <w:rFonts w:eastAsia="Calibri"/>
          <w:sz w:val="24"/>
          <w:szCs w:val="22"/>
          <w:lang w:eastAsia="en-US"/>
        </w:rPr>
      </w:pPr>
      <w:r w:rsidRPr="0006054B">
        <w:rPr>
          <w:rFonts w:eastAsia="Calibri"/>
          <w:sz w:val="24"/>
          <w:szCs w:val="22"/>
          <w:lang w:eastAsia="en-US"/>
        </w:rPr>
        <w:t>Не регламентируется</w:t>
      </w:r>
    </w:p>
    <w:p w:rsidR="0006054B" w:rsidRPr="0006054B" w:rsidRDefault="0006054B" w:rsidP="0006054B">
      <w:pPr>
        <w:ind w:firstLine="708"/>
        <w:jc w:val="both"/>
        <w:rPr>
          <w:rFonts w:eastAsia="Calibri"/>
          <w:sz w:val="24"/>
          <w:szCs w:val="22"/>
          <w:lang w:eastAsia="en-US"/>
        </w:rPr>
      </w:pPr>
    </w:p>
    <w:p w:rsidR="0006054B" w:rsidRPr="0006054B" w:rsidRDefault="0006054B" w:rsidP="0006054B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06054B">
        <w:rPr>
          <w:rFonts w:eastAsia="Calibri"/>
          <w:b/>
          <w:bCs/>
          <w:sz w:val="24"/>
          <w:szCs w:val="22"/>
          <w:lang w:eastAsia="en-US"/>
        </w:rPr>
        <w:t>3.   Условно разрешённые виды и параметры использования земельных участков</w:t>
      </w:r>
    </w:p>
    <w:p w:rsidR="0006054B" w:rsidRPr="0006054B" w:rsidRDefault="0006054B" w:rsidP="0006054B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06054B">
        <w:rPr>
          <w:rFonts w:eastAsia="Calibri"/>
          <w:b/>
          <w:bCs/>
          <w:sz w:val="24"/>
          <w:szCs w:val="22"/>
          <w:lang w:eastAsia="en-US"/>
        </w:rPr>
        <w:t>и объектов капитального строительства</w:t>
      </w:r>
    </w:p>
    <w:p w:rsidR="0006054B" w:rsidRPr="0006054B" w:rsidRDefault="0006054B" w:rsidP="0006054B">
      <w:pPr>
        <w:ind w:firstLine="708"/>
        <w:jc w:val="both"/>
        <w:rPr>
          <w:rFonts w:eastAsia="Calibri"/>
          <w:sz w:val="24"/>
          <w:szCs w:val="22"/>
          <w:lang w:eastAsia="en-US"/>
        </w:rPr>
      </w:pPr>
      <w:r w:rsidRPr="0006054B">
        <w:rPr>
          <w:rFonts w:eastAsia="Calibri"/>
          <w:sz w:val="24"/>
          <w:szCs w:val="22"/>
          <w:lang w:eastAsia="en-US"/>
        </w:rPr>
        <w:t>Не регламентируется</w:t>
      </w:r>
    </w:p>
    <w:p w:rsidR="0006054B" w:rsidRPr="0006054B" w:rsidRDefault="0006054B" w:rsidP="0006054B">
      <w:pPr>
        <w:keepNext/>
        <w:keepLines/>
        <w:jc w:val="center"/>
        <w:outlineLvl w:val="3"/>
        <w:rPr>
          <w:b/>
          <w:iCs/>
          <w:sz w:val="24"/>
          <w:szCs w:val="22"/>
          <w:lang w:eastAsia="en-US"/>
        </w:rPr>
      </w:pPr>
      <w:bookmarkStart w:id="27" w:name="_Toc122621505"/>
    </w:p>
    <w:p w:rsidR="0006054B" w:rsidRPr="0006054B" w:rsidRDefault="0006054B" w:rsidP="0006054B">
      <w:pPr>
        <w:keepNext/>
        <w:keepLines/>
        <w:jc w:val="center"/>
        <w:outlineLvl w:val="3"/>
        <w:rPr>
          <w:b/>
          <w:iCs/>
          <w:sz w:val="24"/>
          <w:szCs w:val="22"/>
          <w:lang w:eastAsia="en-US"/>
        </w:rPr>
      </w:pPr>
      <w:r w:rsidRPr="0006054B">
        <w:rPr>
          <w:b/>
          <w:iCs/>
          <w:sz w:val="24"/>
          <w:szCs w:val="22"/>
          <w:lang w:eastAsia="en-US"/>
        </w:rPr>
        <w:t>Т–2. Зона автомобильного транспорта</w:t>
      </w:r>
      <w:bookmarkEnd w:id="27"/>
    </w:p>
    <w:p w:rsidR="0006054B" w:rsidRPr="0006054B" w:rsidRDefault="0006054B" w:rsidP="0006054B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06054B">
        <w:rPr>
          <w:rFonts w:eastAsia="Calibri"/>
          <w:b/>
          <w:bCs/>
          <w:sz w:val="24"/>
          <w:szCs w:val="22"/>
          <w:lang w:eastAsia="en-US"/>
        </w:rPr>
        <w:t>1. Основные виды и параметры разрешенного использования земельных участков</w:t>
      </w:r>
    </w:p>
    <w:p w:rsidR="0006054B" w:rsidRPr="0006054B" w:rsidRDefault="0006054B" w:rsidP="0006054B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06054B">
        <w:rPr>
          <w:rFonts w:eastAsia="Calibri"/>
          <w:b/>
          <w:bCs/>
          <w:sz w:val="24"/>
          <w:szCs w:val="22"/>
          <w:lang w:eastAsia="en-US"/>
        </w:rPr>
        <w:t>и объектов капитального строительства</w:t>
      </w:r>
    </w:p>
    <w:tbl>
      <w:tblPr>
        <w:tblStyle w:val="22"/>
        <w:tblW w:w="10031" w:type="dxa"/>
        <w:tblLayout w:type="fixed"/>
        <w:tblLook w:val="0020" w:firstRow="1" w:lastRow="0" w:firstColumn="0" w:lastColumn="0" w:noHBand="0" w:noVBand="0"/>
      </w:tblPr>
      <w:tblGrid>
        <w:gridCol w:w="2235"/>
        <w:gridCol w:w="3260"/>
        <w:gridCol w:w="2693"/>
        <w:gridCol w:w="1843"/>
      </w:tblGrid>
      <w:tr w:rsidR="0006054B" w:rsidRPr="0006054B" w:rsidTr="006E5C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tcW w:w="2235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260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Описание вида разрешенного использования земельного участка</w:t>
            </w:r>
          </w:p>
        </w:tc>
        <w:tc>
          <w:tcPr>
            <w:tcW w:w="2693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Параметры разрешенного использования</w:t>
            </w:r>
          </w:p>
        </w:tc>
        <w:tc>
          <w:tcPr>
            <w:tcW w:w="1843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06054B" w:rsidRPr="0006054B" w:rsidTr="006E5CE7">
        <w:trPr>
          <w:trHeight w:val="655"/>
        </w:trPr>
        <w:tc>
          <w:tcPr>
            <w:tcW w:w="2235" w:type="dxa"/>
            <w:vAlign w:val="top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Размещение автомобильных дорог </w:t>
            </w:r>
          </w:p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(7.2.1)</w:t>
            </w:r>
          </w:p>
        </w:tc>
        <w:tc>
          <w:tcPr>
            <w:tcW w:w="3260" w:type="dxa"/>
            <w:vAlign w:val="top"/>
          </w:tcPr>
          <w:p w:rsidR="0006054B" w:rsidRPr="0006054B" w:rsidRDefault="0006054B" w:rsidP="0006054B">
            <w:pPr>
              <w:numPr>
                <w:ilvl w:val="0"/>
                <w:numId w:val="39"/>
              </w:numPr>
              <w:spacing w:before="240"/>
              <w:ind w:left="317" w:hanging="317"/>
              <w:jc w:val="both"/>
              <w:rPr>
                <w:rFonts w:eastAsia="Calibri"/>
                <w:szCs w:val="22"/>
                <w:lang w:eastAsia="en-US"/>
              </w:rPr>
            </w:pPr>
            <w:proofErr w:type="gramStart"/>
            <w:r w:rsidRPr="0006054B">
              <w:rPr>
                <w:rFonts w:eastAsia="Calibri"/>
                <w:szCs w:val="22"/>
                <w:lang w:eastAsia="en-US"/>
              </w:rP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</w:t>
            </w:r>
            <w:r w:rsidRPr="0006054B">
              <w:rPr>
                <w:rFonts w:eastAsia="Calibri"/>
                <w:szCs w:val="22"/>
                <w:lang w:eastAsia="en-US"/>
              </w:rPr>
              <w:lastRenderedPageBreak/>
              <w:t>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  <w:proofErr w:type="gramEnd"/>
          </w:p>
        </w:tc>
        <w:tc>
          <w:tcPr>
            <w:tcW w:w="2693" w:type="dxa"/>
          </w:tcPr>
          <w:p w:rsidR="0006054B" w:rsidRPr="0006054B" w:rsidRDefault="0006054B" w:rsidP="0006054B">
            <w:pPr>
              <w:numPr>
                <w:ilvl w:val="0"/>
                <w:numId w:val="39"/>
              </w:numPr>
              <w:spacing w:before="240"/>
              <w:ind w:left="317" w:hanging="283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lastRenderedPageBreak/>
              <w:t>Не подлежат установлению</w:t>
            </w:r>
          </w:p>
        </w:tc>
        <w:tc>
          <w:tcPr>
            <w:tcW w:w="1843" w:type="dxa"/>
          </w:tcPr>
          <w:p w:rsidR="0006054B" w:rsidRPr="0006054B" w:rsidRDefault="0006054B" w:rsidP="0006054B">
            <w:pPr>
              <w:rPr>
                <w:rFonts w:eastAsia="Calibri"/>
                <w:i/>
                <w:iCs/>
                <w:color w:val="404040"/>
                <w:szCs w:val="22"/>
                <w:lang w:eastAsia="en-US"/>
              </w:rPr>
            </w:pPr>
          </w:p>
        </w:tc>
      </w:tr>
      <w:tr w:rsidR="0006054B" w:rsidRPr="0006054B" w:rsidTr="006E5CE7">
        <w:trPr>
          <w:trHeight w:val="655"/>
        </w:trPr>
        <w:tc>
          <w:tcPr>
            <w:tcW w:w="2235" w:type="dxa"/>
            <w:vAlign w:val="top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lastRenderedPageBreak/>
              <w:t xml:space="preserve">Обслуживание перевозок пассажиров </w:t>
            </w:r>
          </w:p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(7.2.2)</w:t>
            </w:r>
          </w:p>
        </w:tc>
        <w:tc>
          <w:tcPr>
            <w:tcW w:w="3260" w:type="dxa"/>
            <w:vAlign w:val="top"/>
          </w:tcPr>
          <w:p w:rsidR="0006054B" w:rsidRPr="0006054B" w:rsidRDefault="0006054B" w:rsidP="0006054B">
            <w:pPr>
              <w:numPr>
                <w:ilvl w:val="0"/>
                <w:numId w:val="39"/>
              </w:numPr>
              <w:spacing w:before="240"/>
              <w:ind w:left="317" w:hanging="317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</w:t>
            </w:r>
          </w:p>
        </w:tc>
        <w:tc>
          <w:tcPr>
            <w:tcW w:w="2693" w:type="dxa"/>
          </w:tcPr>
          <w:p w:rsidR="0006054B" w:rsidRPr="0006054B" w:rsidRDefault="0006054B" w:rsidP="0006054B">
            <w:pPr>
              <w:numPr>
                <w:ilvl w:val="0"/>
                <w:numId w:val="39"/>
              </w:numPr>
              <w:spacing w:before="240"/>
              <w:ind w:left="317" w:hanging="283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Предельное количество надземных этажей – 2.</w:t>
            </w:r>
          </w:p>
          <w:p w:rsidR="0006054B" w:rsidRPr="0006054B" w:rsidRDefault="0006054B" w:rsidP="0006054B">
            <w:pPr>
              <w:numPr>
                <w:ilvl w:val="0"/>
                <w:numId w:val="39"/>
              </w:numPr>
              <w:spacing w:before="240"/>
              <w:ind w:left="317" w:hanging="283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Максимальный процент застройки – 80.</w:t>
            </w:r>
          </w:p>
          <w:p w:rsidR="0006054B" w:rsidRPr="0006054B" w:rsidRDefault="0006054B" w:rsidP="0006054B">
            <w:pPr>
              <w:numPr>
                <w:ilvl w:val="0"/>
                <w:numId w:val="39"/>
              </w:numPr>
              <w:spacing w:before="240"/>
              <w:ind w:left="317" w:hanging="283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Отступ от границ земельного участка – не менее 3 м </w:t>
            </w:r>
          </w:p>
          <w:p w:rsidR="0006054B" w:rsidRPr="0006054B" w:rsidRDefault="0006054B" w:rsidP="0006054B">
            <w:pPr>
              <w:numPr>
                <w:ilvl w:val="0"/>
                <w:numId w:val="39"/>
              </w:numPr>
              <w:spacing w:before="240"/>
              <w:ind w:left="317" w:hanging="283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Предельная (минимальная и максимальная) площадь – не подлежит установлению    </w:t>
            </w:r>
          </w:p>
        </w:tc>
        <w:tc>
          <w:tcPr>
            <w:tcW w:w="1843" w:type="dxa"/>
          </w:tcPr>
          <w:p w:rsidR="0006054B" w:rsidRPr="0006054B" w:rsidRDefault="0006054B" w:rsidP="0006054B">
            <w:pPr>
              <w:rPr>
                <w:rFonts w:eastAsia="Calibri"/>
                <w:i/>
                <w:iCs/>
                <w:color w:val="404040"/>
                <w:szCs w:val="22"/>
                <w:lang w:eastAsia="en-US"/>
              </w:rPr>
            </w:pPr>
          </w:p>
        </w:tc>
      </w:tr>
      <w:tr w:rsidR="0006054B" w:rsidRPr="0006054B" w:rsidTr="006E5CE7">
        <w:trPr>
          <w:trHeight w:val="655"/>
        </w:trPr>
        <w:tc>
          <w:tcPr>
            <w:tcW w:w="2235" w:type="dxa"/>
            <w:vAlign w:val="top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Заправка транспортных средств </w:t>
            </w:r>
          </w:p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(4.9.1.1)</w:t>
            </w:r>
          </w:p>
        </w:tc>
        <w:tc>
          <w:tcPr>
            <w:tcW w:w="3260" w:type="dxa"/>
            <w:vAlign w:val="top"/>
          </w:tcPr>
          <w:p w:rsidR="0006054B" w:rsidRPr="0006054B" w:rsidRDefault="0006054B" w:rsidP="0006054B">
            <w:pPr>
              <w:numPr>
                <w:ilvl w:val="0"/>
                <w:numId w:val="39"/>
              </w:numPr>
              <w:spacing w:before="240"/>
              <w:ind w:left="317" w:hanging="317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2693" w:type="dxa"/>
            <w:vMerge w:val="restart"/>
          </w:tcPr>
          <w:p w:rsidR="0006054B" w:rsidRPr="0006054B" w:rsidRDefault="0006054B" w:rsidP="0006054B">
            <w:pPr>
              <w:numPr>
                <w:ilvl w:val="0"/>
                <w:numId w:val="39"/>
              </w:numPr>
              <w:spacing w:before="240"/>
              <w:ind w:left="317" w:hanging="283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Предельное количество надземных этажей – 1.</w:t>
            </w:r>
          </w:p>
          <w:p w:rsidR="0006054B" w:rsidRPr="0006054B" w:rsidRDefault="0006054B" w:rsidP="0006054B">
            <w:pPr>
              <w:numPr>
                <w:ilvl w:val="0"/>
                <w:numId w:val="39"/>
              </w:numPr>
              <w:spacing w:before="240"/>
              <w:ind w:left="317" w:hanging="283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Максимальный процент застройки – 80.</w:t>
            </w:r>
          </w:p>
          <w:p w:rsidR="0006054B" w:rsidRPr="0006054B" w:rsidRDefault="0006054B" w:rsidP="0006054B">
            <w:pPr>
              <w:numPr>
                <w:ilvl w:val="0"/>
                <w:numId w:val="39"/>
              </w:numPr>
              <w:spacing w:before="240"/>
              <w:ind w:left="317" w:hanging="283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Отступ от границ земельного участка – не менее 3 м </w:t>
            </w:r>
          </w:p>
          <w:p w:rsidR="0006054B" w:rsidRPr="0006054B" w:rsidRDefault="0006054B" w:rsidP="0006054B">
            <w:pPr>
              <w:numPr>
                <w:ilvl w:val="0"/>
                <w:numId w:val="39"/>
              </w:numPr>
              <w:spacing w:before="240"/>
              <w:ind w:left="317" w:hanging="283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Предельная (минимальная и максимальная) площадь – не подлежит установлению    </w:t>
            </w:r>
          </w:p>
        </w:tc>
        <w:tc>
          <w:tcPr>
            <w:tcW w:w="1843" w:type="dxa"/>
            <w:vMerge w:val="restart"/>
          </w:tcPr>
          <w:p w:rsidR="0006054B" w:rsidRPr="0006054B" w:rsidRDefault="0006054B" w:rsidP="0006054B">
            <w:pPr>
              <w:rPr>
                <w:rFonts w:eastAsia="Calibri"/>
                <w:i/>
                <w:iCs/>
                <w:color w:val="404040"/>
                <w:szCs w:val="22"/>
                <w:lang w:eastAsia="en-US"/>
              </w:rPr>
            </w:pPr>
          </w:p>
        </w:tc>
      </w:tr>
      <w:tr w:rsidR="0006054B" w:rsidRPr="0006054B" w:rsidTr="006E5CE7">
        <w:trPr>
          <w:trHeight w:val="655"/>
        </w:trPr>
        <w:tc>
          <w:tcPr>
            <w:tcW w:w="2235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Обеспечение дорожного отдыха (4.9.1.2)</w:t>
            </w:r>
          </w:p>
        </w:tc>
        <w:tc>
          <w:tcPr>
            <w:tcW w:w="3260" w:type="dxa"/>
          </w:tcPr>
          <w:p w:rsidR="0006054B" w:rsidRPr="0006054B" w:rsidRDefault="0006054B" w:rsidP="0006054B">
            <w:pPr>
              <w:numPr>
                <w:ilvl w:val="0"/>
                <w:numId w:val="39"/>
              </w:numPr>
              <w:spacing w:before="240"/>
              <w:ind w:left="317" w:hanging="317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2693" w:type="dxa"/>
            <w:vMerge/>
          </w:tcPr>
          <w:p w:rsidR="0006054B" w:rsidRPr="0006054B" w:rsidRDefault="0006054B" w:rsidP="0006054B">
            <w:pPr>
              <w:numPr>
                <w:ilvl w:val="0"/>
                <w:numId w:val="39"/>
              </w:numPr>
              <w:spacing w:before="240"/>
              <w:ind w:left="317" w:hanging="283"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06054B" w:rsidRPr="0006054B" w:rsidRDefault="0006054B" w:rsidP="0006054B">
            <w:pPr>
              <w:rPr>
                <w:rFonts w:eastAsia="Calibri"/>
                <w:i/>
                <w:iCs/>
                <w:color w:val="404040"/>
                <w:szCs w:val="22"/>
                <w:lang w:eastAsia="en-US"/>
              </w:rPr>
            </w:pPr>
          </w:p>
        </w:tc>
      </w:tr>
      <w:tr w:rsidR="0006054B" w:rsidRPr="0006054B" w:rsidTr="006E5CE7">
        <w:trPr>
          <w:trHeight w:val="655"/>
        </w:trPr>
        <w:tc>
          <w:tcPr>
            <w:tcW w:w="2235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Автомобильные мойки </w:t>
            </w:r>
          </w:p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(4.9.1.3)</w:t>
            </w:r>
          </w:p>
        </w:tc>
        <w:tc>
          <w:tcPr>
            <w:tcW w:w="3260" w:type="dxa"/>
          </w:tcPr>
          <w:p w:rsidR="0006054B" w:rsidRPr="0006054B" w:rsidRDefault="0006054B" w:rsidP="0006054B">
            <w:pPr>
              <w:numPr>
                <w:ilvl w:val="0"/>
                <w:numId w:val="39"/>
              </w:numPr>
              <w:spacing w:before="240"/>
              <w:ind w:left="317" w:hanging="317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2693" w:type="dxa"/>
            <w:vMerge/>
          </w:tcPr>
          <w:p w:rsidR="0006054B" w:rsidRPr="0006054B" w:rsidRDefault="0006054B" w:rsidP="0006054B">
            <w:pPr>
              <w:numPr>
                <w:ilvl w:val="0"/>
                <w:numId w:val="39"/>
              </w:numPr>
              <w:spacing w:before="240"/>
              <w:ind w:left="317" w:hanging="283"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06054B" w:rsidRPr="0006054B" w:rsidRDefault="0006054B" w:rsidP="0006054B">
            <w:pPr>
              <w:rPr>
                <w:rFonts w:eastAsia="Calibri"/>
                <w:i/>
                <w:iCs/>
                <w:color w:val="404040"/>
                <w:szCs w:val="22"/>
                <w:lang w:eastAsia="en-US"/>
              </w:rPr>
            </w:pPr>
          </w:p>
        </w:tc>
      </w:tr>
      <w:tr w:rsidR="0006054B" w:rsidRPr="0006054B" w:rsidTr="006E5CE7">
        <w:trPr>
          <w:trHeight w:val="655"/>
        </w:trPr>
        <w:tc>
          <w:tcPr>
            <w:tcW w:w="2235" w:type="dxa"/>
            <w:vAlign w:val="top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Ремонт автомобилей (4.9.1.4)</w:t>
            </w:r>
          </w:p>
        </w:tc>
        <w:tc>
          <w:tcPr>
            <w:tcW w:w="3260" w:type="dxa"/>
            <w:vAlign w:val="top"/>
          </w:tcPr>
          <w:p w:rsidR="0006054B" w:rsidRPr="0006054B" w:rsidRDefault="0006054B" w:rsidP="0006054B">
            <w:pPr>
              <w:numPr>
                <w:ilvl w:val="0"/>
                <w:numId w:val="39"/>
              </w:numPr>
              <w:spacing w:before="240"/>
              <w:ind w:left="317" w:hanging="317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2693" w:type="dxa"/>
            <w:vMerge/>
          </w:tcPr>
          <w:p w:rsidR="0006054B" w:rsidRPr="0006054B" w:rsidRDefault="0006054B" w:rsidP="0006054B">
            <w:pPr>
              <w:numPr>
                <w:ilvl w:val="0"/>
                <w:numId w:val="39"/>
              </w:numPr>
              <w:spacing w:before="240"/>
              <w:ind w:left="317" w:hanging="283"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06054B" w:rsidRPr="0006054B" w:rsidRDefault="0006054B" w:rsidP="0006054B">
            <w:pPr>
              <w:rPr>
                <w:rFonts w:eastAsia="Calibri"/>
                <w:i/>
                <w:iCs/>
                <w:color w:val="404040"/>
                <w:szCs w:val="22"/>
                <w:lang w:eastAsia="en-US"/>
              </w:rPr>
            </w:pPr>
          </w:p>
        </w:tc>
      </w:tr>
      <w:tr w:rsidR="0006054B" w:rsidRPr="0006054B" w:rsidTr="006E5CE7">
        <w:trPr>
          <w:trHeight w:val="1165"/>
        </w:trPr>
        <w:tc>
          <w:tcPr>
            <w:tcW w:w="2235" w:type="dxa"/>
            <w:vAlign w:val="top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lastRenderedPageBreak/>
              <w:t>Служебные гаражи</w:t>
            </w:r>
          </w:p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(4.9)</w:t>
            </w:r>
          </w:p>
        </w:tc>
        <w:tc>
          <w:tcPr>
            <w:tcW w:w="3260" w:type="dxa"/>
            <w:vAlign w:val="top"/>
          </w:tcPr>
          <w:p w:rsidR="0006054B" w:rsidRPr="0006054B" w:rsidRDefault="0006054B" w:rsidP="0006054B">
            <w:pPr>
              <w:numPr>
                <w:ilvl w:val="0"/>
                <w:numId w:val="39"/>
              </w:numPr>
              <w:spacing w:before="240"/>
              <w:ind w:left="317" w:hanging="317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2693" w:type="dxa"/>
            <w:vMerge/>
          </w:tcPr>
          <w:p w:rsidR="0006054B" w:rsidRPr="0006054B" w:rsidRDefault="0006054B" w:rsidP="0006054B">
            <w:pPr>
              <w:numPr>
                <w:ilvl w:val="0"/>
                <w:numId w:val="39"/>
              </w:numPr>
              <w:spacing w:before="240"/>
              <w:ind w:left="317" w:hanging="283"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06054B" w:rsidRPr="0006054B" w:rsidRDefault="0006054B" w:rsidP="0006054B">
            <w:pPr>
              <w:rPr>
                <w:rFonts w:eastAsia="Calibri"/>
                <w:i/>
                <w:iCs/>
                <w:color w:val="404040"/>
                <w:szCs w:val="22"/>
                <w:lang w:eastAsia="en-US"/>
              </w:rPr>
            </w:pPr>
          </w:p>
        </w:tc>
      </w:tr>
      <w:tr w:rsidR="0006054B" w:rsidRPr="0006054B" w:rsidTr="006E5CE7">
        <w:trPr>
          <w:trHeight w:val="655"/>
        </w:trPr>
        <w:tc>
          <w:tcPr>
            <w:tcW w:w="2235" w:type="dxa"/>
            <w:vAlign w:val="top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Хранение автотранспорта</w:t>
            </w:r>
          </w:p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(2.7.1)</w:t>
            </w:r>
          </w:p>
        </w:tc>
        <w:tc>
          <w:tcPr>
            <w:tcW w:w="3260" w:type="dxa"/>
            <w:vAlign w:val="top"/>
          </w:tcPr>
          <w:p w:rsidR="0006054B" w:rsidRPr="0006054B" w:rsidRDefault="0006054B" w:rsidP="0006054B">
            <w:pPr>
              <w:numPr>
                <w:ilvl w:val="0"/>
                <w:numId w:val="39"/>
              </w:numPr>
              <w:spacing w:before="240"/>
              <w:ind w:left="317" w:hanging="317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06054B">
              <w:rPr>
                <w:rFonts w:eastAsia="Calibri"/>
                <w:szCs w:val="22"/>
                <w:lang w:eastAsia="en-US"/>
              </w:rPr>
              <w:t>машино</w:t>
            </w:r>
            <w:proofErr w:type="spellEnd"/>
            <w:r w:rsidRPr="0006054B">
              <w:rPr>
                <w:rFonts w:eastAsia="Calibri"/>
                <w:szCs w:val="22"/>
                <w:lang w:eastAsia="en-US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2693" w:type="dxa"/>
            <w:vMerge/>
          </w:tcPr>
          <w:p w:rsidR="0006054B" w:rsidRPr="0006054B" w:rsidRDefault="0006054B" w:rsidP="0006054B">
            <w:pPr>
              <w:numPr>
                <w:ilvl w:val="0"/>
                <w:numId w:val="39"/>
              </w:numPr>
              <w:spacing w:before="240"/>
              <w:ind w:left="317" w:hanging="283"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06054B" w:rsidRPr="0006054B" w:rsidRDefault="0006054B" w:rsidP="0006054B">
            <w:pPr>
              <w:rPr>
                <w:rFonts w:eastAsia="Calibri"/>
                <w:i/>
                <w:iCs/>
                <w:color w:val="404040"/>
                <w:szCs w:val="22"/>
                <w:lang w:eastAsia="en-US"/>
              </w:rPr>
            </w:pPr>
          </w:p>
        </w:tc>
      </w:tr>
      <w:tr w:rsidR="0006054B" w:rsidRPr="0006054B" w:rsidTr="006E5CE7">
        <w:trPr>
          <w:trHeight w:val="2716"/>
        </w:trPr>
        <w:tc>
          <w:tcPr>
            <w:tcW w:w="2235" w:type="dxa"/>
            <w:vAlign w:val="top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Размещение гаражей для собственных нужд </w:t>
            </w:r>
          </w:p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(2.7.2)</w:t>
            </w:r>
          </w:p>
        </w:tc>
        <w:tc>
          <w:tcPr>
            <w:tcW w:w="3260" w:type="dxa"/>
            <w:vAlign w:val="top"/>
          </w:tcPr>
          <w:p w:rsidR="0006054B" w:rsidRPr="0006054B" w:rsidRDefault="0006054B" w:rsidP="0006054B">
            <w:pPr>
              <w:numPr>
                <w:ilvl w:val="0"/>
                <w:numId w:val="39"/>
              </w:numPr>
              <w:spacing w:before="240"/>
              <w:ind w:left="317" w:hanging="317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2693" w:type="dxa"/>
          </w:tcPr>
          <w:p w:rsidR="0006054B" w:rsidRPr="0006054B" w:rsidRDefault="0006054B" w:rsidP="0006054B">
            <w:pPr>
              <w:numPr>
                <w:ilvl w:val="0"/>
                <w:numId w:val="39"/>
              </w:numPr>
              <w:spacing w:before="240"/>
              <w:ind w:left="317" w:hanging="283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Предельное количество надземных этажей – 1.</w:t>
            </w:r>
          </w:p>
          <w:p w:rsidR="0006054B" w:rsidRPr="0006054B" w:rsidRDefault="0006054B" w:rsidP="0006054B">
            <w:pPr>
              <w:numPr>
                <w:ilvl w:val="0"/>
                <w:numId w:val="39"/>
              </w:numPr>
              <w:spacing w:before="240"/>
              <w:ind w:left="317" w:hanging="283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Максимальный процент застройки – 100.</w:t>
            </w:r>
          </w:p>
          <w:p w:rsidR="0006054B" w:rsidRPr="0006054B" w:rsidRDefault="0006054B" w:rsidP="0006054B">
            <w:pPr>
              <w:numPr>
                <w:ilvl w:val="0"/>
                <w:numId w:val="39"/>
              </w:numPr>
              <w:spacing w:before="240"/>
              <w:ind w:left="317" w:hanging="283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Отступ от границ земельного участка – не подлежит установлению    </w:t>
            </w:r>
          </w:p>
          <w:p w:rsidR="0006054B" w:rsidRPr="0006054B" w:rsidRDefault="0006054B" w:rsidP="0006054B">
            <w:pPr>
              <w:numPr>
                <w:ilvl w:val="0"/>
                <w:numId w:val="39"/>
              </w:numPr>
              <w:spacing w:before="240"/>
              <w:ind w:left="317" w:hanging="283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Отступ от красных линий – не подлежит установлению    </w:t>
            </w:r>
          </w:p>
          <w:p w:rsidR="0006054B" w:rsidRPr="0006054B" w:rsidRDefault="0006054B" w:rsidP="0006054B">
            <w:pPr>
              <w:numPr>
                <w:ilvl w:val="0"/>
                <w:numId w:val="39"/>
              </w:numPr>
              <w:spacing w:before="240"/>
              <w:ind w:left="317" w:hanging="283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Предельная (минимальная и максимальная) площадь – не подлежит установлению    </w:t>
            </w:r>
          </w:p>
        </w:tc>
        <w:tc>
          <w:tcPr>
            <w:tcW w:w="1843" w:type="dxa"/>
          </w:tcPr>
          <w:p w:rsidR="0006054B" w:rsidRPr="0006054B" w:rsidRDefault="0006054B" w:rsidP="0006054B">
            <w:pPr>
              <w:rPr>
                <w:rFonts w:eastAsia="Calibri"/>
                <w:i/>
                <w:iCs/>
                <w:color w:val="404040"/>
                <w:szCs w:val="22"/>
                <w:lang w:eastAsia="en-US"/>
              </w:rPr>
            </w:pPr>
          </w:p>
        </w:tc>
      </w:tr>
      <w:tr w:rsidR="0006054B" w:rsidRPr="0006054B" w:rsidTr="006E5CE7">
        <w:trPr>
          <w:trHeight w:val="655"/>
        </w:trPr>
        <w:tc>
          <w:tcPr>
            <w:tcW w:w="2235" w:type="dxa"/>
            <w:vAlign w:val="top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Улично-дорожная сеть </w:t>
            </w:r>
          </w:p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(12.0.1)</w:t>
            </w:r>
          </w:p>
        </w:tc>
        <w:tc>
          <w:tcPr>
            <w:tcW w:w="3260" w:type="dxa"/>
            <w:vAlign w:val="top"/>
          </w:tcPr>
          <w:p w:rsidR="0006054B" w:rsidRPr="0006054B" w:rsidRDefault="0006054B" w:rsidP="0006054B">
            <w:pPr>
              <w:numPr>
                <w:ilvl w:val="0"/>
                <w:numId w:val="39"/>
              </w:numPr>
              <w:spacing w:before="240"/>
              <w:ind w:left="317" w:hanging="317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06054B">
              <w:rPr>
                <w:rFonts w:eastAsia="Calibri"/>
                <w:szCs w:val="22"/>
                <w:lang w:eastAsia="en-US"/>
              </w:rPr>
              <w:t>велотранспортной</w:t>
            </w:r>
            <w:proofErr w:type="spellEnd"/>
            <w:r w:rsidRPr="0006054B">
              <w:rPr>
                <w:rFonts w:eastAsia="Calibri"/>
                <w:szCs w:val="22"/>
                <w:lang w:eastAsia="en-US"/>
              </w:rPr>
              <w:t xml:space="preserve"> и инженерной инфраструктуры;</w:t>
            </w:r>
          </w:p>
          <w:p w:rsidR="0006054B" w:rsidRPr="0006054B" w:rsidRDefault="0006054B" w:rsidP="0006054B">
            <w:pPr>
              <w:numPr>
                <w:ilvl w:val="0"/>
                <w:numId w:val="39"/>
              </w:numPr>
              <w:spacing w:before="240"/>
              <w:ind w:left="317" w:hanging="317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размещение придорожных стоянок (парковок) </w:t>
            </w:r>
            <w:r w:rsidRPr="0006054B">
              <w:rPr>
                <w:rFonts w:eastAsia="Calibri"/>
                <w:szCs w:val="22"/>
                <w:lang w:eastAsia="en-US"/>
              </w:rPr>
              <w:lastRenderedPageBreak/>
              <w:t>транспортных сре</w:t>
            </w:r>
            <w:proofErr w:type="gramStart"/>
            <w:r w:rsidRPr="0006054B">
              <w:rPr>
                <w:rFonts w:eastAsia="Calibri"/>
                <w:szCs w:val="22"/>
                <w:lang w:eastAsia="en-US"/>
              </w:rPr>
              <w:t>дств в гр</w:t>
            </w:r>
            <w:proofErr w:type="gramEnd"/>
            <w:r w:rsidRPr="0006054B">
              <w:rPr>
                <w:rFonts w:eastAsia="Calibri"/>
                <w:szCs w:val="22"/>
                <w:lang w:eastAsia="en-US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2693" w:type="dxa"/>
          </w:tcPr>
          <w:p w:rsidR="0006054B" w:rsidRPr="0006054B" w:rsidRDefault="0006054B" w:rsidP="0006054B">
            <w:pPr>
              <w:numPr>
                <w:ilvl w:val="0"/>
                <w:numId w:val="39"/>
              </w:numPr>
              <w:spacing w:before="240"/>
              <w:ind w:left="317" w:hanging="283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lastRenderedPageBreak/>
              <w:t>Не подлежат установлению</w:t>
            </w:r>
          </w:p>
        </w:tc>
        <w:tc>
          <w:tcPr>
            <w:tcW w:w="1843" w:type="dxa"/>
          </w:tcPr>
          <w:p w:rsidR="0006054B" w:rsidRPr="0006054B" w:rsidRDefault="0006054B" w:rsidP="0006054B">
            <w:pPr>
              <w:rPr>
                <w:rFonts w:eastAsia="Calibri"/>
                <w:i/>
                <w:iCs/>
                <w:color w:val="404040"/>
                <w:szCs w:val="22"/>
                <w:lang w:eastAsia="en-US"/>
              </w:rPr>
            </w:pPr>
          </w:p>
        </w:tc>
      </w:tr>
    </w:tbl>
    <w:p w:rsidR="0006054B" w:rsidRPr="0006054B" w:rsidRDefault="0006054B" w:rsidP="0006054B">
      <w:pPr>
        <w:jc w:val="both"/>
        <w:rPr>
          <w:rFonts w:eastAsia="Calibri"/>
          <w:b/>
          <w:bCs/>
          <w:sz w:val="24"/>
          <w:szCs w:val="22"/>
          <w:lang w:eastAsia="en-US"/>
        </w:rPr>
      </w:pPr>
    </w:p>
    <w:p w:rsidR="0006054B" w:rsidRPr="0006054B" w:rsidRDefault="0006054B" w:rsidP="0006054B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06054B">
        <w:rPr>
          <w:rFonts w:eastAsia="Calibri"/>
          <w:b/>
          <w:bCs/>
          <w:sz w:val="24"/>
          <w:szCs w:val="22"/>
          <w:lang w:eastAsia="en-US"/>
        </w:rPr>
        <w:t>2. Вспомогательные виды и параметры разрешенного использования земельных участков</w:t>
      </w:r>
      <w:r w:rsidR="00920DBC">
        <w:rPr>
          <w:rFonts w:eastAsia="Calibri"/>
          <w:b/>
          <w:bCs/>
          <w:sz w:val="24"/>
          <w:szCs w:val="22"/>
          <w:lang w:eastAsia="en-US"/>
        </w:rPr>
        <w:t xml:space="preserve"> </w:t>
      </w:r>
      <w:r w:rsidRPr="0006054B">
        <w:rPr>
          <w:rFonts w:eastAsia="Calibri"/>
          <w:b/>
          <w:bCs/>
          <w:sz w:val="24"/>
          <w:szCs w:val="22"/>
          <w:lang w:eastAsia="en-US"/>
        </w:rPr>
        <w:t>и объектов капитального строительства</w:t>
      </w:r>
    </w:p>
    <w:p w:rsidR="0006054B" w:rsidRPr="0006054B" w:rsidRDefault="0006054B" w:rsidP="0006054B">
      <w:pPr>
        <w:ind w:firstLine="708"/>
        <w:jc w:val="both"/>
        <w:rPr>
          <w:rFonts w:eastAsia="Calibri"/>
          <w:sz w:val="24"/>
          <w:szCs w:val="22"/>
          <w:lang w:eastAsia="en-US"/>
        </w:rPr>
      </w:pPr>
      <w:r w:rsidRPr="0006054B">
        <w:rPr>
          <w:rFonts w:eastAsia="Calibri"/>
          <w:sz w:val="24"/>
          <w:szCs w:val="22"/>
          <w:lang w:eastAsia="en-US"/>
        </w:rPr>
        <w:t>Не регламентируется</w:t>
      </w:r>
    </w:p>
    <w:p w:rsidR="0006054B" w:rsidRPr="0006054B" w:rsidRDefault="0006054B" w:rsidP="0006054B">
      <w:pPr>
        <w:jc w:val="both"/>
        <w:rPr>
          <w:rFonts w:eastAsia="Calibri"/>
          <w:b/>
          <w:bCs/>
          <w:sz w:val="24"/>
          <w:szCs w:val="22"/>
          <w:lang w:eastAsia="en-US"/>
        </w:rPr>
      </w:pPr>
    </w:p>
    <w:p w:rsidR="0006054B" w:rsidRPr="0006054B" w:rsidRDefault="0006054B" w:rsidP="0006054B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06054B">
        <w:rPr>
          <w:rFonts w:eastAsia="Calibri"/>
          <w:b/>
          <w:bCs/>
          <w:sz w:val="24"/>
          <w:szCs w:val="22"/>
          <w:lang w:eastAsia="en-US"/>
        </w:rPr>
        <w:t>3. Условно разрешённые виды и параметры использования земельных участков</w:t>
      </w:r>
    </w:p>
    <w:p w:rsidR="0006054B" w:rsidRPr="0006054B" w:rsidRDefault="0006054B" w:rsidP="0006054B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06054B">
        <w:rPr>
          <w:rFonts w:eastAsia="Calibri"/>
          <w:b/>
          <w:bCs/>
          <w:sz w:val="24"/>
          <w:szCs w:val="22"/>
          <w:lang w:eastAsia="en-US"/>
        </w:rPr>
        <w:t>и объектов капитального строительства</w:t>
      </w:r>
    </w:p>
    <w:p w:rsidR="0006054B" w:rsidRPr="0006054B" w:rsidRDefault="0006054B" w:rsidP="0006054B">
      <w:pPr>
        <w:ind w:firstLine="708"/>
        <w:jc w:val="both"/>
        <w:rPr>
          <w:rFonts w:eastAsia="Calibri"/>
          <w:sz w:val="24"/>
          <w:szCs w:val="22"/>
          <w:lang w:eastAsia="en-US"/>
        </w:rPr>
      </w:pPr>
      <w:r w:rsidRPr="0006054B">
        <w:rPr>
          <w:rFonts w:eastAsia="Calibri"/>
          <w:sz w:val="24"/>
          <w:szCs w:val="22"/>
          <w:lang w:eastAsia="en-US"/>
        </w:rPr>
        <w:t>Не регламентируется</w:t>
      </w:r>
    </w:p>
    <w:p w:rsidR="0006054B" w:rsidRPr="0006054B" w:rsidRDefault="0006054B" w:rsidP="0006054B">
      <w:pPr>
        <w:keepNext/>
        <w:keepLines/>
        <w:outlineLvl w:val="2"/>
        <w:rPr>
          <w:b/>
          <w:sz w:val="24"/>
          <w:szCs w:val="24"/>
          <w:lang w:eastAsia="en-US"/>
        </w:rPr>
      </w:pPr>
      <w:bookmarkStart w:id="28" w:name="_Toc3532249"/>
    </w:p>
    <w:p w:rsidR="0006054B" w:rsidRPr="0006054B" w:rsidRDefault="0006054B" w:rsidP="0006054B">
      <w:pPr>
        <w:keepNext/>
        <w:keepLines/>
        <w:jc w:val="center"/>
        <w:outlineLvl w:val="2"/>
        <w:rPr>
          <w:b/>
          <w:sz w:val="24"/>
          <w:szCs w:val="24"/>
          <w:lang w:eastAsia="en-US"/>
        </w:rPr>
      </w:pPr>
      <w:bookmarkStart w:id="29" w:name="_Toc122621506"/>
      <w:r w:rsidRPr="0006054B">
        <w:rPr>
          <w:b/>
          <w:sz w:val="24"/>
          <w:szCs w:val="24"/>
          <w:lang w:eastAsia="en-US"/>
        </w:rPr>
        <w:t>Статья 44.5. Градостроительные регламенты. Производственные и коммунально-складские зоны</w:t>
      </w:r>
      <w:bookmarkEnd w:id="28"/>
      <w:bookmarkEnd w:id="29"/>
    </w:p>
    <w:p w:rsidR="0006054B" w:rsidRPr="0006054B" w:rsidRDefault="0006054B" w:rsidP="0006054B">
      <w:pPr>
        <w:keepNext/>
        <w:keepLines/>
        <w:jc w:val="center"/>
        <w:outlineLvl w:val="3"/>
        <w:rPr>
          <w:b/>
          <w:iCs/>
          <w:sz w:val="24"/>
          <w:szCs w:val="22"/>
          <w:lang w:eastAsia="en-US"/>
        </w:rPr>
      </w:pPr>
      <w:bookmarkStart w:id="30" w:name="_Toc122621507"/>
      <w:r w:rsidRPr="0006054B">
        <w:rPr>
          <w:b/>
          <w:iCs/>
          <w:sz w:val="24"/>
          <w:szCs w:val="22"/>
          <w:lang w:eastAsia="en-US"/>
        </w:rPr>
        <w:t>П–1. Зона размещения производственных объектов</w:t>
      </w:r>
      <w:bookmarkEnd w:id="30"/>
    </w:p>
    <w:p w:rsidR="0006054B" w:rsidRPr="0006054B" w:rsidRDefault="0006054B" w:rsidP="0006054B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06054B">
        <w:rPr>
          <w:rFonts w:eastAsia="Calibri"/>
          <w:b/>
          <w:bCs/>
          <w:sz w:val="24"/>
          <w:szCs w:val="22"/>
          <w:lang w:eastAsia="en-US"/>
        </w:rPr>
        <w:t>1. Основные виды и параметры разрешенного использования земельных участков</w:t>
      </w:r>
    </w:p>
    <w:p w:rsidR="0006054B" w:rsidRPr="0006054B" w:rsidRDefault="0006054B" w:rsidP="0006054B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06054B">
        <w:rPr>
          <w:rFonts w:eastAsia="Calibri"/>
          <w:b/>
          <w:bCs/>
          <w:sz w:val="24"/>
          <w:szCs w:val="22"/>
          <w:lang w:eastAsia="en-US"/>
        </w:rPr>
        <w:t>и объектов капитального строительства</w:t>
      </w:r>
    </w:p>
    <w:tbl>
      <w:tblPr>
        <w:tblStyle w:val="22"/>
        <w:tblW w:w="10031" w:type="dxa"/>
        <w:tblLayout w:type="fixed"/>
        <w:tblLook w:val="0020" w:firstRow="1" w:lastRow="0" w:firstColumn="0" w:lastColumn="0" w:noHBand="0" w:noVBand="0"/>
      </w:tblPr>
      <w:tblGrid>
        <w:gridCol w:w="1951"/>
        <w:gridCol w:w="3544"/>
        <w:gridCol w:w="2693"/>
        <w:gridCol w:w="1843"/>
      </w:tblGrid>
      <w:tr w:rsidR="0006054B" w:rsidRPr="0006054B" w:rsidTr="006E5C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tcW w:w="1951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544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Описание вида разрешенного использования земельного участка</w:t>
            </w:r>
          </w:p>
        </w:tc>
        <w:tc>
          <w:tcPr>
            <w:tcW w:w="2693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Параметры разрешенного использования</w:t>
            </w:r>
          </w:p>
        </w:tc>
        <w:tc>
          <w:tcPr>
            <w:tcW w:w="1843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06054B" w:rsidRPr="0006054B" w:rsidTr="006E5CE7">
        <w:trPr>
          <w:trHeight w:val="655"/>
        </w:trPr>
        <w:tc>
          <w:tcPr>
            <w:tcW w:w="1951" w:type="dxa"/>
            <w:vAlign w:val="top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Легкая промышленность</w:t>
            </w:r>
          </w:p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(6.3)</w:t>
            </w:r>
          </w:p>
        </w:tc>
        <w:tc>
          <w:tcPr>
            <w:tcW w:w="3544" w:type="dxa"/>
            <w:vAlign w:val="top"/>
          </w:tcPr>
          <w:p w:rsidR="0006054B" w:rsidRPr="0006054B" w:rsidRDefault="0006054B" w:rsidP="0006054B">
            <w:pPr>
              <w:numPr>
                <w:ilvl w:val="0"/>
                <w:numId w:val="40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2693" w:type="dxa"/>
            <w:vMerge w:val="restart"/>
          </w:tcPr>
          <w:p w:rsidR="0006054B" w:rsidRPr="0006054B" w:rsidRDefault="0006054B" w:rsidP="0006054B">
            <w:pPr>
              <w:numPr>
                <w:ilvl w:val="0"/>
                <w:numId w:val="41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Предельное количество надземных этажей – 2.</w:t>
            </w:r>
          </w:p>
          <w:p w:rsidR="0006054B" w:rsidRPr="0006054B" w:rsidRDefault="0006054B" w:rsidP="0006054B">
            <w:pPr>
              <w:numPr>
                <w:ilvl w:val="0"/>
                <w:numId w:val="41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Максимальный процент застройки – 80.</w:t>
            </w:r>
          </w:p>
          <w:p w:rsidR="0006054B" w:rsidRPr="0006054B" w:rsidRDefault="0006054B" w:rsidP="0006054B">
            <w:pPr>
              <w:numPr>
                <w:ilvl w:val="0"/>
                <w:numId w:val="41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Отступ от границ земельного участка – не менее 3 м </w:t>
            </w:r>
          </w:p>
          <w:p w:rsidR="0006054B" w:rsidRPr="0006054B" w:rsidRDefault="0006054B" w:rsidP="0006054B">
            <w:pPr>
              <w:numPr>
                <w:ilvl w:val="0"/>
                <w:numId w:val="41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Предельная (минимальная и максимальная) площадь – не подлежит установлению    </w:t>
            </w:r>
          </w:p>
        </w:tc>
        <w:tc>
          <w:tcPr>
            <w:tcW w:w="1843" w:type="dxa"/>
            <w:vMerge w:val="restart"/>
          </w:tcPr>
          <w:p w:rsidR="0006054B" w:rsidRPr="0006054B" w:rsidRDefault="0006054B" w:rsidP="0006054B">
            <w:pPr>
              <w:rPr>
                <w:rFonts w:eastAsia="Calibri"/>
                <w:i/>
                <w:iCs/>
                <w:color w:val="404040"/>
                <w:szCs w:val="22"/>
                <w:lang w:eastAsia="en-US"/>
              </w:rPr>
            </w:pPr>
          </w:p>
        </w:tc>
      </w:tr>
      <w:tr w:rsidR="0006054B" w:rsidRPr="0006054B" w:rsidTr="006E5CE7">
        <w:trPr>
          <w:trHeight w:val="655"/>
        </w:trPr>
        <w:tc>
          <w:tcPr>
            <w:tcW w:w="1951" w:type="dxa"/>
            <w:vAlign w:val="top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Пищевая промышленность</w:t>
            </w:r>
          </w:p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(6.4)</w:t>
            </w:r>
          </w:p>
        </w:tc>
        <w:tc>
          <w:tcPr>
            <w:tcW w:w="3544" w:type="dxa"/>
            <w:vAlign w:val="top"/>
          </w:tcPr>
          <w:p w:rsidR="0006054B" w:rsidRPr="0006054B" w:rsidRDefault="0006054B" w:rsidP="0006054B">
            <w:pPr>
              <w:numPr>
                <w:ilvl w:val="0"/>
                <w:numId w:val="40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2693" w:type="dxa"/>
            <w:vMerge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06054B" w:rsidRPr="0006054B" w:rsidRDefault="0006054B" w:rsidP="0006054B">
            <w:pPr>
              <w:rPr>
                <w:rFonts w:eastAsia="Calibri"/>
                <w:i/>
                <w:iCs/>
                <w:color w:val="404040"/>
                <w:szCs w:val="22"/>
                <w:lang w:eastAsia="en-US"/>
              </w:rPr>
            </w:pPr>
          </w:p>
        </w:tc>
      </w:tr>
      <w:tr w:rsidR="0006054B" w:rsidRPr="0006054B" w:rsidTr="006E5CE7">
        <w:trPr>
          <w:trHeight w:val="655"/>
        </w:trPr>
        <w:tc>
          <w:tcPr>
            <w:tcW w:w="1951" w:type="dxa"/>
            <w:vAlign w:val="top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Строительная промышленность</w:t>
            </w:r>
          </w:p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(6.6)</w:t>
            </w:r>
          </w:p>
        </w:tc>
        <w:tc>
          <w:tcPr>
            <w:tcW w:w="3544" w:type="dxa"/>
            <w:vAlign w:val="top"/>
          </w:tcPr>
          <w:p w:rsidR="0006054B" w:rsidRPr="0006054B" w:rsidRDefault="0006054B" w:rsidP="0006054B">
            <w:pPr>
              <w:numPr>
                <w:ilvl w:val="0"/>
                <w:numId w:val="40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Размещение объектов капитального строительства, предназначенных для производства: строительных </w:t>
            </w:r>
            <w:r w:rsidRPr="0006054B">
              <w:rPr>
                <w:rFonts w:eastAsia="Calibri"/>
                <w:szCs w:val="22"/>
                <w:lang w:eastAsia="en-US"/>
              </w:rPr>
              <w:lastRenderedPageBreak/>
              <w:t>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2693" w:type="dxa"/>
            <w:vMerge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06054B" w:rsidRPr="0006054B" w:rsidRDefault="0006054B" w:rsidP="0006054B">
            <w:pPr>
              <w:rPr>
                <w:rFonts w:eastAsia="Calibri"/>
                <w:i/>
                <w:iCs/>
                <w:color w:val="404040"/>
                <w:szCs w:val="22"/>
                <w:lang w:eastAsia="en-US"/>
              </w:rPr>
            </w:pPr>
          </w:p>
        </w:tc>
      </w:tr>
    </w:tbl>
    <w:p w:rsidR="0006054B" w:rsidRPr="0006054B" w:rsidRDefault="0006054B" w:rsidP="0006054B">
      <w:pPr>
        <w:jc w:val="both"/>
        <w:rPr>
          <w:rFonts w:eastAsia="Calibri"/>
          <w:b/>
          <w:bCs/>
          <w:sz w:val="24"/>
          <w:szCs w:val="22"/>
          <w:lang w:eastAsia="en-US"/>
        </w:rPr>
      </w:pPr>
    </w:p>
    <w:p w:rsidR="0006054B" w:rsidRPr="0006054B" w:rsidRDefault="0006054B" w:rsidP="0006054B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06054B">
        <w:rPr>
          <w:rFonts w:eastAsia="Calibri"/>
          <w:b/>
          <w:bCs/>
          <w:sz w:val="24"/>
          <w:szCs w:val="22"/>
          <w:lang w:eastAsia="en-US"/>
        </w:rPr>
        <w:t>2. Вспомогательные виды и параметры разрешенного использования земельных участков</w:t>
      </w:r>
    </w:p>
    <w:p w:rsidR="0006054B" w:rsidRPr="0006054B" w:rsidRDefault="0006054B" w:rsidP="0006054B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06054B">
        <w:rPr>
          <w:rFonts w:eastAsia="Calibri"/>
          <w:b/>
          <w:bCs/>
          <w:sz w:val="24"/>
          <w:szCs w:val="22"/>
          <w:lang w:eastAsia="en-US"/>
        </w:rPr>
        <w:t>и объектов капитального строительства</w:t>
      </w:r>
    </w:p>
    <w:tbl>
      <w:tblPr>
        <w:tblStyle w:val="22"/>
        <w:tblW w:w="10031" w:type="dxa"/>
        <w:tblLayout w:type="fixed"/>
        <w:tblLook w:val="0020" w:firstRow="1" w:lastRow="0" w:firstColumn="0" w:lastColumn="0" w:noHBand="0" w:noVBand="0"/>
      </w:tblPr>
      <w:tblGrid>
        <w:gridCol w:w="2235"/>
        <w:gridCol w:w="3260"/>
        <w:gridCol w:w="2977"/>
        <w:gridCol w:w="1559"/>
      </w:tblGrid>
      <w:tr w:rsidR="0006054B" w:rsidRPr="0006054B" w:rsidTr="006E5C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tcW w:w="2235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260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Описание вида разрешенного использования земельного участка</w:t>
            </w:r>
          </w:p>
        </w:tc>
        <w:tc>
          <w:tcPr>
            <w:tcW w:w="2977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Параметры разрешенного использования</w:t>
            </w:r>
          </w:p>
        </w:tc>
        <w:tc>
          <w:tcPr>
            <w:tcW w:w="1559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06054B" w:rsidRPr="0006054B" w:rsidTr="006E5CE7">
        <w:trPr>
          <w:trHeight w:val="655"/>
        </w:trPr>
        <w:tc>
          <w:tcPr>
            <w:tcW w:w="2235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Стоянка транспортных средств</w:t>
            </w:r>
          </w:p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(4.9.2)</w:t>
            </w:r>
          </w:p>
        </w:tc>
        <w:tc>
          <w:tcPr>
            <w:tcW w:w="3260" w:type="dxa"/>
          </w:tcPr>
          <w:p w:rsidR="0006054B" w:rsidRPr="0006054B" w:rsidRDefault="0006054B" w:rsidP="0006054B">
            <w:pPr>
              <w:numPr>
                <w:ilvl w:val="0"/>
                <w:numId w:val="42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06054B">
              <w:rPr>
                <w:rFonts w:eastAsia="Calibri"/>
                <w:szCs w:val="22"/>
                <w:lang w:eastAsia="en-US"/>
              </w:rPr>
              <w:t>мототранспортных</w:t>
            </w:r>
            <w:proofErr w:type="spellEnd"/>
            <w:r w:rsidRPr="0006054B">
              <w:rPr>
                <w:rFonts w:eastAsia="Calibri"/>
                <w:szCs w:val="22"/>
                <w:lang w:eastAsia="en-US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2977" w:type="dxa"/>
          </w:tcPr>
          <w:p w:rsidR="0006054B" w:rsidRPr="0006054B" w:rsidRDefault="0006054B" w:rsidP="0006054B">
            <w:pPr>
              <w:numPr>
                <w:ilvl w:val="0"/>
                <w:numId w:val="42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не подлежит установлению    </w:t>
            </w:r>
          </w:p>
        </w:tc>
        <w:tc>
          <w:tcPr>
            <w:tcW w:w="1559" w:type="dxa"/>
          </w:tcPr>
          <w:p w:rsidR="0006054B" w:rsidRPr="0006054B" w:rsidRDefault="0006054B" w:rsidP="0006054B">
            <w:pPr>
              <w:rPr>
                <w:rFonts w:eastAsia="Calibri"/>
                <w:i/>
                <w:iCs/>
                <w:color w:val="404040"/>
                <w:szCs w:val="22"/>
                <w:lang w:eastAsia="en-US"/>
              </w:rPr>
            </w:pPr>
          </w:p>
        </w:tc>
      </w:tr>
    </w:tbl>
    <w:p w:rsidR="0006054B" w:rsidRPr="0006054B" w:rsidRDefault="0006054B" w:rsidP="0006054B">
      <w:pPr>
        <w:jc w:val="both"/>
        <w:rPr>
          <w:rFonts w:eastAsia="Calibri"/>
          <w:b/>
          <w:bCs/>
          <w:sz w:val="24"/>
          <w:szCs w:val="22"/>
          <w:lang w:eastAsia="en-US"/>
        </w:rPr>
      </w:pPr>
    </w:p>
    <w:p w:rsidR="0006054B" w:rsidRPr="0006054B" w:rsidRDefault="0006054B" w:rsidP="0006054B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06054B">
        <w:rPr>
          <w:rFonts w:eastAsia="Calibri"/>
          <w:b/>
          <w:bCs/>
          <w:sz w:val="24"/>
          <w:szCs w:val="22"/>
          <w:lang w:eastAsia="en-US"/>
        </w:rPr>
        <w:t>3. Условно разрешённые виды и параметры использования земельных участков</w:t>
      </w:r>
    </w:p>
    <w:p w:rsidR="0006054B" w:rsidRPr="0006054B" w:rsidRDefault="0006054B" w:rsidP="0006054B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06054B">
        <w:rPr>
          <w:rFonts w:eastAsia="Calibri"/>
          <w:b/>
          <w:bCs/>
          <w:sz w:val="24"/>
          <w:szCs w:val="22"/>
          <w:lang w:eastAsia="en-US"/>
        </w:rPr>
        <w:t>и объектов капитального строительства</w:t>
      </w:r>
    </w:p>
    <w:tbl>
      <w:tblPr>
        <w:tblStyle w:val="22"/>
        <w:tblW w:w="10031" w:type="dxa"/>
        <w:tblLayout w:type="fixed"/>
        <w:tblLook w:val="0020" w:firstRow="1" w:lastRow="0" w:firstColumn="0" w:lastColumn="0" w:noHBand="0" w:noVBand="0"/>
      </w:tblPr>
      <w:tblGrid>
        <w:gridCol w:w="2235"/>
        <w:gridCol w:w="3260"/>
        <w:gridCol w:w="2977"/>
        <w:gridCol w:w="1559"/>
      </w:tblGrid>
      <w:tr w:rsidR="0006054B" w:rsidRPr="0006054B" w:rsidTr="006E5C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tcW w:w="2235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260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Описание вида разрешенного использования земельного участка</w:t>
            </w:r>
          </w:p>
        </w:tc>
        <w:tc>
          <w:tcPr>
            <w:tcW w:w="2977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Параметры разрешенного использования</w:t>
            </w:r>
          </w:p>
        </w:tc>
        <w:tc>
          <w:tcPr>
            <w:tcW w:w="1559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06054B" w:rsidRPr="0006054B" w:rsidTr="006E5CE7">
        <w:trPr>
          <w:trHeight w:val="655"/>
        </w:trPr>
        <w:tc>
          <w:tcPr>
            <w:tcW w:w="2235" w:type="dxa"/>
            <w:vAlign w:val="top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Предоставление коммунальных услуг (3.1.1)</w:t>
            </w:r>
          </w:p>
        </w:tc>
        <w:tc>
          <w:tcPr>
            <w:tcW w:w="3260" w:type="dxa"/>
            <w:vAlign w:val="top"/>
          </w:tcPr>
          <w:p w:rsidR="0006054B" w:rsidRPr="0006054B" w:rsidRDefault="0006054B" w:rsidP="0006054B">
            <w:pPr>
              <w:numPr>
                <w:ilvl w:val="0"/>
                <w:numId w:val="43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proofErr w:type="gramStart"/>
            <w:r w:rsidRPr="0006054B">
              <w:rPr>
                <w:rFonts w:eastAsia="Calibri"/>
                <w:szCs w:val="22"/>
                <w:lang w:eastAsia="en-US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</w:t>
            </w:r>
            <w:r w:rsidRPr="0006054B">
              <w:rPr>
                <w:rFonts w:eastAsia="Calibri"/>
                <w:szCs w:val="22"/>
                <w:lang w:eastAsia="en-US"/>
              </w:rPr>
              <w:lastRenderedPageBreak/>
              <w:t>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2977" w:type="dxa"/>
          </w:tcPr>
          <w:p w:rsidR="0006054B" w:rsidRPr="0006054B" w:rsidRDefault="0006054B" w:rsidP="0006054B">
            <w:pPr>
              <w:numPr>
                <w:ilvl w:val="0"/>
                <w:numId w:val="43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lastRenderedPageBreak/>
              <w:t xml:space="preserve">не подлежит установлению    </w:t>
            </w:r>
          </w:p>
        </w:tc>
        <w:tc>
          <w:tcPr>
            <w:tcW w:w="1559" w:type="dxa"/>
          </w:tcPr>
          <w:p w:rsidR="0006054B" w:rsidRPr="0006054B" w:rsidRDefault="0006054B" w:rsidP="0006054B">
            <w:pPr>
              <w:rPr>
                <w:rFonts w:eastAsia="Calibri"/>
                <w:i/>
                <w:iCs/>
                <w:color w:val="404040"/>
                <w:szCs w:val="22"/>
                <w:lang w:eastAsia="en-US"/>
              </w:rPr>
            </w:pPr>
          </w:p>
        </w:tc>
      </w:tr>
    </w:tbl>
    <w:p w:rsidR="0006054B" w:rsidRPr="0006054B" w:rsidRDefault="0006054B" w:rsidP="0006054B">
      <w:pPr>
        <w:keepNext/>
        <w:keepLines/>
        <w:outlineLvl w:val="2"/>
        <w:rPr>
          <w:b/>
          <w:sz w:val="24"/>
          <w:szCs w:val="24"/>
          <w:lang w:eastAsia="en-US"/>
        </w:rPr>
      </w:pPr>
      <w:bookmarkStart w:id="31" w:name="_Toc3532250"/>
    </w:p>
    <w:p w:rsidR="0006054B" w:rsidRPr="0006054B" w:rsidRDefault="0006054B" w:rsidP="0006054B">
      <w:pPr>
        <w:keepNext/>
        <w:keepLines/>
        <w:jc w:val="center"/>
        <w:outlineLvl w:val="2"/>
        <w:rPr>
          <w:b/>
          <w:sz w:val="24"/>
          <w:szCs w:val="24"/>
          <w:lang w:eastAsia="en-US"/>
        </w:rPr>
      </w:pPr>
      <w:bookmarkStart w:id="32" w:name="_Toc122621508"/>
      <w:r w:rsidRPr="0006054B">
        <w:rPr>
          <w:b/>
          <w:sz w:val="24"/>
          <w:szCs w:val="24"/>
          <w:lang w:eastAsia="en-US"/>
        </w:rPr>
        <w:t>Статья 44.6. Градостроительные регламенты. Зоны рекреационного назначения</w:t>
      </w:r>
      <w:bookmarkEnd w:id="31"/>
      <w:bookmarkEnd w:id="32"/>
    </w:p>
    <w:p w:rsidR="0006054B" w:rsidRPr="0006054B" w:rsidRDefault="0006054B" w:rsidP="0006054B">
      <w:pPr>
        <w:keepNext/>
        <w:keepLines/>
        <w:jc w:val="center"/>
        <w:outlineLvl w:val="3"/>
        <w:rPr>
          <w:b/>
          <w:iCs/>
          <w:sz w:val="24"/>
          <w:szCs w:val="22"/>
          <w:lang w:eastAsia="en-US"/>
        </w:rPr>
      </w:pPr>
      <w:bookmarkStart w:id="33" w:name="_Toc122621509"/>
      <w:r w:rsidRPr="0006054B">
        <w:rPr>
          <w:b/>
          <w:iCs/>
          <w:sz w:val="24"/>
          <w:szCs w:val="22"/>
          <w:lang w:eastAsia="en-US"/>
        </w:rPr>
        <w:t>Р–1. Зона объектов рекреации</w:t>
      </w:r>
      <w:bookmarkEnd w:id="33"/>
    </w:p>
    <w:p w:rsidR="0006054B" w:rsidRPr="0006054B" w:rsidRDefault="0006054B" w:rsidP="0006054B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06054B">
        <w:rPr>
          <w:rFonts w:eastAsia="Calibri"/>
          <w:b/>
          <w:bCs/>
          <w:sz w:val="24"/>
          <w:szCs w:val="22"/>
          <w:lang w:eastAsia="en-US"/>
        </w:rPr>
        <w:t>1. Основные виды и параметры разрешенного использования земельных участков</w:t>
      </w:r>
    </w:p>
    <w:p w:rsidR="0006054B" w:rsidRPr="0006054B" w:rsidRDefault="0006054B" w:rsidP="0006054B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06054B">
        <w:rPr>
          <w:rFonts w:eastAsia="Calibri"/>
          <w:b/>
          <w:bCs/>
          <w:sz w:val="24"/>
          <w:szCs w:val="22"/>
          <w:lang w:eastAsia="en-US"/>
        </w:rPr>
        <w:t>и объектов капитального строительства</w:t>
      </w:r>
    </w:p>
    <w:tbl>
      <w:tblPr>
        <w:tblStyle w:val="22"/>
        <w:tblW w:w="10031" w:type="dxa"/>
        <w:tblLayout w:type="fixed"/>
        <w:tblLook w:val="0020" w:firstRow="1" w:lastRow="0" w:firstColumn="0" w:lastColumn="0" w:noHBand="0" w:noVBand="0"/>
      </w:tblPr>
      <w:tblGrid>
        <w:gridCol w:w="1951"/>
        <w:gridCol w:w="3402"/>
        <w:gridCol w:w="3119"/>
        <w:gridCol w:w="1559"/>
      </w:tblGrid>
      <w:tr w:rsidR="0006054B" w:rsidRPr="0006054B" w:rsidTr="006E5C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tcW w:w="1951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402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Описание вида разрешенного использования земельного участка</w:t>
            </w:r>
          </w:p>
        </w:tc>
        <w:tc>
          <w:tcPr>
            <w:tcW w:w="3119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Параметры разрешенного использования</w:t>
            </w:r>
          </w:p>
        </w:tc>
        <w:tc>
          <w:tcPr>
            <w:tcW w:w="1559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06054B" w:rsidRPr="0006054B" w:rsidTr="006E5CE7">
        <w:trPr>
          <w:trHeight w:val="655"/>
        </w:trPr>
        <w:tc>
          <w:tcPr>
            <w:tcW w:w="1951" w:type="dxa"/>
            <w:vAlign w:val="top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Парки культуры и отдыха</w:t>
            </w:r>
          </w:p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(3.6.2)</w:t>
            </w:r>
          </w:p>
        </w:tc>
        <w:tc>
          <w:tcPr>
            <w:tcW w:w="3402" w:type="dxa"/>
            <w:vAlign w:val="top"/>
          </w:tcPr>
          <w:p w:rsidR="0006054B" w:rsidRPr="0006054B" w:rsidRDefault="0006054B" w:rsidP="0006054B">
            <w:pPr>
              <w:numPr>
                <w:ilvl w:val="0"/>
                <w:numId w:val="44"/>
              </w:numPr>
              <w:spacing w:before="240"/>
              <w:ind w:left="317" w:hanging="283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Размещение парков культуры и отдыха</w:t>
            </w:r>
          </w:p>
        </w:tc>
        <w:tc>
          <w:tcPr>
            <w:tcW w:w="3119" w:type="dxa"/>
            <w:vMerge w:val="restart"/>
          </w:tcPr>
          <w:p w:rsidR="0006054B" w:rsidRPr="0006054B" w:rsidRDefault="0006054B" w:rsidP="0006054B">
            <w:pPr>
              <w:numPr>
                <w:ilvl w:val="0"/>
                <w:numId w:val="45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не подлежит установлению    </w:t>
            </w:r>
          </w:p>
        </w:tc>
        <w:tc>
          <w:tcPr>
            <w:tcW w:w="1559" w:type="dxa"/>
            <w:vMerge w:val="restart"/>
          </w:tcPr>
          <w:p w:rsidR="0006054B" w:rsidRPr="0006054B" w:rsidRDefault="0006054B" w:rsidP="0006054B">
            <w:pPr>
              <w:rPr>
                <w:rFonts w:eastAsia="Calibri"/>
                <w:i/>
                <w:iCs/>
                <w:color w:val="404040"/>
                <w:szCs w:val="22"/>
                <w:lang w:eastAsia="en-US"/>
              </w:rPr>
            </w:pPr>
          </w:p>
        </w:tc>
      </w:tr>
      <w:tr w:rsidR="0006054B" w:rsidRPr="0006054B" w:rsidTr="006E5CE7">
        <w:trPr>
          <w:trHeight w:val="655"/>
        </w:trPr>
        <w:tc>
          <w:tcPr>
            <w:tcW w:w="1951" w:type="dxa"/>
            <w:vAlign w:val="top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Площадки для занятий спортом</w:t>
            </w:r>
          </w:p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(5.1.3)</w:t>
            </w:r>
          </w:p>
        </w:tc>
        <w:tc>
          <w:tcPr>
            <w:tcW w:w="3402" w:type="dxa"/>
            <w:vAlign w:val="top"/>
          </w:tcPr>
          <w:p w:rsidR="0006054B" w:rsidRPr="0006054B" w:rsidRDefault="0006054B" w:rsidP="0006054B">
            <w:pPr>
              <w:numPr>
                <w:ilvl w:val="0"/>
                <w:numId w:val="44"/>
              </w:numPr>
              <w:spacing w:before="240"/>
              <w:ind w:left="317" w:hanging="283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3119" w:type="dxa"/>
            <w:vMerge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06054B" w:rsidRPr="0006054B" w:rsidRDefault="0006054B" w:rsidP="0006054B">
            <w:pPr>
              <w:rPr>
                <w:rFonts w:eastAsia="Calibri"/>
                <w:i/>
                <w:iCs/>
                <w:color w:val="404040"/>
                <w:szCs w:val="22"/>
                <w:lang w:eastAsia="en-US"/>
              </w:rPr>
            </w:pPr>
          </w:p>
        </w:tc>
      </w:tr>
      <w:tr w:rsidR="0006054B" w:rsidRPr="0006054B" w:rsidTr="006E5CE7">
        <w:trPr>
          <w:trHeight w:val="655"/>
        </w:trPr>
        <w:tc>
          <w:tcPr>
            <w:tcW w:w="1951" w:type="dxa"/>
            <w:vAlign w:val="top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Деятельность по особой охране и изучению природы (9.0)</w:t>
            </w:r>
          </w:p>
        </w:tc>
        <w:tc>
          <w:tcPr>
            <w:tcW w:w="3402" w:type="dxa"/>
            <w:vAlign w:val="top"/>
          </w:tcPr>
          <w:p w:rsidR="0006054B" w:rsidRPr="0006054B" w:rsidRDefault="0006054B" w:rsidP="0006054B">
            <w:pPr>
              <w:numPr>
                <w:ilvl w:val="0"/>
                <w:numId w:val="44"/>
              </w:numPr>
              <w:spacing w:before="240"/>
              <w:ind w:left="317" w:hanging="283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3119" w:type="dxa"/>
            <w:vMerge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06054B" w:rsidRPr="0006054B" w:rsidRDefault="0006054B" w:rsidP="0006054B">
            <w:pPr>
              <w:rPr>
                <w:rFonts w:eastAsia="Calibri"/>
                <w:i/>
                <w:iCs/>
                <w:color w:val="404040"/>
                <w:szCs w:val="22"/>
                <w:lang w:eastAsia="en-US"/>
              </w:rPr>
            </w:pPr>
          </w:p>
        </w:tc>
      </w:tr>
      <w:tr w:rsidR="0006054B" w:rsidRPr="0006054B" w:rsidTr="006E5CE7">
        <w:trPr>
          <w:trHeight w:val="655"/>
        </w:trPr>
        <w:tc>
          <w:tcPr>
            <w:tcW w:w="1951" w:type="dxa"/>
            <w:vAlign w:val="top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Охрана природных территорий</w:t>
            </w:r>
          </w:p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(9.1)</w:t>
            </w:r>
          </w:p>
        </w:tc>
        <w:tc>
          <w:tcPr>
            <w:tcW w:w="3402" w:type="dxa"/>
            <w:vAlign w:val="top"/>
          </w:tcPr>
          <w:p w:rsidR="0006054B" w:rsidRPr="0006054B" w:rsidRDefault="0006054B" w:rsidP="0006054B">
            <w:pPr>
              <w:numPr>
                <w:ilvl w:val="0"/>
                <w:numId w:val="44"/>
              </w:numPr>
              <w:spacing w:before="240"/>
              <w:ind w:left="317" w:hanging="283"/>
              <w:jc w:val="both"/>
              <w:rPr>
                <w:rFonts w:eastAsia="Calibri"/>
                <w:szCs w:val="22"/>
                <w:lang w:eastAsia="en-US"/>
              </w:rPr>
            </w:pPr>
            <w:proofErr w:type="gramStart"/>
            <w:r w:rsidRPr="0006054B">
              <w:rPr>
                <w:rFonts w:eastAsia="Calibri"/>
                <w:szCs w:val="22"/>
                <w:lang w:eastAsia="en-US"/>
              </w:rPr>
              <w:t xml:space="preserve"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</w:t>
            </w:r>
            <w:r w:rsidRPr="0006054B">
              <w:rPr>
                <w:rFonts w:eastAsia="Calibri"/>
                <w:szCs w:val="22"/>
                <w:lang w:eastAsia="en-US"/>
              </w:rPr>
              <w:lastRenderedPageBreak/>
              <w:t>являющихся особо ценными</w:t>
            </w:r>
            <w:proofErr w:type="gramEnd"/>
          </w:p>
        </w:tc>
        <w:tc>
          <w:tcPr>
            <w:tcW w:w="3119" w:type="dxa"/>
            <w:vMerge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06054B" w:rsidRPr="0006054B" w:rsidRDefault="0006054B" w:rsidP="0006054B">
            <w:pPr>
              <w:rPr>
                <w:rFonts w:eastAsia="Calibri"/>
                <w:i/>
                <w:iCs/>
                <w:color w:val="404040"/>
                <w:szCs w:val="22"/>
                <w:lang w:eastAsia="en-US"/>
              </w:rPr>
            </w:pPr>
          </w:p>
        </w:tc>
      </w:tr>
    </w:tbl>
    <w:p w:rsidR="00920DBC" w:rsidRDefault="00920DBC" w:rsidP="0006054B">
      <w:pPr>
        <w:jc w:val="center"/>
        <w:rPr>
          <w:rFonts w:eastAsia="Calibri"/>
          <w:b/>
          <w:bCs/>
          <w:sz w:val="24"/>
          <w:szCs w:val="22"/>
          <w:lang w:eastAsia="en-US"/>
        </w:rPr>
      </w:pPr>
    </w:p>
    <w:p w:rsidR="0006054B" w:rsidRPr="0006054B" w:rsidRDefault="0006054B" w:rsidP="0006054B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06054B">
        <w:rPr>
          <w:rFonts w:eastAsia="Calibri"/>
          <w:b/>
          <w:bCs/>
          <w:sz w:val="24"/>
          <w:szCs w:val="22"/>
          <w:lang w:eastAsia="en-US"/>
        </w:rPr>
        <w:t>2. Вспомогательные виды и параметры разрешенного использования земельных участков</w:t>
      </w:r>
    </w:p>
    <w:p w:rsidR="0006054B" w:rsidRPr="0006054B" w:rsidRDefault="0006054B" w:rsidP="0006054B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06054B">
        <w:rPr>
          <w:rFonts w:eastAsia="Calibri"/>
          <w:b/>
          <w:bCs/>
          <w:sz w:val="24"/>
          <w:szCs w:val="22"/>
          <w:lang w:eastAsia="en-US"/>
        </w:rPr>
        <w:t>и объектов капитального строительства</w:t>
      </w:r>
    </w:p>
    <w:tbl>
      <w:tblPr>
        <w:tblStyle w:val="22"/>
        <w:tblW w:w="10031" w:type="dxa"/>
        <w:tblLayout w:type="fixed"/>
        <w:tblLook w:val="0020" w:firstRow="1" w:lastRow="0" w:firstColumn="0" w:lastColumn="0" w:noHBand="0" w:noVBand="0"/>
      </w:tblPr>
      <w:tblGrid>
        <w:gridCol w:w="2235"/>
        <w:gridCol w:w="3260"/>
        <w:gridCol w:w="2977"/>
        <w:gridCol w:w="1559"/>
      </w:tblGrid>
      <w:tr w:rsidR="0006054B" w:rsidRPr="0006054B" w:rsidTr="006E5C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tcW w:w="2235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260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Описание вида разрешенного использования земельного участка</w:t>
            </w:r>
          </w:p>
        </w:tc>
        <w:tc>
          <w:tcPr>
            <w:tcW w:w="2977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Параметры разрешенного использования</w:t>
            </w:r>
          </w:p>
        </w:tc>
        <w:tc>
          <w:tcPr>
            <w:tcW w:w="1559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06054B" w:rsidRPr="0006054B" w:rsidTr="006E5CE7">
        <w:trPr>
          <w:trHeight w:val="655"/>
        </w:trPr>
        <w:tc>
          <w:tcPr>
            <w:tcW w:w="2235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260" w:type="dxa"/>
          </w:tcPr>
          <w:p w:rsidR="0006054B" w:rsidRPr="0006054B" w:rsidRDefault="0006054B" w:rsidP="0006054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-</w:t>
            </w:r>
          </w:p>
        </w:tc>
        <w:tc>
          <w:tcPr>
            <w:tcW w:w="2977" w:type="dxa"/>
          </w:tcPr>
          <w:p w:rsidR="0006054B" w:rsidRPr="0006054B" w:rsidRDefault="0006054B" w:rsidP="0006054B">
            <w:pPr>
              <w:numPr>
                <w:ilvl w:val="0"/>
                <w:numId w:val="46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не подлежит установлению    </w:t>
            </w:r>
          </w:p>
        </w:tc>
        <w:tc>
          <w:tcPr>
            <w:tcW w:w="1559" w:type="dxa"/>
          </w:tcPr>
          <w:p w:rsidR="0006054B" w:rsidRPr="0006054B" w:rsidRDefault="0006054B" w:rsidP="0006054B">
            <w:pPr>
              <w:rPr>
                <w:rFonts w:eastAsia="Calibri"/>
                <w:i/>
                <w:iCs/>
                <w:color w:val="404040"/>
                <w:szCs w:val="22"/>
                <w:lang w:eastAsia="en-US"/>
              </w:rPr>
            </w:pPr>
          </w:p>
        </w:tc>
      </w:tr>
    </w:tbl>
    <w:p w:rsidR="0006054B" w:rsidRPr="0006054B" w:rsidRDefault="0006054B" w:rsidP="0006054B">
      <w:pPr>
        <w:jc w:val="both"/>
        <w:rPr>
          <w:rFonts w:eastAsia="Calibri"/>
          <w:b/>
          <w:bCs/>
          <w:sz w:val="24"/>
          <w:szCs w:val="22"/>
          <w:lang w:eastAsia="en-US"/>
        </w:rPr>
      </w:pPr>
    </w:p>
    <w:p w:rsidR="0006054B" w:rsidRPr="0006054B" w:rsidRDefault="0006054B" w:rsidP="0006054B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06054B">
        <w:rPr>
          <w:rFonts w:eastAsia="Calibri"/>
          <w:b/>
          <w:bCs/>
          <w:sz w:val="24"/>
          <w:szCs w:val="22"/>
          <w:lang w:eastAsia="en-US"/>
        </w:rPr>
        <w:t>3. Условно разрешённые виды и параметры использования земельных участков</w:t>
      </w:r>
    </w:p>
    <w:p w:rsidR="0006054B" w:rsidRPr="0006054B" w:rsidRDefault="0006054B" w:rsidP="0006054B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06054B">
        <w:rPr>
          <w:rFonts w:eastAsia="Calibri"/>
          <w:b/>
          <w:bCs/>
          <w:sz w:val="24"/>
          <w:szCs w:val="22"/>
          <w:lang w:eastAsia="en-US"/>
        </w:rPr>
        <w:t>и объектов капитального строительства</w:t>
      </w:r>
    </w:p>
    <w:tbl>
      <w:tblPr>
        <w:tblStyle w:val="22"/>
        <w:tblW w:w="10031" w:type="dxa"/>
        <w:tblLayout w:type="fixed"/>
        <w:tblLook w:val="0020" w:firstRow="1" w:lastRow="0" w:firstColumn="0" w:lastColumn="0" w:noHBand="0" w:noVBand="0"/>
      </w:tblPr>
      <w:tblGrid>
        <w:gridCol w:w="2235"/>
        <w:gridCol w:w="3260"/>
        <w:gridCol w:w="2977"/>
        <w:gridCol w:w="1559"/>
      </w:tblGrid>
      <w:tr w:rsidR="0006054B" w:rsidRPr="0006054B" w:rsidTr="006E5C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tcW w:w="2235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260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Описание вида разрешенного использования земельного участка</w:t>
            </w:r>
          </w:p>
        </w:tc>
        <w:tc>
          <w:tcPr>
            <w:tcW w:w="2977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Параметры разрешенного использования</w:t>
            </w:r>
          </w:p>
        </w:tc>
        <w:tc>
          <w:tcPr>
            <w:tcW w:w="1559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06054B" w:rsidRPr="0006054B" w:rsidTr="006E5CE7">
        <w:trPr>
          <w:trHeight w:val="655"/>
        </w:trPr>
        <w:tc>
          <w:tcPr>
            <w:tcW w:w="2235" w:type="dxa"/>
            <w:vAlign w:val="top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Предоставление коммунальных услуг (3.1.1)</w:t>
            </w:r>
          </w:p>
        </w:tc>
        <w:tc>
          <w:tcPr>
            <w:tcW w:w="3260" w:type="dxa"/>
            <w:vAlign w:val="top"/>
          </w:tcPr>
          <w:p w:rsidR="0006054B" w:rsidRPr="0006054B" w:rsidRDefault="0006054B" w:rsidP="0006054B">
            <w:pPr>
              <w:numPr>
                <w:ilvl w:val="0"/>
                <w:numId w:val="47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proofErr w:type="gramStart"/>
            <w:r w:rsidRPr="0006054B">
              <w:rPr>
                <w:rFonts w:eastAsia="Calibri"/>
                <w:szCs w:val="22"/>
                <w:lang w:eastAsia="en-US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2977" w:type="dxa"/>
          </w:tcPr>
          <w:p w:rsidR="0006054B" w:rsidRPr="0006054B" w:rsidRDefault="0006054B" w:rsidP="0006054B">
            <w:pPr>
              <w:numPr>
                <w:ilvl w:val="0"/>
                <w:numId w:val="47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не подлежит установлению    </w:t>
            </w:r>
          </w:p>
        </w:tc>
        <w:tc>
          <w:tcPr>
            <w:tcW w:w="1559" w:type="dxa"/>
          </w:tcPr>
          <w:p w:rsidR="0006054B" w:rsidRPr="0006054B" w:rsidRDefault="0006054B" w:rsidP="0006054B">
            <w:pPr>
              <w:rPr>
                <w:rFonts w:eastAsia="Calibri"/>
                <w:i/>
                <w:iCs/>
                <w:color w:val="404040"/>
                <w:szCs w:val="22"/>
                <w:lang w:eastAsia="en-US"/>
              </w:rPr>
            </w:pPr>
          </w:p>
        </w:tc>
      </w:tr>
    </w:tbl>
    <w:p w:rsidR="0006054B" w:rsidRPr="0006054B" w:rsidRDefault="0006054B" w:rsidP="0006054B">
      <w:pPr>
        <w:keepNext/>
        <w:keepLines/>
        <w:outlineLvl w:val="2"/>
        <w:rPr>
          <w:b/>
          <w:sz w:val="24"/>
          <w:szCs w:val="24"/>
          <w:lang w:eastAsia="en-US"/>
        </w:rPr>
      </w:pPr>
    </w:p>
    <w:p w:rsidR="0006054B" w:rsidRPr="0006054B" w:rsidRDefault="0006054B" w:rsidP="0006054B">
      <w:pPr>
        <w:keepNext/>
        <w:keepLines/>
        <w:jc w:val="center"/>
        <w:outlineLvl w:val="2"/>
        <w:rPr>
          <w:b/>
          <w:sz w:val="24"/>
          <w:szCs w:val="24"/>
          <w:lang w:eastAsia="en-US"/>
        </w:rPr>
      </w:pPr>
      <w:bookmarkStart w:id="34" w:name="_Toc122621510"/>
      <w:r w:rsidRPr="0006054B">
        <w:rPr>
          <w:b/>
          <w:sz w:val="24"/>
          <w:szCs w:val="24"/>
          <w:lang w:eastAsia="en-US"/>
        </w:rPr>
        <w:t>Статья 44.7. Градостроительные регламенты. Зоны сельскохозяйственного назначения</w:t>
      </w:r>
      <w:bookmarkEnd w:id="34"/>
    </w:p>
    <w:p w:rsidR="0006054B" w:rsidRPr="0006054B" w:rsidRDefault="0006054B" w:rsidP="0006054B">
      <w:pPr>
        <w:keepNext/>
        <w:keepLines/>
        <w:jc w:val="center"/>
        <w:outlineLvl w:val="3"/>
        <w:rPr>
          <w:b/>
          <w:iCs/>
          <w:sz w:val="24"/>
          <w:szCs w:val="22"/>
          <w:lang w:eastAsia="en-US"/>
        </w:rPr>
      </w:pPr>
      <w:bookmarkStart w:id="35" w:name="_Toc122621511"/>
      <w:r w:rsidRPr="0006054B">
        <w:rPr>
          <w:b/>
          <w:iCs/>
          <w:sz w:val="24"/>
          <w:szCs w:val="22"/>
          <w:lang w:eastAsia="en-US"/>
        </w:rPr>
        <w:t>СХ–1. Зона сельскохозяйственного использования</w:t>
      </w:r>
      <w:bookmarkEnd w:id="35"/>
    </w:p>
    <w:p w:rsidR="0006054B" w:rsidRPr="0006054B" w:rsidRDefault="0006054B" w:rsidP="0006054B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06054B">
        <w:rPr>
          <w:rFonts w:eastAsia="Calibri"/>
          <w:b/>
          <w:bCs/>
          <w:sz w:val="24"/>
          <w:szCs w:val="22"/>
          <w:lang w:eastAsia="en-US"/>
        </w:rPr>
        <w:t>1. Основные виды и параметры разрешенного использования земельных участков</w:t>
      </w:r>
    </w:p>
    <w:p w:rsidR="0006054B" w:rsidRPr="0006054B" w:rsidRDefault="0006054B" w:rsidP="0006054B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06054B">
        <w:rPr>
          <w:rFonts w:eastAsia="Calibri"/>
          <w:b/>
          <w:bCs/>
          <w:sz w:val="24"/>
          <w:szCs w:val="22"/>
          <w:lang w:eastAsia="en-US"/>
        </w:rPr>
        <w:t>и объектов капитального строительства</w:t>
      </w:r>
    </w:p>
    <w:tbl>
      <w:tblPr>
        <w:tblStyle w:val="22"/>
        <w:tblW w:w="10031" w:type="dxa"/>
        <w:tblLayout w:type="fixed"/>
        <w:tblLook w:val="0020" w:firstRow="1" w:lastRow="0" w:firstColumn="0" w:lastColumn="0" w:noHBand="0" w:noVBand="0"/>
      </w:tblPr>
      <w:tblGrid>
        <w:gridCol w:w="2235"/>
        <w:gridCol w:w="3260"/>
        <w:gridCol w:w="2977"/>
        <w:gridCol w:w="1559"/>
      </w:tblGrid>
      <w:tr w:rsidR="0006054B" w:rsidRPr="0006054B" w:rsidTr="006E5C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tcW w:w="2235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Наименование вида разрешенного использования </w:t>
            </w:r>
            <w:r w:rsidRPr="0006054B">
              <w:rPr>
                <w:rFonts w:eastAsia="Calibri"/>
                <w:szCs w:val="22"/>
                <w:lang w:eastAsia="en-US"/>
              </w:rPr>
              <w:lastRenderedPageBreak/>
              <w:t>земельного участка</w:t>
            </w:r>
          </w:p>
        </w:tc>
        <w:tc>
          <w:tcPr>
            <w:tcW w:w="3260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lastRenderedPageBreak/>
              <w:t>Описание вида разрешенного использования земельного участка</w:t>
            </w:r>
          </w:p>
        </w:tc>
        <w:tc>
          <w:tcPr>
            <w:tcW w:w="2977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Параметры разрешенного использования</w:t>
            </w:r>
          </w:p>
        </w:tc>
        <w:tc>
          <w:tcPr>
            <w:tcW w:w="1559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Ограничения использования земельных </w:t>
            </w:r>
            <w:r w:rsidRPr="0006054B">
              <w:rPr>
                <w:rFonts w:eastAsia="Calibri"/>
                <w:szCs w:val="22"/>
                <w:lang w:eastAsia="en-US"/>
              </w:rPr>
              <w:lastRenderedPageBreak/>
              <w:t>участков и объектов капитального строительства</w:t>
            </w:r>
          </w:p>
        </w:tc>
      </w:tr>
      <w:tr w:rsidR="0006054B" w:rsidRPr="0006054B" w:rsidTr="006E5CE7">
        <w:trPr>
          <w:trHeight w:val="655"/>
        </w:trPr>
        <w:tc>
          <w:tcPr>
            <w:tcW w:w="2235" w:type="dxa"/>
            <w:vAlign w:val="top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lastRenderedPageBreak/>
              <w:t>Растениеводство</w:t>
            </w:r>
          </w:p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(1.1)</w:t>
            </w:r>
          </w:p>
        </w:tc>
        <w:tc>
          <w:tcPr>
            <w:tcW w:w="3260" w:type="dxa"/>
            <w:vAlign w:val="top"/>
          </w:tcPr>
          <w:p w:rsidR="0006054B" w:rsidRPr="0006054B" w:rsidRDefault="0006054B" w:rsidP="0006054B">
            <w:pPr>
              <w:numPr>
                <w:ilvl w:val="0"/>
                <w:numId w:val="50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06054B" w:rsidRPr="0006054B" w:rsidRDefault="0006054B" w:rsidP="0006054B">
            <w:pPr>
              <w:numPr>
                <w:ilvl w:val="0"/>
                <w:numId w:val="50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Содержание данного вида разрешенного использования включает в себя содержание видов разрешенного использования с кодами 1.2 - 1.6</w:t>
            </w:r>
          </w:p>
        </w:tc>
        <w:tc>
          <w:tcPr>
            <w:tcW w:w="2977" w:type="dxa"/>
            <w:vMerge w:val="restart"/>
          </w:tcPr>
          <w:p w:rsidR="0006054B" w:rsidRPr="0006054B" w:rsidRDefault="0006054B" w:rsidP="0006054B">
            <w:pPr>
              <w:numPr>
                <w:ilvl w:val="0"/>
                <w:numId w:val="49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не подлежит установлению    </w:t>
            </w:r>
          </w:p>
        </w:tc>
        <w:tc>
          <w:tcPr>
            <w:tcW w:w="1559" w:type="dxa"/>
            <w:vMerge w:val="restart"/>
          </w:tcPr>
          <w:p w:rsidR="0006054B" w:rsidRPr="0006054B" w:rsidRDefault="0006054B" w:rsidP="0006054B">
            <w:pPr>
              <w:rPr>
                <w:rFonts w:eastAsia="Calibri"/>
                <w:i/>
                <w:iCs/>
                <w:color w:val="404040"/>
                <w:szCs w:val="22"/>
                <w:lang w:eastAsia="en-US"/>
              </w:rPr>
            </w:pPr>
          </w:p>
        </w:tc>
      </w:tr>
      <w:tr w:rsidR="0006054B" w:rsidRPr="0006054B" w:rsidTr="006E5CE7">
        <w:trPr>
          <w:trHeight w:val="655"/>
        </w:trPr>
        <w:tc>
          <w:tcPr>
            <w:tcW w:w="2235" w:type="dxa"/>
            <w:vAlign w:val="top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Ведение личного подсобного хозяйства на полевых участках</w:t>
            </w:r>
          </w:p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(1.16)</w:t>
            </w:r>
          </w:p>
        </w:tc>
        <w:tc>
          <w:tcPr>
            <w:tcW w:w="3260" w:type="dxa"/>
            <w:vAlign w:val="top"/>
          </w:tcPr>
          <w:p w:rsidR="0006054B" w:rsidRPr="0006054B" w:rsidRDefault="0006054B" w:rsidP="0006054B">
            <w:pPr>
              <w:numPr>
                <w:ilvl w:val="0"/>
                <w:numId w:val="50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2977" w:type="dxa"/>
            <w:vMerge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06054B" w:rsidRPr="0006054B" w:rsidRDefault="0006054B" w:rsidP="0006054B">
            <w:pPr>
              <w:rPr>
                <w:rFonts w:eastAsia="Calibri"/>
                <w:i/>
                <w:iCs/>
                <w:color w:val="404040"/>
                <w:szCs w:val="22"/>
                <w:lang w:eastAsia="en-US"/>
              </w:rPr>
            </w:pPr>
          </w:p>
        </w:tc>
      </w:tr>
      <w:tr w:rsidR="0006054B" w:rsidRPr="0006054B" w:rsidTr="006E5CE7">
        <w:trPr>
          <w:trHeight w:val="655"/>
        </w:trPr>
        <w:tc>
          <w:tcPr>
            <w:tcW w:w="2235" w:type="dxa"/>
            <w:vAlign w:val="top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Сенокошение</w:t>
            </w:r>
          </w:p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(1.19)</w:t>
            </w:r>
          </w:p>
        </w:tc>
        <w:tc>
          <w:tcPr>
            <w:tcW w:w="3260" w:type="dxa"/>
            <w:vAlign w:val="top"/>
          </w:tcPr>
          <w:p w:rsidR="0006054B" w:rsidRPr="0006054B" w:rsidRDefault="0006054B" w:rsidP="0006054B">
            <w:pPr>
              <w:numPr>
                <w:ilvl w:val="0"/>
                <w:numId w:val="50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Кошение трав, сбор и заготовка сена</w:t>
            </w:r>
          </w:p>
        </w:tc>
        <w:tc>
          <w:tcPr>
            <w:tcW w:w="2977" w:type="dxa"/>
            <w:vMerge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06054B" w:rsidRPr="0006054B" w:rsidRDefault="0006054B" w:rsidP="0006054B">
            <w:pPr>
              <w:rPr>
                <w:rFonts w:eastAsia="Calibri"/>
                <w:i/>
                <w:iCs/>
                <w:color w:val="404040"/>
                <w:szCs w:val="22"/>
                <w:lang w:eastAsia="en-US"/>
              </w:rPr>
            </w:pPr>
          </w:p>
        </w:tc>
      </w:tr>
      <w:tr w:rsidR="0006054B" w:rsidRPr="0006054B" w:rsidTr="006E5CE7">
        <w:trPr>
          <w:trHeight w:val="655"/>
        </w:trPr>
        <w:tc>
          <w:tcPr>
            <w:tcW w:w="2235" w:type="dxa"/>
            <w:vAlign w:val="top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Выпас сельскохозяйственных животных</w:t>
            </w:r>
          </w:p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(1.20)</w:t>
            </w:r>
          </w:p>
        </w:tc>
        <w:tc>
          <w:tcPr>
            <w:tcW w:w="3260" w:type="dxa"/>
            <w:vAlign w:val="top"/>
          </w:tcPr>
          <w:p w:rsidR="0006054B" w:rsidRPr="0006054B" w:rsidRDefault="0006054B" w:rsidP="0006054B">
            <w:pPr>
              <w:numPr>
                <w:ilvl w:val="0"/>
                <w:numId w:val="50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Выпас сельскохозяйственных животных</w:t>
            </w:r>
          </w:p>
        </w:tc>
        <w:tc>
          <w:tcPr>
            <w:tcW w:w="2977" w:type="dxa"/>
            <w:vMerge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06054B" w:rsidRPr="0006054B" w:rsidRDefault="0006054B" w:rsidP="0006054B">
            <w:pPr>
              <w:rPr>
                <w:rFonts w:eastAsia="Calibri"/>
                <w:i/>
                <w:iCs/>
                <w:color w:val="404040"/>
                <w:szCs w:val="22"/>
                <w:lang w:eastAsia="en-US"/>
              </w:rPr>
            </w:pPr>
          </w:p>
        </w:tc>
      </w:tr>
      <w:tr w:rsidR="0006054B" w:rsidRPr="0006054B" w:rsidTr="006E5CE7">
        <w:trPr>
          <w:trHeight w:val="655"/>
        </w:trPr>
        <w:tc>
          <w:tcPr>
            <w:tcW w:w="2235" w:type="dxa"/>
            <w:vAlign w:val="top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Животноводство</w:t>
            </w:r>
          </w:p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(1.7)</w:t>
            </w:r>
          </w:p>
        </w:tc>
        <w:tc>
          <w:tcPr>
            <w:tcW w:w="3260" w:type="dxa"/>
            <w:vAlign w:val="top"/>
          </w:tcPr>
          <w:p w:rsidR="0006054B" w:rsidRPr="0006054B" w:rsidRDefault="0006054B" w:rsidP="0006054B">
            <w:pPr>
              <w:numPr>
                <w:ilvl w:val="0"/>
                <w:numId w:val="50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</w:t>
            </w:r>
            <w:proofErr w:type="spellStart"/>
            <w:proofErr w:type="gramStart"/>
            <w:r w:rsidRPr="0006054B">
              <w:rPr>
                <w:rFonts w:eastAsia="Calibri"/>
                <w:szCs w:val="22"/>
                <w:lang w:eastAsia="en-US"/>
              </w:rPr>
              <w:t>разведе-ние</w:t>
            </w:r>
            <w:proofErr w:type="spellEnd"/>
            <w:proofErr w:type="gramEnd"/>
            <w:r w:rsidRPr="0006054B">
              <w:rPr>
                <w:rFonts w:eastAsia="Calibri"/>
                <w:szCs w:val="22"/>
                <w:lang w:eastAsia="en-US"/>
              </w:rPr>
              <w:t xml:space="preserve">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06054B" w:rsidRPr="0006054B" w:rsidRDefault="0006054B" w:rsidP="0006054B">
            <w:pPr>
              <w:numPr>
                <w:ilvl w:val="0"/>
                <w:numId w:val="50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Содержание данного вида разрешенного использования включает в себя содержание видов разрешенного использования с кодами 1.8 - 1.11</w:t>
            </w:r>
          </w:p>
        </w:tc>
        <w:tc>
          <w:tcPr>
            <w:tcW w:w="2977" w:type="dxa"/>
            <w:vMerge w:val="restart"/>
          </w:tcPr>
          <w:p w:rsidR="0006054B" w:rsidRPr="0006054B" w:rsidRDefault="0006054B" w:rsidP="0006054B">
            <w:pPr>
              <w:numPr>
                <w:ilvl w:val="0"/>
                <w:numId w:val="48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Предельное количество надземных этажей – 2.</w:t>
            </w:r>
          </w:p>
          <w:p w:rsidR="0006054B" w:rsidRPr="0006054B" w:rsidRDefault="0006054B" w:rsidP="0006054B">
            <w:pPr>
              <w:numPr>
                <w:ilvl w:val="0"/>
                <w:numId w:val="48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Максимальный процент застройки – 80.</w:t>
            </w:r>
          </w:p>
          <w:p w:rsidR="0006054B" w:rsidRPr="0006054B" w:rsidRDefault="0006054B" w:rsidP="0006054B">
            <w:pPr>
              <w:numPr>
                <w:ilvl w:val="0"/>
                <w:numId w:val="48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Отступ от границ земельного участка – не менее 3 м </w:t>
            </w:r>
          </w:p>
          <w:p w:rsidR="0006054B" w:rsidRPr="0006054B" w:rsidRDefault="0006054B" w:rsidP="0006054B">
            <w:pPr>
              <w:numPr>
                <w:ilvl w:val="0"/>
                <w:numId w:val="48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Предельная (минимальная и максимальная) площадь – не подлежит установлению    </w:t>
            </w:r>
          </w:p>
        </w:tc>
        <w:tc>
          <w:tcPr>
            <w:tcW w:w="1559" w:type="dxa"/>
            <w:vMerge w:val="restart"/>
          </w:tcPr>
          <w:p w:rsidR="0006054B" w:rsidRPr="0006054B" w:rsidRDefault="0006054B" w:rsidP="0006054B">
            <w:pPr>
              <w:rPr>
                <w:rFonts w:eastAsia="Calibri"/>
                <w:i/>
                <w:iCs/>
                <w:color w:val="404040"/>
                <w:szCs w:val="22"/>
                <w:lang w:eastAsia="en-US"/>
              </w:rPr>
            </w:pPr>
          </w:p>
          <w:p w:rsidR="0006054B" w:rsidRPr="0006054B" w:rsidRDefault="0006054B" w:rsidP="0006054B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  <w:p w:rsidR="0006054B" w:rsidRPr="0006054B" w:rsidRDefault="0006054B" w:rsidP="0006054B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  <w:tr w:rsidR="0006054B" w:rsidRPr="0006054B" w:rsidTr="006E5CE7">
        <w:trPr>
          <w:trHeight w:val="655"/>
        </w:trPr>
        <w:tc>
          <w:tcPr>
            <w:tcW w:w="2235" w:type="dxa"/>
            <w:vAlign w:val="top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lastRenderedPageBreak/>
              <w:t>Пчеловодство</w:t>
            </w:r>
          </w:p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(1.12)</w:t>
            </w:r>
          </w:p>
        </w:tc>
        <w:tc>
          <w:tcPr>
            <w:tcW w:w="3260" w:type="dxa"/>
            <w:vAlign w:val="top"/>
          </w:tcPr>
          <w:p w:rsidR="0006054B" w:rsidRPr="0006054B" w:rsidRDefault="0006054B" w:rsidP="0006054B">
            <w:pPr>
              <w:numPr>
                <w:ilvl w:val="0"/>
                <w:numId w:val="50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06054B" w:rsidRPr="0006054B" w:rsidRDefault="0006054B" w:rsidP="0006054B">
            <w:pPr>
              <w:numPr>
                <w:ilvl w:val="0"/>
                <w:numId w:val="50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06054B" w:rsidRPr="0006054B" w:rsidRDefault="0006054B" w:rsidP="0006054B">
            <w:pPr>
              <w:numPr>
                <w:ilvl w:val="0"/>
                <w:numId w:val="50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2977" w:type="dxa"/>
            <w:vMerge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06054B" w:rsidRPr="0006054B" w:rsidRDefault="0006054B" w:rsidP="0006054B">
            <w:pPr>
              <w:rPr>
                <w:rFonts w:eastAsia="Calibri"/>
                <w:i/>
                <w:iCs/>
                <w:color w:val="404040"/>
                <w:szCs w:val="22"/>
                <w:lang w:eastAsia="en-US"/>
              </w:rPr>
            </w:pPr>
          </w:p>
        </w:tc>
      </w:tr>
      <w:tr w:rsidR="0006054B" w:rsidRPr="0006054B" w:rsidTr="00920DBC">
        <w:trPr>
          <w:trHeight w:val="655"/>
        </w:trPr>
        <w:tc>
          <w:tcPr>
            <w:tcW w:w="2235" w:type="dxa"/>
            <w:vAlign w:val="top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Рыбоводство</w:t>
            </w:r>
          </w:p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(1.13)</w:t>
            </w:r>
          </w:p>
        </w:tc>
        <w:tc>
          <w:tcPr>
            <w:tcW w:w="3260" w:type="dxa"/>
            <w:vAlign w:val="top"/>
          </w:tcPr>
          <w:p w:rsidR="0006054B" w:rsidRPr="0006054B" w:rsidRDefault="0006054B" w:rsidP="00920DBC">
            <w:pPr>
              <w:numPr>
                <w:ilvl w:val="0"/>
                <w:numId w:val="50"/>
              </w:numPr>
              <w:spacing w:before="240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06054B">
              <w:rPr>
                <w:rFonts w:eastAsia="Calibri"/>
                <w:szCs w:val="22"/>
                <w:lang w:eastAsia="en-US"/>
              </w:rPr>
              <w:t>аквакультуры</w:t>
            </w:r>
            <w:proofErr w:type="spellEnd"/>
            <w:r w:rsidRPr="0006054B">
              <w:rPr>
                <w:rFonts w:eastAsia="Calibri"/>
                <w:szCs w:val="22"/>
                <w:lang w:eastAsia="en-US"/>
              </w:rPr>
              <w:t>);</w:t>
            </w:r>
          </w:p>
          <w:p w:rsidR="0006054B" w:rsidRPr="0006054B" w:rsidRDefault="0006054B" w:rsidP="00920DBC">
            <w:pPr>
              <w:numPr>
                <w:ilvl w:val="0"/>
                <w:numId w:val="50"/>
              </w:numPr>
              <w:spacing w:before="240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размещение зданий, сооружений, оборудования, необходимых для осуществления рыбоводства (</w:t>
            </w:r>
            <w:proofErr w:type="spellStart"/>
            <w:r w:rsidRPr="0006054B">
              <w:rPr>
                <w:rFonts w:eastAsia="Calibri"/>
                <w:szCs w:val="22"/>
                <w:lang w:eastAsia="en-US"/>
              </w:rPr>
              <w:t>аквакультуры</w:t>
            </w:r>
            <w:proofErr w:type="spellEnd"/>
            <w:r w:rsidRPr="0006054B">
              <w:rPr>
                <w:rFonts w:eastAsia="Calibri"/>
                <w:szCs w:val="22"/>
                <w:lang w:eastAsia="en-US"/>
              </w:rPr>
              <w:t>)</w:t>
            </w:r>
          </w:p>
        </w:tc>
        <w:tc>
          <w:tcPr>
            <w:tcW w:w="2977" w:type="dxa"/>
            <w:vMerge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06054B" w:rsidRPr="0006054B" w:rsidRDefault="0006054B" w:rsidP="0006054B">
            <w:pPr>
              <w:rPr>
                <w:rFonts w:eastAsia="Calibri"/>
                <w:i/>
                <w:iCs/>
                <w:color w:val="404040"/>
                <w:szCs w:val="22"/>
                <w:lang w:eastAsia="en-US"/>
              </w:rPr>
            </w:pPr>
          </w:p>
        </w:tc>
      </w:tr>
      <w:tr w:rsidR="0006054B" w:rsidRPr="0006054B" w:rsidTr="00920DBC">
        <w:trPr>
          <w:trHeight w:val="655"/>
        </w:trPr>
        <w:tc>
          <w:tcPr>
            <w:tcW w:w="2235" w:type="dxa"/>
            <w:vAlign w:val="top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Научное обеспечение сельского хозяйства</w:t>
            </w:r>
          </w:p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(1.14)</w:t>
            </w:r>
          </w:p>
        </w:tc>
        <w:tc>
          <w:tcPr>
            <w:tcW w:w="3260" w:type="dxa"/>
            <w:vAlign w:val="top"/>
          </w:tcPr>
          <w:p w:rsidR="0006054B" w:rsidRPr="0006054B" w:rsidRDefault="0006054B" w:rsidP="00920DBC">
            <w:pPr>
              <w:numPr>
                <w:ilvl w:val="0"/>
                <w:numId w:val="50"/>
              </w:numPr>
              <w:spacing w:before="240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06054B" w:rsidRPr="0006054B" w:rsidRDefault="0006054B" w:rsidP="00920DBC">
            <w:pPr>
              <w:numPr>
                <w:ilvl w:val="0"/>
                <w:numId w:val="50"/>
              </w:numPr>
              <w:spacing w:before="240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размещение коллекций генетических ресурсов растений</w:t>
            </w:r>
          </w:p>
        </w:tc>
        <w:tc>
          <w:tcPr>
            <w:tcW w:w="2977" w:type="dxa"/>
            <w:vMerge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06054B" w:rsidRPr="0006054B" w:rsidRDefault="0006054B" w:rsidP="0006054B">
            <w:pPr>
              <w:rPr>
                <w:rFonts w:eastAsia="Calibri"/>
                <w:i/>
                <w:iCs/>
                <w:color w:val="404040"/>
                <w:szCs w:val="22"/>
                <w:lang w:eastAsia="en-US"/>
              </w:rPr>
            </w:pPr>
          </w:p>
        </w:tc>
      </w:tr>
      <w:tr w:rsidR="0006054B" w:rsidRPr="0006054B" w:rsidTr="00920DBC">
        <w:trPr>
          <w:trHeight w:val="655"/>
        </w:trPr>
        <w:tc>
          <w:tcPr>
            <w:tcW w:w="2235" w:type="dxa"/>
            <w:vAlign w:val="top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Хранение и переработка сельскохозяйственной продукции</w:t>
            </w:r>
          </w:p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(1.15)</w:t>
            </w:r>
          </w:p>
        </w:tc>
        <w:tc>
          <w:tcPr>
            <w:tcW w:w="3260" w:type="dxa"/>
            <w:vAlign w:val="top"/>
          </w:tcPr>
          <w:p w:rsidR="0006054B" w:rsidRPr="0006054B" w:rsidRDefault="0006054B" w:rsidP="00920DBC">
            <w:pPr>
              <w:numPr>
                <w:ilvl w:val="0"/>
                <w:numId w:val="50"/>
              </w:numPr>
              <w:spacing w:before="240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2977" w:type="dxa"/>
            <w:vMerge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06054B" w:rsidRPr="0006054B" w:rsidRDefault="0006054B" w:rsidP="0006054B">
            <w:pPr>
              <w:rPr>
                <w:rFonts w:eastAsia="Calibri"/>
                <w:i/>
                <w:iCs/>
                <w:color w:val="404040"/>
                <w:szCs w:val="22"/>
                <w:lang w:eastAsia="en-US"/>
              </w:rPr>
            </w:pPr>
          </w:p>
        </w:tc>
      </w:tr>
      <w:tr w:rsidR="0006054B" w:rsidRPr="0006054B" w:rsidTr="00920DBC">
        <w:trPr>
          <w:trHeight w:val="716"/>
        </w:trPr>
        <w:tc>
          <w:tcPr>
            <w:tcW w:w="2235" w:type="dxa"/>
            <w:vAlign w:val="top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Питомники</w:t>
            </w:r>
          </w:p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(1.17)</w:t>
            </w:r>
          </w:p>
          <w:p w:rsidR="0006054B" w:rsidRPr="0006054B" w:rsidRDefault="0006054B" w:rsidP="0006054B">
            <w:pPr>
              <w:suppressAutoHyphens/>
              <w:autoSpaceDE w:val="0"/>
              <w:rPr>
                <w:rFonts w:eastAsia="Arial"/>
                <w:lang w:eastAsia="zh-CN"/>
              </w:rPr>
            </w:pPr>
          </w:p>
        </w:tc>
        <w:tc>
          <w:tcPr>
            <w:tcW w:w="3260" w:type="dxa"/>
            <w:vAlign w:val="top"/>
          </w:tcPr>
          <w:p w:rsidR="0006054B" w:rsidRPr="0006054B" w:rsidRDefault="0006054B" w:rsidP="00920DBC">
            <w:pPr>
              <w:numPr>
                <w:ilvl w:val="0"/>
                <w:numId w:val="50"/>
              </w:numPr>
              <w:spacing w:before="240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06054B" w:rsidRPr="0006054B" w:rsidRDefault="0006054B" w:rsidP="00920DBC">
            <w:pPr>
              <w:numPr>
                <w:ilvl w:val="0"/>
                <w:numId w:val="50"/>
              </w:numPr>
              <w:spacing w:before="240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lastRenderedPageBreak/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2977" w:type="dxa"/>
            <w:vMerge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06054B" w:rsidRPr="0006054B" w:rsidRDefault="0006054B" w:rsidP="0006054B">
            <w:pPr>
              <w:rPr>
                <w:rFonts w:eastAsia="Calibri"/>
                <w:i/>
                <w:iCs/>
                <w:color w:val="404040"/>
                <w:szCs w:val="22"/>
                <w:lang w:eastAsia="en-US"/>
              </w:rPr>
            </w:pPr>
          </w:p>
        </w:tc>
      </w:tr>
      <w:tr w:rsidR="0006054B" w:rsidRPr="0006054B" w:rsidTr="00920DBC">
        <w:trPr>
          <w:trHeight w:val="20"/>
        </w:trPr>
        <w:tc>
          <w:tcPr>
            <w:tcW w:w="2235" w:type="dxa"/>
            <w:vAlign w:val="top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lastRenderedPageBreak/>
              <w:t>Обеспечение сельскохозяйственного производства</w:t>
            </w:r>
          </w:p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(1.18)</w:t>
            </w:r>
          </w:p>
        </w:tc>
        <w:tc>
          <w:tcPr>
            <w:tcW w:w="3260" w:type="dxa"/>
            <w:vAlign w:val="top"/>
          </w:tcPr>
          <w:p w:rsidR="0006054B" w:rsidRPr="0006054B" w:rsidRDefault="0006054B" w:rsidP="00920DBC">
            <w:pPr>
              <w:numPr>
                <w:ilvl w:val="0"/>
                <w:numId w:val="50"/>
              </w:numPr>
              <w:spacing w:before="240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2977" w:type="dxa"/>
            <w:vMerge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06054B" w:rsidRPr="0006054B" w:rsidRDefault="0006054B" w:rsidP="0006054B">
            <w:pPr>
              <w:rPr>
                <w:rFonts w:eastAsia="Calibri"/>
                <w:i/>
                <w:iCs/>
                <w:color w:val="404040"/>
                <w:szCs w:val="22"/>
                <w:lang w:eastAsia="en-US"/>
              </w:rPr>
            </w:pPr>
          </w:p>
        </w:tc>
      </w:tr>
    </w:tbl>
    <w:p w:rsidR="0006054B" w:rsidRPr="0006054B" w:rsidRDefault="0006054B" w:rsidP="0006054B">
      <w:pPr>
        <w:jc w:val="both"/>
        <w:rPr>
          <w:rFonts w:eastAsia="Calibri"/>
          <w:b/>
          <w:bCs/>
          <w:sz w:val="24"/>
          <w:szCs w:val="22"/>
          <w:lang w:eastAsia="en-US"/>
        </w:rPr>
      </w:pPr>
    </w:p>
    <w:p w:rsidR="0006054B" w:rsidRPr="0006054B" w:rsidRDefault="0006054B" w:rsidP="0006054B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06054B">
        <w:rPr>
          <w:rFonts w:eastAsia="Calibri"/>
          <w:b/>
          <w:bCs/>
          <w:sz w:val="24"/>
          <w:szCs w:val="22"/>
          <w:lang w:eastAsia="en-US"/>
        </w:rPr>
        <w:t>2. Вспомогательные виды и параметры разрешенного использования земельных участков</w:t>
      </w:r>
      <w:r w:rsidR="00920DBC">
        <w:rPr>
          <w:rFonts w:eastAsia="Calibri"/>
          <w:b/>
          <w:bCs/>
          <w:sz w:val="24"/>
          <w:szCs w:val="22"/>
          <w:lang w:eastAsia="en-US"/>
        </w:rPr>
        <w:t xml:space="preserve"> </w:t>
      </w:r>
      <w:r w:rsidRPr="0006054B">
        <w:rPr>
          <w:rFonts w:eastAsia="Calibri"/>
          <w:b/>
          <w:bCs/>
          <w:sz w:val="24"/>
          <w:szCs w:val="22"/>
          <w:lang w:eastAsia="en-US"/>
        </w:rPr>
        <w:t>и объектов капитального строительства</w:t>
      </w:r>
    </w:p>
    <w:p w:rsidR="0006054B" w:rsidRPr="0006054B" w:rsidRDefault="0006054B" w:rsidP="0006054B">
      <w:pPr>
        <w:ind w:firstLine="708"/>
        <w:jc w:val="both"/>
        <w:rPr>
          <w:rFonts w:eastAsia="Calibri"/>
          <w:sz w:val="24"/>
          <w:szCs w:val="22"/>
          <w:lang w:eastAsia="en-US"/>
        </w:rPr>
      </w:pPr>
      <w:r w:rsidRPr="0006054B">
        <w:rPr>
          <w:rFonts w:eastAsia="Calibri"/>
          <w:sz w:val="24"/>
          <w:szCs w:val="22"/>
          <w:lang w:eastAsia="en-US"/>
        </w:rPr>
        <w:t>Не регламентируется</w:t>
      </w:r>
    </w:p>
    <w:p w:rsidR="0006054B" w:rsidRPr="0006054B" w:rsidRDefault="0006054B" w:rsidP="0006054B">
      <w:pPr>
        <w:ind w:firstLine="708"/>
        <w:jc w:val="both"/>
        <w:rPr>
          <w:rFonts w:eastAsia="Calibri"/>
          <w:sz w:val="24"/>
          <w:szCs w:val="22"/>
          <w:lang w:eastAsia="en-US"/>
        </w:rPr>
      </w:pPr>
    </w:p>
    <w:p w:rsidR="0006054B" w:rsidRPr="0006054B" w:rsidRDefault="0006054B" w:rsidP="0006054B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06054B">
        <w:rPr>
          <w:rFonts w:eastAsia="Calibri"/>
          <w:b/>
          <w:bCs/>
          <w:sz w:val="24"/>
          <w:szCs w:val="22"/>
          <w:lang w:eastAsia="en-US"/>
        </w:rPr>
        <w:t>3.   Условно разрешённые виды и параметры использования земельных участков</w:t>
      </w:r>
    </w:p>
    <w:p w:rsidR="0006054B" w:rsidRPr="0006054B" w:rsidRDefault="0006054B" w:rsidP="0006054B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06054B">
        <w:rPr>
          <w:rFonts w:eastAsia="Calibri"/>
          <w:b/>
          <w:bCs/>
          <w:sz w:val="24"/>
          <w:szCs w:val="22"/>
          <w:lang w:eastAsia="en-US"/>
        </w:rPr>
        <w:t>и объектов капитального строительства</w:t>
      </w:r>
    </w:p>
    <w:p w:rsidR="0006054B" w:rsidRPr="0006054B" w:rsidRDefault="0006054B" w:rsidP="0006054B">
      <w:pPr>
        <w:ind w:firstLine="708"/>
        <w:jc w:val="both"/>
        <w:rPr>
          <w:rFonts w:eastAsia="Calibri"/>
          <w:sz w:val="24"/>
          <w:szCs w:val="22"/>
          <w:lang w:eastAsia="en-US"/>
        </w:rPr>
      </w:pPr>
      <w:r w:rsidRPr="0006054B">
        <w:rPr>
          <w:rFonts w:eastAsia="Calibri"/>
          <w:sz w:val="24"/>
          <w:szCs w:val="22"/>
          <w:lang w:eastAsia="en-US"/>
        </w:rPr>
        <w:t>Не регламентируется</w:t>
      </w:r>
    </w:p>
    <w:p w:rsidR="0006054B" w:rsidRPr="0006054B" w:rsidRDefault="0006054B" w:rsidP="0006054B">
      <w:pPr>
        <w:ind w:firstLine="708"/>
        <w:jc w:val="both"/>
        <w:rPr>
          <w:rFonts w:eastAsia="Calibri"/>
          <w:sz w:val="24"/>
          <w:szCs w:val="22"/>
          <w:lang w:eastAsia="en-US"/>
        </w:rPr>
      </w:pPr>
    </w:p>
    <w:p w:rsidR="0006054B" w:rsidRPr="0006054B" w:rsidRDefault="0006054B" w:rsidP="0006054B">
      <w:pPr>
        <w:keepNext/>
        <w:keepLines/>
        <w:jc w:val="center"/>
        <w:outlineLvl w:val="3"/>
        <w:rPr>
          <w:b/>
          <w:iCs/>
          <w:sz w:val="24"/>
          <w:szCs w:val="22"/>
          <w:lang w:eastAsia="en-US"/>
        </w:rPr>
      </w:pPr>
      <w:bookmarkStart w:id="36" w:name="_Toc122621512"/>
      <w:r w:rsidRPr="0006054B">
        <w:rPr>
          <w:b/>
          <w:iCs/>
          <w:sz w:val="24"/>
          <w:szCs w:val="22"/>
          <w:lang w:eastAsia="en-US"/>
        </w:rPr>
        <w:t>СХ–2. Зона садоводства и огородничества</w:t>
      </w:r>
      <w:bookmarkEnd w:id="36"/>
    </w:p>
    <w:p w:rsidR="0006054B" w:rsidRPr="0006054B" w:rsidRDefault="0006054B" w:rsidP="0006054B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06054B">
        <w:rPr>
          <w:rFonts w:eastAsia="Calibri"/>
          <w:b/>
          <w:bCs/>
          <w:sz w:val="24"/>
          <w:szCs w:val="22"/>
          <w:lang w:eastAsia="en-US"/>
        </w:rPr>
        <w:t>1. Основные виды и параметры разрешенного использования земельных участков</w:t>
      </w:r>
    </w:p>
    <w:p w:rsidR="0006054B" w:rsidRPr="0006054B" w:rsidRDefault="0006054B" w:rsidP="0006054B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06054B">
        <w:rPr>
          <w:rFonts w:eastAsia="Calibri"/>
          <w:b/>
          <w:bCs/>
          <w:sz w:val="24"/>
          <w:szCs w:val="22"/>
          <w:lang w:eastAsia="en-US"/>
        </w:rPr>
        <w:t>и объектов капитального строительства</w:t>
      </w:r>
    </w:p>
    <w:tbl>
      <w:tblPr>
        <w:tblStyle w:val="22"/>
        <w:tblW w:w="9889" w:type="dxa"/>
        <w:tblLayout w:type="fixed"/>
        <w:tblLook w:val="0020" w:firstRow="1" w:lastRow="0" w:firstColumn="0" w:lastColumn="0" w:noHBand="0" w:noVBand="0"/>
      </w:tblPr>
      <w:tblGrid>
        <w:gridCol w:w="1951"/>
        <w:gridCol w:w="3260"/>
        <w:gridCol w:w="3261"/>
        <w:gridCol w:w="1417"/>
      </w:tblGrid>
      <w:tr w:rsidR="0006054B" w:rsidRPr="0006054B" w:rsidTr="006E5C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tcW w:w="1951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260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Описание вида разрешенного использования земельного участка</w:t>
            </w:r>
          </w:p>
        </w:tc>
        <w:tc>
          <w:tcPr>
            <w:tcW w:w="3261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Параметры разрешенного использования</w:t>
            </w:r>
          </w:p>
        </w:tc>
        <w:tc>
          <w:tcPr>
            <w:tcW w:w="1417" w:type="dxa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06054B" w:rsidRPr="0006054B" w:rsidTr="006E5CE7">
        <w:trPr>
          <w:trHeight w:val="307"/>
        </w:trPr>
        <w:tc>
          <w:tcPr>
            <w:tcW w:w="1951" w:type="dxa"/>
            <w:vAlign w:val="top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Ведение огородничества</w:t>
            </w:r>
          </w:p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(13.1)</w:t>
            </w:r>
          </w:p>
        </w:tc>
        <w:tc>
          <w:tcPr>
            <w:tcW w:w="3260" w:type="dxa"/>
            <w:vAlign w:val="top"/>
          </w:tcPr>
          <w:p w:rsidR="0006054B" w:rsidRPr="0006054B" w:rsidRDefault="0006054B" w:rsidP="0006054B">
            <w:pPr>
              <w:numPr>
                <w:ilvl w:val="0"/>
                <w:numId w:val="51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06054B" w:rsidRPr="0006054B" w:rsidRDefault="0006054B" w:rsidP="0006054B">
            <w:pPr>
              <w:numPr>
                <w:ilvl w:val="0"/>
                <w:numId w:val="51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3261" w:type="dxa"/>
          </w:tcPr>
          <w:p w:rsidR="0006054B" w:rsidRPr="0006054B" w:rsidRDefault="0006054B" w:rsidP="0006054B">
            <w:pPr>
              <w:numPr>
                <w:ilvl w:val="0"/>
                <w:numId w:val="52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Предельное количество надземных этажей – 1.</w:t>
            </w:r>
          </w:p>
          <w:p w:rsidR="0006054B" w:rsidRPr="0006054B" w:rsidRDefault="0006054B" w:rsidP="0006054B">
            <w:pPr>
              <w:numPr>
                <w:ilvl w:val="0"/>
                <w:numId w:val="52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Максимальный процент застройки – 40.</w:t>
            </w:r>
          </w:p>
          <w:p w:rsidR="0006054B" w:rsidRPr="0006054B" w:rsidRDefault="0006054B" w:rsidP="0006054B">
            <w:pPr>
              <w:numPr>
                <w:ilvl w:val="0"/>
                <w:numId w:val="52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Отступ от границ земельного участка – не менее 1 м </w:t>
            </w:r>
          </w:p>
          <w:p w:rsidR="0006054B" w:rsidRPr="0006054B" w:rsidRDefault="0006054B" w:rsidP="0006054B">
            <w:pPr>
              <w:numPr>
                <w:ilvl w:val="0"/>
                <w:numId w:val="52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Предельная (минимальная и максимальная) площадь – не подлежит установлению    </w:t>
            </w:r>
          </w:p>
        </w:tc>
        <w:tc>
          <w:tcPr>
            <w:tcW w:w="1417" w:type="dxa"/>
            <w:vMerge w:val="restart"/>
          </w:tcPr>
          <w:p w:rsidR="0006054B" w:rsidRPr="0006054B" w:rsidRDefault="0006054B" w:rsidP="0006054B">
            <w:pPr>
              <w:rPr>
                <w:rFonts w:eastAsia="Calibri"/>
                <w:i/>
                <w:iCs/>
                <w:color w:val="404040"/>
                <w:szCs w:val="22"/>
                <w:lang w:eastAsia="en-US"/>
              </w:rPr>
            </w:pPr>
          </w:p>
        </w:tc>
      </w:tr>
      <w:tr w:rsidR="0006054B" w:rsidRPr="0006054B" w:rsidTr="006E5CE7">
        <w:trPr>
          <w:trHeight w:val="655"/>
        </w:trPr>
        <w:tc>
          <w:tcPr>
            <w:tcW w:w="1951" w:type="dxa"/>
            <w:vAlign w:val="top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Ведение садоводства</w:t>
            </w:r>
          </w:p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(13.2)</w:t>
            </w:r>
          </w:p>
        </w:tc>
        <w:tc>
          <w:tcPr>
            <w:tcW w:w="3260" w:type="dxa"/>
            <w:vAlign w:val="top"/>
          </w:tcPr>
          <w:p w:rsidR="0006054B" w:rsidRPr="0006054B" w:rsidRDefault="0006054B" w:rsidP="0006054B">
            <w:pPr>
              <w:numPr>
                <w:ilvl w:val="0"/>
                <w:numId w:val="51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Осуществление отдыха и (или) выращивания гражданами для собственных нужд </w:t>
            </w:r>
            <w:r w:rsidRPr="0006054B">
              <w:rPr>
                <w:rFonts w:eastAsia="Calibri"/>
                <w:szCs w:val="22"/>
                <w:lang w:eastAsia="en-US"/>
              </w:rPr>
              <w:lastRenderedPageBreak/>
              <w:t>сельскохозяйственных культур;</w:t>
            </w:r>
          </w:p>
          <w:p w:rsidR="0006054B" w:rsidRPr="0006054B" w:rsidRDefault="0006054B" w:rsidP="0006054B">
            <w:pPr>
              <w:numPr>
                <w:ilvl w:val="0"/>
                <w:numId w:val="51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      </w:r>
          </w:p>
        </w:tc>
        <w:tc>
          <w:tcPr>
            <w:tcW w:w="3261" w:type="dxa"/>
          </w:tcPr>
          <w:p w:rsidR="0006054B" w:rsidRPr="0006054B" w:rsidRDefault="0006054B" w:rsidP="0006054B">
            <w:pPr>
              <w:numPr>
                <w:ilvl w:val="0"/>
                <w:numId w:val="52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lastRenderedPageBreak/>
              <w:t>Предельное количество надземных этажей – 3.</w:t>
            </w:r>
          </w:p>
          <w:p w:rsidR="0006054B" w:rsidRPr="0006054B" w:rsidRDefault="0006054B" w:rsidP="0006054B">
            <w:pPr>
              <w:numPr>
                <w:ilvl w:val="0"/>
                <w:numId w:val="52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lastRenderedPageBreak/>
              <w:t>Максимальный процент застройки – 60.</w:t>
            </w:r>
          </w:p>
          <w:p w:rsidR="0006054B" w:rsidRPr="0006054B" w:rsidRDefault="0006054B" w:rsidP="0006054B">
            <w:pPr>
              <w:numPr>
                <w:ilvl w:val="0"/>
                <w:numId w:val="52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Отступ от границ земельного участка – не менее 3 м </w:t>
            </w:r>
          </w:p>
          <w:p w:rsidR="0006054B" w:rsidRPr="0006054B" w:rsidRDefault="0006054B" w:rsidP="0006054B">
            <w:pPr>
              <w:numPr>
                <w:ilvl w:val="0"/>
                <w:numId w:val="52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Предельная (минимальная и максимальная) площадь – не подлежит установлению    </w:t>
            </w:r>
          </w:p>
        </w:tc>
        <w:tc>
          <w:tcPr>
            <w:tcW w:w="1417" w:type="dxa"/>
            <w:vMerge/>
          </w:tcPr>
          <w:p w:rsidR="0006054B" w:rsidRPr="0006054B" w:rsidRDefault="0006054B" w:rsidP="0006054B">
            <w:pPr>
              <w:rPr>
                <w:rFonts w:eastAsia="Calibri"/>
                <w:i/>
                <w:iCs/>
                <w:color w:val="404040"/>
                <w:szCs w:val="22"/>
                <w:lang w:eastAsia="en-US"/>
              </w:rPr>
            </w:pPr>
          </w:p>
        </w:tc>
      </w:tr>
      <w:tr w:rsidR="0006054B" w:rsidRPr="0006054B" w:rsidTr="006E5CE7">
        <w:trPr>
          <w:trHeight w:val="655"/>
        </w:trPr>
        <w:tc>
          <w:tcPr>
            <w:tcW w:w="1951" w:type="dxa"/>
            <w:vAlign w:val="top"/>
          </w:tcPr>
          <w:p w:rsidR="0006054B" w:rsidRPr="0006054B" w:rsidRDefault="0006054B" w:rsidP="0006054B">
            <w:pPr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lastRenderedPageBreak/>
              <w:t>Земельные участки общего назначения (13.0)</w:t>
            </w:r>
          </w:p>
        </w:tc>
        <w:tc>
          <w:tcPr>
            <w:tcW w:w="3260" w:type="dxa"/>
            <w:vAlign w:val="top"/>
          </w:tcPr>
          <w:p w:rsidR="0006054B" w:rsidRPr="0006054B" w:rsidRDefault="0006054B" w:rsidP="0006054B">
            <w:pPr>
              <w:numPr>
                <w:ilvl w:val="0"/>
                <w:numId w:val="51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3261" w:type="dxa"/>
          </w:tcPr>
          <w:p w:rsidR="0006054B" w:rsidRPr="0006054B" w:rsidRDefault="0006054B" w:rsidP="0006054B">
            <w:pPr>
              <w:numPr>
                <w:ilvl w:val="0"/>
                <w:numId w:val="52"/>
              </w:numPr>
              <w:spacing w:before="240"/>
              <w:jc w:val="both"/>
              <w:rPr>
                <w:rFonts w:eastAsia="Calibri"/>
                <w:szCs w:val="22"/>
                <w:lang w:eastAsia="en-US"/>
              </w:rPr>
            </w:pPr>
            <w:r w:rsidRPr="0006054B">
              <w:rPr>
                <w:rFonts w:eastAsia="Calibri"/>
                <w:szCs w:val="22"/>
                <w:lang w:eastAsia="en-US"/>
              </w:rPr>
              <w:t xml:space="preserve">не подлежит установлению    </w:t>
            </w:r>
          </w:p>
        </w:tc>
        <w:tc>
          <w:tcPr>
            <w:tcW w:w="1417" w:type="dxa"/>
            <w:vMerge/>
          </w:tcPr>
          <w:p w:rsidR="0006054B" w:rsidRPr="0006054B" w:rsidRDefault="0006054B" w:rsidP="0006054B">
            <w:pPr>
              <w:rPr>
                <w:rFonts w:eastAsia="Calibri"/>
                <w:i/>
                <w:iCs/>
                <w:color w:val="404040"/>
                <w:szCs w:val="22"/>
                <w:lang w:eastAsia="en-US"/>
              </w:rPr>
            </w:pPr>
          </w:p>
        </w:tc>
      </w:tr>
    </w:tbl>
    <w:p w:rsidR="005D724B" w:rsidRDefault="005D724B" w:rsidP="0006054B">
      <w:pPr>
        <w:jc w:val="center"/>
        <w:rPr>
          <w:rFonts w:eastAsia="Calibri"/>
          <w:b/>
          <w:bCs/>
          <w:sz w:val="24"/>
          <w:szCs w:val="22"/>
          <w:lang w:eastAsia="en-US"/>
        </w:rPr>
      </w:pPr>
    </w:p>
    <w:p w:rsidR="0006054B" w:rsidRPr="0006054B" w:rsidRDefault="0006054B" w:rsidP="0006054B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06054B">
        <w:rPr>
          <w:rFonts w:eastAsia="Calibri"/>
          <w:b/>
          <w:bCs/>
          <w:sz w:val="24"/>
          <w:szCs w:val="22"/>
          <w:lang w:eastAsia="en-US"/>
        </w:rPr>
        <w:t>2. Вспомогательные виды и параметры разрешенного использования земельных участков</w:t>
      </w:r>
      <w:r w:rsidR="00920DBC">
        <w:rPr>
          <w:rFonts w:eastAsia="Calibri"/>
          <w:b/>
          <w:bCs/>
          <w:sz w:val="24"/>
          <w:szCs w:val="22"/>
          <w:lang w:eastAsia="en-US"/>
        </w:rPr>
        <w:t xml:space="preserve"> </w:t>
      </w:r>
      <w:r w:rsidRPr="0006054B">
        <w:rPr>
          <w:rFonts w:eastAsia="Calibri"/>
          <w:b/>
          <w:bCs/>
          <w:sz w:val="24"/>
          <w:szCs w:val="22"/>
          <w:lang w:eastAsia="en-US"/>
        </w:rPr>
        <w:t>и объектов капитального строительства</w:t>
      </w:r>
    </w:p>
    <w:p w:rsidR="0006054B" w:rsidRPr="0006054B" w:rsidRDefault="0006054B" w:rsidP="0006054B">
      <w:pPr>
        <w:ind w:firstLine="708"/>
        <w:jc w:val="both"/>
        <w:rPr>
          <w:rFonts w:eastAsia="Calibri"/>
          <w:sz w:val="24"/>
          <w:szCs w:val="22"/>
          <w:lang w:eastAsia="en-US"/>
        </w:rPr>
      </w:pPr>
      <w:r w:rsidRPr="0006054B">
        <w:rPr>
          <w:rFonts w:eastAsia="Calibri"/>
          <w:sz w:val="24"/>
          <w:szCs w:val="22"/>
          <w:lang w:eastAsia="en-US"/>
        </w:rPr>
        <w:t>Не регламентируется</w:t>
      </w:r>
    </w:p>
    <w:p w:rsidR="0006054B" w:rsidRPr="0006054B" w:rsidRDefault="0006054B" w:rsidP="0006054B">
      <w:pPr>
        <w:ind w:firstLine="708"/>
        <w:jc w:val="both"/>
        <w:rPr>
          <w:rFonts w:eastAsia="Calibri"/>
          <w:sz w:val="24"/>
          <w:szCs w:val="22"/>
          <w:lang w:eastAsia="en-US"/>
        </w:rPr>
      </w:pPr>
    </w:p>
    <w:p w:rsidR="0006054B" w:rsidRPr="0006054B" w:rsidRDefault="0006054B" w:rsidP="0006054B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06054B">
        <w:rPr>
          <w:rFonts w:eastAsia="Calibri"/>
          <w:b/>
          <w:bCs/>
          <w:sz w:val="24"/>
          <w:szCs w:val="22"/>
          <w:lang w:eastAsia="en-US"/>
        </w:rPr>
        <w:t>3. Условно разрешённые виды и параметры использования земельных участков</w:t>
      </w:r>
    </w:p>
    <w:p w:rsidR="0006054B" w:rsidRPr="0006054B" w:rsidRDefault="0006054B" w:rsidP="0006054B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06054B">
        <w:rPr>
          <w:rFonts w:eastAsia="Calibri"/>
          <w:b/>
          <w:bCs/>
          <w:sz w:val="24"/>
          <w:szCs w:val="22"/>
          <w:lang w:eastAsia="en-US"/>
        </w:rPr>
        <w:t>и объектов капитального строительства</w:t>
      </w:r>
    </w:p>
    <w:p w:rsidR="0006054B" w:rsidRPr="0006054B" w:rsidRDefault="0006054B" w:rsidP="0006054B">
      <w:pPr>
        <w:ind w:firstLine="708"/>
        <w:jc w:val="both"/>
        <w:rPr>
          <w:rFonts w:eastAsia="Calibri"/>
          <w:sz w:val="24"/>
          <w:szCs w:val="22"/>
          <w:lang w:eastAsia="en-US"/>
        </w:rPr>
      </w:pPr>
      <w:r w:rsidRPr="0006054B">
        <w:rPr>
          <w:rFonts w:eastAsia="Calibri"/>
          <w:sz w:val="24"/>
          <w:szCs w:val="22"/>
          <w:lang w:eastAsia="en-US"/>
        </w:rPr>
        <w:t>Не регламентируется</w:t>
      </w:r>
    </w:p>
    <w:p w:rsidR="0006054B" w:rsidRPr="0006054B" w:rsidRDefault="0006054B" w:rsidP="0006054B">
      <w:pPr>
        <w:ind w:firstLine="708"/>
        <w:jc w:val="both"/>
        <w:rPr>
          <w:rFonts w:eastAsia="Calibri"/>
          <w:sz w:val="24"/>
          <w:szCs w:val="22"/>
          <w:lang w:eastAsia="en-US"/>
        </w:rPr>
      </w:pPr>
    </w:p>
    <w:p w:rsidR="0006054B" w:rsidRPr="0006054B" w:rsidRDefault="0006054B" w:rsidP="0006054B">
      <w:pPr>
        <w:keepNext/>
        <w:keepLines/>
        <w:jc w:val="center"/>
        <w:outlineLvl w:val="3"/>
        <w:rPr>
          <w:b/>
          <w:iCs/>
          <w:sz w:val="24"/>
          <w:szCs w:val="22"/>
          <w:lang w:eastAsia="en-US"/>
        </w:rPr>
      </w:pPr>
      <w:bookmarkStart w:id="37" w:name="_Toc122621513"/>
      <w:r w:rsidRPr="0006054B">
        <w:rPr>
          <w:b/>
          <w:iCs/>
          <w:sz w:val="24"/>
          <w:szCs w:val="22"/>
          <w:lang w:eastAsia="en-US"/>
        </w:rPr>
        <w:t>СХ–3. Зона сельскохозяйственных угодий</w:t>
      </w:r>
      <w:bookmarkEnd w:id="37"/>
    </w:p>
    <w:p w:rsidR="0006054B" w:rsidRPr="0006054B" w:rsidRDefault="0006054B" w:rsidP="0006054B">
      <w:pPr>
        <w:ind w:firstLine="708"/>
        <w:jc w:val="both"/>
        <w:rPr>
          <w:rFonts w:eastAsia="Calibri"/>
          <w:sz w:val="24"/>
          <w:szCs w:val="22"/>
          <w:lang w:eastAsia="en-US"/>
        </w:rPr>
      </w:pPr>
      <w:r w:rsidRPr="0006054B">
        <w:rPr>
          <w:rFonts w:eastAsia="Calibri"/>
          <w:sz w:val="24"/>
          <w:szCs w:val="22"/>
          <w:lang w:eastAsia="en-US"/>
        </w:rPr>
        <w:t>В соответствии с ч. 6 ст. 36 Градостроительного кодекса Российской Федерации для земель сельскохозяйственных угодий в составе земель сельскохозяйственного назначения градостроительные регламенты не устанавливаются.</w:t>
      </w:r>
    </w:p>
    <w:p w:rsidR="0006054B" w:rsidRPr="0006054B" w:rsidRDefault="0006054B" w:rsidP="0006054B">
      <w:pPr>
        <w:keepNext/>
        <w:keepLines/>
        <w:ind w:firstLine="708"/>
        <w:jc w:val="both"/>
        <w:outlineLvl w:val="3"/>
        <w:rPr>
          <w:b/>
          <w:iCs/>
          <w:sz w:val="24"/>
          <w:szCs w:val="22"/>
          <w:lang w:eastAsia="en-US"/>
        </w:rPr>
      </w:pPr>
      <w:bookmarkStart w:id="38" w:name="_Toc122621514"/>
    </w:p>
    <w:p w:rsidR="0006054B" w:rsidRPr="0006054B" w:rsidRDefault="0006054B" w:rsidP="0006054B">
      <w:pPr>
        <w:keepNext/>
        <w:keepLines/>
        <w:ind w:firstLine="708"/>
        <w:jc w:val="center"/>
        <w:outlineLvl w:val="3"/>
        <w:rPr>
          <w:b/>
          <w:iCs/>
          <w:sz w:val="24"/>
          <w:szCs w:val="22"/>
          <w:lang w:eastAsia="en-US"/>
        </w:rPr>
      </w:pPr>
      <w:r w:rsidRPr="0006054B">
        <w:rPr>
          <w:b/>
          <w:iCs/>
          <w:sz w:val="24"/>
          <w:szCs w:val="22"/>
          <w:lang w:eastAsia="en-US"/>
        </w:rPr>
        <w:t>Л-1. Зона лесов</w:t>
      </w:r>
      <w:bookmarkEnd w:id="38"/>
    </w:p>
    <w:p w:rsidR="0006054B" w:rsidRDefault="0006054B" w:rsidP="0006054B">
      <w:pPr>
        <w:ind w:firstLine="708"/>
        <w:jc w:val="both"/>
        <w:rPr>
          <w:rFonts w:eastAsia="Calibri"/>
          <w:sz w:val="24"/>
          <w:szCs w:val="22"/>
          <w:lang w:eastAsia="en-US"/>
        </w:rPr>
      </w:pPr>
      <w:r w:rsidRPr="0006054B">
        <w:rPr>
          <w:rFonts w:eastAsia="Calibri"/>
          <w:sz w:val="24"/>
          <w:szCs w:val="22"/>
          <w:lang w:eastAsia="en-US"/>
        </w:rPr>
        <w:t>В соответствии с ч. 6 ст. 36 Градостроительного кодекса Российской Федерации для земель лесного фонда градостроительные регламенты не устанавливаются.</w:t>
      </w:r>
    </w:p>
    <w:p w:rsidR="005D724B" w:rsidRDefault="005D724B" w:rsidP="0006054B">
      <w:pPr>
        <w:ind w:firstLine="708"/>
        <w:jc w:val="both"/>
        <w:rPr>
          <w:rFonts w:eastAsia="Calibri"/>
          <w:sz w:val="24"/>
          <w:szCs w:val="22"/>
          <w:lang w:eastAsia="en-US"/>
        </w:rPr>
      </w:pPr>
    </w:p>
    <w:p w:rsidR="005D724B" w:rsidRDefault="005D724B" w:rsidP="0006054B">
      <w:pPr>
        <w:ind w:firstLine="708"/>
        <w:jc w:val="both"/>
        <w:rPr>
          <w:rFonts w:eastAsia="Calibri"/>
          <w:sz w:val="24"/>
          <w:szCs w:val="22"/>
          <w:lang w:eastAsia="en-US"/>
        </w:rPr>
      </w:pPr>
    </w:p>
    <w:p w:rsidR="005D724B" w:rsidRDefault="005D724B" w:rsidP="0006054B">
      <w:pPr>
        <w:ind w:firstLine="708"/>
        <w:jc w:val="both"/>
        <w:rPr>
          <w:rFonts w:eastAsia="Calibri"/>
          <w:sz w:val="24"/>
          <w:szCs w:val="22"/>
          <w:lang w:eastAsia="en-US"/>
        </w:rPr>
      </w:pPr>
    </w:p>
    <w:p w:rsidR="005D724B" w:rsidRDefault="005D724B" w:rsidP="0006054B">
      <w:pPr>
        <w:ind w:firstLine="708"/>
        <w:jc w:val="both"/>
        <w:rPr>
          <w:rFonts w:eastAsia="Calibri"/>
          <w:sz w:val="24"/>
          <w:szCs w:val="22"/>
          <w:lang w:eastAsia="en-US"/>
        </w:rPr>
      </w:pPr>
    </w:p>
    <w:p w:rsidR="00920DBC" w:rsidRDefault="00920DBC" w:rsidP="0006054B">
      <w:pPr>
        <w:ind w:firstLine="708"/>
        <w:jc w:val="both"/>
        <w:rPr>
          <w:rFonts w:eastAsia="Calibri"/>
          <w:sz w:val="24"/>
          <w:szCs w:val="22"/>
          <w:lang w:eastAsia="en-US"/>
        </w:rPr>
      </w:pPr>
    </w:p>
    <w:p w:rsidR="00920DBC" w:rsidRDefault="00920DBC" w:rsidP="0006054B">
      <w:pPr>
        <w:ind w:firstLine="708"/>
        <w:jc w:val="both"/>
        <w:rPr>
          <w:rFonts w:eastAsia="Calibri"/>
          <w:sz w:val="24"/>
          <w:szCs w:val="22"/>
          <w:lang w:eastAsia="en-US"/>
        </w:rPr>
      </w:pPr>
    </w:p>
    <w:p w:rsidR="00920DBC" w:rsidRDefault="00920DBC" w:rsidP="0006054B">
      <w:pPr>
        <w:ind w:firstLine="708"/>
        <w:jc w:val="both"/>
        <w:rPr>
          <w:rFonts w:eastAsia="Calibri"/>
          <w:sz w:val="24"/>
          <w:szCs w:val="22"/>
          <w:lang w:eastAsia="en-US"/>
        </w:rPr>
      </w:pPr>
    </w:p>
    <w:p w:rsidR="00920DBC" w:rsidRDefault="00920DBC" w:rsidP="0006054B">
      <w:pPr>
        <w:ind w:firstLine="708"/>
        <w:jc w:val="both"/>
        <w:rPr>
          <w:rFonts w:eastAsia="Calibri"/>
          <w:sz w:val="24"/>
          <w:szCs w:val="22"/>
          <w:lang w:eastAsia="en-US"/>
        </w:rPr>
      </w:pPr>
    </w:p>
    <w:p w:rsidR="00920DBC" w:rsidRDefault="00920DBC" w:rsidP="0006054B">
      <w:pPr>
        <w:ind w:firstLine="708"/>
        <w:jc w:val="both"/>
        <w:rPr>
          <w:rFonts w:eastAsia="Calibri"/>
          <w:sz w:val="24"/>
          <w:szCs w:val="22"/>
          <w:lang w:eastAsia="en-US"/>
        </w:rPr>
      </w:pPr>
    </w:p>
    <w:p w:rsidR="00920DBC" w:rsidRDefault="00920DBC" w:rsidP="0006054B">
      <w:pPr>
        <w:ind w:firstLine="708"/>
        <w:jc w:val="both"/>
        <w:rPr>
          <w:rFonts w:eastAsia="Calibri"/>
          <w:sz w:val="24"/>
          <w:szCs w:val="22"/>
          <w:lang w:eastAsia="en-US"/>
        </w:rPr>
      </w:pPr>
    </w:p>
    <w:p w:rsidR="00920DBC" w:rsidRDefault="00920DBC" w:rsidP="0006054B">
      <w:pPr>
        <w:ind w:firstLine="708"/>
        <w:jc w:val="both"/>
        <w:rPr>
          <w:rFonts w:eastAsia="Calibri"/>
          <w:sz w:val="24"/>
          <w:szCs w:val="22"/>
          <w:lang w:eastAsia="en-US"/>
        </w:rPr>
      </w:pPr>
    </w:p>
    <w:p w:rsidR="00920DBC" w:rsidRDefault="00920DBC" w:rsidP="0006054B">
      <w:pPr>
        <w:ind w:firstLine="708"/>
        <w:jc w:val="both"/>
        <w:rPr>
          <w:rFonts w:eastAsia="Calibri"/>
          <w:sz w:val="24"/>
          <w:szCs w:val="22"/>
          <w:lang w:eastAsia="en-US"/>
        </w:rPr>
      </w:pPr>
    </w:p>
    <w:p w:rsidR="00920DBC" w:rsidRDefault="00920DBC" w:rsidP="0006054B">
      <w:pPr>
        <w:ind w:firstLine="708"/>
        <w:jc w:val="both"/>
        <w:rPr>
          <w:rFonts w:eastAsia="Calibri"/>
          <w:sz w:val="24"/>
          <w:szCs w:val="22"/>
          <w:lang w:eastAsia="en-US"/>
        </w:rPr>
      </w:pPr>
    </w:p>
    <w:p w:rsidR="00920DBC" w:rsidRDefault="00920DBC" w:rsidP="0006054B">
      <w:pPr>
        <w:ind w:firstLine="708"/>
        <w:jc w:val="both"/>
        <w:rPr>
          <w:rFonts w:eastAsia="Calibri"/>
          <w:sz w:val="24"/>
          <w:szCs w:val="22"/>
          <w:lang w:eastAsia="en-US"/>
        </w:rPr>
      </w:pPr>
    </w:p>
    <w:p w:rsidR="0006054B" w:rsidRPr="0006054B" w:rsidRDefault="0006054B" w:rsidP="0006054B">
      <w:pPr>
        <w:jc w:val="both"/>
        <w:rPr>
          <w:rFonts w:eastAsia="Calibri"/>
          <w:sz w:val="24"/>
          <w:szCs w:val="22"/>
          <w:lang w:eastAsia="en-US"/>
        </w:rPr>
      </w:pPr>
    </w:p>
    <w:sdt>
      <w:sdtPr>
        <w:rPr>
          <w:rFonts w:ascii="Cambria" w:eastAsiaTheme="minorHAnsi" w:hAnsi="Cambria" w:cstheme="minorBidi"/>
          <w:szCs w:val="22"/>
          <w:lang w:eastAsia="en-US"/>
        </w:rPr>
        <w:id w:val="-1502498817"/>
        <w:docPartObj>
          <w:docPartGallery w:val="Table of Contents"/>
          <w:docPartUnique/>
        </w:docPartObj>
      </w:sdtPr>
      <w:sdtContent>
        <w:p w:rsidR="0006054B" w:rsidRPr="0062665A" w:rsidRDefault="0006054B" w:rsidP="0006054B">
          <w:pPr>
            <w:spacing w:line="240" w:lineRule="exact"/>
            <w:jc w:val="right"/>
            <w:rPr>
              <w:szCs w:val="24"/>
            </w:rPr>
          </w:pPr>
          <w:r>
            <w:t xml:space="preserve">                                                                                                                                                                  </w:t>
          </w:r>
          <w:r w:rsidRPr="0062665A">
            <w:rPr>
              <w:szCs w:val="24"/>
            </w:rPr>
            <w:t>Приложение</w:t>
          </w:r>
          <w:r>
            <w:rPr>
              <w:szCs w:val="24"/>
            </w:rPr>
            <w:t xml:space="preserve"> 2</w:t>
          </w:r>
        </w:p>
        <w:p w:rsidR="0006054B" w:rsidRPr="0062665A" w:rsidRDefault="0006054B" w:rsidP="0006054B">
          <w:pPr>
            <w:spacing w:line="240" w:lineRule="exact"/>
            <w:jc w:val="right"/>
            <w:rPr>
              <w:szCs w:val="24"/>
            </w:rPr>
          </w:pPr>
          <w:r w:rsidRPr="0062665A">
            <w:rPr>
              <w:szCs w:val="24"/>
            </w:rPr>
            <w:t>к решению Совета Палехского</w:t>
          </w:r>
        </w:p>
        <w:p w:rsidR="0006054B" w:rsidRDefault="0006054B" w:rsidP="0007359A">
          <w:pPr>
            <w:spacing w:line="240" w:lineRule="exact"/>
            <w:jc w:val="right"/>
            <w:rPr>
              <w:szCs w:val="24"/>
            </w:rPr>
          </w:pPr>
          <w:r w:rsidRPr="0062665A">
            <w:rPr>
              <w:szCs w:val="24"/>
            </w:rPr>
            <w:t xml:space="preserve"> муниципального</w:t>
          </w:r>
          <w:r>
            <w:rPr>
              <w:szCs w:val="24"/>
            </w:rPr>
            <w:t xml:space="preserve"> </w:t>
          </w:r>
          <w:r w:rsidRPr="0062665A">
            <w:rPr>
              <w:szCs w:val="24"/>
            </w:rPr>
            <w:t xml:space="preserve"> района </w:t>
          </w:r>
        </w:p>
        <w:p w:rsidR="00920DBC" w:rsidRPr="0062665A" w:rsidRDefault="00920DBC" w:rsidP="0007359A">
          <w:pPr>
            <w:spacing w:line="240" w:lineRule="exact"/>
            <w:jc w:val="right"/>
            <w:rPr>
              <w:szCs w:val="24"/>
            </w:rPr>
          </w:pPr>
          <w:r>
            <w:rPr>
              <w:szCs w:val="24"/>
            </w:rPr>
            <w:t>Ивановской области</w:t>
          </w:r>
        </w:p>
        <w:p w:rsidR="0006054B" w:rsidRPr="00843338" w:rsidRDefault="0006054B" w:rsidP="0006054B">
          <w:pPr>
            <w:spacing w:line="240" w:lineRule="exact"/>
            <w:jc w:val="center"/>
            <w:rPr>
              <w:szCs w:val="24"/>
            </w:rPr>
          </w:pPr>
          <w:r>
            <w:rPr>
              <w:szCs w:val="24"/>
            </w:rPr>
            <w:t xml:space="preserve">                                                                                                   </w:t>
          </w:r>
          <w:r w:rsidR="00920DBC">
            <w:rPr>
              <w:szCs w:val="24"/>
            </w:rPr>
            <w:t xml:space="preserve">                                                </w:t>
          </w:r>
          <w:r>
            <w:rPr>
              <w:szCs w:val="24"/>
            </w:rPr>
            <w:t>от 24.10.2024 г. №</w:t>
          </w:r>
          <w:r w:rsidR="00920DBC">
            <w:rPr>
              <w:szCs w:val="24"/>
            </w:rPr>
            <w:t xml:space="preserve"> 84</w:t>
          </w:r>
        </w:p>
        <w:p w:rsidR="0006054B" w:rsidRDefault="0006054B" w:rsidP="0006054B">
          <w:pPr>
            <w:pStyle w:val="1fe"/>
            <w:tabs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"1-4" \h \z \u </w:instrText>
          </w:r>
          <w:r>
            <w:fldChar w:fldCharType="separate"/>
          </w:r>
          <w:hyperlink w:anchor="_Toc122621490" w:history="1">
            <w:r w:rsidRPr="00D02C76">
              <w:rPr>
                <w:rStyle w:val="afff0"/>
                <w:noProof/>
              </w:rPr>
              <w:t>ЧАСТЬ III. Градостроительные регламенты</w:t>
            </w:r>
            <w:r>
              <w:rPr>
                <w:noProof/>
                <w:webHidden/>
              </w:rPr>
              <w:tab/>
            </w:r>
          </w:hyperlink>
        </w:p>
        <w:p w:rsidR="0006054B" w:rsidRDefault="003E1D75" w:rsidP="0006054B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/>
              <w:i w:val="0"/>
              <w:noProof/>
              <w:sz w:val="22"/>
              <w:lang w:eastAsia="ru-RU"/>
            </w:rPr>
          </w:pPr>
          <w:hyperlink w:anchor="_Toc122621491" w:history="1">
            <w:r w:rsidR="0006054B" w:rsidRPr="00D02C76">
              <w:rPr>
                <w:rStyle w:val="afff0"/>
                <w:noProof/>
              </w:rPr>
              <w:t>Статья 44. Перечень территориальных зон, выделенных на карте градостроительного зонирования территории населенных пунктов Раменского сельского поселения</w:t>
            </w:r>
            <w:r w:rsidR="0006054B">
              <w:rPr>
                <w:noProof/>
                <w:webHidden/>
              </w:rPr>
              <w:tab/>
            </w:r>
          </w:hyperlink>
        </w:p>
        <w:p w:rsidR="0006054B" w:rsidRDefault="003E1D75" w:rsidP="0006054B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/>
              <w:i w:val="0"/>
              <w:noProof/>
              <w:sz w:val="22"/>
              <w:lang w:eastAsia="ru-RU"/>
            </w:rPr>
          </w:pPr>
          <w:hyperlink w:anchor="_Toc122621492" w:history="1">
            <w:r w:rsidR="0006054B" w:rsidRPr="00D02C76">
              <w:rPr>
                <w:rStyle w:val="afff0"/>
                <w:noProof/>
              </w:rPr>
              <w:t>Статья 44.1. Градостроительные регламенты. Общественно-деловые зоны</w:t>
            </w:r>
            <w:r w:rsidR="0006054B">
              <w:rPr>
                <w:noProof/>
                <w:webHidden/>
              </w:rPr>
              <w:tab/>
            </w:r>
          </w:hyperlink>
        </w:p>
        <w:p w:rsidR="0006054B" w:rsidRDefault="003E1D75" w:rsidP="0006054B">
          <w:pPr>
            <w:pStyle w:val="4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2621493" w:history="1">
            <w:r w:rsidR="0006054B" w:rsidRPr="00D02C76">
              <w:rPr>
                <w:rStyle w:val="afff0"/>
                <w:noProof/>
              </w:rPr>
              <w:t>О-1. Зона общественно-делового назначения</w:t>
            </w:r>
            <w:r w:rsidR="0006054B">
              <w:rPr>
                <w:noProof/>
                <w:webHidden/>
              </w:rPr>
              <w:tab/>
            </w:r>
          </w:hyperlink>
        </w:p>
        <w:p w:rsidR="0006054B" w:rsidRDefault="003E1D75" w:rsidP="0006054B">
          <w:pPr>
            <w:pStyle w:val="4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2621494" w:history="1">
            <w:r w:rsidR="0006054B" w:rsidRPr="00D02C76">
              <w:rPr>
                <w:rStyle w:val="afff0"/>
                <w:noProof/>
              </w:rPr>
              <w:t>О-2. Зона религиозно-культовых объектов</w:t>
            </w:r>
            <w:r w:rsidR="0006054B">
              <w:rPr>
                <w:noProof/>
                <w:webHidden/>
              </w:rPr>
              <w:tab/>
            </w:r>
          </w:hyperlink>
        </w:p>
        <w:p w:rsidR="0006054B" w:rsidRDefault="003E1D75" w:rsidP="0006054B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/>
              <w:i w:val="0"/>
              <w:noProof/>
              <w:sz w:val="22"/>
              <w:lang w:eastAsia="ru-RU"/>
            </w:rPr>
          </w:pPr>
          <w:hyperlink w:anchor="_Toc122621495" w:history="1">
            <w:r w:rsidR="0006054B" w:rsidRPr="00D02C76">
              <w:rPr>
                <w:rStyle w:val="afff0"/>
                <w:noProof/>
              </w:rPr>
              <w:t>Статья 44.2. Градостроительные регламенты. Жилые зоны</w:t>
            </w:r>
            <w:r w:rsidR="0006054B">
              <w:rPr>
                <w:noProof/>
                <w:webHidden/>
              </w:rPr>
              <w:tab/>
            </w:r>
          </w:hyperlink>
        </w:p>
        <w:p w:rsidR="0006054B" w:rsidRDefault="003E1D75" w:rsidP="0006054B">
          <w:pPr>
            <w:pStyle w:val="4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2621496" w:history="1">
            <w:r w:rsidR="0006054B" w:rsidRPr="00D02C76">
              <w:rPr>
                <w:rStyle w:val="afff0"/>
                <w:noProof/>
              </w:rPr>
              <w:t>Ж-1. Зона застройки индивидуальными жилыми домами</w:t>
            </w:r>
            <w:r w:rsidR="0006054B">
              <w:rPr>
                <w:noProof/>
                <w:webHidden/>
              </w:rPr>
              <w:tab/>
            </w:r>
          </w:hyperlink>
        </w:p>
        <w:p w:rsidR="0006054B" w:rsidRDefault="003E1D75" w:rsidP="0006054B">
          <w:pPr>
            <w:pStyle w:val="4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2621497" w:history="1">
            <w:r w:rsidR="0006054B" w:rsidRPr="00D02C76">
              <w:rPr>
                <w:rStyle w:val="afff0"/>
                <w:noProof/>
              </w:rPr>
              <w:t>Ж-2. Зона застройки малоэтажными жилыми домами</w:t>
            </w:r>
            <w:r w:rsidR="0006054B">
              <w:rPr>
                <w:noProof/>
                <w:webHidden/>
              </w:rPr>
              <w:tab/>
            </w:r>
          </w:hyperlink>
        </w:p>
        <w:p w:rsidR="0006054B" w:rsidRDefault="003E1D75" w:rsidP="0006054B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/>
              <w:i w:val="0"/>
              <w:noProof/>
              <w:sz w:val="22"/>
              <w:lang w:eastAsia="ru-RU"/>
            </w:rPr>
          </w:pPr>
          <w:hyperlink w:anchor="_Toc122621498" w:history="1">
            <w:r w:rsidR="0006054B" w:rsidRPr="00D02C76">
              <w:rPr>
                <w:rStyle w:val="afff0"/>
                <w:noProof/>
              </w:rPr>
              <w:t>Статья 44.3. Градостроительные регламенты. Зоны специального назначения</w:t>
            </w:r>
            <w:r w:rsidR="0006054B">
              <w:rPr>
                <w:noProof/>
                <w:webHidden/>
              </w:rPr>
              <w:tab/>
            </w:r>
          </w:hyperlink>
        </w:p>
        <w:p w:rsidR="0006054B" w:rsidRDefault="003E1D75" w:rsidP="0006054B">
          <w:pPr>
            <w:pStyle w:val="4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2621499" w:history="1">
            <w:r w:rsidR="0006054B" w:rsidRPr="00D02C76">
              <w:rPr>
                <w:rStyle w:val="afff0"/>
                <w:noProof/>
              </w:rPr>
              <w:t>СН-1. Зона кладбищ</w:t>
            </w:r>
            <w:r w:rsidR="0006054B">
              <w:rPr>
                <w:noProof/>
                <w:webHidden/>
              </w:rPr>
              <w:tab/>
            </w:r>
          </w:hyperlink>
        </w:p>
        <w:p w:rsidR="0006054B" w:rsidRDefault="003E1D75" w:rsidP="0006054B">
          <w:pPr>
            <w:pStyle w:val="4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2621500" w:history="1">
            <w:r w:rsidR="0006054B" w:rsidRPr="00D02C76">
              <w:rPr>
                <w:rStyle w:val="afff0"/>
                <w:noProof/>
              </w:rPr>
              <w:t>СН-2. Зона складирования и захоронения отходов</w:t>
            </w:r>
            <w:r w:rsidR="0006054B">
              <w:rPr>
                <w:noProof/>
                <w:webHidden/>
              </w:rPr>
              <w:tab/>
            </w:r>
          </w:hyperlink>
        </w:p>
        <w:p w:rsidR="0006054B" w:rsidRDefault="003E1D75" w:rsidP="0006054B">
          <w:pPr>
            <w:pStyle w:val="4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2621501" w:history="1">
            <w:r w:rsidR="0006054B" w:rsidRPr="00D02C76">
              <w:rPr>
                <w:rStyle w:val="afff0"/>
                <w:noProof/>
              </w:rPr>
              <w:t>ЗО. Зона озелененных территорий специального назначения</w:t>
            </w:r>
            <w:r w:rsidR="0006054B">
              <w:rPr>
                <w:noProof/>
                <w:webHidden/>
              </w:rPr>
              <w:tab/>
            </w:r>
          </w:hyperlink>
        </w:p>
        <w:p w:rsidR="0006054B" w:rsidRDefault="003E1D75" w:rsidP="0006054B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/>
              <w:i w:val="0"/>
              <w:noProof/>
              <w:sz w:val="22"/>
              <w:lang w:eastAsia="ru-RU"/>
            </w:rPr>
          </w:pPr>
          <w:hyperlink w:anchor="_Toc122621502" w:history="1">
            <w:r w:rsidR="0006054B" w:rsidRPr="00D02C76">
              <w:rPr>
                <w:rStyle w:val="afff0"/>
                <w:noProof/>
              </w:rPr>
              <w:t>Статья 44.4. Градостроительные регламенты. Зоны инженерной и транспортной инфраструктур</w:t>
            </w:r>
            <w:r w:rsidR="0006054B">
              <w:rPr>
                <w:noProof/>
                <w:webHidden/>
              </w:rPr>
              <w:tab/>
            </w:r>
          </w:hyperlink>
        </w:p>
        <w:p w:rsidR="0006054B" w:rsidRDefault="003E1D75" w:rsidP="0006054B">
          <w:pPr>
            <w:pStyle w:val="4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2621503" w:history="1">
            <w:r w:rsidR="0006054B" w:rsidRPr="00D02C76">
              <w:rPr>
                <w:rStyle w:val="afff0"/>
                <w:noProof/>
              </w:rPr>
              <w:t>И–1. Зона инженерной инфраструктуры</w:t>
            </w:r>
            <w:r w:rsidR="0006054B">
              <w:rPr>
                <w:noProof/>
                <w:webHidden/>
              </w:rPr>
              <w:tab/>
            </w:r>
          </w:hyperlink>
        </w:p>
        <w:p w:rsidR="0006054B" w:rsidRDefault="003E1D75" w:rsidP="0006054B">
          <w:pPr>
            <w:pStyle w:val="4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2621504" w:history="1">
            <w:r w:rsidR="0006054B" w:rsidRPr="00D02C76">
              <w:rPr>
                <w:rStyle w:val="afff0"/>
                <w:noProof/>
              </w:rPr>
              <w:t>Т–1. Зона воздушного транспорта</w:t>
            </w:r>
            <w:r w:rsidR="0006054B">
              <w:rPr>
                <w:noProof/>
                <w:webHidden/>
              </w:rPr>
              <w:tab/>
            </w:r>
          </w:hyperlink>
        </w:p>
        <w:p w:rsidR="0006054B" w:rsidRDefault="003E1D75" w:rsidP="0006054B">
          <w:pPr>
            <w:pStyle w:val="4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2621505" w:history="1">
            <w:r w:rsidR="0006054B" w:rsidRPr="00D02C76">
              <w:rPr>
                <w:rStyle w:val="afff0"/>
                <w:noProof/>
              </w:rPr>
              <w:t>Т–2. Зона автомобильного транспорта</w:t>
            </w:r>
            <w:r w:rsidR="0006054B">
              <w:rPr>
                <w:noProof/>
                <w:webHidden/>
              </w:rPr>
              <w:tab/>
            </w:r>
          </w:hyperlink>
        </w:p>
        <w:p w:rsidR="0006054B" w:rsidRDefault="003E1D75" w:rsidP="0006054B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/>
              <w:i w:val="0"/>
              <w:noProof/>
              <w:sz w:val="22"/>
              <w:lang w:eastAsia="ru-RU"/>
            </w:rPr>
          </w:pPr>
          <w:hyperlink w:anchor="_Toc122621506" w:history="1">
            <w:r w:rsidR="0006054B" w:rsidRPr="00D02C76">
              <w:rPr>
                <w:rStyle w:val="afff0"/>
                <w:noProof/>
              </w:rPr>
              <w:t>Статья 44.5. Градостроительные регламенты. Производственные и коммунально-складские зоны</w:t>
            </w:r>
            <w:r w:rsidR="0006054B">
              <w:rPr>
                <w:noProof/>
                <w:webHidden/>
              </w:rPr>
              <w:tab/>
            </w:r>
          </w:hyperlink>
        </w:p>
        <w:p w:rsidR="0006054B" w:rsidRDefault="003E1D75" w:rsidP="0006054B">
          <w:pPr>
            <w:pStyle w:val="4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2621507" w:history="1">
            <w:r w:rsidR="0006054B" w:rsidRPr="00D02C76">
              <w:rPr>
                <w:rStyle w:val="afff0"/>
                <w:noProof/>
              </w:rPr>
              <w:t>П–1. Зона размещения производственных объектов</w:t>
            </w:r>
            <w:r w:rsidR="0006054B">
              <w:rPr>
                <w:noProof/>
                <w:webHidden/>
              </w:rPr>
              <w:tab/>
            </w:r>
          </w:hyperlink>
        </w:p>
        <w:p w:rsidR="0006054B" w:rsidRDefault="003E1D75" w:rsidP="0006054B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/>
              <w:i w:val="0"/>
              <w:noProof/>
              <w:sz w:val="22"/>
              <w:lang w:eastAsia="ru-RU"/>
            </w:rPr>
          </w:pPr>
          <w:hyperlink w:anchor="_Toc122621508" w:history="1">
            <w:r w:rsidR="0006054B" w:rsidRPr="00D02C76">
              <w:rPr>
                <w:rStyle w:val="afff0"/>
                <w:noProof/>
              </w:rPr>
              <w:t>Статья 44.6. Градостроительные регламенты. Зоны рекреационного назначения</w:t>
            </w:r>
            <w:r w:rsidR="0006054B">
              <w:rPr>
                <w:noProof/>
                <w:webHidden/>
              </w:rPr>
              <w:tab/>
            </w:r>
          </w:hyperlink>
        </w:p>
        <w:p w:rsidR="0006054B" w:rsidRDefault="003E1D75" w:rsidP="0006054B">
          <w:pPr>
            <w:pStyle w:val="4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2621509" w:history="1">
            <w:r w:rsidR="0006054B" w:rsidRPr="00D02C76">
              <w:rPr>
                <w:rStyle w:val="afff0"/>
                <w:noProof/>
              </w:rPr>
              <w:t>Р–1. Зона объектов рекреации</w:t>
            </w:r>
            <w:r w:rsidR="0006054B">
              <w:rPr>
                <w:noProof/>
                <w:webHidden/>
              </w:rPr>
              <w:tab/>
            </w:r>
          </w:hyperlink>
        </w:p>
        <w:p w:rsidR="0006054B" w:rsidRDefault="003E1D75" w:rsidP="0006054B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/>
              <w:i w:val="0"/>
              <w:noProof/>
              <w:sz w:val="22"/>
              <w:lang w:eastAsia="ru-RU"/>
            </w:rPr>
          </w:pPr>
          <w:hyperlink w:anchor="_Toc122621510" w:history="1">
            <w:r w:rsidR="0006054B" w:rsidRPr="00D02C76">
              <w:rPr>
                <w:rStyle w:val="afff0"/>
                <w:noProof/>
              </w:rPr>
              <w:t>Статья 44.7. Градостроительные регламенты. Зоны сельскохозяйственного назначения</w:t>
            </w:r>
            <w:r w:rsidR="0006054B">
              <w:rPr>
                <w:noProof/>
                <w:webHidden/>
              </w:rPr>
              <w:tab/>
            </w:r>
          </w:hyperlink>
        </w:p>
        <w:p w:rsidR="0006054B" w:rsidRDefault="003E1D75" w:rsidP="0006054B">
          <w:pPr>
            <w:pStyle w:val="4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2621511" w:history="1">
            <w:r w:rsidR="0006054B" w:rsidRPr="00D02C76">
              <w:rPr>
                <w:rStyle w:val="afff0"/>
                <w:noProof/>
              </w:rPr>
              <w:t>СХ–1. Зона сельскохозяйственного использования</w:t>
            </w:r>
            <w:r w:rsidR="0006054B">
              <w:rPr>
                <w:noProof/>
                <w:webHidden/>
              </w:rPr>
              <w:tab/>
            </w:r>
          </w:hyperlink>
        </w:p>
        <w:p w:rsidR="0006054B" w:rsidRDefault="003E1D75" w:rsidP="0006054B">
          <w:pPr>
            <w:pStyle w:val="4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2621512" w:history="1">
            <w:r w:rsidR="0006054B" w:rsidRPr="00D02C76">
              <w:rPr>
                <w:rStyle w:val="afff0"/>
                <w:noProof/>
              </w:rPr>
              <w:t>СХ–2. Зона садоводства и огородничества</w:t>
            </w:r>
            <w:r w:rsidR="0006054B">
              <w:rPr>
                <w:noProof/>
                <w:webHidden/>
              </w:rPr>
              <w:tab/>
            </w:r>
          </w:hyperlink>
        </w:p>
        <w:p w:rsidR="0006054B" w:rsidRDefault="003E1D75" w:rsidP="0006054B">
          <w:pPr>
            <w:pStyle w:val="4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2621513" w:history="1">
            <w:r w:rsidR="0006054B" w:rsidRPr="00D02C76">
              <w:rPr>
                <w:rStyle w:val="afff0"/>
                <w:noProof/>
              </w:rPr>
              <w:t>СХ–3. Зона сельскохозяйственных угодий</w:t>
            </w:r>
            <w:r w:rsidR="0006054B">
              <w:rPr>
                <w:noProof/>
                <w:webHidden/>
              </w:rPr>
              <w:tab/>
            </w:r>
          </w:hyperlink>
        </w:p>
        <w:p w:rsidR="0006054B" w:rsidRDefault="003E1D75" w:rsidP="0007359A">
          <w:pPr>
            <w:pStyle w:val="42"/>
            <w:tabs>
              <w:tab w:val="right" w:leader="dot" w:pos="9345"/>
            </w:tabs>
          </w:pPr>
          <w:hyperlink w:anchor="_Toc122621514" w:history="1">
            <w:r w:rsidR="0006054B" w:rsidRPr="00D02C76">
              <w:rPr>
                <w:rStyle w:val="afff0"/>
                <w:noProof/>
              </w:rPr>
              <w:t>Л-1. Зона лесов</w:t>
            </w:r>
            <w:r w:rsidR="0006054B">
              <w:rPr>
                <w:noProof/>
                <w:webHidden/>
              </w:rPr>
              <w:tab/>
            </w:r>
          </w:hyperlink>
          <w:r w:rsidR="0006054B">
            <w:fldChar w:fldCharType="end"/>
          </w:r>
        </w:p>
      </w:sdtContent>
    </w:sdt>
    <w:p w:rsidR="0006054B" w:rsidRPr="009A46B2" w:rsidRDefault="0006054B" w:rsidP="00452CD5">
      <w:pPr>
        <w:rPr>
          <w:b/>
          <w:sz w:val="28"/>
          <w:szCs w:val="28"/>
        </w:rPr>
      </w:pPr>
    </w:p>
    <w:sectPr w:rsidR="0006054B" w:rsidRPr="009A46B2" w:rsidSect="00452CD5">
      <w:footerReference w:type="default" r:id="rId11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76A" w:rsidRDefault="0065476A" w:rsidP="006E5CE7">
      <w:r>
        <w:separator/>
      </w:r>
    </w:p>
  </w:endnote>
  <w:endnote w:type="continuationSeparator" w:id="0">
    <w:p w:rsidR="0065476A" w:rsidRDefault="0065476A" w:rsidP="006E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;宋体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783256"/>
      <w:docPartObj>
        <w:docPartGallery w:val="Page Numbers (Bottom of Page)"/>
        <w:docPartUnique/>
      </w:docPartObj>
    </w:sdtPr>
    <w:sdtContent>
      <w:p w:rsidR="003E1D75" w:rsidRDefault="003E1D7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A32">
          <w:rPr>
            <w:noProof/>
          </w:rPr>
          <w:t>36</w:t>
        </w:r>
        <w:r>
          <w:fldChar w:fldCharType="end"/>
        </w:r>
      </w:p>
    </w:sdtContent>
  </w:sdt>
  <w:p w:rsidR="003E1D75" w:rsidRDefault="003E1D7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76A" w:rsidRDefault="0065476A" w:rsidP="006E5CE7">
      <w:r>
        <w:separator/>
      </w:r>
    </w:p>
  </w:footnote>
  <w:footnote w:type="continuationSeparator" w:id="0">
    <w:p w:rsidR="0065476A" w:rsidRDefault="0065476A" w:rsidP="006E5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3BA7"/>
    <w:multiLevelType w:val="hybridMultilevel"/>
    <w:tmpl w:val="85CEB6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093C64"/>
    <w:multiLevelType w:val="hybridMultilevel"/>
    <w:tmpl w:val="182A69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31308C"/>
    <w:multiLevelType w:val="hybridMultilevel"/>
    <w:tmpl w:val="59EAD1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DC1A92"/>
    <w:multiLevelType w:val="hybridMultilevel"/>
    <w:tmpl w:val="25FA61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1F2BE4"/>
    <w:multiLevelType w:val="hybridMultilevel"/>
    <w:tmpl w:val="0A9EC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913950"/>
    <w:multiLevelType w:val="hybridMultilevel"/>
    <w:tmpl w:val="EEA6FC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AB2059"/>
    <w:multiLevelType w:val="hybridMultilevel"/>
    <w:tmpl w:val="73642E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6A3985"/>
    <w:multiLevelType w:val="hybridMultilevel"/>
    <w:tmpl w:val="9FE6D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376672"/>
    <w:multiLevelType w:val="hybridMultilevel"/>
    <w:tmpl w:val="D7F8E6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B5C4F39"/>
    <w:multiLevelType w:val="multilevel"/>
    <w:tmpl w:val="EE327620"/>
    <w:styleLink w:val="1"/>
    <w:lvl w:ilvl="0">
      <w:start w:val="1"/>
      <w:numFmt w:val="decimal"/>
      <w:lvlText w:val="%1."/>
      <w:lvlJc w:val="left"/>
      <w:pPr>
        <w:ind w:left="1068" w:hanging="360"/>
      </w:pPr>
      <w:rPr>
        <w:rFonts w:ascii="Cambria" w:hAnsi="Cambria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C650EE6"/>
    <w:multiLevelType w:val="hybridMultilevel"/>
    <w:tmpl w:val="8C44AB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ECF2402"/>
    <w:multiLevelType w:val="hybridMultilevel"/>
    <w:tmpl w:val="4078C5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DC531B"/>
    <w:multiLevelType w:val="hybridMultilevel"/>
    <w:tmpl w:val="10DAF9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25379A7"/>
    <w:multiLevelType w:val="hybridMultilevel"/>
    <w:tmpl w:val="595C95D0"/>
    <w:lvl w:ilvl="0" w:tplc="8C725514">
      <w:start w:val="1"/>
      <w:numFmt w:val="bullet"/>
      <w:pStyle w:val="a"/>
      <w:lvlText w:val="‒"/>
      <w:lvlJc w:val="left"/>
      <w:pPr>
        <w:ind w:left="36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2EE4E57"/>
    <w:multiLevelType w:val="hybridMultilevel"/>
    <w:tmpl w:val="3EBC20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324492F"/>
    <w:multiLevelType w:val="hybridMultilevel"/>
    <w:tmpl w:val="ABCC51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4AB68CC"/>
    <w:multiLevelType w:val="hybridMultilevel"/>
    <w:tmpl w:val="4C8C23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7D72095"/>
    <w:multiLevelType w:val="hybridMultilevel"/>
    <w:tmpl w:val="5BC4FD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A6F1075"/>
    <w:multiLevelType w:val="hybridMultilevel"/>
    <w:tmpl w:val="0688E2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B867FFC"/>
    <w:multiLevelType w:val="hybridMultilevel"/>
    <w:tmpl w:val="6F84A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D15644"/>
    <w:multiLevelType w:val="hybridMultilevel"/>
    <w:tmpl w:val="5F86F1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0E33085"/>
    <w:multiLevelType w:val="hybridMultilevel"/>
    <w:tmpl w:val="1B2475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20359A4"/>
    <w:multiLevelType w:val="hybridMultilevel"/>
    <w:tmpl w:val="42ECC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630394"/>
    <w:multiLevelType w:val="multilevel"/>
    <w:tmpl w:val="1B7A7848"/>
    <w:styleLink w:val="4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7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93"/>
        </w:tabs>
        <w:ind w:left="1134" w:hanging="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04"/>
        </w:tabs>
        <w:ind w:left="2104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7" w:firstLine="4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34" w:firstLine="4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1" w:firstLine="4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8" w:firstLine="4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05" w:firstLine="4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2" w:firstLine="403"/>
      </w:pPr>
      <w:rPr>
        <w:rFonts w:hint="default"/>
      </w:rPr>
    </w:lvl>
  </w:abstractNum>
  <w:abstractNum w:abstractNumId="24">
    <w:nsid w:val="34973BB7"/>
    <w:multiLevelType w:val="hybridMultilevel"/>
    <w:tmpl w:val="2B48CD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67A3002"/>
    <w:multiLevelType w:val="hybridMultilevel"/>
    <w:tmpl w:val="D5BAC1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87A63F9"/>
    <w:multiLevelType w:val="hybridMultilevel"/>
    <w:tmpl w:val="210E76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AE52798"/>
    <w:multiLevelType w:val="hybridMultilevel"/>
    <w:tmpl w:val="7A2A0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AF6E39"/>
    <w:multiLevelType w:val="hybridMultilevel"/>
    <w:tmpl w:val="3D30D80A"/>
    <w:lvl w:ilvl="0" w:tplc="B4DAC30A">
      <w:start w:val="1"/>
      <w:numFmt w:val="russianLower"/>
      <w:pStyle w:val="2"/>
      <w:lvlText w:val="%1)"/>
      <w:lvlJc w:val="left"/>
      <w:pPr>
        <w:ind w:left="1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7" w:hanging="360"/>
      </w:pPr>
    </w:lvl>
    <w:lvl w:ilvl="2" w:tplc="0419001B" w:tentative="1">
      <w:start w:val="1"/>
      <w:numFmt w:val="lowerRoman"/>
      <w:lvlText w:val="%3."/>
      <w:lvlJc w:val="right"/>
      <w:pPr>
        <w:ind w:left="3277" w:hanging="180"/>
      </w:pPr>
    </w:lvl>
    <w:lvl w:ilvl="3" w:tplc="0419000F" w:tentative="1">
      <w:start w:val="1"/>
      <w:numFmt w:val="decimal"/>
      <w:lvlText w:val="%4."/>
      <w:lvlJc w:val="left"/>
      <w:pPr>
        <w:ind w:left="3997" w:hanging="360"/>
      </w:pPr>
    </w:lvl>
    <w:lvl w:ilvl="4" w:tplc="04190019" w:tentative="1">
      <w:start w:val="1"/>
      <w:numFmt w:val="lowerLetter"/>
      <w:lvlText w:val="%5."/>
      <w:lvlJc w:val="left"/>
      <w:pPr>
        <w:ind w:left="4717" w:hanging="360"/>
      </w:pPr>
    </w:lvl>
    <w:lvl w:ilvl="5" w:tplc="0419001B" w:tentative="1">
      <w:start w:val="1"/>
      <w:numFmt w:val="lowerRoman"/>
      <w:lvlText w:val="%6."/>
      <w:lvlJc w:val="right"/>
      <w:pPr>
        <w:ind w:left="5437" w:hanging="180"/>
      </w:pPr>
    </w:lvl>
    <w:lvl w:ilvl="6" w:tplc="0419000F" w:tentative="1">
      <w:start w:val="1"/>
      <w:numFmt w:val="decimal"/>
      <w:lvlText w:val="%7."/>
      <w:lvlJc w:val="left"/>
      <w:pPr>
        <w:ind w:left="6157" w:hanging="360"/>
      </w:pPr>
    </w:lvl>
    <w:lvl w:ilvl="7" w:tplc="04190019" w:tentative="1">
      <w:start w:val="1"/>
      <w:numFmt w:val="lowerLetter"/>
      <w:lvlText w:val="%8."/>
      <w:lvlJc w:val="left"/>
      <w:pPr>
        <w:ind w:left="6877" w:hanging="360"/>
      </w:pPr>
    </w:lvl>
    <w:lvl w:ilvl="8" w:tplc="041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29">
    <w:nsid w:val="4E710E87"/>
    <w:multiLevelType w:val="hybridMultilevel"/>
    <w:tmpl w:val="2BB65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9B3A2F"/>
    <w:multiLevelType w:val="hybridMultilevel"/>
    <w:tmpl w:val="B80AFB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2BC48FA"/>
    <w:multiLevelType w:val="multilevel"/>
    <w:tmpl w:val="3FB8D4EC"/>
    <w:styleLink w:val="3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3424702"/>
    <w:multiLevelType w:val="hybridMultilevel"/>
    <w:tmpl w:val="BFF49C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5FB406C"/>
    <w:multiLevelType w:val="hybridMultilevel"/>
    <w:tmpl w:val="5A40A4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84C2B82"/>
    <w:multiLevelType w:val="hybridMultilevel"/>
    <w:tmpl w:val="C2F271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97B7D1D"/>
    <w:multiLevelType w:val="hybridMultilevel"/>
    <w:tmpl w:val="15B624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9CB0CFE"/>
    <w:multiLevelType w:val="hybridMultilevel"/>
    <w:tmpl w:val="36D057D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7">
    <w:nsid w:val="5C8C1ECD"/>
    <w:multiLevelType w:val="hybridMultilevel"/>
    <w:tmpl w:val="6F824830"/>
    <w:lvl w:ilvl="0" w:tplc="2B560D3E">
      <w:start w:val="1"/>
      <w:numFmt w:val="decimal"/>
      <w:pStyle w:val="10"/>
      <w:lvlText w:val="%1)"/>
      <w:lvlJc w:val="left"/>
      <w:pPr>
        <w:ind w:left="11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8">
    <w:nsid w:val="647E1345"/>
    <w:multiLevelType w:val="multilevel"/>
    <w:tmpl w:val="E9D2D034"/>
    <w:lvl w:ilvl="0">
      <w:start w:val="1"/>
      <w:numFmt w:val="decimal"/>
      <w:pStyle w:val="1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" w:firstLine="7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04"/>
        </w:tabs>
        <w:ind w:left="567" w:firstLine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7" w:firstLine="4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34" w:firstLine="4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1" w:firstLine="4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8" w:firstLine="4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05" w:firstLine="4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2" w:firstLine="403"/>
      </w:pPr>
      <w:rPr>
        <w:rFonts w:hint="default"/>
      </w:rPr>
    </w:lvl>
  </w:abstractNum>
  <w:abstractNum w:abstractNumId="39">
    <w:nsid w:val="672E2B96"/>
    <w:multiLevelType w:val="hybridMultilevel"/>
    <w:tmpl w:val="C646E4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9151B4F"/>
    <w:multiLevelType w:val="hybridMultilevel"/>
    <w:tmpl w:val="BEA2C0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96047BB"/>
    <w:multiLevelType w:val="hybridMultilevel"/>
    <w:tmpl w:val="3FF85B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9633D93"/>
    <w:multiLevelType w:val="hybridMultilevel"/>
    <w:tmpl w:val="066006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AE0730A"/>
    <w:multiLevelType w:val="hybridMultilevel"/>
    <w:tmpl w:val="2F9E2B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C856ED2"/>
    <w:multiLevelType w:val="hybridMultilevel"/>
    <w:tmpl w:val="6A745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D6631A5"/>
    <w:multiLevelType w:val="hybridMultilevel"/>
    <w:tmpl w:val="899808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6DFF2A79"/>
    <w:multiLevelType w:val="multilevel"/>
    <w:tmpl w:val="0419001F"/>
    <w:lvl w:ilvl="0">
      <w:start w:val="1"/>
      <w:numFmt w:val="decimal"/>
      <w:pStyle w:val="a0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7">
    <w:nsid w:val="72CD617A"/>
    <w:multiLevelType w:val="hybridMultilevel"/>
    <w:tmpl w:val="C59C9F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3AB3D18"/>
    <w:multiLevelType w:val="hybridMultilevel"/>
    <w:tmpl w:val="1CDC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5E65306"/>
    <w:multiLevelType w:val="hybridMultilevel"/>
    <w:tmpl w:val="AD9A94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779139D5"/>
    <w:multiLevelType w:val="hybridMultilevel"/>
    <w:tmpl w:val="CC4AAFE4"/>
    <w:lvl w:ilvl="0" w:tplc="C98446D8">
      <w:start w:val="1"/>
      <w:numFmt w:val="bullet"/>
      <w:pStyle w:val="12"/>
      <w:lvlText w:val="—"/>
      <w:lvlJc w:val="left"/>
      <w:pPr>
        <w:ind w:left="1117" w:hanging="360"/>
      </w:pPr>
      <w:rPr>
        <w:rFonts w:ascii="Cambria" w:hAnsi="Cambria" w:hint="default"/>
      </w:rPr>
    </w:lvl>
    <w:lvl w:ilvl="1" w:tplc="8146C4D6">
      <w:start w:val="1"/>
      <w:numFmt w:val="bullet"/>
      <w:lvlText w:val="—"/>
      <w:lvlJc w:val="left"/>
      <w:pPr>
        <w:ind w:left="1837" w:hanging="360"/>
      </w:pPr>
      <w:rPr>
        <w:rFonts w:ascii="Cambria" w:hAnsi="Cambria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1">
    <w:nsid w:val="79FC137F"/>
    <w:multiLevelType w:val="hybridMultilevel"/>
    <w:tmpl w:val="4F0E2F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7E6D76F1"/>
    <w:multiLevelType w:val="hybridMultilevel"/>
    <w:tmpl w:val="95FEB2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6"/>
  </w:num>
  <w:num w:numId="3">
    <w:abstractNumId w:val="50"/>
  </w:num>
  <w:num w:numId="4">
    <w:abstractNumId w:val="37"/>
  </w:num>
  <w:num w:numId="5">
    <w:abstractNumId w:val="31"/>
  </w:num>
  <w:num w:numId="6">
    <w:abstractNumId w:val="23"/>
  </w:num>
  <w:num w:numId="7">
    <w:abstractNumId w:val="38"/>
  </w:num>
  <w:num w:numId="8">
    <w:abstractNumId w:val="28"/>
  </w:num>
  <w:num w:numId="9">
    <w:abstractNumId w:val="13"/>
  </w:num>
  <w:num w:numId="10">
    <w:abstractNumId w:val="49"/>
  </w:num>
  <w:num w:numId="11">
    <w:abstractNumId w:val="48"/>
  </w:num>
  <w:num w:numId="12">
    <w:abstractNumId w:val="47"/>
  </w:num>
  <w:num w:numId="13">
    <w:abstractNumId w:val="3"/>
  </w:num>
  <w:num w:numId="14">
    <w:abstractNumId w:val="34"/>
  </w:num>
  <w:num w:numId="15">
    <w:abstractNumId w:val="15"/>
  </w:num>
  <w:num w:numId="16">
    <w:abstractNumId w:val="39"/>
  </w:num>
  <w:num w:numId="17">
    <w:abstractNumId w:val="44"/>
  </w:num>
  <w:num w:numId="18">
    <w:abstractNumId w:val="7"/>
  </w:num>
  <w:num w:numId="19">
    <w:abstractNumId w:val="10"/>
  </w:num>
  <w:num w:numId="20">
    <w:abstractNumId w:val="19"/>
  </w:num>
  <w:num w:numId="21">
    <w:abstractNumId w:val="21"/>
  </w:num>
  <w:num w:numId="22">
    <w:abstractNumId w:val="41"/>
  </w:num>
  <w:num w:numId="23">
    <w:abstractNumId w:val="40"/>
  </w:num>
  <w:num w:numId="24">
    <w:abstractNumId w:val="18"/>
  </w:num>
  <w:num w:numId="25">
    <w:abstractNumId w:val="30"/>
  </w:num>
  <w:num w:numId="26">
    <w:abstractNumId w:val="16"/>
  </w:num>
  <w:num w:numId="27">
    <w:abstractNumId w:val="33"/>
  </w:num>
  <w:num w:numId="28">
    <w:abstractNumId w:val="12"/>
  </w:num>
  <w:num w:numId="29">
    <w:abstractNumId w:val="51"/>
  </w:num>
  <w:num w:numId="30">
    <w:abstractNumId w:val="2"/>
  </w:num>
  <w:num w:numId="31">
    <w:abstractNumId w:val="29"/>
  </w:num>
  <w:num w:numId="32">
    <w:abstractNumId w:val="1"/>
  </w:num>
  <w:num w:numId="33">
    <w:abstractNumId w:val="20"/>
  </w:num>
  <w:num w:numId="34">
    <w:abstractNumId w:val="11"/>
  </w:num>
  <w:num w:numId="35">
    <w:abstractNumId w:val="0"/>
  </w:num>
  <w:num w:numId="36">
    <w:abstractNumId w:val="43"/>
  </w:num>
  <w:num w:numId="37">
    <w:abstractNumId w:val="4"/>
  </w:num>
  <w:num w:numId="38">
    <w:abstractNumId w:val="5"/>
  </w:num>
  <w:num w:numId="39">
    <w:abstractNumId w:val="22"/>
  </w:num>
  <w:num w:numId="40">
    <w:abstractNumId w:val="42"/>
  </w:num>
  <w:num w:numId="41">
    <w:abstractNumId w:val="25"/>
  </w:num>
  <w:num w:numId="42">
    <w:abstractNumId w:val="26"/>
  </w:num>
  <w:num w:numId="43">
    <w:abstractNumId w:val="52"/>
  </w:num>
  <w:num w:numId="44">
    <w:abstractNumId w:val="27"/>
  </w:num>
  <w:num w:numId="45">
    <w:abstractNumId w:val="17"/>
  </w:num>
  <w:num w:numId="46">
    <w:abstractNumId w:val="24"/>
  </w:num>
  <w:num w:numId="47">
    <w:abstractNumId w:val="8"/>
  </w:num>
  <w:num w:numId="48">
    <w:abstractNumId w:val="32"/>
  </w:num>
  <w:num w:numId="49">
    <w:abstractNumId w:val="14"/>
  </w:num>
  <w:num w:numId="50">
    <w:abstractNumId w:val="35"/>
  </w:num>
  <w:num w:numId="51">
    <w:abstractNumId w:val="6"/>
  </w:num>
  <w:num w:numId="52">
    <w:abstractNumId w:val="45"/>
  </w:num>
  <w:num w:numId="53">
    <w:abstractNumId w:val="3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536"/>
    <w:rsid w:val="0000019D"/>
    <w:rsid w:val="000524D3"/>
    <w:rsid w:val="0006054B"/>
    <w:rsid w:val="0007359A"/>
    <w:rsid w:val="000C50F1"/>
    <w:rsid w:val="00123E34"/>
    <w:rsid w:val="00126A48"/>
    <w:rsid w:val="001B3029"/>
    <w:rsid w:val="001E1D0B"/>
    <w:rsid w:val="001E6540"/>
    <w:rsid w:val="0024671A"/>
    <w:rsid w:val="00277F44"/>
    <w:rsid w:val="00282CAC"/>
    <w:rsid w:val="0028572B"/>
    <w:rsid w:val="0029615F"/>
    <w:rsid w:val="002C3360"/>
    <w:rsid w:val="002D3CE1"/>
    <w:rsid w:val="00335889"/>
    <w:rsid w:val="00354AD0"/>
    <w:rsid w:val="00377367"/>
    <w:rsid w:val="00380673"/>
    <w:rsid w:val="003A6F89"/>
    <w:rsid w:val="003E1D75"/>
    <w:rsid w:val="004518EE"/>
    <w:rsid w:val="00452CD5"/>
    <w:rsid w:val="00460D73"/>
    <w:rsid w:val="00464ECD"/>
    <w:rsid w:val="004D02C9"/>
    <w:rsid w:val="005B336C"/>
    <w:rsid w:val="005D724B"/>
    <w:rsid w:val="005F7EB8"/>
    <w:rsid w:val="006032F2"/>
    <w:rsid w:val="0065476A"/>
    <w:rsid w:val="006B0266"/>
    <w:rsid w:val="006E5CE7"/>
    <w:rsid w:val="00710802"/>
    <w:rsid w:val="00723D9D"/>
    <w:rsid w:val="00724600"/>
    <w:rsid w:val="00772089"/>
    <w:rsid w:val="007C1D62"/>
    <w:rsid w:val="00883A18"/>
    <w:rsid w:val="00900CAE"/>
    <w:rsid w:val="00920DBC"/>
    <w:rsid w:val="00940D28"/>
    <w:rsid w:val="00952D7C"/>
    <w:rsid w:val="009550CD"/>
    <w:rsid w:val="00956B32"/>
    <w:rsid w:val="00962374"/>
    <w:rsid w:val="0096390C"/>
    <w:rsid w:val="009A46B2"/>
    <w:rsid w:val="009F6F21"/>
    <w:rsid w:val="00A76B2A"/>
    <w:rsid w:val="00A77283"/>
    <w:rsid w:val="00AE4923"/>
    <w:rsid w:val="00AE6AB3"/>
    <w:rsid w:val="00B228E1"/>
    <w:rsid w:val="00B37026"/>
    <w:rsid w:val="00B374A3"/>
    <w:rsid w:val="00B44575"/>
    <w:rsid w:val="00B85520"/>
    <w:rsid w:val="00BE50E0"/>
    <w:rsid w:val="00C56322"/>
    <w:rsid w:val="00C621D9"/>
    <w:rsid w:val="00C87AA5"/>
    <w:rsid w:val="00CC1E6D"/>
    <w:rsid w:val="00CF0786"/>
    <w:rsid w:val="00D31A32"/>
    <w:rsid w:val="00D36E12"/>
    <w:rsid w:val="00D54957"/>
    <w:rsid w:val="00D5782B"/>
    <w:rsid w:val="00D70F4D"/>
    <w:rsid w:val="00D81013"/>
    <w:rsid w:val="00D81536"/>
    <w:rsid w:val="00DB76F4"/>
    <w:rsid w:val="00DC33C6"/>
    <w:rsid w:val="00E00F74"/>
    <w:rsid w:val="00F35B77"/>
    <w:rsid w:val="00F502DC"/>
    <w:rsid w:val="00FB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81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3">
    <w:name w:val="heading 1"/>
    <w:basedOn w:val="a1"/>
    <w:next w:val="a1"/>
    <w:link w:val="14"/>
    <w:uiPriority w:val="9"/>
    <w:qFormat/>
    <w:rsid w:val="0006054B"/>
    <w:pPr>
      <w:keepNext/>
      <w:keepLines/>
      <w:spacing w:before="480"/>
      <w:outlineLvl w:val="0"/>
    </w:pPr>
    <w:rPr>
      <w:rFonts w:ascii="Cambria" w:hAnsi="Cambria"/>
      <w:b/>
      <w:sz w:val="32"/>
      <w:szCs w:val="32"/>
      <w:lang w:eastAsia="en-US"/>
    </w:rPr>
  </w:style>
  <w:style w:type="paragraph" w:styleId="20">
    <w:name w:val="heading 2"/>
    <w:basedOn w:val="a1"/>
    <w:next w:val="a1"/>
    <w:link w:val="21"/>
    <w:uiPriority w:val="9"/>
    <w:semiHidden/>
    <w:unhideWhenUsed/>
    <w:qFormat/>
    <w:rsid w:val="0006054B"/>
    <w:pPr>
      <w:keepNext/>
      <w:keepLines/>
      <w:spacing w:before="200"/>
      <w:outlineLvl w:val="1"/>
    </w:pPr>
    <w:rPr>
      <w:rFonts w:ascii="Cambria" w:hAnsi="Cambria"/>
      <w:b/>
      <w:sz w:val="26"/>
      <w:szCs w:val="26"/>
      <w:lang w:eastAsia="en-US"/>
    </w:rPr>
  </w:style>
  <w:style w:type="paragraph" w:styleId="30">
    <w:name w:val="heading 3"/>
    <w:basedOn w:val="a1"/>
    <w:next w:val="a1"/>
    <w:link w:val="31"/>
    <w:uiPriority w:val="9"/>
    <w:semiHidden/>
    <w:unhideWhenUsed/>
    <w:qFormat/>
    <w:rsid w:val="0006054B"/>
    <w:pPr>
      <w:keepNext/>
      <w:keepLines/>
      <w:spacing w:before="200"/>
      <w:outlineLvl w:val="2"/>
    </w:pPr>
    <w:rPr>
      <w:rFonts w:ascii="Cambria" w:hAnsi="Cambria"/>
      <w:b/>
      <w:sz w:val="24"/>
      <w:szCs w:val="24"/>
      <w:lang w:eastAsia="en-US"/>
    </w:rPr>
  </w:style>
  <w:style w:type="paragraph" w:styleId="40">
    <w:name w:val="heading 4"/>
    <w:basedOn w:val="a1"/>
    <w:next w:val="a1"/>
    <w:link w:val="41"/>
    <w:uiPriority w:val="9"/>
    <w:semiHidden/>
    <w:unhideWhenUsed/>
    <w:qFormat/>
    <w:rsid w:val="0006054B"/>
    <w:pPr>
      <w:keepNext/>
      <w:keepLines/>
      <w:spacing w:before="200"/>
      <w:outlineLvl w:val="3"/>
    </w:pPr>
    <w:rPr>
      <w:rFonts w:ascii="Cambria" w:hAnsi="Cambria"/>
      <w:b/>
      <w:iCs/>
      <w:sz w:val="24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qFormat/>
    <w:rsid w:val="00D815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annotation reference"/>
    <w:uiPriority w:val="99"/>
    <w:semiHidden/>
    <w:rsid w:val="00D81536"/>
    <w:rPr>
      <w:sz w:val="16"/>
    </w:rPr>
  </w:style>
  <w:style w:type="paragraph" w:styleId="a6">
    <w:name w:val="annotation text"/>
    <w:basedOn w:val="a1"/>
    <w:link w:val="a7"/>
    <w:uiPriority w:val="99"/>
    <w:semiHidden/>
    <w:rsid w:val="00D81536"/>
  </w:style>
  <w:style w:type="character" w:customStyle="1" w:styleId="a7">
    <w:name w:val="Текст примечания Знак"/>
    <w:basedOn w:val="a2"/>
    <w:link w:val="a6"/>
    <w:uiPriority w:val="99"/>
    <w:semiHidden/>
    <w:rsid w:val="00D81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D815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D815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246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96237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1">
    <w:name w:val="1. Заголовок 11"/>
    <w:next w:val="a1"/>
    <w:uiPriority w:val="9"/>
    <w:qFormat/>
    <w:rsid w:val="0006054B"/>
    <w:pPr>
      <w:keepNext/>
      <w:keepLines/>
      <w:spacing w:before="400" w:after="0" w:line="259" w:lineRule="auto"/>
      <w:outlineLvl w:val="0"/>
    </w:pPr>
    <w:rPr>
      <w:rFonts w:ascii="Cambria" w:eastAsia="Times New Roman" w:hAnsi="Cambria" w:cs="Times New Roman"/>
      <w:b/>
      <w:sz w:val="32"/>
      <w:szCs w:val="32"/>
    </w:rPr>
  </w:style>
  <w:style w:type="paragraph" w:customStyle="1" w:styleId="221">
    <w:name w:val="2. Заголовок 21"/>
    <w:next w:val="a1"/>
    <w:uiPriority w:val="9"/>
    <w:unhideWhenUsed/>
    <w:qFormat/>
    <w:rsid w:val="0006054B"/>
    <w:pPr>
      <w:keepNext/>
      <w:keepLines/>
      <w:spacing w:before="160" w:after="0" w:line="259" w:lineRule="auto"/>
      <w:outlineLvl w:val="1"/>
    </w:pPr>
    <w:rPr>
      <w:rFonts w:ascii="Cambria" w:eastAsia="Times New Roman" w:hAnsi="Cambria" w:cs="Times New Roman"/>
      <w:b/>
      <w:sz w:val="26"/>
      <w:szCs w:val="26"/>
    </w:rPr>
  </w:style>
  <w:style w:type="paragraph" w:customStyle="1" w:styleId="331">
    <w:name w:val="3. Заголовок 31"/>
    <w:basedOn w:val="a1"/>
    <w:next w:val="a1"/>
    <w:uiPriority w:val="9"/>
    <w:unhideWhenUsed/>
    <w:qFormat/>
    <w:rsid w:val="0006054B"/>
    <w:pPr>
      <w:keepNext/>
      <w:keepLines/>
      <w:spacing w:before="240" w:line="259" w:lineRule="auto"/>
      <w:outlineLvl w:val="2"/>
    </w:pPr>
    <w:rPr>
      <w:rFonts w:ascii="Cambria" w:hAnsi="Cambria"/>
      <w:b/>
      <w:sz w:val="24"/>
      <w:szCs w:val="24"/>
      <w:lang w:eastAsia="en-US"/>
    </w:rPr>
  </w:style>
  <w:style w:type="paragraph" w:customStyle="1" w:styleId="441">
    <w:name w:val="4. Заголовок 41"/>
    <w:basedOn w:val="a1"/>
    <w:next w:val="a1"/>
    <w:uiPriority w:val="9"/>
    <w:unhideWhenUsed/>
    <w:qFormat/>
    <w:rsid w:val="0006054B"/>
    <w:pPr>
      <w:keepNext/>
      <w:keepLines/>
      <w:spacing w:before="240" w:line="259" w:lineRule="auto"/>
      <w:ind w:firstLine="709"/>
      <w:jc w:val="both"/>
      <w:outlineLvl w:val="3"/>
    </w:pPr>
    <w:rPr>
      <w:rFonts w:ascii="Cambria" w:hAnsi="Cambria"/>
      <w:b/>
      <w:iCs/>
      <w:sz w:val="24"/>
      <w:szCs w:val="22"/>
      <w:lang w:eastAsia="en-US"/>
    </w:rPr>
  </w:style>
  <w:style w:type="numbering" w:customStyle="1" w:styleId="15">
    <w:name w:val="Нет списка1"/>
    <w:next w:val="a4"/>
    <w:uiPriority w:val="99"/>
    <w:semiHidden/>
    <w:unhideWhenUsed/>
    <w:rsid w:val="0006054B"/>
  </w:style>
  <w:style w:type="character" w:customStyle="1" w:styleId="14">
    <w:name w:val="Заголовок 1 Знак"/>
    <w:basedOn w:val="a2"/>
    <w:link w:val="13"/>
    <w:uiPriority w:val="9"/>
    <w:rsid w:val="0006054B"/>
    <w:rPr>
      <w:rFonts w:ascii="Cambria" w:eastAsia="Times New Roman" w:hAnsi="Cambria" w:cs="Times New Roman"/>
      <w:b/>
      <w:sz w:val="32"/>
      <w:szCs w:val="32"/>
    </w:rPr>
  </w:style>
  <w:style w:type="character" w:customStyle="1" w:styleId="21">
    <w:name w:val="Заголовок 2 Знак"/>
    <w:basedOn w:val="a2"/>
    <w:link w:val="20"/>
    <w:uiPriority w:val="9"/>
    <w:rsid w:val="0006054B"/>
    <w:rPr>
      <w:rFonts w:ascii="Cambria" w:eastAsia="Times New Roman" w:hAnsi="Cambria" w:cs="Times New Roman"/>
      <w:b/>
      <w:sz w:val="26"/>
      <w:szCs w:val="26"/>
    </w:rPr>
  </w:style>
  <w:style w:type="character" w:customStyle="1" w:styleId="31">
    <w:name w:val="Заголовок 3 Знак"/>
    <w:basedOn w:val="a2"/>
    <w:link w:val="30"/>
    <w:uiPriority w:val="9"/>
    <w:rsid w:val="0006054B"/>
    <w:rPr>
      <w:rFonts w:ascii="Cambria" w:eastAsia="Times New Roman" w:hAnsi="Cambria" w:cs="Times New Roman"/>
      <w:b/>
      <w:sz w:val="24"/>
      <w:szCs w:val="24"/>
    </w:rPr>
  </w:style>
  <w:style w:type="character" w:customStyle="1" w:styleId="41">
    <w:name w:val="Заголовок 4 Знак"/>
    <w:basedOn w:val="a2"/>
    <w:link w:val="40"/>
    <w:uiPriority w:val="9"/>
    <w:rsid w:val="0006054B"/>
    <w:rPr>
      <w:rFonts w:ascii="Cambria" w:eastAsia="Times New Roman" w:hAnsi="Cambria" w:cs="Times New Roman"/>
      <w:b/>
      <w:iCs/>
      <w:sz w:val="24"/>
    </w:rPr>
  </w:style>
  <w:style w:type="paragraph" w:customStyle="1" w:styleId="16">
    <w:name w:val="Верхний колонтитул1"/>
    <w:next w:val="ac"/>
    <w:link w:val="ad"/>
    <w:unhideWhenUsed/>
    <w:rsid w:val="0006054B"/>
    <w:pPr>
      <w:tabs>
        <w:tab w:val="center" w:pos="4677"/>
        <w:tab w:val="right" w:pos="9355"/>
      </w:tabs>
      <w:spacing w:after="0" w:line="240" w:lineRule="auto"/>
      <w:jc w:val="center"/>
    </w:pPr>
    <w:rPr>
      <w:rFonts w:ascii="Cambria" w:hAnsi="Cambria"/>
      <w:sz w:val="16"/>
    </w:rPr>
  </w:style>
  <w:style w:type="character" w:customStyle="1" w:styleId="ad">
    <w:name w:val="Верхний колонтитул Знак"/>
    <w:basedOn w:val="a2"/>
    <w:link w:val="16"/>
    <w:rsid w:val="0006054B"/>
    <w:rPr>
      <w:rFonts w:ascii="Cambria" w:hAnsi="Cambria"/>
      <w:sz w:val="16"/>
    </w:rPr>
  </w:style>
  <w:style w:type="paragraph" w:customStyle="1" w:styleId="17">
    <w:name w:val="Нижний колонтитул1"/>
    <w:next w:val="ae"/>
    <w:link w:val="af"/>
    <w:uiPriority w:val="99"/>
    <w:unhideWhenUsed/>
    <w:rsid w:val="0006054B"/>
    <w:pPr>
      <w:tabs>
        <w:tab w:val="center" w:pos="4677"/>
        <w:tab w:val="right" w:pos="9355"/>
      </w:tabs>
      <w:spacing w:after="0" w:line="240" w:lineRule="auto"/>
    </w:pPr>
    <w:rPr>
      <w:rFonts w:ascii="Cambria" w:hAnsi="Cambria"/>
      <w:sz w:val="24"/>
    </w:rPr>
  </w:style>
  <w:style w:type="character" w:customStyle="1" w:styleId="af">
    <w:name w:val="Нижний колонтитул Знак"/>
    <w:basedOn w:val="a2"/>
    <w:link w:val="17"/>
    <w:uiPriority w:val="99"/>
    <w:rsid w:val="0006054B"/>
    <w:rPr>
      <w:rFonts w:ascii="Cambria" w:hAnsi="Cambria"/>
      <w:sz w:val="24"/>
    </w:rPr>
  </w:style>
  <w:style w:type="paragraph" w:customStyle="1" w:styleId="af0">
    <w:name w:val="Колонтитул первой страницы"/>
    <w:link w:val="af1"/>
    <w:qFormat/>
    <w:rsid w:val="0006054B"/>
    <w:pPr>
      <w:spacing w:after="0" w:line="240" w:lineRule="auto"/>
      <w:contextualSpacing/>
      <w:jc w:val="center"/>
    </w:pPr>
    <w:rPr>
      <w:rFonts w:ascii="Cambria" w:hAnsi="Cambria"/>
      <w:sz w:val="24"/>
      <w:szCs w:val="24"/>
    </w:rPr>
  </w:style>
  <w:style w:type="paragraph" w:customStyle="1" w:styleId="af2">
    <w:name w:val="Название документа"/>
    <w:link w:val="af3"/>
    <w:qFormat/>
    <w:rsid w:val="0006054B"/>
    <w:pPr>
      <w:spacing w:before="4000" w:after="0" w:line="259" w:lineRule="auto"/>
      <w:ind w:left="3119"/>
    </w:pPr>
    <w:rPr>
      <w:rFonts w:ascii="Cambria" w:hAnsi="Cambria"/>
      <w:b/>
      <w:sz w:val="28"/>
    </w:rPr>
  </w:style>
  <w:style w:type="character" w:customStyle="1" w:styleId="af1">
    <w:name w:val="Колонтитул первой страницы Знак"/>
    <w:basedOn w:val="a2"/>
    <w:link w:val="af0"/>
    <w:rsid w:val="0006054B"/>
    <w:rPr>
      <w:rFonts w:ascii="Cambria" w:hAnsi="Cambria"/>
      <w:sz w:val="24"/>
      <w:szCs w:val="24"/>
    </w:rPr>
  </w:style>
  <w:style w:type="paragraph" w:customStyle="1" w:styleId="af4">
    <w:name w:val="Комментарий к названию документа"/>
    <w:basedOn w:val="af2"/>
    <w:link w:val="af5"/>
    <w:qFormat/>
    <w:rsid w:val="0006054B"/>
    <w:pPr>
      <w:spacing w:before="0"/>
      <w:ind w:left="3062" w:right="2126"/>
    </w:pPr>
    <w:rPr>
      <w:b w:val="0"/>
      <w:i/>
    </w:rPr>
  </w:style>
  <w:style w:type="character" w:customStyle="1" w:styleId="af3">
    <w:name w:val="Название документа Знак"/>
    <w:basedOn w:val="a2"/>
    <w:link w:val="af2"/>
    <w:rsid w:val="0006054B"/>
    <w:rPr>
      <w:rFonts w:ascii="Cambria" w:hAnsi="Cambria"/>
      <w:b/>
      <w:sz w:val="28"/>
    </w:rPr>
  </w:style>
  <w:style w:type="paragraph" w:customStyle="1" w:styleId="af6">
    <w:name w:val="Название тома"/>
    <w:link w:val="af7"/>
    <w:qFormat/>
    <w:rsid w:val="0006054B"/>
    <w:pPr>
      <w:spacing w:before="4000" w:after="160" w:line="259" w:lineRule="auto"/>
      <w:jc w:val="center"/>
    </w:pPr>
    <w:rPr>
      <w:rFonts w:ascii="Cambria" w:hAnsi="Cambria"/>
      <w:sz w:val="32"/>
    </w:rPr>
  </w:style>
  <w:style w:type="character" w:customStyle="1" w:styleId="af5">
    <w:name w:val="Комментарий к названию документа Знак"/>
    <w:basedOn w:val="af3"/>
    <w:link w:val="af4"/>
    <w:rsid w:val="0006054B"/>
    <w:rPr>
      <w:rFonts w:ascii="Cambria" w:hAnsi="Cambria"/>
      <w:b w:val="0"/>
      <w:i/>
      <w:sz w:val="28"/>
    </w:rPr>
  </w:style>
  <w:style w:type="character" w:customStyle="1" w:styleId="af7">
    <w:name w:val="Название тома Знак"/>
    <w:basedOn w:val="a2"/>
    <w:link w:val="af6"/>
    <w:rsid w:val="0006054B"/>
    <w:rPr>
      <w:rFonts w:ascii="Cambria" w:hAnsi="Cambria"/>
      <w:sz w:val="32"/>
    </w:rPr>
  </w:style>
  <w:style w:type="paragraph" w:customStyle="1" w:styleId="18">
    <w:name w:val="Абзац списка1"/>
    <w:next w:val="af8"/>
    <w:link w:val="af9"/>
    <w:uiPriority w:val="34"/>
    <w:qFormat/>
    <w:rsid w:val="0006054B"/>
    <w:pPr>
      <w:spacing w:before="160" w:after="160" w:line="259" w:lineRule="auto"/>
      <w:ind w:left="397"/>
      <w:contextualSpacing/>
    </w:pPr>
    <w:rPr>
      <w:rFonts w:ascii="Cambria" w:hAnsi="Cambria"/>
      <w:sz w:val="24"/>
    </w:rPr>
  </w:style>
  <w:style w:type="character" w:styleId="afa">
    <w:name w:val="Strong"/>
    <w:basedOn w:val="a2"/>
    <w:uiPriority w:val="22"/>
    <w:qFormat/>
    <w:rsid w:val="0006054B"/>
    <w:rPr>
      <w:rFonts w:ascii="Cambria" w:hAnsi="Cambria"/>
      <w:b/>
      <w:bCs/>
    </w:rPr>
  </w:style>
  <w:style w:type="numbering" w:customStyle="1" w:styleId="1">
    <w:name w:val="Стиль1"/>
    <w:uiPriority w:val="99"/>
    <w:rsid w:val="0006054B"/>
    <w:pPr>
      <w:numPr>
        <w:numId w:val="1"/>
      </w:numPr>
    </w:pPr>
  </w:style>
  <w:style w:type="character" w:customStyle="1" w:styleId="19">
    <w:name w:val="Слабое выделение1"/>
    <w:basedOn w:val="a2"/>
    <w:uiPriority w:val="19"/>
    <w:qFormat/>
    <w:rsid w:val="0006054B"/>
    <w:rPr>
      <w:rFonts w:ascii="Cambria" w:hAnsi="Cambria"/>
      <w:i/>
      <w:iCs/>
      <w:color w:val="404040"/>
    </w:rPr>
  </w:style>
  <w:style w:type="character" w:styleId="afb">
    <w:name w:val="Emphasis"/>
    <w:basedOn w:val="a2"/>
    <w:uiPriority w:val="20"/>
    <w:qFormat/>
    <w:rsid w:val="0006054B"/>
    <w:rPr>
      <w:rFonts w:ascii="Cambria" w:hAnsi="Cambria"/>
      <w:i/>
      <w:iCs/>
    </w:rPr>
  </w:style>
  <w:style w:type="character" w:customStyle="1" w:styleId="1a">
    <w:name w:val="Сильное выделение1"/>
    <w:basedOn w:val="a2"/>
    <w:uiPriority w:val="21"/>
    <w:qFormat/>
    <w:rsid w:val="0006054B"/>
    <w:rPr>
      <w:rFonts w:ascii="Cambria" w:hAnsi="Cambria"/>
      <w:i/>
      <w:iCs/>
      <w:color w:val="4472C4"/>
    </w:rPr>
  </w:style>
  <w:style w:type="paragraph" w:customStyle="1" w:styleId="1b">
    <w:name w:val="Подзаголовок1"/>
    <w:basedOn w:val="a1"/>
    <w:next w:val="a1"/>
    <w:uiPriority w:val="11"/>
    <w:qFormat/>
    <w:rsid w:val="0006054B"/>
    <w:pPr>
      <w:numPr>
        <w:ilvl w:val="1"/>
      </w:numPr>
      <w:spacing w:before="240" w:after="160" w:line="259" w:lineRule="auto"/>
      <w:ind w:firstLine="709"/>
      <w:jc w:val="both"/>
    </w:pPr>
    <w:rPr>
      <w:rFonts w:ascii="Cambria" w:hAnsi="Cambria"/>
      <w:color w:val="5A5A5A"/>
      <w:spacing w:val="15"/>
      <w:sz w:val="22"/>
      <w:szCs w:val="22"/>
      <w:lang w:eastAsia="en-US"/>
    </w:rPr>
  </w:style>
  <w:style w:type="character" w:customStyle="1" w:styleId="afc">
    <w:name w:val="Подзаголовок Знак"/>
    <w:basedOn w:val="a2"/>
    <w:link w:val="afd"/>
    <w:uiPriority w:val="11"/>
    <w:rsid w:val="0006054B"/>
    <w:rPr>
      <w:rFonts w:ascii="Cambria" w:eastAsia="Times New Roman" w:hAnsi="Cambria"/>
      <w:color w:val="5A5A5A"/>
      <w:spacing w:val="15"/>
    </w:rPr>
  </w:style>
  <w:style w:type="paragraph" w:customStyle="1" w:styleId="1c">
    <w:name w:val="Название1"/>
    <w:basedOn w:val="a1"/>
    <w:next w:val="a1"/>
    <w:uiPriority w:val="10"/>
    <w:qFormat/>
    <w:rsid w:val="0006054B"/>
    <w:pPr>
      <w:ind w:firstLine="709"/>
      <w:contextualSpacing/>
      <w:jc w:val="both"/>
    </w:pPr>
    <w:rPr>
      <w:rFonts w:ascii="Cambria" w:hAnsi="Cambria"/>
      <w:spacing w:val="-10"/>
      <w:kern w:val="28"/>
      <w:sz w:val="56"/>
      <w:szCs w:val="56"/>
      <w:lang w:eastAsia="en-US"/>
    </w:rPr>
  </w:style>
  <w:style w:type="character" w:customStyle="1" w:styleId="afe">
    <w:name w:val="Название Знак"/>
    <w:basedOn w:val="a2"/>
    <w:link w:val="aff"/>
    <w:uiPriority w:val="10"/>
    <w:rsid w:val="0006054B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d">
    <w:name w:val="Слабая ссылка1"/>
    <w:basedOn w:val="a2"/>
    <w:uiPriority w:val="31"/>
    <w:qFormat/>
    <w:rsid w:val="0006054B"/>
    <w:rPr>
      <w:rFonts w:ascii="Cambria" w:hAnsi="Cambria"/>
      <w:smallCaps/>
      <w:color w:val="5A5A5A"/>
    </w:rPr>
  </w:style>
  <w:style w:type="character" w:customStyle="1" w:styleId="1e">
    <w:name w:val="Сильная ссылка1"/>
    <w:basedOn w:val="a2"/>
    <w:uiPriority w:val="32"/>
    <w:qFormat/>
    <w:rsid w:val="0006054B"/>
    <w:rPr>
      <w:rFonts w:ascii="Cambria" w:hAnsi="Cambria"/>
      <w:b/>
      <w:bCs/>
      <w:smallCaps/>
      <w:color w:val="4472C4"/>
      <w:spacing w:val="5"/>
    </w:rPr>
  </w:style>
  <w:style w:type="table" w:customStyle="1" w:styleId="1f">
    <w:name w:val="Сетка таблицы1"/>
    <w:basedOn w:val="a3"/>
    <w:next w:val="aff0"/>
    <w:uiPriority w:val="39"/>
    <w:rsid w:val="0006054B"/>
    <w:pPr>
      <w:spacing w:after="0" w:line="240" w:lineRule="auto"/>
    </w:pPr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Cambria" w:hAnsi="Cambria"/>
        <w:b/>
        <w:sz w:val="22"/>
      </w:rPr>
      <w:tblPr/>
      <w:tcPr>
        <w:vAlign w:val="center"/>
      </w:tcPr>
    </w:tblStylePr>
  </w:style>
  <w:style w:type="table" w:customStyle="1" w:styleId="aff1">
    <w:name w:val="Основная таблица"/>
    <w:basedOn w:val="a3"/>
    <w:uiPriority w:val="99"/>
    <w:rsid w:val="0006054B"/>
    <w:pPr>
      <w:spacing w:after="0" w:line="240" w:lineRule="auto"/>
    </w:pPr>
    <w:rPr>
      <w:rFonts w:ascii="Cambria" w:hAnsi="Cambria"/>
    </w:rPr>
    <w:tblPr/>
  </w:style>
  <w:style w:type="table" w:customStyle="1" w:styleId="1f0">
    <w:name w:val="Сетка таблицы светлая1"/>
    <w:basedOn w:val="a3"/>
    <w:uiPriority w:val="40"/>
    <w:rsid w:val="000605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2">
    <w:name w:val="Стиль2"/>
    <w:basedOn w:val="1f0"/>
    <w:uiPriority w:val="99"/>
    <w:rsid w:val="0006054B"/>
    <w:rPr>
      <w:rFonts w:ascii="Cambria" w:hAnsi="Cambria"/>
    </w:rPr>
    <w:tblPr>
      <w:tblCellMar>
        <w:top w:w="113" w:type="dxa"/>
        <w:bottom w:w="113" w:type="dxa"/>
      </w:tblCellMar>
    </w:tblPr>
    <w:tcPr>
      <w:vAlign w:val="center"/>
    </w:tcPr>
    <w:tblStylePr w:type="firstRow">
      <w:rPr>
        <w:rFonts w:ascii="Cambria" w:hAnsi="Cambria"/>
        <w:b/>
        <w:sz w:val="22"/>
      </w:rPr>
    </w:tblStylePr>
  </w:style>
  <w:style w:type="paragraph" w:customStyle="1" w:styleId="12">
    <w:name w:val="Маркированный список1"/>
    <w:basedOn w:val="af8"/>
    <w:link w:val="1f1"/>
    <w:qFormat/>
    <w:rsid w:val="0006054B"/>
    <w:pPr>
      <w:numPr>
        <w:numId w:val="3"/>
      </w:numPr>
      <w:spacing w:before="160" w:after="160" w:line="259" w:lineRule="auto"/>
      <w:jc w:val="both"/>
    </w:pPr>
    <w:rPr>
      <w:rFonts w:ascii="Cambria" w:eastAsia="Calibri" w:hAnsi="Cambria"/>
      <w:sz w:val="24"/>
      <w:szCs w:val="22"/>
      <w:lang w:eastAsia="en-US"/>
    </w:rPr>
  </w:style>
  <w:style w:type="paragraph" w:customStyle="1" w:styleId="10">
    <w:name w:val="Нумерованный список1"/>
    <w:basedOn w:val="12"/>
    <w:link w:val="1f2"/>
    <w:qFormat/>
    <w:rsid w:val="0006054B"/>
    <w:pPr>
      <w:numPr>
        <w:numId w:val="4"/>
      </w:numPr>
      <w:contextualSpacing w:val="0"/>
    </w:pPr>
  </w:style>
  <w:style w:type="character" w:customStyle="1" w:styleId="af9">
    <w:name w:val="Абзац списка Знак"/>
    <w:basedOn w:val="a2"/>
    <w:link w:val="18"/>
    <w:uiPriority w:val="34"/>
    <w:rsid w:val="0006054B"/>
    <w:rPr>
      <w:rFonts w:ascii="Cambria" w:hAnsi="Cambria"/>
      <w:sz w:val="24"/>
    </w:rPr>
  </w:style>
  <w:style w:type="character" w:customStyle="1" w:styleId="1f1">
    <w:name w:val="Маркированный список1 Знак"/>
    <w:basedOn w:val="af9"/>
    <w:link w:val="12"/>
    <w:rsid w:val="0006054B"/>
    <w:rPr>
      <w:rFonts w:ascii="Cambria" w:eastAsia="Calibri" w:hAnsi="Cambria" w:cs="Times New Roman"/>
      <w:sz w:val="24"/>
    </w:rPr>
  </w:style>
  <w:style w:type="paragraph" w:customStyle="1" w:styleId="11">
    <w:name w:val="Многоуровневый список1"/>
    <w:basedOn w:val="af8"/>
    <w:link w:val="1f3"/>
    <w:qFormat/>
    <w:rsid w:val="0006054B"/>
    <w:pPr>
      <w:numPr>
        <w:numId w:val="7"/>
      </w:numPr>
      <w:spacing w:before="240" w:after="160" w:line="259" w:lineRule="auto"/>
      <w:contextualSpacing w:val="0"/>
      <w:jc w:val="both"/>
    </w:pPr>
    <w:rPr>
      <w:rFonts w:ascii="Cambria" w:eastAsia="Calibri" w:hAnsi="Cambria"/>
      <w:sz w:val="24"/>
      <w:szCs w:val="22"/>
      <w:lang w:eastAsia="en-US"/>
    </w:rPr>
  </w:style>
  <w:style w:type="character" w:customStyle="1" w:styleId="1f2">
    <w:name w:val="Нумерованный список1 Знак"/>
    <w:basedOn w:val="1f1"/>
    <w:link w:val="10"/>
    <w:rsid w:val="0006054B"/>
    <w:rPr>
      <w:rFonts w:ascii="Cambria" w:eastAsia="Calibri" w:hAnsi="Cambria" w:cs="Times New Roman"/>
      <w:sz w:val="24"/>
    </w:rPr>
  </w:style>
  <w:style w:type="numbering" w:customStyle="1" w:styleId="3">
    <w:name w:val="Стиль3"/>
    <w:uiPriority w:val="99"/>
    <w:rsid w:val="0006054B"/>
    <w:pPr>
      <w:numPr>
        <w:numId w:val="5"/>
      </w:numPr>
    </w:pPr>
  </w:style>
  <w:style w:type="character" w:customStyle="1" w:styleId="1f3">
    <w:name w:val="Многоуровневый список1 Знак"/>
    <w:basedOn w:val="af9"/>
    <w:link w:val="11"/>
    <w:rsid w:val="0006054B"/>
    <w:rPr>
      <w:rFonts w:ascii="Cambria" w:eastAsia="Calibri" w:hAnsi="Cambria" w:cs="Times New Roman"/>
      <w:sz w:val="24"/>
    </w:rPr>
  </w:style>
  <w:style w:type="paragraph" w:styleId="a0">
    <w:name w:val="List"/>
    <w:basedOn w:val="a1"/>
    <w:rsid w:val="0006054B"/>
    <w:pPr>
      <w:numPr>
        <w:numId w:val="2"/>
      </w:numPr>
      <w:spacing w:after="60"/>
      <w:jc w:val="both"/>
    </w:pPr>
    <w:rPr>
      <w:sz w:val="24"/>
      <w:szCs w:val="24"/>
      <w:lang w:eastAsia="zh-CN"/>
    </w:rPr>
  </w:style>
  <w:style w:type="paragraph" w:customStyle="1" w:styleId="1f4">
    <w:name w:val="Заголовок оглавления1"/>
    <w:basedOn w:val="13"/>
    <w:next w:val="a1"/>
    <w:uiPriority w:val="39"/>
    <w:unhideWhenUsed/>
    <w:qFormat/>
    <w:rsid w:val="0006054B"/>
  </w:style>
  <w:style w:type="paragraph" w:customStyle="1" w:styleId="110">
    <w:name w:val="Оглавление 11"/>
    <w:next w:val="a1"/>
    <w:autoRedefine/>
    <w:uiPriority w:val="39"/>
    <w:unhideWhenUsed/>
    <w:rsid w:val="0006054B"/>
    <w:pPr>
      <w:spacing w:after="100" w:line="259" w:lineRule="auto"/>
    </w:pPr>
    <w:rPr>
      <w:rFonts w:ascii="Cambria" w:hAnsi="Cambria"/>
      <w:b/>
      <w:sz w:val="24"/>
    </w:rPr>
  </w:style>
  <w:style w:type="paragraph" w:customStyle="1" w:styleId="210">
    <w:name w:val="Оглавление 21"/>
    <w:basedOn w:val="a1"/>
    <w:next w:val="a1"/>
    <w:autoRedefine/>
    <w:uiPriority w:val="39"/>
    <w:unhideWhenUsed/>
    <w:rsid w:val="0006054B"/>
    <w:pPr>
      <w:spacing w:line="259" w:lineRule="auto"/>
      <w:ind w:left="113"/>
    </w:pPr>
    <w:rPr>
      <w:rFonts w:ascii="Cambria" w:eastAsia="Calibri" w:hAnsi="Cambria"/>
      <w:b/>
      <w:szCs w:val="22"/>
      <w:lang w:eastAsia="en-US"/>
    </w:rPr>
  </w:style>
  <w:style w:type="paragraph" w:customStyle="1" w:styleId="310">
    <w:name w:val="Оглавление 31"/>
    <w:basedOn w:val="a1"/>
    <w:next w:val="a1"/>
    <w:autoRedefine/>
    <w:uiPriority w:val="39"/>
    <w:unhideWhenUsed/>
    <w:rsid w:val="0006054B"/>
    <w:pPr>
      <w:spacing w:line="259" w:lineRule="auto"/>
      <w:ind w:left="227"/>
    </w:pPr>
    <w:rPr>
      <w:rFonts w:ascii="Cambria" w:eastAsia="Calibri" w:hAnsi="Cambria"/>
      <w:i/>
      <w:szCs w:val="22"/>
      <w:lang w:eastAsia="en-US"/>
    </w:rPr>
  </w:style>
  <w:style w:type="character" w:customStyle="1" w:styleId="1f5">
    <w:name w:val="Гиперссылка1"/>
    <w:basedOn w:val="a2"/>
    <w:uiPriority w:val="99"/>
    <w:unhideWhenUsed/>
    <w:rsid w:val="0006054B"/>
    <w:rPr>
      <w:color w:val="0563C1"/>
      <w:u w:val="single"/>
    </w:rPr>
  </w:style>
  <w:style w:type="paragraph" w:customStyle="1" w:styleId="aff2">
    <w:name w:val="Таблица Заголовок"/>
    <w:link w:val="aff3"/>
    <w:qFormat/>
    <w:rsid w:val="0006054B"/>
    <w:pPr>
      <w:spacing w:after="0" w:line="240" w:lineRule="auto"/>
    </w:pPr>
    <w:rPr>
      <w:rFonts w:ascii="Cambria" w:hAnsi="Cambria"/>
      <w:sz w:val="20"/>
    </w:rPr>
  </w:style>
  <w:style w:type="character" w:customStyle="1" w:styleId="aff4">
    <w:name w:val="Выделение изменений"/>
    <w:basedOn w:val="aff5"/>
    <w:uiPriority w:val="1"/>
    <w:qFormat/>
    <w:rsid w:val="0006054B"/>
    <w:rPr>
      <w:rFonts w:ascii="Cambria" w:hAnsi="Cambria"/>
      <w:b w:val="0"/>
      <w:bCs w:val="0"/>
      <w:i w:val="0"/>
      <w:iCs/>
      <w:color w:val="FF0000"/>
    </w:rPr>
  </w:style>
  <w:style w:type="character" w:customStyle="1" w:styleId="aff3">
    <w:name w:val="Таблица Заголовок Знак"/>
    <w:basedOn w:val="a2"/>
    <w:link w:val="aff2"/>
    <w:rsid w:val="0006054B"/>
    <w:rPr>
      <w:rFonts w:ascii="Cambria" w:hAnsi="Cambria"/>
      <w:sz w:val="20"/>
    </w:rPr>
  </w:style>
  <w:style w:type="paragraph" w:styleId="aff6">
    <w:name w:val="Body Text"/>
    <w:basedOn w:val="a1"/>
    <w:link w:val="aff7"/>
    <w:rsid w:val="0006054B"/>
    <w:pPr>
      <w:suppressAutoHyphens/>
      <w:spacing w:after="120" w:line="360" w:lineRule="auto"/>
      <w:ind w:firstLine="684"/>
      <w:jc w:val="both"/>
    </w:pPr>
    <w:rPr>
      <w:sz w:val="24"/>
      <w:szCs w:val="24"/>
      <w:lang w:eastAsia="zh-CN"/>
    </w:rPr>
  </w:style>
  <w:style w:type="character" w:customStyle="1" w:styleId="aff7">
    <w:name w:val="Основной текст Знак"/>
    <w:basedOn w:val="a2"/>
    <w:link w:val="aff6"/>
    <w:rsid w:val="000605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6">
    <w:name w:val="Тема примечания1"/>
    <w:basedOn w:val="a6"/>
    <w:next w:val="a6"/>
    <w:uiPriority w:val="99"/>
    <w:semiHidden/>
    <w:unhideWhenUsed/>
    <w:rsid w:val="0006054B"/>
    <w:pPr>
      <w:spacing w:before="240" w:after="160"/>
      <w:ind w:firstLine="709"/>
      <w:jc w:val="both"/>
    </w:pPr>
    <w:rPr>
      <w:rFonts w:ascii="Cambria" w:eastAsia="Calibri" w:hAnsi="Cambria"/>
      <w:b/>
      <w:bCs/>
      <w:lang w:eastAsia="en-US"/>
    </w:rPr>
  </w:style>
  <w:style w:type="character" w:customStyle="1" w:styleId="aff8">
    <w:name w:val="Тема примечания Знак"/>
    <w:basedOn w:val="a7"/>
    <w:link w:val="aff9"/>
    <w:uiPriority w:val="99"/>
    <w:semiHidden/>
    <w:rsid w:val="000605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7">
    <w:name w:val="Основной текст1"/>
    <w:qFormat/>
    <w:rsid w:val="0006054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/>
    </w:rPr>
  </w:style>
  <w:style w:type="numbering" w:customStyle="1" w:styleId="4">
    <w:name w:val="Стиль4"/>
    <w:uiPriority w:val="99"/>
    <w:rsid w:val="0006054B"/>
    <w:pPr>
      <w:numPr>
        <w:numId w:val="6"/>
      </w:numPr>
    </w:pPr>
  </w:style>
  <w:style w:type="paragraph" w:customStyle="1" w:styleId="2">
    <w:name w:val="Нумерованный список2"/>
    <w:basedOn w:val="12"/>
    <w:link w:val="23"/>
    <w:qFormat/>
    <w:rsid w:val="0006054B"/>
    <w:pPr>
      <w:numPr>
        <w:numId w:val="8"/>
      </w:numPr>
    </w:pPr>
  </w:style>
  <w:style w:type="character" w:customStyle="1" w:styleId="23">
    <w:name w:val="Нумерованный список2 Знак"/>
    <w:basedOn w:val="1f1"/>
    <w:link w:val="2"/>
    <w:rsid w:val="0006054B"/>
    <w:rPr>
      <w:rFonts w:ascii="Cambria" w:eastAsia="Calibri" w:hAnsi="Cambria" w:cs="Times New Roman"/>
      <w:sz w:val="24"/>
    </w:rPr>
  </w:style>
  <w:style w:type="paragraph" w:customStyle="1" w:styleId="410">
    <w:name w:val="Оглавление 41"/>
    <w:basedOn w:val="a1"/>
    <w:next w:val="a1"/>
    <w:autoRedefine/>
    <w:uiPriority w:val="39"/>
    <w:unhideWhenUsed/>
    <w:rsid w:val="0006054B"/>
    <w:pPr>
      <w:spacing w:line="259" w:lineRule="auto"/>
      <w:ind w:left="454"/>
    </w:pPr>
    <w:rPr>
      <w:rFonts w:ascii="Cambria" w:eastAsia="Calibri" w:hAnsi="Cambria"/>
      <w:szCs w:val="22"/>
      <w:lang w:eastAsia="en-US"/>
    </w:rPr>
  </w:style>
  <w:style w:type="paragraph" w:customStyle="1" w:styleId="Default">
    <w:name w:val="Default"/>
    <w:qFormat/>
    <w:rsid w:val="0006054B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customStyle="1" w:styleId="a">
    <w:name w:val="М.Таблица"/>
    <w:basedOn w:val="aff2"/>
    <w:link w:val="affa"/>
    <w:qFormat/>
    <w:rsid w:val="0006054B"/>
    <w:pPr>
      <w:numPr>
        <w:numId w:val="9"/>
      </w:numPr>
    </w:pPr>
    <w:rPr>
      <w:rFonts w:cs="Times New Roman"/>
    </w:rPr>
  </w:style>
  <w:style w:type="character" w:customStyle="1" w:styleId="1f8">
    <w:name w:val="Просмотренная гиперссылка1"/>
    <w:basedOn w:val="a2"/>
    <w:uiPriority w:val="99"/>
    <w:semiHidden/>
    <w:unhideWhenUsed/>
    <w:rsid w:val="0006054B"/>
    <w:rPr>
      <w:color w:val="954F72"/>
      <w:u w:val="single"/>
    </w:rPr>
  </w:style>
  <w:style w:type="character" w:customStyle="1" w:styleId="affa">
    <w:name w:val="М.Таблица Знак"/>
    <w:basedOn w:val="aff3"/>
    <w:link w:val="a"/>
    <w:rsid w:val="0006054B"/>
    <w:rPr>
      <w:rFonts w:ascii="Cambria" w:hAnsi="Cambria" w:cs="Times New Roman"/>
      <w:sz w:val="20"/>
    </w:rPr>
  </w:style>
  <w:style w:type="paragraph" w:customStyle="1" w:styleId="affb">
    <w:name w:val="Примечания"/>
    <w:basedOn w:val="11"/>
    <w:link w:val="affc"/>
    <w:qFormat/>
    <w:rsid w:val="0006054B"/>
    <w:pPr>
      <w:contextualSpacing/>
    </w:pPr>
    <w:rPr>
      <w:i/>
    </w:rPr>
  </w:style>
  <w:style w:type="character" w:customStyle="1" w:styleId="affc">
    <w:name w:val="Примечания Знак"/>
    <w:basedOn w:val="1f3"/>
    <w:link w:val="affb"/>
    <w:rsid w:val="0006054B"/>
    <w:rPr>
      <w:rFonts w:ascii="Cambria" w:eastAsia="Calibri" w:hAnsi="Cambria" w:cs="Times New Roman"/>
      <w:i/>
      <w:sz w:val="24"/>
    </w:rPr>
  </w:style>
  <w:style w:type="character" w:customStyle="1" w:styleId="ab">
    <w:name w:val="Без интервала Знак"/>
    <w:basedOn w:val="a2"/>
    <w:link w:val="aa"/>
    <w:uiPriority w:val="1"/>
    <w:rsid w:val="0006054B"/>
    <w:rPr>
      <w:rFonts w:ascii="Calibri" w:eastAsia="Calibri" w:hAnsi="Calibri" w:cs="Times New Roman"/>
    </w:rPr>
  </w:style>
  <w:style w:type="character" w:customStyle="1" w:styleId="112">
    <w:name w:val="Заголовок 1 Знак1"/>
    <w:basedOn w:val="a2"/>
    <w:uiPriority w:val="9"/>
    <w:rsid w:val="000605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1">
    <w:name w:val="Заголовок 2 Знак1"/>
    <w:basedOn w:val="a2"/>
    <w:uiPriority w:val="9"/>
    <w:semiHidden/>
    <w:rsid w:val="000605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1">
    <w:name w:val="Заголовок 3 Знак1"/>
    <w:basedOn w:val="a2"/>
    <w:uiPriority w:val="9"/>
    <w:semiHidden/>
    <w:rsid w:val="0006054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11">
    <w:name w:val="Заголовок 4 Знак1"/>
    <w:basedOn w:val="a2"/>
    <w:uiPriority w:val="9"/>
    <w:semiHidden/>
    <w:rsid w:val="0006054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c">
    <w:name w:val="header"/>
    <w:basedOn w:val="a1"/>
    <w:link w:val="1f9"/>
    <w:uiPriority w:val="99"/>
    <w:unhideWhenUsed/>
    <w:rsid w:val="0006054B"/>
    <w:pPr>
      <w:tabs>
        <w:tab w:val="center" w:pos="4677"/>
        <w:tab w:val="right" w:pos="9355"/>
      </w:tabs>
    </w:pPr>
  </w:style>
  <w:style w:type="character" w:customStyle="1" w:styleId="1f9">
    <w:name w:val="Верхний колонтитул Знак1"/>
    <w:basedOn w:val="a2"/>
    <w:link w:val="ac"/>
    <w:uiPriority w:val="99"/>
    <w:rsid w:val="000605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1"/>
    <w:link w:val="1fa"/>
    <w:uiPriority w:val="99"/>
    <w:unhideWhenUsed/>
    <w:rsid w:val="0006054B"/>
    <w:pPr>
      <w:tabs>
        <w:tab w:val="center" w:pos="4677"/>
        <w:tab w:val="right" w:pos="9355"/>
      </w:tabs>
    </w:pPr>
  </w:style>
  <w:style w:type="character" w:customStyle="1" w:styleId="1fa">
    <w:name w:val="Нижний колонтитул Знак1"/>
    <w:basedOn w:val="a2"/>
    <w:link w:val="ae"/>
    <w:uiPriority w:val="99"/>
    <w:rsid w:val="000605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List Paragraph"/>
    <w:basedOn w:val="a1"/>
    <w:uiPriority w:val="34"/>
    <w:qFormat/>
    <w:rsid w:val="0006054B"/>
    <w:pPr>
      <w:ind w:left="720"/>
      <w:contextualSpacing/>
    </w:pPr>
  </w:style>
  <w:style w:type="character" w:styleId="affd">
    <w:name w:val="Subtle Emphasis"/>
    <w:basedOn w:val="a2"/>
    <w:uiPriority w:val="19"/>
    <w:qFormat/>
    <w:rsid w:val="0006054B"/>
    <w:rPr>
      <w:i/>
      <w:iCs/>
      <w:color w:val="808080" w:themeColor="text1" w:themeTint="7F"/>
    </w:rPr>
  </w:style>
  <w:style w:type="character" w:styleId="aff5">
    <w:name w:val="Intense Emphasis"/>
    <w:basedOn w:val="a2"/>
    <w:uiPriority w:val="21"/>
    <w:qFormat/>
    <w:rsid w:val="0006054B"/>
    <w:rPr>
      <w:b/>
      <w:bCs/>
      <w:i/>
      <w:iCs/>
      <w:color w:val="4F81BD" w:themeColor="accent1"/>
    </w:rPr>
  </w:style>
  <w:style w:type="paragraph" w:styleId="afd">
    <w:name w:val="Subtitle"/>
    <w:basedOn w:val="a1"/>
    <w:next w:val="a1"/>
    <w:link w:val="afc"/>
    <w:uiPriority w:val="11"/>
    <w:qFormat/>
    <w:rsid w:val="0006054B"/>
    <w:pPr>
      <w:numPr>
        <w:ilvl w:val="1"/>
      </w:numPr>
    </w:pPr>
    <w:rPr>
      <w:rFonts w:ascii="Cambria" w:hAnsi="Cambria" w:cstheme="minorBidi"/>
      <w:color w:val="5A5A5A"/>
      <w:spacing w:val="15"/>
      <w:sz w:val="22"/>
      <w:szCs w:val="22"/>
      <w:lang w:eastAsia="en-US"/>
    </w:rPr>
  </w:style>
  <w:style w:type="character" w:customStyle="1" w:styleId="1fb">
    <w:name w:val="Подзаголовок Знак1"/>
    <w:basedOn w:val="a2"/>
    <w:uiPriority w:val="11"/>
    <w:rsid w:val="000605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f">
    <w:name w:val="Title"/>
    <w:basedOn w:val="a1"/>
    <w:next w:val="a1"/>
    <w:link w:val="afe"/>
    <w:uiPriority w:val="10"/>
    <w:qFormat/>
    <w:rsid w:val="0006054B"/>
    <w:pPr>
      <w:pBdr>
        <w:bottom w:val="single" w:sz="8" w:space="4" w:color="4F81BD" w:themeColor="accent1"/>
      </w:pBdr>
      <w:spacing w:after="300"/>
      <w:contextualSpacing/>
    </w:pPr>
    <w:rPr>
      <w:rFonts w:ascii="Cambria" w:hAnsi="Cambria"/>
      <w:spacing w:val="-10"/>
      <w:kern w:val="28"/>
      <w:sz w:val="56"/>
      <w:szCs w:val="56"/>
      <w:lang w:eastAsia="en-US"/>
    </w:rPr>
  </w:style>
  <w:style w:type="character" w:customStyle="1" w:styleId="1fc">
    <w:name w:val="Название Знак1"/>
    <w:basedOn w:val="a2"/>
    <w:uiPriority w:val="10"/>
    <w:rsid w:val="000605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ffe">
    <w:name w:val="Subtle Reference"/>
    <w:basedOn w:val="a2"/>
    <w:uiPriority w:val="31"/>
    <w:qFormat/>
    <w:rsid w:val="0006054B"/>
    <w:rPr>
      <w:smallCaps/>
      <w:color w:val="C0504D" w:themeColor="accent2"/>
      <w:u w:val="single"/>
    </w:rPr>
  </w:style>
  <w:style w:type="character" w:styleId="afff">
    <w:name w:val="Intense Reference"/>
    <w:basedOn w:val="a2"/>
    <w:uiPriority w:val="32"/>
    <w:qFormat/>
    <w:rsid w:val="0006054B"/>
    <w:rPr>
      <w:b/>
      <w:bCs/>
      <w:smallCaps/>
      <w:color w:val="C0504D" w:themeColor="accent2"/>
      <w:spacing w:val="5"/>
      <w:u w:val="single"/>
    </w:rPr>
  </w:style>
  <w:style w:type="table" w:styleId="aff0">
    <w:name w:val="Table Grid"/>
    <w:basedOn w:val="a3"/>
    <w:uiPriority w:val="59"/>
    <w:rsid w:val="00060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Hyperlink"/>
    <w:basedOn w:val="a2"/>
    <w:uiPriority w:val="99"/>
    <w:unhideWhenUsed/>
    <w:rsid w:val="0006054B"/>
    <w:rPr>
      <w:color w:val="0000FF" w:themeColor="hyperlink"/>
      <w:u w:val="single"/>
    </w:rPr>
  </w:style>
  <w:style w:type="paragraph" w:styleId="aff9">
    <w:name w:val="annotation subject"/>
    <w:basedOn w:val="a6"/>
    <w:next w:val="a6"/>
    <w:link w:val="aff8"/>
    <w:uiPriority w:val="99"/>
    <w:semiHidden/>
    <w:unhideWhenUsed/>
    <w:rsid w:val="0006054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fd">
    <w:name w:val="Тема примечания Знак1"/>
    <w:basedOn w:val="a7"/>
    <w:uiPriority w:val="99"/>
    <w:semiHidden/>
    <w:rsid w:val="0006054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1">
    <w:name w:val="FollowedHyperlink"/>
    <w:basedOn w:val="a2"/>
    <w:uiPriority w:val="99"/>
    <w:semiHidden/>
    <w:unhideWhenUsed/>
    <w:rsid w:val="0006054B"/>
    <w:rPr>
      <w:color w:val="800080" w:themeColor="followedHyperlink"/>
      <w:u w:val="single"/>
    </w:rPr>
  </w:style>
  <w:style w:type="paragraph" w:styleId="1fe">
    <w:name w:val="toc 1"/>
    <w:next w:val="a1"/>
    <w:autoRedefine/>
    <w:uiPriority w:val="39"/>
    <w:unhideWhenUsed/>
    <w:rsid w:val="0006054B"/>
    <w:pPr>
      <w:spacing w:after="100" w:line="259" w:lineRule="auto"/>
    </w:pPr>
    <w:rPr>
      <w:rFonts w:ascii="Cambria" w:hAnsi="Cambria"/>
      <w:b/>
      <w:sz w:val="24"/>
    </w:rPr>
  </w:style>
  <w:style w:type="paragraph" w:styleId="32">
    <w:name w:val="toc 3"/>
    <w:basedOn w:val="a1"/>
    <w:next w:val="a1"/>
    <w:autoRedefine/>
    <w:uiPriority w:val="39"/>
    <w:unhideWhenUsed/>
    <w:rsid w:val="0006054B"/>
    <w:pPr>
      <w:spacing w:line="259" w:lineRule="auto"/>
      <w:ind w:left="227"/>
    </w:pPr>
    <w:rPr>
      <w:rFonts w:ascii="Cambria" w:eastAsiaTheme="minorHAnsi" w:hAnsi="Cambria" w:cstheme="minorBidi"/>
      <w:i/>
      <w:szCs w:val="22"/>
      <w:lang w:eastAsia="en-US"/>
    </w:rPr>
  </w:style>
  <w:style w:type="paragraph" w:styleId="42">
    <w:name w:val="toc 4"/>
    <w:basedOn w:val="a1"/>
    <w:next w:val="a1"/>
    <w:autoRedefine/>
    <w:uiPriority w:val="39"/>
    <w:unhideWhenUsed/>
    <w:rsid w:val="0006054B"/>
    <w:pPr>
      <w:spacing w:line="259" w:lineRule="auto"/>
      <w:ind w:left="454"/>
    </w:pPr>
    <w:rPr>
      <w:rFonts w:ascii="Cambria" w:eastAsiaTheme="minorHAnsi" w:hAnsi="Cambria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ConsPlusNormal">
    <w:name w:val="1"/>
    <w:pPr>
      <w:numPr>
        <w:numId w:val="1"/>
      </w:numPr>
    </w:pPr>
  </w:style>
  <w:style w:type="numbering" w:customStyle="1" w:styleId="a5">
    <w:name w:val="4"/>
    <w:pPr>
      <w:numPr>
        <w:numId w:val="6"/>
      </w:numPr>
    </w:pPr>
  </w:style>
  <w:style w:type="numbering" w:customStyle="1" w:styleId="a6">
    <w:name w:val="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C2D8670CEDDFD4C98E932540082522259C0DAEFAC6D783042369C3D2466A969B86EB3A4C693A724u0L9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7D256-CE9A-4F1A-94F1-27697723E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10010</Words>
  <Characters>57059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palekh-adm</dc:creator>
  <cp:lastModifiedBy>PC</cp:lastModifiedBy>
  <cp:revision>12</cp:revision>
  <cp:lastPrinted>2024-10-25T06:58:00Z</cp:lastPrinted>
  <dcterms:created xsi:type="dcterms:W3CDTF">2024-10-17T10:28:00Z</dcterms:created>
  <dcterms:modified xsi:type="dcterms:W3CDTF">2024-10-25T07:25:00Z</dcterms:modified>
</cp:coreProperties>
</file>