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923925"/>
            <wp:effectExtent l="0" t="0" r="0" b="9525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FB4" w:rsidRDefault="004C5FB4" w:rsidP="004C5FB4">
      <w:pPr>
        <w:pStyle w:val="ConsPlusTitle"/>
        <w:widowControl/>
        <w:ind w:firstLine="454"/>
        <w:jc w:val="right"/>
        <w:rPr>
          <w:rFonts w:ascii="Times New Roman" w:hAnsi="Times New Roman" w:cs="Times New Roman"/>
          <w:sz w:val="28"/>
          <w:szCs w:val="28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0"/>
          <w:szCs w:val="20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4C5FB4" w:rsidRDefault="00927476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20CF9">
        <w:rPr>
          <w:rFonts w:ascii="Times New Roman" w:hAnsi="Times New Roman" w:cs="Times New Roman"/>
          <w:sz w:val="28"/>
          <w:szCs w:val="28"/>
        </w:rPr>
        <w:t>26 сентября</w:t>
      </w:r>
      <w:r w:rsidR="007C1052">
        <w:rPr>
          <w:rFonts w:ascii="Times New Roman" w:hAnsi="Times New Roman" w:cs="Times New Roman"/>
          <w:sz w:val="28"/>
          <w:szCs w:val="28"/>
        </w:rPr>
        <w:t xml:space="preserve"> </w:t>
      </w:r>
      <w:r w:rsidR="00B17936">
        <w:rPr>
          <w:rFonts w:ascii="Times New Roman" w:hAnsi="Times New Roman" w:cs="Times New Roman"/>
          <w:sz w:val="28"/>
          <w:szCs w:val="28"/>
        </w:rPr>
        <w:t>2024</w:t>
      </w:r>
      <w:r w:rsidR="001D0904">
        <w:rPr>
          <w:rFonts w:ascii="Times New Roman" w:hAnsi="Times New Roman" w:cs="Times New Roman"/>
          <w:sz w:val="28"/>
          <w:szCs w:val="28"/>
        </w:rPr>
        <w:t xml:space="preserve"> </w:t>
      </w:r>
      <w:r w:rsidR="00807176">
        <w:rPr>
          <w:rFonts w:ascii="Times New Roman" w:hAnsi="Times New Roman" w:cs="Times New Roman"/>
          <w:sz w:val="28"/>
          <w:szCs w:val="28"/>
        </w:rPr>
        <w:t xml:space="preserve">года </w:t>
      </w:r>
      <w:r w:rsidR="004C5FB4">
        <w:rPr>
          <w:rFonts w:ascii="Times New Roman" w:hAnsi="Times New Roman" w:cs="Times New Roman"/>
          <w:sz w:val="28"/>
          <w:szCs w:val="28"/>
        </w:rPr>
        <w:t>№</w:t>
      </w:r>
      <w:r w:rsidR="001D0904">
        <w:rPr>
          <w:rFonts w:ascii="Times New Roman" w:hAnsi="Times New Roman" w:cs="Times New Roman"/>
          <w:sz w:val="28"/>
          <w:szCs w:val="28"/>
        </w:rPr>
        <w:t xml:space="preserve"> </w:t>
      </w:r>
      <w:r w:rsidR="00B20CF9">
        <w:rPr>
          <w:rFonts w:ascii="Times New Roman" w:hAnsi="Times New Roman" w:cs="Times New Roman"/>
          <w:sz w:val="28"/>
          <w:szCs w:val="28"/>
        </w:rPr>
        <w:t>79</w:t>
      </w:r>
    </w:p>
    <w:p w:rsidR="004C5FB4" w:rsidRDefault="004C5FB4" w:rsidP="004C5FB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EE2E60" w:rsidRDefault="001D0904" w:rsidP="00EE2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="00606283">
        <w:rPr>
          <w:b/>
          <w:sz w:val="28"/>
          <w:szCs w:val="28"/>
        </w:rPr>
        <w:t xml:space="preserve"> изменений</w:t>
      </w:r>
      <w:r w:rsidR="008F788A">
        <w:rPr>
          <w:b/>
          <w:sz w:val="28"/>
          <w:szCs w:val="28"/>
        </w:rPr>
        <w:t xml:space="preserve"> </w:t>
      </w:r>
      <w:r w:rsidR="00927476" w:rsidRPr="00927476">
        <w:rPr>
          <w:b/>
          <w:sz w:val="28"/>
          <w:szCs w:val="28"/>
        </w:rPr>
        <w:t xml:space="preserve">в решение Совета Палехского </w:t>
      </w:r>
      <w:r w:rsidR="00927476">
        <w:rPr>
          <w:b/>
          <w:sz w:val="28"/>
          <w:szCs w:val="28"/>
        </w:rPr>
        <w:t xml:space="preserve">муниципального района </w:t>
      </w:r>
      <w:r w:rsidR="00927476" w:rsidRPr="00927476">
        <w:rPr>
          <w:b/>
          <w:sz w:val="28"/>
          <w:szCs w:val="28"/>
        </w:rPr>
        <w:t xml:space="preserve">от  </w:t>
      </w:r>
      <w:r w:rsidR="00EE2E60">
        <w:rPr>
          <w:b/>
          <w:sz w:val="28"/>
          <w:szCs w:val="28"/>
        </w:rPr>
        <w:t>27.10.2022 № 66</w:t>
      </w:r>
      <w:r w:rsidR="00927476" w:rsidRPr="00927476">
        <w:rPr>
          <w:b/>
          <w:sz w:val="28"/>
          <w:szCs w:val="28"/>
        </w:rPr>
        <w:t xml:space="preserve"> «</w:t>
      </w:r>
      <w:r w:rsidR="00EE2E60" w:rsidRPr="0033204F">
        <w:rPr>
          <w:b/>
          <w:sz w:val="28"/>
          <w:szCs w:val="28"/>
        </w:rPr>
        <w:t xml:space="preserve">Об утверждении </w:t>
      </w:r>
      <w:r w:rsidR="00EE2E60">
        <w:rPr>
          <w:b/>
          <w:sz w:val="28"/>
          <w:szCs w:val="28"/>
        </w:rPr>
        <w:t xml:space="preserve">перечня индикаторов риска нарушения обязательных требований, используемых в качестве основания для проведения внеплановых проверок при осуществлении </w:t>
      </w:r>
    </w:p>
    <w:p w:rsidR="00927476" w:rsidRPr="006D33C2" w:rsidRDefault="00EE2E60" w:rsidP="00EE2E60">
      <w:pPr>
        <w:jc w:val="center"/>
        <w:rPr>
          <w:b/>
          <w:sz w:val="28"/>
          <w:szCs w:val="28"/>
        </w:rPr>
      </w:pPr>
      <w:r w:rsidRPr="0033204F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 xml:space="preserve">го </w:t>
      </w:r>
      <w:r>
        <w:rPr>
          <w:b/>
          <w:bCs/>
          <w:color w:val="000000"/>
          <w:sz w:val="28"/>
          <w:szCs w:val="28"/>
        </w:rPr>
        <w:t>контроля</w:t>
      </w:r>
      <w:r w:rsidRPr="00567818">
        <w:rPr>
          <w:b/>
          <w:bCs/>
          <w:color w:val="000000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</w:t>
      </w:r>
      <w:r>
        <w:rPr>
          <w:b/>
          <w:color w:val="000000"/>
          <w:sz w:val="28"/>
          <w:szCs w:val="28"/>
        </w:rPr>
        <w:t>вне границ населенных пунктов в границах Палехского муниципального района</w:t>
      </w:r>
      <w:r>
        <w:rPr>
          <w:b/>
          <w:bCs/>
          <w:color w:val="000000"/>
          <w:sz w:val="28"/>
          <w:szCs w:val="28"/>
        </w:rPr>
        <w:t xml:space="preserve"> и </w:t>
      </w:r>
      <w:r w:rsidRPr="00567818">
        <w:rPr>
          <w:b/>
          <w:bCs/>
          <w:color w:val="000000"/>
          <w:sz w:val="28"/>
          <w:szCs w:val="28"/>
        </w:rPr>
        <w:t>в границах населенных пунктов</w:t>
      </w:r>
      <w:r>
        <w:rPr>
          <w:b/>
          <w:bCs/>
          <w:color w:val="000000"/>
          <w:sz w:val="28"/>
          <w:szCs w:val="28"/>
        </w:rPr>
        <w:t xml:space="preserve"> сельских поселений</w:t>
      </w:r>
      <w:r w:rsidRPr="00567818">
        <w:rPr>
          <w:b/>
          <w:bCs/>
          <w:color w:val="000000"/>
          <w:sz w:val="28"/>
          <w:szCs w:val="28"/>
        </w:rPr>
        <w:t xml:space="preserve"> </w:t>
      </w:r>
      <w:r w:rsidRPr="008935D5">
        <w:rPr>
          <w:b/>
          <w:color w:val="000000"/>
          <w:sz w:val="28"/>
          <w:szCs w:val="28"/>
        </w:rPr>
        <w:t>Палехского муниципального района</w:t>
      </w:r>
      <w:r w:rsidR="00927476" w:rsidRPr="00927476">
        <w:rPr>
          <w:b/>
          <w:bCs/>
          <w:color w:val="000000"/>
          <w:sz w:val="28"/>
          <w:szCs w:val="28"/>
        </w:rPr>
        <w:t>»</w:t>
      </w:r>
    </w:p>
    <w:p w:rsidR="004C5FB4" w:rsidRDefault="004C5FB4" w:rsidP="00967E63">
      <w:pPr>
        <w:rPr>
          <w:color w:val="000000"/>
        </w:rPr>
      </w:pPr>
    </w:p>
    <w:p w:rsidR="004C5FB4" w:rsidRDefault="00ED7F9F" w:rsidP="00967E6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927476" w:rsidRPr="00927476">
        <w:rPr>
          <w:rFonts w:ascii="Times New Roman" w:hAnsi="Times New Roman" w:cs="Times New Roman"/>
          <w:b w:val="0"/>
          <w:sz w:val="28"/>
          <w:szCs w:val="28"/>
        </w:rPr>
        <w:t xml:space="preserve"> целях приведения нормативного правового акта в соответствие </w:t>
      </w:r>
      <w:proofErr w:type="gramStart"/>
      <w:r w:rsidR="00927476" w:rsidRPr="00927476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="00927476" w:rsidRPr="00927476">
        <w:rPr>
          <w:rFonts w:ascii="Times New Roman" w:hAnsi="Times New Roman" w:cs="Times New Roman"/>
          <w:b w:val="0"/>
          <w:sz w:val="28"/>
          <w:szCs w:val="28"/>
        </w:rPr>
        <w:t xml:space="preserve"> действующим законодательством РФ,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</w:t>
      </w:r>
      <w:hyperlink r:id="rId10" w:history="1">
        <w:r w:rsidR="00927476" w:rsidRPr="00927476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законом</w:t>
        </w:r>
      </w:hyperlink>
      <w:r w:rsidR="00927476" w:rsidRPr="00927476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6479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6479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>Уставом</w:t>
      </w:r>
      <w:r w:rsidR="006479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 xml:space="preserve">Палехского муниципального района, Совет Палехского муниципального района </w:t>
      </w:r>
    </w:p>
    <w:p w:rsidR="004C5FB4" w:rsidRDefault="004C5FB4" w:rsidP="00967E63">
      <w:pPr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EE2E60" w:rsidRPr="00EE2E60" w:rsidRDefault="00A851E3" w:rsidP="00EE2E60">
      <w:pPr>
        <w:ind w:firstLine="709"/>
        <w:jc w:val="both"/>
        <w:rPr>
          <w:sz w:val="28"/>
          <w:szCs w:val="28"/>
        </w:rPr>
      </w:pPr>
      <w:r w:rsidRPr="00536BF3">
        <w:rPr>
          <w:color w:val="000000"/>
          <w:sz w:val="28"/>
          <w:szCs w:val="28"/>
        </w:rPr>
        <w:t>1</w:t>
      </w:r>
      <w:r w:rsidRPr="00A851E3">
        <w:rPr>
          <w:color w:val="000000"/>
          <w:sz w:val="28"/>
          <w:szCs w:val="28"/>
        </w:rPr>
        <w:t xml:space="preserve">.  </w:t>
      </w:r>
      <w:r w:rsidRPr="00A851E3">
        <w:rPr>
          <w:sz w:val="28"/>
          <w:szCs w:val="28"/>
        </w:rPr>
        <w:t xml:space="preserve">Внести в решение Совета Палехского </w:t>
      </w:r>
      <w:r w:rsidR="00536BF3">
        <w:rPr>
          <w:sz w:val="28"/>
          <w:szCs w:val="28"/>
        </w:rPr>
        <w:t xml:space="preserve">муниципального района </w:t>
      </w:r>
      <w:r w:rsidR="00EE2E60">
        <w:rPr>
          <w:sz w:val="28"/>
          <w:szCs w:val="28"/>
        </w:rPr>
        <w:t>от  27.10.2022 № 66</w:t>
      </w:r>
      <w:r w:rsidR="00F542DD" w:rsidRPr="00F542DD">
        <w:rPr>
          <w:sz w:val="28"/>
          <w:szCs w:val="28"/>
        </w:rPr>
        <w:t xml:space="preserve"> «</w:t>
      </w:r>
      <w:r w:rsidR="00EE2E60" w:rsidRPr="00EE2E60">
        <w:rPr>
          <w:sz w:val="28"/>
          <w:szCs w:val="28"/>
        </w:rPr>
        <w:t xml:space="preserve">Об утверждении перечня индикаторов риска нарушения </w:t>
      </w:r>
    </w:p>
    <w:p w:rsidR="00A851E3" w:rsidRPr="00F542DD" w:rsidRDefault="00EE2E60" w:rsidP="00EE2E60">
      <w:pPr>
        <w:jc w:val="both"/>
        <w:rPr>
          <w:sz w:val="28"/>
          <w:szCs w:val="28"/>
        </w:rPr>
      </w:pPr>
      <w:r w:rsidRPr="00EE2E60">
        <w:rPr>
          <w:sz w:val="28"/>
          <w:szCs w:val="28"/>
        </w:rPr>
        <w:t xml:space="preserve">обязательных требований, используемых в качестве основания для проведения внеплановых проверок при осуществлении муниципального </w:t>
      </w:r>
      <w:r w:rsidRPr="00EE2E60">
        <w:rPr>
          <w:bCs/>
          <w:color w:val="000000"/>
          <w:sz w:val="28"/>
          <w:szCs w:val="28"/>
        </w:rPr>
        <w:t xml:space="preserve">контроля на автомобильном транспорте, городском наземном электрическом транспорте и в дорожном хозяйстве </w:t>
      </w:r>
      <w:r w:rsidRPr="00EE2E60">
        <w:rPr>
          <w:color w:val="000000"/>
          <w:sz w:val="28"/>
          <w:szCs w:val="28"/>
        </w:rPr>
        <w:t>вне границ населенных пунктов в границах Палехского муниципального района</w:t>
      </w:r>
      <w:r w:rsidRPr="00EE2E60">
        <w:rPr>
          <w:bCs/>
          <w:color w:val="000000"/>
          <w:sz w:val="28"/>
          <w:szCs w:val="28"/>
        </w:rPr>
        <w:t xml:space="preserve"> и в границах населенных пунктов сельских поселений </w:t>
      </w:r>
      <w:r w:rsidRPr="00EE2E60">
        <w:rPr>
          <w:color w:val="000000"/>
          <w:sz w:val="28"/>
          <w:szCs w:val="28"/>
        </w:rPr>
        <w:t>Палехского муниципального района</w:t>
      </w:r>
      <w:r w:rsidR="00F542DD" w:rsidRPr="00F542DD">
        <w:rPr>
          <w:bCs/>
          <w:color w:val="000000"/>
          <w:sz w:val="28"/>
          <w:szCs w:val="28"/>
        </w:rPr>
        <w:t>»</w:t>
      </w:r>
      <w:r w:rsidR="00F542DD">
        <w:rPr>
          <w:sz w:val="28"/>
          <w:szCs w:val="28"/>
        </w:rPr>
        <w:t xml:space="preserve"> </w:t>
      </w:r>
      <w:r w:rsidR="00606283">
        <w:rPr>
          <w:sz w:val="28"/>
          <w:szCs w:val="28"/>
        </w:rPr>
        <w:t>следующие изменения</w:t>
      </w:r>
      <w:r w:rsidR="008151BF">
        <w:rPr>
          <w:sz w:val="28"/>
          <w:szCs w:val="28"/>
        </w:rPr>
        <w:t>:</w:t>
      </w:r>
    </w:p>
    <w:p w:rsidR="008E3AFF" w:rsidRDefault="007A6F0D" w:rsidP="00722419">
      <w:pPr>
        <w:tabs>
          <w:tab w:val="left" w:pos="1290"/>
        </w:tabs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1.1. </w:t>
      </w:r>
      <w:r w:rsidR="000473D7">
        <w:rPr>
          <w:sz w:val="28"/>
          <w:szCs w:val="28"/>
        </w:rPr>
        <w:t>П</w:t>
      </w:r>
      <w:r w:rsidR="00F542DD">
        <w:rPr>
          <w:sz w:val="28"/>
          <w:szCs w:val="28"/>
        </w:rPr>
        <w:t>риложение</w:t>
      </w:r>
      <w:r w:rsidR="00ED7F9F">
        <w:rPr>
          <w:sz w:val="28"/>
          <w:szCs w:val="28"/>
        </w:rPr>
        <w:t xml:space="preserve"> изложить в следующей редакции:</w:t>
      </w:r>
    </w:p>
    <w:p w:rsidR="00B20CF9" w:rsidRDefault="00B20CF9" w:rsidP="00F542DD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F542DD" w:rsidRPr="002B6E53" w:rsidRDefault="00ED7F9F" w:rsidP="00F542D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B6E53">
        <w:rPr>
          <w:rFonts w:ascii="Times New Roman" w:hAnsi="Times New Roman" w:cs="Times New Roman"/>
          <w:sz w:val="22"/>
          <w:szCs w:val="22"/>
        </w:rPr>
        <w:t>«</w:t>
      </w:r>
      <w:r w:rsidR="00F542DD" w:rsidRPr="002B6E53">
        <w:rPr>
          <w:rFonts w:ascii="Times New Roman" w:hAnsi="Times New Roman" w:cs="Times New Roman"/>
          <w:sz w:val="22"/>
          <w:szCs w:val="22"/>
        </w:rPr>
        <w:t>Приложение</w:t>
      </w:r>
      <w:r w:rsidR="00F542DD" w:rsidRPr="002B6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2DD" w:rsidRDefault="00F542DD" w:rsidP="00F542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Pr="00293850">
        <w:rPr>
          <w:rFonts w:ascii="Times New Roman" w:hAnsi="Times New Roman" w:cs="Times New Roman"/>
          <w:sz w:val="24"/>
          <w:szCs w:val="24"/>
        </w:rPr>
        <w:t>ешению</w:t>
      </w:r>
      <w:r>
        <w:rPr>
          <w:rFonts w:ascii="Times New Roman" w:hAnsi="Times New Roman" w:cs="Times New Roman"/>
          <w:sz w:val="24"/>
          <w:szCs w:val="24"/>
        </w:rPr>
        <w:t xml:space="preserve"> Совета Палехского </w:t>
      </w:r>
    </w:p>
    <w:p w:rsidR="00F542DD" w:rsidRDefault="00F542DD" w:rsidP="00F542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F542DD" w:rsidRPr="00722419" w:rsidRDefault="006D33C2" w:rsidP="007224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27.10.2022 N 6</w:t>
      </w:r>
      <w:bookmarkStart w:id="0" w:name="P39"/>
      <w:bookmarkEnd w:id="0"/>
      <w:r w:rsidR="00EE2E60">
        <w:rPr>
          <w:rFonts w:ascii="Times New Roman" w:hAnsi="Times New Roman" w:cs="Times New Roman"/>
          <w:sz w:val="24"/>
          <w:szCs w:val="24"/>
        </w:rPr>
        <w:t>6</w:t>
      </w:r>
    </w:p>
    <w:p w:rsidR="002B6E53" w:rsidRDefault="002B6E53" w:rsidP="00EE2E60">
      <w:pPr>
        <w:pStyle w:val="ac"/>
        <w:shd w:val="clear" w:color="auto" w:fill="FFFFFF"/>
        <w:spacing w:before="0" w:beforeAutospacing="0" w:after="192" w:afterAutospacing="0"/>
        <w:jc w:val="center"/>
        <w:rPr>
          <w:b/>
          <w:color w:val="020C22"/>
          <w:sz w:val="28"/>
          <w:szCs w:val="28"/>
        </w:rPr>
      </w:pPr>
    </w:p>
    <w:p w:rsidR="00EE2E60" w:rsidRPr="00481590" w:rsidRDefault="00EE2E60" w:rsidP="00EE2E60">
      <w:pPr>
        <w:pStyle w:val="ac"/>
        <w:shd w:val="clear" w:color="auto" w:fill="FFFFFF"/>
        <w:spacing w:before="0" w:beforeAutospacing="0" w:after="192" w:afterAutospacing="0"/>
        <w:jc w:val="center"/>
        <w:rPr>
          <w:b/>
          <w:color w:val="020C22"/>
          <w:sz w:val="28"/>
          <w:szCs w:val="28"/>
        </w:rPr>
      </w:pPr>
      <w:r w:rsidRPr="00481590">
        <w:rPr>
          <w:b/>
          <w:color w:val="020C22"/>
          <w:sz w:val="28"/>
          <w:szCs w:val="28"/>
        </w:rPr>
        <w:t>ПЕРЕЧЕНЬ</w:t>
      </w:r>
    </w:p>
    <w:p w:rsidR="00EE2E60" w:rsidRDefault="00EE2E60" w:rsidP="00EE2E60">
      <w:pPr>
        <w:jc w:val="center"/>
        <w:rPr>
          <w:b/>
          <w:color w:val="000000"/>
          <w:sz w:val="28"/>
          <w:szCs w:val="28"/>
        </w:rPr>
      </w:pPr>
      <w:r w:rsidRPr="00481590">
        <w:rPr>
          <w:b/>
          <w:sz w:val="28"/>
          <w:szCs w:val="28"/>
        </w:rPr>
        <w:lastRenderedPageBreak/>
        <w:t xml:space="preserve">индикаторов риска нарушения обязательных требований, используемых в качестве основания для проведения внеплановых проверок при осуществлении муниципального </w:t>
      </w:r>
      <w:r>
        <w:rPr>
          <w:b/>
          <w:bCs/>
          <w:color w:val="000000"/>
          <w:sz w:val="28"/>
          <w:szCs w:val="28"/>
        </w:rPr>
        <w:t>контроля</w:t>
      </w:r>
      <w:r w:rsidRPr="00567818">
        <w:rPr>
          <w:b/>
          <w:bCs/>
          <w:color w:val="000000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</w:t>
      </w:r>
      <w:r>
        <w:rPr>
          <w:b/>
          <w:color w:val="000000"/>
          <w:sz w:val="28"/>
          <w:szCs w:val="28"/>
        </w:rPr>
        <w:t>вне границ населенных пунктов в границах Палехского муниципального района</w:t>
      </w:r>
      <w:r>
        <w:rPr>
          <w:b/>
          <w:bCs/>
          <w:color w:val="000000"/>
          <w:sz w:val="28"/>
          <w:szCs w:val="28"/>
        </w:rPr>
        <w:t xml:space="preserve"> и </w:t>
      </w:r>
      <w:r w:rsidRPr="00567818">
        <w:rPr>
          <w:b/>
          <w:bCs/>
          <w:color w:val="000000"/>
          <w:sz w:val="28"/>
          <w:szCs w:val="28"/>
        </w:rPr>
        <w:t>в границах населенных пунктов</w:t>
      </w:r>
      <w:r>
        <w:rPr>
          <w:b/>
          <w:bCs/>
          <w:color w:val="000000"/>
          <w:sz w:val="28"/>
          <w:szCs w:val="28"/>
        </w:rPr>
        <w:t xml:space="preserve"> сельских поселений</w:t>
      </w:r>
      <w:r w:rsidRPr="00567818">
        <w:rPr>
          <w:b/>
          <w:bCs/>
          <w:color w:val="000000"/>
          <w:sz w:val="28"/>
          <w:szCs w:val="28"/>
        </w:rPr>
        <w:t xml:space="preserve"> </w:t>
      </w:r>
      <w:r w:rsidRPr="008935D5">
        <w:rPr>
          <w:b/>
          <w:color w:val="000000"/>
          <w:sz w:val="28"/>
          <w:szCs w:val="28"/>
        </w:rPr>
        <w:t>Палехского муниципального района</w:t>
      </w:r>
    </w:p>
    <w:p w:rsidR="00015431" w:rsidRDefault="00015431" w:rsidP="000154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19AD" w:rsidRPr="00015431" w:rsidRDefault="00B17936" w:rsidP="002B6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419AD" w:rsidRPr="00015431">
        <w:rPr>
          <w:sz w:val="28"/>
          <w:szCs w:val="28"/>
        </w:rPr>
        <w:t>. Увеличение в 3 и более раз случаев аварийности на соответствующем отрезке дороги по сравнению с аналогичным предыдущим периодом.</w:t>
      </w:r>
    </w:p>
    <w:p w:rsidR="001419AD" w:rsidRPr="00015431" w:rsidRDefault="00B17936" w:rsidP="002B6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419AD" w:rsidRPr="00015431">
        <w:rPr>
          <w:sz w:val="28"/>
          <w:szCs w:val="28"/>
        </w:rPr>
        <w:t>. Отсутствие на маршруте установленного количества транспортных средств, несоблюдение продолжительности и (или) периодичности и  (или) длительности маршрута.</w:t>
      </w:r>
    </w:p>
    <w:p w:rsidR="001419AD" w:rsidRPr="00015431" w:rsidRDefault="001419AD" w:rsidP="002B6E53">
      <w:pPr>
        <w:ind w:firstLine="709"/>
        <w:jc w:val="both"/>
        <w:rPr>
          <w:sz w:val="28"/>
          <w:szCs w:val="28"/>
        </w:rPr>
      </w:pPr>
      <w:r w:rsidRPr="00015431">
        <w:rPr>
          <w:sz w:val="28"/>
          <w:szCs w:val="28"/>
        </w:rPr>
        <w:t> </w:t>
      </w:r>
      <w:r w:rsidR="00B17936">
        <w:rPr>
          <w:sz w:val="28"/>
          <w:szCs w:val="28"/>
        </w:rPr>
        <w:t>3</w:t>
      </w:r>
      <w:r w:rsidR="00015431" w:rsidRPr="00015431">
        <w:rPr>
          <w:sz w:val="28"/>
          <w:szCs w:val="28"/>
        </w:rPr>
        <w:t xml:space="preserve">. </w:t>
      </w:r>
      <w:r w:rsidRPr="00015431">
        <w:rPr>
          <w:sz w:val="28"/>
          <w:szCs w:val="28"/>
        </w:rPr>
        <w:t xml:space="preserve">Отсутствие прохождения маршрутов дорожной техники по всей дорожной сети, закрепленной за организацией, содержащей дороги, в установленные техническими регламентами сроки </w:t>
      </w:r>
    </w:p>
    <w:p w:rsidR="003B04D3" w:rsidRDefault="00B17936" w:rsidP="002B6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r w:rsidR="00015431" w:rsidRPr="00015431">
        <w:rPr>
          <w:sz w:val="28"/>
          <w:szCs w:val="28"/>
        </w:rPr>
        <w:t xml:space="preserve"> </w:t>
      </w:r>
      <w:r w:rsidR="001419AD" w:rsidRPr="00015431">
        <w:rPr>
          <w:sz w:val="28"/>
          <w:szCs w:val="28"/>
        </w:rPr>
        <w:t xml:space="preserve">Поступление в уполномоченный орган информации о начале производства земляных работ в полосах отвода и (или) придорожных полосах автомобильных дорог общего пользования местного значения, при отсутствии сведений о выдаче разрешения на </w:t>
      </w:r>
      <w:r w:rsidR="00015431" w:rsidRPr="00015431">
        <w:rPr>
          <w:sz w:val="28"/>
          <w:szCs w:val="28"/>
        </w:rPr>
        <w:t>строительство на данном участке</w:t>
      </w:r>
      <w:proofErr w:type="gramStart"/>
      <w:r w:rsidR="00015431" w:rsidRPr="00015431">
        <w:rPr>
          <w:sz w:val="28"/>
          <w:szCs w:val="28"/>
        </w:rPr>
        <w:t>.</w:t>
      </w:r>
      <w:r w:rsidR="003B04D3" w:rsidRPr="00015431">
        <w:rPr>
          <w:sz w:val="28"/>
          <w:szCs w:val="28"/>
        </w:rPr>
        <w:t>»</w:t>
      </w:r>
      <w:r w:rsidR="00ED7F9F" w:rsidRPr="00015431">
        <w:rPr>
          <w:sz w:val="28"/>
          <w:szCs w:val="28"/>
        </w:rPr>
        <w:t>.</w:t>
      </w:r>
      <w:proofErr w:type="gramEnd"/>
    </w:p>
    <w:p w:rsidR="00B17936" w:rsidRPr="00015431" w:rsidRDefault="00B17936" w:rsidP="002B6E53">
      <w:pPr>
        <w:ind w:firstLine="709"/>
        <w:jc w:val="both"/>
        <w:rPr>
          <w:sz w:val="28"/>
          <w:szCs w:val="28"/>
        </w:rPr>
      </w:pPr>
      <w:bookmarkStart w:id="1" w:name="_GoBack"/>
      <w:bookmarkEnd w:id="1"/>
    </w:p>
    <w:p w:rsidR="004C5FB4" w:rsidRDefault="008151BF" w:rsidP="004C5FB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C5FB4">
        <w:rPr>
          <w:color w:val="000000"/>
          <w:sz w:val="28"/>
          <w:szCs w:val="28"/>
        </w:rPr>
        <w:t xml:space="preserve">. Настоящее решение вступает в силу после официального опубликования в информационном бюллетене органов местного самоуправления Палехского муниципального района. </w:t>
      </w:r>
    </w:p>
    <w:p w:rsidR="002655DB" w:rsidRDefault="002655DB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2655DB" w:rsidRDefault="002655DB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4C5FB4" w:rsidRDefault="004C5FB4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4C5FB4" w:rsidRDefault="004C5FB4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Глава </w:t>
      </w:r>
      <w:proofErr w:type="gramStart"/>
      <w:r>
        <w:rPr>
          <w:b/>
          <w:color w:val="000000"/>
          <w:spacing w:val="-3"/>
          <w:sz w:val="28"/>
          <w:szCs w:val="28"/>
        </w:rPr>
        <w:t>Палехского</w:t>
      </w:r>
      <w:proofErr w:type="gramEnd"/>
    </w:p>
    <w:p w:rsidR="004C5FB4" w:rsidRDefault="004C5FB4" w:rsidP="004C5FB4">
      <w:pPr>
        <w:shd w:val="clear" w:color="auto" w:fill="FFFFFF"/>
        <w:tabs>
          <w:tab w:val="left" w:pos="7230"/>
        </w:tabs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муниципального района                                                   </w:t>
      </w:r>
      <w:r w:rsidR="00B17936">
        <w:rPr>
          <w:b/>
          <w:color w:val="000000"/>
          <w:spacing w:val="-3"/>
          <w:sz w:val="28"/>
          <w:szCs w:val="28"/>
        </w:rPr>
        <w:t xml:space="preserve">              С.В.</w:t>
      </w:r>
      <w:r w:rsidR="00B20CF9">
        <w:rPr>
          <w:b/>
          <w:color w:val="000000"/>
          <w:spacing w:val="-3"/>
          <w:sz w:val="28"/>
          <w:szCs w:val="28"/>
        </w:rPr>
        <w:t xml:space="preserve"> </w:t>
      </w:r>
      <w:r w:rsidR="00B17936">
        <w:rPr>
          <w:b/>
          <w:color w:val="000000"/>
          <w:spacing w:val="-3"/>
          <w:sz w:val="28"/>
          <w:szCs w:val="28"/>
        </w:rPr>
        <w:t>Лелюхина</w:t>
      </w:r>
    </w:p>
    <w:p w:rsidR="004C5FB4" w:rsidRDefault="004C5FB4" w:rsidP="004C5FB4">
      <w:pPr>
        <w:widowControl w:val="0"/>
        <w:autoSpaceDE w:val="0"/>
        <w:autoSpaceDN w:val="0"/>
        <w:adjustRightInd w:val="0"/>
        <w:outlineLvl w:val="0"/>
        <w:rPr>
          <w:b/>
          <w:color w:val="000000"/>
          <w:spacing w:val="2"/>
          <w:sz w:val="28"/>
          <w:szCs w:val="28"/>
        </w:rPr>
      </w:pPr>
    </w:p>
    <w:p w:rsidR="004C5FB4" w:rsidRDefault="004C5FB4" w:rsidP="004C5FB4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</w:p>
    <w:p w:rsidR="004C5FB4" w:rsidRDefault="004C5FB4" w:rsidP="004C5FB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Палехского муниципального района                                               Д.В. Титов</w:t>
      </w:r>
    </w:p>
    <w:p w:rsidR="00807176" w:rsidRDefault="00807176" w:rsidP="00967E63">
      <w:pPr>
        <w:tabs>
          <w:tab w:val="num" w:pos="200"/>
        </w:tabs>
        <w:outlineLvl w:val="0"/>
      </w:pPr>
    </w:p>
    <w:sectPr w:rsidR="00807176" w:rsidSect="00B23F1C">
      <w:footerReference w:type="default" r:id="rId11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665" w:rsidRDefault="002C7665" w:rsidP="00B23F1C">
      <w:r>
        <w:separator/>
      </w:r>
    </w:p>
  </w:endnote>
  <w:endnote w:type="continuationSeparator" w:id="0">
    <w:p w:rsidR="002C7665" w:rsidRDefault="002C7665" w:rsidP="00B2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F1C" w:rsidRDefault="00B23F1C">
    <w:pPr>
      <w:pStyle w:val="aa"/>
      <w:jc w:val="right"/>
    </w:pPr>
  </w:p>
  <w:p w:rsidR="00B23F1C" w:rsidRDefault="00B23F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665" w:rsidRDefault="002C7665" w:rsidP="00B23F1C">
      <w:r>
        <w:separator/>
      </w:r>
    </w:p>
  </w:footnote>
  <w:footnote w:type="continuationSeparator" w:id="0">
    <w:p w:rsidR="002C7665" w:rsidRDefault="002C7665" w:rsidP="00B23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10C75"/>
    <w:multiLevelType w:val="hybridMultilevel"/>
    <w:tmpl w:val="CE8EAAF6"/>
    <w:lvl w:ilvl="0" w:tplc="984E7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FB4"/>
    <w:rsid w:val="000005BE"/>
    <w:rsid w:val="00015379"/>
    <w:rsid w:val="00015431"/>
    <w:rsid w:val="00026650"/>
    <w:rsid w:val="000473D7"/>
    <w:rsid w:val="000709E0"/>
    <w:rsid w:val="000769A6"/>
    <w:rsid w:val="000A576C"/>
    <w:rsid w:val="000D6CB0"/>
    <w:rsid w:val="00141791"/>
    <w:rsid w:val="001419AD"/>
    <w:rsid w:val="001B0E42"/>
    <w:rsid w:val="001D0904"/>
    <w:rsid w:val="001D2B07"/>
    <w:rsid w:val="001E0C03"/>
    <w:rsid w:val="00226DAA"/>
    <w:rsid w:val="002655DB"/>
    <w:rsid w:val="002B6E53"/>
    <w:rsid w:val="002C7665"/>
    <w:rsid w:val="002E06D3"/>
    <w:rsid w:val="003100E1"/>
    <w:rsid w:val="00353B4B"/>
    <w:rsid w:val="003615C2"/>
    <w:rsid w:val="003B04D3"/>
    <w:rsid w:val="003B29F7"/>
    <w:rsid w:val="004363DB"/>
    <w:rsid w:val="0044383D"/>
    <w:rsid w:val="004808A0"/>
    <w:rsid w:val="00486210"/>
    <w:rsid w:val="00492272"/>
    <w:rsid w:val="004C5FB4"/>
    <w:rsid w:val="004D0965"/>
    <w:rsid w:val="004D6E84"/>
    <w:rsid w:val="00536BF3"/>
    <w:rsid w:val="005712DC"/>
    <w:rsid w:val="00584633"/>
    <w:rsid w:val="00592395"/>
    <w:rsid w:val="00594CB0"/>
    <w:rsid w:val="005B66B4"/>
    <w:rsid w:val="00606283"/>
    <w:rsid w:val="00621E58"/>
    <w:rsid w:val="006362A5"/>
    <w:rsid w:val="00647952"/>
    <w:rsid w:val="006756BE"/>
    <w:rsid w:val="00681A7B"/>
    <w:rsid w:val="006C7954"/>
    <w:rsid w:val="006D33C2"/>
    <w:rsid w:val="0070102A"/>
    <w:rsid w:val="00705082"/>
    <w:rsid w:val="007065A3"/>
    <w:rsid w:val="00722419"/>
    <w:rsid w:val="00760FEB"/>
    <w:rsid w:val="007A6F0D"/>
    <w:rsid w:val="007C05C5"/>
    <w:rsid w:val="007C1052"/>
    <w:rsid w:val="00807176"/>
    <w:rsid w:val="00814F1E"/>
    <w:rsid w:val="008151BF"/>
    <w:rsid w:val="00821481"/>
    <w:rsid w:val="00844CCD"/>
    <w:rsid w:val="008666BC"/>
    <w:rsid w:val="008D12DD"/>
    <w:rsid w:val="008E3AFF"/>
    <w:rsid w:val="008E4669"/>
    <w:rsid w:val="008F788A"/>
    <w:rsid w:val="00900B34"/>
    <w:rsid w:val="00927476"/>
    <w:rsid w:val="0093503E"/>
    <w:rsid w:val="009624A2"/>
    <w:rsid w:val="00967E63"/>
    <w:rsid w:val="009B7628"/>
    <w:rsid w:val="009C021D"/>
    <w:rsid w:val="009C2AFF"/>
    <w:rsid w:val="009F1DA8"/>
    <w:rsid w:val="00A851E3"/>
    <w:rsid w:val="00A916D2"/>
    <w:rsid w:val="00A954C5"/>
    <w:rsid w:val="00B17936"/>
    <w:rsid w:val="00B20CF9"/>
    <w:rsid w:val="00B23F1C"/>
    <w:rsid w:val="00B26B64"/>
    <w:rsid w:val="00B72529"/>
    <w:rsid w:val="00B76BD4"/>
    <w:rsid w:val="00B936E9"/>
    <w:rsid w:val="00BE612B"/>
    <w:rsid w:val="00BE7CD9"/>
    <w:rsid w:val="00C76533"/>
    <w:rsid w:val="00C90FC9"/>
    <w:rsid w:val="00CD2A9E"/>
    <w:rsid w:val="00D0788C"/>
    <w:rsid w:val="00D313ED"/>
    <w:rsid w:val="00D8352F"/>
    <w:rsid w:val="00D96D7B"/>
    <w:rsid w:val="00DB6872"/>
    <w:rsid w:val="00DB7206"/>
    <w:rsid w:val="00DC11FB"/>
    <w:rsid w:val="00DE4F8A"/>
    <w:rsid w:val="00DE522E"/>
    <w:rsid w:val="00DE5D15"/>
    <w:rsid w:val="00E104CA"/>
    <w:rsid w:val="00E1274D"/>
    <w:rsid w:val="00E127E9"/>
    <w:rsid w:val="00E34D7F"/>
    <w:rsid w:val="00E5692C"/>
    <w:rsid w:val="00E627A4"/>
    <w:rsid w:val="00E913DE"/>
    <w:rsid w:val="00EC1DBB"/>
    <w:rsid w:val="00ED7F9F"/>
    <w:rsid w:val="00EE2E60"/>
    <w:rsid w:val="00F30F91"/>
    <w:rsid w:val="00F40D32"/>
    <w:rsid w:val="00F542DD"/>
    <w:rsid w:val="00F5781D"/>
    <w:rsid w:val="00F640CE"/>
    <w:rsid w:val="00F72CBC"/>
    <w:rsid w:val="00F755B7"/>
    <w:rsid w:val="00FD2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F72CBC"/>
    <w:pPr>
      <w:spacing w:before="100" w:beforeAutospacing="1" w:after="100" w:afterAutospacing="1"/>
    </w:pPr>
  </w:style>
  <w:style w:type="character" w:customStyle="1" w:styleId="pt-a0-000003">
    <w:name w:val="pt-a0-000003"/>
    <w:basedOn w:val="a0"/>
    <w:rsid w:val="006D33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D337817AACEBCF79F92128D8280D7CF895D5467C9A83BA1D453225EFFC5CAD60D40712EA8092387F6F63516F26A455EAB93006EBE3CF5DEF9vF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19AE8-B3C7-4C47-9A68-67B6CC641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Пайвина</dc:creator>
  <cp:lastModifiedBy>PC</cp:lastModifiedBy>
  <cp:revision>44</cp:revision>
  <cp:lastPrinted>2024-09-23T07:21:00Z</cp:lastPrinted>
  <dcterms:created xsi:type="dcterms:W3CDTF">2021-11-19T11:04:00Z</dcterms:created>
  <dcterms:modified xsi:type="dcterms:W3CDTF">2024-09-27T08:44:00Z</dcterms:modified>
</cp:coreProperties>
</file>