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888"/>
        <w:gridCol w:w="2160"/>
        <w:gridCol w:w="3983"/>
      </w:tblGrid>
      <w:tr w:rsidR="0037144B">
        <w:trPr>
          <w:trHeight w:val="975"/>
        </w:trPr>
        <w:tc>
          <w:tcPr>
            <w:tcW w:w="3888" w:type="dxa"/>
          </w:tcPr>
          <w:p w:rsidR="0037144B" w:rsidRDefault="0037144B">
            <w:pPr>
              <w:pStyle w:val="a6"/>
              <w:tabs>
                <w:tab w:val="left" w:pos="3578"/>
              </w:tabs>
              <w:rPr>
                <w:lang w:val="en-US"/>
              </w:rPr>
            </w:pPr>
          </w:p>
        </w:tc>
        <w:tc>
          <w:tcPr>
            <w:tcW w:w="2160" w:type="dxa"/>
          </w:tcPr>
          <w:p w:rsidR="0037144B" w:rsidRDefault="00687007">
            <w:pPr>
              <w:tabs>
                <w:tab w:val="left" w:pos="3578"/>
              </w:tabs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781050" cy="923925"/>
                  <wp:effectExtent l="19050" t="0" r="0" b="0"/>
                  <wp:docPr id="1" name="Изображение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239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</w:tcPr>
          <w:p w:rsidR="0037144B" w:rsidRDefault="0037144B">
            <w:pPr>
              <w:pStyle w:val="a6"/>
              <w:tabs>
                <w:tab w:val="left" w:pos="3578"/>
              </w:tabs>
              <w:jc w:val="right"/>
            </w:pPr>
          </w:p>
        </w:tc>
      </w:tr>
      <w:tr w:rsidR="0037144B">
        <w:trPr>
          <w:trHeight w:val="1348"/>
        </w:trPr>
        <w:tc>
          <w:tcPr>
            <w:tcW w:w="10031" w:type="dxa"/>
            <w:gridSpan w:val="3"/>
          </w:tcPr>
          <w:p w:rsidR="0037144B" w:rsidRDefault="0037144B">
            <w:pPr>
              <w:tabs>
                <w:tab w:val="left" w:pos="3578"/>
              </w:tabs>
              <w:jc w:val="center"/>
              <w:rPr>
                <w:rFonts w:ascii="Cyr_Souvenir" w:hAnsi="Cyr_Souvenir"/>
                <w:b/>
                <w:i/>
                <w:sz w:val="24"/>
              </w:rPr>
            </w:pPr>
          </w:p>
          <w:p w:rsidR="0037144B" w:rsidRDefault="0037144B">
            <w:pPr>
              <w:tabs>
                <w:tab w:val="left" w:pos="357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 ПАЛЕХСКОГО МУНИЦИПАЛЬНОГО РАЙОНА</w:t>
            </w:r>
          </w:p>
          <w:p w:rsidR="00B4659D" w:rsidRDefault="00B4659D">
            <w:pPr>
              <w:tabs>
                <w:tab w:val="left" w:pos="3578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ИВАНОВСКОЙ ОБЛАСТИ</w:t>
            </w:r>
          </w:p>
          <w:p w:rsidR="0037144B" w:rsidRDefault="0037144B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rStyle w:val="a3"/>
                <w:b/>
                <w:sz w:val="28"/>
                <w:szCs w:val="28"/>
              </w:rPr>
            </w:pPr>
          </w:p>
          <w:p w:rsidR="00B4659D" w:rsidRDefault="00B4659D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24"/>
              </w:rPr>
            </w:pPr>
          </w:p>
        </w:tc>
      </w:tr>
    </w:tbl>
    <w:p w:rsidR="0037144B" w:rsidRDefault="00E26B9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7144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26</w:t>
      </w:r>
      <w:r w:rsidR="0037144B">
        <w:rPr>
          <w:rFonts w:ascii="Times New Roman" w:hAnsi="Times New Roman" w:cs="Times New Roman"/>
          <w:b/>
          <w:sz w:val="28"/>
          <w:szCs w:val="28"/>
        </w:rPr>
        <w:t xml:space="preserve"> марта 2024 года № </w:t>
      </w:r>
      <w:r w:rsidR="006D4475">
        <w:rPr>
          <w:rFonts w:ascii="Times New Roman" w:hAnsi="Times New Roman" w:cs="Times New Roman"/>
          <w:b/>
          <w:sz w:val="28"/>
          <w:szCs w:val="28"/>
        </w:rPr>
        <w:t>23</w:t>
      </w:r>
    </w:p>
    <w:p w:rsidR="0037144B" w:rsidRDefault="0037144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4B" w:rsidRDefault="0037144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44B" w:rsidRPr="0037144B" w:rsidRDefault="0037144B" w:rsidP="0037144B">
      <w:pPr>
        <w:spacing w:before="120"/>
        <w:jc w:val="center"/>
        <w:rPr>
          <w:b/>
          <w:caps/>
          <w:sz w:val="32"/>
        </w:rPr>
      </w:pPr>
      <w:r>
        <w:rPr>
          <w:b/>
          <w:sz w:val="28"/>
          <w:szCs w:val="28"/>
        </w:rPr>
        <w:t>О разработке Стратегии соц</w:t>
      </w:r>
      <w:r w:rsidR="0090080A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ально-экономичес</w:t>
      </w:r>
      <w:r w:rsidR="0090080A">
        <w:rPr>
          <w:b/>
          <w:sz w:val="28"/>
          <w:szCs w:val="28"/>
        </w:rPr>
        <w:t>кого развития Палехского муниципального района до 2030 года</w:t>
      </w:r>
    </w:p>
    <w:p w:rsidR="0090080A" w:rsidRDefault="0090080A" w:rsidP="0037144B">
      <w:pPr>
        <w:jc w:val="center"/>
        <w:rPr>
          <w:b/>
          <w:caps/>
          <w:sz w:val="32"/>
        </w:rPr>
      </w:pPr>
    </w:p>
    <w:p w:rsidR="0090080A" w:rsidRPr="0037144B" w:rsidRDefault="0037144B" w:rsidP="00B4659D">
      <w:pPr>
        <w:spacing w:before="120"/>
        <w:ind w:firstLine="709"/>
        <w:jc w:val="both"/>
        <w:rPr>
          <w:b/>
          <w:caps/>
          <w:sz w:val="32"/>
        </w:rPr>
      </w:pPr>
      <w:r>
        <w:rPr>
          <w:sz w:val="28"/>
          <w:szCs w:val="28"/>
        </w:rPr>
        <w:t xml:space="preserve">Заслушав информацию начальника управления экономики, инвестиций и сельского хозяйства администрации Палехского муниципального района </w:t>
      </w:r>
      <w:proofErr w:type="spellStart"/>
      <w:r>
        <w:rPr>
          <w:sz w:val="28"/>
          <w:szCs w:val="28"/>
        </w:rPr>
        <w:t>Караушиной</w:t>
      </w:r>
      <w:proofErr w:type="spellEnd"/>
      <w:r>
        <w:rPr>
          <w:sz w:val="28"/>
          <w:szCs w:val="28"/>
        </w:rPr>
        <w:t xml:space="preserve"> Т.</w:t>
      </w:r>
      <w:proofErr w:type="gramStart"/>
      <w:r>
        <w:rPr>
          <w:sz w:val="28"/>
          <w:szCs w:val="28"/>
        </w:rPr>
        <w:t>В</w:t>
      </w:r>
      <w:proofErr w:type="gramEnd"/>
      <w:r w:rsidR="00BC0A63">
        <w:rPr>
          <w:sz w:val="28"/>
          <w:szCs w:val="28"/>
        </w:rPr>
        <w:t xml:space="preserve"> </w:t>
      </w:r>
      <w:proofErr w:type="gramStart"/>
      <w:r w:rsidR="00B4659D">
        <w:rPr>
          <w:sz w:val="28"/>
          <w:szCs w:val="28"/>
        </w:rPr>
        <w:t>о</w:t>
      </w:r>
      <w:proofErr w:type="gramEnd"/>
      <w:r w:rsidR="0090080A" w:rsidRPr="0090080A">
        <w:rPr>
          <w:sz w:val="28"/>
          <w:szCs w:val="28"/>
        </w:rPr>
        <w:t xml:space="preserve"> разработке Стратегии социально-экономического </w:t>
      </w:r>
      <w:r w:rsidR="0090080A">
        <w:rPr>
          <w:sz w:val="28"/>
          <w:szCs w:val="28"/>
        </w:rPr>
        <w:t xml:space="preserve"> р</w:t>
      </w:r>
      <w:r w:rsidR="0090080A" w:rsidRPr="0090080A">
        <w:rPr>
          <w:sz w:val="28"/>
          <w:szCs w:val="28"/>
        </w:rPr>
        <w:t>азвития  Палехского муниципального района до 2030 года</w:t>
      </w:r>
      <w:r w:rsidR="0090080A">
        <w:rPr>
          <w:sz w:val="28"/>
          <w:szCs w:val="28"/>
        </w:rPr>
        <w:t>,</w:t>
      </w:r>
    </w:p>
    <w:p w:rsidR="0037144B" w:rsidRDefault="0037144B" w:rsidP="00B46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Палехского муниципального района</w:t>
      </w:r>
    </w:p>
    <w:p w:rsidR="0037144B" w:rsidRDefault="0037144B">
      <w:pPr>
        <w:keepNext/>
        <w:ind w:firstLine="540"/>
        <w:jc w:val="both"/>
        <w:rPr>
          <w:sz w:val="28"/>
          <w:szCs w:val="28"/>
        </w:rPr>
      </w:pPr>
    </w:p>
    <w:p w:rsidR="0037144B" w:rsidRDefault="0037144B">
      <w:pPr>
        <w:keepNext/>
        <w:ind w:firstLine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РЕШИЛ:</w:t>
      </w:r>
    </w:p>
    <w:p w:rsidR="0037144B" w:rsidRDefault="0037144B">
      <w:pPr>
        <w:keepNext/>
        <w:ind w:firstLine="540"/>
        <w:jc w:val="both"/>
        <w:rPr>
          <w:sz w:val="28"/>
          <w:szCs w:val="28"/>
        </w:rPr>
      </w:pPr>
    </w:p>
    <w:p w:rsidR="0037144B" w:rsidRDefault="00B4659D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управления экономики, инвестиций и сельского хозяйства </w:t>
      </w:r>
      <w:r w:rsidR="0090080A">
        <w:rPr>
          <w:sz w:val="28"/>
          <w:szCs w:val="28"/>
        </w:rPr>
        <w:t>о</w:t>
      </w:r>
      <w:r w:rsidR="0090080A" w:rsidRPr="0090080A">
        <w:rPr>
          <w:sz w:val="28"/>
          <w:szCs w:val="28"/>
        </w:rPr>
        <w:t xml:space="preserve"> разработке Стратегии социально-экономического </w:t>
      </w:r>
      <w:r w:rsidR="0090080A">
        <w:rPr>
          <w:sz w:val="28"/>
          <w:szCs w:val="28"/>
        </w:rPr>
        <w:t>р</w:t>
      </w:r>
      <w:r w:rsidR="0090080A" w:rsidRPr="0090080A">
        <w:rPr>
          <w:sz w:val="28"/>
          <w:szCs w:val="28"/>
        </w:rPr>
        <w:t>азвития  Палехского муниципального района до 2030 года</w:t>
      </w:r>
      <w:r>
        <w:rPr>
          <w:sz w:val="28"/>
          <w:szCs w:val="28"/>
        </w:rPr>
        <w:t xml:space="preserve"> принять к сведению</w:t>
      </w:r>
      <w:r w:rsidR="0037144B">
        <w:rPr>
          <w:sz w:val="28"/>
          <w:szCs w:val="28"/>
        </w:rPr>
        <w:t>.</w:t>
      </w:r>
    </w:p>
    <w:p w:rsidR="0037144B" w:rsidRDefault="0037144B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администрации Палехского муниципального района </w:t>
      </w:r>
      <w:r w:rsidR="00687007">
        <w:rPr>
          <w:sz w:val="28"/>
          <w:szCs w:val="28"/>
        </w:rPr>
        <w:t>Стратегию</w:t>
      </w:r>
      <w:r w:rsidR="0059473D">
        <w:rPr>
          <w:sz w:val="28"/>
          <w:szCs w:val="28"/>
        </w:rPr>
        <w:t xml:space="preserve"> </w:t>
      </w:r>
      <w:r w:rsidR="00B4659D" w:rsidRPr="0090080A">
        <w:rPr>
          <w:sz w:val="28"/>
          <w:szCs w:val="28"/>
        </w:rPr>
        <w:t xml:space="preserve">социально-экономического </w:t>
      </w:r>
      <w:r w:rsidR="00B4659D">
        <w:rPr>
          <w:sz w:val="28"/>
          <w:szCs w:val="28"/>
        </w:rPr>
        <w:t>р</w:t>
      </w:r>
      <w:r w:rsidR="00B4659D" w:rsidRPr="0090080A">
        <w:rPr>
          <w:sz w:val="28"/>
          <w:szCs w:val="28"/>
        </w:rPr>
        <w:t>азвития Палехского муниципального района до 2030 года</w:t>
      </w:r>
      <w:r w:rsidR="00B4659D">
        <w:rPr>
          <w:sz w:val="28"/>
          <w:szCs w:val="28"/>
        </w:rPr>
        <w:t xml:space="preserve"> доработать </w:t>
      </w:r>
      <w:r w:rsidR="00687007">
        <w:rPr>
          <w:sz w:val="28"/>
          <w:szCs w:val="28"/>
        </w:rPr>
        <w:t>и представить</w:t>
      </w:r>
      <w:r w:rsidR="00B4659D">
        <w:rPr>
          <w:sz w:val="28"/>
          <w:szCs w:val="28"/>
        </w:rPr>
        <w:t xml:space="preserve"> в Совет района для утверждения в срок до 30</w:t>
      </w:r>
      <w:r w:rsidR="00687007">
        <w:rPr>
          <w:sz w:val="28"/>
          <w:szCs w:val="28"/>
        </w:rPr>
        <w:t xml:space="preserve"> июня 2024 года</w:t>
      </w:r>
      <w:r>
        <w:rPr>
          <w:sz w:val="28"/>
          <w:szCs w:val="28"/>
        </w:rPr>
        <w:t>.</w:t>
      </w:r>
    </w:p>
    <w:p w:rsidR="00B4659D" w:rsidRDefault="00B4659D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</w:t>
      </w:r>
      <w:r w:rsidR="00BC0A63">
        <w:rPr>
          <w:sz w:val="28"/>
          <w:szCs w:val="28"/>
        </w:rPr>
        <w:t>первого заместителя главы администрации Палехского муниципального района С. И. Кузнецову.</w:t>
      </w:r>
    </w:p>
    <w:p w:rsidR="0037144B" w:rsidRDefault="0037144B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подписания.</w:t>
      </w:r>
    </w:p>
    <w:p w:rsidR="0037144B" w:rsidRDefault="0037144B">
      <w:pPr>
        <w:rPr>
          <w:sz w:val="28"/>
          <w:szCs w:val="28"/>
        </w:rPr>
      </w:pPr>
    </w:p>
    <w:p w:rsidR="0037144B" w:rsidRDefault="0037144B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44B" w:rsidRDefault="0037144B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44B" w:rsidRDefault="0037144B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:rsidR="0037144B" w:rsidRDefault="0037144B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                    Д.В. Титов</w:t>
      </w:r>
    </w:p>
    <w:p w:rsidR="001E355D" w:rsidRDefault="001E355D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55D" w:rsidRDefault="001E355D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55D" w:rsidRDefault="001E355D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689" w:rsidRDefault="009D3689" w:rsidP="001E355D">
      <w:pPr>
        <w:jc w:val="right"/>
        <w:rPr>
          <w:sz w:val="24"/>
          <w:szCs w:val="24"/>
        </w:rPr>
      </w:pPr>
    </w:p>
    <w:p w:rsidR="001E355D" w:rsidRDefault="001E355D" w:rsidP="001E355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1E355D" w:rsidRDefault="001E355D" w:rsidP="001E355D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Палехского</w:t>
      </w:r>
    </w:p>
    <w:p w:rsidR="001E355D" w:rsidRDefault="001E355D" w:rsidP="001E355D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1E355D" w:rsidRDefault="001E355D" w:rsidP="001E35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</w:t>
      </w:r>
      <w:r w:rsidR="00E26B9A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B3300F">
        <w:rPr>
          <w:sz w:val="24"/>
          <w:szCs w:val="24"/>
        </w:rPr>
        <w:t>3</w:t>
      </w:r>
      <w:r>
        <w:rPr>
          <w:sz w:val="24"/>
          <w:szCs w:val="24"/>
        </w:rPr>
        <w:t>.2024 №</w:t>
      </w:r>
      <w:r w:rsidR="006D4475">
        <w:rPr>
          <w:sz w:val="24"/>
          <w:szCs w:val="24"/>
        </w:rPr>
        <w:t xml:space="preserve"> 23</w:t>
      </w:r>
      <w:r>
        <w:rPr>
          <w:sz w:val="24"/>
          <w:szCs w:val="24"/>
        </w:rPr>
        <w:t xml:space="preserve"> </w:t>
      </w:r>
    </w:p>
    <w:p w:rsidR="001E355D" w:rsidRDefault="001E355D" w:rsidP="001E355D">
      <w:pPr>
        <w:pStyle w:val="ConsPlusNormal"/>
        <w:widowControl/>
        <w:tabs>
          <w:tab w:val="left" w:pos="9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355D" w:rsidRDefault="001E355D" w:rsidP="001E355D">
      <w:pPr>
        <w:pStyle w:val="ConsPlusNormal"/>
        <w:widowControl/>
        <w:tabs>
          <w:tab w:val="left" w:pos="9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3689" w:rsidRDefault="009D3689" w:rsidP="009D3689">
      <w:pPr>
        <w:pStyle w:val="21"/>
        <w:spacing w:line="240" w:lineRule="auto"/>
        <w:ind w:left="0" w:firstLine="993"/>
        <w:contextualSpacing/>
        <w:jc w:val="both"/>
        <w:rPr>
          <w:b/>
          <w:bCs/>
          <w:sz w:val="28"/>
        </w:rPr>
      </w:pPr>
      <w:r w:rsidRPr="00EB10BA">
        <w:rPr>
          <w:sz w:val="28"/>
        </w:rPr>
        <w:t xml:space="preserve">В конце 2022 года администрация Палехского муниципального района </w:t>
      </w:r>
      <w:r w:rsidR="00BB0396">
        <w:rPr>
          <w:sz w:val="28"/>
        </w:rPr>
        <w:t>принял</w:t>
      </w:r>
      <w:r w:rsidRPr="00EB10BA">
        <w:rPr>
          <w:sz w:val="28"/>
        </w:rPr>
        <w:t xml:space="preserve">а постановление От  21.12.2021 № 784 </w:t>
      </w:r>
      <w:r>
        <w:rPr>
          <w:sz w:val="28"/>
        </w:rPr>
        <w:t>–</w:t>
      </w:r>
      <w:r w:rsidRPr="00EB10BA">
        <w:rPr>
          <w:sz w:val="28"/>
        </w:rPr>
        <w:t>п</w:t>
      </w:r>
      <w:r>
        <w:rPr>
          <w:sz w:val="28"/>
        </w:rPr>
        <w:t xml:space="preserve"> </w:t>
      </w:r>
      <w:r w:rsidRPr="00EB10BA">
        <w:rPr>
          <w:sz w:val="28"/>
        </w:rPr>
        <w:t>«</w:t>
      </w:r>
      <w:r w:rsidRPr="00EB10BA">
        <w:rPr>
          <w:bCs/>
          <w:sz w:val="28"/>
        </w:rPr>
        <w:t xml:space="preserve">О разработке Стратегии социально-экономического развития </w:t>
      </w:r>
      <w:bookmarkStart w:id="0" w:name="_GoBack"/>
      <w:bookmarkEnd w:id="0"/>
      <w:r w:rsidRPr="00EB10BA">
        <w:rPr>
          <w:bCs/>
          <w:sz w:val="28"/>
        </w:rPr>
        <w:t>Палехского муниципального района на 2022-2026г.г.»</w:t>
      </w:r>
      <w:r>
        <w:rPr>
          <w:bCs/>
          <w:sz w:val="28"/>
        </w:rPr>
        <w:t>.</w:t>
      </w:r>
    </w:p>
    <w:p w:rsidR="009D3689" w:rsidRDefault="009D3689" w:rsidP="009D3689">
      <w:pPr>
        <w:pStyle w:val="21"/>
        <w:spacing w:line="240" w:lineRule="auto"/>
        <w:ind w:left="0" w:firstLine="993"/>
        <w:contextualSpacing/>
        <w:jc w:val="both"/>
        <w:rPr>
          <w:b/>
          <w:sz w:val="28"/>
        </w:rPr>
      </w:pPr>
      <w:r>
        <w:rPr>
          <w:bCs/>
          <w:sz w:val="28"/>
        </w:rPr>
        <w:t xml:space="preserve"> Было проведено совещание, на </w:t>
      </w:r>
      <w:r w:rsidRPr="00292AB2">
        <w:rPr>
          <w:bCs/>
          <w:sz w:val="28"/>
        </w:rPr>
        <w:t>котором</w:t>
      </w:r>
      <w:r w:rsidRPr="00292AB2">
        <w:rPr>
          <w:sz w:val="28"/>
        </w:rPr>
        <w:t xml:space="preserve">  разработали и утвердили структуру документа</w:t>
      </w:r>
      <w:r>
        <w:rPr>
          <w:sz w:val="28"/>
        </w:rPr>
        <w:t>,</w:t>
      </w:r>
      <w:r w:rsidRPr="00292AB2">
        <w:rPr>
          <w:sz w:val="28"/>
        </w:rPr>
        <w:t xml:space="preserve"> определи</w:t>
      </w:r>
      <w:r>
        <w:rPr>
          <w:sz w:val="28"/>
        </w:rPr>
        <w:t>ли</w:t>
      </w:r>
      <w:r w:rsidRPr="00292AB2">
        <w:rPr>
          <w:sz w:val="28"/>
        </w:rPr>
        <w:t xml:space="preserve"> состав исполнителей и распределение обязанностей по разработке проекта концепции, </w:t>
      </w:r>
      <w:r>
        <w:rPr>
          <w:sz w:val="28"/>
        </w:rPr>
        <w:t>с</w:t>
      </w:r>
      <w:r w:rsidRPr="00292AB2">
        <w:rPr>
          <w:sz w:val="28"/>
        </w:rPr>
        <w:t>формирова</w:t>
      </w:r>
      <w:r>
        <w:rPr>
          <w:sz w:val="28"/>
        </w:rPr>
        <w:t>ли</w:t>
      </w:r>
      <w:r w:rsidRPr="00292AB2">
        <w:rPr>
          <w:sz w:val="28"/>
        </w:rPr>
        <w:t xml:space="preserve"> соответствующ</w:t>
      </w:r>
      <w:r>
        <w:rPr>
          <w:sz w:val="28"/>
        </w:rPr>
        <w:t>ие</w:t>
      </w:r>
      <w:r w:rsidRPr="00292AB2">
        <w:rPr>
          <w:sz w:val="28"/>
        </w:rPr>
        <w:t xml:space="preserve"> рабоч</w:t>
      </w:r>
      <w:r>
        <w:rPr>
          <w:sz w:val="28"/>
        </w:rPr>
        <w:t>ие</w:t>
      </w:r>
      <w:r w:rsidRPr="00292AB2">
        <w:rPr>
          <w:sz w:val="28"/>
        </w:rPr>
        <w:t xml:space="preserve"> группы </w:t>
      </w:r>
      <w:r>
        <w:rPr>
          <w:sz w:val="28"/>
        </w:rPr>
        <w:t xml:space="preserve">для </w:t>
      </w:r>
      <w:r w:rsidRPr="00292AB2">
        <w:rPr>
          <w:sz w:val="28"/>
        </w:rPr>
        <w:t>подготовк</w:t>
      </w:r>
      <w:r>
        <w:rPr>
          <w:sz w:val="28"/>
        </w:rPr>
        <w:t>и</w:t>
      </w:r>
      <w:r w:rsidRPr="00292AB2">
        <w:rPr>
          <w:sz w:val="28"/>
        </w:rPr>
        <w:t xml:space="preserve"> необ</w:t>
      </w:r>
      <w:r>
        <w:rPr>
          <w:sz w:val="28"/>
        </w:rPr>
        <w:t>ходимых материалов.</w:t>
      </w:r>
    </w:p>
    <w:p w:rsidR="009D3689" w:rsidRDefault="009D3689" w:rsidP="009D3689">
      <w:pPr>
        <w:pStyle w:val="21"/>
        <w:spacing w:line="240" w:lineRule="auto"/>
        <w:ind w:left="0" w:firstLine="993"/>
        <w:contextualSpacing/>
        <w:jc w:val="both"/>
        <w:rPr>
          <w:b/>
          <w:sz w:val="28"/>
        </w:rPr>
      </w:pPr>
      <w:r>
        <w:rPr>
          <w:sz w:val="28"/>
        </w:rPr>
        <w:t xml:space="preserve">Поставлены цель и задачи стратегического планирования: </w:t>
      </w:r>
    </w:p>
    <w:p w:rsidR="009D3689" w:rsidRPr="009D3689" w:rsidRDefault="009D3689" w:rsidP="009D3689">
      <w:pPr>
        <w:pStyle w:val="21"/>
        <w:spacing w:line="240" w:lineRule="auto"/>
        <w:ind w:left="0" w:firstLine="993"/>
        <w:contextualSpacing/>
        <w:jc w:val="both"/>
        <w:rPr>
          <w:sz w:val="28"/>
        </w:rPr>
      </w:pPr>
      <w:r w:rsidRPr="009D3689">
        <w:rPr>
          <w:sz w:val="28"/>
        </w:rPr>
        <w:t>Стратегическая цель развития муниципального образовани</w:t>
      </w:r>
      <w:proofErr w:type="gramStart"/>
      <w:r w:rsidRPr="009D3689">
        <w:rPr>
          <w:sz w:val="28"/>
        </w:rPr>
        <w:t>я-</w:t>
      </w:r>
      <w:proofErr w:type="gramEnd"/>
      <w:r w:rsidRPr="009D3689">
        <w:rPr>
          <w:sz w:val="28"/>
        </w:rPr>
        <w:t xml:space="preserve"> это рост благосостояния и качества жизни населения муниципального</w:t>
      </w:r>
      <w:r>
        <w:rPr>
          <w:sz w:val="28"/>
        </w:rPr>
        <w:t xml:space="preserve"> </w:t>
      </w:r>
      <w:r w:rsidRPr="009D3689">
        <w:rPr>
          <w:sz w:val="28"/>
        </w:rPr>
        <w:t>образования, повышение уровня безопасности жизни в муниципальном образовании, улучшение качества среды обитания жителей.</w:t>
      </w:r>
    </w:p>
    <w:p w:rsidR="009D3689" w:rsidRPr="009D3689" w:rsidRDefault="009D3689" w:rsidP="009D3689">
      <w:pPr>
        <w:pStyle w:val="21"/>
        <w:spacing w:line="240" w:lineRule="auto"/>
        <w:ind w:left="0" w:firstLine="992"/>
        <w:contextualSpacing/>
        <w:jc w:val="both"/>
        <w:rPr>
          <w:sz w:val="28"/>
        </w:rPr>
      </w:pPr>
      <w:r w:rsidRPr="009D3689">
        <w:rPr>
          <w:sz w:val="28"/>
        </w:rPr>
        <w:t>Для достижения указанной цели необходимо решить ряд стратегических задач:</w:t>
      </w:r>
    </w:p>
    <w:p w:rsidR="007804A7" w:rsidRDefault="009D3689" w:rsidP="007804A7">
      <w:pPr>
        <w:pStyle w:val="21"/>
        <w:spacing w:line="240" w:lineRule="auto"/>
        <w:ind w:left="0" w:firstLine="992"/>
        <w:contextualSpacing/>
        <w:jc w:val="both"/>
        <w:rPr>
          <w:sz w:val="28"/>
        </w:rPr>
      </w:pPr>
      <w:r w:rsidRPr="009D3689">
        <w:rPr>
          <w:sz w:val="28"/>
        </w:rPr>
        <w:t xml:space="preserve">1. Устойчивое развитие экономического потенциала (инвестиционная привлекательность района, увеличение производственного потенциала промышленных предприятий и </w:t>
      </w:r>
      <w:proofErr w:type="spellStart"/>
      <w:r w:rsidRPr="009D3689">
        <w:rPr>
          <w:sz w:val="28"/>
        </w:rPr>
        <w:t>сельхозтоваропроизводителей</w:t>
      </w:r>
      <w:proofErr w:type="spellEnd"/>
      <w:r w:rsidRPr="009D3689">
        <w:rPr>
          <w:sz w:val="28"/>
        </w:rPr>
        <w:t>, развитие малого предпринимательства, туризма, сохранения народно-художественных промыслов).</w:t>
      </w:r>
    </w:p>
    <w:p w:rsidR="007804A7" w:rsidRDefault="009D3689" w:rsidP="007804A7">
      <w:pPr>
        <w:pStyle w:val="21"/>
        <w:spacing w:line="240" w:lineRule="auto"/>
        <w:ind w:left="0" w:firstLine="992"/>
        <w:contextualSpacing/>
        <w:jc w:val="both"/>
        <w:rPr>
          <w:b/>
          <w:sz w:val="28"/>
        </w:rPr>
      </w:pPr>
      <w:r w:rsidRPr="00586F95">
        <w:rPr>
          <w:sz w:val="28"/>
        </w:rPr>
        <w:t>2. Формирование качественной социальной среды (обеспечение доступности  и высокого качества предоставляемых услуг в сферах здравоохранения, образования, культуры</w:t>
      </w:r>
      <w:r>
        <w:rPr>
          <w:sz w:val="28"/>
        </w:rPr>
        <w:t xml:space="preserve"> и спорта;</w:t>
      </w:r>
      <w:r w:rsidRPr="00586F95">
        <w:rPr>
          <w:sz w:val="28"/>
          <w:szCs w:val="28"/>
        </w:rPr>
        <w:t xml:space="preserve"> содейств</w:t>
      </w:r>
      <w:r>
        <w:rPr>
          <w:sz w:val="28"/>
          <w:szCs w:val="28"/>
        </w:rPr>
        <w:t xml:space="preserve">ие в </w:t>
      </w:r>
      <w:r w:rsidRPr="00AD4590">
        <w:rPr>
          <w:sz w:val="28"/>
          <w:szCs w:val="28"/>
        </w:rPr>
        <w:t>обеспечени</w:t>
      </w:r>
      <w:r>
        <w:rPr>
          <w:sz w:val="28"/>
          <w:szCs w:val="28"/>
        </w:rPr>
        <w:t>и</w:t>
      </w:r>
      <w:r w:rsidRPr="00AD4590">
        <w:rPr>
          <w:sz w:val="28"/>
          <w:szCs w:val="28"/>
        </w:rPr>
        <w:t xml:space="preserve"> предоставления социальных гарантий и мер социальной поддержк</w:t>
      </w:r>
      <w:r>
        <w:rPr>
          <w:sz w:val="28"/>
          <w:szCs w:val="28"/>
        </w:rPr>
        <w:t>и;</w:t>
      </w:r>
      <w:r w:rsidRPr="00854ED8">
        <w:rPr>
          <w:b/>
        </w:rPr>
        <w:t xml:space="preserve"> </w:t>
      </w:r>
      <w:r w:rsidRPr="00854ED8">
        <w:rPr>
          <w:sz w:val="28"/>
          <w:szCs w:val="28"/>
        </w:rPr>
        <w:t>реализация потенциала молодежи).</w:t>
      </w:r>
      <w:r>
        <w:rPr>
          <w:b/>
          <w:sz w:val="28"/>
        </w:rPr>
        <w:t xml:space="preserve"> </w:t>
      </w:r>
    </w:p>
    <w:p w:rsidR="007804A7" w:rsidRDefault="009D3689" w:rsidP="007804A7">
      <w:pPr>
        <w:pStyle w:val="21"/>
        <w:spacing w:line="240" w:lineRule="auto"/>
        <w:ind w:left="0" w:firstLine="992"/>
        <w:contextualSpacing/>
        <w:jc w:val="both"/>
        <w:rPr>
          <w:rFonts w:eastAsia="TimesNewRomanPSMT"/>
          <w:sz w:val="28"/>
          <w:szCs w:val="28"/>
        </w:rPr>
      </w:pPr>
      <w:r w:rsidRPr="00854ED8">
        <w:rPr>
          <w:sz w:val="28"/>
        </w:rPr>
        <w:t xml:space="preserve">3. </w:t>
      </w:r>
      <w:r>
        <w:rPr>
          <w:sz w:val="28"/>
        </w:rPr>
        <w:t>Создание комфортных условий проживания (</w:t>
      </w:r>
      <w:r>
        <w:rPr>
          <w:rFonts w:eastAsia="TimesNewRomanPSMT"/>
          <w:sz w:val="28"/>
          <w:szCs w:val="28"/>
        </w:rPr>
        <w:t>развитие</w:t>
      </w:r>
      <w:r w:rsidRPr="00045E05">
        <w:rPr>
          <w:rFonts w:eastAsia="TimesNewRomanPS-BoldItalicMT"/>
          <w:sz w:val="28"/>
          <w:szCs w:val="28"/>
        </w:rPr>
        <w:t xml:space="preserve"> </w:t>
      </w:r>
      <w:r w:rsidRPr="00045E05">
        <w:rPr>
          <w:rFonts w:eastAsia="TimesNewRomanPSMT"/>
          <w:sz w:val="28"/>
          <w:szCs w:val="28"/>
        </w:rPr>
        <w:t>системы газоснабжения</w:t>
      </w:r>
      <w:r>
        <w:rPr>
          <w:rFonts w:eastAsia="TimesNewRomanPSMT"/>
          <w:sz w:val="28"/>
          <w:szCs w:val="28"/>
        </w:rPr>
        <w:t>,</w:t>
      </w:r>
      <w:r w:rsidRPr="00045E05">
        <w:rPr>
          <w:rFonts w:eastAsia="TimesNewRomanPSMT"/>
          <w:sz w:val="28"/>
          <w:szCs w:val="28"/>
        </w:rPr>
        <w:t xml:space="preserve"> инфраструктуры</w:t>
      </w:r>
      <w:r>
        <w:rPr>
          <w:rFonts w:eastAsia="TimesNewRomanPSMT"/>
          <w:sz w:val="28"/>
          <w:szCs w:val="28"/>
        </w:rPr>
        <w:t xml:space="preserve"> </w:t>
      </w:r>
      <w:r w:rsidRPr="00045E05">
        <w:rPr>
          <w:rFonts w:eastAsia="TimesNewRomanPSMT"/>
          <w:sz w:val="28"/>
          <w:szCs w:val="28"/>
        </w:rPr>
        <w:t>жилищно</w:t>
      </w:r>
      <w:r w:rsidRPr="00045E05">
        <w:rPr>
          <w:rFonts w:eastAsia="TimesNewRomanPS-BoldItalicMT"/>
          <w:sz w:val="28"/>
          <w:szCs w:val="28"/>
        </w:rPr>
        <w:t>-</w:t>
      </w:r>
      <w:r w:rsidRPr="00045E05">
        <w:rPr>
          <w:rFonts w:eastAsia="TimesNewRomanPSMT"/>
          <w:sz w:val="28"/>
          <w:szCs w:val="28"/>
        </w:rPr>
        <w:t xml:space="preserve">коммунального хозяйства </w:t>
      </w:r>
      <w:r w:rsidR="0059473D">
        <w:rPr>
          <w:rFonts w:eastAsia="TimesNewRomanPSMT"/>
          <w:sz w:val="28"/>
          <w:szCs w:val="28"/>
        </w:rPr>
        <w:t>района, дорожной сети;</w:t>
      </w:r>
      <w:r>
        <w:rPr>
          <w:rFonts w:eastAsia="TimesNewRomanPSMT"/>
          <w:sz w:val="28"/>
          <w:szCs w:val="28"/>
        </w:rPr>
        <w:t xml:space="preserve"> благоустройств</w:t>
      </w:r>
      <w:r w:rsidR="0059473D">
        <w:rPr>
          <w:rFonts w:eastAsia="TimesNewRomanPSMT"/>
          <w:sz w:val="28"/>
          <w:szCs w:val="28"/>
        </w:rPr>
        <w:t>о</w:t>
      </w:r>
      <w:r>
        <w:rPr>
          <w:rFonts w:eastAsia="TimesNewRomanPSMT"/>
          <w:sz w:val="28"/>
          <w:szCs w:val="28"/>
        </w:rPr>
        <w:t xml:space="preserve"> общественных пространств).</w:t>
      </w:r>
    </w:p>
    <w:p w:rsidR="009D3689" w:rsidRDefault="009D3689" w:rsidP="007804A7">
      <w:pPr>
        <w:pStyle w:val="21"/>
        <w:spacing w:line="240" w:lineRule="auto"/>
        <w:ind w:left="0" w:firstLine="992"/>
        <w:contextualSpacing/>
        <w:jc w:val="both"/>
        <w:rPr>
          <w:b/>
          <w:sz w:val="28"/>
        </w:rPr>
      </w:pPr>
      <w:r>
        <w:rPr>
          <w:rFonts w:eastAsia="TimesNewRomanPSMT"/>
          <w:sz w:val="28"/>
          <w:szCs w:val="28"/>
        </w:rPr>
        <w:t>4. Повышение эффективности муниципального управления (совершенствование ресурсно-бюджетной сферы, градостроительной деятельности, управления муниципальной собственностью; стирание административных барьеров).</w:t>
      </w:r>
    </w:p>
    <w:p w:rsidR="001E355D" w:rsidRDefault="009D3689" w:rsidP="009D3689">
      <w:pPr>
        <w:pStyle w:val="af"/>
        <w:shd w:val="clear" w:color="auto" w:fill="FFFFFF"/>
        <w:spacing w:before="0" w:beforeAutospacing="0" w:after="300" w:afterAutospacing="0"/>
        <w:ind w:firstLine="851"/>
        <w:jc w:val="both"/>
        <w:rPr>
          <w:b/>
          <w:sz w:val="28"/>
          <w:szCs w:val="28"/>
        </w:rPr>
      </w:pPr>
      <w:r w:rsidRPr="00163950">
        <w:rPr>
          <w:sz w:val="28"/>
          <w:szCs w:val="28"/>
        </w:rPr>
        <w:t xml:space="preserve">В течение 2023 года были собраны </w:t>
      </w:r>
      <w:r>
        <w:rPr>
          <w:sz w:val="28"/>
          <w:szCs w:val="28"/>
        </w:rPr>
        <w:t xml:space="preserve">и систематизированы </w:t>
      </w:r>
      <w:r w:rsidRPr="00163950">
        <w:rPr>
          <w:sz w:val="28"/>
          <w:szCs w:val="28"/>
        </w:rPr>
        <w:t>сведения для информационной базы</w:t>
      </w:r>
      <w:r w:rsidR="007804A7">
        <w:rPr>
          <w:sz w:val="28"/>
          <w:szCs w:val="28"/>
        </w:rPr>
        <w:t xml:space="preserve"> Стратегии</w:t>
      </w:r>
      <w:r>
        <w:rPr>
          <w:sz w:val="28"/>
          <w:szCs w:val="28"/>
        </w:rPr>
        <w:t>. В настоящее время проходит</w:t>
      </w:r>
      <w:r w:rsidRPr="00163950">
        <w:rPr>
          <w:sz w:val="28"/>
          <w:szCs w:val="28"/>
        </w:rPr>
        <w:t xml:space="preserve"> формирование проекта концепции в соответствии с принятой структурой на основе имеющейся методической и информационной базы с учетом </w:t>
      </w:r>
      <w:r w:rsidR="007804A7">
        <w:rPr>
          <w:sz w:val="28"/>
          <w:szCs w:val="28"/>
        </w:rPr>
        <w:t>указанных</w:t>
      </w:r>
      <w:r w:rsidRPr="00163950">
        <w:rPr>
          <w:sz w:val="28"/>
          <w:szCs w:val="28"/>
        </w:rPr>
        <w:t xml:space="preserve"> приоритетов социально-экономического развития.</w:t>
      </w:r>
      <w:r>
        <w:rPr>
          <w:sz w:val="28"/>
          <w:szCs w:val="28"/>
        </w:rPr>
        <w:t xml:space="preserve"> </w:t>
      </w:r>
    </w:p>
    <w:sectPr w:rsidR="001E355D" w:rsidSect="009D3689">
      <w:footerReference w:type="default" r:id="rId9"/>
      <w:pgSz w:w="11906" w:h="16838"/>
      <w:pgMar w:top="851" w:right="1276" w:bottom="1134" w:left="155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29" w:rsidRDefault="00B11029">
      <w:r>
        <w:separator/>
      </w:r>
    </w:p>
  </w:endnote>
  <w:endnote w:type="continuationSeparator" w:id="0">
    <w:p w:rsidR="00B11029" w:rsidRDefault="00B1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_Souvenir">
    <w:altName w:val="Arial"/>
    <w:charset w:val="00"/>
    <w:family w:val="swiss"/>
    <w:pitch w:val="default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  <w:sig w:usb0="00000001" w:usb1="08070000" w:usb2="00000010" w:usb3="00000000" w:csb0="00020000" w:csb1="00000000"/>
  </w:font>
  <w:font w:name="TimesNewRomanPS-Bold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3D" w:rsidRDefault="00511D1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D4475">
      <w:rPr>
        <w:noProof/>
      </w:rPr>
      <w:t>2</w:t>
    </w:r>
    <w:r>
      <w:rPr>
        <w:noProof/>
      </w:rPr>
      <w:fldChar w:fldCharType="end"/>
    </w:r>
  </w:p>
  <w:p w:rsidR="0059473D" w:rsidRDefault="005947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29" w:rsidRDefault="00B11029">
      <w:r>
        <w:separator/>
      </w:r>
    </w:p>
  </w:footnote>
  <w:footnote w:type="continuationSeparator" w:id="0">
    <w:p w:rsidR="00B11029" w:rsidRDefault="00B11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0DF629"/>
    <w:multiLevelType w:val="singleLevel"/>
    <w:tmpl w:val="830DF629"/>
    <w:lvl w:ilvl="0">
      <w:start w:val="1"/>
      <w:numFmt w:val="decimal"/>
      <w:suff w:val="space"/>
      <w:lvlText w:val="%1."/>
      <w:lvlJc w:val="left"/>
    </w:lvl>
  </w:abstractNum>
  <w:abstractNum w:abstractNumId="1">
    <w:nsid w:val="44721DD0"/>
    <w:multiLevelType w:val="multilevel"/>
    <w:tmpl w:val="44721D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60622"/>
    <w:multiLevelType w:val="multilevel"/>
    <w:tmpl w:val="4DB6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D87"/>
    <w:rsid w:val="000065F2"/>
    <w:rsid w:val="0000698D"/>
    <w:rsid w:val="00012C52"/>
    <w:rsid w:val="0001592B"/>
    <w:rsid w:val="0001769A"/>
    <w:rsid w:val="00022D1C"/>
    <w:rsid w:val="00033CF6"/>
    <w:rsid w:val="0004441E"/>
    <w:rsid w:val="00044A2D"/>
    <w:rsid w:val="00045417"/>
    <w:rsid w:val="00082258"/>
    <w:rsid w:val="0008320B"/>
    <w:rsid w:val="000854BE"/>
    <w:rsid w:val="0008738A"/>
    <w:rsid w:val="000879B3"/>
    <w:rsid w:val="000A1CE7"/>
    <w:rsid w:val="000B28D8"/>
    <w:rsid w:val="000B6DA9"/>
    <w:rsid w:val="000D6FF3"/>
    <w:rsid w:val="000F4A97"/>
    <w:rsid w:val="00114EEC"/>
    <w:rsid w:val="001155CE"/>
    <w:rsid w:val="0011566E"/>
    <w:rsid w:val="001170AE"/>
    <w:rsid w:val="0012062E"/>
    <w:rsid w:val="00121288"/>
    <w:rsid w:val="00125ACD"/>
    <w:rsid w:val="00137011"/>
    <w:rsid w:val="00137C2B"/>
    <w:rsid w:val="00143FCB"/>
    <w:rsid w:val="00144282"/>
    <w:rsid w:val="001463BE"/>
    <w:rsid w:val="00153C39"/>
    <w:rsid w:val="00154F3D"/>
    <w:rsid w:val="001644DD"/>
    <w:rsid w:val="00173C78"/>
    <w:rsid w:val="00176FF9"/>
    <w:rsid w:val="00196220"/>
    <w:rsid w:val="001963B6"/>
    <w:rsid w:val="001A0302"/>
    <w:rsid w:val="001A31E6"/>
    <w:rsid w:val="001B38EE"/>
    <w:rsid w:val="001E1F2C"/>
    <w:rsid w:val="001E355D"/>
    <w:rsid w:val="001F74E3"/>
    <w:rsid w:val="00205FA2"/>
    <w:rsid w:val="00213E44"/>
    <w:rsid w:val="00215630"/>
    <w:rsid w:val="002179D0"/>
    <w:rsid w:val="002275F9"/>
    <w:rsid w:val="00231529"/>
    <w:rsid w:val="00245ED5"/>
    <w:rsid w:val="00246042"/>
    <w:rsid w:val="0026217D"/>
    <w:rsid w:val="00267547"/>
    <w:rsid w:val="00285964"/>
    <w:rsid w:val="0028600F"/>
    <w:rsid w:val="00297A08"/>
    <w:rsid w:val="002A1AE4"/>
    <w:rsid w:val="002A3FC5"/>
    <w:rsid w:val="002A5C92"/>
    <w:rsid w:val="002E5C50"/>
    <w:rsid w:val="002E6D6C"/>
    <w:rsid w:val="002F0D3E"/>
    <w:rsid w:val="00320B12"/>
    <w:rsid w:val="00335170"/>
    <w:rsid w:val="00346CB2"/>
    <w:rsid w:val="003608EB"/>
    <w:rsid w:val="00363E29"/>
    <w:rsid w:val="00370F71"/>
    <w:rsid w:val="0037144B"/>
    <w:rsid w:val="00374C24"/>
    <w:rsid w:val="00385FF3"/>
    <w:rsid w:val="00386B3D"/>
    <w:rsid w:val="00387581"/>
    <w:rsid w:val="00395D97"/>
    <w:rsid w:val="003B67C6"/>
    <w:rsid w:val="003C65A9"/>
    <w:rsid w:val="003C7DAC"/>
    <w:rsid w:val="00407F74"/>
    <w:rsid w:val="00415280"/>
    <w:rsid w:val="004222B6"/>
    <w:rsid w:val="004409D9"/>
    <w:rsid w:val="00442B67"/>
    <w:rsid w:val="004579EE"/>
    <w:rsid w:val="004607FA"/>
    <w:rsid w:val="00465A7F"/>
    <w:rsid w:val="004712AB"/>
    <w:rsid w:val="004740AB"/>
    <w:rsid w:val="00475FE6"/>
    <w:rsid w:val="0047619E"/>
    <w:rsid w:val="0047655E"/>
    <w:rsid w:val="00485EA7"/>
    <w:rsid w:val="004953A1"/>
    <w:rsid w:val="004B1A67"/>
    <w:rsid w:val="004B2D3E"/>
    <w:rsid w:val="004B3D84"/>
    <w:rsid w:val="004B4006"/>
    <w:rsid w:val="004C2FAA"/>
    <w:rsid w:val="004D61AB"/>
    <w:rsid w:val="0050771B"/>
    <w:rsid w:val="00511D14"/>
    <w:rsid w:val="00513BF8"/>
    <w:rsid w:val="00521690"/>
    <w:rsid w:val="005262F4"/>
    <w:rsid w:val="00542B8C"/>
    <w:rsid w:val="00542BE3"/>
    <w:rsid w:val="00547BFE"/>
    <w:rsid w:val="00552210"/>
    <w:rsid w:val="00554723"/>
    <w:rsid w:val="0059473D"/>
    <w:rsid w:val="005963A8"/>
    <w:rsid w:val="005A11E3"/>
    <w:rsid w:val="005A3C42"/>
    <w:rsid w:val="005B03EF"/>
    <w:rsid w:val="005B0A2B"/>
    <w:rsid w:val="005C5130"/>
    <w:rsid w:val="005D16E4"/>
    <w:rsid w:val="005D20A5"/>
    <w:rsid w:val="005E336E"/>
    <w:rsid w:val="005F2387"/>
    <w:rsid w:val="005F4A8D"/>
    <w:rsid w:val="005F6068"/>
    <w:rsid w:val="005F7C1C"/>
    <w:rsid w:val="0061099B"/>
    <w:rsid w:val="006132CA"/>
    <w:rsid w:val="0061486E"/>
    <w:rsid w:val="0061647A"/>
    <w:rsid w:val="0062712B"/>
    <w:rsid w:val="00635D87"/>
    <w:rsid w:val="00635E89"/>
    <w:rsid w:val="00640F30"/>
    <w:rsid w:val="00643DF9"/>
    <w:rsid w:val="00661236"/>
    <w:rsid w:val="00674C3A"/>
    <w:rsid w:val="00677A2B"/>
    <w:rsid w:val="00682625"/>
    <w:rsid w:val="00687007"/>
    <w:rsid w:val="006B726A"/>
    <w:rsid w:val="006D052A"/>
    <w:rsid w:val="006D0D6A"/>
    <w:rsid w:val="006D12E4"/>
    <w:rsid w:val="006D4475"/>
    <w:rsid w:val="00706D9F"/>
    <w:rsid w:val="00710524"/>
    <w:rsid w:val="0072063A"/>
    <w:rsid w:val="007212AB"/>
    <w:rsid w:val="00732690"/>
    <w:rsid w:val="007534D2"/>
    <w:rsid w:val="0075747B"/>
    <w:rsid w:val="007661B8"/>
    <w:rsid w:val="00767519"/>
    <w:rsid w:val="007804A7"/>
    <w:rsid w:val="00786B8B"/>
    <w:rsid w:val="007A340D"/>
    <w:rsid w:val="007B3198"/>
    <w:rsid w:val="007C28DD"/>
    <w:rsid w:val="007C4A91"/>
    <w:rsid w:val="007D334A"/>
    <w:rsid w:val="007E2FF9"/>
    <w:rsid w:val="007E3C1D"/>
    <w:rsid w:val="007E716F"/>
    <w:rsid w:val="007F32D7"/>
    <w:rsid w:val="007F6E87"/>
    <w:rsid w:val="008052C4"/>
    <w:rsid w:val="00812D72"/>
    <w:rsid w:val="008218A1"/>
    <w:rsid w:val="00827EDF"/>
    <w:rsid w:val="00830717"/>
    <w:rsid w:val="00831A60"/>
    <w:rsid w:val="00833371"/>
    <w:rsid w:val="0086015C"/>
    <w:rsid w:val="0088062D"/>
    <w:rsid w:val="00892840"/>
    <w:rsid w:val="00895D78"/>
    <w:rsid w:val="00897232"/>
    <w:rsid w:val="00897FEC"/>
    <w:rsid w:val="008A25EF"/>
    <w:rsid w:val="008B06BB"/>
    <w:rsid w:val="008D0A3A"/>
    <w:rsid w:val="0090080A"/>
    <w:rsid w:val="00915782"/>
    <w:rsid w:val="00926B3F"/>
    <w:rsid w:val="00950387"/>
    <w:rsid w:val="009527A2"/>
    <w:rsid w:val="00961580"/>
    <w:rsid w:val="00963C41"/>
    <w:rsid w:val="00974632"/>
    <w:rsid w:val="00986C25"/>
    <w:rsid w:val="009D3689"/>
    <w:rsid w:val="009E1429"/>
    <w:rsid w:val="009F3DC7"/>
    <w:rsid w:val="009F4214"/>
    <w:rsid w:val="009F68D2"/>
    <w:rsid w:val="00A06D7E"/>
    <w:rsid w:val="00A07E0F"/>
    <w:rsid w:val="00A07E13"/>
    <w:rsid w:val="00A17D1F"/>
    <w:rsid w:val="00A220AB"/>
    <w:rsid w:val="00A220BF"/>
    <w:rsid w:val="00A41427"/>
    <w:rsid w:val="00A50846"/>
    <w:rsid w:val="00A5476E"/>
    <w:rsid w:val="00A631ED"/>
    <w:rsid w:val="00A7035B"/>
    <w:rsid w:val="00A96CD1"/>
    <w:rsid w:val="00AA0FF6"/>
    <w:rsid w:val="00AA1BF6"/>
    <w:rsid w:val="00AA59E1"/>
    <w:rsid w:val="00AB2A6A"/>
    <w:rsid w:val="00AB3204"/>
    <w:rsid w:val="00AC0EB4"/>
    <w:rsid w:val="00AD1DED"/>
    <w:rsid w:val="00AF21A2"/>
    <w:rsid w:val="00B05C44"/>
    <w:rsid w:val="00B11029"/>
    <w:rsid w:val="00B12A46"/>
    <w:rsid w:val="00B16AB7"/>
    <w:rsid w:val="00B3300F"/>
    <w:rsid w:val="00B41C51"/>
    <w:rsid w:val="00B43B6B"/>
    <w:rsid w:val="00B4659D"/>
    <w:rsid w:val="00B55F88"/>
    <w:rsid w:val="00B62E58"/>
    <w:rsid w:val="00B86BF4"/>
    <w:rsid w:val="00B97B03"/>
    <w:rsid w:val="00BA71F2"/>
    <w:rsid w:val="00BB0396"/>
    <w:rsid w:val="00BB1309"/>
    <w:rsid w:val="00BB7758"/>
    <w:rsid w:val="00BC0A63"/>
    <w:rsid w:val="00BC5998"/>
    <w:rsid w:val="00BD2A80"/>
    <w:rsid w:val="00BD4B63"/>
    <w:rsid w:val="00BE7EB8"/>
    <w:rsid w:val="00C021F3"/>
    <w:rsid w:val="00C074AA"/>
    <w:rsid w:val="00C22AC0"/>
    <w:rsid w:val="00C273AB"/>
    <w:rsid w:val="00C3065C"/>
    <w:rsid w:val="00C32CCF"/>
    <w:rsid w:val="00C437E8"/>
    <w:rsid w:val="00C46998"/>
    <w:rsid w:val="00C574B6"/>
    <w:rsid w:val="00C62895"/>
    <w:rsid w:val="00C714AA"/>
    <w:rsid w:val="00C8104E"/>
    <w:rsid w:val="00C876B0"/>
    <w:rsid w:val="00C941C5"/>
    <w:rsid w:val="00C955D2"/>
    <w:rsid w:val="00C97999"/>
    <w:rsid w:val="00CA70D5"/>
    <w:rsid w:val="00CD1D6C"/>
    <w:rsid w:val="00CD470F"/>
    <w:rsid w:val="00CF3701"/>
    <w:rsid w:val="00D03008"/>
    <w:rsid w:val="00D12F33"/>
    <w:rsid w:val="00D23732"/>
    <w:rsid w:val="00D32D96"/>
    <w:rsid w:val="00D4343E"/>
    <w:rsid w:val="00D543D4"/>
    <w:rsid w:val="00DC0C18"/>
    <w:rsid w:val="00DC19B0"/>
    <w:rsid w:val="00DE0BA1"/>
    <w:rsid w:val="00DF1740"/>
    <w:rsid w:val="00DF2279"/>
    <w:rsid w:val="00E05F90"/>
    <w:rsid w:val="00E06032"/>
    <w:rsid w:val="00E152D0"/>
    <w:rsid w:val="00E21A1B"/>
    <w:rsid w:val="00E23CB9"/>
    <w:rsid w:val="00E26B9A"/>
    <w:rsid w:val="00E31DC0"/>
    <w:rsid w:val="00E35C44"/>
    <w:rsid w:val="00E376C5"/>
    <w:rsid w:val="00E46972"/>
    <w:rsid w:val="00E571B6"/>
    <w:rsid w:val="00E601AA"/>
    <w:rsid w:val="00E61B11"/>
    <w:rsid w:val="00E83F36"/>
    <w:rsid w:val="00E84B0D"/>
    <w:rsid w:val="00E9413A"/>
    <w:rsid w:val="00E949BC"/>
    <w:rsid w:val="00E95CE8"/>
    <w:rsid w:val="00EA29AE"/>
    <w:rsid w:val="00EA2FFC"/>
    <w:rsid w:val="00EB4163"/>
    <w:rsid w:val="00EB7649"/>
    <w:rsid w:val="00EC0FDD"/>
    <w:rsid w:val="00EC5754"/>
    <w:rsid w:val="00EC5FF7"/>
    <w:rsid w:val="00ED17FC"/>
    <w:rsid w:val="00ED522B"/>
    <w:rsid w:val="00ED7C64"/>
    <w:rsid w:val="00EE079D"/>
    <w:rsid w:val="00EE785D"/>
    <w:rsid w:val="00EF579C"/>
    <w:rsid w:val="00EF59A4"/>
    <w:rsid w:val="00F05C78"/>
    <w:rsid w:val="00F207A4"/>
    <w:rsid w:val="00F4279B"/>
    <w:rsid w:val="00F44A37"/>
    <w:rsid w:val="00F44E1B"/>
    <w:rsid w:val="00F52A77"/>
    <w:rsid w:val="00F65D17"/>
    <w:rsid w:val="00F67D6B"/>
    <w:rsid w:val="00F705EB"/>
    <w:rsid w:val="00F83FD2"/>
    <w:rsid w:val="00F85B9D"/>
    <w:rsid w:val="00FB3837"/>
    <w:rsid w:val="00FB74B0"/>
    <w:rsid w:val="00FD74B1"/>
    <w:rsid w:val="00FE5BB7"/>
    <w:rsid w:val="00FF257E"/>
    <w:rsid w:val="1D8F3666"/>
    <w:rsid w:val="3B913BBB"/>
    <w:rsid w:val="3C200ABD"/>
    <w:rsid w:val="4C855973"/>
    <w:rsid w:val="5F1B0D98"/>
    <w:rsid w:val="77F136EF"/>
    <w:rsid w:val="79F43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annotation reference" w:semiHidden="1"/>
    <w:lsdException w:name="Title" w:uiPriority="99" w:qFormat="1"/>
    <w:lsdException w:name="Default Paragraph Font" w:semiHidden="1"/>
    <w:lsdException w:name="Subtitle" w:qFormat="1"/>
    <w:lsdException w:name="Body Text 2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F36"/>
  </w:style>
  <w:style w:type="paragraph" w:styleId="1">
    <w:name w:val="heading 1"/>
    <w:basedOn w:val="a"/>
    <w:next w:val="a"/>
    <w:qFormat/>
    <w:rsid w:val="00E83F36"/>
    <w:pPr>
      <w:keepNext/>
      <w:overflowPunct w:val="0"/>
      <w:autoSpaceDE w:val="0"/>
      <w:autoSpaceDN w:val="0"/>
      <w:adjustRightInd w:val="0"/>
      <w:spacing w:line="360" w:lineRule="auto"/>
      <w:ind w:firstLine="720"/>
      <w:jc w:val="right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83F36"/>
    <w:rPr>
      <w:sz w:val="16"/>
    </w:rPr>
  </w:style>
  <w:style w:type="character" w:styleId="a4">
    <w:name w:val="Hyperlink"/>
    <w:rsid w:val="00E83F36"/>
    <w:rPr>
      <w:color w:val="0000FF"/>
      <w:u w:val="single"/>
    </w:rPr>
  </w:style>
  <w:style w:type="paragraph" w:styleId="a5">
    <w:name w:val="Balloon Text"/>
    <w:basedOn w:val="a"/>
    <w:semiHidden/>
    <w:rsid w:val="00E83F3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83F36"/>
    <w:rPr>
      <w:sz w:val="28"/>
      <w:szCs w:val="24"/>
    </w:rPr>
  </w:style>
  <w:style w:type="character" w:customStyle="1" w:styleId="20">
    <w:name w:val="Основной текст 2 Знак"/>
    <w:link w:val="2"/>
    <w:rsid w:val="00E83F36"/>
    <w:rPr>
      <w:sz w:val="28"/>
      <w:szCs w:val="24"/>
    </w:rPr>
  </w:style>
  <w:style w:type="paragraph" w:styleId="a6">
    <w:name w:val="annotation text"/>
    <w:basedOn w:val="a"/>
    <w:semiHidden/>
    <w:rsid w:val="00E83F36"/>
  </w:style>
  <w:style w:type="paragraph" w:styleId="a7">
    <w:name w:val="header"/>
    <w:basedOn w:val="a"/>
    <w:link w:val="a8"/>
    <w:rsid w:val="00E83F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83F36"/>
  </w:style>
  <w:style w:type="paragraph" w:styleId="a9">
    <w:name w:val="Title"/>
    <w:basedOn w:val="a"/>
    <w:uiPriority w:val="99"/>
    <w:qFormat/>
    <w:rsid w:val="00E83F36"/>
    <w:pPr>
      <w:ind w:right="368"/>
      <w:jc w:val="center"/>
    </w:pPr>
    <w:rPr>
      <w:b/>
      <w:sz w:val="24"/>
    </w:rPr>
  </w:style>
  <w:style w:type="paragraph" w:styleId="aa">
    <w:name w:val="footer"/>
    <w:basedOn w:val="a"/>
    <w:link w:val="ab"/>
    <w:uiPriority w:val="99"/>
    <w:rsid w:val="00E83F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3F36"/>
  </w:style>
  <w:style w:type="table" w:styleId="ac">
    <w:name w:val="Table Grid"/>
    <w:basedOn w:val="a1"/>
    <w:rsid w:val="00E83F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3F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1"/>
    <w:qFormat/>
    <w:rsid w:val="00E83F36"/>
    <w:pPr>
      <w:widowControl w:val="0"/>
      <w:autoSpaceDE w:val="0"/>
      <w:autoSpaceDN w:val="0"/>
      <w:adjustRightInd w:val="0"/>
    </w:pPr>
  </w:style>
  <w:style w:type="paragraph" w:styleId="ae">
    <w:name w:val="List Paragraph"/>
    <w:basedOn w:val="a"/>
    <w:uiPriority w:val="34"/>
    <w:qFormat/>
    <w:rsid w:val="00E83F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1E355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E355D"/>
  </w:style>
  <w:style w:type="paragraph" w:styleId="af">
    <w:name w:val="Normal (Web)"/>
    <w:basedOn w:val="a"/>
    <w:uiPriority w:val="99"/>
    <w:unhideWhenUsed/>
    <w:rsid w:val="001E355D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сновной текст3"/>
    <w:basedOn w:val="a"/>
    <w:rsid w:val="009D3689"/>
    <w:pPr>
      <w:shd w:val="clear" w:color="auto" w:fill="FFFFFF"/>
      <w:spacing w:line="274" w:lineRule="exact"/>
      <w:jc w:val="both"/>
    </w:pPr>
    <w:rPr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</cp:revision>
  <cp:lastPrinted>2024-02-20T08:16:00Z</cp:lastPrinted>
  <dcterms:created xsi:type="dcterms:W3CDTF">2024-03-21T10:23:00Z</dcterms:created>
  <dcterms:modified xsi:type="dcterms:W3CDTF">2024-03-27T08:08:00Z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381734B4A7174F75A4B546441CA117DC_12</vt:lpwstr>
  </property>
</Properties>
</file>