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EB34A1">
        <w:rPr>
          <w:rFonts w:ascii="Times New Roman" w:hAnsi="Times New Roman" w:cs="Times New Roman"/>
        </w:rPr>
        <w:t xml:space="preserve">27 сентября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EB34A1">
        <w:rPr>
          <w:rFonts w:ascii="Times New Roman" w:hAnsi="Times New Roman" w:cs="Times New Roman"/>
          <w:spacing w:val="-3"/>
        </w:rPr>
        <w:t>36</w:t>
      </w:r>
      <w:bookmarkStart w:id="1" w:name="_GoBack"/>
      <w:bookmarkEnd w:id="1"/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</w:t>
      </w:r>
      <w:r w:rsidR="00083FAE">
        <w:rPr>
          <w:rFonts w:ascii="Times New Roman" w:hAnsi="Times New Roman" w:cs="Times New Roman"/>
          <w:b/>
        </w:rPr>
        <w:t xml:space="preserve"> 67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083FAE">
        <w:rPr>
          <w:rFonts w:ascii="Times New Roman" w:hAnsi="Times New Roman"/>
          <w:b/>
          <w:bCs/>
        </w:rPr>
        <w:t xml:space="preserve">контроле в сфере </w:t>
      </w:r>
      <w:r w:rsidR="00083FAE" w:rsidRPr="00D2691D">
        <w:rPr>
          <w:rFonts w:ascii="Times New Roman" w:hAnsi="Times New Roman"/>
          <w:b/>
          <w:bCs/>
        </w:rPr>
        <w:t xml:space="preserve"> благоустройства на территории</w:t>
      </w:r>
      <w:r w:rsidR="00083FAE">
        <w:rPr>
          <w:rFonts w:ascii="Times New Roman" w:hAnsi="Times New Roman"/>
          <w:b/>
          <w:bCs/>
        </w:rPr>
        <w:t xml:space="preserve"> </w:t>
      </w:r>
      <w:r w:rsidR="00083FAE" w:rsidRPr="00D2691D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D00C09" w:rsidRDefault="00DB011F" w:rsidP="00D00C0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D00C09" w:rsidRPr="00643112">
        <w:rPr>
          <w:rFonts w:ascii="Times New Roman" w:hAnsi="Times New Roman" w:cs="Times New Roman"/>
        </w:rPr>
        <w:t>В</w:t>
      </w:r>
      <w:r w:rsidR="00D00C09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D00C09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D00C09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D00C09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D00C09">
        <w:rPr>
          <w:rFonts w:ascii="Times New Roman" w:hAnsi="Times New Roman" w:cs="Times New Roman"/>
        </w:rPr>
        <w:t xml:space="preserve">, </w:t>
      </w:r>
      <w:r w:rsidR="00D00C09" w:rsidRPr="00643112">
        <w:rPr>
          <w:rFonts w:ascii="Times New Roman" w:hAnsi="Times New Roman" w:cs="Times New Roman"/>
        </w:rPr>
        <w:t xml:space="preserve">руководствуясь </w:t>
      </w:r>
      <w:r w:rsidR="00D00C09">
        <w:rPr>
          <w:rFonts w:ascii="Times New Roman" w:hAnsi="Times New Roman" w:cs="Times New Roman"/>
        </w:rPr>
        <w:t>Уставом</w:t>
      </w:r>
      <w:r w:rsidR="00D00C09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D00C09" w:rsidRDefault="00D00C09" w:rsidP="00D00C0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D00C09">
      <w:pPr>
        <w:tabs>
          <w:tab w:val="left" w:pos="1290"/>
        </w:tabs>
        <w:ind w:firstLine="709"/>
        <w:rPr>
          <w:rFonts w:ascii="Times New Roman" w:hAnsi="Times New Roman"/>
          <w:bCs/>
        </w:rPr>
      </w:pPr>
      <w:r w:rsidRPr="00844185">
        <w:rPr>
          <w:rFonts w:ascii="Times New Roman" w:hAnsi="Times New Roman" w:cs="Times New Roman"/>
          <w:b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083FAE">
        <w:rPr>
          <w:rFonts w:ascii="Times New Roman" w:hAnsi="Times New Roman" w:cs="Times New Roman"/>
        </w:rPr>
        <w:t>23.11.2021 № 67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083FAE" w:rsidRPr="00083FAE">
        <w:rPr>
          <w:rFonts w:ascii="Times New Roman" w:hAnsi="Times New Roman"/>
          <w:bCs/>
        </w:rPr>
        <w:t>контроле в сфере  благоустройства на территории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D00C09" w:rsidRDefault="00D00C09" w:rsidP="00A603E0">
      <w:pPr>
        <w:ind w:firstLine="709"/>
        <w:rPr>
          <w:rFonts w:ascii="Times New Roman" w:hAnsi="Times New Roman" w:cs="Times New Roman"/>
          <w:bCs/>
          <w:color w:val="000000"/>
        </w:rPr>
      </w:pPr>
    </w:p>
    <w:p w:rsidR="00A603E0" w:rsidRPr="00A603E0" w:rsidRDefault="00A603E0" w:rsidP="00A603E0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A603E0" w:rsidRPr="00A603E0" w:rsidRDefault="00D00C09" w:rsidP="00A603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2.1 изложить в следующей редакции</w:t>
      </w:r>
      <w:r w:rsidR="00A603E0" w:rsidRPr="00A603E0">
        <w:rPr>
          <w:rFonts w:ascii="Times New Roman" w:hAnsi="Times New Roman" w:cs="Times New Roman"/>
        </w:rPr>
        <w:t xml:space="preserve">: </w:t>
      </w:r>
    </w:p>
    <w:p w:rsidR="00A603E0" w:rsidRPr="00D00C09" w:rsidRDefault="00D00C09" w:rsidP="00D00C09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«2.1</w:t>
      </w:r>
      <w:r w:rsidR="00A603E0" w:rsidRPr="00083FAE">
        <w:rPr>
          <w:rFonts w:ascii="Times New Roman" w:hAnsi="Times New Roman" w:cs="Times New Roman"/>
        </w:rPr>
        <w:t xml:space="preserve">. </w:t>
      </w:r>
      <w:bookmarkStart w:id="2" w:name="Par1"/>
      <w:bookmarkEnd w:id="2"/>
      <w:r w:rsidRPr="00861C54">
        <w:rPr>
          <w:rFonts w:ascii="Times New Roman" w:hAnsi="Times New Roman"/>
        </w:rPr>
        <w:t xml:space="preserve">Система оценки и управления рисками при осуществлении </w:t>
      </w:r>
      <w:r w:rsidRPr="00861C54">
        <w:rPr>
          <w:rFonts w:ascii="Times New Roman" w:hAnsi="Times New Roman"/>
          <w:bCs/>
        </w:rPr>
        <w:t>муниципального контроля в сфере благоустройства на территории Палехского городского поселения</w:t>
      </w:r>
      <w:r w:rsidRPr="00861C54">
        <w:rPr>
          <w:rFonts w:ascii="Times New Roman" w:hAnsi="Times New Roman"/>
        </w:rPr>
        <w:t xml:space="preserve"> не применяется</w:t>
      </w:r>
      <w:r w:rsidRPr="00D00C09">
        <w:rPr>
          <w:rFonts w:ascii="Times New Roman" w:hAnsi="Times New Roman" w:cs="Times New Roman"/>
        </w:rPr>
        <w:t xml:space="preserve"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r:id="rId7" w:history="1">
        <w:r w:rsidRPr="00D00C09">
          <w:rPr>
            <w:rFonts w:ascii="Times New Roman" w:hAnsi="Times New Roman" w:cs="Times New Roman"/>
          </w:rPr>
          <w:t>статьями 61</w:t>
        </w:r>
      </w:hyperlink>
      <w:r w:rsidRPr="00D00C09">
        <w:rPr>
          <w:rFonts w:ascii="Times New Roman" w:hAnsi="Times New Roman" w:cs="Times New Roman"/>
        </w:rPr>
        <w:t xml:space="preserve"> и </w:t>
      </w:r>
      <w:hyperlink r:id="rId8" w:history="1">
        <w:r w:rsidRPr="00D00C09">
          <w:rPr>
            <w:rFonts w:ascii="Times New Roman" w:hAnsi="Times New Roman" w:cs="Times New Roman"/>
          </w:rPr>
          <w:t>66</w:t>
        </w:r>
      </w:hyperlink>
      <w:r w:rsidRPr="00D00C09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Федерации».</w:t>
      </w:r>
    </w:p>
    <w:p w:rsidR="00083FAE" w:rsidRPr="00083FAE" w:rsidRDefault="001163D9" w:rsidP="0082132B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 xml:space="preserve"> </w:t>
      </w:r>
    </w:p>
    <w:p w:rsidR="00425571" w:rsidRPr="00083FAE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5B1EE0" w:rsidRDefault="00116947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844185">
        <w:rPr>
          <w:rFonts w:ascii="Times New Roman" w:hAnsi="Times New Roman" w:cs="Times New Roman"/>
          <w:b/>
        </w:rPr>
        <w:t>2</w:t>
      </w:r>
      <w:r w:rsidR="00643112" w:rsidRPr="00844185">
        <w:rPr>
          <w:rFonts w:ascii="Times New Roman" w:hAnsi="Times New Roman" w:cs="Times New Roman"/>
          <w:b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643112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bookmarkStart w:id="3" w:name="sub_3"/>
      <w:r w:rsidR="005B1EE0">
        <w:rPr>
          <w:rFonts w:ascii="Times New Roman" w:hAnsi="Times New Roman" w:cs="Times New Roman"/>
        </w:rPr>
        <w:t xml:space="preserve">  </w:t>
      </w:r>
    </w:p>
    <w:p w:rsidR="00D00C09" w:rsidRDefault="00D00C09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A931AE" w:rsidRPr="005B1EE0" w:rsidRDefault="00EF72A2" w:rsidP="005B1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5B1EE0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83FAE"/>
    <w:rsid w:val="00095D9B"/>
    <w:rsid w:val="000C03DB"/>
    <w:rsid w:val="000C45E3"/>
    <w:rsid w:val="000D5910"/>
    <w:rsid w:val="000F6F9C"/>
    <w:rsid w:val="001163D9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96CA1"/>
    <w:rsid w:val="003B5B0D"/>
    <w:rsid w:val="003E305C"/>
    <w:rsid w:val="003E69DD"/>
    <w:rsid w:val="00412C2C"/>
    <w:rsid w:val="00424F42"/>
    <w:rsid w:val="00425571"/>
    <w:rsid w:val="00451817"/>
    <w:rsid w:val="00462AD9"/>
    <w:rsid w:val="004765C8"/>
    <w:rsid w:val="00483C03"/>
    <w:rsid w:val="00483F5F"/>
    <w:rsid w:val="004B3F96"/>
    <w:rsid w:val="004E3A5E"/>
    <w:rsid w:val="004F3094"/>
    <w:rsid w:val="00582615"/>
    <w:rsid w:val="005B1EE0"/>
    <w:rsid w:val="0060673B"/>
    <w:rsid w:val="00616D8E"/>
    <w:rsid w:val="006201EC"/>
    <w:rsid w:val="006263F7"/>
    <w:rsid w:val="00643112"/>
    <w:rsid w:val="0067145D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132B"/>
    <w:rsid w:val="00822EE4"/>
    <w:rsid w:val="0082565A"/>
    <w:rsid w:val="00844185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01A9A"/>
    <w:rsid w:val="00B14BB2"/>
    <w:rsid w:val="00B4708B"/>
    <w:rsid w:val="00B9134E"/>
    <w:rsid w:val="00BC2A76"/>
    <w:rsid w:val="00BF0608"/>
    <w:rsid w:val="00C627BC"/>
    <w:rsid w:val="00C971A2"/>
    <w:rsid w:val="00CA1F0D"/>
    <w:rsid w:val="00CA6D6F"/>
    <w:rsid w:val="00CB1815"/>
    <w:rsid w:val="00CB7BCE"/>
    <w:rsid w:val="00D00C09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34A1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36A15D8329E904E6965AB2169C7C2BF96DD65D4D02C1F5C311FD6C660171BFEFAB324B82178C732KDw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B41C1DEC0744995629109B7A3D31B6136A15D8329E904E6965AB2169C7C2BF96DD65D4D02C1E583D1FD6C660171BFEFAB324B82178C732KDw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4824-B3A5-4AA7-9F8A-51C83698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19</cp:revision>
  <cp:lastPrinted>2023-09-27T10:40:00Z</cp:lastPrinted>
  <dcterms:created xsi:type="dcterms:W3CDTF">2022-03-23T10:35:00Z</dcterms:created>
  <dcterms:modified xsi:type="dcterms:W3CDTF">2023-09-27T10:41:00Z</dcterms:modified>
</cp:coreProperties>
</file>