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A20F49" w:rsidTr="00186AF4">
        <w:trPr>
          <w:trHeight w:val="975"/>
        </w:trPr>
        <w:tc>
          <w:tcPr>
            <w:tcW w:w="3056" w:type="dxa"/>
          </w:tcPr>
          <w:p w:rsidR="00A20F49" w:rsidRDefault="00A20F49" w:rsidP="00186AF4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A20F49" w:rsidRDefault="00A20F49" w:rsidP="00186AF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69F755E" wp14:editId="3E66691F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A20F49" w:rsidRDefault="00A20F49" w:rsidP="00186AF4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A20F49" w:rsidTr="00186AF4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F49" w:rsidRPr="00051048" w:rsidRDefault="00A20F49" w:rsidP="00186AF4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A20F49" w:rsidRDefault="00A20F49" w:rsidP="00186AF4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A20F49" w:rsidRPr="00CA58AB" w:rsidRDefault="00A20F49" w:rsidP="00186AF4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20F49" w:rsidTr="00186AF4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F49" w:rsidRPr="00CA58AB" w:rsidRDefault="00A20F49" w:rsidP="00186AF4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A20F49" w:rsidRDefault="00A20F49" w:rsidP="00A20F49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  <w:gridCol w:w="32"/>
      </w:tblGrid>
      <w:tr w:rsidR="00A20F49" w:rsidRPr="0055260E" w:rsidTr="00186AF4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F49" w:rsidRDefault="00A20F49" w:rsidP="00A20F49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_______-п</w:t>
            </w:r>
          </w:p>
          <w:p w:rsidR="00A20F49" w:rsidRPr="00A20F49" w:rsidRDefault="00A20F49" w:rsidP="00A20F49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A20F49" w:rsidRPr="00A20F49" w:rsidTr="00186AF4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F49" w:rsidRPr="007D1AD4" w:rsidRDefault="007D1AD4" w:rsidP="007D1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AD4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Палехского муниципального района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  <w:r w:rsidRPr="007D1AD4">
              <w:rPr>
                <w:rFonts w:ascii="Times New Roman" w:hAnsi="Times New Roman" w:cs="Times New Roman"/>
                <w:b/>
                <w:sz w:val="28"/>
                <w:szCs w:val="28"/>
              </w:rPr>
              <w:t>-п 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D1AD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D1AD4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D1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1AD4">
              <w:rPr>
                <w:rFonts w:ascii="Times New Roman" w:hAnsi="Times New Roman" w:cs="Times New Roman"/>
                <w:b/>
                <w:sz w:val="28"/>
              </w:rPr>
              <w:t xml:space="preserve">«Формирование </w:t>
            </w:r>
            <w:r w:rsidRPr="007D1AD4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современной городской среды на территории Палехского городского поселения</w:t>
            </w:r>
            <w:r w:rsidRPr="007D1AD4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A20F49" w:rsidRPr="00A20F49" w:rsidTr="00186AF4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186AF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района», </w:t>
            </w:r>
            <w:r w:rsidRPr="00A20F4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 w:rsidRPr="00A20F4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 о с т а н о в л я е т:</w:t>
            </w:r>
          </w:p>
          <w:p w:rsidR="007D1AD4" w:rsidRPr="007D1AD4" w:rsidRDefault="00A20F49" w:rsidP="007D1A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1A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1AD4" w:rsidRPr="007D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AD4">
              <w:rPr>
                <w:rFonts w:ascii="Times New Roman" w:hAnsi="Times New Roman" w:cs="Times New Roman"/>
                <w:sz w:val="28"/>
                <w:szCs w:val="28"/>
              </w:rPr>
              <w:t>Изложить приложение к постановлению администрации Палехского муниципального района</w:t>
            </w:r>
            <w:r w:rsidR="007D1AD4" w:rsidRPr="007D1AD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D1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1AD4" w:rsidRPr="007D1AD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D1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1AD4" w:rsidRPr="007D1AD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D1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1AD4" w:rsidRPr="007D1AD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D1AD4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7D1AD4" w:rsidRPr="007D1A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7D1AD4"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редакции. </w:t>
            </w:r>
          </w:p>
          <w:p w:rsidR="00A20F49" w:rsidRPr="00A20F49" w:rsidRDefault="00A20F49" w:rsidP="00186A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"/>
            <w:r w:rsidRPr="00A20F4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A20F49" w:rsidRPr="00A20F49" w:rsidRDefault="00A20F49" w:rsidP="00186A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A20F4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Опубликовать</w:t>
              </w:r>
            </w:hyperlink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0"/>
            <w:bookmarkEnd w:id="1"/>
            <w:r w:rsidRPr="00A20F49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сайте Палехского муниципального района.</w:t>
            </w:r>
          </w:p>
          <w:p w:rsidR="00A20F49" w:rsidRPr="00A20F49" w:rsidRDefault="00A20F49" w:rsidP="00186AF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A20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A20F49" w:rsidRPr="00A20F49" w:rsidTr="00186AF4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186AF4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A20F49" w:rsidRPr="00A20F49" w:rsidRDefault="00A20F49" w:rsidP="00186AF4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186AF4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A20F49" w:rsidRPr="00A20F49" w:rsidRDefault="00A20F49" w:rsidP="00186AF4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A20F49" w:rsidRPr="00A20F49" w:rsidRDefault="00A20F49" w:rsidP="00186AF4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20F49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A20F49" w:rsidRDefault="00A20F49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2314" w:rsidRP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52314" w:rsidRP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администрации Палехского </w:t>
      </w:r>
    </w:p>
    <w:p w:rsidR="00A52314" w:rsidRPr="00A52314" w:rsidRDefault="000000FB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52314" w:rsidRPr="00A5231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>От «</w:t>
      </w:r>
      <w:r w:rsidR="007D1AD4">
        <w:rPr>
          <w:rFonts w:ascii="Times New Roman" w:hAnsi="Times New Roman" w:cs="Times New Roman"/>
          <w:sz w:val="24"/>
          <w:szCs w:val="24"/>
        </w:rPr>
        <w:t>24</w:t>
      </w:r>
      <w:r w:rsidR="00764087">
        <w:rPr>
          <w:rFonts w:ascii="Times New Roman" w:hAnsi="Times New Roman" w:cs="Times New Roman"/>
          <w:sz w:val="24"/>
          <w:szCs w:val="24"/>
        </w:rPr>
        <w:t xml:space="preserve">» </w:t>
      </w:r>
      <w:r w:rsidR="007D1AD4">
        <w:rPr>
          <w:rFonts w:ascii="Times New Roman" w:hAnsi="Times New Roman" w:cs="Times New Roman"/>
          <w:sz w:val="24"/>
          <w:szCs w:val="24"/>
        </w:rPr>
        <w:t>мая</w:t>
      </w:r>
      <w:r w:rsidR="003D235C">
        <w:rPr>
          <w:rFonts w:ascii="Times New Roman" w:hAnsi="Times New Roman" w:cs="Times New Roman"/>
          <w:sz w:val="24"/>
          <w:szCs w:val="24"/>
        </w:rPr>
        <w:t xml:space="preserve"> </w:t>
      </w:r>
      <w:r w:rsidR="00764087">
        <w:rPr>
          <w:rFonts w:ascii="Times New Roman" w:hAnsi="Times New Roman" w:cs="Times New Roman"/>
          <w:sz w:val="24"/>
          <w:szCs w:val="24"/>
        </w:rPr>
        <w:t xml:space="preserve"> 2017г. №</w:t>
      </w:r>
      <w:r w:rsidR="007D1AD4">
        <w:rPr>
          <w:rFonts w:ascii="Times New Roman" w:hAnsi="Times New Roman" w:cs="Times New Roman"/>
          <w:sz w:val="24"/>
          <w:szCs w:val="24"/>
        </w:rPr>
        <w:t>317</w:t>
      </w:r>
      <w:r w:rsidR="00764087">
        <w:rPr>
          <w:rFonts w:ascii="Times New Roman" w:hAnsi="Times New Roman" w:cs="Times New Roman"/>
          <w:sz w:val="24"/>
          <w:szCs w:val="24"/>
        </w:rPr>
        <w:t>-п</w:t>
      </w:r>
    </w:p>
    <w:p w:rsidR="007D1AD4" w:rsidRDefault="007D1AD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постановления администрации</w:t>
      </w:r>
    </w:p>
    <w:p w:rsidR="007D1AD4" w:rsidRDefault="007D1AD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7D1AD4" w:rsidRPr="00A52314" w:rsidRDefault="007D1AD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июля 2017г. №_______-п</w:t>
      </w:r>
    </w:p>
    <w:p w:rsidR="00A52314" w:rsidRDefault="00A52314" w:rsidP="00E12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66C" w:rsidRPr="0098387C" w:rsidRDefault="000000FB" w:rsidP="0098387C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0000FB" w:rsidRDefault="005A6EE4" w:rsidP="0000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035"/>
      </w:tblGrid>
      <w:tr w:rsidR="000000FB" w:rsidTr="000000FB">
        <w:trPr>
          <w:trHeight w:val="495"/>
        </w:trPr>
        <w:tc>
          <w:tcPr>
            <w:tcW w:w="2088" w:type="dxa"/>
          </w:tcPr>
          <w:p w:rsidR="000000FB" w:rsidRPr="000000FB" w:rsidRDefault="000000FB" w:rsidP="00000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35" w:type="dxa"/>
          </w:tcPr>
          <w:p w:rsidR="000000FB" w:rsidRPr="000000FB" w:rsidRDefault="00A12439" w:rsidP="00000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Палехского городского поселения</w:t>
            </w:r>
            <w:r w:rsidR="000000FB" w:rsidRPr="000000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0000FB" w:rsidTr="000000FB">
        <w:trPr>
          <w:trHeight w:val="495"/>
        </w:trPr>
        <w:tc>
          <w:tcPr>
            <w:tcW w:w="2088" w:type="dxa"/>
          </w:tcPr>
          <w:p w:rsidR="000000FB" w:rsidRPr="000000FB" w:rsidRDefault="000000FB" w:rsidP="0000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35" w:type="dxa"/>
          </w:tcPr>
          <w:p w:rsidR="000000FB" w:rsidRPr="000000FB" w:rsidRDefault="000000FB" w:rsidP="000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88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35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88" w:type="dxa"/>
          </w:tcPr>
          <w:p w:rsidR="005A510A" w:rsidRPr="0070043B" w:rsidRDefault="000000FB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35" w:type="dxa"/>
          </w:tcPr>
          <w:p w:rsidR="005A510A" w:rsidRPr="0070043B" w:rsidRDefault="005A510A" w:rsidP="000000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Палехского городского поселения на 2017год</w:t>
            </w:r>
          </w:p>
          <w:p w:rsidR="005A510A" w:rsidRPr="0070043B" w:rsidRDefault="005A510A" w:rsidP="000000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Палехского городского поселения на 2017 год</w:t>
            </w:r>
          </w:p>
        </w:tc>
      </w:tr>
      <w:tr w:rsidR="000000FB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0"/>
        </w:trPr>
        <w:tc>
          <w:tcPr>
            <w:tcW w:w="2088" w:type="dxa"/>
          </w:tcPr>
          <w:p w:rsidR="000000FB" w:rsidRPr="0070043B" w:rsidRDefault="000000FB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35" w:type="dxa"/>
          </w:tcPr>
          <w:p w:rsidR="000000FB" w:rsidRPr="0098387C" w:rsidRDefault="000000FB" w:rsidP="0098387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387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Палехского городского поселения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FB" w:rsidRPr="0098387C" w:rsidRDefault="000000FB" w:rsidP="0098387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387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муниципальных территорий общего пользования Палехского городского поселения;</w:t>
            </w:r>
          </w:p>
          <w:p w:rsidR="000000FB" w:rsidRPr="000000FB" w:rsidRDefault="000000FB" w:rsidP="0098387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387C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Палехского городского поселения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88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35" w:type="dxa"/>
          </w:tcPr>
          <w:p w:rsidR="005A510A" w:rsidRPr="0070043B" w:rsidRDefault="00772C0E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МКД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C0E" w:rsidRPr="0070043B" w:rsidRDefault="00772C0E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благоустроенных муниципальных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 обще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>й площади общественных территорий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36" w:rsidRPr="0070043B" w:rsidRDefault="00644536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  населения проживающего в МКД с благоустроенными дворовыми территориями</w:t>
            </w:r>
            <w:r w:rsidR="00ED0EF7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 Палехского городского поселения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36" w:rsidRPr="0070043B" w:rsidRDefault="00644536" w:rsidP="005A6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трудового участия в выполнении работ по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благоустройству дворовых территорий МКД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387C" w:rsidRPr="0070043B" w:rsidTr="0098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2088" w:type="dxa"/>
          </w:tcPr>
          <w:p w:rsidR="0098387C" w:rsidRPr="009C78ED" w:rsidRDefault="0098387C" w:rsidP="005B285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  <w:p w:rsidR="0098387C" w:rsidRPr="0070043B" w:rsidRDefault="0098387C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</w:tcPr>
          <w:p w:rsidR="00392DB5" w:rsidRDefault="00392DB5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87C" w:rsidRDefault="0098387C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– </w:t>
            </w:r>
            <w:r w:rsidR="00A12335" w:rsidRPr="008D24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0B27" w:rsidRPr="008D24D6">
              <w:rPr>
                <w:rFonts w:ascii="Times New Roman" w:hAnsi="Times New Roman" w:cs="Times New Roman"/>
                <w:b/>
                <w:sz w:val="28"/>
                <w:szCs w:val="28"/>
              </w:rPr>
              <w:t>72877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B0B27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B0B27" w:rsidRDefault="00EB0B2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Pr="008D24D6">
              <w:rPr>
                <w:rFonts w:ascii="Times New Roman" w:hAnsi="Times New Roman" w:cs="Times New Roman"/>
                <w:b/>
                <w:sz w:val="28"/>
                <w:szCs w:val="28"/>
              </w:rPr>
              <w:t>225923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D24D6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B0B27" w:rsidRDefault="00EB0B2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8D24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4D6" w:rsidRPr="008D24D6">
              <w:rPr>
                <w:rFonts w:ascii="Times New Roman" w:hAnsi="Times New Roman" w:cs="Times New Roman"/>
                <w:b/>
                <w:sz w:val="28"/>
                <w:szCs w:val="28"/>
              </w:rPr>
              <w:t>223441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,03</w:t>
            </w:r>
            <w:r w:rsidR="008D24D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D24D6" w:rsidRPr="00D33C8F" w:rsidRDefault="008D24D6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Палехского городского поселения - </w:t>
            </w:r>
          </w:p>
          <w:p w:rsidR="008D24D6" w:rsidRPr="0070043B" w:rsidRDefault="008D24D6" w:rsidP="008D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1CF7">
              <w:rPr>
                <w:rFonts w:ascii="Times New Roman" w:hAnsi="Times New Roman" w:cs="Times New Roman"/>
                <w:b/>
                <w:sz w:val="28"/>
                <w:szCs w:val="28"/>
              </w:rPr>
              <w:t>4610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1CF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8387C" w:rsidRPr="0070043B" w:rsidRDefault="0098387C" w:rsidP="00A1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FA4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88" w:type="dxa"/>
          </w:tcPr>
          <w:p w:rsidR="005B5FA4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5" w:type="dxa"/>
          </w:tcPr>
          <w:p w:rsidR="005B5FA4" w:rsidRPr="0070043B" w:rsidRDefault="00ED0EF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МКД Палехского городского поселения</w:t>
            </w:r>
          </w:p>
          <w:p w:rsidR="00ED0EF7" w:rsidRPr="0070043B" w:rsidRDefault="00ED0EF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муниципальных территорий общего пользования Палехского городского поселения</w:t>
            </w:r>
          </w:p>
        </w:tc>
      </w:tr>
    </w:tbl>
    <w:p w:rsidR="008D7654" w:rsidRDefault="008D7654" w:rsidP="003823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625" w:rsidRPr="0098387C" w:rsidRDefault="0098387C" w:rsidP="004C51D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муниципальной программы</w:t>
      </w:r>
    </w:p>
    <w:p w:rsidR="00F83625" w:rsidRPr="00382360" w:rsidRDefault="00382360" w:rsidP="00382360">
      <w:pPr>
        <w:pStyle w:val="a3"/>
        <w:numPr>
          <w:ilvl w:val="1"/>
          <w:numId w:val="10"/>
        </w:numPr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лагоустройств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дворовых территорий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Палехского городского поселения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071E" w:rsidRPr="009B3F2C" w:rsidRDefault="00F83625" w:rsidP="00983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Все многоквартирные дома на территории Палехского городского поселения </w:t>
      </w:r>
      <w:r w:rsidR="002D6C55" w:rsidRPr="0070043B">
        <w:rPr>
          <w:rFonts w:ascii="Times New Roman" w:hAnsi="Times New Roman" w:cs="Times New Roman"/>
          <w:sz w:val="28"/>
          <w:szCs w:val="28"/>
        </w:rPr>
        <w:t xml:space="preserve"> </w:t>
      </w:r>
      <w:r w:rsidRPr="0070043B">
        <w:rPr>
          <w:rFonts w:ascii="Times New Roman" w:hAnsi="Times New Roman" w:cs="Times New Roman"/>
          <w:sz w:val="28"/>
          <w:szCs w:val="28"/>
        </w:rPr>
        <w:t>расположены в п. Палех. Таких домов насчитывается более 40 шт.</w:t>
      </w:r>
      <w:r w:rsidR="002D6C55" w:rsidRPr="0070043B">
        <w:rPr>
          <w:rFonts w:ascii="Times New Roman" w:hAnsi="Times New Roman" w:cs="Times New Roman"/>
          <w:sz w:val="28"/>
          <w:szCs w:val="28"/>
        </w:rPr>
        <w:t xml:space="preserve"> основная часть домов построена от 25 до 50 лет назад.   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D6C55" w:rsidRPr="0070043B">
        <w:rPr>
          <w:rFonts w:ascii="Times New Roman" w:hAnsi="Times New Roman" w:cs="Times New Roman"/>
          <w:sz w:val="28"/>
          <w:szCs w:val="28"/>
        </w:rPr>
        <w:t>Ремонт дворовых территорий, подъездных путей и подъездов практически не проводился с момента постройки.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 Состояние дворовых проездов и тротуаров в большинстве своем достигает до 70% физического износа. Отсутствие обустроенных парковок приводит к тому, что собственники  автомобилей паркуют их прямо на газонах. Освещение дворовых территорий отсутствует практически повсеместно.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Долгие годы на дворовых территориях не проводилась обрезка деревьев и кустарников, имеются случаи хаотичной посадки, самосева и наличие переросших деревьев. Цветники зачастую либо отсут</w:t>
      </w:r>
      <w:r w:rsidR="00AF071E" w:rsidRPr="0070043B">
        <w:rPr>
          <w:rFonts w:ascii="Times New Roman" w:hAnsi="Times New Roman" w:cs="Times New Roman"/>
          <w:sz w:val="28"/>
          <w:szCs w:val="28"/>
        </w:rPr>
        <w:t>ствуют либо имеют непривлекательный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вид.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Детские  и спортивные площадки построены силами жи</w:t>
      </w:r>
      <w:r w:rsidR="00AF071E" w:rsidRPr="009B3F2C">
        <w:rPr>
          <w:rFonts w:ascii="Times New Roman" w:hAnsi="Times New Roman" w:cs="Times New Roman"/>
          <w:sz w:val="28"/>
          <w:szCs w:val="28"/>
        </w:rPr>
        <w:t>телей МКД со временем приходят в негодность и требуют замены оборудования. Все вместе это создает необустроенный внешний вид. Надлежащее состояние придомовых территорий является важным фактором при формиров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ании благоприятной </w:t>
      </w:r>
      <w:r w:rsidR="00AF071E" w:rsidRPr="009B3F2C">
        <w:rPr>
          <w:rFonts w:ascii="Times New Roman" w:hAnsi="Times New Roman" w:cs="Times New Roman"/>
          <w:sz w:val="28"/>
          <w:szCs w:val="28"/>
        </w:rPr>
        <w:t xml:space="preserve"> и эстетической городской среды.</w:t>
      </w:r>
    </w:p>
    <w:p w:rsidR="00AF071E" w:rsidRPr="009B3F2C" w:rsidRDefault="00AF071E" w:rsidP="00983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и малой активностью самих жителей.</w:t>
      </w:r>
    </w:p>
    <w:p w:rsidR="001103B7" w:rsidRDefault="00AF071E" w:rsidP="0098387C">
      <w:pPr>
        <w:tabs>
          <w:tab w:val="left" w:pos="284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 и отсутствию финансирования.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Основным методом решения проблемы должно стать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</w:t>
      </w:r>
      <w:r w:rsidR="009B3F2C">
        <w:rPr>
          <w:rFonts w:ascii="Times New Roman" w:hAnsi="Times New Roman" w:cs="Times New Roman"/>
          <w:sz w:val="28"/>
          <w:szCs w:val="28"/>
        </w:rPr>
        <w:t>ерриторий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.</w:t>
      </w:r>
      <w:r w:rsidR="009B3F2C">
        <w:rPr>
          <w:rFonts w:ascii="Times New Roman" w:hAnsi="Times New Roman" w:cs="Times New Roman"/>
          <w:sz w:val="28"/>
          <w:szCs w:val="28"/>
        </w:rPr>
        <w:t xml:space="preserve">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</w:t>
      </w:r>
      <w:r w:rsidR="009B3F2C">
        <w:rPr>
          <w:rFonts w:ascii="Times New Roman" w:hAnsi="Times New Roman" w:cs="Times New Roman"/>
          <w:sz w:val="28"/>
          <w:szCs w:val="28"/>
        </w:rPr>
        <w:t>ость проживания населения поселка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, увеличить площадь озеленения 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для инвалидов и други</w:t>
      </w:r>
      <w:r w:rsidR="009B3F2C">
        <w:rPr>
          <w:rFonts w:ascii="Times New Roman" w:hAnsi="Times New Roman" w:cs="Times New Roman"/>
          <w:sz w:val="28"/>
          <w:szCs w:val="28"/>
        </w:rPr>
        <w:t>х маломобильных групп населения.</w:t>
      </w:r>
    </w:p>
    <w:p w:rsidR="00F74BAE" w:rsidRPr="00382360" w:rsidRDefault="00382360" w:rsidP="00382360">
      <w:pPr>
        <w:pStyle w:val="a3"/>
        <w:numPr>
          <w:ilvl w:val="1"/>
          <w:numId w:val="10"/>
        </w:numPr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t>Благоустройство общественных территорий Палехского городского поселения</w:t>
      </w:r>
    </w:p>
    <w:p w:rsidR="00F74BAE" w:rsidRPr="00F74BAE" w:rsidRDefault="00F74BAE" w:rsidP="00392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поселка</w:t>
      </w:r>
      <w:r w:rsidR="00382360">
        <w:rPr>
          <w:rFonts w:ascii="Times New Roman" w:hAnsi="Times New Roman" w:cs="Times New Roman"/>
          <w:sz w:val="28"/>
          <w:szCs w:val="28"/>
        </w:rPr>
        <w:t>, его эстетичный</w:t>
      </w:r>
      <w:r w:rsidRPr="00F74BAE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</w:t>
      </w:r>
      <w:r w:rsidR="002433AA">
        <w:rPr>
          <w:rFonts w:ascii="Times New Roman" w:hAnsi="Times New Roman" w:cs="Times New Roman"/>
          <w:sz w:val="28"/>
          <w:szCs w:val="28"/>
        </w:rPr>
        <w:t>рритории, от площади озеленения, освещенности.</w:t>
      </w:r>
    </w:p>
    <w:p w:rsidR="00F74BAE" w:rsidRPr="00F74BAE" w:rsidRDefault="00F74BAE" w:rsidP="00392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созданию и</w:t>
      </w:r>
      <w:r w:rsidRPr="00F74BAE">
        <w:rPr>
          <w:rFonts w:ascii="Times New Roman" w:hAnsi="Times New Roman" w:cs="Times New Roman"/>
          <w:sz w:val="28"/>
          <w:szCs w:val="28"/>
        </w:rPr>
        <w:t xml:space="preserve">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8A3E16" w:rsidRDefault="00F74BAE" w:rsidP="00392D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eastAsia="Calibri" w:hAnsi="Times New Roman" w:cs="Times New Roman"/>
          <w:sz w:val="28"/>
          <w:szCs w:val="28"/>
        </w:rPr>
        <w:t>Озелененные территории вместе с насаждениями и</w:t>
      </w:r>
      <w:r w:rsidR="002433AA">
        <w:rPr>
          <w:rFonts w:ascii="Times New Roman" w:hAnsi="Times New Roman" w:cs="Times New Roman"/>
          <w:sz w:val="28"/>
          <w:szCs w:val="28"/>
        </w:rPr>
        <w:t xml:space="preserve"> цветниками, малыми архитектурными формами, садово-парковой мебелью создают образ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формируют благоприятную и комфортную городскую с</w:t>
      </w:r>
      <w:r w:rsidR="002433AA">
        <w:rPr>
          <w:rFonts w:ascii="Times New Roman" w:hAnsi="Times New Roman" w:cs="Times New Roman"/>
          <w:sz w:val="28"/>
          <w:szCs w:val="28"/>
        </w:rPr>
        <w:t>реду для жителей и гостей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выполняют рекреационные и санитарно-защитные функции. Они являются составной ча</w:t>
      </w:r>
      <w:r w:rsidR="002433AA">
        <w:rPr>
          <w:rFonts w:ascii="Times New Roman" w:hAnsi="Times New Roman" w:cs="Times New Roman"/>
          <w:sz w:val="28"/>
          <w:szCs w:val="28"/>
        </w:rPr>
        <w:t>стью природного богатства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 xml:space="preserve"> и важным условием его инвестиционной привлекательности</w:t>
      </w:r>
      <w:r w:rsidR="002433AA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9E3F5A">
        <w:rPr>
          <w:rFonts w:ascii="Times New Roman" w:hAnsi="Times New Roman" w:cs="Times New Roman"/>
          <w:sz w:val="28"/>
          <w:szCs w:val="28"/>
        </w:rPr>
        <w:t xml:space="preserve">  На территории поселка имею</w:t>
      </w:r>
      <w:r w:rsidR="002433AA">
        <w:rPr>
          <w:rFonts w:ascii="Times New Roman" w:hAnsi="Times New Roman" w:cs="Times New Roman"/>
          <w:sz w:val="28"/>
          <w:szCs w:val="28"/>
        </w:rPr>
        <w:t xml:space="preserve">тся </w:t>
      </w:r>
      <w:r w:rsidR="009E3F5A">
        <w:rPr>
          <w:rFonts w:ascii="Times New Roman" w:hAnsi="Times New Roman" w:cs="Times New Roman"/>
          <w:sz w:val="28"/>
          <w:szCs w:val="28"/>
        </w:rPr>
        <w:t xml:space="preserve"> парки, скверы, аллеи и прочие объекты благоустройства.       </w:t>
      </w:r>
    </w:p>
    <w:p w:rsidR="009E3F5A" w:rsidRPr="009E3F5A" w:rsidRDefault="008A3E16" w:rsidP="008A3E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F5A" w:rsidRPr="009E3F5A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оборудование малыми а</w:t>
      </w:r>
      <w:r>
        <w:rPr>
          <w:rFonts w:ascii="Times New Roman" w:hAnsi="Times New Roman" w:cs="Times New Roman"/>
          <w:sz w:val="28"/>
          <w:szCs w:val="28"/>
        </w:rPr>
        <w:t>рхитектурными формами, садово-парковой мебелью;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установка скамеек и ур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-обустройство </w:t>
      </w:r>
      <w:r w:rsidR="00965544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965544" w:rsidRPr="009E3F5A">
        <w:rPr>
          <w:rFonts w:ascii="Times New Roman" w:hAnsi="Times New Roman" w:cs="Times New Roman"/>
          <w:sz w:val="28"/>
          <w:szCs w:val="28"/>
        </w:rPr>
        <w:t xml:space="preserve"> для сбора мусора</w:t>
      </w:r>
    </w:p>
    <w:p w:rsidR="009E3F5A" w:rsidRPr="009E3F5A" w:rsidRDefault="00965544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9E3F5A" w:rsidRPr="009E3F5A">
        <w:rPr>
          <w:rFonts w:ascii="Times New Roman" w:hAnsi="Times New Roman" w:cs="Times New Roman"/>
          <w:sz w:val="28"/>
          <w:szCs w:val="28"/>
        </w:rPr>
        <w:t xml:space="preserve"> цветников;</w:t>
      </w:r>
    </w:p>
    <w:p w:rsidR="009E3F5A" w:rsidRPr="009E3F5A" w:rsidRDefault="009E3F5A" w:rsidP="0038236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3F5A">
        <w:rPr>
          <w:sz w:val="28"/>
          <w:szCs w:val="28"/>
        </w:rPr>
        <w:lastRenderedPageBreak/>
        <w:t xml:space="preserve">- </w:t>
      </w:r>
      <w:r w:rsidRPr="009E3F5A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9E3F5A" w:rsidRPr="009E3F5A" w:rsidRDefault="00965544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предусмотренных </w:t>
      </w:r>
      <w:r w:rsidR="009E3F5A" w:rsidRPr="009E3F5A">
        <w:rPr>
          <w:rFonts w:ascii="Times New Roman" w:hAnsi="Times New Roman" w:cs="Times New Roman"/>
          <w:sz w:val="28"/>
          <w:szCs w:val="28"/>
        </w:rPr>
        <w:t>муниципальной программой, создаст условия для благоустроенности и</w:t>
      </w:r>
      <w:r>
        <w:rPr>
          <w:rFonts w:ascii="Times New Roman" w:hAnsi="Times New Roman" w:cs="Times New Roman"/>
          <w:sz w:val="28"/>
          <w:szCs w:val="28"/>
        </w:rPr>
        <w:t xml:space="preserve"> придания привлекательности  внешнего вида поселка как для жителей так и для гостей поселка.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16" w:rsidRDefault="00B53DAA" w:rsidP="00B53DAA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программы</w:t>
      </w:r>
    </w:p>
    <w:p w:rsidR="00B53DAA" w:rsidRDefault="00B53DAA" w:rsidP="00B53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Default="00B53DAA" w:rsidP="00B53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программы мероприятий определены целевые индикаторы, характеризующие прямой эффект от реализации программ:</w:t>
      </w:r>
    </w:p>
    <w:p w:rsidR="00B53DAA" w:rsidRDefault="00B53DAA" w:rsidP="00B53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Default="00B53DAA" w:rsidP="00B53DA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Целевые показатели (индикаторы), характеризующие благоустройство дворовых территорий</w:t>
      </w:r>
    </w:p>
    <w:p w:rsidR="00B53DAA" w:rsidRPr="00B53DAA" w:rsidRDefault="00B53DAA" w:rsidP="00B53DA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157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1984"/>
        <w:gridCol w:w="2977"/>
      </w:tblGrid>
      <w:tr w:rsidR="00213D6E" w:rsidRPr="001103B7" w:rsidTr="00213D6E">
        <w:trPr>
          <w:trHeight w:val="1583"/>
        </w:trPr>
        <w:tc>
          <w:tcPr>
            <w:tcW w:w="510" w:type="dxa"/>
          </w:tcPr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47" w:type="dxa"/>
          </w:tcPr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4" w:type="dxa"/>
          </w:tcPr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</w:p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213D6E" w:rsidRPr="003C037D" w:rsidTr="00213D6E">
        <w:tc>
          <w:tcPr>
            <w:tcW w:w="510" w:type="dxa"/>
            <w:vAlign w:val="center"/>
          </w:tcPr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7" w:type="dxa"/>
            <w:vAlign w:val="center"/>
          </w:tcPr>
          <w:p w:rsidR="00213D6E" w:rsidRPr="001103B7" w:rsidRDefault="00213D6E" w:rsidP="00B53D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1984" w:type="dxa"/>
            <w:vAlign w:val="center"/>
          </w:tcPr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213D6E" w:rsidRPr="003C037D" w:rsidRDefault="00BE67D7" w:rsidP="0021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3D6E" w:rsidRPr="003C037D" w:rsidTr="00213D6E">
        <w:tc>
          <w:tcPr>
            <w:tcW w:w="510" w:type="dxa"/>
            <w:vAlign w:val="center"/>
          </w:tcPr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7" w:type="dxa"/>
            <w:vAlign w:val="center"/>
          </w:tcPr>
          <w:p w:rsidR="00213D6E" w:rsidRPr="001103B7" w:rsidRDefault="00213D6E" w:rsidP="008D24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МКД от общего количества </w:t>
            </w:r>
            <w:r w:rsidR="008D24D6">
              <w:rPr>
                <w:rFonts w:ascii="Times New Roman" w:hAnsi="Times New Roman" w:cs="Times New Roman"/>
                <w:sz w:val="28"/>
                <w:szCs w:val="28"/>
              </w:rPr>
              <w:t>дворовых территорий</w:t>
            </w:r>
          </w:p>
        </w:tc>
        <w:tc>
          <w:tcPr>
            <w:tcW w:w="1984" w:type="dxa"/>
            <w:vAlign w:val="center"/>
          </w:tcPr>
          <w:p w:rsidR="00213D6E" w:rsidRPr="001103B7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77" w:type="dxa"/>
            <w:vAlign w:val="center"/>
          </w:tcPr>
          <w:p w:rsidR="00213D6E" w:rsidRPr="003C037D" w:rsidRDefault="008D24D6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3D6E" w:rsidRPr="003C037D" w:rsidTr="00213D6E">
        <w:tc>
          <w:tcPr>
            <w:tcW w:w="510" w:type="dxa"/>
            <w:vAlign w:val="center"/>
          </w:tcPr>
          <w:p w:rsidR="00213D6E" w:rsidRDefault="00213D6E" w:rsidP="00FD6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7" w:type="dxa"/>
            <w:vAlign w:val="center"/>
          </w:tcPr>
          <w:p w:rsidR="00213D6E" w:rsidRPr="00FD6EA3" w:rsidRDefault="00213D6E" w:rsidP="00FD6EA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A3"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1984" w:type="dxa"/>
            <w:vAlign w:val="center"/>
          </w:tcPr>
          <w:p w:rsidR="00213D6E" w:rsidRDefault="00213D6E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77" w:type="dxa"/>
            <w:vAlign w:val="center"/>
          </w:tcPr>
          <w:p w:rsidR="00213D6E" w:rsidRDefault="008D24D6" w:rsidP="00B53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965544" w:rsidRDefault="00965544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Default="00B53DAA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Default="00B53DAA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DAA" w:rsidRPr="00965544" w:rsidRDefault="00B53DAA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654" w:rsidRDefault="008D7654" w:rsidP="0096554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544" w:rsidRPr="00B53DAA" w:rsidRDefault="00965544" w:rsidP="0096554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lastRenderedPageBreak/>
        <w:t>Целевые показатели (индикаторы), характеризующие</w:t>
      </w:r>
    </w:p>
    <w:p w:rsidR="00965544" w:rsidRPr="00B53DAA" w:rsidRDefault="00965544" w:rsidP="0096554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благоустройство общественных территорий Палехского городского поселения</w:t>
      </w:r>
    </w:p>
    <w:p w:rsidR="00B53DAA" w:rsidRPr="00B53DAA" w:rsidRDefault="00B53DAA" w:rsidP="00B53DA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65544" w:rsidRPr="00965544" w:rsidRDefault="00965544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2268"/>
        <w:gridCol w:w="2693"/>
      </w:tblGrid>
      <w:tr w:rsidR="00BE67D7" w:rsidRPr="00965544" w:rsidTr="00BE67D7">
        <w:trPr>
          <w:trHeight w:val="1610"/>
        </w:trPr>
        <w:tc>
          <w:tcPr>
            <w:tcW w:w="510" w:type="dxa"/>
          </w:tcPr>
          <w:p w:rsidR="00BE67D7" w:rsidRPr="00965544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85" w:type="dxa"/>
          </w:tcPr>
          <w:p w:rsidR="00BE67D7" w:rsidRPr="00965544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268" w:type="dxa"/>
          </w:tcPr>
          <w:p w:rsidR="00BE67D7" w:rsidRPr="00965544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</w:tcPr>
          <w:p w:rsidR="00BE67D7" w:rsidRPr="00965544" w:rsidRDefault="00BE67D7" w:rsidP="003C0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</w:p>
          <w:p w:rsidR="00BE67D7" w:rsidRPr="00965544" w:rsidRDefault="00BE67D7" w:rsidP="003C0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BE67D7" w:rsidRPr="00965544" w:rsidTr="00BE67D7">
        <w:tc>
          <w:tcPr>
            <w:tcW w:w="510" w:type="dxa"/>
            <w:vAlign w:val="center"/>
          </w:tcPr>
          <w:p w:rsidR="00BE67D7" w:rsidRPr="00965544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5" w:type="dxa"/>
            <w:vAlign w:val="center"/>
          </w:tcPr>
          <w:p w:rsidR="00BE67D7" w:rsidRPr="00965544" w:rsidRDefault="00BE67D7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268" w:type="dxa"/>
            <w:vAlign w:val="center"/>
          </w:tcPr>
          <w:p w:rsidR="00BE67D7" w:rsidRPr="00965544" w:rsidRDefault="00BE67D7" w:rsidP="00BE67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693" w:type="dxa"/>
          </w:tcPr>
          <w:p w:rsidR="00BE67D7" w:rsidRDefault="00BE67D7" w:rsidP="00146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7D7" w:rsidRDefault="00BE67D7" w:rsidP="00BE67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7D7" w:rsidRPr="00965544" w:rsidTr="00BE67D7">
        <w:tc>
          <w:tcPr>
            <w:tcW w:w="510" w:type="dxa"/>
            <w:vAlign w:val="center"/>
          </w:tcPr>
          <w:p w:rsidR="00BE67D7" w:rsidRPr="00965544" w:rsidRDefault="008D24D6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7D7" w:rsidRPr="00965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5" w:type="dxa"/>
            <w:vAlign w:val="center"/>
          </w:tcPr>
          <w:p w:rsidR="00BE67D7" w:rsidRPr="00965544" w:rsidRDefault="00BE67D7" w:rsidP="0001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268" w:type="dxa"/>
            <w:vAlign w:val="center"/>
          </w:tcPr>
          <w:p w:rsidR="00BE67D7" w:rsidRPr="00965544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BE67D7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7D7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7D7" w:rsidRDefault="008D24D6" w:rsidP="00BE67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67D7" w:rsidRPr="00965544" w:rsidTr="00BE67D7">
        <w:tc>
          <w:tcPr>
            <w:tcW w:w="510" w:type="dxa"/>
            <w:vAlign w:val="center"/>
          </w:tcPr>
          <w:p w:rsidR="00BE67D7" w:rsidRPr="00965544" w:rsidRDefault="008D24D6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67D7" w:rsidRPr="00965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5" w:type="dxa"/>
            <w:vAlign w:val="center"/>
          </w:tcPr>
          <w:p w:rsidR="00BE67D7" w:rsidRPr="00965544" w:rsidRDefault="00BE67D7" w:rsidP="0001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2268" w:type="dxa"/>
            <w:vAlign w:val="center"/>
          </w:tcPr>
          <w:p w:rsidR="00BE67D7" w:rsidRPr="00965544" w:rsidRDefault="00BE67D7" w:rsidP="00BE67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693" w:type="dxa"/>
          </w:tcPr>
          <w:p w:rsidR="00BE67D7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7D7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7D7" w:rsidRPr="00965544" w:rsidRDefault="00BE67D7" w:rsidP="0001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65544" w:rsidRPr="00965544" w:rsidRDefault="00965544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A4C" w:rsidRDefault="00965544" w:rsidP="00B53DAA">
      <w:pPr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eastAsia="Calibri" w:hAnsi="Times New Roman" w:cs="Times New Roman"/>
          <w:sz w:val="28"/>
          <w:szCs w:val="28"/>
        </w:rPr>
        <w:t xml:space="preserve">3.1. Основной целью Муниципальной программы является повышение уровня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поселения.</w:t>
      </w:r>
      <w:r w:rsidR="00E27A4C">
        <w:rPr>
          <w:rFonts w:ascii="Times New Roman" w:hAnsi="Times New Roman" w:cs="Times New Roman"/>
          <w:sz w:val="28"/>
          <w:szCs w:val="28"/>
        </w:rPr>
        <w:t xml:space="preserve">      </w:t>
      </w:r>
      <w:r w:rsidR="00E27A4C" w:rsidRPr="00E27A4C">
        <w:rPr>
          <w:rFonts w:ascii="Times New Roman" w:eastAsia="Calibri" w:hAnsi="Times New Roman" w:cs="Times New Roman"/>
          <w:sz w:val="28"/>
          <w:szCs w:val="28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E27A4C" w:rsidRPr="00E27A4C" w:rsidRDefault="00E27A4C" w:rsidP="00B53D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A4C">
        <w:rPr>
          <w:rFonts w:ascii="Times New Roman" w:eastAsia="Calibri" w:hAnsi="Times New Roman" w:cs="Times New Roman"/>
          <w:sz w:val="28"/>
          <w:szCs w:val="28"/>
        </w:rPr>
        <w:t>а) повышение уровня благоустройства дво</w:t>
      </w:r>
      <w:r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E27A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7A4C" w:rsidRDefault="00E27A4C" w:rsidP="00B53DAA">
      <w:pPr>
        <w:jc w:val="both"/>
        <w:rPr>
          <w:rFonts w:ascii="Times New Roman" w:hAnsi="Times New Roman" w:cs="Times New Roman"/>
          <w:sz w:val="28"/>
          <w:szCs w:val="28"/>
        </w:rPr>
      </w:pPr>
      <w:r w:rsidRPr="00E27A4C">
        <w:rPr>
          <w:rFonts w:ascii="Times New Roman" w:eastAsia="Calibri" w:hAnsi="Times New Roman" w:cs="Times New Roman"/>
          <w:sz w:val="28"/>
          <w:szCs w:val="28"/>
        </w:rPr>
        <w:t>б) повышение уровня благоустройства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поселения;</w:t>
      </w:r>
    </w:p>
    <w:p w:rsidR="00E27A4C" w:rsidRDefault="00E27A4C" w:rsidP="00B53D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Повышение уровня вовлеченности заинтересованных граждан, организаций в реализацию мероприятий по благоустройству территории Палехского городского поселения.  </w:t>
      </w:r>
    </w:p>
    <w:p w:rsidR="00E27A4C" w:rsidRDefault="00E27A4C" w:rsidP="00E27A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3.3.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3.4. В результате реализации мероприятий Муниципальной программы </w:t>
      </w:r>
      <w:r w:rsidRPr="0070043B">
        <w:rPr>
          <w:rFonts w:ascii="Times New Roman" w:hAnsi="Times New Roman" w:cs="Times New Roman"/>
          <w:sz w:val="28"/>
          <w:szCs w:val="28"/>
        </w:rPr>
        <w:lastRenderedPageBreak/>
        <w:t>ожидается снижение доли неблагоустроенных дворовых и муниципальных территорий общего пользования.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3.5. Успешное выполнение задач Муниципальной программы  позволит улучшить условия проживания и жизнедеятельности горожан и п</w:t>
      </w:r>
      <w:r>
        <w:rPr>
          <w:rFonts w:ascii="Times New Roman" w:hAnsi="Times New Roman" w:cs="Times New Roman"/>
          <w:sz w:val="28"/>
          <w:szCs w:val="28"/>
        </w:rPr>
        <w:t>овысить привлекательность поселка</w:t>
      </w:r>
      <w:r w:rsidRPr="0070043B">
        <w:rPr>
          <w:rFonts w:ascii="Times New Roman" w:hAnsi="Times New Roman" w:cs="Times New Roman"/>
          <w:sz w:val="28"/>
          <w:szCs w:val="28"/>
        </w:rPr>
        <w:t>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3.6. Реализация Муниципальной программы позволит достичь следующих результатов: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а) благоустройство  территорий, прилегающих к многоквартирным жилым домам в количестве </w:t>
      </w:r>
      <w:r w:rsidR="00392DB5">
        <w:rPr>
          <w:rFonts w:ascii="Times New Roman" w:hAnsi="Times New Roman" w:cs="Times New Roman"/>
          <w:sz w:val="28"/>
          <w:szCs w:val="28"/>
        </w:rPr>
        <w:t>5</w:t>
      </w:r>
      <w:r w:rsidR="00A12335"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 w:rsidRPr="0070043B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</w:t>
      </w:r>
      <w:r w:rsidR="00A12335">
        <w:rPr>
          <w:rFonts w:ascii="Times New Roman" w:hAnsi="Times New Roman" w:cs="Times New Roman"/>
          <w:sz w:val="28"/>
          <w:szCs w:val="28"/>
        </w:rPr>
        <w:t>, подавших заявки на конкурсный отбор в 2017году</w:t>
      </w:r>
      <w:r w:rsidRPr="0070043B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A12335">
        <w:rPr>
          <w:rFonts w:ascii="Times New Roman" w:hAnsi="Times New Roman" w:cs="Times New Roman"/>
          <w:sz w:val="28"/>
          <w:szCs w:val="28"/>
        </w:rPr>
        <w:t>45,5</w:t>
      </w:r>
      <w:r w:rsidRPr="00F67B2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б) благоустройство муниципальных территорий общего пользования - 1.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Для реализации мероприятий программы подготовлены следующие документы: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</w:t>
      </w:r>
      <w:r w:rsidR="00F67B28">
        <w:rPr>
          <w:rFonts w:ascii="Times New Roman" w:hAnsi="Times New Roman" w:cs="Times New Roman"/>
          <w:sz w:val="28"/>
          <w:szCs w:val="28"/>
        </w:rPr>
        <w:t>рриторий многоквартирных домов</w:t>
      </w:r>
      <w:r w:rsidRPr="0070043B">
        <w:rPr>
          <w:rFonts w:ascii="Times New Roman" w:hAnsi="Times New Roman" w:cs="Times New Roman"/>
          <w:sz w:val="28"/>
          <w:szCs w:val="28"/>
        </w:rPr>
        <w:t>,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3A3">
        <w:rPr>
          <w:rFonts w:ascii="Times New Roman" w:hAnsi="Times New Roman" w:cs="Times New Roman"/>
          <w:sz w:val="28"/>
          <w:szCs w:val="28"/>
        </w:rPr>
        <w:t>- дополнительный перечень работ по благоустройству дворовых тер</w:t>
      </w:r>
      <w:r w:rsidR="00F67B28" w:rsidRPr="00EB13A3">
        <w:rPr>
          <w:rFonts w:ascii="Times New Roman" w:hAnsi="Times New Roman" w:cs="Times New Roman"/>
          <w:sz w:val="28"/>
          <w:szCs w:val="28"/>
        </w:rPr>
        <w:t>риторий многоквартирных домов,</w:t>
      </w:r>
      <w:r w:rsidR="00F67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-  нормативная стоимость (единичные расценки) работ по благоустройству дворовых территорий, входящих в состав минимального перечня таких работ 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3A3">
        <w:rPr>
          <w:rFonts w:ascii="Times New Roman" w:hAnsi="Times New Roman" w:cs="Times New Roman"/>
          <w:sz w:val="28"/>
          <w:szCs w:val="28"/>
        </w:rPr>
        <w:t>- порядок аккумулирования и расходования средств заинтересованных лиц, направляемых на выполнение минимального и дополнительного  перечней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</w:t>
      </w:r>
      <w:r w:rsidR="00F67B28" w:rsidRPr="00EB13A3">
        <w:rPr>
          <w:rFonts w:ascii="Times New Roman" w:hAnsi="Times New Roman" w:cs="Times New Roman"/>
          <w:sz w:val="28"/>
          <w:szCs w:val="28"/>
        </w:rPr>
        <w:t>н в выполнении указанных работ</w:t>
      </w:r>
      <w:r w:rsidR="00F67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муни</w:t>
      </w:r>
      <w:r w:rsidR="00F67B28">
        <w:rPr>
          <w:rFonts w:ascii="Times New Roman" w:hAnsi="Times New Roman" w:cs="Times New Roman"/>
          <w:sz w:val="28"/>
          <w:szCs w:val="28"/>
        </w:rPr>
        <w:t>ципальную программу на 2017 год.</w:t>
      </w:r>
    </w:p>
    <w:p w:rsidR="00833F56" w:rsidRPr="0070043B" w:rsidRDefault="00833F56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F56" w:rsidRPr="00303F0D" w:rsidRDefault="00833F56" w:rsidP="00833F56">
      <w:pPr>
        <w:pStyle w:val="Default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03F0D"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833F56" w:rsidRPr="00160E49" w:rsidRDefault="00833F56" w:rsidP="00833F56">
      <w:pPr>
        <w:pStyle w:val="Default"/>
        <w:ind w:left="568"/>
      </w:pPr>
    </w:p>
    <w:p w:rsidR="00833F56" w:rsidRPr="00303F0D" w:rsidRDefault="00833F56" w:rsidP="00833F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/>
          <w:bCs/>
          <w:sz w:val="28"/>
          <w:szCs w:val="28"/>
        </w:rPr>
        <w:t xml:space="preserve"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 и информационной доступности зданий, сооружений, </w:t>
      </w:r>
      <w:r w:rsidRPr="00303F0D">
        <w:rPr>
          <w:rFonts w:ascii="Times New Roman" w:hAnsi="Times New Roman"/>
          <w:bCs/>
          <w:sz w:val="28"/>
          <w:szCs w:val="28"/>
        </w:rPr>
        <w:lastRenderedPageBreak/>
        <w:t>дворовых и общественных территорий  для инвалидов и других маломобильных групп населения.</w:t>
      </w:r>
    </w:p>
    <w:p w:rsidR="00BE67D7" w:rsidRDefault="00BE67D7" w:rsidP="00BC72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BDC" w:rsidRDefault="0070043B" w:rsidP="00A95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73A3D">
        <w:rPr>
          <w:rFonts w:ascii="Times New Roman" w:hAnsi="Times New Roman" w:cs="Times New Roman"/>
          <w:b/>
          <w:sz w:val="28"/>
          <w:szCs w:val="28"/>
        </w:rPr>
        <w:t>Подпрограмма "Благоустройство дворовых территорий Палехского городского поселения</w:t>
      </w:r>
      <w:r w:rsidR="00273A3D" w:rsidRPr="00273A3D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  <w:r w:rsidRPr="00273A3D">
        <w:rPr>
          <w:rFonts w:ascii="Times New Roman" w:hAnsi="Times New Roman" w:cs="Times New Roman"/>
          <w:b/>
          <w:sz w:val="28"/>
          <w:szCs w:val="28"/>
        </w:rPr>
        <w:t>"</w:t>
      </w:r>
    </w:p>
    <w:p w:rsidR="00273A3D" w:rsidRDefault="00273A3D" w:rsidP="00A95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3D" w:rsidRDefault="00273A3D" w:rsidP="00273A3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8F4675" w:rsidRDefault="008F4675" w:rsidP="008F4675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486"/>
      </w:tblGrid>
      <w:tr w:rsidR="00574734" w:rsidTr="00574734">
        <w:tc>
          <w:tcPr>
            <w:tcW w:w="2365" w:type="dxa"/>
          </w:tcPr>
          <w:p w:rsidR="00574734" w:rsidRPr="00574734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86" w:type="dxa"/>
          </w:tcPr>
          <w:p w:rsidR="00574734" w:rsidRPr="00574734" w:rsidRDefault="00574734" w:rsidP="00574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>Благоустройство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ровых территорий Палехского </w:t>
            </w: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на 2017 год</w:t>
            </w:r>
          </w:p>
          <w:p w:rsidR="00574734" w:rsidRDefault="00574734" w:rsidP="00273A3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Палехского городского поселения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благоустроенных дворовых территорий МКД</w:t>
            </w:r>
          </w:p>
          <w:p w:rsidR="00574734" w:rsidRPr="008F4675" w:rsidRDefault="00574734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-повышение уровня вовлеченности заинтересованных граждан, организаций в реализации мероприятий по благоустройству дворовых тер</w:t>
            </w:r>
            <w:r w:rsidR="005B5A88">
              <w:rPr>
                <w:rFonts w:ascii="Times New Roman" w:hAnsi="Times New Roman" w:cs="Times New Roman"/>
                <w:sz w:val="28"/>
                <w:szCs w:val="28"/>
              </w:rPr>
              <w:t xml:space="preserve">риторий </w:t>
            </w:r>
          </w:p>
        </w:tc>
      </w:tr>
      <w:tr w:rsidR="00574734" w:rsidRPr="008F4675" w:rsidTr="005B5A88">
        <w:trPr>
          <w:trHeight w:val="1657"/>
        </w:trPr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благоустроенных дворовых территорий   </w:t>
            </w:r>
          </w:p>
          <w:p w:rsidR="00574734" w:rsidRPr="008F4675" w:rsidRDefault="00E661CB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-количество проведенных субботников по обустройству дворовых территорий в весенний и осенний периоды</w:t>
            </w:r>
            <w:r w:rsidRPr="008F46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E661CB" w:rsidRPr="008F4675" w:rsidTr="00574734">
        <w:tc>
          <w:tcPr>
            <w:tcW w:w="2365" w:type="dxa"/>
          </w:tcPr>
          <w:p w:rsidR="00E661CB" w:rsidRPr="009C78ED" w:rsidRDefault="00E661CB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 w:rsidR="009C7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86" w:type="dxa"/>
          </w:tcPr>
          <w:p w:rsidR="009E573E" w:rsidRDefault="00E661CB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Общий объем б</w:t>
            </w:r>
            <w:r w:rsidR="00A95950">
              <w:rPr>
                <w:rFonts w:ascii="Times New Roman" w:hAnsi="Times New Roman" w:cs="Times New Roman"/>
                <w:sz w:val="28"/>
                <w:szCs w:val="28"/>
              </w:rPr>
              <w:t>юджетных ассигнований, всего-</w:t>
            </w:r>
            <w:r w:rsidR="009E573E">
              <w:rPr>
                <w:rFonts w:ascii="Times New Roman" w:hAnsi="Times New Roman" w:cs="Times New Roman"/>
                <w:b/>
                <w:sz w:val="28"/>
                <w:szCs w:val="28"/>
              </w:rPr>
              <w:t>184747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  <w:r w:rsidR="00A9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</w:t>
            </w:r>
            <w:r w:rsidR="00281CF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281CF7">
              <w:rPr>
                <w:rFonts w:ascii="Times New Roman" w:hAnsi="Times New Roman" w:cs="Times New Roman"/>
                <w:sz w:val="28"/>
                <w:szCs w:val="28"/>
              </w:rPr>
              <w:t>исле:</w:t>
            </w:r>
          </w:p>
          <w:p w:rsidR="009E573E" w:rsidRDefault="009E573E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Pr="009E573E">
              <w:rPr>
                <w:rFonts w:ascii="Times New Roman" w:hAnsi="Times New Roman" w:cs="Times New Roman"/>
                <w:b/>
                <w:sz w:val="28"/>
                <w:szCs w:val="28"/>
              </w:rPr>
              <w:t>1506154,46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1CB" w:rsidRPr="008F4675" w:rsidRDefault="009E573E" w:rsidP="002706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9E5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148961,34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61CB"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Средства бюджета Палехского</w:t>
            </w:r>
            <w:r w:rsidR="00A9595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</w:t>
            </w:r>
            <w:r w:rsidRPr="009E573E">
              <w:rPr>
                <w:rFonts w:ascii="Times New Roman" w:hAnsi="Times New Roman" w:cs="Times New Roman"/>
                <w:b/>
                <w:sz w:val="28"/>
                <w:szCs w:val="28"/>
              </w:rPr>
              <w:t>192363,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E57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E661CB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6486" w:type="dxa"/>
          </w:tcPr>
          <w:p w:rsidR="00E661CB" w:rsidRPr="008F4675" w:rsidRDefault="00E661CB" w:rsidP="00E66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 создание благоприятной среды обитания и повышение комфортности проживания населения - асфальтирование дворовых проездов, освещение, озеленение и т.д.;</w:t>
            </w:r>
          </w:p>
          <w:p w:rsidR="00E661CB" w:rsidRPr="008F4675" w:rsidRDefault="00E661CB" w:rsidP="00E66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отдыха и спорта - устройство детских и спортивных площадок;</w:t>
            </w:r>
          </w:p>
          <w:p w:rsidR="00574734" w:rsidRPr="008F4675" w:rsidRDefault="00E661CB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</w:t>
            </w:r>
            <w:r w:rsidR="005B5A88">
              <w:rPr>
                <w:rFonts w:ascii="Times New Roman" w:hAnsi="Times New Roman" w:cs="Times New Roman"/>
                <w:sz w:val="28"/>
                <w:szCs w:val="28"/>
              </w:rPr>
              <w:t xml:space="preserve"> по проездах и тротуарах и т.д.</w:t>
            </w:r>
          </w:p>
        </w:tc>
      </w:tr>
    </w:tbl>
    <w:p w:rsidR="009C78ED" w:rsidRPr="009C78ED" w:rsidRDefault="009C78ED" w:rsidP="009C7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9E573E" w:rsidRDefault="009E573E" w:rsidP="00F34FF3">
      <w:pPr>
        <w:tabs>
          <w:tab w:val="left" w:pos="284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95BDC" w:rsidRPr="00F34FF3" w:rsidRDefault="00F34FF3" w:rsidP="00F34FF3">
      <w:pPr>
        <w:tabs>
          <w:tab w:val="left" w:pos="284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4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 Характеристика основных мероприятий подпрограммы</w:t>
      </w:r>
    </w:p>
    <w:p w:rsidR="00A95BDC" w:rsidRPr="00A95BDC" w:rsidRDefault="00A95BDC" w:rsidP="00A95B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 xml:space="preserve">В подпрограмму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A95BDC" w:rsidRPr="00A95BDC" w:rsidRDefault="00A95BDC" w:rsidP="00A95B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> </w:t>
      </w:r>
    </w:p>
    <w:p w:rsidR="00CA77B5" w:rsidRDefault="00A95BDC" w:rsidP="00CA77B5">
      <w:pPr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BDC">
        <w:rPr>
          <w:rStyle w:val="apple-converted-space"/>
          <w:rFonts w:ascii="Times New Roman" w:hAnsi="Times New Roman" w:cs="Times New Roman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</w:t>
      </w:r>
      <w:r w:rsidR="00CA77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ойству в форме трудового и финансового участия.        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и форма трудового, финансового участия заинтересованных лиц в выполнении работ установлены в 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Pr="00A95BDC">
        <w:rPr>
          <w:rFonts w:ascii="Times New Roman" w:hAnsi="Times New Roman" w:cs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 w:rsidR="00CA77B5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являющемся приложением  к настоящей программе.</w:t>
      </w:r>
      <w:r w:rsidR="00CA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F34FF3" w:rsidRPr="00F34FF3" w:rsidRDefault="00931C1C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4FF3" w:rsidRPr="00F34FF3">
        <w:rPr>
          <w:rFonts w:ascii="Times New Roman" w:hAnsi="Times New Roman" w:cs="Times New Roman"/>
          <w:b/>
          <w:sz w:val="28"/>
          <w:szCs w:val="28"/>
        </w:rPr>
        <w:t>3.</w:t>
      </w:r>
      <w:r w:rsidRPr="00F34F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4FF3" w:rsidRPr="00F34FF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(индикаторы), применяемые для оценки</w:t>
      </w:r>
    </w:p>
    <w:p w:rsidR="00F34FF3" w:rsidRDefault="00F34FF3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1C7252" w:rsidRPr="00B53DAA" w:rsidRDefault="001C7252" w:rsidP="001C7252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DAA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157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1984"/>
        <w:gridCol w:w="2977"/>
      </w:tblGrid>
      <w:tr w:rsidR="001C7252" w:rsidRPr="001103B7" w:rsidTr="00681533">
        <w:trPr>
          <w:trHeight w:val="1583"/>
        </w:trPr>
        <w:tc>
          <w:tcPr>
            <w:tcW w:w="510" w:type="dxa"/>
          </w:tcPr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47" w:type="dxa"/>
          </w:tcPr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4" w:type="dxa"/>
          </w:tcPr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</w:p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1C7252" w:rsidRPr="003C037D" w:rsidTr="00681533">
        <w:tc>
          <w:tcPr>
            <w:tcW w:w="510" w:type="dxa"/>
            <w:vAlign w:val="center"/>
          </w:tcPr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7" w:type="dxa"/>
            <w:vAlign w:val="center"/>
          </w:tcPr>
          <w:p w:rsidR="001C7252" w:rsidRPr="001103B7" w:rsidRDefault="001C7252" w:rsidP="00681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1984" w:type="dxa"/>
            <w:vAlign w:val="center"/>
          </w:tcPr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1C7252" w:rsidRPr="003C037D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7252" w:rsidRPr="003C037D" w:rsidTr="00681533">
        <w:tc>
          <w:tcPr>
            <w:tcW w:w="510" w:type="dxa"/>
            <w:vAlign w:val="center"/>
          </w:tcPr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7" w:type="dxa"/>
            <w:vAlign w:val="center"/>
          </w:tcPr>
          <w:p w:rsidR="001C7252" w:rsidRPr="001103B7" w:rsidRDefault="001C7252" w:rsidP="00681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МКД от общего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дворовых территорий</w:t>
            </w:r>
          </w:p>
        </w:tc>
        <w:tc>
          <w:tcPr>
            <w:tcW w:w="1984" w:type="dxa"/>
            <w:vAlign w:val="center"/>
          </w:tcPr>
          <w:p w:rsidR="001C7252" w:rsidRPr="001103B7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77" w:type="dxa"/>
            <w:vAlign w:val="center"/>
          </w:tcPr>
          <w:p w:rsidR="001C7252" w:rsidRPr="003C037D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7252" w:rsidRPr="003C037D" w:rsidTr="00681533">
        <w:tc>
          <w:tcPr>
            <w:tcW w:w="510" w:type="dxa"/>
            <w:vAlign w:val="center"/>
          </w:tcPr>
          <w:p w:rsidR="001C7252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7" w:type="dxa"/>
            <w:vAlign w:val="center"/>
          </w:tcPr>
          <w:p w:rsidR="001C7252" w:rsidRPr="00FD6EA3" w:rsidRDefault="001C7252" w:rsidP="0068153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EA3"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1984" w:type="dxa"/>
            <w:vAlign w:val="center"/>
          </w:tcPr>
          <w:p w:rsidR="001C7252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77" w:type="dxa"/>
            <w:vAlign w:val="center"/>
          </w:tcPr>
          <w:p w:rsidR="001C7252" w:rsidRDefault="001C7252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1C7252" w:rsidRDefault="001C7252" w:rsidP="001C7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252" w:rsidRDefault="001C7252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BDC" w:rsidRDefault="00931C1C" w:rsidP="00CA77B5">
      <w:pPr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C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5A88">
        <w:rPr>
          <w:rFonts w:ascii="Times New Roman" w:hAnsi="Times New Roman" w:cs="Times New Roman"/>
          <w:b/>
          <w:sz w:val="28"/>
          <w:szCs w:val="28"/>
        </w:rPr>
        <w:t>4.</w:t>
      </w:r>
      <w:r w:rsidR="008F4675" w:rsidRPr="00931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C1C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</w:t>
      </w:r>
      <w:r w:rsidR="008F4675" w:rsidRPr="00931C1C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416EEB" w:rsidRPr="00416EEB" w:rsidRDefault="00416EEB" w:rsidP="00CA77B5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16EE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931C1C" w:rsidTr="00931C1C">
        <w:tc>
          <w:tcPr>
            <w:tcW w:w="6629" w:type="dxa"/>
          </w:tcPr>
          <w:p w:rsidR="00931C1C" w:rsidRPr="001C7252" w:rsidRDefault="00931C1C" w:rsidP="00B31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2942" w:type="dxa"/>
          </w:tcPr>
          <w:p w:rsidR="00931C1C" w:rsidRPr="001C7252" w:rsidRDefault="00931C1C" w:rsidP="001C7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C7252">
              <w:rPr>
                <w:rFonts w:ascii="Times New Roman" w:hAnsi="Times New Roman" w:cs="Times New Roman"/>
                <w:b/>
                <w:sz w:val="28"/>
                <w:szCs w:val="28"/>
              </w:rPr>
              <w:t>Сумма,  руб.</w:t>
            </w:r>
          </w:p>
        </w:tc>
      </w:tr>
      <w:tr w:rsidR="00931C1C" w:rsidTr="00931C1C">
        <w:tc>
          <w:tcPr>
            <w:tcW w:w="6629" w:type="dxa"/>
          </w:tcPr>
          <w:p w:rsidR="00931C1C" w:rsidRDefault="00931C1C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всего</w:t>
            </w:r>
          </w:p>
        </w:tc>
        <w:tc>
          <w:tcPr>
            <w:tcW w:w="2942" w:type="dxa"/>
          </w:tcPr>
          <w:p w:rsidR="00931C1C" w:rsidRDefault="001C7252" w:rsidP="0027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184747</w:t>
            </w:r>
            <w:r w:rsidR="00270644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C1C" w:rsidTr="00931C1C">
        <w:tc>
          <w:tcPr>
            <w:tcW w:w="6629" w:type="dxa"/>
          </w:tcPr>
          <w:p w:rsidR="00931C1C" w:rsidRDefault="001C7252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42" w:type="dxa"/>
          </w:tcPr>
          <w:p w:rsidR="00931C1C" w:rsidRPr="001C7252" w:rsidRDefault="001C7252" w:rsidP="00A1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sz w:val="28"/>
                <w:szCs w:val="28"/>
              </w:rPr>
              <w:t>1506154,46</w:t>
            </w:r>
          </w:p>
        </w:tc>
      </w:tr>
      <w:tr w:rsidR="00416EEB" w:rsidTr="00931C1C">
        <w:tc>
          <w:tcPr>
            <w:tcW w:w="6629" w:type="dxa"/>
          </w:tcPr>
          <w:p w:rsidR="00416EEB" w:rsidRDefault="00416EEB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42" w:type="dxa"/>
          </w:tcPr>
          <w:p w:rsidR="00416EEB" w:rsidRPr="001C7252" w:rsidRDefault="001C7252" w:rsidP="00A1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sz w:val="28"/>
                <w:szCs w:val="28"/>
              </w:rPr>
              <w:t>148961,34</w:t>
            </w:r>
          </w:p>
        </w:tc>
      </w:tr>
      <w:tr w:rsidR="001C7252" w:rsidTr="00931C1C">
        <w:tc>
          <w:tcPr>
            <w:tcW w:w="6629" w:type="dxa"/>
          </w:tcPr>
          <w:p w:rsidR="001C7252" w:rsidRDefault="001C7252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942" w:type="dxa"/>
          </w:tcPr>
          <w:p w:rsidR="001C7252" w:rsidRPr="001C7252" w:rsidRDefault="001C7252" w:rsidP="0027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sz w:val="28"/>
                <w:szCs w:val="28"/>
              </w:rPr>
              <w:t>192363,</w:t>
            </w:r>
            <w:r w:rsidR="00270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7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7252" w:rsidTr="00931C1C">
        <w:tc>
          <w:tcPr>
            <w:tcW w:w="6629" w:type="dxa"/>
          </w:tcPr>
          <w:p w:rsidR="001C7252" w:rsidRPr="001C7252" w:rsidRDefault="001C7252" w:rsidP="00A95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под</w:t>
            </w:r>
            <w:r w:rsidR="00B31C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C7252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2942" w:type="dxa"/>
          </w:tcPr>
          <w:p w:rsidR="001C7252" w:rsidRPr="001C7252" w:rsidRDefault="001C7252" w:rsidP="00A1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EB" w:rsidTr="00931C1C">
        <w:tc>
          <w:tcPr>
            <w:tcW w:w="6629" w:type="dxa"/>
          </w:tcPr>
          <w:p w:rsidR="00416EEB" w:rsidRPr="00416EEB" w:rsidRDefault="001C7252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дворовой территории на ул. Мира, д.11</w:t>
            </w:r>
          </w:p>
        </w:tc>
        <w:tc>
          <w:tcPr>
            <w:tcW w:w="2942" w:type="dxa"/>
          </w:tcPr>
          <w:p w:rsidR="00416EEB" w:rsidRDefault="00416EEB" w:rsidP="001C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C7252">
              <w:rPr>
                <w:rFonts w:ascii="Times New Roman" w:hAnsi="Times New Roman" w:cs="Times New Roman"/>
                <w:sz w:val="28"/>
                <w:szCs w:val="28"/>
              </w:rPr>
              <w:t>438220,00</w:t>
            </w:r>
          </w:p>
        </w:tc>
      </w:tr>
      <w:tr w:rsidR="001C7252" w:rsidTr="00931C1C">
        <w:tc>
          <w:tcPr>
            <w:tcW w:w="6629" w:type="dxa"/>
          </w:tcPr>
          <w:p w:rsidR="001C7252" w:rsidRDefault="001C7252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дворовой территории на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Котухиных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2942" w:type="dxa"/>
          </w:tcPr>
          <w:p w:rsidR="001C7252" w:rsidRDefault="001C7252" w:rsidP="001C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277444,00</w:t>
            </w:r>
          </w:p>
        </w:tc>
      </w:tr>
      <w:tr w:rsidR="001C7252" w:rsidTr="00931C1C">
        <w:tc>
          <w:tcPr>
            <w:tcW w:w="6629" w:type="dxa"/>
          </w:tcPr>
          <w:p w:rsidR="001C7252" w:rsidRDefault="001C7252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дворовой территории на ул. 1-я Садовая, д.14</w:t>
            </w:r>
          </w:p>
        </w:tc>
        <w:tc>
          <w:tcPr>
            <w:tcW w:w="2942" w:type="dxa"/>
          </w:tcPr>
          <w:p w:rsidR="001C7252" w:rsidRDefault="00B31C01" w:rsidP="001C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276122,00</w:t>
            </w:r>
          </w:p>
        </w:tc>
      </w:tr>
      <w:tr w:rsidR="00B31C01" w:rsidTr="00931C1C">
        <w:tc>
          <w:tcPr>
            <w:tcW w:w="6629" w:type="dxa"/>
          </w:tcPr>
          <w:p w:rsidR="00B31C01" w:rsidRDefault="00B31C01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дворовой территории на ул. Мира, д.13</w:t>
            </w:r>
          </w:p>
        </w:tc>
        <w:tc>
          <w:tcPr>
            <w:tcW w:w="2942" w:type="dxa"/>
          </w:tcPr>
          <w:p w:rsidR="00B31C01" w:rsidRDefault="00B31C01" w:rsidP="001C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692290,00</w:t>
            </w:r>
          </w:p>
        </w:tc>
      </w:tr>
      <w:tr w:rsidR="00B31C01" w:rsidTr="00931C1C">
        <w:tc>
          <w:tcPr>
            <w:tcW w:w="6629" w:type="dxa"/>
          </w:tcPr>
          <w:p w:rsidR="00B31C01" w:rsidRDefault="00B31C01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дворовой территории на ул. Мира, д.5</w:t>
            </w:r>
          </w:p>
        </w:tc>
        <w:tc>
          <w:tcPr>
            <w:tcW w:w="2942" w:type="dxa"/>
          </w:tcPr>
          <w:p w:rsidR="00B31C01" w:rsidRDefault="00B31C01" w:rsidP="001C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110489,00</w:t>
            </w:r>
          </w:p>
        </w:tc>
      </w:tr>
      <w:tr w:rsidR="00B31C01" w:rsidTr="00931C1C">
        <w:tc>
          <w:tcPr>
            <w:tcW w:w="6629" w:type="dxa"/>
          </w:tcPr>
          <w:p w:rsidR="00B31C01" w:rsidRDefault="00B31C01" w:rsidP="00A9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достоверности сметной документации</w:t>
            </w:r>
          </w:p>
        </w:tc>
        <w:tc>
          <w:tcPr>
            <w:tcW w:w="2942" w:type="dxa"/>
          </w:tcPr>
          <w:p w:rsidR="00B31C01" w:rsidRDefault="00B31C01" w:rsidP="00EC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5291</w:t>
            </w:r>
            <w:r w:rsidR="00270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08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416EEB" w:rsidRDefault="00416EEB" w:rsidP="00416EE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4FF3" w:rsidRDefault="00F34FF3" w:rsidP="00416EE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34FF3" w:rsidRDefault="00F34FF3" w:rsidP="00A95BDC">
      <w:pPr>
        <w:rPr>
          <w:rFonts w:ascii="Times New Roman" w:hAnsi="Times New Roman" w:cs="Times New Roman"/>
          <w:sz w:val="28"/>
          <w:szCs w:val="28"/>
        </w:rPr>
      </w:pPr>
    </w:p>
    <w:p w:rsidR="00087B85" w:rsidRDefault="00F34FF3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115DA" w:rsidRPr="00087B8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087B85" w:rsidRPr="00087B85">
        <w:rPr>
          <w:rFonts w:ascii="Times New Roman" w:hAnsi="Times New Roman" w:cs="Times New Roman"/>
          <w:sz w:val="20"/>
          <w:szCs w:val="20"/>
        </w:rPr>
        <w:t>1</w:t>
      </w:r>
      <w:r w:rsidR="00087B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5DA" w:rsidRPr="00087B85" w:rsidRDefault="000115DA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 xml:space="preserve">К </w:t>
      </w:r>
      <w:r w:rsidR="00087B85" w:rsidRPr="00087B85">
        <w:rPr>
          <w:rFonts w:ascii="Times New Roman" w:hAnsi="Times New Roman" w:cs="Times New Roman"/>
          <w:sz w:val="20"/>
          <w:szCs w:val="20"/>
        </w:rPr>
        <w:t>под</w:t>
      </w:r>
      <w:r w:rsidRPr="00087B85">
        <w:rPr>
          <w:rFonts w:ascii="Times New Roman" w:hAnsi="Times New Roman" w:cs="Times New Roman"/>
          <w:sz w:val="20"/>
          <w:szCs w:val="20"/>
        </w:rPr>
        <w:t>программе</w:t>
      </w:r>
    </w:p>
    <w:p w:rsidR="00087B85" w:rsidRPr="00087B85" w:rsidRDefault="000115DA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</w:t>
      </w:r>
      <w:r w:rsidR="00087B85" w:rsidRPr="00087B85">
        <w:rPr>
          <w:rFonts w:ascii="Times New Roman" w:hAnsi="Times New Roman" w:cs="Times New Roman"/>
          <w:sz w:val="20"/>
        </w:rPr>
        <w:t>Благоустройство дворовых</w:t>
      </w:r>
    </w:p>
    <w:p w:rsidR="000115DA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</w:t>
      </w:r>
      <w:r w:rsidR="000115DA" w:rsidRPr="00087B85">
        <w:rPr>
          <w:rFonts w:ascii="Times New Roman" w:hAnsi="Times New Roman" w:cs="Times New Roman"/>
          <w:sz w:val="20"/>
        </w:rPr>
        <w:t xml:space="preserve">» </w:t>
      </w:r>
    </w:p>
    <w:p w:rsidR="000115DA" w:rsidRPr="000115DA" w:rsidRDefault="000115DA" w:rsidP="00011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3D0D" w:rsidRPr="00087B85" w:rsidRDefault="00F33D0D" w:rsidP="0008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85">
        <w:rPr>
          <w:rFonts w:ascii="Times New Roman" w:hAnsi="Times New Roman" w:cs="Times New Roman"/>
          <w:b/>
          <w:sz w:val="28"/>
          <w:szCs w:val="28"/>
        </w:rPr>
        <w:t>Минимальный перечень работ</w:t>
      </w:r>
    </w:p>
    <w:p w:rsidR="00F33D0D" w:rsidRPr="00087B85" w:rsidRDefault="00F33D0D" w:rsidP="0008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85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F33D0D" w:rsidRPr="00087B85" w:rsidRDefault="000115DA" w:rsidP="0008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85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</w:p>
    <w:p w:rsidR="000115DA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</w:t>
      </w:r>
    </w:p>
    <w:p w:rsidR="000115DA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</w:t>
      </w:r>
    </w:p>
    <w:p w:rsidR="000115DA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скамеек</w:t>
      </w:r>
    </w:p>
    <w:p w:rsidR="000115DA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 для мусора</w:t>
      </w:r>
    </w:p>
    <w:p w:rsidR="000115DA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Pr="004C51DB" w:rsidRDefault="000115DA" w:rsidP="000115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51DB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0115DA" w:rsidRPr="004C51DB" w:rsidRDefault="000115DA" w:rsidP="000115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51DB">
        <w:rPr>
          <w:rFonts w:ascii="Times New Roman" w:hAnsi="Times New Roman" w:cs="Times New Roman"/>
          <w:b/>
          <w:sz w:val="28"/>
          <w:szCs w:val="28"/>
        </w:rPr>
        <w:t xml:space="preserve">        По благоустройству дворовых территорий</w:t>
      </w:r>
    </w:p>
    <w:p w:rsidR="000115DA" w:rsidRPr="004C51DB" w:rsidRDefault="000115DA" w:rsidP="000115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51DB">
        <w:rPr>
          <w:rFonts w:ascii="Times New Roman" w:hAnsi="Times New Roman" w:cs="Times New Roman"/>
          <w:b/>
          <w:sz w:val="28"/>
          <w:szCs w:val="28"/>
        </w:rPr>
        <w:t xml:space="preserve">                          Многоквартирных домов</w:t>
      </w:r>
    </w:p>
    <w:p w:rsidR="000115DA" w:rsidRPr="004C51DB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Pr="004C51DB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1DB">
        <w:rPr>
          <w:rFonts w:ascii="Times New Roman" w:hAnsi="Times New Roman" w:cs="Times New Roman"/>
          <w:sz w:val="28"/>
          <w:szCs w:val="28"/>
        </w:rPr>
        <w:t>1.оборудование детских и (или) спортивных площадок</w:t>
      </w:r>
    </w:p>
    <w:p w:rsidR="000115DA" w:rsidRPr="004C51DB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1DB">
        <w:rPr>
          <w:rFonts w:ascii="Times New Roman" w:hAnsi="Times New Roman" w:cs="Times New Roman"/>
          <w:sz w:val="28"/>
          <w:szCs w:val="28"/>
        </w:rPr>
        <w:t>2.</w:t>
      </w:r>
      <w:r w:rsidR="00BA447D" w:rsidRPr="004C51DB">
        <w:rPr>
          <w:rFonts w:ascii="Times New Roman" w:hAnsi="Times New Roman" w:cs="Times New Roman"/>
          <w:sz w:val="28"/>
          <w:szCs w:val="28"/>
        </w:rPr>
        <w:t>оборудование автомобильных парковок</w:t>
      </w:r>
    </w:p>
    <w:p w:rsidR="00BA447D" w:rsidRDefault="00BA447D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1DB">
        <w:rPr>
          <w:rFonts w:ascii="Times New Roman" w:hAnsi="Times New Roman" w:cs="Times New Roman"/>
          <w:sz w:val="28"/>
          <w:szCs w:val="28"/>
        </w:rPr>
        <w:t>3.озеленение</w:t>
      </w:r>
      <w:r w:rsidR="00681533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</w:p>
    <w:p w:rsidR="00681533" w:rsidRPr="004C51DB" w:rsidRDefault="00681533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ливнеприемников</w:t>
      </w:r>
      <w:proofErr w:type="spellEnd"/>
    </w:p>
    <w:p w:rsidR="00BA447D" w:rsidRDefault="00681533" w:rsidP="00BA4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47D" w:rsidRPr="004C51DB">
        <w:rPr>
          <w:rFonts w:ascii="Times New Roman" w:hAnsi="Times New Roman" w:cs="Times New Roman"/>
          <w:sz w:val="28"/>
          <w:szCs w:val="28"/>
        </w:rPr>
        <w:t xml:space="preserve">.установка контейнерных площадок </w:t>
      </w:r>
      <w:r>
        <w:rPr>
          <w:rFonts w:ascii="Times New Roman" w:hAnsi="Times New Roman" w:cs="Times New Roman"/>
          <w:sz w:val="28"/>
          <w:szCs w:val="28"/>
        </w:rPr>
        <w:t>(устройство площадок для сбора и временного хранения</w:t>
      </w:r>
      <w:r w:rsidR="00BA447D" w:rsidRPr="004C51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отходов с установкой контейнеров, бункеров-накопителей, устройством ограждения и твердого основания</w:t>
      </w:r>
      <w:r w:rsidR="00BA447D" w:rsidRPr="004C51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447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447D" w:rsidRDefault="00BA447D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47D" w:rsidRDefault="00BA447D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13A3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A447D" w:rsidRPr="00087B85" w:rsidRDefault="00BA447D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Приложение</w:t>
      </w:r>
      <w:r w:rsidR="00087B85" w:rsidRPr="00087B85">
        <w:rPr>
          <w:rFonts w:ascii="Times New Roman" w:hAnsi="Times New Roman" w:cs="Times New Roman"/>
          <w:sz w:val="20"/>
        </w:rPr>
        <w:t xml:space="preserve"> 2</w:t>
      </w:r>
    </w:p>
    <w:p w:rsidR="00087B85" w:rsidRPr="00087B85" w:rsidRDefault="00087B85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087B85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087B85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872C24" w:rsidRPr="00087B85" w:rsidRDefault="00BA447D" w:rsidP="00087B85">
      <w:pPr>
        <w:rPr>
          <w:rFonts w:ascii="Times New Roman" w:hAnsi="Times New Roman" w:cs="Times New Roman"/>
          <w:sz w:val="28"/>
          <w:szCs w:val="28"/>
        </w:rPr>
      </w:pPr>
      <w:r w:rsidRPr="00087B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B13A3" w:rsidRPr="00A60475" w:rsidRDefault="00872C24" w:rsidP="00A6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75">
        <w:rPr>
          <w:rFonts w:ascii="Times New Roman" w:hAnsi="Times New Roman" w:cs="Times New Roman"/>
          <w:b/>
          <w:sz w:val="24"/>
          <w:szCs w:val="24"/>
        </w:rPr>
        <w:t>Нормативная стоимость (единичные расценки)</w:t>
      </w:r>
      <w:r w:rsidR="00C452AF" w:rsidRPr="00A6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475">
        <w:rPr>
          <w:rFonts w:ascii="Times New Roman" w:hAnsi="Times New Roman" w:cs="Times New Roman"/>
          <w:b/>
          <w:sz w:val="24"/>
          <w:szCs w:val="24"/>
        </w:rPr>
        <w:t>работ по благ</w:t>
      </w:r>
      <w:r w:rsidR="00A60475" w:rsidRPr="00A60475">
        <w:rPr>
          <w:rFonts w:ascii="Times New Roman" w:hAnsi="Times New Roman" w:cs="Times New Roman"/>
          <w:b/>
          <w:sz w:val="24"/>
          <w:szCs w:val="24"/>
        </w:rPr>
        <w:t>оустройству дворовых территорий</w:t>
      </w:r>
      <w:r w:rsidR="00EB13A3" w:rsidRPr="00A60475">
        <w:rPr>
          <w:rFonts w:ascii="Times New Roman" w:hAnsi="Times New Roman" w:cs="Times New Roman"/>
          <w:b/>
          <w:bCs/>
          <w:sz w:val="24"/>
          <w:szCs w:val="24"/>
        </w:rPr>
        <w:t>, входящих в состав минимального перечня  работ</w:t>
      </w:r>
    </w:p>
    <w:p w:rsidR="00EB13A3" w:rsidRPr="00A60475" w:rsidRDefault="00EB13A3" w:rsidP="00EB13A3">
      <w:pPr>
        <w:pStyle w:val="ac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471"/>
        <w:gridCol w:w="1222"/>
        <w:gridCol w:w="3030"/>
      </w:tblGrid>
      <w:tr w:rsidR="00825905" w:rsidRPr="00A60475" w:rsidTr="00213D6E"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Вид работ  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2"/>
          </w:tcPr>
          <w:p w:rsidR="00825905" w:rsidRPr="00A60475" w:rsidRDefault="00A6047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25905" w:rsidRPr="00A60475">
              <w:rPr>
                <w:rFonts w:ascii="Times New Roman" w:hAnsi="Times New Roman" w:cs="Times New Roman"/>
                <w:sz w:val="24"/>
                <w:szCs w:val="24"/>
              </w:rPr>
              <w:t>Единичная расценка, руб.</w:t>
            </w: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05" w:rsidRPr="00A60475" w:rsidTr="00213D6E"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Строительство внутриквартального дворового проезда, автомобильной парковки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1кв. м 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Без бордюра</w:t>
            </w: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1942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внутриквартального дворового проезда, автомобильной парковки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1кв. м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1443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тротуара, пешеходной дорожки с асфальтобетонным покрытием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1493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тротуара, пешеходной дорожки с асфальтобетонным покрытием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1200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кирпичных горловин  канализационных колодцев без замены люка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4850</w:t>
            </w: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кирпичных горловин  канализационных колодцев  с заменой люка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9850</w:t>
            </w:r>
          </w:p>
        </w:tc>
      </w:tr>
      <w:tr w:rsidR="00825905" w:rsidRPr="00A60475" w:rsidTr="00A60475">
        <w:trPr>
          <w:trHeight w:val="467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п. м.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1129</w:t>
            </w:r>
          </w:p>
        </w:tc>
      </w:tr>
      <w:tr w:rsidR="00825905" w:rsidRPr="00A60475" w:rsidTr="00A60475">
        <w:trPr>
          <w:trHeight w:val="336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поребрика</w:t>
            </w:r>
            <w:proofErr w:type="spellEnd"/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п. м.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865</w:t>
            </w:r>
          </w:p>
        </w:tc>
      </w:tr>
      <w:tr w:rsidR="00825905" w:rsidRPr="00A60475" w:rsidTr="00A60475">
        <w:trPr>
          <w:trHeight w:val="36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скамьи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5000</w:t>
            </w:r>
          </w:p>
        </w:tc>
      </w:tr>
      <w:tr w:rsidR="00825905" w:rsidRPr="00A60475" w:rsidTr="00A60475">
        <w:trPr>
          <w:trHeight w:val="374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скамьи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1000</w:t>
            </w:r>
          </w:p>
        </w:tc>
      </w:tr>
      <w:tr w:rsidR="00825905" w:rsidRPr="00A60475" w:rsidTr="00A60475">
        <w:trPr>
          <w:trHeight w:val="401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урны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3000</w:t>
            </w:r>
          </w:p>
        </w:tc>
      </w:tr>
      <w:tr w:rsidR="00825905" w:rsidRPr="00A60475" w:rsidTr="00A60475">
        <w:trPr>
          <w:trHeight w:val="429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урны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600</w:t>
            </w:r>
          </w:p>
        </w:tc>
      </w:tr>
      <w:tr w:rsidR="00825905" w:rsidRPr="00A60475" w:rsidTr="00A60475">
        <w:trPr>
          <w:trHeight w:val="420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светильника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6000</w:t>
            </w:r>
          </w:p>
        </w:tc>
      </w:tr>
      <w:tr w:rsidR="00825905" w:rsidRPr="00A60475" w:rsidTr="00A60475">
        <w:trPr>
          <w:trHeight w:val="676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уличного освещения по опорам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п. м.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2500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уличного освещения по стене дома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п. м.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1200</w:t>
            </w:r>
          </w:p>
        </w:tc>
      </w:tr>
    </w:tbl>
    <w:p w:rsidR="00825905" w:rsidRDefault="00825905" w:rsidP="008259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p w:rsidR="00A60475" w:rsidRDefault="00A60475" w:rsidP="00EB13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13A3" w:rsidRDefault="00EB13A3" w:rsidP="00EB13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B7A">
        <w:rPr>
          <w:rFonts w:ascii="Times New Roman" w:hAnsi="Times New Roman" w:cs="Times New Roman"/>
          <w:b/>
          <w:bCs/>
          <w:sz w:val="24"/>
          <w:szCs w:val="24"/>
          <w:u w:val="single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работ</w:t>
      </w:r>
    </w:p>
    <w:p w:rsidR="00EB13A3" w:rsidRPr="00160E49" w:rsidRDefault="00EB13A3" w:rsidP="00EB13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E49">
        <w:rPr>
          <w:rFonts w:ascii="Times New Roman" w:hAnsi="Times New Roman" w:cs="Times New Roman"/>
          <w:bCs/>
          <w:sz w:val="24"/>
          <w:szCs w:val="24"/>
        </w:rPr>
        <w:t>Единичные расценки на оборудование детских и спортивных площадок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горки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2125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малая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28656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38570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большая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43045</w:t>
            </w: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3144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Карусель 6-ти местная «вращающаяся платформа»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27429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качели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4470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Качели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13800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Подвес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6264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качалки-балансир «малая»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1276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Качалка-балансир «малая»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12120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спортивного оборудования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2287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Спортивное оборудование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33807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гимнастического комплекса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5481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Гимнастический комплекс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41273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домика-беседки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4125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Домик-беседка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43781</w:t>
            </w: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уличного тренажера «жим руками»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2858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Уличный тренажер «жим руками»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18150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уличного тренажера «скамья для пресса»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1685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Уличный тренажер «скамья для пресса»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16301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теннисного стола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3041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Теннисный стол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17666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песочницы «кораблик»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4705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Песочница «кораблик»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39640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спортивной площадки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168005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Спортивная площадка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1700000</w:t>
            </w:r>
          </w:p>
        </w:tc>
      </w:tr>
    </w:tbl>
    <w:p w:rsidR="00EB13A3" w:rsidRPr="00160E49" w:rsidRDefault="00EB13A3" w:rsidP="00EB13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3A3" w:rsidRPr="00160E49" w:rsidRDefault="00EB13A3" w:rsidP="00EB1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E49">
        <w:rPr>
          <w:rFonts w:ascii="Times New Roman" w:hAnsi="Times New Roman" w:cs="Times New Roman"/>
          <w:color w:val="000000"/>
          <w:sz w:val="24"/>
          <w:szCs w:val="24"/>
        </w:rPr>
        <w:t>Единичные расценки на озеленение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посадки деревьев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Посадочный материал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 конский высотой 50-80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 остролистный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 мелкозернистая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обыкновенная высота до 1 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(смесь видов семейного происхождения) высотой 0,5-1,0 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p w:rsidR="00EB13A3" w:rsidRDefault="00EB13A3" w:rsidP="00EB13A3">
      <w:pPr>
        <w:pStyle w:val="Default"/>
        <w:rPr>
          <w:rFonts w:eastAsiaTheme="minorEastAsia"/>
          <w:color w:val="auto"/>
        </w:rPr>
      </w:pPr>
    </w:p>
    <w:p w:rsidR="00EB13A3" w:rsidRPr="00160E49" w:rsidRDefault="00EB13A3" w:rsidP="00EB13A3">
      <w:pPr>
        <w:pStyle w:val="Default"/>
        <w:jc w:val="center"/>
      </w:pPr>
      <w:r w:rsidRPr="00160E49">
        <w:t>Единичные расценки на устройство контейнерных площадок</w:t>
      </w:r>
    </w:p>
    <w:p w:rsidR="00EB13A3" w:rsidRPr="00160E49" w:rsidRDefault="00EB13A3" w:rsidP="00EB13A3">
      <w:pPr>
        <w:pStyle w:val="Default"/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с НДС, 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устройства контейнерной площадки (на 1 контейнер)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25611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proofErr w:type="spellStart"/>
            <w:r w:rsidRPr="00160E49">
              <w:t>Евроконтейнер</w:t>
            </w:r>
            <w:proofErr w:type="spellEnd"/>
            <w:r w:rsidRPr="00160E49">
              <w:t xml:space="preserve"> оцинкованный для ТБО 1,1 м3 (1100 л)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17000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Контейнер для мусора 0,75 куб. м толщ. металла 2,0мм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5800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p w:rsidR="00EB13A3" w:rsidRPr="00160E49" w:rsidRDefault="00EB13A3" w:rsidP="00EB13A3">
      <w:pPr>
        <w:pStyle w:val="Default"/>
        <w:jc w:val="center"/>
      </w:pPr>
      <w:r w:rsidRPr="00160E49">
        <w:t>Единичные расценки на оборудование автомобильных парковок</w:t>
      </w:r>
    </w:p>
    <w:p w:rsidR="00EB13A3" w:rsidRPr="00160E49" w:rsidRDefault="00EB13A3" w:rsidP="00EB13A3">
      <w:pPr>
        <w:pStyle w:val="Defaul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98"/>
        <w:gridCol w:w="1730"/>
        <w:gridCol w:w="2358"/>
        <w:gridCol w:w="1818"/>
      </w:tblGrid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№ п/п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Наименование работ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Ед.</w:t>
            </w:r>
          </w:p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t>измер</w:t>
            </w:r>
            <w:proofErr w:type="spellEnd"/>
            <w:r w:rsidRPr="00160E49">
              <w:t>.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Кол-во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с НДС в руб. 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Поднятие кирпичных горловин колодцев (без стоимости люка)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 люк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2741,00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м2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117,00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139,00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Устройство подстилающих и выравнивающих слоев из песка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66,00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Устройство подстилающих и выравнивающих слоев из щебня (с доставкой на расстоянии до 70 км)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162,00 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7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Розлив битума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t>тн</w:t>
            </w:r>
            <w:proofErr w:type="spell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1м2х0,0003тн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8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Устройство выравнивающего слоя из а/бетона толщ.2,5см </w:t>
            </w:r>
            <w:r w:rsidRPr="00160E49">
              <w:lastRenderedPageBreak/>
              <w:t xml:space="preserve">(нижний слой а/б марки П)-проезжая часть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lastRenderedPageBreak/>
              <w:t>тн</w:t>
            </w:r>
            <w:proofErr w:type="spell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1м2х0,025мх2,34тн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212,0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lastRenderedPageBreak/>
              <w:t>9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Устройство а/бетонного слоя из а/бетона толщ.5 см (верхний слой а/б марки </w:t>
            </w:r>
            <w:proofErr w:type="spellStart"/>
            <w:r w:rsidRPr="00160E49">
              <w:t>П,тип</w:t>
            </w:r>
            <w:proofErr w:type="spellEnd"/>
            <w:r w:rsidRPr="00160E49">
              <w:t xml:space="preserve"> В) -проезжая часть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м2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468,0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10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>Устройство а/бетонного слоя из а/бетона толщ.4 см ( а/б марки Ш, тип</w:t>
            </w:r>
          </w:p>
          <w:p w:rsidR="00EB13A3" w:rsidRPr="00160E49" w:rsidRDefault="00EB13A3" w:rsidP="00213D6E">
            <w:pPr>
              <w:pStyle w:val="Default"/>
            </w:pPr>
            <w:r w:rsidRPr="00160E49">
              <w:t xml:space="preserve">Д)-тротуар 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м2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411,00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11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 </w:t>
            </w:r>
            <w:proofErr w:type="spellStart"/>
            <w:r w:rsidRPr="00160E49">
              <w:t>пог.м</w:t>
            </w:r>
            <w:proofErr w:type="spell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222,00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12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Установка нового бортового камня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 </w:t>
            </w:r>
            <w:proofErr w:type="spellStart"/>
            <w:r w:rsidRPr="00160E49">
              <w:t>пог.м</w:t>
            </w:r>
            <w:proofErr w:type="spell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923,00 </w:t>
            </w:r>
          </w:p>
        </w:tc>
      </w:tr>
    </w:tbl>
    <w:p w:rsidR="00EB13A3" w:rsidRPr="00160E49" w:rsidRDefault="00EB13A3" w:rsidP="00EB13A3">
      <w:pPr>
        <w:pStyle w:val="Default"/>
        <w:jc w:val="center"/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3</w:t>
      </w:r>
    </w:p>
    <w:p w:rsidR="00C452AF" w:rsidRPr="00087B85" w:rsidRDefault="00C452AF" w:rsidP="00C452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872C24" w:rsidRPr="00BA447D" w:rsidRDefault="00872C24" w:rsidP="00B86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47D" w:rsidRPr="00BA447D" w:rsidRDefault="00BA447D" w:rsidP="00BA447D">
      <w:pPr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47D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Pr="00BA447D">
        <w:rPr>
          <w:rFonts w:ascii="Times New Roman" w:hAnsi="Times New Roman" w:cs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b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A447D" w:rsidRPr="00BA447D" w:rsidRDefault="00BA447D" w:rsidP="00BA447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447D" w:rsidRPr="00BA447D" w:rsidRDefault="00BA447D" w:rsidP="00833F5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городского поселения на 2017 год»</w:t>
      </w:r>
      <w:r w:rsidRPr="00BA447D">
        <w:rPr>
          <w:rFonts w:ascii="Times New Roman" w:hAnsi="Times New Roman" w:cs="Times New Roman"/>
          <w:sz w:val="28"/>
          <w:szCs w:val="28"/>
        </w:rPr>
        <w:t xml:space="preserve">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BA447D" w:rsidRPr="00BA447D" w:rsidRDefault="00BA447D" w:rsidP="00833F56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BA447D" w:rsidRPr="00BA447D" w:rsidRDefault="00BA447D" w:rsidP="00BA447D">
      <w:pPr>
        <w:tabs>
          <w:tab w:val="left" w:pos="1843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lastRenderedPageBreak/>
        <w:t>а) дополнительный перечень работ – установленный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перечень работ по благоустройству дворовой т</w:t>
      </w:r>
      <w:r w:rsidR="009A600C">
        <w:rPr>
          <w:rFonts w:ascii="Times New Roman" w:hAnsi="Times New Roman" w:cs="Times New Roman"/>
          <w:sz w:val="28"/>
          <w:szCs w:val="28"/>
        </w:rPr>
        <w:t>ерритории;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б) т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A447D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выполняемая в качестве</w:t>
      </w:r>
      <w:r w:rsidRPr="00BA447D">
        <w:rPr>
          <w:rFonts w:ascii="Times New Roman" w:hAnsi="Times New Roman" w:cs="Times New Roman"/>
          <w:sz w:val="28"/>
          <w:szCs w:val="28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</w:t>
      </w:r>
      <w:r w:rsidR="009A600C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>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в) финансовое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– </w:t>
      </w:r>
      <w:r w:rsidRPr="00BA447D">
        <w:rPr>
          <w:rFonts w:ascii="Times New Roman" w:hAnsi="Times New Roman" w:cs="Times New Roman"/>
          <w:sz w:val="28"/>
          <w:szCs w:val="28"/>
        </w:rPr>
        <w:t>финансирование выполнения видов работ из дополнительного перечня работ по благоустройству двор</w:t>
      </w:r>
      <w:r w:rsidR="009A600C">
        <w:rPr>
          <w:rFonts w:ascii="Times New Roman" w:hAnsi="Times New Roman" w:cs="Times New Roman"/>
          <w:sz w:val="28"/>
          <w:szCs w:val="28"/>
        </w:rPr>
        <w:t xml:space="preserve">овых территорий Палехского городского поселения </w:t>
      </w:r>
      <w:r w:rsidRPr="00BA447D">
        <w:rPr>
          <w:rFonts w:ascii="Times New Roman" w:hAnsi="Times New Roman" w:cs="Times New Roman"/>
          <w:sz w:val="28"/>
          <w:szCs w:val="28"/>
        </w:rPr>
        <w:t>за счет участия заинтересованных лиц в размере не менее 5 процентов от общей стоимости соответствующего вида работ;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г) общественная комиссия – комиссия, создаваемая в соответствии с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для рассмотрения и оценки предложений заинтересованных лиц, а также реализации контроля за реализацией Программы.</w:t>
      </w:r>
    </w:p>
    <w:p w:rsidR="00BA447D" w:rsidRPr="00BA447D" w:rsidRDefault="00BA447D" w:rsidP="00833F56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4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и форма участия  (трудовое и (или) финансовое) заинтересованных лиц в выполнении работ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Autospacing="0"/>
        <w:ind w:left="0" w:firstLine="851"/>
        <w:jc w:val="both"/>
        <w:rPr>
          <w:rStyle w:val="apple-converted-space"/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Autospacing="0"/>
        <w:ind w:left="0" w:firstLine="851"/>
        <w:jc w:val="both"/>
        <w:rPr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 xml:space="preserve">Организация трудового и (или) финансового участия </w:t>
      </w:r>
      <w:r w:rsidRPr="00BA447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</w:t>
      </w:r>
      <w:r w:rsidR="009A600C">
        <w:rPr>
          <w:sz w:val="28"/>
          <w:szCs w:val="28"/>
        </w:rPr>
        <w:t>чнями, предоставляются в отдел  городского хозяйства администрации Палехского муниципального района</w:t>
      </w:r>
      <w:r w:rsidRPr="00BA447D">
        <w:rPr>
          <w:sz w:val="28"/>
          <w:szCs w:val="28"/>
        </w:rPr>
        <w:t xml:space="preserve"> (далее - Комитет).</w:t>
      </w:r>
    </w:p>
    <w:p w:rsidR="00BA447D" w:rsidRPr="00BA447D" w:rsidRDefault="00BA447D" w:rsidP="00BA44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47D">
        <w:rPr>
          <w:color w:val="auto"/>
          <w:sz w:val="28"/>
          <w:szCs w:val="28"/>
        </w:rPr>
        <w:lastRenderedPageBreak/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BA447D" w:rsidRPr="00BA447D" w:rsidRDefault="00BA447D" w:rsidP="00BA447D">
      <w:pPr>
        <w:pStyle w:val="Default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финансовое у</w:t>
      </w:r>
      <w:r w:rsidR="009A600C">
        <w:rPr>
          <w:sz w:val="28"/>
          <w:szCs w:val="28"/>
        </w:rPr>
        <w:t>частие, представляются в отдел городского хозяйства</w:t>
      </w:r>
      <w:r w:rsidRPr="00BA447D">
        <w:rPr>
          <w:sz w:val="28"/>
          <w:szCs w:val="28"/>
        </w:rPr>
        <w:t xml:space="preserve"> не позднее 2 дней со дня перечисления денежных средств в установленном порядке.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трудовое у</w:t>
      </w:r>
      <w:r w:rsidR="009A600C">
        <w:rPr>
          <w:sz w:val="28"/>
          <w:szCs w:val="28"/>
        </w:rPr>
        <w:t>частие, представляются в отдел городского хозяйства</w:t>
      </w:r>
      <w:r w:rsidRPr="00BA447D">
        <w:rPr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BA447D" w:rsidRPr="00BA447D" w:rsidRDefault="00BA447D" w:rsidP="00833F56">
      <w:pPr>
        <w:numPr>
          <w:ilvl w:val="0"/>
          <w:numId w:val="10"/>
        </w:numPr>
        <w:tabs>
          <w:tab w:val="left" w:pos="284"/>
          <w:tab w:val="left" w:pos="1560"/>
          <w:tab w:val="left" w:pos="1843"/>
        </w:tabs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Условия аккумулирования и расходования средств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</w:t>
      </w:r>
      <w:r w:rsidR="009A600C">
        <w:rPr>
          <w:rFonts w:ascii="Times New Roman" w:hAnsi="Times New Roman" w:cs="Times New Roman"/>
          <w:sz w:val="28"/>
          <w:szCs w:val="28"/>
        </w:rPr>
        <w:t>случае принятия решения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заинтересов</w:t>
      </w:r>
      <w:r w:rsidR="009A600C">
        <w:rPr>
          <w:rFonts w:ascii="Times New Roman" w:hAnsi="Times New Roman" w:cs="Times New Roman"/>
          <w:sz w:val="28"/>
          <w:szCs w:val="28"/>
        </w:rPr>
        <w:t>анными лицами об финансовом участии в выполнении,</w:t>
      </w:r>
      <w:r w:rsidRPr="00BA447D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</w:t>
      </w:r>
      <w:r w:rsidR="009A600C">
        <w:rPr>
          <w:rFonts w:ascii="Times New Roman" w:hAnsi="Times New Roman" w:cs="Times New Roman"/>
          <w:sz w:val="28"/>
          <w:szCs w:val="28"/>
        </w:rPr>
        <w:t>рий,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денежные средства заинтересованных лиц перечисляются на лицевой счет администратора </w:t>
      </w:r>
      <w:r w:rsidR="009A600C">
        <w:rPr>
          <w:rFonts w:ascii="Times New Roman" w:hAnsi="Times New Roman" w:cs="Times New Roman"/>
          <w:sz w:val="28"/>
          <w:szCs w:val="28"/>
        </w:rPr>
        <w:t>доходов бюджета Палехского городского поселения – отдела городского хозяйства Палех</w:t>
      </w:r>
      <w:r w:rsidR="007A740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47D" w:rsidRPr="007A740F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</w:t>
      </w:r>
      <w:r w:rsidR="007A740F">
        <w:rPr>
          <w:rFonts w:ascii="Times New Roman" w:hAnsi="Times New Roman" w:cs="Times New Roman"/>
          <w:sz w:val="28"/>
          <w:szCs w:val="28"/>
        </w:rPr>
        <w:t>орий, может быть открыт отделом городского хозяйства Палехского муниципального района</w:t>
      </w:r>
      <w:r w:rsidR="007A740F" w:rsidRPr="00BA447D">
        <w:rPr>
          <w:rFonts w:ascii="Times New Roman" w:hAnsi="Times New Roman" w:cs="Times New Roman"/>
          <w:sz w:val="28"/>
          <w:szCs w:val="28"/>
        </w:rPr>
        <w:t xml:space="preserve"> </w:t>
      </w:r>
      <w:r w:rsidRPr="007A740F">
        <w:rPr>
          <w:rFonts w:ascii="Times New Roman" w:hAnsi="Times New Roman" w:cs="Times New Roman"/>
          <w:sz w:val="28"/>
          <w:szCs w:val="28"/>
        </w:rPr>
        <w:t xml:space="preserve">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sz w:val="28"/>
          <w:szCs w:val="28"/>
        </w:rPr>
        <w:t>После утверждения дизайн-проекта общественной муниципальной комиссией и его согласования с представите</w:t>
      </w:r>
      <w:r w:rsidR="007A740F">
        <w:rPr>
          <w:rFonts w:ascii="Times New Roman" w:hAnsi="Times New Roman" w:cs="Times New Roman"/>
          <w:sz w:val="28"/>
          <w:szCs w:val="28"/>
        </w:rPr>
        <w:t>лем заинтересованных лиц отдел городского хозяйства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</w:t>
      </w:r>
      <w:r w:rsidRPr="00BA447D">
        <w:rPr>
          <w:rFonts w:ascii="Times New Roman" w:hAnsi="Times New Roman" w:cs="Times New Roman"/>
          <w:sz w:val="28"/>
          <w:szCs w:val="28"/>
        </w:rPr>
        <w:lastRenderedPageBreak/>
        <w:t>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BA447D" w:rsidRPr="00BA447D" w:rsidRDefault="00BA447D" w:rsidP="00BA447D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Объем денежных средств, подлежащих перечислению заинтересованными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5 процентов от общей стоимости соответствующего вида работ из дополнительного перечня работ.</w:t>
      </w:r>
    </w:p>
    <w:p w:rsidR="00BA447D" w:rsidRPr="00BA447D" w:rsidRDefault="00BA447D" w:rsidP="00BA447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BA447D" w:rsidRPr="007A740F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заинтересованными лицами осуществляется в течение десяти дней с </w:t>
      </w:r>
      <w:r w:rsidR="007A740F">
        <w:rPr>
          <w:rFonts w:ascii="Times New Roman" w:hAnsi="Times New Roman" w:cs="Times New Roman"/>
          <w:sz w:val="28"/>
          <w:szCs w:val="28"/>
        </w:rPr>
        <w:t>момента подписания соглашения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7A740F" w:rsidRDefault="00BA447D" w:rsidP="007A740F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47D">
        <w:rPr>
          <w:rFonts w:ascii="Times New Roman" w:hAnsi="Times New Roman" w:cs="Times New Roman"/>
          <w:color w:val="000000"/>
          <w:sz w:val="28"/>
          <w:szCs w:val="2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</w:t>
      </w:r>
      <w:r w:rsidR="007A740F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едусмотренных Программой. </w:t>
      </w:r>
      <w:r w:rsidRPr="00BA447D">
        <w:rPr>
          <w:rFonts w:ascii="Times New Roman" w:hAnsi="Times New Roman" w:cs="Times New Roman"/>
          <w:sz w:val="28"/>
          <w:szCs w:val="28"/>
        </w:rPr>
        <w:t>Денежные средства считаются поступившими в дох</w:t>
      </w:r>
      <w:r w:rsidR="007A740F">
        <w:rPr>
          <w:rFonts w:ascii="Times New Roman" w:hAnsi="Times New Roman" w:cs="Times New Roman"/>
          <w:sz w:val="28"/>
          <w:szCs w:val="28"/>
        </w:rPr>
        <w:t>од бюджета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с момента их зач</w:t>
      </w:r>
      <w:r w:rsidR="007A740F">
        <w:rPr>
          <w:rFonts w:ascii="Times New Roman" w:hAnsi="Times New Roman" w:cs="Times New Roman"/>
          <w:sz w:val="28"/>
          <w:szCs w:val="28"/>
        </w:rPr>
        <w:t>исления на лицевой счет отдела городского хозяйства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</w:t>
      </w:r>
      <w:r w:rsidR="007A740F">
        <w:rPr>
          <w:rFonts w:ascii="Times New Roman" w:hAnsi="Times New Roman" w:cs="Times New Roman"/>
          <w:sz w:val="28"/>
          <w:szCs w:val="28"/>
        </w:rPr>
        <w:t>дня перечисления средств отдел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7A740F">
        <w:rPr>
          <w:rFonts w:ascii="Times New Roman" w:hAnsi="Times New Roman" w:cs="Times New Roman"/>
          <w:spacing w:val="-3"/>
          <w:sz w:val="28"/>
          <w:szCs w:val="28"/>
        </w:rPr>
        <w:t>отдел финансов администрации Палехского муниципального района (далее – отдел</w:t>
      </w:r>
      <w:r w:rsidRPr="00BA447D">
        <w:rPr>
          <w:rFonts w:ascii="Times New Roman" w:hAnsi="Times New Roman" w:cs="Times New Roman"/>
          <w:spacing w:val="-3"/>
          <w:sz w:val="28"/>
          <w:szCs w:val="28"/>
        </w:rPr>
        <w:t xml:space="preserve"> финансов)</w:t>
      </w:r>
      <w:r w:rsidRPr="00BA447D">
        <w:rPr>
          <w:rFonts w:ascii="Times New Roman" w:hAnsi="Times New Roman" w:cs="Times New Roman"/>
          <w:sz w:val="28"/>
          <w:szCs w:val="28"/>
        </w:rPr>
        <w:t xml:space="preserve"> копию заключенного соглашения.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</w:t>
      </w:r>
      <w:r w:rsidR="007A740F">
        <w:rPr>
          <w:rFonts w:ascii="Times New Roman" w:hAnsi="Times New Roman" w:cs="Times New Roman"/>
          <w:sz w:val="28"/>
          <w:szCs w:val="28"/>
        </w:rPr>
        <w:t xml:space="preserve"> бюджетные ассигнования отделу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BA447D" w:rsidRPr="00BA447D" w:rsidRDefault="007A740F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BA447D" w:rsidRPr="00BA447D" w:rsidRDefault="007A740F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обеспечивает ежемесячное опубликование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Палехского муниципального района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</w:t>
      </w:r>
      <w:r w:rsidR="00BA447D" w:rsidRPr="00BA447D">
        <w:rPr>
          <w:rFonts w:ascii="Times New Roman" w:hAnsi="Times New Roman" w:cs="Times New Roman"/>
          <w:sz w:val="28"/>
          <w:szCs w:val="28"/>
        </w:rPr>
        <w:lastRenderedPageBreak/>
        <w:t>средствах в разрезе многоквартирных домов, дворовые территории которых подлежат благоустройству.</w:t>
      </w:r>
    </w:p>
    <w:p w:rsidR="00BA447D" w:rsidRPr="00BA447D" w:rsidRDefault="007A740F" w:rsidP="00BA447D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заинтересован</w:t>
      </w:r>
      <w:r w:rsidR="00EB4B4A">
        <w:rPr>
          <w:rFonts w:ascii="Times New Roman" w:hAnsi="Times New Roman" w:cs="Times New Roman"/>
          <w:sz w:val="28"/>
          <w:szCs w:val="28"/>
        </w:rPr>
        <w:t>ных лиц осуществляется отделом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BA447D" w:rsidRDefault="00BA447D" w:rsidP="00833F56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Контроль за целевым расходованием аккумулированных денежных средств заинтересованных</w:t>
      </w:r>
      <w:r w:rsidR="00EB4B4A">
        <w:rPr>
          <w:rFonts w:ascii="Times New Roman" w:hAnsi="Times New Roman" w:cs="Times New Roman"/>
          <w:sz w:val="28"/>
          <w:szCs w:val="28"/>
        </w:rPr>
        <w:t xml:space="preserve"> лиц осуществляется отделом </w:t>
      </w:r>
      <w:r w:rsidRPr="00BA447D">
        <w:rPr>
          <w:rFonts w:ascii="Times New Roman" w:hAnsi="Times New Roman" w:cs="Times New Roman"/>
          <w:sz w:val="28"/>
          <w:szCs w:val="28"/>
        </w:rPr>
        <w:t>финансов в соответствии с бюджетным законодательством.</w:t>
      </w:r>
    </w:p>
    <w:p w:rsidR="00CB063F" w:rsidRDefault="00CB063F" w:rsidP="00CB063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B063F" w:rsidRPr="00CB063F" w:rsidRDefault="00CB063F" w:rsidP="00833F56">
      <w:pPr>
        <w:pStyle w:val="a3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3F">
        <w:rPr>
          <w:rFonts w:ascii="Times New Roman" w:hAnsi="Times New Roman" w:cs="Times New Roman"/>
          <w:b/>
          <w:sz w:val="28"/>
          <w:szCs w:val="28"/>
        </w:rPr>
        <w:t>Порядок разработки, обсуждения с заинтересованными лицами и утверждения дизайн-проектов благоустройства дворовых территорий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 ___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2. Для целей Порядка  применяются следующие понятия: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 xml:space="preserve">3.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</w:t>
      </w:r>
      <w:r w:rsidRPr="00303F0D">
        <w:rPr>
          <w:rFonts w:ascii="Times New Roman" w:hAnsi="Times New Roman" w:cs="Times New Roman"/>
          <w:sz w:val="28"/>
          <w:szCs w:val="28"/>
        </w:rPr>
        <w:lastRenderedPageBreak/>
        <w:t>ассигнований. Данные проекты могут быть разработаны проектной организацией.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5. В дизайн - проект включается текстовое и визуальное описание проекта благоустройства.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 xml:space="preserve">Содержание дизайн-проекта зависит от вида и состава планируемых работ. 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6. Разработка дизайн - проекта включает следующие стадии: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6.2. разработка дизайн - проекта;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6.3. согласование дизайн-проекта благоустройства дворовой территории  с представителем заинтересованных лиц</w:t>
      </w:r>
      <w:r w:rsidR="00303F0D" w:rsidRPr="00303F0D">
        <w:rPr>
          <w:rFonts w:ascii="Times New Roman" w:hAnsi="Times New Roman" w:cs="Times New Roman"/>
          <w:sz w:val="28"/>
          <w:szCs w:val="28"/>
        </w:rPr>
        <w:t>.</w:t>
      </w:r>
    </w:p>
    <w:p w:rsidR="00CB063F" w:rsidRDefault="00CB063F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Pr="00303F0D" w:rsidRDefault="00303F0D" w:rsidP="00303F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452AF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452AF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33F56" w:rsidRDefault="00833F56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3F0D" w:rsidRDefault="00303F0D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87B85" w:rsidRDefault="00087B85" w:rsidP="00B31C0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87B85" w:rsidRDefault="00087B85" w:rsidP="00087B85">
      <w:pPr>
        <w:pStyle w:val="ConsPlusNormal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>Подпрограмма "Благоустройство муниципальных территорий общего пользования Палехского городского поселения на 2017 год"</w:t>
      </w:r>
    </w:p>
    <w:p w:rsidR="00087B85" w:rsidRDefault="00087B85" w:rsidP="0008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Default="00087B85" w:rsidP="00087B85">
      <w:pPr>
        <w:pStyle w:val="ConsPlusNormal"/>
        <w:numPr>
          <w:ilvl w:val="0"/>
          <w:numId w:val="11"/>
        </w:numPr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087B85" w:rsidRPr="0032008D" w:rsidRDefault="00087B85" w:rsidP="0008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9" w:type="dxa"/>
          </w:tcPr>
          <w:p w:rsidR="00087B85" w:rsidRPr="00AD75E9" w:rsidRDefault="00087B85" w:rsidP="00C54873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E9">
              <w:rPr>
                <w:rFonts w:ascii="Times New Roman" w:hAnsi="Times New Roman" w:cs="Times New Roman"/>
                <w:sz w:val="28"/>
                <w:szCs w:val="28"/>
              </w:rPr>
              <w:t>Благоустройство муниципальных территорий общего пользования Палехского городского поселения на 2017 год"</w:t>
            </w:r>
          </w:p>
          <w:p w:rsidR="00087B85" w:rsidRPr="00AD75E9" w:rsidRDefault="00087B85" w:rsidP="00C54873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69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2017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69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овышение уровня благоустройства муниципальных территорий общего пользования Палехского городского поселения.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благоустроенных муниципальных территорий общего пользования.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Pr="009C78ED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</w:tcPr>
          <w:p w:rsidR="00B31C01" w:rsidRDefault="00087B85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Общий объем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ассигнований, всего- </w:t>
            </w:r>
            <w:r w:rsidR="009F0CC9" w:rsidRPr="00B31C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34142">
              <w:rPr>
                <w:rFonts w:ascii="Times New Roman" w:hAnsi="Times New Roman" w:cs="Times New Roman"/>
                <w:b/>
                <w:sz w:val="28"/>
                <w:szCs w:val="28"/>
              </w:rPr>
              <w:t>8129</w:t>
            </w:r>
            <w:r w:rsidR="00F75DC9">
              <w:rPr>
                <w:rFonts w:ascii="Times New Roman" w:hAnsi="Times New Roman" w:cs="Times New Roman"/>
                <w:b/>
                <w:sz w:val="28"/>
                <w:szCs w:val="28"/>
              </w:rPr>
              <w:t>9,90</w:t>
            </w: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</w:t>
            </w:r>
            <w:r w:rsidR="00B31C01">
              <w:rPr>
                <w:rFonts w:ascii="Times New Roman" w:hAnsi="Times New Roman" w:cs="Times New Roman"/>
                <w:sz w:val="28"/>
                <w:szCs w:val="28"/>
              </w:rPr>
              <w:t>ом числе:</w:t>
            </w:r>
          </w:p>
          <w:p w:rsidR="00B31C01" w:rsidRDefault="00B31C01" w:rsidP="00C54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Pr="00B31C01">
              <w:rPr>
                <w:rFonts w:ascii="Times New Roman" w:hAnsi="Times New Roman" w:cs="Times New Roman"/>
                <w:b/>
                <w:sz w:val="28"/>
                <w:szCs w:val="28"/>
              </w:rPr>
              <w:t>753077,23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087B85" w:rsidRDefault="00B31C01" w:rsidP="00C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B31C01">
              <w:rPr>
                <w:rFonts w:ascii="Times New Roman" w:hAnsi="Times New Roman" w:cs="Times New Roman"/>
                <w:b/>
                <w:sz w:val="28"/>
                <w:szCs w:val="28"/>
              </w:rPr>
              <w:t>74480,67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  <w:r w:rsidR="00087B85"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Средства бюджета Палехского</w:t>
            </w:r>
            <w:r w:rsidR="00087B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</w:t>
            </w:r>
            <w:r w:rsidRPr="00B31C01">
              <w:rPr>
                <w:rFonts w:ascii="Times New Roman" w:hAnsi="Times New Roman" w:cs="Times New Roman"/>
                <w:b/>
                <w:sz w:val="28"/>
                <w:szCs w:val="28"/>
              </w:rPr>
              <w:t>5374</w:t>
            </w:r>
            <w:r w:rsidR="00CA45D7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87B85" w:rsidTr="00C54873">
        <w:tc>
          <w:tcPr>
            <w:tcW w:w="2802" w:type="dxa"/>
          </w:tcPr>
          <w:p w:rsidR="00087B85" w:rsidRPr="008F467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среды обитания;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проживания населения;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комфортности проживания населения;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зданий, сооружений, общественных территорий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7B85" w:rsidRDefault="00087B85" w:rsidP="009F0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0CC9">
        <w:rPr>
          <w:rFonts w:ascii="Times New Roman" w:hAnsi="Times New Roman" w:cs="Times New Roman"/>
          <w:sz w:val="28"/>
          <w:szCs w:val="28"/>
        </w:rPr>
        <w:t>.</w:t>
      </w:r>
    </w:p>
    <w:p w:rsidR="00A20F49" w:rsidRDefault="00A20F49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7B85" w:rsidRPr="00F34FF3" w:rsidRDefault="00087B85" w:rsidP="00087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4FF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(индикаторы), применяемые для оценки</w:t>
      </w:r>
    </w:p>
    <w:p w:rsidR="00087B85" w:rsidRPr="00F34FF3" w:rsidRDefault="00087B85" w:rsidP="00087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B31C01" w:rsidRPr="00965544" w:rsidRDefault="00B31C01" w:rsidP="00B31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2268"/>
        <w:gridCol w:w="2693"/>
      </w:tblGrid>
      <w:tr w:rsidR="00B31C01" w:rsidRPr="00965544" w:rsidTr="00681533">
        <w:trPr>
          <w:trHeight w:val="1610"/>
        </w:trPr>
        <w:tc>
          <w:tcPr>
            <w:tcW w:w="510" w:type="dxa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85" w:type="dxa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268" w:type="dxa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</w:p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B31C01" w:rsidRPr="00965544" w:rsidTr="00681533">
        <w:tc>
          <w:tcPr>
            <w:tcW w:w="510" w:type="dxa"/>
            <w:vAlign w:val="center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5" w:type="dxa"/>
            <w:vAlign w:val="center"/>
          </w:tcPr>
          <w:p w:rsidR="00B31C01" w:rsidRPr="00965544" w:rsidRDefault="00B31C01" w:rsidP="00681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268" w:type="dxa"/>
            <w:vAlign w:val="center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693" w:type="dxa"/>
          </w:tcPr>
          <w:p w:rsidR="00B31C01" w:rsidRDefault="00B31C01" w:rsidP="00681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01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C01" w:rsidRPr="00965544" w:rsidTr="00681533">
        <w:tc>
          <w:tcPr>
            <w:tcW w:w="510" w:type="dxa"/>
            <w:vAlign w:val="center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5" w:type="dxa"/>
            <w:vAlign w:val="center"/>
          </w:tcPr>
          <w:p w:rsidR="00B31C01" w:rsidRPr="00965544" w:rsidRDefault="00B31C01" w:rsidP="00681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268" w:type="dxa"/>
            <w:vAlign w:val="center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B31C01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01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01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C01" w:rsidRPr="00965544" w:rsidTr="00681533">
        <w:tc>
          <w:tcPr>
            <w:tcW w:w="510" w:type="dxa"/>
            <w:vAlign w:val="center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5" w:type="dxa"/>
            <w:vAlign w:val="center"/>
          </w:tcPr>
          <w:p w:rsidR="00B31C01" w:rsidRPr="00965544" w:rsidRDefault="00B31C01" w:rsidP="00681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2268" w:type="dxa"/>
            <w:vAlign w:val="center"/>
          </w:tcPr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4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693" w:type="dxa"/>
          </w:tcPr>
          <w:p w:rsidR="00B31C01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01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01" w:rsidRPr="00965544" w:rsidRDefault="00B31C01" w:rsidP="00681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1C01" w:rsidRPr="00965544" w:rsidRDefault="00B31C01" w:rsidP="00B31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Pr="00F34FF3" w:rsidRDefault="00087B85" w:rsidP="00087B85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4FF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087B85" w:rsidRDefault="00087B85" w:rsidP="00087B85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16EE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34142" w:rsidTr="00681533">
        <w:tc>
          <w:tcPr>
            <w:tcW w:w="6629" w:type="dxa"/>
          </w:tcPr>
          <w:p w:rsidR="00034142" w:rsidRPr="001C7252" w:rsidRDefault="00034142" w:rsidP="00681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2942" w:type="dxa"/>
          </w:tcPr>
          <w:p w:rsidR="00034142" w:rsidRPr="001C7252" w:rsidRDefault="00034142" w:rsidP="00681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 руб.</w:t>
            </w:r>
          </w:p>
        </w:tc>
      </w:tr>
      <w:tr w:rsidR="00034142" w:rsidTr="00681533">
        <w:tc>
          <w:tcPr>
            <w:tcW w:w="6629" w:type="dxa"/>
          </w:tcPr>
          <w:p w:rsidR="00034142" w:rsidRDefault="00034142" w:rsidP="0068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всего</w:t>
            </w:r>
          </w:p>
        </w:tc>
        <w:tc>
          <w:tcPr>
            <w:tcW w:w="2942" w:type="dxa"/>
          </w:tcPr>
          <w:p w:rsidR="00034142" w:rsidRDefault="00034142" w:rsidP="00B1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10BC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31C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0BC7"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  <w:r w:rsidRPr="00B31C01">
              <w:rPr>
                <w:rFonts w:ascii="Times New Roman" w:hAnsi="Times New Roman" w:cs="Times New Roman"/>
                <w:b/>
                <w:sz w:val="28"/>
                <w:szCs w:val="28"/>
              </w:rPr>
              <w:t>,90</w:t>
            </w:r>
          </w:p>
        </w:tc>
      </w:tr>
      <w:tr w:rsidR="00034142" w:rsidTr="00681533">
        <w:tc>
          <w:tcPr>
            <w:tcW w:w="6629" w:type="dxa"/>
          </w:tcPr>
          <w:p w:rsidR="00034142" w:rsidRDefault="00034142" w:rsidP="0068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42" w:type="dxa"/>
          </w:tcPr>
          <w:p w:rsidR="00034142" w:rsidRPr="00034142" w:rsidRDefault="00034142" w:rsidP="00681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42">
              <w:rPr>
                <w:rFonts w:ascii="Times New Roman" w:hAnsi="Times New Roman" w:cs="Times New Roman"/>
                <w:sz w:val="28"/>
                <w:szCs w:val="28"/>
              </w:rPr>
              <w:t>753077,23</w:t>
            </w:r>
          </w:p>
        </w:tc>
      </w:tr>
      <w:tr w:rsidR="00034142" w:rsidTr="00681533">
        <w:tc>
          <w:tcPr>
            <w:tcW w:w="6629" w:type="dxa"/>
          </w:tcPr>
          <w:p w:rsidR="00034142" w:rsidRDefault="00034142" w:rsidP="0068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42" w:type="dxa"/>
          </w:tcPr>
          <w:p w:rsidR="00034142" w:rsidRPr="00034142" w:rsidRDefault="00034142" w:rsidP="00681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42">
              <w:rPr>
                <w:rFonts w:ascii="Times New Roman" w:hAnsi="Times New Roman" w:cs="Times New Roman"/>
                <w:sz w:val="28"/>
                <w:szCs w:val="28"/>
              </w:rPr>
              <w:t>74480,67</w:t>
            </w:r>
          </w:p>
        </w:tc>
      </w:tr>
      <w:tr w:rsidR="00034142" w:rsidRPr="00034142" w:rsidTr="00681533">
        <w:tc>
          <w:tcPr>
            <w:tcW w:w="6629" w:type="dxa"/>
          </w:tcPr>
          <w:p w:rsidR="00034142" w:rsidRDefault="00034142" w:rsidP="0068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942" w:type="dxa"/>
          </w:tcPr>
          <w:p w:rsidR="00034142" w:rsidRPr="00034142" w:rsidRDefault="00034142" w:rsidP="00CA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42">
              <w:rPr>
                <w:rFonts w:ascii="Times New Roman" w:hAnsi="Times New Roman" w:cs="Times New Roman"/>
                <w:sz w:val="28"/>
                <w:szCs w:val="28"/>
              </w:rPr>
              <w:t>5374</w:t>
            </w:r>
            <w:r w:rsidR="00CA45D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34142" w:rsidTr="00681533">
        <w:tc>
          <w:tcPr>
            <w:tcW w:w="6629" w:type="dxa"/>
          </w:tcPr>
          <w:p w:rsidR="00034142" w:rsidRPr="001C7252" w:rsidRDefault="00034142" w:rsidP="00681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2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C7252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2942" w:type="dxa"/>
          </w:tcPr>
          <w:p w:rsidR="00034142" w:rsidRPr="001C7252" w:rsidRDefault="00034142" w:rsidP="00681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142" w:rsidTr="00681533">
        <w:tc>
          <w:tcPr>
            <w:tcW w:w="6629" w:type="dxa"/>
          </w:tcPr>
          <w:p w:rsidR="00034142" w:rsidRPr="00416EEB" w:rsidRDefault="00034142" w:rsidP="0003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участка тротуара по ул. Зиновьева</w:t>
            </w:r>
          </w:p>
        </w:tc>
        <w:tc>
          <w:tcPr>
            <w:tcW w:w="2942" w:type="dxa"/>
          </w:tcPr>
          <w:p w:rsidR="00034142" w:rsidRDefault="00034142" w:rsidP="00F8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871113,</w:t>
            </w:r>
            <w:r w:rsidR="00F843F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2" w:name="_GoBack"/>
            <w:bookmarkEnd w:id="2"/>
          </w:p>
        </w:tc>
      </w:tr>
      <w:tr w:rsidR="00034142" w:rsidTr="00681533">
        <w:tc>
          <w:tcPr>
            <w:tcW w:w="6629" w:type="dxa"/>
          </w:tcPr>
          <w:p w:rsidR="00034142" w:rsidRDefault="00034142" w:rsidP="0068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достоверности сметной документации</w:t>
            </w:r>
          </w:p>
        </w:tc>
        <w:tc>
          <w:tcPr>
            <w:tcW w:w="2942" w:type="dxa"/>
          </w:tcPr>
          <w:p w:rsidR="00034142" w:rsidRDefault="00B10BC7" w:rsidP="00681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10186,0</w:t>
            </w:r>
          </w:p>
        </w:tc>
      </w:tr>
    </w:tbl>
    <w:p w:rsidR="00034142" w:rsidRDefault="00034142" w:rsidP="00034142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34142" w:rsidRPr="00416EEB" w:rsidRDefault="00034142" w:rsidP="00087B85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4142" w:rsidRDefault="00034142" w:rsidP="00E119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4142" w:rsidRDefault="00034142" w:rsidP="00E119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A447D" w:rsidRPr="00BA447D" w:rsidRDefault="00BA447D" w:rsidP="00BA44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447D" w:rsidRPr="00BA447D" w:rsidSect="00A20F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2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33D60"/>
    <w:multiLevelType w:val="multilevel"/>
    <w:tmpl w:val="BC0EF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6"/>
  </w:num>
  <w:num w:numId="5">
    <w:abstractNumId w:val="5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28"/>
  </w:num>
  <w:num w:numId="11">
    <w:abstractNumId w:val="11"/>
  </w:num>
  <w:num w:numId="12">
    <w:abstractNumId w:val="2"/>
  </w:num>
  <w:num w:numId="13">
    <w:abstractNumId w:val="7"/>
  </w:num>
  <w:num w:numId="14">
    <w:abstractNumId w:val="21"/>
  </w:num>
  <w:num w:numId="15">
    <w:abstractNumId w:val="3"/>
  </w:num>
  <w:num w:numId="16">
    <w:abstractNumId w:val="19"/>
  </w:num>
  <w:num w:numId="17">
    <w:abstractNumId w:val="27"/>
  </w:num>
  <w:num w:numId="18">
    <w:abstractNumId w:val="0"/>
  </w:num>
  <w:num w:numId="19">
    <w:abstractNumId w:val="6"/>
  </w:num>
  <w:num w:numId="20">
    <w:abstractNumId w:val="25"/>
  </w:num>
  <w:num w:numId="21">
    <w:abstractNumId w:val="18"/>
  </w:num>
  <w:num w:numId="22">
    <w:abstractNumId w:val="24"/>
  </w:num>
  <w:num w:numId="23">
    <w:abstractNumId w:val="23"/>
  </w:num>
  <w:num w:numId="24">
    <w:abstractNumId w:val="20"/>
  </w:num>
  <w:num w:numId="25">
    <w:abstractNumId w:val="13"/>
  </w:num>
  <w:num w:numId="26">
    <w:abstractNumId w:val="9"/>
  </w:num>
  <w:num w:numId="27">
    <w:abstractNumId w:val="17"/>
  </w:num>
  <w:num w:numId="28">
    <w:abstractNumId w:val="15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EA"/>
    <w:rsid w:val="000000FB"/>
    <w:rsid w:val="000115DA"/>
    <w:rsid w:val="00034142"/>
    <w:rsid w:val="000765B4"/>
    <w:rsid w:val="00087B85"/>
    <w:rsid w:val="000C34F5"/>
    <w:rsid w:val="001103B7"/>
    <w:rsid w:val="00146553"/>
    <w:rsid w:val="00186AF4"/>
    <w:rsid w:val="00195CEA"/>
    <w:rsid w:val="001A0EC4"/>
    <w:rsid w:val="001B6332"/>
    <w:rsid w:val="001C7252"/>
    <w:rsid w:val="00203F5C"/>
    <w:rsid w:val="00213D6E"/>
    <w:rsid w:val="002433AA"/>
    <w:rsid w:val="00270644"/>
    <w:rsid w:val="00273A3D"/>
    <w:rsid w:val="00281CF7"/>
    <w:rsid w:val="00285A79"/>
    <w:rsid w:val="002A1EE7"/>
    <w:rsid w:val="002D2A61"/>
    <w:rsid w:val="002D6C55"/>
    <w:rsid w:val="00303F0D"/>
    <w:rsid w:val="0032008D"/>
    <w:rsid w:val="00382360"/>
    <w:rsid w:val="00392DB5"/>
    <w:rsid w:val="003B19BA"/>
    <w:rsid w:val="003C037D"/>
    <w:rsid w:val="003D235C"/>
    <w:rsid w:val="00400E9A"/>
    <w:rsid w:val="00416EEB"/>
    <w:rsid w:val="004C51DB"/>
    <w:rsid w:val="00574734"/>
    <w:rsid w:val="005A510A"/>
    <w:rsid w:val="005A6EE4"/>
    <w:rsid w:val="005B2857"/>
    <w:rsid w:val="005B5A88"/>
    <w:rsid w:val="005B5FA4"/>
    <w:rsid w:val="00644536"/>
    <w:rsid w:val="00681533"/>
    <w:rsid w:val="0068374E"/>
    <w:rsid w:val="006970ED"/>
    <w:rsid w:val="0070043B"/>
    <w:rsid w:val="00702F89"/>
    <w:rsid w:val="00764087"/>
    <w:rsid w:val="00772C0E"/>
    <w:rsid w:val="007A740F"/>
    <w:rsid w:val="007D02D9"/>
    <w:rsid w:val="007D1AD4"/>
    <w:rsid w:val="00807EED"/>
    <w:rsid w:val="00825905"/>
    <w:rsid w:val="00833F56"/>
    <w:rsid w:val="00872C24"/>
    <w:rsid w:val="008A025A"/>
    <w:rsid w:val="008A3E16"/>
    <w:rsid w:val="008B37CD"/>
    <w:rsid w:val="008D24D6"/>
    <w:rsid w:val="008D7654"/>
    <w:rsid w:val="008D7794"/>
    <w:rsid w:val="008F4675"/>
    <w:rsid w:val="0091109E"/>
    <w:rsid w:val="00931C1C"/>
    <w:rsid w:val="00965544"/>
    <w:rsid w:val="0098387C"/>
    <w:rsid w:val="009A600C"/>
    <w:rsid w:val="009B3F2C"/>
    <w:rsid w:val="009C78ED"/>
    <w:rsid w:val="009E3F5A"/>
    <w:rsid w:val="009E573E"/>
    <w:rsid w:val="009F0CC9"/>
    <w:rsid w:val="00A12335"/>
    <w:rsid w:val="00A12439"/>
    <w:rsid w:val="00A20F49"/>
    <w:rsid w:val="00A216A5"/>
    <w:rsid w:val="00A52314"/>
    <w:rsid w:val="00A60475"/>
    <w:rsid w:val="00A95950"/>
    <w:rsid w:val="00A95BDC"/>
    <w:rsid w:val="00AD75E9"/>
    <w:rsid w:val="00AF071E"/>
    <w:rsid w:val="00B10BC7"/>
    <w:rsid w:val="00B22BEE"/>
    <w:rsid w:val="00B31C01"/>
    <w:rsid w:val="00B53DAA"/>
    <w:rsid w:val="00B862DE"/>
    <w:rsid w:val="00BA447D"/>
    <w:rsid w:val="00BC7217"/>
    <w:rsid w:val="00BE67D7"/>
    <w:rsid w:val="00C452AF"/>
    <w:rsid w:val="00C476E8"/>
    <w:rsid w:val="00C54873"/>
    <w:rsid w:val="00C759C9"/>
    <w:rsid w:val="00CA45D7"/>
    <w:rsid w:val="00CA77B5"/>
    <w:rsid w:val="00CB063F"/>
    <w:rsid w:val="00D33C8F"/>
    <w:rsid w:val="00D7666C"/>
    <w:rsid w:val="00DC7116"/>
    <w:rsid w:val="00E11908"/>
    <w:rsid w:val="00E1264E"/>
    <w:rsid w:val="00E27A4C"/>
    <w:rsid w:val="00E661CB"/>
    <w:rsid w:val="00EB0B27"/>
    <w:rsid w:val="00EB13A3"/>
    <w:rsid w:val="00EB4B4A"/>
    <w:rsid w:val="00EC08D1"/>
    <w:rsid w:val="00ED0EF7"/>
    <w:rsid w:val="00F33D0D"/>
    <w:rsid w:val="00F34FF3"/>
    <w:rsid w:val="00F67B28"/>
    <w:rsid w:val="00F74BAE"/>
    <w:rsid w:val="00F75DC9"/>
    <w:rsid w:val="00F83625"/>
    <w:rsid w:val="00F843F0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7209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08F4-A633-4589-AF0B-7572E6D5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26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11</cp:revision>
  <cp:lastPrinted>2017-07-11T13:27:00Z</cp:lastPrinted>
  <dcterms:created xsi:type="dcterms:W3CDTF">2017-06-22T12:19:00Z</dcterms:created>
  <dcterms:modified xsi:type="dcterms:W3CDTF">2017-07-12T06:33:00Z</dcterms:modified>
</cp:coreProperties>
</file>