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F06632">
        <w:trPr>
          <w:trHeight w:val="975"/>
        </w:trPr>
        <w:tc>
          <w:tcPr>
            <w:tcW w:w="3686" w:type="dxa"/>
          </w:tcPr>
          <w:p w:rsidR="00F06632" w:rsidRDefault="00F06632" w:rsidP="00F70F6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F06632" w:rsidRDefault="006240E2" w:rsidP="00F70F6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666750"/>
                  <wp:effectExtent l="0" t="0" r="0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F06632" w:rsidRDefault="00F06632" w:rsidP="00B53DA2">
            <w:pPr>
              <w:pStyle w:val="a3"/>
              <w:tabs>
                <w:tab w:val="left" w:pos="3578"/>
              </w:tabs>
              <w:jc w:val="right"/>
              <w:rPr>
                <w:sz w:val="24"/>
                <w:szCs w:val="24"/>
              </w:rPr>
            </w:pPr>
          </w:p>
        </w:tc>
      </w:tr>
      <w:tr w:rsidR="00F06632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32" w:rsidRPr="00051048" w:rsidRDefault="00F06632" w:rsidP="00F70F6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F06632" w:rsidRDefault="00F06632" w:rsidP="00F70F6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F06632" w:rsidRPr="00CA58AB" w:rsidRDefault="00F06632" w:rsidP="00F70F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0663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32" w:rsidRPr="00CA58AB" w:rsidRDefault="00F06632" w:rsidP="00F70F6E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F06632" w:rsidRDefault="00F06632" w:rsidP="00F70F6E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06632" w:rsidTr="004F75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06632" w:rsidRPr="004F7501" w:rsidRDefault="00AE2A94" w:rsidP="004F7501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</w:t>
            </w:r>
            <w:r w:rsidR="00F06632" w:rsidRPr="004F7501">
              <w:rPr>
                <w:b w:val="0"/>
                <w:sz w:val="28"/>
              </w:rPr>
              <w:t>т</w:t>
            </w:r>
            <w:r w:rsidR="002E492F">
              <w:rPr>
                <w:b w:val="0"/>
                <w:sz w:val="28"/>
              </w:rPr>
              <w:t xml:space="preserve"> </w:t>
            </w:r>
            <w:r w:rsidR="000C1A96">
              <w:rPr>
                <w:b w:val="0"/>
                <w:sz w:val="28"/>
              </w:rPr>
              <w:t>__________</w:t>
            </w:r>
            <w:r w:rsidR="00D670B4">
              <w:rPr>
                <w:b w:val="0"/>
                <w:sz w:val="28"/>
              </w:rPr>
              <w:t xml:space="preserve"> </w:t>
            </w:r>
            <w:r w:rsidR="00F06632" w:rsidRPr="004F7501">
              <w:rPr>
                <w:b w:val="0"/>
                <w:sz w:val="28"/>
              </w:rPr>
              <w:t xml:space="preserve">№ </w:t>
            </w:r>
            <w:r w:rsidR="000C1A96">
              <w:rPr>
                <w:b w:val="0"/>
                <w:sz w:val="28"/>
              </w:rPr>
              <w:t>_____</w:t>
            </w:r>
            <w:r w:rsidR="006A51EB">
              <w:rPr>
                <w:b w:val="0"/>
                <w:sz w:val="28"/>
              </w:rPr>
              <w:t>-п</w:t>
            </w:r>
          </w:p>
          <w:p w:rsidR="0005791F" w:rsidRPr="004F7501" w:rsidRDefault="0005791F" w:rsidP="004F7F02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F06632" w:rsidTr="004F75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56E0B" w:rsidRDefault="00C56E0B" w:rsidP="00D45CEB">
            <w:pPr>
              <w:jc w:val="center"/>
              <w:rPr>
                <w:b/>
                <w:sz w:val="28"/>
                <w:szCs w:val="28"/>
              </w:rPr>
            </w:pPr>
          </w:p>
          <w:p w:rsidR="00D45CEB" w:rsidRPr="00D151D9" w:rsidRDefault="00D151D9" w:rsidP="00D45CEB">
            <w:pPr>
              <w:jc w:val="center"/>
              <w:rPr>
                <w:b/>
                <w:sz w:val="28"/>
                <w:szCs w:val="28"/>
              </w:rPr>
            </w:pPr>
            <w:r w:rsidRPr="00D151D9"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C56E0B" w:rsidRDefault="00D45CEB" w:rsidP="00D45CEB">
            <w:pPr>
              <w:jc w:val="center"/>
              <w:rPr>
                <w:b/>
                <w:sz w:val="28"/>
                <w:szCs w:val="28"/>
              </w:rPr>
            </w:pPr>
            <w:r w:rsidRPr="00D151D9">
              <w:rPr>
                <w:b/>
                <w:sz w:val="28"/>
                <w:szCs w:val="28"/>
              </w:rPr>
              <w:t xml:space="preserve">о создании условий для оказания медицинской помощи населению </w:t>
            </w:r>
          </w:p>
          <w:p w:rsidR="00F06632" w:rsidRPr="001C1634" w:rsidRDefault="00D45CEB" w:rsidP="00C56E0B">
            <w:pPr>
              <w:jc w:val="center"/>
              <w:rPr>
                <w:color w:val="FF0000"/>
                <w:sz w:val="28"/>
                <w:szCs w:val="28"/>
              </w:rPr>
            </w:pPr>
            <w:r w:rsidRPr="00D151D9">
              <w:rPr>
                <w:b/>
                <w:sz w:val="28"/>
                <w:szCs w:val="28"/>
              </w:rPr>
              <w:t>на</w:t>
            </w:r>
            <w:r w:rsidR="00C56E0B">
              <w:rPr>
                <w:b/>
                <w:sz w:val="28"/>
                <w:szCs w:val="28"/>
              </w:rPr>
              <w:t xml:space="preserve"> </w:t>
            </w:r>
            <w:r w:rsidRPr="00D151D9">
              <w:rPr>
                <w:b/>
                <w:sz w:val="28"/>
                <w:szCs w:val="28"/>
              </w:rPr>
              <w:t>территории Палехского муниципального района</w:t>
            </w:r>
          </w:p>
        </w:tc>
      </w:tr>
    </w:tbl>
    <w:p w:rsidR="00F06632" w:rsidRDefault="00F06632" w:rsidP="00F70F6E">
      <w:pPr>
        <w:pStyle w:val="2"/>
        <w:ind w:left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0F2DE5" w:rsidRPr="000F2DE5" w:rsidTr="0043511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60E56" w:rsidRPr="000F2DE5" w:rsidRDefault="00760E56" w:rsidP="00760E56">
            <w:pPr>
              <w:overflowPunct/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 w:rsidRPr="000F2DE5">
              <w:rPr>
                <w:sz w:val="28"/>
                <w:szCs w:val="28"/>
              </w:rPr>
              <w:t xml:space="preserve">В соответствии с федеральными законами от 6 октября 2003 года </w:t>
            </w:r>
            <w:hyperlink r:id="rId9" w:history="1">
              <w:r w:rsidRPr="000F2DE5">
                <w:rPr>
                  <w:sz w:val="28"/>
                  <w:szCs w:val="28"/>
                </w:rPr>
                <w:t>N 131-ФЗ</w:t>
              </w:r>
            </w:hyperlink>
            <w:r w:rsidRPr="000F2DE5">
              <w:rPr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 от 21 ноября 2011 года </w:t>
            </w:r>
            <w:hyperlink r:id="rId10" w:history="1">
              <w:r w:rsidRPr="000F2DE5">
                <w:rPr>
                  <w:sz w:val="28"/>
                  <w:szCs w:val="28"/>
                </w:rPr>
                <w:t>N 323-ФЗ</w:t>
              </w:r>
            </w:hyperlink>
            <w:r w:rsidRPr="000F2DE5">
              <w:rPr>
                <w:sz w:val="28"/>
                <w:szCs w:val="28"/>
              </w:rPr>
              <w:t xml:space="preserve"> "Об основах охраны здоровья граждан в Российской Федерации", </w:t>
            </w:r>
            <w:hyperlink r:id="rId11" w:history="1">
              <w:r w:rsidRPr="000F2DE5">
                <w:rPr>
                  <w:sz w:val="28"/>
                  <w:szCs w:val="28"/>
                </w:rPr>
                <w:t>Законом</w:t>
              </w:r>
            </w:hyperlink>
            <w:r w:rsidRPr="000F2DE5">
              <w:rPr>
                <w:sz w:val="28"/>
                <w:szCs w:val="28"/>
              </w:rPr>
              <w:t xml:space="preserve"> Ивановской области от 12 ноября 2012 года N 93-ОЗ "Об отдельных вопросах организации охраны здоровья граждан в Ивановской области", </w:t>
            </w:r>
            <w:r w:rsidRPr="000F2DE5">
              <w:rPr>
                <w:spacing w:val="-3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0F2DE5">
              <w:rPr>
                <w:b/>
                <w:spacing w:val="-3"/>
                <w:sz w:val="28"/>
                <w:szCs w:val="28"/>
              </w:rPr>
              <w:t>п о с т а н о в л я е т:</w:t>
            </w:r>
          </w:p>
          <w:p w:rsidR="00760E56" w:rsidRPr="000F2DE5" w:rsidRDefault="00760E56" w:rsidP="00760E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56" w:rsidRPr="000F2DE5" w:rsidRDefault="00760E56" w:rsidP="00760E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DE5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прилагаемое </w:t>
            </w:r>
            <w:hyperlink w:anchor="P55" w:history="1">
              <w:r w:rsidRPr="000F2DE5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0F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0B" w:rsidRPr="000F2DE5"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  <w:r w:rsidRPr="000F2DE5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оказания медицинской помощи населению на территории Палехского муниципального района.</w:t>
            </w:r>
          </w:p>
          <w:p w:rsidR="00760E56" w:rsidRPr="000F2DE5" w:rsidRDefault="00760E56" w:rsidP="00760E56">
            <w:pPr>
              <w:ind w:firstLine="680"/>
              <w:jc w:val="both"/>
              <w:rPr>
                <w:sz w:val="28"/>
                <w:szCs w:val="28"/>
              </w:rPr>
            </w:pPr>
            <w:r w:rsidRPr="000F2DE5">
              <w:rPr>
                <w:sz w:val="28"/>
                <w:szCs w:val="28"/>
              </w:rPr>
              <w:t>2. 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</w:p>
          <w:p w:rsidR="00760E56" w:rsidRPr="000F2DE5" w:rsidRDefault="00760E56" w:rsidP="00760E56">
            <w:pPr>
              <w:ind w:firstLine="680"/>
              <w:jc w:val="both"/>
              <w:rPr>
                <w:sz w:val="28"/>
                <w:szCs w:val="28"/>
              </w:rPr>
            </w:pPr>
            <w:r w:rsidRPr="000F2DE5">
              <w:rPr>
                <w:sz w:val="28"/>
                <w:szCs w:val="28"/>
              </w:rPr>
              <w:t>3. Настоящее постановление вступает в силу с момента его подписания.</w:t>
            </w:r>
          </w:p>
          <w:p w:rsidR="00760E56" w:rsidRPr="000F2DE5" w:rsidRDefault="00760E56" w:rsidP="00760E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CC0" w:rsidRPr="000F2DE5" w:rsidRDefault="004B3CC0" w:rsidP="004B3CC0">
            <w:pPr>
              <w:tabs>
                <w:tab w:val="left" w:pos="0"/>
                <w:tab w:val="left" w:pos="1020"/>
              </w:tabs>
              <w:overflowPunct/>
              <w:ind w:left="709"/>
              <w:jc w:val="both"/>
              <w:rPr>
                <w:sz w:val="28"/>
                <w:szCs w:val="28"/>
              </w:rPr>
            </w:pPr>
          </w:p>
          <w:p w:rsidR="00760E56" w:rsidRPr="000F2DE5" w:rsidRDefault="00760E56" w:rsidP="004B3CC0">
            <w:pPr>
              <w:tabs>
                <w:tab w:val="left" w:pos="0"/>
                <w:tab w:val="left" w:pos="1020"/>
              </w:tabs>
              <w:overflowPunct/>
              <w:ind w:left="709"/>
              <w:jc w:val="both"/>
              <w:rPr>
                <w:sz w:val="28"/>
                <w:szCs w:val="28"/>
              </w:rPr>
            </w:pPr>
          </w:p>
          <w:p w:rsidR="00760E56" w:rsidRPr="000F2DE5" w:rsidRDefault="00760E56" w:rsidP="004B3CC0">
            <w:pPr>
              <w:tabs>
                <w:tab w:val="left" w:pos="0"/>
                <w:tab w:val="left" w:pos="1020"/>
              </w:tabs>
              <w:overflowPunct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2920"/>
            </w:tblGrid>
            <w:tr w:rsidR="000F2DE5" w:rsidRPr="000F2DE5" w:rsidTr="00435112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2681" w:rsidRPr="000F2DE5" w:rsidRDefault="00435112" w:rsidP="00BC4272">
                  <w:pPr>
                    <w:rPr>
                      <w:b/>
                      <w:spacing w:val="-1"/>
                      <w:sz w:val="28"/>
                      <w:szCs w:val="28"/>
                    </w:rPr>
                  </w:pPr>
                  <w:r w:rsidRPr="000F2DE5">
                    <w:rPr>
                      <w:b/>
                      <w:spacing w:val="-1"/>
                      <w:sz w:val="28"/>
                      <w:szCs w:val="28"/>
                    </w:rPr>
                    <w:t>Г</w:t>
                  </w:r>
                  <w:r w:rsidR="00044093" w:rsidRPr="000F2DE5">
                    <w:rPr>
                      <w:b/>
                      <w:spacing w:val="-1"/>
                      <w:sz w:val="28"/>
                      <w:szCs w:val="28"/>
                    </w:rPr>
                    <w:t xml:space="preserve">лава Палехского </w:t>
                  </w:r>
                </w:p>
                <w:p w:rsidR="00044093" w:rsidRPr="000F2DE5" w:rsidRDefault="00044093" w:rsidP="00BC4272">
                  <w:pPr>
                    <w:rPr>
                      <w:b/>
                      <w:spacing w:val="-1"/>
                      <w:sz w:val="28"/>
                      <w:szCs w:val="28"/>
                    </w:rPr>
                  </w:pPr>
                  <w:r w:rsidRPr="000F2DE5">
                    <w:rPr>
                      <w:b/>
                      <w:spacing w:val="-3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093" w:rsidRPr="000F2DE5" w:rsidRDefault="00CC4818" w:rsidP="00BC4272">
                  <w:pPr>
                    <w:rPr>
                      <w:b/>
                      <w:spacing w:val="-1"/>
                      <w:sz w:val="28"/>
                      <w:szCs w:val="28"/>
                    </w:rPr>
                  </w:pPr>
                  <w:r w:rsidRPr="000F2DE5">
                    <w:rPr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AC7" w:rsidRPr="000F2DE5" w:rsidRDefault="00CC4818" w:rsidP="001D14E8">
                  <w:pPr>
                    <w:rPr>
                      <w:b/>
                      <w:spacing w:val="-4"/>
                      <w:sz w:val="28"/>
                      <w:szCs w:val="28"/>
                    </w:rPr>
                  </w:pPr>
                  <w:r w:rsidRPr="000F2DE5">
                    <w:rPr>
                      <w:b/>
                      <w:spacing w:val="-4"/>
                      <w:sz w:val="28"/>
                      <w:szCs w:val="28"/>
                    </w:rPr>
                    <w:t xml:space="preserve">    </w:t>
                  </w:r>
                </w:p>
                <w:p w:rsidR="00044093" w:rsidRPr="000F2DE5" w:rsidRDefault="00044093" w:rsidP="008E2681">
                  <w:pPr>
                    <w:jc w:val="center"/>
                    <w:rPr>
                      <w:b/>
                      <w:spacing w:val="-1"/>
                      <w:sz w:val="28"/>
                      <w:szCs w:val="28"/>
                    </w:rPr>
                  </w:pPr>
                  <w:r w:rsidRPr="000F2DE5">
                    <w:rPr>
                      <w:b/>
                      <w:spacing w:val="-4"/>
                      <w:sz w:val="28"/>
                      <w:szCs w:val="28"/>
                    </w:rPr>
                    <w:t>А.А.</w:t>
                  </w:r>
                  <w:r w:rsidR="00CC4818" w:rsidRPr="000F2DE5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0F2DE5">
                    <w:rPr>
                      <w:b/>
                      <w:spacing w:val="-4"/>
                      <w:sz w:val="28"/>
                      <w:szCs w:val="28"/>
                    </w:rPr>
                    <w:t>Мочалов</w:t>
                  </w:r>
                </w:p>
              </w:tc>
            </w:tr>
          </w:tbl>
          <w:p w:rsidR="00662EE6" w:rsidRPr="000F2DE5" w:rsidRDefault="00662EE6" w:rsidP="00662EE6">
            <w:pPr>
              <w:pStyle w:val="1"/>
              <w:tabs>
                <w:tab w:val="left" w:pos="981"/>
              </w:tabs>
              <w:overflowPunct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760E56" w:rsidRDefault="00760E56" w:rsidP="001D3F46">
      <w:pPr>
        <w:jc w:val="right"/>
      </w:pPr>
    </w:p>
    <w:p w:rsidR="00C56E0B" w:rsidRDefault="00C56E0B" w:rsidP="00AB4C2D">
      <w:pPr>
        <w:jc w:val="right"/>
      </w:pPr>
    </w:p>
    <w:p w:rsidR="00C56E0B" w:rsidRDefault="00C56E0B" w:rsidP="00AB4C2D">
      <w:pPr>
        <w:jc w:val="right"/>
      </w:pPr>
    </w:p>
    <w:p w:rsidR="00C56E0B" w:rsidRDefault="00C56E0B" w:rsidP="00AB4C2D">
      <w:pPr>
        <w:jc w:val="right"/>
      </w:pPr>
    </w:p>
    <w:p w:rsidR="00AB4C2D" w:rsidRDefault="00AB4C2D" w:rsidP="00AB4C2D">
      <w:pPr>
        <w:jc w:val="right"/>
      </w:pPr>
      <w:r>
        <w:t xml:space="preserve">Приложение </w:t>
      </w:r>
    </w:p>
    <w:p w:rsidR="00AB4C2D" w:rsidRDefault="00AB4C2D" w:rsidP="00AB4C2D">
      <w:pPr>
        <w:jc w:val="right"/>
      </w:pPr>
      <w:r>
        <w:t xml:space="preserve"> к постановлению администрации </w:t>
      </w:r>
    </w:p>
    <w:p w:rsidR="00AB4C2D" w:rsidRDefault="00AB4C2D" w:rsidP="00AB4C2D">
      <w:pPr>
        <w:jc w:val="right"/>
      </w:pPr>
      <w:r>
        <w:t>Палехского муниципального района</w:t>
      </w:r>
    </w:p>
    <w:p w:rsidR="00760E56" w:rsidRDefault="00AB4C2D" w:rsidP="00AB4C2D">
      <w:pPr>
        <w:jc w:val="right"/>
      </w:pPr>
      <w:r>
        <w:t>от _________№__-п</w:t>
      </w:r>
    </w:p>
    <w:p w:rsidR="00AB4C2D" w:rsidRDefault="00AB4C2D" w:rsidP="00760E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51D9" w:rsidRDefault="00D151D9" w:rsidP="00D151D9">
      <w:pPr>
        <w:jc w:val="center"/>
        <w:rPr>
          <w:b/>
          <w:sz w:val="28"/>
          <w:szCs w:val="28"/>
        </w:rPr>
      </w:pPr>
    </w:p>
    <w:p w:rsidR="00D151D9" w:rsidRPr="00D151D9" w:rsidRDefault="00D151D9" w:rsidP="00D15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56E0B" w:rsidRDefault="00D151D9" w:rsidP="00D151D9">
      <w:pPr>
        <w:jc w:val="center"/>
        <w:rPr>
          <w:b/>
          <w:sz w:val="28"/>
          <w:szCs w:val="28"/>
        </w:rPr>
      </w:pPr>
      <w:r w:rsidRPr="00D151D9">
        <w:rPr>
          <w:b/>
          <w:sz w:val="28"/>
          <w:szCs w:val="28"/>
        </w:rPr>
        <w:t xml:space="preserve">о создании условий для оказания медицинской помощи населению </w:t>
      </w:r>
    </w:p>
    <w:p w:rsidR="00760E56" w:rsidRDefault="00D151D9" w:rsidP="00C56E0B">
      <w:pPr>
        <w:jc w:val="center"/>
        <w:rPr>
          <w:b/>
          <w:sz w:val="28"/>
          <w:szCs w:val="28"/>
        </w:rPr>
      </w:pPr>
      <w:r w:rsidRPr="00D151D9">
        <w:rPr>
          <w:b/>
          <w:sz w:val="28"/>
          <w:szCs w:val="28"/>
        </w:rPr>
        <w:t>на</w:t>
      </w:r>
      <w:r w:rsidR="00C56E0B">
        <w:rPr>
          <w:b/>
          <w:sz w:val="28"/>
          <w:szCs w:val="28"/>
        </w:rPr>
        <w:t xml:space="preserve"> </w:t>
      </w:r>
      <w:r w:rsidRPr="00D151D9">
        <w:rPr>
          <w:b/>
          <w:sz w:val="28"/>
          <w:szCs w:val="28"/>
        </w:rPr>
        <w:t>территории Палехского муниципального района</w:t>
      </w:r>
    </w:p>
    <w:p w:rsidR="00D151D9" w:rsidRPr="00760E56" w:rsidRDefault="00D151D9" w:rsidP="00D151D9">
      <w:pPr>
        <w:spacing w:after="1"/>
        <w:rPr>
          <w:sz w:val="28"/>
          <w:szCs w:val="28"/>
        </w:rPr>
      </w:pPr>
    </w:p>
    <w:p w:rsidR="00760E56" w:rsidRPr="00760E56" w:rsidRDefault="00760E56" w:rsidP="00760E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0E56" w:rsidRPr="00760E56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51D9" w:rsidRDefault="00760E56" w:rsidP="00D15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федеральными законами от 6 октября 2003 года </w:t>
      </w:r>
      <w:hyperlink r:id="rId12" w:history="1">
        <w:r w:rsidRPr="00760E56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760E5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21 ноября 2011 года </w:t>
      </w:r>
      <w:hyperlink r:id="rId13" w:history="1">
        <w:r w:rsidRPr="00760E56">
          <w:rPr>
            <w:rFonts w:ascii="Times New Roman" w:hAnsi="Times New Roman" w:cs="Times New Roman"/>
            <w:color w:val="0000FF"/>
            <w:sz w:val="28"/>
            <w:szCs w:val="28"/>
          </w:rPr>
          <w:t>N 323-ФЗ</w:t>
        </w:r>
      </w:hyperlink>
      <w:r w:rsidRPr="00760E56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Федерации", </w:t>
      </w:r>
      <w:hyperlink r:id="rId14" w:history="1">
        <w:r w:rsidRPr="00760E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0E56">
        <w:rPr>
          <w:rFonts w:ascii="Times New Roman" w:hAnsi="Times New Roman" w:cs="Times New Roman"/>
          <w:sz w:val="28"/>
          <w:szCs w:val="28"/>
        </w:rPr>
        <w:t xml:space="preserve"> Ивановской области от 12 ноября 2012 года N 93-ОЗ "Об отдельных вопросах организации охраны здоровья граждан в Ивановской области", </w:t>
      </w:r>
      <w:hyperlink r:id="rId15" w:history="1">
        <w:r w:rsidRPr="00760E5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6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760E56">
        <w:rPr>
          <w:rFonts w:ascii="Times New Roman" w:hAnsi="Times New Roman" w:cs="Times New Roman"/>
          <w:sz w:val="28"/>
          <w:szCs w:val="28"/>
        </w:rPr>
        <w:t xml:space="preserve">муниципального района, в целях 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охраны здоровья граждан в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C56E0B" w:rsidRDefault="00C56E0B" w:rsidP="00D15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1D9" w:rsidRPr="00A73523" w:rsidRDefault="00D151D9" w:rsidP="00D15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 создании условий для 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 xml:space="preserve">помощи населению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Палехского муниципального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регулирует правоотношения, связанные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с созданием условий для оказания медицинской помощи населению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территории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(за исключением территорий поселений,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включенных в утвержденный Правительством 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кой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перечень территорий, население которых обеспечивается 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помощью в медицинских учреждениях, подведомственных федеральному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органу исполнительной власти, осуществляющему функции по медико-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санитарному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, обеспечению населения отдельных территорий)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с территориальной программой государственных гарантий 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523">
        <w:rPr>
          <w:rFonts w:ascii="Times New Roman" w:hAnsi="Times New Roman" w:cs="Times New Roman"/>
          <w:sz w:val="28"/>
          <w:szCs w:val="28"/>
          <w:lang w:eastAsia="ru-RU"/>
        </w:rPr>
        <w:t>гражданам Российской Федерации бесплатной медицинской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3. Под созданием условий для оказания медицинской помощи населению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понимается комплекс правовых, организационных, экономических, информационных мер, принимаемых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направленных на получение населением качественной бесплатной медицинской помощи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760E56">
        <w:rPr>
          <w:rFonts w:ascii="Times New Roman" w:hAnsi="Times New Roman" w:cs="Times New Roman"/>
          <w:sz w:val="28"/>
          <w:szCs w:val="28"/>
        </w:rPr>
        <w:t>муниципального района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lastRenderedPageBreak/>
        <w:t xml:space="preserve">4.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760E56">
        <w:rPr>
          <w:rFonts w:ascii="Times New Roman" w:hAnsi="Times New Roman" w:cs="Times New Roman"/>
          <w:sz w:val="28"/>
          <w:szCs w:val="28"/>
        </w:rPr>
        <w:t xml:space="preserve">муниципального района по созданию условий для оказания медицинской помощи населению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B4C2D">
        <w:rPr>
          <w:rFonts w:ascii="Times New Roman" w:hAnsi="Times New Roman" w:cs="Times New Roman"/>
          <w:sz w:val="28"/>
          <w:szCs w:val="28"/>
        </w:rPr>
        <w:t>является а</w:t>
      </w:r>
      <w:r w:rsidRPr="00760E5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AB4C2D">
        <w:rPr>
          <w:rFonts w:ascii="Times New Roman" w:hAnsi="Times New Roman" w:cs="Times New Roman"/>
          <w:sz w:val="28"/>
          <w:szCs w:val="28"/>
        </w:rPr>
        <w:t>айона в лице заместителя Главы а</w:t>
      </w:r>
      <w:r w:rsidRPr="00760E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</w:t>
      </w:r>
      <w:r>
        <w:rPr>
          <w:rFonts w:ascii="Times New Roman" w:hAnsi="Times New Roman" w:cs="Times New Roman"/>
          <w:sz w:val="28"/>
          <w:szCs w:val="28"/>
        </w:rPr>
        <w:t>ам и первого заместителя Главы а</w:t>
      </w:r>
      <w:r w:rsidRPr="00760E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строительства, ЖКХ, транспорта и связи.</w:t>
      </w:r>
    </w:p>
    <w:p w:rsidR="00760E56" w:rsidRPr="00760E56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0E56" w:rsidRPr="00760E56" w:rsidRDefault="00760E56" w:rsidP="00760E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</w:p>
    <w:p w:rsidR="00760E56" w:rsidRPr="00760E56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охраны здоровья</w:t>
      </w:r>
    </w:p>
    <w:p w:rsidR="00760E56" w:rsidRPr="00760E56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граждан в </w:t>
      </w:r>
      <w:r>
        <w:rPr>
          <w:rFonts w:ascii="Times New Roman" w:hAnsi="Times New Roman" w:cs="Times New Roman"/>
          <w:sz w:val="28"/>
          <w:szCs w:val="28"/>
        </w:rPr>
        <w:t>Палехском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полномочиям а</w:t>
      </w:r>
      <w:r w:rsidRPr="00760E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охраны здоровья граждан в </w:t>
      </w:r>
      <w:r w:rsidR="00AB4C2D">
        <w:rPr>
          <w:rFonts w:ascii="Times New Roman" w:hAnsi="Times New Roman" w:cs="Times New Roman"/>
          <w:sz w:val="28"/>
          <w:szCs w:val="28"/>
        </w:rPr>
        <w:t xml:space="preserve">Палехском </w:t>
      </w:r>
      <w:r w:rsidRPr="00760E56">
        <w:rPr>
          <w:rFonts w:ascii="Times New Roman" w:hAnsi="Times New Roman" w:cs="Times New Roman"/>
          <w:sz w:val="28"/>
          <w:szCs w:val="28"/>
        </w:rPr>
        <w:t>муниципальном районе относятся: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>а) принятие в пределах своей компетенции в соответствии с федеральными законами, иными нормативными правовыми актами Российской Федерации, законами и иными нормативными правовыми актами Ива</w:t>
      </w:r>
      <w:r w:rsidR="00AB4C2D">
        <w:rPr>
          <w:rFonts w:ascii="Times New Roman" w:hAnsi="Times New Roman" w:cs="Times New Roman"/>
          <w:sz w:val="28"/>
          <w:szCs w:val="28"/>
        </w:rPr>
        <w:t>новской области правовых актов а</w:t>
      </w:r>
      <w:r w:rsidRPr="00760E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="00AB4C2D" w:rsidRPr="00760E56">
        <w:rPr>
          <w:rFonts w:ascii="Times New Roman" w:hAnsi="Times New Roman" w:cs="Times New Roman"/>
          <w:sz w:val="28"/>
          <w:szCs w:val="28"/>
        </w:rPr>
        <w:t xml:space="preserve"> </w:t>
      </w:r>
      <w:r w:rsidRPr="00760E56">
        <w:rPr>
          <w:rFonts w:ascii="Times New Roman" w:hAnsi="Times New Roman" w:cs="Times New Roman"/>
          <w:sz w:val="28"/>
          <w:szCs w:val="28"/>
        </w:rPr>
        <w:t xml:space="preserve">муниципального района по созданию условий для оказания медицинской помощи населению на территории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="00AB4C2D" w:rsidRPr="00760E56">
        <w:rPr>
          <w:rFonts w:ascii="Times New Roman" w:hAnsi="Times New Roman" w:cs="Times New Roman"/>
          <w:sz w:val="28"/>
          <w:szCs w:val="28"/>
        </w:rPr>
        <w:t xml:space="preserve"> </w:t>
      </w:r>
      <w:r w:rsidRPr="00760E56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б) информирование населения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Ивановской области;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в) участие в санитарно-гигиеническом просвещении населения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и пропаганде донорства крови и (или) ее компонентов;</w:t>
      </w:r>
    </w:p>
    <w:p w:rsidR="00760E56" w:rsidRPr="00760E56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г) участие в реализации на территории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мероприятий, направленных на спасение жизни и сохранение здоровья людей при чрезвычайных ситуациях, информирование населения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о медико-санитарной обстановке в зоне чрезвычайной ситуации и о принимаемых мерах;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56">
        <w:rPr>
          <w:rFonts w:ascii="Times New Roman" w:hAnsi="Times New Roman" w:cs="Times New Roman"/>
          <w:sz w:val="28"/>
          <w:szCs w:val="28"/>
        </w:rPr>
        <w:t xml:space="preserve">д) реализация на территории </w:t>
      </w:r>
      <w:r w:rsidR="00AB4C2D">
        <w:rPr>
          <w:rFonts w:ascii="Times New Roman" w:hAnsi="Times New Roman" w:cs="Times New Roman"/>
          <w:sz w:val="28"/>
          <w:szCs w:val="28"/>
        </w:rPr>
        <w:t>Палехского</w:t>
      </w:r>
      <w:r w:rsidRPr="00760E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2DE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профилактике заболеваний и формированию здорового образа жизни в соответствии с </w:t>
      </w:r>
      <w:hyperlink r:id="rId16" w:history="1">
        <w:r w:rsidRPr="000F2D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2DE5">
        <w:rPr>
          <w:rFonts w:ascii="Times New Roman" w:hAnsi="Times New Roman" w:cs="Times New Roman"/>
          <w:sz w:val="28"/>
          <w:szCs w:val="28"/>
        </w:rPr>
        <w:t xml:space="preserve"> Ивановской области от 12 ноября 2012 года N 93-ОЗ "Об отдельных вопросах организации охраны здоровья граждан в Ивановской области";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е) создание в соответствии с Федеральным </w:t>
      </w:r>
      <w:hyperlink r:id="rId17" w:history="1">
        <w:r w:rsidRPr="000F2D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2DE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благоприятных условий в целях привлечения медицинских работников и фармацевтических работников для работы в медицинских организациях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путем: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0F2DE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F2DE5">
        <w:rPr>
          <w:rFonts w:ascii="Times New Roman" w:hAnsi="Times New Roman" w:cs="Times New Roman"/>
          <w:sz w:val="28"/>
          <w:szCs w:val="28"/>
        </w:rPr>
        <w:t xml:space="preserve"> работы среди учащихся и молодежи;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из муниципального специализированного жилищного фонда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0F2DE5">
        <w:rPr>
          <w:rFonts w:ascii="Times New Roman" w:hAnsi="Times New Roman" w:cs="Times New Roman"/>
          <w:sz w:val="28"/>
          <w:szCs w:val="28"/>
        </w:rPr>
        <w:t xml:space="preserve">муниципального района в соответствии с муниципальными правовыми актами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ж) предоставление транспортных услуг населению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обеспечивающих доступность учреждений здравоохранения, транспортом общего пользования;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з) взаимодействие с руководителями учреждений здравоохранения всех форм собственности и организаций, расположенных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по вопросам диспансеризации, вакцинации, периодических и плановых медицинских осмотров и иных профилактических мероприятий;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и) организация информирования населения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0F2DE5">
        <w:rPr>
          <w:rFonts w:ascii="Times New Roman" w:hAnsi="Times New Roman" w:cs="Times New Roman"/>
          <w:sz w:val="28"/>
          <w:szCs w:val="28"/>
        </w:rPr>
        <w:t xml:space="preserve">муниципального района, совместно с лечебными учреждениями, расположенными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на основе статистических показателей, в том числе через средства массовой информации, о распространенности и способах коррекции факторов риска развития важнейших неинфекционных заболеваний среди населения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>к) разработка, утверждение и реализация в установленном порядке муниципальных программ, направленных на профилактику и раннее выявление заболеваний,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спортом;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л) установление льготного проезда в виде процентной скидки от его стоимости при проезде автомобильным транспортом общего пользования к месту работы и обратно медицинским работникам, проживающим на территории других муниципальных районов и городских округов и </w:t>
      </w:r>
      <w:r w:rsidRPr="000F2DE5">
        <w:rPr>
          <w:rFonts w:ascii="Times New Roman" w:hAnsi="Times New Roman" w:cs="Times New Roman"/>
          <w:sz w:val="28"/>
          <w:szCs w:val="28"/>
        </w:rPr>
        <w:lastRenderedPageBreak/>
        <w:t>востребованным в следующих структурных подразделениях областного учреждения здравоохранения "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 Палехская </w:t>
      </w:r>
      <w:r w:rsidRPr="000F2DE5">
        <w:rPr>
          <w:rFonts w:ascii="Times New Roman" w:hAnsi="Times New Roman" w:cs="Times New Roman"/>
          <w:sz w:val="28"/>
          <w:szCs w:val="28"/>
        </w:rPr>
        <w:t xml:space="preserve">центральная районная больница", осуществляющих деятельность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B4C2D" w:rsidRPr="000F2DE5">
        <w:rPr>
          <w:rFonts w:ascii="Times New Roman" w:hAnsi="Times New Roman" w:cs="Times New Roman"/>
          <w:sz w:val="28"/>
          <w:szCs w:val="28"/>
        </w:rPr>
        <w:t>района.</w:t>
      </w:r>
    </w:p>
    <w:p w:rsidR="00760E56" w:rsidRPr="000F2DE5" w:rsidRDefault="000F2DE5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60E56" w:rsidRPr="000F2DE5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760E56" w:rsidRPr="000F2DE5">
        <w:rPr>
          <w:rFonts w:ascii="Times New Roman" w:hAnsi="Times New Roman" w:cs="Times New Roman"/>
          <w:sz w:val="28"/>
          <w:szCs w:val="28"/>
        </w:rPr>
        <w:t>) осуществление иных исполнительно-распорядительных полномочий, определенных действующим законодательством.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самостоятельно определяет формы и методы реализации полномочий по созданию условий для оказания медицинской помощи населению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0F2DE5">
        <w:rPr>
          <w:rFonts w:ascii="Times New Roman" w:hAnsi="Times New Roman" w:cs="Times New Roman"/>
          <w:sz w:val="28"/>
          <w:szCs w:val="28"/>
        </w:rPr>
        <w:t>муниципального района в соответствии с законодательством Российской Федерации и Ивановской области.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взаимодействие с органами государственной власти, органами местного самоуправления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медицинскими и иными организациями в целях обеспечения прав граждан в сфере охраны их жизни и здоровья.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9. Совет глав администраций муниципальных образований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координирует исполнение полномочий администраций поселений, входящих в состав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по осуществлению благоустройства и обеспечению надлежащего санитарного состояния территории, прилегающей к границе территории учреждения здравоохранения, и поддержанию подъездных путей к учреждениям здравоохранения, расположенным на территории поселений Кинешемского муниципального района, в надлежащем техническом состоянии, в том числе ремонту и содержанию дорог в соответствии с требованиями государственных стандартов.</w:t>
      </w: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56" w:rsidRPr="000F2DE5" w:rsidRDefault="00760E56" w:rsidP="00760E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>Обязательства и ответственность органов местного</w:t>
      </w:r>
    </w:p>
    <w:p w:rsidR="00760E56" w:rsidRPr="000F2DE5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0E56" w:rsidRPr="000F2DE5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>в сфере охраны здоровья граждан</w:t>
      </w:r>
    </w:p>
    <w:p w:rsidR="00760E56" w:rsidRPr="000F2DE5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в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Палехском </w:t>
      </w:r>
      <w:r w:rsidRPr="000F2DE5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обязана своевременно осуществлять мероприятия, направленные на создание условий для оказания медицинской помощи населению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законодательством Российской Федерации и Ивановской области.</w:t>
      </w:r>
    </w:p>
    <w:p w:rsidR="00760E56" w:rsidRPr="000F2DE5" w:rsidRDefault="00760E56" w:rsidP="00760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11. Органы местного самоуправления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несут в пределах своих полномочий ответственность за обеспечение гарантий в сфере охраны здоровья граждан в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Палехском </w:t>
      </w:r>
      <w:r w:rsidRPr="000F2DE5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районе, установленных законодательством Российской Федерации.</w:t>
      </w: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56" w:rsidRPr="000F2DE5" w:rsidRDefault="00760E56" w:rsidP="00760E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>Финансовое обеспечение мероприятий по созданию условий</w:t>
      </w:r>
    </w:p>
    <w:p w:rsidR="00760E56" w:rsidRPr="000F2DE5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>для оказания медицинской помощи населению</w:t>
      </w:r>
    </w:p>
    <w:p w:rsidR="00760E56" w:rsidRPr="000F2DE5" w:rsidRDefault="00760E56" w:rsidP="00760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56" w:rsidRPr="000F2DE5" w:rsidRDefault="00760E56" w:rsidP="00760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E5">
        <w:rPr>
          <w:rFonts w:ascii="Times New Roman" w:hAnsi="Times New Roman" w:cs="Times New Roman"/>
          <w:sz w:val="28"/>
          <w:szCs w:val="28"/>
        </w:rPr>
        <w:t xml:space="preserve">12. Расходные обязательства, возникающие в связи с осуществлением полномочий органов местного самоуправления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0F2DE5">
        <w:rPr>
          <w:rFonts w:ascii="Times New Roman" w:hAnsi="Times New Roman" w:cs="Times New Roman"/>
          <w:sz w:val="28"/>
          <w:szCs w:val="28"/>
        </w:rPr>
        <w:t xml:space="preserve">муниципального района по созданию условий для оказания медицинской помощи населению на территории </w:t>
      </w:r>
      <w:r w:rsidR="00AB4C2D" w:rsidRPr="000F2DE5">
        <w:rPr>
          <w:rFonts w:ascii="Times New Roman" w:hAnsi="Times New Roman" w:cs="Times New Roman"/>
          <w:sz w:val="28"/>
          <w:szCs w:val="28"/>
        </w:rPr>
        <w:t>Палехского</w:t>
      </w:r>
      <w:r w:rsidRPr="000F2DE5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помощи, исполняются в пределах средств, предусмотренных на эти цели в бюджете </w:t>
      </w:r>
      <w:r w:rsidR="00AB4C2D" w:rsidRPr="000F2DE5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0F2DE5">
        <w:rPr>
          <w:rFonts w:ascii="Times New Roman" w:hAnsi="Times New Roman" w:cs="Times New Roman"/>
          <w:sz w:val="28"/>
          <w:szCs w:val="28"/>
        </w:rPr>
        <w:t>муниципального района на текущий год и плановый период.</w:t>
      </w:r>
    </w:p>
    <w:p w:rsidR="00760E56" w:rsidRPr="000F2DE5" w:rsidRDefault="00760E56" w:rsidP="00760E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E56" w:rsidRPr="000F2DE5" w:rsidRDefault="00760E56" w:rsidP="001D3F46">
      <w:pPr>
        <w:jc w:val="right"/>
      </w:pPr>
    </w:p>
    <w:p w:rsidR="00760E56" w:rsidRPr="000F2DE5" w:rsidRDefault="00760E56" w:rsidP="001D3F46">
      <w:pPr>
        <w:jc w:val="right"/>
      </w:pPr>
    </w:p>
    <w:p w:rsidR="00760E56" w:rsidRPr="000F2DE5" w:rsidRDefault="00760E56" w:rsidP="001D3F46">
      <w:pPr>
        <w:jc w:val="right"/>
      </w:pPr>
    </w:p>
    <w:p w:rsidR="00760E56" w:rsidRPr="000F2DE5" w:rsidRDefault="00760E56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AB4C2D" w:rsidRPr="000F2DE5" w:rsidRDefault="00AB4C2D" w:rsidP="001D3F46">
      <w:pPr>
        <w:jc w:val="right"/>
      </w:pPr>
    </w:p>
    <w:p w:rsidR="001D3F46" w:rsidRPr="000F2DE5" w:rsidRDefault="001D3F46" w:rsidP="001D3F46">
      <w:pPr>
        <w:jc w:val="right"/>
      </w:pPr>
      <w:r w:rsidRPr="000F2DE5">
        <w:t>Дело – 1</w:t>
      </w:r>
    </w:p>
    <w:p w:rsidR="001D3F46" w:rsidRPr="000F2DE5" w:rsidRDefault="008A7FD1" w:rsidP="001D3F46">
      <w:pPr>
        <w:jc w:val="right"/>
      </w:pPr>
      <w:r w:rsidRPr="000F2DE5">
        <w:t xml:space="preserve">Смородинова У.В. </w:t>
      </w:r>
      <w:r w:rsidR="00754A55" w:rsidRPr="000F2DE5">
        <w:t>– 1</w:t>
      </w:r>
    </w:p>
    <w:p w:rsidR="00754A55" w:rsidRPr="000F2DE5" w:rsidRDefault="00754A55" w:rsidP="001D3F46">
      <w:pPr>
        <w:jc w:val="right"/>
      </w:pPr>
      <w:proofErr w:type="spellStart"/>
      <w:r w:rsidRPr="000F2DE5">
        <w:t>Фин.о</w:t>
      </w:r>
      <w:proofErr w:type="spellEnd"/>
      <w:r w:rsidRPr="000F2DE5">
        <w:t>. - 1</w:t>
      </w:r>
    </w:p>
    <w:p w:rsidR="001D3F46" w:rsidRPr="000F2DE5" w:rsidRDefault="001D3F46" w:rsidP="001D3F46">
      <w:pPr>
        <w:jc w:val="right"/>
      </w:pPr>
      <w:r w:rsidRPr="000F2DE5">
        <w:t xml:space="preserve">ИТОГО: </w:t>
      </w:r>
      <w:r w:rsidR="008E2681" w:rsidRPr="000F2DE5">
        <w:t>3</w:t>
      </w:r>
      <w:r w:rsidRPr="000F2DE5">
        <w:t xml:space="preserve">  </w:t>
      </w:r>
    </w:p>
    <w:p w:rsidR="001D3F46" w:rsidRPr="000F2DE5" w:rsidRDefault="001D3F46" w:rsidP="001D3F46">
      <w:pPr>
        <w:jc w:val="right"/>
      </w:pPr>
    </w:p>
    <w:p w:rsidR="00C56E0B" w:rsidRPr="000F2DE5" w:rsidRDefault="00C56E0B" w:rsidP="001D3F46">
      <w:pPr>
        <w:shd w:val="clear" w:color="auto" w:fill="FFFFFF"/>
        <w:ind w:left="1996" w:right="1644" w:firstLine="255"/>
        <w:jc w:val="center"/>
        <w:rPr>
          <w:b/>
          <w:bCs/>
          <w:sz w:val="27"/>
          <w:szCs w:val="27"/>
        </w:rPr>
      </w:pPr>
    </w:p>
    <w:p w:rsidR="001D3F46" w:rsidRPr="000F2DE5" w:rsidRDefault="001D3F46" w:rsidP="001D3F46">
      <w:pPr>
        <w:shd w:val="clear" w:color="auto" w:fill="FFFFFF"/>
        <w:ind w:left="1996" w:right="1644" w:firstLine="255"/>
        <w:jc w:val="center"/>
        <w:rPr>
          <w:b/>
          <w:bCs/>
          <w:spacing w:val="-3"/>
          <w:sz w:val="27"/>
          <w:szCs w:val="27"/>
        </w:rPr>
      </w:pPr>
      <w:r w:rsidRPr="000F2DE5">
        <w:rPr>
          <w:b/>
          <w:bCs/>
          <w:sz w:val="27"/>
          <w:szCs w:val="27"/>
        </w:rPr>
        <w:t xml:space="preserve">ЛИСТ СОГЛАСОВАНИЯ ПРОЕКТА </w:t>
      </w:r>
      <w:r w:rsidRPr="000F2DE5">
        <w:rPr>
          <w:b/>
          <w:bCs/>
          <w:spacing w:val="-3"/>
          <w:sz w:val="27"/>
          <w:szCs w:val="27"/>
        </w:rPr>
        <w:t>ПОСТАНОВЛЕНИЯ И РАСПОРЯЖЕНИЯ АДМИНИСТРАЦИИ</w:t>
      </w:r>
    </w:p>
    <w:p w:rsidR="001D3F46" w:rsidRPr="000F2DE5" w:rsidRDefault="001D3F46" w:rsidP="001D3F46">
      <w:pPr>
        <w:shd w:val="clear" w:color="auto" w:fill="FFFFFF"/>
        <w:ind w:left="1996" w:right="1644" w:firstLine="255"/>
        <w:jc w:val="center"/>
        <w:rPr>
          <w:b/>
          <w:bCs/>
          <w:spacing w:val="-3"/>
          <w:sz w:val="27"/>
          <w:szCs w:val="27"/>
        </w:rPr>
      </w:pPr>
    </w:p>
    <w:p w:rsidR="001D3F46" w:rsidRPr="000F2DE5" w:rsidRDefault="001D3F46" w:rsidP="001D3F46">
      <w:pPr>
        <w:shd w:val="clear" w:color="auto" w:fill="FFFFFF"/>
        <w:rPr>
          <w:sz w:val="28"/>
        </w:rPr>
      </w:pPr>
      <w:r w:rsidRPr="000F2DE5">
        <w:rPr>
          <w:spacing w:val="-6"/>
          <w:sz w:val="22"/>
          <w:szCs w:val="22"/>
        </w:rPr>
        <w:t xml:space="preserve">Название проекта </w:t>
      </w:r>
      <w:r w:rsidRPr="000F2DE5">
        <w:rPr>
          <w:spacing w:val="-6"/>
          <w:sz w:val="22"/>
          <w:szCs w:val="22"/>
          <w:u w:val="single"/>
        </w:rPr>
        <w:t xml:space="preserve">постановления, </w:t>
      </w:r>
      <w:r w:rsidRPr="000F2DE5">
        <w:rPr>
          <w:spacing w:val="-6"/>
          <w:sz w:val="22"/>
          <w:szCs w:val="22"/>
        </w:rPr>
        <w:t>распоряжения администрации Палехского муниципального района</w:t>
      </w:r>
      <w:r w:rsidRPr="000F2DE5">
        <w:rPr>
          <w:sz w:val="28"/>
        </w:rPr>
        <w:t xml:space="preserve"> </w:t>
      </w:r>
    </w:p>
    <w:p w:rsidR="00C56E0B" w:rsidRPr="000F2DE5" w:rsidRDefault="00C56E0B" w:rsidP="00C56E0B">
      <w:pPr>
        <w:jc w:val="center"/>
        <w:rPr>
          <w:i/>
          <w:sz w:val="28"/>
          <w:szCs w:val="28"/>
        </w:rPr>
      </w:pPr>
      <w:r w:rsidRPr="000F2DE5">
        <w:rPr>
          <w:i/>
          <w:sz w:val="28"/>
          <w:szCs w:val="28"/>
        </w:rPr>
        <w:t>Об утверждении положения</w:t>
      </w:r>
    </w:p>
    <w:p w:rsidR="00C56E0B" w:rsidRPr="000F2DE5" w:rsidRDefault="00C56E0B" w:rsidP="00C56E0B">
      <w:pPr>
        <w:jc w:val="center"/>
        <w:rPr>
          <w:i/>
          <w:sz w:val="28"/>
          <w:szCs w:val="28"/>
        </w:rPr>
      </w:pPr>
      <w:r w:rsidRPr="000F2DE5">
        <w:rPr>
          <w:i/>
          <w:sz w:val="28"/>
          <w:szCs w:val="28"/>
        </w:rPr>
        <w:t>о создании условий для оказания медицинской помощи населению</w:t>
      </w:r>
    </w:p>
    <w:p w:rsidR="00C56E0B" w:rsidRPr="000F2DE5" w:rsidRDefault="00C56E0B" w:rsidP="00C56E0B">
      <w:pPr>
        <w:overflowPunct/>
        <w:jc w:val="center"/>
        <w:rPr>
          <w:spacing w:val="-5"/>
          <w:sz w:val="22"/>
          <w:szCs w:val="22"/>
        </w:rPr>
      </w:pPr>
      <w:r w:rsidRPr="000F2DE5">
        <w:rPr>
          <w:i/>
          <w:sz w:val="28"/>
          <w:szCs w:val="28"/>
        </w:rPr>
        <w:t>на территории Палехского муниципального района</w:t>
      </w:r>
    </w:p>
    <w:p w:rsidR="001D3F46" w:rsidRPr="000F2DE5" w:rsidRDefault="001D3F46" w:rsidP="00C56E0B">
      <w:pPr>
        <w:overflowPunct/>
        <w:jc w:val="both"/>
        <w:rPr>
          <w:i/>
          <w:iCs/>
          <w:sz w:val="24"/>
          <w:szCs w:val="24"/>
          <w:u w:val="single"/>
        </w:rPr>
      </w:pPr>
      <w:r w:rsidRPr="000F2DE5">
        <w:rPr>
          <w:spacing w:val="-5"/>
          <w:sz w:val="22"/>
          <w:szCs w:val="22"/>
        </w:rPr>
        <w:t xml:space="preserve">В связи с чем вносится проект: </w:t>
      </w:r>
      <w:r w:rsidR="001D14E8" w:rsidRPr="000F2DE5">
        <w:rPr>
          <w:i/>
          <w:spacing w:val="-5"/>
          <w:sz w:val="24"/>
          <w:szCs w:val="24"/>
          <w:u w:val="single"/>
        </w:rPr>
        <w:t>текущие вопросы</w:t>
      </w:r>
      <w:r w:rsidR="00044093" w:rsidRPr="000F2DE5">
        <w:rPr>
          <w:i/>
          <w:iCs/>
          <w:sz w:val="24"/>
          <w:szCs w:val="24"/>
          <w:u w:val="single"/>
        </w:rPr>
        <w:t xml:space="preserve"> </w:t>
      </w:r>
    </w:p>
    <w:p w:rsidR="001D3F46" w:rsidRPr="000F2DE5" w:rsidRDefault="001D3F46" w:rsidP="001D3F46">
      <w:pPr>
        <w:jc w:val="both"/>
        <w:rPr>
          <w:spacing w:val="-6"/>
          <w:sz w:val="22"/>
          <w:szCs w:val="22"/>
        </w:rPr>
      </w:pPr>
      <w:r w:rsidRPr="000F2DE5">
        <w:rPr>
          <w:spacing w:val="-6"/>
          <w:sz w:val="22"/>
          <w:szCs w:val="22"/>
        </w:rPr>
        <w:t>Проект постановления, распоряжения администрации Палехского муниципального района вносит</w:t>
      </w:r>
    </w:p>
    <w:p w:rsidR="001D3F46" w:rsidRPr="000F2DE5" w:rsidRDefault="00C56E0B" w:rsidP="001D3F46">
      <w:pPr>
        <w:shd w:val="clear" w:color="auto" w:fill="FFFFFF"/>
        <w:jc w:val="both"/>
        <w:rPr>
          <w:i/>
          <w:spacing w:val="-6"/>
          <w:sz w:val="24"/>
          <w:szCs w:val="24"/>
          <w:u w:val="single"/>
        </w:rPr>
      </w:pPr>
      <w:r w:rsidRPr="000F2DE5">
        <w:rPr>
          <w:i/>
          <w:spacing w:val="-6"/>
          <w:sz w:val="24"/>
          <w:szCs w:val="24"/>
          <w:u w:val="single"/>
        </w:rPr>
        <w:t>Заместитель главы администрации Палехского муниципального района У.В. Смородинова</w:t>
      </w:r>
      <w:r w:rsidR="00754A55" w:rsidRPr="000F2DE5">
        <w:rPr>
          <w:i/>
          <w:spacing w:val="-6"/>
          <w:sz w:val="24"/>
          <w:szCs w:val="24"/>
          <w:u w:val="single"/>
        </w:rPr>
        <w:t>.</w:t>
      </w:r>
    </w:p>
    <w:p w:rsidR="001D3F46" w:rsidRPr="000F2DE5" w:rsidRDefault="001D3F46" w:rsidP="001D3F46">
      <w:pPr>
        <w:shd w:val="clear" w:color="auto" w:fill="FFFFFF"/>
        <w:ind w:right="1264"/>
        <w:rPr>
          <w:spacing w:val="-5"/>
          <w:sz w:val="22"/>
          <w:szCs w:val="22"/>
        </w:rPr>
      </w:pPr>
      <w:r w:rsidRPr="000F2DE5">
        <w:rPr>
          <w:spacing w:val="-5"/>
          <w:sz w:val="22"/>
          <w:szCs w:val="22"/>
        </w:rPr>
        <w:t>Разработчик проекта:</w:t>
      </w:r>
    </w:p>
    <w:p w:rsidR="00C56E0B" w:rsidRPr="000F2DE5" w:rsidRDefault="00C56E0B" w:rsidP="00C56E0B">
      <w:pPr>
        <w:shd w:val="clear" w:color="auto" w:fill="FFFFFF"/>
        <w:jc w:val="both"/>
        <w:rPr>
          <w:i/>
          <w:spacing w:val="-6"/>
          <w:sz w:val="24"/>
          <w:szCs w:val="24"/>
          <w:u w:val="single"/>
        </w:rPr>
      </w:pPr>
      <w:r w:rsidRPr="000F2DE5">
        <w:rPr>
          <w:i/>
          <w:spacing w:val="-6"/>
          <w:sz w:val="24"/>
          <w:szCs w:val="24"/>
          <w:u w:val="single"/>
        </w:rPr>
        <w:t>Заместитель главы администрации Палехского муниципального района У.В. Смородинова.</w:t>
      </w:r>
    </w:p>
    <w:p w:rsidR="001D3F46" w:rsidRPr="000F2DE5" w:rsidRDefault="001D3F46" w:rsidP="001D3F46">
      <w:pPr>
        <w:shd w:val="clear" w:color="auto" w:fill="FFFFFF"/>
        <w:rPr>
          <w:spacing w:val="-6"/>
          <w:sz w:val="22"/>
          <w:szCs w:val="22"/>
        </w:rPr>
      </w:pPr>
      <w:r w:rsidRPr="000F2DE5">
        <w:rPr>
          <w:spacing w:val="-6"/>
          <w:sz w:val="22"/>
          <w:szCs w:val="22"/>
        </w:rPr>
        <w:t>Проект согласован:</w:t>
      </w:r>
    </w:p>
    <w:p w:rsidR="00C56E0B" w:rsidRPr="000F2DE5" w:rsidRDefault="00C56E0B" w:rsidP="001D3F46">
      <w:pPr>
        <w:shd w:val="clear" w:color="auto" w:fill="FFFFFF"/>
        <w:rPr>
          <w:spacing w:val="-6"/>
          <w:sz w:val="22"/>
          <w:szCs w:val="2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2979"/>
        <w:gridCol w:w="2269"/>
        <w:gridCol w:w="1276"/>
      </w:tblGrid>
      <w:tr w:rsidR="000F2DE5" w:rsidRPr="000F2DE5" w:rsidTr="00667F02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0F2DE5">
              <w:rPr>
                <w:snapToGrid w:val="0"/>
                <w:sz w:val="24"/>
                <w:szCs w:val="24"/>
              </w:rPr>
              <w:t>Дата поступления проекта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0F2DE5">
              <w:rPr>
                <w:snapToGrid w:val="0"/>
                <w:sz w:val="24"/>
                <w:szCs w:val="24"/>
              </w:rPr>
              <w:t>Дата визирования проекта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0F2DE5">
              <w:rPr>
                <w:snapToGrid w:val="0"/>
                <w:sz w:val="24"/>
                <w:szCs w:val="24"/>
              </w:rPr>
              <w:t>Должность, ФИО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0F2DE5">
              <w:rPr>
                <w:snapToGrid w:val="0"/>
                <w:sz w:val="24"/>
                <w:szCs w:val="24"/>
              </w:rPr>
              <w:t>Замечания</w:t>
            </w:r>
          </w:p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1D3F46" w:rsidRPr="000F2DE5" w:rsidRDefault="001D3F46" w:rsidP="001D3F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0F2DE5">
              <w:rPr>
                <w:snapToGrid w:val="0"/>
                <w:sz w:val="24"/>
                <w:szCs w:val="24"/>
              </w:rPr>
              <w:t>Подпись</w:t>
            </w:r>
          </w:p>
        </w:tc>
      </w:tr>
      <w:tr w:rsidR="000F2DE5" w:rsidRPr="000F2DE5" w:rsidTr="00667F02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93" w:rsidRPr="000F2DE5" w:rsidRDefault="00044093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93" w:rsidRPr="000F2DE5" w:rsidRDefault="00044093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77" w:rsidRPr="000F2DE5" w:rsidRDefault="00044093" w:rsidP="00B349A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0F2DE5">
              <w:rPr>
                <w:spacing w:val="-6"/>
                <w:sz w:val="24"/>
                <w:szCs w:val="24"/>
              </w:rPr>
              <w:t>начальник финансового о</w:t>
            </w:r>
            <w:r w:rsidR="00B349A6" w:rsidRPr="000F2DE5">
              <w:rPr>
                <w:spacing w:val="-6"/>
                <w:sz w:val="24"/>
                <w:szCs w:val="24"/>
              </w:rPr>
              <w:t xml:space="preserve">тдела </w:t>
            </w:r>
            <w:r w:rsidRPr="000F2DE5">
              <w:rPr>
                <w:spacing w:val="-6"/>
                <w:sz w:val="24"/>
                <w:szCs w:val="24"/>
              </w:rPr>
              <w:t xml:space="preserve">администрации Палехского муниципального района </w:t>
            </w:r>
          </w:p>
          <w:p w:rsidR="00044093" w:rsidRPr="000F2DE5" w:rsidRDefault="00044093" w:rsidP="00B349A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0F2DE5">
              <w:rPr>
                <w:spacing w:val="-6"/>
                <w:sz w:val="24"/>
                <w:szCs w:val="24"/>
              </w:rPr>
              <w:t>Л.А.</w:t>
            </w:r>
            <w:r w:rsidR="00F05177" w:rsidRPr="000F2D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2DE5">
              <w:rPr>
                <w:spacing w:val="-6"/>
                <w:sz w:val="24"/>
                <w:szCs w:val="24"/>
              </w:rPr>
              <w:t>Молчагина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93" w:rsidRPr="000F2DE5" w:rsidRDefault="00044093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93" w:rsidRPr="000F2DE5" w:rsidRDefault="00044093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0F2DE5" w:rsidRPr="000F2DE5" w:rsidTr="00667F02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77" w:rsidRPr="000F2DE5" w:rsidRDefault="008E2681" w:rsidP="00F0517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0F2DE5">
              <w:rPr>
                <w:spacing w:val="-6"/>
                <w:sz w:val="24"/>
                <w:szCs w:val="24"/>
              </w:rPr>
              <w:t xml:space="preserve">начальник </w:t>
            </w:r>
            <w:r w:rsidR="001D3F46" w:rsidRPr="000F2DE5">
              <w:rPr>
                <w:spacing w:val="-6"/>
                <w:sz w:val="24"/>
                <w:szCs w:val="24"/>
              </w:rPr>
              <w:t>организационно-правового управления администрации Палехского муниципального района</w:t>
            </w:r>
          </w:p>
          <w:p w:rsidR="001D3F46" w:rsidRPr="000F2DE5" w:rsidRDefault="001D3F46" w:rsidP="00746823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0F2DE5">
              <w:rPr>
                <w:spacing w:val="-6"/>
                <w:sz w:val="24"/>
                <w:szCs w:val="24"/>
              </w:rPr>
              <w:t xml:space="preserve"> </w:t>
            </w:r>
            <w:r w:rsidR="00746823" w:rsidRPr="000F2DE5">
              <w:rPr>
                <w:spacing w:val="-6"/>
                <w:sz w:val="24"/>
                <w:szCs w:val="24"/>
              </w:rPr>
              <w:t>М.А. Козлова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0F2DE5" w:rsidRPr="000F2DE5" w:rsidTr="00667F02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77" w:rsidRPr="000F2DE5" w:rsidRDefault="00C56E0B" w:rsidP="001D3F46">
            <w:pPr>
              <w:shd w:val="clear" w:color="auto" w:fill="FFFFFF"/>
              <w:rPr>
                <w:sz w:val="24"/>
                <w:szCs w:val="24"/>
              </w:rPr>
            </w:pPr>
            <w:r w:rsidRPr="000F2DE5">
              <w:rPr>
                <w:sz w:val="24"/>
                <w:szCs w:val="24"/>
              </w:rPr>
              <w:t xml:space="preserve">Первый </w:t>
            </w:r>
            <w:r w:rsidR="001D3F46" w:rsidRPr="000F2DE5">
              <w:rPr>
                <w:sz w:val="24"/>
                <w:szCs w:val="24"/>
              </w:rPr>
              <w:t xml:space="preserve">заместитель главы администрации Палехского муниципального района -руководитель аппарата администрации </w:t>
            </w:r>
          </w:p>
          <w:p w:rsidR="001D3F46" w:rsidRPr="000F2DE5" w:rsidRDefault="00C56E0B" w:rsidP="001D3F46">
            <w:pPr>
              <w:shd w:val="clear" w:color="auto" w:fill="FFFFFF"/>
              <w:rPr>
                <w:sz w:val="24"/>
                <w:szCs w:val="24"/>
              </w:rPr>
            </w:pPr>
            <w:r w:rsidRPr="000F2DE5">
              <w:rPr>
                <w:sz w:val="24"/>
                <w:szCs w:val="24"/>
              </w:rPr>
              <w:t>С.И. Кузнецова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46" w:rsidRPr="000F2DE5" w:rsidRDefault="001D3F46" w:rsidP="001D3F4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</w:tbl>
    <w:p w:rsidR="001D3F46" w:rsidRPr="000F2DE5" w:rsidRDefault="001D3F46" w:rsidP="001D3F46">
      <w:pPr>
        <w:shd w:val="clear" w:color="auto" w:fill="FFFFFF"/>
        <w:rPr>
          <w:sz w:val="22"/>
          <w:szCs w:val="22"/>
        </w:rPr>
      </w:pPr>
      <w:bookmarkStart w:id="0" w:name="_GoBack"/>
      <w:bookmarkEnd w:id="0"/>
    </w:p>
    <w:p w:rsidR="00F06632" w:rsidRPr="000F2DE5" w:rsidRDefault="001D3F46" w:rsidP="00A80681">
      <w:pPr>
        <w:shd w:val="clear" w:color="auto" w:fill="FFFFFF"/>
      </w:pPr>
      <w:r w:rsidRPr="000F2DE5">
        <w:rPr>
          <w:spacing w:val="-5"/>
          <w:sz w:val="24"/>
          <w:szCs w:val="24"/>
        </w:rPr>
        <w:t xml:space="preserve">Главный специалист </w:t>
      </w:r>
      <w:r w:rsidR="00435112" w:rsidRPr="000F2DE5">
        <w:rPr>
          <w:spacing w:val="-6"/>
          <w:sz w:val="24"/>
          <w:szCs w:val="24"/>
        </w:rPr>
        <w:t xml:space="preserve">организационно-правового управления администрации Палехского муниципального района </w:t>
      </w:r>
      <w:r w:rsidRPr="000F2DE5">
        <w:rPr>
          <w:spacing w:val="-5"/>
          <w:sz w:val="22"/>
          <w:szCs w:val="22"/>
        </w:rPr>
        <w:t xml:space="preserve">     </w:t>
      </w:r>
    </w:p>
    <w:sectPr w:rsidR="00F06632" w:rsidRPr="000F2DE5" w:rsidSect="00C555CB">
      <w:footerReference w:type="even" r:id="rId19"/>
      <w:footerReference w:type="default" r:id="rId2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0B" w:rsidRDefault="000D040B" w:rsidP="00A020ED">
      <w:r>
        <w:separator/>
      </w:r>
    </w:p>
  </w:endnote>
  <w:endnote w:type="continuationSeparator" w:id="0">
    <w:p w:rsidR="000D040B" w:rsidRDefault="000D040B" w:rsidP="00A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2" w:rsidRDefault="00F066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6632" w:rsidRDefault="00F0663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2" w:rsidRDefault="00F06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0B" w:rsidRDefault="000D040B" w:rsidP="00A020ED">
      <w:r>
        <w:separator/>
      </w:r>
    </w:p>
  </w:footnote>
  <w:footnote w:type="continuationSeparator" w:id="0">
    <w:p w:rsidR="000D040B" w:rsidRDefault="000D040B" w:rsidP="00A0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8FD791F"/>
    <w:multiLevelType w:val="hybridMultilevel"/>
    <w:tmpl w:val="D930A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2F576E"/>
    <w:multiLevelType w:val="multilevel"/>
    <w:tmpl w:val="D7C40AB8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3BB04CE"/>
    <w:multiLevelType w:val="multilevel"/>
    <w:tmpl w:val="B966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2F046ABE"/>
    <w:multiLevelType w:val="hybridMultilevel"/>
    <w:tmpl w:val="D96200AA"/>
    <w:lvl w:ilvl="0" w:tplc="C310E28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EA7AD3"/>
    <w:multiLevelType w:val="multilevel"/>
    <w:tmpl w:val="76844B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43522BA"/>
    <w:multiLevelType w:val="hybridMultilevel"/>
    <w:tmpl w:val="CDE0A92C"/>
    <w:lvl w:ilvl="0" w:tplc="43C072E2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8222420"/>
    <w:multiLevelType w:val="hybridMultilevel"/>
    <w:tmpl w:val="311C44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145F0A"/>
    <w:multiLevelType w:val="hybridMultilevel"/>
    <w:tmpl w:val="1540A35C"/>
    <w:lvl w:ilvl="0" w:tplc="37B0BEE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92E3FBD"/>
    <w:multiLevelType w:val="hybridMultilevel"/>
    <w:tmpl w:val="F1E6BA9E"/>
    <w:lvl w:ilvl="0" w:tplc="BBFE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1" w:tplc="582AD94C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D5223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4A9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B24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3EC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9A9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8C0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707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BBA3C82"/>
    <w:multiLevelType w:val="hybridMultilevel"/>
    <w:tmpl w:val="8688757E"/>
    <w:lvl w:ilvl="0" w:tplc="90D0199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989ABA0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E6F3F"/>
    <w:multiLevelType w:val="hybridMultilevel"/>
    <w:tmpl w:val="19EE2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E"/>
    <w:rsid w:val="00004288"/>
    <w:rsid w:val="000051B2"/>
    <w:rsid w:val="0001092C"/>
    <w:rsid w:val="000126CF"/>
    <w:rsid w:val="00012A28"/>
    <w:rsid w:val="00020389"/>
    <w:rsid w:val="00022530"/>
    <w:rsid w:val="0002299B"/>
    <w:rsid w:val="00025897"/>
    <w:rsid w:val="00044093"/>
    <w:rsid w:val="00050089"/>
    <w:rsid w:val="00051048"/>
    <w:rsid w:val="0005523B"/>
    <w:rsid w:val="0005791F"/>
    <w:rsid w:val="00063077"/>
    <w:rsid w:val="00073619"/>
    <w:rsid w:val="00075506"/>
    <w:rsid w:val="000763EE"/>
    <w:rsid w:val="00086B5B"/>
    <w:rsid w:val="000877E3"/>
    <w:rsid w:val="00090690"/>
    <w:rsid w:val="00090F8D"/>
    <w:rsid w:val="0009185F"/>
    <w:rsid w:val="00092C4C"/>
    <w:rsid w:val="00094B8F"/>
    <w:rsid w:val="000A156E"/>
    <w:rsid w:val="000A1778"/>
    <w:rsid w:val="000B041C"/>
    <w:rsid w:val="000B128A"/>
    <w:rsid w:val="000B4A05"/>
    <w:rsid w:val="000C146A"/>
    <w:rsid w:val="000C1A96"/>
    <w:rsid w:val="000D040B"/>
    <w:rsid w:val="000D40B2"/>
    <w:rsid w:val="000E2034"/>
    <w:rsid w:val="000E3CF7"/>
    <w:rsid w:val="000F128B"/>
    <w:rsid w:val="000F2AB6"/>
    <w:rsid w:val="000F2DE5"/>
    <w:rsid w:val="000F754F"/>
    <w:rsid w:val="00100B3A"/>
    <w:rsid w:val="0010117B"/>
    <w:rsid w:val="00103797"/>
    <w:rsid w:val="001055B1"/>
    <w:rsid w:val="00110633"/>
    <w:rsid w:val="00113C4D"/>
    <w:rsid w:val="00115370"/>
    <w:rsid w:val="001224F1"/>
    <w:rsid w:val="001226AD"/>
    <w:rsid w:val="0013097F"/>
    <w:rsid w:val="00130D2D"/>
    <w:rsid w:val="00132DFB"/>
    <w:rsid w:val="001334AF"/>
    <w:rsid w:val="00135B6D"/>
    <w:rsid w:val="00146D5D"/>
    <w:rsid w:val="00160810"/>
    <w:rsid w:val="00160C5F"/>
    <w:rsid w:val="00161566"/>
    <w:rsid w:val="00175DC7"/>
    <w:rsid w:val="00184DE3"/>
    <w:rsid w:val="00185896"/>
    <w:rsid w:val="00192752"/>
    <w:rsid w:val="00196C1D"/>
    <w:rsid w:val="001973A8"/>
    <w:rsid w:val="001A6347"/>
    <w:rsid w:val="001C1634"/>
    <w:rsid w:val="001C3AAE"/>
    <w:rsid w:val="001D0D50"/>
    <w:rsid w:val="001D14E8"/>
    <w:rsid w:val="001D3F46"/>
    <w:rsid w:val="001E37CA"/>
    <w:rsid w:val="001E63CC"/>
    <w:rsid w:val="001E661B"/>
    <w:rsid w:val="001F03D3"/>
    <w:rsid w:val="001F0D19"/>
    <w:rsid w:val="001F1B35"/>
    <w:rsid w:val="00223040"/>
    <w:rsid w:val="00227662"/>
    <w:rsid w:val="00247DC5"/>
    <w:rsid w:val="0025238C"/>
    <w:rsid w:val="00254BE8"/>
    <w:rsid w:val="0026084D"/>
    <w:rsid w:val="0026232F"/>
    <w:rsid w:val="00262552"/>
    <w:rsid w:val="00264CF1"/>
    <w:rsid w:val="00272681"/>
    <w:rsid w:val="00284C2F"/>
    <w:rsid w:val="00290C1D"/>
    <w:rsid w:val="002942CC"/>
    <w:rsid w:val="002A1F09"/>
    <w:rsid w:val="002A5E0D"/>
    <w:rsid w:val="002B52FA"/>
    <w:rsid w:val="002C02B4"/>
    <w:rsid w:val="002C26AE"/>
    <w:rsid w:val="002C3AB8"/>
    <w:rsid w:val="002E492F"/>
    <w:rsid w:val="002F2090"/>
    <w:rsid w:val="00300569"/>
    <w:rsid w:val="0030498D"/>
    <w:rsid w:val="003330E1"/>
    <w:rsid w:val="003333E7"/>
    <w:rsid w:val="00337FD1"/>
    <w:rsid w:val="003416ED"/>
    <w:rsid w:val="00342827"/>
    <w:rsid w:val="00342EAA"/>
    <w:rsid w:val="00343C4D"/>
    <w:rsid w:val="003649F1"/>
    <w:rsid w:val="0036621F"/>
    <w:rsid w:val="003702C7"/>
    <w:rsid w:val="003743F9"/>
    <w:rsid w:val="00377365"/>
    <w:rsid w:val="00377B02"/>
    <w:rsid w:val="00382251"/>
    <w:rsid w:val="0038435A"/>
    <w:rsid w:val="00394DDB"/>
    <w:rsid w:val="00397296"/>
    <w:rsid w:val="003B248E"/>
    <w:rsid w:val="003C0BA8"/>
    <w:rsid w:val="003C1672"/>
    <w:rsid w:val="003C202D"/>
    <w:rsid w:val="003D6134"/>
    <w:rsid w:val="003E28AC"/>
    <w:rsid w:val="003F1667"/>
    <w:rsid w:val="003F7DCF"/>
    <w:rsid w:val="0041059F"/>
    <w:rsid w:val="00417655"/>
    <w:rsid w:val="004231FF"/>
    <w:rsid w:val="00433AC7"/>
    <w:rsid w:val="00435112"/>
    <w:rsid w:val="00436A3B"/>
    <w:rsid w:val="00437C39"/>
    <w:rsid w:val="00440071"/>
    <w:rsid w:val="00440AB5"/>
    <w:rsid w:val="004421FE"/>
    <w:rsid w:val="004517DD"/>
    <w:rsid w:val="00451FEB"/>
    <w:rsid w:val="004635DE"/>
    <w:rsid w:val="00473232"/>
    <w:rsid w:val="00476C0C"/>
    <w:rsid w:val="00480E7D"/>
    <w:rsid w:val="004868FB"/>
    <w:rsid w:val="00490712"/>
    <w:rsid w:val="00492AE3"/>
    <w:rsid w:val="004A205C"/>
    <w:rsid w:val="004B07B5"/>
    <w:rsid w:val="004B3CC0"/>
    <w:rsid w:val="004C36D4"/>
    <w:rsid w:val="004D3F1D"/>
    <w:rsid w:val="004D6E93"/>
    <w:rsid w:val="004E7C2C"/>
    <w:rsid w:val="004F51E7"/>
    <w:rsid w:val="004F68F3"/>
    <w:rsid w:val="004F7501"/>
    <w:rsid w:val="004F7991"/>
    <w:rsid w:val="004F7C04"/>
    <w:rsid w:val="004F7F02"/>
    <w:rsid w:val="005071D6"/>
    <w:rsid w:val="00516877"/>
    <w:rsid w:val="00526A2F"/>
    <w:rsid w:val="00526BAA"/>
    <w:rsid w:val="00532666"/>
    <w:rsid w:val="005459E8"/>
    <w:rsid w:val="00553794"/>
    <w:rsid w:val="00576F52"/>
    <w:rsid w:val="0057780C"/>
    <w:rsid w:val="00585181"/>
    <w:rsid w:val="00587027"/>
    <w:rsid w:val="00587C48"/>
    <w:rsid w:val="00595164"/>
    <w:rsid w:val="00597051"/>
    <w:rsid w:val="005A198C"/>
    <w:rsid w:val="005B452F"/>
    <w:rsid w:val="005B718D"/>
    <w:rsid w:val="005C25CD"/>
    <w:rsid w:val="005C3FEB"/>
    <w:rsid w:val="005D28DC"/>
    <w:rsid w:val="005E2393"/>
    <w:rsid w:val="005E38DB"/>
    <w:rsid w:val="005F1DDD"/>
    <w:rsid w:val="0060356D"/>
    <w:rsid w:val="006061CC"/>
    <w:rsid w:val="00612E9A"/>
    <w:rsid w:val="006159A9"/>
    <w:rsid w:val="0061788D"/>
    <w:rsid w:val="006240E2"/>
    <w:rsid w:val="00627515"/>
    <w:rsid w:val="006352E7"/>
    <w:rsid w:val="00636922"/>
    <w:rsid w:val="00641BCC"/>
    <w:rsid w:val="00647245"/>
    <w:rsid w:val="00652ED9"/>
    <w:rsid w:val="0065646E"/>
    <w:rsid w:val="006613A4"/>
    <w:rsid w:val="006624A5"/>
    <w:rsid w:val="00662EE6"/>
    <w:rsid w:val="00667F02"/>
    <w:rsid w:val="00672E52"/>
    <w:rsid w:val="006876E6"/>
    <w:rsid w:val="00692B07"/>
    <w:rsid w:val="0069771D"/>
    <w:rsid w:val="006A29DC"/>
    <w:rsid w:val="006A51EB"/>
    <w:rsid w:val="006D0C28"/>
    <w:rsid w:val="006D0F47"/>
    <w:rsid w:val="006D71A3"/>
    <w:rsid w:val="006E20BA"/>
    <w:rsid w:val="006F5FDE"/>
    <w:rsid w:val="006F6E11"/>
    <w:rsid w:val="006F6E7D"/>
    <w:rsid w:val="0070040A"/>
    <w:rsid w:val="00704190"/>
    <w:rsid w:val="00707464"/>
    <w:rsid w:val="007313E0"/>
    <w:rsid w:val="00735D7C"/>
    <w:rsid w:val="007421B9"/>
    <w:rsid w:val="00743990"/>
    <w:rsid w:val="00746823"/>
    <w:rsid w:val="00750A0D"/>
    <w:rsid w:val="00754A55"/>
    <w:rsid w:val="00756E9A"/>
    <w:rsid w:val="00760E56"/>
    <w:rsid w:val="00761C7B"/>
    <w:rsid w:val="0076799F"/>
    <w:rsid w:val="00784E3D"/>
    <w:rsid w:val="007A0590"/>
    <w:rsid w:val="007A42E2"/>
    <w:rsid w:val="007C1265"/>
    <w:rsid w:val="007C309D"/>
    <w:rsid w:val="007D0E60"/>
    <w:rsid w:val="007D143D"/>
    <w:rsid w:val="007D27B3"/>
    <w:rsid w:val="007D6309"/>
    <w:rsid w:val="007E198B"/>
    <w:rsid w:val="007E2F03"/>
    <w:rsid w:val="007F0C38"/>
    <w:rsid w:val="007F2E57"/>
    <w:rsid w:val="007F34BC"/>
    <w:rsid w:val="00804834"/>
    <w:rsid w:val="008116AC"/>
    <w:rsid w:val="0081559D"/>
    <w:rsid w:val="00823EE2"/>
    <w:rsid w:val="008249B1"/>
    <w:rsid w:val="0083129B"/>
    <w:rsid w:val="00833C32"/>
    <w:rsid w:val="00834176"/>
    <w:rsid w:val="00836C49"/>
    <w:rsid w:val="008462C6"/>
    <w:rsid w:val="0085084E"/>
    <w:rsid w:val="00852B61"/>
    <w:rsid w:val="00857544"/>
    <w:rsid w:val="008601EB"/>
    <w:rsid w:val="00865E51"/>
    <w:rsid w:val="00873C63"/>
    <w:rsid w:val="0088559B"/>
    <w:rsid w:val="0089590E"/>
    <w:rsid w:val="00895C92"/>
    <w:rsid w:val="008A46A3"/>
    <w:rsid w:val="008A5F0C"/>
    <w:rsid w:val="008A7FD1"/>
    <w:rsid w:val="008B0D2A"/>
    <w:rsid w:val="008B1EFB"/>
    <w:rsid w:val="008B600B"/>
    <w:rsid w:val="008C1B2F"/>
    <w:rsid w:val="008C47D7"/>
    <w:rsid w:val="008C6B41"/>
    <w:rsid w:val="008D0B99"/>
    <w:rsid w:val="008D3729"/>
    <w:rsid w:val="008E2681"/>
    <w:rsid w:val="008E56C1"/>
    <w:rsid w:val="008E74C2"/>
    <w:rsid w:val="008F196E"/>
    <w:rsid w:val="008F5AB7"/>
    <w:rsid w:val="00901E16"/>
    <w:rsid w:val="00903060"/>
    <w:rsid w:val="00904E6A"/>
    <w:rsid w:val="00911BB6"/>
    <w:rsid w:val="0091375D"/>
    <w:rsid w:val="00914231"/>
    <w:rsid w:val="0092162F"/>
    <w:rsid w:val="009252DE"/>
    <w:rsid w:val="0093466E"/>
    <w:rsid w:val="009512EA"/>
    <w:rsid w:val="00952E77"/>
    <w:rsid w:val="00955A3D"/>
    <w:rsid w:val="0096322E"/>
    <w:rsid w:val="0098169F"/>
    <w:rsid w:val="00986D1A"/>
    <w:rsid w:val="00990960"/>
    <w:rsid w:val="00991324"/>
    <w:rsid w:val="009951D1"/>
    <w:rsid w:val="009B0507"/>
    <w:rsid w:val="009B39C6"/>
    <w:rsid w:val="009B7466"/>
    <w:rsid w:val="009B7FA6"/>
    <w:rsid w:val="009C2A21"/>
    <w:rsid w:val="009C68EA"/>
    <w:rsid w:val="009C7FEC"/>
    <w:rsid w:val="009D0BED"/>
    <w:rsid w:val="009D49C8"/>
    <w:rsid w:val="009D7ED2"/>
    <w:rsid w:val="009E3BD8"/>
    <w:rsid w:val="009F6246"/>
    <w:rsid w:val="009F7B37"/>
    <w:rsid w:val="00A00237"/>
    <w:rsid w:val="00A01A04"/>
    <w:rsid w:val="00A020ED"/>
    <w:rsid w:val="00A03970"/>
    <w:rsid w:val="00A03EB6"/>
    <w:rsid w:val="00A239BE"/>
    <w:rsid w:val="00A364AC"/>
    <w:rsid w:val="00A44EE4"/>
    <w:rsid w:val="00A5568E"/>
    <w:rsid w:val="00A60BC2"/>
    <w:rsid w:val="00A77649"/>
    <w:rsid w:val="00A77A24"/>
    <w:rsid w:val="00A80681"/>
    <w:rsid w:val="00A81EA9"/>
    <w:rsid w:val="00A824E0"/>
    <w:rsid w:val="00A857BE"/>
    <w:rsid w:val="00A86E15"/>
    <w:rsid w:val="00A90F62"/>
    <w:rsid w:val="00AA36E0"/>
    <w:rsid w:val="00AB00A3"/>
    <w:rsid w:val="00AB299B"/>
    <w:rsid w:val="00AB4C2D"/>
    <w:rsid w:val="00AC6083"/>
    <w:rsid w:val="00AE220A"/>
    <w:rsid w:val="00AE2A94"/>
    <w:rsid w:val="00AF026A"/>
    <w:rsid w:val="00AF6160"/>
    <w:rsid w:val="00B03E7B"/>
    <w:rsid w:val="00B0528E"/>
    <w:rsid w:val="00B06C4F"/>
    <w:rsid w:val="00B06C87"/>
    <w:rsid w:val="00B12D78"/>
    <w:rsid w:val="00B137CA"/>
    <w:rsid w:val="00B25773"/>
    <w:rsid w:val="00B34095"/>
    <w:rsid w:val="00B34163"/>
    <w:rsid w:val="00B349A6"/>
    <w:rsid w:val="00B448B3"/>
    <w:rsid w:val="00B53DA2"/>
    <w:rsid w:val="00B67297"/>
    <w:rsid w:val="00B716B6"/>
    <w:rsid w:val="00B73E61"/>
    <w:rsid w:val="00B7501F"/>
    <w:rsid w:val="00B76F6D"/>
    <w:rsid w:val="00B8080C"/>
    <w:rsid w:val="00B96A17"/>
    <w:rsid w:val="00BA5666"/>
    <w:rsid w:val="00BB4263"/>
    <w:rsid w:val="00BC40A0"/>
    <w:rsid w:val="00BC4272"/>
    <w:rsid w:val="00BC7B94"/>
    <w:rsid w:val="00BE6E87"/>
    <w:rsid w:val="00BF36A7"/>
    <w:rsid w:val="00BF5289"/>
    <w:rsid w:val="00C05505"/>
    <w:rsid w:val="00C24DAC"/>
    <w:rsid w:val="00C33BBE"/>
    <w:rsid w:val="00C3426F"/>
    <w:rsid w:val="00C34876"/>
    <w:rsid w:val="00C3651E"/>
    <w:rsid w:val="00C369D5"/>
    <w:rsid w:val="00C37EEE"/>
    <w:rsid w:val="00C43A32"/>
    <w:rsid w:val="00C47980"/>
    <w:rsid w:val="00C553FF"/>
    <w:rsid w:val="00C555CB"/>
    <w:rsid w:val="00C56E0B"/>
    <w:rsid w:val="00C60D1A"/>
    <w:rsid w:val="00C63955"/>
    <w:rsid w:val="00C65BC6"/>
    <w:rsid w:val="00C7123C"/>
    <w:rsid w:val="00C76977"/>
    <w:rsid w:val="00C8436A"/>
    <w:rsid w:val="00C85B46"/>
    <w:rsid w:val="00C921C5"/>
    <w:rsid w:val="00CA3E83"/>
    <w:rsid w:val="00CA58AB"/>
    <w:rsid w:val="00CB0B64"/>
    <w:rsid w:val="00CB7FDA"/>
    <w:rsid w:val="00CC4818"/>
    <w:rsid w:val="00CC4CFB"/>
    <w:rsid w:val="00CD3AB6"/>
    <w:rsid w:val="00CE1664"/>
    <w:rsid w:val="00CE1F75"/>
    <w:rsid w:val="00CE316F"/>
    <w:rsid w:val="00CE50E3"/>
    <w:rsid w:val="00CF1810"/>
    <w:rsid w:val="00CF23B6"/>
    <w:rsid w:val="00CF2477"/>
    <w:rsid w:val="00CF30F2"/>
    <w:rsid w:val="00CF5C23"/>
    <w:rsid w:val="00D03FD3"/>
    <w:rsid w:val="00D06976"/>
    <w:rsid w:val="00D10398"/>
    <w:rsid w:val="00D10B54"/>
    <w:rsid w:val="00D15083"/>
    <w:rsid w:val="00D151D9"/>
    <w:rsid w:val="00D35A5E"/>
    <w:rsid w:val="00D433A2"/>
    <w:rsid w:val="00D45CEB"/>
    <w:rsid w:val="00D46318"/>
    <w:rsid w:val="00D53D08"/>
    <w:rsid w:val="00D55982"/>
    <w:rsid w:val="00D61C6C"/>
    <w:rsid w:val="00D670B4"/>
    <w:rsid w:val="00D70C22"/>
    <w:rsid w:val="00D82AC5"/>
    <w:rsid w:val="00D83559"/>
    <w:rsid w:val="00D86CE4"/>
    <w:rsid w:val="00DA4ED6"/>
    <w:rsid w:val="00DB3718"/>
    <w:rsid w:val="00DC175F"/>
    <w:rsid w:val="00DD4555"/>
    <w:rsid w:val="00DD6FCE"/>
    <w:rsid w:val="00DE2BB7"/>
    <w:rsid w:val="00DE4616"/>
    <w:rsid w:val="00DE7EA1"/>
    <w:rsid w:val="00DF4BA4"/>
    <w:rsid w:val="00E0278C"/>
    <w:rsid w:val="00E05038"/>
    <w:rsid w:val="00E124BC"/>
    <w:rsid w:val="00E130DC"/>
    <w:rsid w:val="00E24830"/>
    <w:rsid w:val="00E26C0C"/>
    <w:rsid w:val="00E307B5"/>
    <w:rsid w:val="00E317FE"/>
    <w:rsid w:val="00E35142"/>
    <w:rsid w:val="00E35343"/>
    <w:rsid w:val="00E46E41"/>
    <w:rsid w:val="00E51B53"/>
    <w:rsid w:val="00E51D8B"/>
    <w:rsid w:val="00E5689C"/>
    <w:rsid w:val="00E5692B"/>
    <w:rsid w:val="00E610E9"/>
    <w:rsid w:val="00E64DF0"/>
    <w:rsid w:val="00E73F63"/>
    <w:rsid w:val="00E81D81"/>
    <w:rsid w:val="00E85505"/>
    <w:rsid w:val="00E8581C"/>
    <w:rsid w:val="00E95BCE"/>
    <w:rsid w:val="00EA0CB5"/>
    <w:rsid w:val="00EA1CF9"/>
    <w:rsid w:val="00EA2FD6"/>
    <w:rsid w:val="00EA6106"/>
    <w:rsid w:val="00EB3C57"/>
    <w:rsid w:val="00EB44FD"/>
    <w:rsid w:val="00EC4EFA"/>
    <w:rsid w:val="00EC5680"/>
    <w:rsid w:val="00ED5BCA"/>
    <w:rsid w:val="00EF4E5A"/>
    <w:rsid w:val="00F0114E"/>
    <w:rsid w:val="00F0315F"/>
    <w:rsid w:val="00F0506B"/>
    <w:rsid w:val="00F05177"/>
    <w:rsid w:val="00F06632"/>
    <w:rsid w:val="00F07442"/>
    <w:rsid w:val="00F12875"/>
    <w:rsid w:val="00F1799D"/>
    <w:rsid w:val="00F408A9"/>
    <w:rsid w:val="00F41E7D"/>
    <w:rsid w:val="00F449B4"/>
    <w:rsid w:val="00F4570E"/>
    <w:rsid w:val="00F51924"/>
    <w:rsid w:val="00F57926"/>
    <w:rsid w:val="00F613AA"/>
    <w:rsid w:val="00F61905"/>
    <w:rsid w:val="00F67FB0"/>
    <w:rsid w:val="00F70F6E"/>
    <w:rsid w:val="00F72996"/>
    <w:rsid w:val="00F80443"/>
    <w:rsid w:val="00F814A9"/>
    <w:rsid w:val="00F90C06"/>
    <w:rsid w:val="00FA1CE1"/>
    <w:rsid w:val="00FA3783"/>
    <w:rsid w:val="00FB188C"/>
    <w:rsid w:val="00FB192E"/>
    <w:rsid w:val="00FB1E03"/>
    <w:rsid w:val="00FB2AD3"/>
    <w:rsid w:val="00FB6D66"/>
    <w:rsid w:val="00FB7849"/>
    <w:rsid w:val="00FC2455"/>
    <w:rsid w:val="00FC3688"/>
    <w:rsid w:val="00FC4C51"/>
    <w:rsid w:val="00FC5008"/>
    <w:rsid w:val="00FC7BF9"/>
    <w:rsid w:val="00FD2A7F"/>
    <w:rsid w:val="00FE7C82"/>
    <w:rsid w:val="00FF1648"/>
    <w:rsid w:val="00FF2074"/>
    <w:rsid w:val="00FF6A54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43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1C3AAE"/>
    <w:rPr>
      <w:rFonts w:cs="Times New Roman"/>
    </w:rPr>
  </w:style>
  <w:style w:type="character" w:styleId="aa">
    <w:name w:val="page number"/>
    <w:rsid w:val="001C3AAE"/>
    <w:rPr>
      <w:rFonts w:cs="Times New Roman"/>
    </w:rPr>
  </w:style>
  <w:style w:type="paragraph" w:customStyle="1" w:styleId="ConsPlusTitle">
    <w:name w:val="ConsPlusTitle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BC7B94"/>
    <w:pPr>
      <w:ind w:left="720"/>
      <w:contextualSpacing/>
    </w:pPr>
  </w:style>
  <w:style w:type="paragraph" w:customStyle="1" w:styleId="10">
    <w:name w:val="Знак1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1C3AAE"/>
    <w:rPr>
      <w:rFonts w:cs="Times New Roman"/>
    </w:rPr>
  </w:style>
  <w:style w:type="character" w:styleId="aa">
    <w:name w:val="page number"/>
    <w:rsid w:val="001C3AAE"/>
    <w:rPr>
      <w:rFonts w:cs="Times New Roman"/>
    </w:rPr>
  </w:style>
  <w:style w:type="paragraph" w:customStyle="1" w:styleId="ConsPlusTitle">
    <w:name w:val="ConsPlusTitle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BC7B94"/>
    <w:pPr>
      <w:ind w:left="720"/>
      <w:contextualSpacing/>
    </w:pPr>
  </w:style>
  <w:style w:type="paragraph" w:customStyle="1" w:styleId="10">
    <w:name w:val="Знак1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D082DE0FF0C2A0E07378611619BF770DEB7984B2EA231B33577EDCBB02EAE40E3E8FC66EA175111DRCdAG" TargetMode="External"/><Relationship Id="rId18" Type="http://schemas.openxmlformats.org/officeDocument/2006/relationships/hyperlink" Target="consultantplus://offline/ref=D082DE0FF0C2A0E073787F1B0FD32B02ED7ADCB6EE2713600F2187E655E3EE5979C09F2CE578121FCEEBD7R6d3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82DE0FF0C2A0E07378611619BF770DEB7985BBE9241B33577EDCBB02EAE40E3E8FC66DA5R7d7G" TargetMode="External"/><Relationship Id="rId17" Type="http://schemas.openxmlformats.org/officeDocument/2006/relationships/hyperlink" Target="consultantplus://offline/ref=D082DE0FF0C2A0E07378611619BF770DEB7985BBE9241B33577EDCBB02REd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82DE0FF0C2A0E073787F1B0FD32B02ED7ADCB6E8261461032CDAEC5DBAE25B7ERCdF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82DE0FF0C2A0E073787F1B0FD32B02ED7ADCB6E8261461032CDAEC5DBAE25B7ERC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82DE0FF0C2A0E073787F1B0FD32B02ED7ADCB6E82519610E2DDAEC5DBAE25B7ECFC03BE2311E1ECEEBD663R1d2G" TargetMode="External"/><Relationship Id="rId10" Type="http://schemas.openxmlformats.org/officeDocument/2006/relationships/hyperlink" Target="consultantplus://offline/ref=D082DE0FF0C2A0E07378611619BF770DEB7984B2EA231B33577EDCBB02EAE40E3E8FC66EA175111DRCdA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2DE0FF0C2A0E07378611619BF770DEB7985BBE9241B33577EDCBB02EAE40E3E8FC66DA5R7d7G" TargetMode="External"/><Relationship Id="rId14" Type="http://schemas.openxmlformats.org/officeDocument/2006/relationships/hyperlink" Target="consultantplus://offline/ref=D082DE0FF0C2A0E073787F1B0FD32B02ED7ADCB6E8261461032CDAEC5DBAE25B7ERCdF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1361</Words>
  <Characters>12004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РОО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Ульяна Смородинова</cp:lastModifiedBy>
  <cp:revision>4</cp:revision>
  <cp:lastPrinted>2018-02-12T05:43:00Z</cp:lastPrinted>
  <dcterms:created xsi:type="dcterms:W3CDTF">2018-02-07T07:49:00Z</dcterms:created>
  <dcterms:modified xsi:type="dcterms:W3CDTF">2018-02-12T05:48:00Z</dcterms:modified>
</cp:coreProperties>
</file>