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D6" w:rsidRPr="00FF57D6" w:rsidRDefault="00FF57D6" w:rsidP="00FF57D6">
      <w:pPr>
        <w:pStyle w:val="3"/>
        <w:numPr>
          <w:ilvl w:val="0"/>
          <w:numId w:val="0"/>
        </w:numPr>
        <w:snapToGrid w:val="0"/>
        <w:ind w:left="720"/>
        <w:rPr>
          <w:spacing w:val="0"/>
          <w:sz w:val="32"/>
          <w:szCs w:val="32"/>
        </w:rPr>
      </w:pPr>
      <w:r>
        <w:rPr>
          <w:noProof/>
          <w:spacing w:val="0"/>
          <w:sz w:val="32"/>
          <w:szCs w:val="32"/>
          <w:lang w:eastAsia="ru-RU"/>
        </w:rPr>
        <w:drawing>
          <wp:inline distT="0" distB="0" distL="0" distR="0">
            <wp:extent cx="445427" cy="5946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map.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49268" cy="599773"/>
                    </a:xfrm>
                    <a:prstGeom prst="rect">
                      <a:avLst/>
                    </a:prstGeom>
                  </pic:spPr>
                </pic:pic>
              </a:graphicData>
            </a:graphic>
          </wp:inline>
        </w:drawing>
      </w:r>
    </w:p>
    <w:p w:rsidR="00FF57D6" w:rsidRDefault="00FF57D6" w:rsidP="00FF57D6">
      <w:pPr>
        <w:pStyle w:val="3"/>
        <w:snapToGrid w:val="0"/>
        <w:rPr>
          <w:spacing w:val="0"/>
          <w:sz w:val="32"/>
          <w:szCs w:val="32"/>
        </w:rPr>
      </w:pPr>
      <w:r>
        <w:rPr>
          <w:spacing w:val="0"/>
          <w:sz w:val="32"/>
          <w:szCs w:val="32"/>
        </w:rPr>
        <w:t>АДМИНИСТРАЦИЯ</w:t>
      </w:r>
    </w:p>
    <w:p w:rsidR="00FF57D6" w:rsidRDefault="00FF57D6" w:rsidP="00FF57D6">
      <w:pPr>
        <w:pStyle w:val="3"/>
        <w:rPr>
          <w:spacing w:val="0"/>
          <w:sz w:val="32"/>
          <w:szCs w:val="32"/>
        </w:rPr>
      </w:pPr>
      <w:r>
        <w:rPr>
          <w:spacing w:val="0"/>
          <w:sz w:val="32"/>
          <w:szCs w:val="32"/>
        </w:rPr>
        <w:t>ПАЛЕХСКОГО МУНИЦИПАЛЬНОГО РАЙОНА</w:t>
      </w:r>
    </w:p>
    <w:p w:rsidR="00FF57D6" w:rsidRPr="00FF57D6" w:rsidRDefault="00FF57D6" w:rsidP="00FF57D6">
      <w:pPr>
        <w:pBdr>
          <w:bottom w:val="single" w:sz="12" w:space="1" w:color="auto"/>
        </w:pBdr>
        <w:rPr>
          <w:lang w:eastAsia="ar-SA"/>
        </w:rPr>
      </w:pPr>
    </w:p>
    <w:p w:rsidR="00FF57D6" w:rsidRDefault="00CA2CD2" w:rsidP="00CA2CD2">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Pr="00CA2CD2">
        <w:rPr>
          <w:rFonts w:ascii="Times New Roman" w:hAnsi="Times New Roman" w:cs="Times New Roman"/>
          <w:b/>
          <w:sz w:val="32"/>
          <w:szCs w:val="32"/>
        </w:rPr>
        <w:t>ПОСТАНОВЛЕНИЕ</w:t>
      </w:r>
    </w:p>
    <w:p w:rsidR="00E41552" w:rsidRPr="004456C3" w:rsidRDefault="00E41552" w:rsidP="00CA2CD2">
      <w:pPr>
        <w:jc w:val="center"/>
        <w:rPr>
          <w:rFonts w:ascii="Times New Roman" w:hAnsi="Times New Roman" w:cs="Times New Roman"/>
          <w:b/>
          <w:sz w:val="20"/>
          <w:szCs w:val="20"/>
        </w:rPr>
      </w:pPr>
    </w:p>
    <w:p w:rsidR="003F05A0" w:rsidRPr="00E41552" w:rsidRDefault="003F05A0" w:rsidP="00CA2CD2">
      <w:pPr>
        <w:widowControl w:val="0"/>
        <w:autoSpaceDN w:val="0"/>
        <w:adjustRightInd w:val="0"/>
        <w:spacing w:line="240" w:lineRule="auto"/>
        <w:ind w:firstLine="540"/>
        <w:jc w:val="center"/>
        <w:rPr>
          <w:rFonts w:ascii="Times New Roman" w:hAnsi="Times New Roman" w:cs="Times New Roman"/>
          <w:sz w:val="27"/>
          <w:szCs w:val="27"/>
          <w:lang w:eastAsia="ar-SA"/>
        </w:rPr>
      </w:pPr>
      <w:r w:rsidRPr="00E41552">
        <w:rPr>
          <w:rFonts w:ascii="Times New Roman" w:hAnsi="Times New Roman" w:cs="Times New Roman"/>
          <w:sz w:val="27"/>
          <w:szCs w:val="27"/>
          <w:lang w:eastAsia="ar-SA"/>
        </w:rPr>
        <w:t xml:space="preserve">от </w:t>
      </w:r>
      <w:r w:rsidR="00CA2CD2" w:rsidRPr="00E41552">
        <w:rPr>
          <w:rFonts w:ascii="Times New Roman" w:hAnsi="Times New Roman" w:cs="Times New Roman"/>
          <w:sz w:val="27"/>
          <w:szCs w:val="27"/>
          <w:lang w:eastAsia="ar-SA"/>
        </w:rPr>
        <w:t>___________</w:t>
      </w:r>
      <w:r w:rsidRPr="00E41552">
        <w:rPr>
          <w:rFonts w:ascii="Times New Roman" w:hAnsi="Times New Roman" w:cs="Times New Roman"/>
          <w:sz w:val="27"/>
          <w:szCs w:val="27"/>
          <w:lang w:eastAsia="ar-SA"/>
        </w:rPr>
        <w:t xml:space="preserve"> № </w:t>
      </w:r>
      <w:r w:rsidR="00CA2CD2" w:rsidRPr="00E41552">
        <w:rPr>
          <w:rFonts w:ascii="Times New Roman" w:hAnsi="Times New Roman" w:cs="Times New Roman"/>
          <w:sz w:val="27"/>
          <w:szCs w:val="27"/>
          <w:lang w:eastAsia="ar-SA"/>
        </w:rPr>
        <w:t>___</w:t>
      </w:r>
      <w:proofErr w:type="gramStart"/>
      <w:r w:rsidR="00CA2CD2" w:rsidRPr="00E41552">
        <w:rPr>
          <w:rFonts w:ascii="Times New Roman" w:hAnsi="Times New Roman" w:cs="Times New Roman"/>
          <w:sz w:val="27"/>
          <w:szCs w:val="27"/>
          <w:lang w:eastAsia="ar-SA"/>
        </w:rPr>
        <w:t>_-</w:t>
      </w:r>
      <w:proofErr w:type="gramEnd"/>
      <w:r w:rsidR="00CA2CD2" w:rsidRPr="00E41552">
        <w:rPr>
          <w:rFonts w:ascii="Times New Roman" w:hAnsi="Times New Roman" w:cs="Times New Roman"/>
          <w:sz w:val="27"/>
          <w:szCs w:val="27"/>
          <w:lang w:eastAsia="ar-SA"/>
        </w:rPr>
        <w:t>п</w:t>
      </w:r>
    </w:p>
    <w:p w:rsidR="003F05A0" w:rsidRPr="00E41552" w:rsidRDefault="00CA2CD2" w:rsidP="000068E4">
      <w:pPr>
        <w:widowControl w:val="0"/>
        <w:autoSpaceDN w:val="0"/>
        <w:adjustRightInd w:val="0"/>
        <w:spacing w:line="240" w:lineRule="auto"/>
        <w:ind w:firstLine="709"/>
        <w:jc w:val="both"/>
        <w:rPr>
          <w:rFonts w:ascii="Times New Roman" w:hAnsi="Times New Roman" w:cs="Times New Roman"/>
          <w:sz w:val="27"/>
          <w:szCs w:val="27"/>
          <w:lang w:eastAsia="ar-SA"/>
        </w:rPr>
      </w:pPr>
      <w:r w:rsidRPr="00E41552">
        <w:rPr>
          <w:rFonts w:ascii="Times New Roman" w:hAnsi="Times New Roman" w:cs="Times New Roman"/>
          <w:b/>
          <w:sz w:val="27"/>
          <w:szCs w:val="27"/>
          <w:lang w:eastAsia="ar-SA"/>
        </w:rPr>
        <w:t>О внесении изменений в постановление администрации Палехского муниципального района от 17.11.2016 № 597</w:t>
      </w:r>
      <w:r w:rsidR="007D22F1">
        <w:rPr>
          <w:rFonts w:ascii="Times New Roman" w:hAnsi="Times New Roman" w:cs="Times New Roman"/>
          <w:b/>
          <w:sz w:val="27"/>
          <w:szCs w:val="27"/>
          <w:lang w:eastAsia="ar-SA"/>
        </w:rPr>
        <w:t>-п</w:t>
      </w:r>
      <w:r w:rsidRPr="00E41552">
        <w:rPr>
          <w:rFonts w:ascii="Times New Roman" w:hAnsi="Times New Roman" w:cs="Times New Roman"/>
          <w:b/>
          <w:sz w:val="27"/>
          <w:szCs w:val="27"/>
          <w:lang w:eastAsia="ar-SA"/>
        </w:rPr>
        <w:t xml:space="preserve"> «Об утверждении муниципальной программы «Создание благоприятных условий в целях привлечения медицинских работников для работы в сфере здравоохранения в Палехс</w:t>
      </w:r>
      <w:r w:rsidR="002322D0">
        <w:rPr>
          <w:rFonts w:ascii="Times New Roman" w:hAnsi="Times New Roman" w:cs="Times New Roman"/>
          <w:b/>
          <w:sz w:val="27"/>
          <w:szCs w:val="27"/>
          <w:lang w:eastAsia="ar-SA"/>
        </w:rPr>
        <w:t xml:space="preserve">ком муниципальном районе на </w:t>
      </w:r>
      <w:r w:rsidRPr="00E41552">
        <w:rPr>
          <w:rFonts w:ascii="Times New Roman" w:hAnsi="Times New Roman" w:cs="Times New Roman"/>
          <w:b/>
          <w:sz w:val="27"/>
          <w:szCs w:val="27"/>
          <w:lang w:eastAsia="ar-SA"/>
        </w:rPr>
        <w:t>2017-2019 годы»</w:t>
      </w:r>
    </w:p>
    <w:p w:rsidR="003F05A0" w:rsidRPr="002322D0" w:rsidRDefault="00CA2CD2" w:rsidP="002322D0">
      <w:pPr>
        <w:pStyle w:val="a6"/>
        <w:ind w:firstLine="709"/>
        <w:jc w:val="both"/>
        <w:rPr>
          <w:rFonts w:ascii="Times New Roman" w:hAnsi="Times New Roman" w:cs="Times New Roman"/>
          <w:sz w:val="27"/>
          <w:szCs w:val="27"/>
          <w:lang w:eastAsia="ar-SA"/>
        </w:rPr>
      </w:pPr>
      <w:r w:rsidRPr="00E41552">
        <w:rPr>
          <w:rFonts w:ascii="Times New Roman" w:hAnsi="Times New Roman" w:cs="Times New Roman"/>
          <w:sz w:val="27"/>
          <w:szCs w:val="27"/>
          <w:lang w:eastAsia="ar-SA"/>
        </w:rPr>
        <w:t>В соответствии с пунктами 5 и 6 статьи 4 Федерального закона от 21.11.2011 № 323-ФЗ «Об основах охраны здоровья граждан в Российской Федерации», статьей 15 Федерального закона от 06.10.2003 № 131-ФЗ «Об общих принципах организации местного самоуправления в Российской Федерации», администрация Палехского</w:t>
      </w:r>
      <w:r w:rsidR="002322D0">
        <w:rPr>
          <w:rFonts w:ascii="Times New Roman" w:hAnsi="Times New Roman" w:cs="Times New Roman"/>
          <w:sz w:val="27"/>
          <w:szCs w:val="27"/>
          <w:lang w:eastAsia="ar-SA"/>
        </w:rPr>
        <w:t xml:space="preserve"> муниципального района  </w:t>
      </w:r>
      <w:r w:rsidRPr="002322D0">
        <w:rPr>
          <w:rFonts w:ascii="Times New Roman" w:hAnsi="Times New Roman" w:cs="Times New Roman"/>
          <w:b/>
          <w:spacing w:val="20"/>
          <w:sz w:val="27"/>
          <w:szCs w:val="27"/>
          <w:lang w:eastAsia="ar-SA"/>
        </w:rPr>
        <w:t>постано</w:t>
      </w:r>
      <w:r w:rsidR="002322D0" w:rsidRPr="002322D0">
        <w:rPr>
          <w:rFonts w:ascii="Times New Roman" w:hAnsi="Times New Roman" w:cs="Times New Roman"/>
          <w:b/>
          <w:spacing w:val="20"/>
          <w:sz w:val="27"/>
          <w:szCs w:val="27"/>
          <w:lang w:eastAsia="ar-SA"/>
        </w:rPr>
        <w:t>в</w:t>
      </w:r>
      <w:r w:rsidRPr="002322D0">
        <w:rPr>
          <w:rFonts w:ascii="Times New Roman" w:hAnsi="Times New Roman" w:cs="Times New Roman"/>
          <w:b/>
          <w:spacing w:val="20"/>
          <w:sz w:val="27"/>
          <w:szCs w:val="27"/>
          <w:lang w:eastAsia="ar-SA"/>
        </w:rPr>
        <w:t>ляет</w:t>
      </w:r>
      <w:r w:rsidR="003F05A0" w:rsidRPr="002322D0">
        <w:rPr>
          <w:rFonts w:ascii="Times New Roman" w:hAnsi="Times New Roman" w:cs="Times New Roman"/>
          <w:b/>
          <w:spacing w:val="20"/>
          <w:sz w:val="27"/>
          <w:szCs w:val="27"/>
          <w:lang w:eastAsia="ar-SA"/>
        </w:rPr>
        <w:t>:</w:t>
      </w:r>
    </w:p>
    <w:p w:rsidR="00CA2CD2" w:rsidRPr="00E41552" w:rsidRDefault="00CA2CD2" w:rsidP="000068E4">
      <w:pPr>
        <w:pStyle w:val="a6"/>
        <w:ind w:firstLine="709"/>
        <w:jc w:val="both"/>
        <w:rPr>
          <w:rFonts w:ascii="Times New Roman" w:hAnsi="Times New Roman" w:cs="Times New Roman"/>
          <w:sz w:val="27"/>
          <w:szCs w:val="27"/>
          <w:lang w:eastAsia="ar-SA"/>
        </w:rPr>
      </w:pPr>
      <w:r w:rsidRPr="00E41552">
        <w:rPr>
          <w:rFonts w:ascii="Times New Roman" w:hAnsi="Times New Roman" w:cs="Times New Roman"/>
          <w:sz w:val="27"/>
          <w:szCs w:val="27"/>
          <w:lang w:eastAsia="ar-SA"/>
        </w:rPr>
        <w:t>1.</w:t>
      </w:r>
      <w:r w:rsidR="002322D0">
        <w:rPr>
          <w:rFonts w:ascii="Times New Roman" w:hAnsi="Times New Roman" w:cs="Times New Roman"/>
          <w:sz w:val="27"/>
          <w:szCs w:val="27"/>
          <w:lang w:eastAsia="ar-SA"/>
        </w:rPr>
        <w:t xml:space="preserve"> </w:t>
      </w:r>
      <w:r w:rsidRPr="00E41552">
        <w:rPr>
          <w:rFonts w:ascii="Times New Roman" w:hAnsi="Times New Roman" w:cs="Times New Roman"/>
          <w:sz w:val="27"/>
          <w:szCs w:val="27"/>
          <w:lang w:eastAsia="ar-SA"/>
        </w:rPr>
        <w:t>Внести в Постановление администрации Палехского муниципального района от 17.11.2016 № 597 «Об утверждении муниципальной программы «Создание благоприятных условий в целях привлечения медицинских работников для работы в сфере здравоохранения в Палехском муниципальном районе на 2017-2019 годы» следующие изменения:</w:t>
      </w:r>
    </w:p>
    <w:p w:rsidR="00CA2CD2" w:rsidRPr="00E41552" w:rsidRDefault="00CA2CD2" w:rsidP="000068E4">
      <w:pPr>
        <w:pStyle w:val="a6"/>
        <w:ind w:firstLine="709"/>
        <w:jc w:val="both"/>
        <w:rPr>
          <w:rFonts w:ascii="Times New Roman" w:hAnsi="Times New Roman" w:cs="Times New Roman"/>
          <w:sz w:val="27"/>
          <w:szCs w:val="27"/>
          <w:lang w:eastAsia="ar-SA"/>
        </w:rPr>
      </w:pPr>
      <w:r w:rsidRPr="00E41552">
        <w:rPr>
          <w:rFonts w:ascii="Times New Roman" w:hAnsi="Times New Roman" w:cs="Times New Roman"/>
          <w:sz w:val="27"/>
          <w:szCs w:val="27"/>
          <w:lang w:eastAsia="ar-SA"/>
        </w:rPr>
        <w:t>1.1.</w:t>
      </w:r>
      <w:r w:rsidR="002322D0">
        <w:rPr>
          <w:rFonts w:ascii="Times New Roman" w:hAnsi="Times New Roman" w:cs="Times New Roman"/>
          <w:sz w:val="27"/>
          <w:szCs w:val="27"/>
          <w:lang w:eastAsia="ar-SA"/>
        </w:rPr>
        <w:t xml:space="preserve"> </w:t>
      </w:r>
      <w:r w:rsidRPr="00E41552">
        <w:rPr>
          <w:rFonts w:ascii="Times New Roman" w:hAnsi="Times New Roman" w:cs="Times New Roman"/>
          <w:sz w:val="27"/>
          <w:szCs w:val="27"/>
          <w:lang w:eastAsia="ar-SA"/>
        </w:rPr>
        <w:t>Наименование</w:t>
      </w:r>
      <w:r w:rsidR="007D22F1">
        <w:rPr>
          <w:rFonts w:ascii="Times New Roman" w:hAnsi="Times New Roman" w:cs="Times New Roman"/>
          <w:sz w:val="27"/>
          <w:szCs w:val="27"/>
          <w:lang w:eastAsia="ar-SA"/>
        </w:rPr>
        <w:t xml:space="preserve"> правового акта изложить в следующей редакции</w:t>
      </w:r>
      <w:r w:rsidRPr="00E41552">
        <w:rPr>
          <w:rFonts w:ascii="Times New Roman" w:hAnsi="Times New Roman" w:cs="Times New Roman"/>
          <w:sz w:val="27"/>
          <w:szCs w:val="27"/>
          <w:lang w:eastAsia="ar-SA"/>
        </w:rPr>
        <w:t>: «Об утверждении муниципальной программы «Создание благоприятных условий в целях привлечения медицинских работников для работы в сфере здравоохранения в Палехском муниципальном районе на 2019-2021 годы».</w:t>
      </w:r>
    </w:p>
    <w:p w:rsidR="00CA2CD2" w:rsidRPr="00E41552" w:rsidRDefault="00CA2CD2" w:rsidP="000068E4">
      <w:pPr>
        <w:pStyle w:val="a6"/>
        <w:ind w:firstLine="709"/>
        <w:jc w:val="both"/>
        <w:rPr>
          <w:rFonts w:ascii="Times New Roman" w:hAnsi="Times New Roman" w:cs="Times New Roman"/>
          <w:sz w:val="27"/>
          <w:szCs w:val="27"/>
          <w:lang w:eastAsia="ar-SA"/>
        </w:rPr>
      </w:pPr>
      <w:r w:rsidRPr="00E41552">
        <w:rPr>
          <w:rFonts w:ascii="Times New Roman" w:hAnsi="Times New Roman" w:cs="Times New Roman"/>
          <w:sz w:val="27"/>
          <w:szCs w:val="27"/>
          <w:lang w:eastAsia="ar-SA"/>
        </w:rPr>
        <w:t xml:space="preserve">1.2. </w:t>
      </w:r>
      <w:r w:rsidR="007D22F1">
        <w:rPr>
          <w:rFonts w:ascii="Times New Roman" w:hAnsi="Times New Roman" w:cs="Times New Roman"/>
          <w:sz w:val="27"/>
          <w:szCs w:val="27"/>
          <w:lang w:eastAsia="ar-SA"/>
        </w:rPr>
        <w:t xml:space="preserve">Приложение к постановлению администрации Палехского муниципального района </w:t>
      </w:r>
      <w:r w:rsidRPr="00E41552">
        <w:rPr>
          <w:rFonts w:ascii="Times New Roman" w:hAnsi="Times New Roman" w:cs="Times New Roman"/>
          <w:sz w:val="27"/>
          <w:szCs w:val="27"/>
          <w:lang w:eastAsia="ar-SA"/>
        </w:rPr>
        <w:t>изложить в новой редакции (прилагается).</w:t>
      </w:r>
    </w:p>
    <w:p w:rsidR="00CA2CD2" w:rsidRPr="00E41552" w:rsidRDefault="00CA2CD2" w:rsidP="000068E4">
      <w:pPr>
        <w:pStyle w:val="a6"/>
        <w:ind w:firstLine="709"/>
        <w:jc w:val="both"/>
        <w:rPr>
          <w:rFonts w:ascii="Times New Roman" w:hAnsi="Times New Roman" w:cs="Times New Roman"/>
          <w:sz w:val="27"/>
          <w:szCs w:val="27"/>
          <w:lang w:eastAsia="ar-SA"/>
        </w:rPr>
      </w:pPr>
      <w:r w:rsidRPr="00E41552">
        <w:rPr>
          <w:rFonts w:ascii="Times New Roman" w:hAnsi="Times New Roman" w:cs="Times New Roman"/>
          <w:sz w:val="27"/>
          <w:szCs w:val="27"/>
          <w:lang w:eastAsia="ar-SA"/>
        </w:rPr>
        <w:t xml:space="preserve">2. </w:t>
      </w:r>
      <w:proofErr w:type="gramStart"/>
      <w:r w:rsidRPr="00E41552">
        <w:rPr>
          <w:rFonts w:ascii="Times New Roman" w:hAnsi="Times New Roman" w:cs="Times New Roman"/>
          <w:sz w:val="27"/>
          <w:szCs w:val="27"/>
          <w:lang w:eastAsia="ar-SA"/>
        </w:rPr>
        <w:t>Контроль за</w:t>
      </w:r>
      <w:proofErr w:type="gramEnd"/>
      <w:r w:rsidRPr="00E41552">
        <w:rPr>
          <w:rFonts w:ascii="Times New Roman" w:hAnsi="Times New Roman" w:cs="Times New Roman"/>
          <w:sz w:val="27"/>
          <w:szCs w:val="27"/>
          <w:lang w:eastAsia="ar-SA"/>
        </w:rPr>
        <w:t xml:space="preserve"> исполнением постановления возложить на заместителя главы администрации Палехского муниципального района </w:t>
      </w:r>
      <w:proofErr w:type="spellStart"/>
      <w:r w:rsidRPr="00E41552">
        <w:rPr>
          <w:rFonts w:ascii="Times New Roman" w:hAnsi="Times New Roman" w:cs="Times New Roman"/>
          <w:sz w:val="27"/>
          <w:szCs w:val="27"/>
          <w:lang w:eastAsia="ar-SA"/>
        </w:rPr>
        <w:t>У.В.Смородинову</w:t>
      </w:r>
      <w:proofErr w:type="spellEnd"/>
      <w:r w:rsidRPr="00E41552">
        <w:rPr>
          <w:rFonts w:ascii="Times New Roman" w:hAnsi="Times New Roman" w:cs="Times New Roman"/>
          <w:sz w:val="27"/>
          <w:szCs w:val="27"/>
          <w:lang w:eastAsia="ar-SA"/>
        </w:rPr>
        <w:t>.</w:t>
      </w:r>
    </w:p>
    <w:p w:rsidR="000278A3" w:rsidRDefault="00CA2CD2" w:rsidP="000068E4">
      <w:pPr>
        <w:pStyle w:val="a6"/>
        <w:ind w:firstLine="709"/>
        <w:jc w:val="both"/>
        <w:rPr>
          <w:rFonts w:ascii="Times New Roman" w:hAnsi="Times New Roman" w:cs="Times New Roman"/>
          <w:sz w:val="27"/>
          <w:szCs w:val="27"/>
          <w:lang w:eastAsia="ar-SA"/>
        </w:rPr>
      </w:pPr>
      <w:r w:rsidRPr="00E41552">
        <w:rPr>
          <w:rFonts w:ascii="Times New Roman" w:hAnsi="Times New Roman" w:cs="Times New Roman"/>
          <w:sz w:val="27"/>
          <w:szCs w:val="27"/>
          <w:lang w:eastAsia="ar-SA"/>
        </w:rPr>
        <w:t>3. Настоящее постановление опубликовать в информационном бюллетене органов местного самоуправления Палехского муниципального района.</w:t>
      </w:r>
    </w:p>
    <w:p w:rsidR="00E41552" w:rsidRDefault="00E41552" w:rsidP="000068E4">
      <w:pPr>
        <w:pStyle w:val="a6"/>
        <w:ind w:firstLine="709"/>
        <w:jc w:val="both"/>
        <w:rPr>
          <w:rFonts w:ascii="Times New Roman" w:hAnsi="Times New Roman" w:cs="Times New Roman"/>
          <w:sz w:val="27"/>
          <w:szCs w:val="27"/>
          <w:lang w:eastAsia="ar-SA"/>
        </w:rPr>
      </w:pPr>
    </w:p>
    <w:p w:rsidR="00E41552" w:rsidRPr="00E41552" w:rsidRDefault="00E41552" w:rsidP="000068E4">
      <w:pPr>
        <w:pStyle w:val="a6"/>
        <w:ind w:firstLine="709"/>
        <w:jc w:val="both"/>
        <w:rPr>
          <w:rFonts w:ascii="Times New Roman" w:hAnsi="Times New Roman" w:cs="Times New Roman"/>
          <w:sz w:val="27"/>
          <w:szCs w:val="27"/>
          <w:lang w:eastAsia="ar-SA"/>
        </w:rPr>
      </w:pPr>
    </w:p>
    <w:p w:rsidR="00CA2CD2" w:rsidRPr="00E41552" w:rsidRDefault="000278A3" w:rsidP="00AF5E79">
      <w:pPr>
        <w:pStyle w:val="a6"/>
        <w:rPr>
          <w:rFonts w:ascii="Times New Roman" w:hAnsi="Times New Roman" w:cs="Times New Roman"/>
          <w:b/>
          <w:sz w:val="27"/>
          <w:szCs w:val="27"/>
          <w:lang w:eastAsia="ar-SA"/>
        </w:rPr>
      </w:pPr>
      <w:r w:rsidRPr="00E41552">
        <w:rPr>
          <w:rFonts w:ascii="Times New Roman" w:hAnsi="Times New Roman" w:cs="Times New Roman"/>
          <w:b/>
          <w:sz w:val="27"/>
          <w:szCs w:val="27"/>
          <w:lang w:eastAsia="ar-SA"/>
        </w:rPr>
        <w:t xml:space="preserve">Глава </w:t>
      </w:r>
      <w:proofErr w:type="gramStart"/>
      <w:r w:rsidR="00CA2CD2" w:rsidRPr="00E41552">
        <w:rPr>
          <w:rFonts w:ascii="Times New Roman" w:hAnsi="Times New Roman" w:cs="Times New Roman"/>
          <w:b/>
          <w:sz w:val="27"/>
          <w:szCs w:val="27"/>
          <w:lang w:eastAsia="ar-SA"/>
        </w:rPr>
        <w:t>Палехского</w:t>
      </w:r>
      <w:proofErr w:type="gramEnd"/>
    </w:p>
    <w:p w:rsidR="003F05A0" w:rsidRPr="007D22F1" w:rsidRDefault="003F05A0" w:rsidP="007D22F1">
      <w:pPr>
        <w:pStyle w:val="a6"/>
        <w:rPr>
          <w:rFonts w:ascii="Times New Roman" w:hAnsi="Times New Roman" w:cs="Times New Roman"/>
          <w:b/>
          <w:sz w:val="27"/>
          <w:szCs w:val="27"/>
          <w:lang w:eastAsia="ar-SA"/>
        </w:rPr>
      </w:pPr>
      <w:r w:rsidRPr="00E41552">
        <w:rPr>
          <w:rFonts w:ascii="Times New Roman" w:hAnsi="Times New Roman" w:cs="Times New Roman"/>
          <w:b/>
          <w:sz w:val="27"/>
          <w:szCs w:val="27"/>
          <w:lang w:eastAsia="ar-SA"/>
        </w:rPr>
        <w:t xml:space="preserve">муниципального района                                       </w:t>
      </w:r>
      <w:r w:rsidR="004456C3">
        <w:rPr>
          <w:rFonts w:ascii="Times New Roman" w:hAnsi="Times New Roman" w:cs="Times New Roman"/>
          <w:b/>
          <w:sz w:val="27"/>
          <w:szCs w:val="27"/>
          <w:lang w:eastAsia="ar-SA"/>
        </w:rPr>
        <w:t xml:space="preserve">           </w:t>
      </w:r>
      <w:r w:rsidR="00AF5E79">
        <w:rPr>
          <w:rFonts w:ascii="Times New Roman" w:hAnsi="Times New Roman" w:cs="Times New Roman"/>
          <w:b/>
          <w:sz w:val="27"/>
          <w:szCs w:val="27"/>
          <w:lang w:eastAsia="ar-SA"/>
        </w:rPr>
        <w:t xml:space="preserve">           </w:t>
      </w:r>
      <w:r w:rsidR="004456C3">
        <w:rPr>
          <w:rFonts w:ascii="Times New Roman" w:hAnsi="Times New Roman" w:cs="Times New Roman"/>
          <w:b/>
          <w:sz w:val="27"/>
          <w:szCs w:val="27"/>
          <w:lang w:eastAsia="ar-SA"/>
        </w:rPr>
        <w:t xml:space="preserve">    </w:t>
      </w:r>
      <w:r w:rsidR="00CA2CD2" w:rsidRPr="00E41552">
        <w:rPr>
          <w:rFonts w:ascii="Times New Roman" w:hAnsi="Times New Roman" w:cs="Times New Roman"/>
          <w:b/>
          <w:sz w:val="27"/>
          <w:szCs w:val="27"/>
          <w:lang w:eastAsia="ar-SA"/>
        </w:rPr>
        <w:t xml:space="preserve">И.В. </w:t>
      </w:r>
      <w:proofErr w:type="spellStart"/>
      <w:r w:rsidR="00CA2CD2" w:rsidRPr="00E41552">
        <w:rPr>
          <w:rFonts w:ascii="Times New Roman" w:hAnsi="Times New Roman" w:cs="Times New Roman"/>
          <w:b/>
          <w:sz w:val="27"/>
          <w:szCs w:val="27"/>
          <w:lang w:eastAsia="ar-SA"/>
        </w:rPr>
        <w:t>Старкин</w:t>
      </w:r>
      <w:proofErr w:type="spellEnd"/>
    </w:p>
    <w:p w:rsidR="007D22F1" w:rsidRPr="007D22F1" w:rsidRDefault="007D22F1" w:rsidP="007D22F1">
      <w:pPr>
        <w:widowControl w:val="0"/>
        <w:autoSpaceDN w:val="0"/>
        <w:adjustRightInd w:val="0"/>
        <w:spacing w:after="0"/>
        <w:ind w:firstLine="709"/>
        <w:jc w:val="right"/>
        <w:rPr>
          <w:rFonts w:ascii="Times New Roman" w:hAnsi="Times New Roman" w:cs="Times New Roman"/>
          <w:sz w:val="28"/>
          <w:szCs w:val="28"/>
        </w:rPr>
      </w:pPr>
      <w:r w:rsidRPr="007D22F1">
        <w:rPr>
          <w:rFonts w:ascii="Times New Roman" w:hAnsi="Times New Roman" w:cs="Times New Roman"/>
          <w:sz w:val="28"/>
          <w:szCs w:val="28"/>
        </w:rPr>
        <w:lastRenderedPageBreak/>
        <w:t>Приложение к постановлению</w:t>
      </w:r>
    </w:p>
    <w:p w:rsidR="007D22F1" w:rsidRPr="007D22F1" w:rsidRDefault="007D22F1" w:rsidP="007D22F1">
      <w:pPr>
        <w:widowControl w:val="0"/>
        <w:autoSpaceDN w:val="0"/>
        <w:adjustRightInd w:val="0"/>
        <w:spacing w:after="0"/>
        <w:ind w:firstLine="709"/>
        <w:jc w:val="right"/>
        <w:rPr>
          <w:rFonts w:ascii="Times New Roman" w:hAnsi="Times New Roman" w:cs="Times New Roman"/>
          <w:sz w:val="28"/>
          <w:szCs w:val="28"/>
        </w:rPr>
      </w:pPr>
      <w:r w:rsidRPr="007D22F1">
        <w:rPr>
          <w:rFonts w:ascii="Times New Roman" w:hAnsi="Times New Roman" w:cs="Times New Roman"/>
          <w:sz w:val="28"/>
          <w:szCs w:val="28"/>
        </w:rPr>
        <w:t xml:space="preserve">администрации </w:t>
      </w:r>
      <w:proofErr w:type="gramStart"/>
      <w:r w:rsidRPr="007D22F1">
        <w:rPr>
          <w:rFonts w:ascii="Times New Roman" w:hAnsi="Times New Roman" w:cs="Times New Roman"/>
          <w:sz w:val="28"/>
          <w:szCs w:val="28"/>
        </w:rPr>
        <w:t>Палехского</w:t>
      </w:r>
      <w:proofErr w:type="gramEnd"/>
    </w:p>
    <w:p w:rsidR="007D22F1" w:rsidRPr="007D22F1" w:rsidRDefault="007D22F1" w:rsidP="007D22F1">
      <w:pPr>
        <w:widowControl w:val="0"/>
        <w:autoSpaceDN w:val="0"/>
        <w:adjustRightInd w:val="0"/>
        <w:spacing w:after="0"/>
        <w:ind w:firstLine="709"/>
        <w:jc w:val="right"/>
        <w:rPr>
          <w:rFonts w:ascii="Times New Roman" w:hAnsi="Times New Roman" w:cs="Times New Roman"/>
          <w:sz w:val="28"/>
          <w:szCs w:val="28"/>
        </w:rPr>
      </w:pPr>
      <w:r w:rsidRPr="007D22F1">
        <w:rPr>
          <w:rFonts w:ascii="Times New Roman" w:hAnsi="Times New Roman" w:cs="Times New Roman"/>
          <w:sz w:val="28"/>
          <w:szCs w:val="28"/>
        </w:rPr>
        <w:t>муниципального района</w:t>
      </w:r>
    </w:p>
    <w:p w:rsidR="007D22F1" w:rsidRPr="007D22F1" w:rsidRDefault="007D22F1" w:rsidP="007D22F1">
      <w:pPr>
        <w:widowControl w:val="0"/>
        <w:autoSpaceDN w:val="0"/>
        <w:adjustRightInd w:val="0"/>
        <w:spacing w:after="0"/>
        <w:ind w:firstLine="709"/>
        <w:jc w:val="right"/>
        <w:rPr>
          <w:rFonts w:ascii="Times New Roman" w:hAnsi="Times New Roman" w:cs="Times New Roman"/>
          <w:sz w:val="28"/>
          <w:szCs w:val="28"/>
        </w:rPr>
      </w:pPr>
      <w:r w:rsidRPr="007D22F1">
        <w:rPr>
          <w:rFonts w:ascii="Times New Roman" w:hAnsi="Times New Roman" w:cs="Times New Roman"/>
          <w:sz w:val="28"/>
          <w:szCs w:val="28"/>
        </w:rPr>
        <w:t xml:space="preserve">От                      №       </w:t>
      </w:r>
    </w:p>
    <w:p w:rsidR="007D22F1" w:rsidRDefault="007D22F1" w:rsidP="007D22F1">
      <w:pPr>
        <w:overflowPunct w:val="0"/>
        <w:autoSpaceDE w:val="0"/>
        <w:autoSpaceDN w:val="0"/>
        <w:adjustRightInd w:val="0"/>
        <w:spacing w:after="0" w:line="240" w:lineRule="auto"/>
        <w:ind w:left="-142" w:firstLine="709"/>
        <w:jc w:val="center"/>
        <w:rPr>
          <w:rFonts w:ascii="Times New Roman" w:eastAsia="Times New Roman" w:hAnsi="Times New Roman" w:cs="Times New Roman"/>
          <w:b/>
          <w:bCs/>
          <w:sz w:val="28"/>
          <w:szCs w:val="28"/>
          <w:lang w:eastAsia="ru-RU"/>
        </w:rPr>
      </w:pPr>
    </w:p>
    <w:p w:rsidR="007D22F1" w:rsidRDefault="007D22F1" w:rsidP="007D22F1">
      <w:pPr>
        <w:overflowPunct w:val="0"/>
        <w:autoSpaceDE w:val="0"/>
        <w:autoSpaceDN w:val="0"/>
        <w:adjustRightInd w:val="0"/>
        <w:spacing w:after="0" w:line="240" w:lineRule="auto"/>
        <w:ind w:left="-142" w:firstLine="709"/>
        <w:jc w:val="center"/>
        <w:rPr>
          <w:rFonts w:ascii="Times New Roman" w:eastAsia="Times New Roman" w:hAnsi="Times New Roman" w:cs="Times New Roman"/>
          <w:b/>
          <w:bCs/>
          <w:sz w:val="28"/>
          <w:szCs w:val="28"/>
          <w:lang w:eastAsia="ru-RU"/>
        </w:rPr>
      </w:pPr>
    </w:p>
    <w:p w:rsidR="007D22F1" w:rsidRPr="00E41552" w:rsidRDefault="00E41552" w:rsidP="007D22F1">
      <w:pPr>
        <w:overflowPunct w:val="0"/>
        <w:autoSpaceDE w:val="0"/>
        <w:autoSpaceDN w:val="0"/>
        <w:adjustRightInd w:val="0"/>
        <w:spacing w:after="0" w:line="240" w:lineRule="auto"/>
        <w:ind w:left="-142" w:firstLine="709"/>
        <w:jc w:val="center"/>
        <w:rPr>
          <w:rFonts w:ascii="Times New Roman" w:eastAsia="Times New Roman" w:hAnsi="Times New Roman" w:cs="Times New Roman"/>
          <w:b/>
          <w:bCs/>
          <w:sz w:val="28"/>
          <w:szCs w:val="28"/>
          <w:lang w:eastAsia="ru-RU"/>
        </w:rPr>
      </w:pPr>
      <w:r w:rsidRPr="00E41552">
        <w:rPr>
          <w:rFonts w:ascii="Times New Roman" w:eastAsia="Times New Roman" w:hAnsi="Times New Roman" w:cs="Times New Roman"/>
          <w:b/>
          <w:bCs/>
          <w:sz w:val="28"/>
          <w:szCs w:val="28"/>
          <w:lang w:eastAsia="ru-RU"/>
        </w:rPr>
        <w:t>Муниципальная программа</w:t>
      </w:r>
    </w:p>
    <w:p w:rsidR="00E41552" w:rsidRPr="00E41552" w:rsidRDefault="00E41552" w:rsidP="004456C3">
      <w:pPr>
        <w:overflowPunct w:val="0"/>
        <w:autoSpaceDE w:val="0"/>
        <w:autoSpaceDN w:val="0"/>
        <w:adjustRightInd w:val="0"/>
        <w:spacing w:after="0" w:line="240" w:lineRule="auto"/>
        <w:ind w:left="-142" w:firstLine="709"/>
        <w:jc w:val="center"/>
        <w:rPr>
          <w:rFonts w:ascii="Times New Roman" w:eastAsia="Times New Roman" w:hAnsi="Times New Roman" w:cs="Times New Roman"/>
          <w:b/>
          <w:bCs/>
          <w:sz w:val="28"/>
          <w:szCs w:val="28"/>
          <w:lang w:eastAsia="ru-RU"/>
        </w:rPr>
      </w:pPr>
      <w:r w:rsidRPr="00E41552">
        <w:rPr>
          <w:rFonts w:ascii="Times New Roman" w:eastAsia="Times New Roman" w:hAnsi="Times New Roman" w:cs="Times New Roman"/>
          <w:b/>
          <w:bCs/>
          <w:sz w:val="28"/>
          <w:szCs w:val="28"/>
          <w:lang w:eastAsia="ru-RU"/>
        </w:rPr>
        <w:t>«Создание благоприятных условий в целях привлечения медицинских работников для работы в сфере здравоохранения в Палехском муниципальном районе на 2019-2021 годы»</w:t>
      </w:r>
    </w:p>
    <w:p w:rsidR="00E41552" w:rsidRPr="00E41552" w:rsidRDefault="00E41552" w:rsidP="004456C3">
      <w:pPr>
        <w:overflowPunct w:val="0"/>
        <w:autoSpaceDE w:val="0"/>
        <w:autoSpaceDN w:val="0"/>
        <w:adjustRightInd w:val="0"/>
        <w:spacing w:after="0" w:line="240" w:lineRule="auto"/>
        <w:ind w:left="720" w:firstLine="709"/>
        <w:jc w:val="center"/>
        <w:rPr>
          <w:rFonts w:ascii="Times New Roman" w:eastAsia="Times New Roman" w:hAnsi="Times New Roman" w:cs="Times New Roman"/>
          <w:b/>
          <w:bCs/>
          <w:sz w:val="28"/>
          <w:szCs w:val="28"/>
          <w:lang w:eastAsia="ru-RU"/>
        </w:rPr>
      </w:pPr>
    </w:p>
    <w:p w:rsidR="00E41552" w:rsidRPr="00E41552" w:rsidRDefault="00E41552" w:rsidP="004456C3">
      <w:pPr>
        <w:overflowPunct w:val="0"/>
        <w:autoSpaceDE w:val="0"/>
        <w:autoSpaceDN w:val="0"/>
        <w:adjustRightInd w:val="0"/>
        <w:spacing w:after="0" w:line="240" w:lineRule="auto"/>
        <w:ind w:left="720" w:firstLine="709"/>
        <w:jc w:val="center"/>
        <w:rPr>
          <w:rFonts w:ascii="Times New Roman" w:eastAsia="Times New Roman" w:hAnsi="Times New Roman" w:cs="Times New Roman"/>
          <w:b/>
          <w:bCs/>
          <w:sz w:val="28"/>
          <w:szCs w:val="28"/>
          <w:lang w:eastAsia="ru-RU"/>
        </w:rPr>
      </w:pPr>
    </w:p>
    <w:p w:rsidR="00E41552" w:rsidRPr="004456C3" w:rsidRDefault="00E41552" w:rsidP="004456C3">
      <w:pPr>
        <w:pStyle w:val="a5"/>
        <w:numPr>
          <w:ilvl w:val="1"/>
          <w:numId w:val="6"/>
        </w:numPr>
        <w:overflowPunct w:val="0"/>
        <w:autoSpaceDE w:val="0"/>
        <w:autoSpaceDN w:val="0"/>
        <w:adjustRightInd w:val="0"/>
        <w:spacing w:after="0" w:line="240" w:lineRule="auto"/>
        <w:ind w:left="0" w:firstLine="0"/>
        <w:jc w:val="center"/>
        <w:rPr>
          <w:rFonts w:ascii="Times New Roman" w:eastAsia="Times New Roman" w:hAnsi="Times New Roman" w:cs="Times New Roman"/>
          <w:b/>
          <w:bCs/>
          <w:sz w:val="28"/>
          <w:szCs w:val="28"/>
          <w:lang w:eastAsia="ru-RU"/>
        </w:rPr>
      </w:pPr>
      <w:r w:rsidRPr="004456C3">
        <w:rPr>
          <w:rFonts w:ascii="Times New Roman" w:eastAsia="Times New Roman" w:hAnsi="Times New Roman" w:cs="Times New Roman"/>
          <w:b/>
          <w:bCs/>
          <w:sz w:val="28"/>
          <w:szCs w:val="28"/>
          <w:lang w:eastAsia="ru-RU"/>
        </w:rPr>
        <w:t>ПАСПОРТ</w:t>
      </w:r>
    </w:p>
    <w:p w:rsidR="00E41552" w:rsidRPr="00E41552" w:rsidRDefault="00E41552" w:rsidP="004456C3">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1552">
        <w:rPr>
          <w:rFonts w:ascii="Times New Roman" w:eastAsia="Times New Roman" w:hAnsi="Times New Roman" w:cs="Times New Roman"/>
          <w:b/>
          <w:bCs/>
          <w:sz w:val="28"/>
          <w:szCs w:val="28"/>
          <w:lang w:eastAsia="ru-RU"/>
        </w:rPr>
        <w:t>муниципальной программы</w:t>
      </w:r>
    </w:p>
    <w:p w:rsidR="00E41552" w:rsidRDefault="00E41552" w:rsidP="000068E4">
      <w:pPr>
        <w:pStyle w:val="a6"/>
        <w:ind w:firstLine="709"/>
        <w:jc w:val="center"/>
        <w:rPr>
          <w:rFonts w:ascii="Times New Roman" w:hAnsi="Times New Roman" w:cs="Times New Roman"/>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110"/>
      </w:tblGrid>
      <w:tr w:rsidR="00E41552" w:rsidRPr="00E41552" w:rsidTr="00C14472">
        <w:tc>
          <w:tcPr>
            <w:tcW w:w="4962" w:type="dxa"/>
          </w:tcPr>
          <w:p w:rsidR="00E41552" w:rsidRPr="00E41552" w:rsidRDefault="00E41552" w:rsidP="005B27FF">
            <w:pPr>
              <w:widowControl w:val="0"/>
              <w:suppressAutoHyphens/>
              <w:autoSpaceDE w:val="0"/>
              <w:spacing w:after="0" w:line="240" w:lineRule="auto"/>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Наименование муниципальной программы</w:t>
            </w:r>
          </w:p>
        </w:tc>
        <w:tc>
          <w:tcPr>
            <w:tcW w:w="4110" w:type="dxa"/>
          </w:tcPr>
          <w:p w:rsidR="00E41552" w:rsidRPr="00E41552" w:rsidRDefault="00E41552" w:rsidP="005B27FF">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Создание благоприятных условий в целях привлечения медицинских работников для работы в сфере здравоохранения в Палехском муниципальном районе на 2019-2021 годы</w:t>
            </w:r>
          </w:p>
        </w:tc>
      </w:tr>
      <w:tr w:rsidR="00E41552" w:rsidRPr="00E41552" w:rsidTr="00C14472">
        <w:tc>
          <w:tcPr>
            <w:tcW w:w="4962" w:type="dxa"/>
          </w:tcPr>
          <w:p w:rsidR="00E41552" w:rsidRPr="00E41552" w:rsidRDefault="00E41552" w:rsidP="005B27FF">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Срок реализации</w:t>
            </w:r>
          </w:p>
          <w:p w:rsidR="00E41552" w:rsidRPr="00E41552" w:rsidRDefault="00E41552" w:rsidP="005B27FF">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программы</w:t>
            </w:r>
          </w:p>
        </w:tc>
        <w:tc>
          <w:tcPr>
            <w:tcW w:w="4110" w:type="dxa"/>
          </w:tcPr>
          <w:p w:rsidR="00E41552" w:rsidRPr="00E41552" w:rsidRDefault="00E41552" w:rsidP="005B27FF">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Arial"/>
                <w:color w:val="000000"/>
                <w:sz w:val="28"/>
                <w:szCs w:val="28"/>
                <w:lang w:eastAsia="hi-IN" w:bidi="hi-IN"/>
              </w:rPr>
              <w:t>2019-2021 гг.</w:t>
            </w:r>
          </w:p>
        </w:tc>
      </w:tr>
      <w:tr w:rsidR="00E41552" w:rsidRPr="00E41552" w:rsidTr="00C14472">
        <w:tc>
          <w:tcPr>
            <w:tcW w:w="4962" w:type="dxa"/>
          </w:tcPr>
          <w:p w:rsidR="00E41552" w:rsidRPr="00E41552" w:rsidRDefault="00E41552" w:rsidP="005B27FF">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 xml:space="preserve">Перечень подпрограмм </w:t>
            </w:r>
          </w:p>
        </w:tc>
        <w:tc>
          <w:tcPr>
            <w:tcW w:w="4110" w:type="dxa"/>
          </w:tcPr>
          <w:p w:rsidR="00E41552" w:rsidRPr="00E41552" w:rsidRDefault="00E41552" w:rsidP="005B27FF">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отсутствуют</w:t>
            </w:r>
          </w:p>
        </w:tc>
      </w:tr>
      <w:tr w:rsidR="00E41552" w:rsidRPr="00E41552" w:rsidTr="00C14472">
        <w:tc>
          <w:tcPr>
            <w:tcW w:w="4962" w:type="dxa"/>
          </w:tcPr>
          <w:p w:rsidR="00E41552" w:rsidRPr="00E41552" w:rsidRDefault="00E41552" w:rsidP="005B27FF">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Администратор программы</w:t>
            </w:r>
          </w:p>
        </w:tc>
        <w:tc>
          <w:tcPr>
            <w:tcW w:w="4110" w:type="dxa"/>
          </w:tcPr>
          <w:p w:rsidR="00E41552" w:rsidRPr="00E41552" w:rsidRDefault="00E41552" w:rsidP="005B27FF">
            <w:pPr>
              <w:suppressAutoHyphens/>
              <w:spacing w:before="40" w:after="40" w:line="240" w:lineRule="auto"/>
              <w:ind w:hanging="16"/>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Администрация Палехского муниципального района</w:t>
            </w:r>
          </w:p>
        </w:tc>
      </w:tr>
      <w:tr w:rsidR="00E41552" w:rsidRPr="00E41552" w:rsidTr="00C14472">
        <w:tc>
          <w:tcPr>
            <w:tcW w:w="4962" w:type="dxa"/>
          </w:tcPr>
          <w:p w:rsidR="00E41552" w:rsidRPr="00E41552" w:rsidRDefault="00E41552" w:rsidP="005B27FF">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Ответственные исполнители</w:t>
            </w:r>
          </w:p>
        </w:tc>
        <w:tc>
          <w:tcPr>
            <w:tcW w:w="4110" w:type="dxa"/>
          </w:tcPr>
          <w:p w:rsidR="00E41552" w:rsidRPr="00E41552" w:rsidRDefault="00E41552" w:rsidP="005B27FF">
            <w:pPr>
              <w:suppressAutoHyphens/>
              <w:spacing w:before="40" w:after="40" w:line="240" w:lineRule="auto"/>
              <w:ind w:hanging="16"/>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ОБУЗ «</w:t>
            </w:r>
            <w:proofErr w:type="gramStart"/>
            <w:r w:rsidRPr="00E41552">
              <w:rPr>
                <w:rFonts w:ascii="Times New Roman" w:eastAsia="Times New Roman" w:hAnsi="Times New Roman" w:cs="Times New Roman"/>
                <w:color w:val="000000"/>
                <w:sz w:val="28"/>
                <w:szCs w:val="28"/>
                <w:lang w:eastAsia="ru-RU"/>
              </w:rPr>
              <w:t>Палехская</w:t>
            </w:r>
            <w:proofErr w:type="gramEnd"/>
            <w:r w:rsidRPr="00E41552">
              <w:rPr>
                <w:rFonts w:ascii="Times New Roman" w:eastAsia="Times New Roman" w:hAnsi="Times New Roman" w:cs="Times New Roman"/>
                <w:color w:val="000000"/>
                <w:sz w:val="28"/>
                <w:szCs w:val="28"/>
                <w:lang w:eastAsia="ru-RU"/>
              </w:rPr>
              <w:t xml:space="preserve"> ЦРБ»</w:t>
            </w:r>
          </w:p>
        </w:tc>
      </w:tr>
      <w:tr w:rsidR="00E41552" w:rsidRPr="00E41552" w:rsidTr="00C14472">
        <w:tc>
          <w:tcPr>
            <w:tcW w:w="4962" w:type="dxa"/>
          </w:tcPr>
          <w:p w:rsidR="00E41552" w:rsidRPr="00E41552" w:rsidRDefault="00E41552" w:rsidP="005B27FF">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Исполнители</w:t>
            </w:r>
          </w:p>
        </w:tc>
        <w:tc>
          <w:tcPr>
            <w:tcW w:w="4110" w:type="dxa"/>
          </w:tcPr>
          <w:p w:rsidR="00E41552" w:rsidRPr="00E41552" w:rsidRDefault="00E41552" w:rsidP="005B27FF">
            <w:pPr>
              <w:suppressAutoHyphens/>
              <w:spacing w:before="40" w:after="40" w:line="240" w:lineRule="auto"/>
              <w:ind w:hanging="16"/>
              <w:contextualSpacing/>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1. Отдел образования администрации Палехского муниципального района;</w:t>
            </w:r>
          </w:p>
          <w:p w:rsidR="00E41552" w:rsidRPr="00E41552" w:rsidRDefault="00E41552" w:rsidP="005B27FF">
            <w:pPr>
              <w:suppressAutoHyphens/>
              <w:spacing w:before="40" w:after="40" w:line="240" w:lineRule="auto"/>
              <w:ind w:hanging="16"/>
              <w:contextualSpacing/>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2.ОБУЗ «</w:t>
            </w:r>
            <w:proofErr w:type="gramStart"/>
            <w:r w:rsidRPr="00E41552">
              <w:rPr>
                <w:rFonts w:ascii="Times New Roman" w:eastAsia="Times New Roman" w:hAnsi="Times New Roman" w:cs="Times New Roman"/>
                <w:color w:val="000000"/>
                <w:sz w:val="28"/>
                <w:szCs w:val="28"/>
                <w:lang w:eastAsia="ru-RU"/>
              </w:rPr>
              <w:t>Палехская</w:t>
            </w:r>
            <w:proofErr w:type="gramEnd"/>
            <w:r w:rsidRPr="00E41552">
              <w:rPr>
                <w:rFonts w:ascii="Times New Roman" w:eastAsia="Times New Roman" w:hAnsi="Times New Roman" w:cs="Times New Roman"/>
                <w:color w:val="000000"/>
                <w:sz w:val="28"/>
                <w:szCs w:val="28"/>
                <w:lang w:eastAsia="ru-RU"/>
              </w:rPr>
              <w:t xml:space="preserve"> ЦРБ»;</w:t>
            </w:r>
          </w:p>
          <w:p w:rsidR="00E41552" w:rsidRPr="00E41552" w:rsidRDefault="00E41552" w:rsidP="005B27FF">
            <w:pPr>
              <w:suppressAutoHyphens/>
              <w:spacing w:before="40" w:after="40" w:line="240" w:lineRule="auto"/>
              <w:ind w:hanging="16"/>
              <w:contextualSpacing/>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3.</w:t>
            </w:r>
            <w:r w:rsidR="005B27FF">
              <w:rPr>
                <w:rFonts w:ascii="Times New Roman" w:eastAsia="Times New Roman" w:hAnsi="Times New Roman" w:cs="Times New Roman"/>
                <w:color w:val="000000"/>
                <w:sz w:val="28"/>
                <w:szCs w:val="28"/>
                <w:lang w:eastAsia="ru-RU"/>
              </w:rPr>
              <w:t xml:space="preserve"> Администрация </w:t>
            </w:r>
            <w:r w:rsidRPr="00E41552">
              <w:rPr>
                <w:rFonts w:ascii="Times New Roman" w:eastAsia="Times New Roman" w:hAnsi="Times New Roman" w:cs="Times New Roman"/>
                <w:color w:val="000000"/>
                <w:sz w:val="28"/>
                <w:szCs w:val="28"/>
                <w:lang w:eastAsia="ru-RU"/>
              </w:rPr>
              <w:t>Палехского муниципального района</w:t>
            </w:r>
          </w:p>
        </w:tc>
      </w:tr>
      <w:tr w:rsidR="00E41552" w:rsidRPr="00E41552" w:rsidTr="00C14472">
        <w:tc>
          <w:tcPr>
            <w:tcW w:w="4962" w:type="dxa"/>
          </w:tcPr>
          <w:p w:rsidR="00E41552" w:rsidRPr="00E41552" w:rsidRDefault="00E41552" w:rsidP="005B27FF">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Цель (цели) программы</w:t>
            </w:r>
          </w:p>
        </w:tc>
        <w:tc>
          <w:tcPr>
            <w:tcW w:w="4110" w:type="dxa"/>
          </w:tcPr>
          <w:p w:rsidR="00E41552" w:rsidRPr="00E41552" w:rsidRDefault="00E41552" w:rsidP="005B27FF">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ru-RU"/>
              </w:rPr>
              <w:t>Привлечение медицинских кадров для работы в областном бюджетном учреждении здравоохранения «Палехская центральная районная больница»</w:t>
            </w:r>
          </w:p>
        </w:tc>
      </w:tr>
      <w:tr w:rsidR="00E41552" w:rsidRPr="00E41552" w:rsidTr="00C14472">
        <w:trPr>
          <w:trHeight w:val="558"/>
        </w:trPr>
        <w:tc>
          <w:tcPr>
            <w:tcW w:w="4962" w:type="dxa"/>
          </w:tcPr>
          <w:p w:rsidR="00E41552" w:rsidRPr="00E41552" w:rsidRDefault="00E41552" w:rsidP="005B27FF">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Целевые индикаторы (показатели)</w:t>
            </w:r>
          </w:p>
          <w:p w:rsidR="00E41552" w:rsidRPr="00E41552" w:rsidRDefault="00E41552" w:rsidP="005B27FF">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программы</w:t>
            </w:r>
          </w:p>
        </w:tc>
        <w:tc>
          <w:tcPr>
            <w:tcW w:w="4110" w:type="dxa"/>
          </w:tcPr>
          <w:p w:rsidR="00E41552" w:rsidRPr="00E41552" w:rsidRDefault="00E41552" w:rsidP="005B27FF">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 xml:space="preserve">1. Увеличение показателя обеспеченности врачами населения Палехского </w:t>
            </w:r>
            <w:r w:rsidRPr="00E41552">
              <w:rPr>
                <w:rFonts w:ascii="Times New Roman" w:eastAsia="Times New Roman" w:hAnsi="Times New Roman" w:cs="Times New Roman"/>
                <w:color w:val="000000"/>
                <w:sz w:val="28"/>
                <w:szCs w:val="28"/>
                <w:lang w:eastAsia="hi-IN" w:bidi="hi-IN"/>
              </w:rPr>
              <w:lastRenderedPageBreak/>
              <w:t>муниципального района на 10 тыс. населения</w:t>
            </w:r>
          </w:p>
          <w:p w:rsidR="00E41552" w:rsidRPr="00E41552" w:rsidRDefault="00E41552" w:rsidP="005B27FF">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2. Увеличение показателя обеспеченности средним медицинским персоналом населения Палехского муниципального района  на 10 тыс. населения</w:t>
            </w:r>
          </w:p>
        </w:tc>
      </w:tr>
      <w:tr w:rsidR="00E41552" w:rsidRPr="00E41552" w:rsidTr="00C14472">
        <w:tc>
          <w:tcPr>
            <w:tcW w:w="4962" w:type="dxa"/>
          </w:tcPr>
          <w:p w:rsidR="00E41552" w:rsidRPr="00E41552" w:rsidRDefault="00E41552" w:rsidP="005B27FF">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lastRenderedPageBreak/>
              <w:t>Объемы ресурсного обеспечения программы</w:t>
            </w:r>
          </w:p>
        </w:tc>
        <w:tc>
          <w:tcPr>
            <w:tcW w:w="4110" w:type="dxa"/>
          </w:tcPr>
          <w:p w:rsidR="00E41552" w:rsidRPr="00E41552" w:rsidRDefault="00E41552" w:rsidP="005B27FF">
            <w:pPr>
              <w:suppressAutoHyphens/>
              <w:spacing w:before="40" w:after="40" w:line="240" w:lineRule="auto"/>
              <w:ind w:hanging="16"/>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 xml:space="preserve">Общий объем бюджетных ассигнований (бюджет Палехского муниципального района): </w:t>
            </w:r>
          </w:p>
          <w:p w:rsidR="00E41552" w:rsidRPr="00E41552" w:rsidRDefault="00E41552" w:rsidP="005B27FF">
            <w:pPr>
              <w:suppressAutoHyphens/>
              <w:spacing w:before="40" w:after="40" w:line="240" w:lineRule="auto"/>
              <w:ind w:hanging="16"/>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2019 год - 50000,00  руб.,</w:t>
            </w:r>
          </w:p>
          <w:p w:rsidR="00E41552" w:rsidRPr="00E41552" w:rsidRDefault="00E41552" w:rsidP="005B27FF">
            <w:pPr>
              <w:widowControl w:val="0"/>
              <w:suppressAutoHyphens/>
              <w:autoSpaceDE w:val="0"/>
              <w:spacing w:after="0" w:line="240" w:lineRule="auto"/>
              <w:ind w:hanging="16"/>
              <w:rPr>
                <w:rFonts w:ascii="Times New Roman" w:eastAsia="Times New Roman" w:hAnsi="Times New Roman" w:cs="Arial"/>
                <w:color w:val="000000"/>
                <w:sz w:val="28"/>
                <w:szCs w:val="28"/>
                <w:lang w:eastAsia="hi-IN" w:bidi="hi-IN"/>
              </w:rPr>
            </w:pPr>
            <w:r w:rsidRPr="00E41552">
              <w:rPr>
                <w:rFonts w:ascii="Times New Roman" w:eastAsia="Times New Roman" w:hAnsi="Times New Roman" w:cs="Arial"/>
                <w:color w:val="000000"/>
                <w:sz w:val="28"/>
                <w:szCs w:val="28"/>
                <w:lang w:eastAsia="hi-IN" w:bidi="hi-IN"/>
              </w:rPr>
              <w:t>2020 год –30000,00 руб.,</w:t>
            </w:r>
          </w:p>
          <w:p w:rsidR="00E41552" w:rsidRPr="00E41552" w:rsidRDefault="00E41552" w:rsidP="005B27FF">
            <w:pPr>
              <w:widowControl w:val="0"/>
              <w:suppressAutoHyphens/>
              <w:autoSpaceDE w:val="0"/>
              <w:spacing w:after="0" w:line="240" w:lineRule="auto"/>
              <w:ind w:hanging="16"/>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Arial"/>
                <w:color w:val="000000"/>
                <w:sz w:val="28"/>
                <w:szCs w:val="28"/>
                <w:lang w:eastAsia="hi-IN" w:bidi="hi-IN"/>
              </w:rPr>
              <w:t>2021 год – 0,00 руб.</w:t>
            </w:r>
          </w:p>
        </w:tc>
      </w:tr>
      <w:tr w:rsidR="00E41552" w:rsidRPr="00E41552" w:rsidTr="00C14472">
        <w:tc>
          <w:tcPr>
            <w:tcW w:w="4962" w:type="dxa"/>
          </w:tcPr>
          <w:p w:rsidR="00E41552" w:rsidRPr="00E41552" w:rsidRDefault="00E41552" w:rsidP="005B27FF">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Ожидаемые результаты реализации</w:t>
            </w:r>
          </w:p>
          <w:p w:rsidR="00E41552" w:rsidRPr="00E41552" w:rsidRDefault="00E41552" w:rsidP="005B27FF">
            <w:pPr>
              <w:widowControl w:val="0"/>
              <w:suppressAutoHyphens/>
              <w:autoSpaceDE w:val="0"/>
              <w:spacing w:after="0" w:line="240" w:lineRule="auto"/>
              <w:ind w:firstLine="34"/>
              <w:rPr>
                <w:rFonts w:ascii="Times New Roman" w:eastAsia="Times New Roman" w:hAnsi="Times New Roman" w:cs="Times New Roman"/>
                <w:color w:val="000000"/>
                <w:sz w:val="28"/>
                <w:szCs w:val="28"/>
                <w:lang w:eastAsia="hi-IN" w:bidi="hi-IN"/>
              </w:rPr>
            </w:pPr>
            <w:r w:rsidRPr="00E41552">
              <w:rPr>
                <w:rFonts w:ascii="Times New Roman" w:eastAsia="Times New Roman" w:hAnsi="Times New Roman" w:cs="Times New Roman"/>
                <w:color w:val="000000"/>
                <w:sz w:val="28"/>
                <w:szCs w:val="28"/>
                <w:lang w:eastAsia="hi-IN" w:bidi="hi-IN"/>
              </w:rPr>
              <w:t>программы</w:t>
            </w:r>
          </w:p>
        </w:tc>
        <w:tc>
          <w:tcPr>
            <w:tcW w:w="4110" w:type="dxa"/>
          </w:tcPr>
          <w:p w:rsidR="00E41552" w:rsidRPr="00E41552" w:rsidRDefault="00E41552" w:rsidP="005B27FF">
            <w:pPr>
              <w:overflowPunct w:val="0"/>
              <w:autoSpaceDE w:val="0"/>
              <w:autoSpaceDN w:val="0"/>
              <w:adjustRightInd w:val="0"/>
              <w:spacing w:after="0" w:line="240" w:lineRule="auto"/>
              <w:ind w:hanging="16"/>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1. Обеспеченность врачами населения Палехского муниципального района – 2019 г – 82,6% (19 врачей на 10 тыс. населения), 2020 - 87% (20 врачей на 10 тыс. населения), 2021 – 91% (21 врач на 10 тыс. населения).</w:t>
            </w:r>
          </w:p>
          <w:p w:rsidR="00E41552" w:rsidRPr="00E41552" w:rsidRDefault="00E41552" w:rsidP="005B27FF">
            <w:pPr>
              <w:overflowPunct w:val="0"/>
              <w:autoSpaceDE w:val="0"/>
              <w:autoSpaceDN w:val="0"/>
              <w:adjustRightInd w:val="0"/>
              <w:spacing w:after="0" w:line="240" w:lineRule="auto"/>
              <w:ind w:hanging="16"/>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2. Обеспеченность средним медицинским персоналом  населения Палехского муниципального района – 2019-2021 гг. – 100%.</w:t>
            </w:r>
          </w:p>
        </w:tc>
      </w:tr>
    </w:tbl>
    <w:p w:rsidR="00E41552" w:rsidRDefault="00E41552" w:rsidP="000068E4">
      <w:pPr>
        <w:pStyle w:val="a6"/>
        <w:ind w:firstLine="709"/>
        <w:jc w:val="center"/>
        <w:rPr>
          <w:rFonts w:ascii="Times New Roman" w:hAnsi="Times New Roman" w:cs="Times New Roman"/>
          <w:b/>
          <w:sz w:val="28"/>
          <w:szCs w:val="28"/>
        </w:rPr>
      </w:pPr>
    </w:p>
    <w:p w:rsidR="000278A3" w:rsidRDefault="00E41552" w:rsidP="004456C3">
      <w:pPr>
        <w:pStyle w:val="a6"/>
        <w:numPr>
          <w:ilvl w:val="1"/>
          <w:numId w:val="5"/>
        </w:numPr>
        <w:ind w:left="0" w:firstLine="0"/>
        <w:jc w:val="center"/>
        <w:rPr>
          <w:rFonts w:ascii="Times New Roman" w:hAnsi="Times New Roman" w:cs="Times New Roman"/>
          <w:b/>
          <w:sz w:val="28"/>
          <w:szCs w:val="28"/>
        </w:rPr>
      </w:pPr>
      <w:r w:rsidRPr="00E41552">
        <w:rPr>
          <w:rFonts w:ascii="Times New Roman" w:hAnsi="Times New Roman" w:cs="Times New Roman"/>
          <w:b/>
          <w:sz w:val="28"/>
          <w:szCs w:val="28"/>
        </w:rPr>
        <w:t>Анализ текущей ситуации в сфере обеспечения кадрами учреждений здравоохранения Палехского муниципального района.</w:t>
      </w:r>
    </w:p>
    <w:p w:rsidR="00E41552" w:rsidRPr="000278A3" w:rsidRDefault="00E41552" w:rsidP="000068E4">
      <w:pPr>
        <w:pStyle w:val="a6"/>
        <w:ind w:left="1095" w:firstLine="709"/>
        <w:rPr>
          <w:rFonts w:ascii="Times New Roman" w:hAnsi="Times New Roman" w:cs="Times New Roman"/>
        </w:rPr>
      </w:pPr>
    </w:p>
    <w:p w:rsidR="00E41552" w:rsidRPr="00E41552" w:rsidRDefault="00E41552" w:rsidP="000068E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Состояние и перспективное развитие здравоохранения в значительной мере зависит от обеспеченности системы медицинскими кадрами.</w:t>
      </w:r>
    </w:p>
    <w:p w:rsidR="00E41552" w:rsidRPr="00E41552" w:rsidRDefault="00E41552" w:rsidP="000068E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 xml:space="preserve">В последние годы актуализируются вопросы, связанные с закреплением медицинских работников на уровне сельских поселений муниципальных образований Ивановской области. При достаточно высоком показателе обеспечения населения профильными врачебными кадрами, отмечается неравномерность их распределения, проявляющаяся на уровне отдельных административных единиц Ивановской области. </w:t>
      </w:r>
    </w:p>
    <w:p w:rsidR="00E41552" w:rsidRPr="00E41552" w:rsidRDefault="00E41552" w:rsidP="000068E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 xml:space="preserve">В настоящее время медицинская профессия не теряет своей актуальности. Вузы, реализующие программы подготовки кадров для </w:t>
      </w:r>
      <w:r w:rsidRPr="00E41552">
        <w:rPr>
          <w:rFonts w:ascii="Times New Roman" w:eastAsia="Times New Roman" w:hAnsi="Times New Roman" w:cs="Times New Roman"/>
          <w:color w:val="000000"/>
          <w:sz w:val="28"/>
          <w:szCs w:val="28"/>
          <w:lang w:eastAsia="ru-RU"/>
        </w:rPr>
        <w:lastRenderedPageBreak/>
        <w:t>здравоохранения, активно взаимодействуют с Департаментом здравоохранения Ивановской области по реализации целевого приема.</w:t>
      </w:r>
    </w:p>
    <w:p w:rsidR="00E41552" w:rsidRPr="00E41552" w:rsidRDefault="00E41552" w:rsidP="000068E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Однако имеет место невозврат подготовленных специалистов в муниципальные образования Ивановской области.</w:t>
      </w:r>
    </w:p>
    <w:p w:rsidR="00E41552" w:rsidRPr="00E41552" w:rsidRDefault="00E41552" w:rsidP="000068E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Решение кадровой проблемы предусматривает разработку планомерных подходов на основе проведения анализа фактического состояния сферы здравоохранения, изучения сложившихся тенденций.</w:t>
      </w:r>
    </w:p>
    <w:p w:rsidR="00E41552" w:rsidRPr="00E41552" w:rsidRDefault="00E41552" w:rsidP="000068E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41552">
        <w:rPr>
          <w:rFonts w:ascii="Times New Roman" w:eastAsia="Times New Roman" w:hAnsi="Times New Roman" w:cs="Times New Roman"/>
          <w:color w:val="000000"/>
          <w:sz w:val="28"/>
          <w:szCs w:val="28"/>
          <w:lang w:eastAsia="ru-RU"/>
        </w:rPr>
        <w:t>В ОБУЗ «Палехская центральная районная больница» работает – 168 человек,  в том числе 25 врачей, где 18- по основному месту работы, 7-внешние совместители:</w:t>
      </w:r>
      <w:r w:rsidR="000068E4">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организаторы здравоохранения – 2</w:t>
      </w:r>
      <w:r w:rsidR="000068E4">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методисты -2</w:t>
      </w:r>
      <w:r w:rsidR="000068E4">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врач общей практики – 1</w:t>
      </w:r>
      <w:r w:rsidR="000068E4">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педиатры – 4</w:t>
      </w:r>
      <w:r w:rsidR="000068E4">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стоматологи – 2</w:t>
      </w:r>
      <w:r w:rsidR="000068E4">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терапевты — 2</w:t>
      </w:r>
      <w:r w:rsidR="000068E4">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врач функциональной диагностики</w:t>
      </w:r>
      <w:r w:rsidR="000068E4">
        <w:rPr>
          <w:rFonts w:ascii="Times New Roman" w:eastAsia="Times New Roman" w:hAnsi="Times New Roman" w:cs="Times New Roman"/>
          <w:color w:val="000000"/>
          <w:sz w:val="28"/>
          <w:szCs w:val="28"/>
          <w:lang w:eastAsia="ru-RU"/>
        </w:rPr>
        <w:t xml:space="preserve"> – 1, </w:t>
      </w:r>
      <w:r w:rsidRPr="00E41552">
        <w:rPr>
          <w:rFonts w:ascii="Times New Roman" w:eastAsia="Times New Roman" w:hAnsi="Times New Roman" w:cs="Times New Roman"/>
          <w:color w:val="000000"/>
          <w:sz w:val="28"/>
          <w:szCs w:val="28"/>
          <w:lang w:eastAsia="ru-RU"/>
        </w:rPr>
        <w:t>хирурги</w:t>
      </w:r>
      <w:r w:rsidR="000068E4">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-3</w:t>
      </w:r>
      <w:r w:rsidR="000068E4">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рентгенолог – 1</w:t>
      </w:r>
      <w:r w:rsidR="000068E4">
        <w:rPr>
          <w:rFonts w:ascii="Times New Roman" w:eastAsia="Times New Roman" w:hAnsi="Times New Roman" w:cs="Times New Roman"/>
          <w:color w:val="000000"/>
          <w:sz w:val="28"/>
          <w:szCs w:val="28"/>
          <w:lang w:eastAsia="ru-RU"/>
        </w:rPr>
        <w:t>.</w:t>
      </w:r>
      <w:proofErr w:type="gramEnd"/>
      <w:r w:rsidR="000068E4">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Средние медицинские работники – 75 (73-основное место работы, 2- совместители).</w:t>
      </w:r>
      <w:r w:rsidR="000068E4">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 xml:space="preserve">Младшие медицинские работники </w:t>
      </w:r>
      <w:r w:rsidR="000068E4">
        <w:rPr>
          <w:rFonts w:ascii="Times New Roman" w:eastAsia="Times New Roman" w:hAnsi="Times New Roman" w:cs="Times New Roman"/>
          <w:color w:val="000000"/>
          <w:sz w:val="28"/>
          <w:szCs w:val="28"/>
          <w:lang w:eastAsia="ru-RU"/>
        </w:rPr>
        <w:t>–</w:t>
      </w:r>
      <w:r w:rsidRPr="00E41552">
        <w:rPr>
          <w:rFonts w:ascii="Times New Roman" w:eastAsia="Times New Roman" w:hAnsi="Times New Roman" w:cs="Times New Roman"/>
          <w:color w:val="000000"/>
          <w:sz w:val="28"/>
          <w:szCs w:val="28"/>
          <w:lang w:eastAsia="ru-RU"/>
        </w:rPr>
        <w:t xml:space="preserve"> 2</w:t>
      </w:r>
      <w:r w:rsidR="000068E4">
        <w:rPr>
          <w:rFonts w:ascii="Times New Roman" w:eastAsia="Times New Roman" w:hAnsi="Times New Roman" w:cs="Times New Roman"/>
          <w:color w:val="000000"/>
          <w:sz w:val="28"/>
          <w:szCs w:val="28"/>
          <w:lang w:eastAsia="ru-RU"/>
        </w:rPr>
        <w:t xml:space="preserve"> чел. </w:t>
      </w:r>
      <w:r w:rsidRPr="00E41552">
        <w:rPr>
          <w:rFonts w:ascii="Times New Roman" w:eastAsia="Times New Roman" w:hAnsi="Times New Roman" w:cs="Times New Roman"/>
          <w:color w:val="000000"/>
          <w:sz w:val="28"/>
          <w:szCs w:val="28"/>
          <w:lang w:eastAsia="ru-RU"/>
        </w:rPr>
        <w:t>Прочий персонал – 66 чел</w:t>
      </w:r>
      <w:r w:rsidR="004456C3">
        <w:rPr>
          <w:rFonts w:ascii="Times New Roman" w:eastAsia="Times New Roman" w:hAnsi="Times New Roman" w:cs="Times New Roman"/>
          <w:color w:val="000000"/>
          <w:sz w:val="28"/>
          <w:szCs w:val="28"/>
          <w:lang w:eastAsia="ru-RU"/>
        </w:rPr>
        <w:t>о</w:t>
      </w:r>
      <w:r w:rsidR="000068E4">
        <w:rPr>
          <w:rFonts w:ascii="Times New Roman" w:eastAsia="Times New Roman" w:hAnsi="Times New Roman" w:cs="Times New Roman"/>
          <w:color w:val="000000"/>
          <w:sz w:val="28"/>
          <w:szCs w:val="28"/>
          <w:lang w:eastAsia="ru-RU"/>
        </w:rPr>
        <w:t>век</w:t>
      </w:r>
      <w:r w:rsidRPr="00E41552">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том числе</w:t>
      </w:r>
      <w:r w:rsidR="000068E4">
        <w:rPr>
          <w:rFonts w:ascii="Times New Roman" w:eastAsia="Times New Roman" w:hAnsi="Times New Roman" w:cs="Times New Roman"/>
          <w:color w:val="000000"/>
          <w:sz w:val="28"/>
          <w:szCs w:val="28"/>
          <w:lang w:eastAsia="ru-RU"/>
        </w:rPr>
        <w:t xml:space="preserve">  водителей – 11 человек. </w:t>
      </w:r>
      <w:proofErr w:type="gramStart"/>
      <w:r w:rsidRPr="00E41552">
        <w:rPr>
          <w:rFonts w:ascii="Times New Roman" w:eastAsia="Times New Roman" w:hAnsi="Times New Roman" w:cs="Times New Roman"/>
          <w:color w:val="000000"/>
          <w:sz w:val="28"/>
          <w:szCs w:val="28"/>
          <w:lang w:eastAsia="ru-RU"/>
        </w:rPr>
        <w:t>В состав ОБУЗ «Палехская ЦРБ» входят:</w:t>
      </w:r>
      <w:r w:rsidR="000068E4">
        <w:rPr>
          <w:rFonts w:ascii="Times New Roman" w:eastAsia="Times New Roman" w:hAnsi="Times New Roman" w:cs="Times New Roman"/>
          <w:color w:val="000000"/>
          <w:sz w:val="28"/>
          <w:szCs w:val="28"/>
          <w:lang w:eastAsia="ru-RU"/>
        </w:rPr>
        <w:t xml:space="preserve"> в</w:t>
      </w:r>
      <w:r w:rsidRPr="00E41552">
        <w:rPr>
          <w:rFonts w:ascii="Times New Roman" w:eastAsia="Times New Roman" w:hAnsi="Times New Roman" w:cs="Times New Roman"/>
          <w:color w:val="000000"/>
          <w:sz w:val="28"/>
          <w:szCs w:val="28"/>
          <w:lang w:eastAsia="ru-RU"/>
        </w:rPr>
        <w:t xml:space="preserve"> Палехе: поликлиника взрослая на 132 посещения в день</w:t>
      </w:r>
      <w:r w:rsidR="004456C3">
        <w:rPr>
          <w:rFonts w:ascii="Times New Roman" w:eastAsia="Times New Roman" w:hAnsi="Times New Roman" w:cs="Times New Roman"/>
          <w:color w:val="000000"/>
          <w:sz w:val="28"/>
          <w:szCs w:val="28"/>
          <w:lang w:eastAsia="ru-RU"/>
        </w:rPr>
        <w:t>; п</w:t>
      </w:r>
      <w:r w:rsidRPr="00E41552">
        <w:rPr>
          <w:rFonts w:ascii="Times New Roman" w:eastAsia="Times New Roman" w:hAnsi="Times New Roman" w:cs="Times New Roman"/>
          <w:color w:val="000000"/>
          <w:sz w:val="28"/>
          <w:szCs w:val="28"/>
          <w:lang w:eastAsia="ru-RU"/>
        </w:rPr>
        <w:t>оликлиника детская  на 50 посещений в день</w:t>
      </w:r>
      <w:r w:rsidR="004456C3">
        <w:rPr>
          <w:rFonts w:ascii="Times New Roman" w:eastAsia="Times New Roman" w:hAnsi="Times New Roman" w:cs="Times New Roman"/>
          <w:color w:val="000000"/>
          <w:sz w:val="28"/>
          <w:szCs w:val="28"/>
          <w:lang w:eastAsia="ru-RU"/>
        </w:rPr>
        <w:t>; т</w:t>
      </w:r>
      <w:r w:rsidRPr="00E41552">
        <w:rPr>
          <w:rFonts w:ascii="Times New Roman" w:eastAsia="Times New Roman" w:hAnsi="Times New Roman" w:cs="Times New Roman"/>
          <w:color w:val="000000"/>
          <w:sz w:val="28"/>
          <w:szCs w:val="28"/>
          <w:lang w:eastAsia="ru-RU"/>
        </w:rPr>
        <w:t>ерапевтическое отделение — 15 коек</w:t>
      </w:r>
      <w:r w:rsidR="004456C3">
        <w:rPr>
          <w:rFonts w:ascii="Times New Roman" w:eastAsia="Times New Roman" w:hAnsi="Times New Roman" w:cs="Times New Roman"/>
          <w:color w:val="000000"/>
          <w:sz w:val="28"/>
          <w:szCs w:val="28"/>
          <w:lang w:eastAsia="ru-RU"/>
        </w:rPr>
        <w:t>; х</w:t>
      </w:r>
      <w:r w:rsidRPr="00E41552">
        <w:rPr>
          <w:rFonts w:ascii="Times New Roman" w:eastAsia="Times New Roman" w:hAnsi="Times New Roman" w:cs="Times New Roman"/>
          <w:color w:val="000000"/>
          <w:sz w:val="28"/>
          <w:szCs w:val="28"/>
          <w:lang w:eastAsia="ru-RU"/>
        </w:rPr>
        <w:t>ирургическое отделение – 10 коек</w:t>
      </w:r>
      <w:r w:rsidR="004456C3">
        <w:rPr>
          <w:rFonts w:ascii="Times New Roman" w:eastAsia="Times New Roman" w:hAnsi="Times New Roman" w:cs="Times New Roman"/>
          <w:color w:val="000000"/>
          <w:sz w:val="28"/>
          <w:szCs w:val="28"/>
          <w:lang w:eastAsia="ru-RU"/>
        </w:rPr>
        <w:t>; п</w:t>
      </w:r>
      <w:r w:rsidRPr="00E41552">
        <w:rPr>
          <w:rFonts w:ascii="Times New Roman" w:eastAsia="Times New Roman" w:hAnsi="Times New Roman" w:cs="Times New Roman"/>
          <w:color w:val="000000"/>
          <w:sz w:val="28"/>
          <w:szCs w:val="28"/>
          <w:lang w:eastAsia="ru-RU"/>
        </w:rPr>
        <w:t>едиатрическое отделение – 5 коек</w:t>
      </w:r>
      <w:r w:rsidR="004456C3">
        <w:rPr>
          <w:rFonts w:ascii="Times New Roman" w:eastAsia="Times New Roman" w:hAnsi="Times New Roman" w:cs="Times New Roman"/>
          <w:color w:val="000000"/>
          <w:sz w:val="28"/>
          <w:szCs w:val="28"/>
          <w:lang w:eastAsia="ru-RU"/>
        </w:rPr>
        <w:t>; м</w:t>
      </w:r>
      <w:r w:rsidRPr="00E41552">
        <w:rPr>
          <w:rFonts w:ascii="Times New Roman" w:eastAsia="Times New Roman" w:hAnsi="Times New Roman" w:cs="Times New Roman"/>
          <w:color w:val="000000"/>
          <w:sz w:val="28"/>
          <w:szCs w:val="28"/>
          <w:lang w:eastAsia="ru-RU"/>
        </w:rPr>
        <w:t>еста дневно</w:t>
      </w:r>
      <w:r w:rsidR="004456C3">
        <w:rPr>
          <w:rFonts w:ascii="Times New Roman" w:eastAsia="Times New Roman" w:hAnsi="Times New Roman" w:cs="Times New Roman"/>
          <w:color w:val="000000"/>
          <w:sz w:val="28"/>
          <w:szCs w:val="28"/>
          <w:lang w:eastAsia="ru-RU"/>
        </w:rPr>
        <w:t xml:space="preserve">го пребывания 40 </w:t>
      </w:r>
      <w:proofErr w:type="spellStart"/>
      <w:r w:rsidR="004456C3">
        <w:rPr>
          <w:rFonts w:ascii="Times New Roman" w:eastAsia="Times New Roman" w:hAnsi="Times New Roman" w:cs="Times New Roman"/>
          <w:color w:val="000000"/>
          <w:sz w:val="28"/>
          <w:szCs w:val="28"/>
          <w:lang w:eastAsia="ru-RU"/>
        </w:rPr>
        <w:t>пациенто-мест</w:t>
      </w:r>
      <w:proofErr w:type="spellEnd"/>
      <w:r w:rsidR="004456C3">
        <w:rPr>
          <w:rFonts w:ascii="Times New Roman" w:eastAsia="Times New Roman" w:hAnsi="Times New Roman" w:cs="Times New Roman"/>
          <w:color w:val="000000"/>
          <w:sz w:val="28"/>
          <w:szCs w:val="28"/>
          <w:lang w:eastAsia="ru-RU"/>
        </w:rPr>
        <w:t xml:space="preserve"> (г</w:t>
      </w:r>
      <w:r w:rsidRPr="00E41552">
        <w:rPr>
          <w:rFonts w:ascii="Times New Roman" w:eastAsia="Times New Roman" w:hAnsi="Times New Roman" w:cs="Times New Roman"/>
          <w:color w:val="000000"/>
          <w:sz w:val="28"/>
          <w:szCs w:val="28"/>
          <w:lang w:eastAsia="ru-RU"/>
        </w:rPr>
        <w:t xml:space="preserve">инекология 5 </w:t>
      </w:r>
      <w:proofErr w:type="spellStart"/>
      <w:r w:rsidRPr="00E41552">
        <w:rPr>
          <w:rFonts w:ascii="Times New Roman" w:eastAsia="Times New Roman" w:hAnsi="Times New Roman" w:cs="Times New Roman"/>
          <w:color w:val="000000"/>
          <w:sz w:val="28"/>
          <w:szCs w:val="28"/>
          <w:lang w:eastAsia="ru-RU"/>
        </w:rPr>
        <w:t>пациенто-мест</w:t>
      </w:r>
      <w:proofErr w:type="spellEnd"/>
      <w:r w:rsidRPr="00E41552">
        <w:rPr>
          <w:rFonts w:ascii="Times New Roman" w:eastAsia="Times New Roman" w:hAnsi="Times New Roman" w:cs="Times New Roman"/>
          <w:color w:val="000000"/>
          <w:sz w:val="28"/>
          <w:szCs w:val="28"/>
          <w:lang w:eastAsia="ru-RU"/>
        </w:rPr>
        <w:t>,</w:t>
      </w:r>
      <w:r w:rsidR="004456C3">
        <w:rPr>
          <w:rFonts w:ascii="Times New Roman" w:eastAsia="Times New Roman" w:hAnsi="Times New Roman" w:cs="Times New Roman"/>
          <w:color w:val="000000"/>
          <w:sz w:val="28"/>
          <w:szCs w:val="28"/>
          <w:lang w:eastAsia="ru-RU"/>
        </w:rPr>
        <w:t xml:space="preserve"> т</w:t>
      </w:r>
      <w:r w:rsidRPr="00E41552">
        <w:rPr>
          <w:rFonts w:ascii="Times New Roman" w:eastAsia="Times New Roman" w:hAnsi="Times New Roman" w:cs="Times New Roman"/>
          <w:color w:val="000000"/>
          <w:sz w:val="28"/>
          <w:szCs w:val="28"/>
          <w:lang w:eastAsia="ru-RU"/>
        </w:rPr>
        <w:t xml:space="preserve">ерапия 7 </w:t>
      </w:r>
      <w:proofErr w:type="spellStart"/>
      <w:r w:rsidRPr="00E41552">
        <w:rPr>
          <w:rFonts w:ascii="Times New Roman" w:eastAsia="Times New Roman" w:hAnsi="Times New Roman" w:cs="Times New Roman"/>
          <w:color w:val="000000"/>
          <w:sz w:val="28"/>
          <w:szCs w:val="28"/>
          <w:lang w:eastAsia="ru-RU"/>
        </w:rPr>
        <w:t>пациенто-мест</w:t>
      </w:r>
      <w:proofErr w:type="spellEnd"/>
      <w:r w:rsidRPr="00E41552">
        <w:rPr>
          <w:rFonts w:ascii="Times New Roman" w:eastAsia="Times New Roman" w:hAnsi="Times New Roman" w:cs="Times New Roman"/>
          <w:color w:val="000000"/>
          <w:sz w:val="28"/>
          <w:szCs w:val="28"/>
          <w:lang w:eastAsia="ru-RU"/>
        </w:rPr>
        <w:t>,</w:t>
      </w:r>
      <w:r w:rsidR="004456C3">
        <w:rPr>
          <w:rFonts w:ascii="Times New Roman" w:eastAsia="Times New Roman" w:hAnsi="Times New Roman" w:cs="Times New Roman"/>
          <w:color w:val="000000"/>
          <w:sz w:val="28"/>
          <w:szCs w:val="28"/>
          <w:lang w:eastAsia="ru-RU"/>
        </w:rPr>
        <w:t xml:space="preserve"> х</w:t>
      </w:r>
      <w:r w:rsidRPr="00E41552">
        <w:rPr>
          <w:rFonts w:ascii="Times New Roman" w:eastAsia="Times New Roman" w:hAnsi="Times New Roman" w:cs="Times New Roman"/>
          <w:color w:val="000000"/>
          <w:sz w:val="28"/>
          <w:szCs w:val="28"/>
          <w:lang w:eastAsia="ru-RU"/>
        </w:rPr>
        <w:t xml:space="preserve">ирургия 5 </w:t>
      </w:r>
      <w:proofErr w:type="spellStart"/>
      <w:r w:rsidRPr="00E41552">
        <w:rPr>
          <w:rFonts w:ascii="Times New Roman" w:eastAsia="Times New Roman" w:hAnsi="Times New Roman" w:cs="Times New Roman"/>
          <w:color w:val="000000"/>
          <w:sz w:val="28"/>
          <w:szCs w:val="28"/>
          <w:lang w:eastAsia="ru-RU"/>
        </w:rPr>
        <w:t>пациенто-мест</w:t>
      </w:r>
      <w:proofErr w:type="spellEnd"/>
      <w:r w:rsidRPr="00E41552">
        <w:rPr>
          <w:rFonts w:ascii="Times New Roman" w:eastAsia="Times New Roman" w:hAnsi="Times New Roman" w:cs="Times New Roman"/>
          <w:color w:val="000000"/>
          <w:sz w:val="28"/>
          <w:szCs w:val="28"/>
          <w:lang w:eastAsia="ru-RU"/>
        </w:rPr>
        <w:t>,</w:t>
      </w:r>
      <w:r w:rsidR="004456C3">
        <w:rPr>
          <w:rFonts w:ascii="Times New Roman" w:eastAsia="Times New Roman" w:hAnsi="Times New Roman" w:cs="Times New Roman"/>
          <w:color w:val="000000"/>
          <w:sz w:val="28"/>
          <w:szCs w:val="28"/>
          <w:lang w:eastAsia="ru-RU"/>
        </w:rPr>
        <w:t xml:space="preserve"> п</w:t>
      </w:r>
      <w:r w:rsidRPr="00E41552">
        <w:rPr>
          <w:rFonts w:ascii="Times New Roman" w:eastAsia="Times New Roman" w:hAnsi="Times New Roman" w:cs="Times New Roman"/>
          <w:color w:val="000000"/>
          <w:sz w:val="28"/>
          <w:szCs w:val="28"/>
          <w:lang w:eastAsia="ru-RU"/>
        </w:rPr>
        <w:t xml:space="preserve">едиатрия 15 </w:t>
      </w:r>
      <w:proofErr w:type="spellStart"/>
      <w:r w:rsidRPr="00E41552">
        <w:rPr>
          <w:rFonts w:ascii="Times New Roman" w:eastAsia="Times New Roman" w:hAnsi="Times New Roman" w:cs="Times New Roman"/>
          <w:color w:val="000000"/>
          <w:sz w:val="28"/>
          <w:szCs w:val="28"/>
          <w:lang w:eastAsia="ru-RU"/>
        </w:rPr>
        <w:t>пациенто-мест</w:t>
      </w:r>
      <w:proofErr w:type="spellEnd"/>
      <w:r w:rsidRPr="00E41552">
        <w:rPr>
          <w:rFonts w:ascii="Times New Roman" w:eastAsia="Times New Roman" w:hAnsi="Times New Roman" w:cs="Times New Roman"/>
          <w:color w:val="000000"/>
          <w:sz w:val="28"/>
          <w:szCs w:val="28"/>
          <w:lang w:eastAsia="ru-RU"/>
        </w:rPr>
        <w:t>,</w:t>
      </w:r>
      <w:r w:rsidR="004456C3">
        <w:rPr>
          <w:rFonts w:ascii="Times New Roman" w:eastAsia="Times New Roman" w:hAnsi="Times New Roman" w:cs="Times New Roman"/>
          <w:color w:val="000000"/>
          <w:sz w:val="28"/>
          <w:szCs w:val="28"/>
          <w:lang w:eastAsia="ru-RU"/>
        </w:rPr>
        <w:t xml:space="preserve"> в</w:t>
      </w:r>
      <w:r w:rsidRPr="00E41552">
        <w:rPr>
          <w:rFonts w:ascii="Times New Roman" w:eastAsia="Times New Roman" w:hAnsi="Times New Roman" w:cs="Times New Roman"/>
          <w:color w:val="000000"/>
          <w:sz w:val="28"/>
          <w:szCs w:val="28"/>
          <w:lang w:eastAsia="ru-RU"/>
        </w:rPr>
        <w:t>рач</w:t>
      </w:r>
      <w:r w:rsidR="004456C3">
        <w:rPr>
          <w:rFonts w:ascii="Times New Roman" w:eastAsia="Times New Roman" w:hAnsi="Times New Roman" w:cs="Times New Roman"/>
          <w:color w:val="000000"/>
          <w:sz w:val="28"/>
          <w:szCs w:val="28"/>
          <w:lang w:eastAsia="ru-RU"/>
        </w:rPr>
        <w:t xml:space="preserve"> общей практики 8 </w:t>
      </w:r>
      <w:proofErr w:type="spellStart"/>
      <w:r w:rsidR="004456C3">
        <w:rPr>
          <w:rFonts w:ascii="Times New Roman" w:eastAsia="Times New Roman" w:hAnsi="Times New Roman" w:cs="Times New Roman"/>
          <w:color w:val="000000"/>
          <w:sz w:val="28"/>
          <w:szCs w:val="28"/>
          <w:lang w:eastAsia="ru-RU"/>
        </w:rPr>
        <w:t>пациенто-мест</w:t>
      </w:r>
      <w:proofErr w:type="spellEnd"/>
      <w:r w:rsidR="004456C3">
        <w:rPr>
          <w:rFonts w:ascii="Times New Roman" w:eastAsia="Times New Roman" w:hAnsi="Times New Roman" w:cs="Times New Roman"/>
          <w:color w:val="000000"/>
          <w:sz w:val="28"/>
          <w:szCs w:val="28"/>
          <w:lang w:eastAsia="ru-RU"/>
        </w:rPr>
        <w:t>);</w:t>
      </w:r>
      <w:proofErr w:type="gramEnd"/>
      <w:r w:rsidR="004456C3">
        <w:rPr>
          <w:rFonts w:ascii="Times New Roman" w:eastAsia="Times New Roman" w:hAnsi="Times New Roman" w:cs="Times New Roman"/>
          <w:color w:val="000000"/>
          <w:sz w:val="28"/>
          <w:szCs w:val="28"/>
          <w:lang w:eastAsia="ru-RU"/>
        </w:rPr>
        <w:t xml:space="preserve"> о</w:t>
      </w:r>
      <w:r w:rsidRPr="00E41552">
        <w:rPr>
          <w:rFonts w:ascii="Times New Roman" w:eastAsia="Times New Roman" w:hAnsi="Times New Roman" w:cs="Times New Roman"/>
          <w:color w:val="000000"/>
          <w:sz w:val="28"/>
          <w:szCs w:val="28"/>
          <w:lang w:eastAsia="ru-RU"/>
        </w:rPr>
        <w:t>тделение СМП (2 круглосуточные фельдшерские бригады)</w:t>
      </w:r>
      <w:r w:rsidR="004456C3">
        <w:rPr>
          <w:rFonts w:ascii="Times New Roman" w:eastAsia="Times New Roman" w:hAnsi="Times New Roman" w:cs="Times New Roman"/>
          <w:color w:val="000000"/>
          <w:sz w:val="28"/>
          <w:szCs w:val="28"/>
          <w:lang w:eastAsia="ru-RU"/>
        </w:rPr>
        <w:t xml:space="preserve">. </w:t>
      </w:r>
      <w:proofErr w:type="spellStart"/>
      <w:r w:rsidRPr="00E41552">
        <w:rPr>
          <w:rFonts w:ascii="Times New Roman" w:eastAsia="Times New Roman" w:hAnsi="Times New Roman" w:cs="Times New Roman"/>
          <w:color w:val="000000"/>
          <w:sz w:val="28"/>
          <w:szCs w:val="28"/>
          <w:lang w:eastAsia="ru-RU"/>
        </w:rPr>
        <w:t>Майдаковский</w:t>
      </w:r>
      <w:proofErr w:type="spellEnd"/>
      <w:r w:rsidRPr="00E41552">
        <w:rPr>
          <w:rFonts w:ascii="Times New Roman" w:eastAsia="Times New Roman" w:hAnsi="Times New Roman" w:cs="Times New Roman"/>
          <w:color w:val="000000"/>
          <w:sz w:val="28"/>
          <w:szCs w:val="28"/>
          <w:lang w:eastAsia="ru-RU"/>
        </w:rPr>
        <w:t xml:space="preserve"> филиал – отделение офис врача общей практики:</w:t>
      </w:r>
      <w:r w:rsidR="004456C3">
        <w:rPr>
          <w:rFonts w:ascii="Times New Roman" w:eastAsia="Times New Roman" w:hAnsi="Times New Roman" w:cs="Times New Roman"/>
          <w:color w:val="000000"/>
          <w:sz w:val="28"/>
          <w:szCs w:val="28"/>
          <w:lang w:eastAsia="ru-RU"/>
        </w:rPr>
        <w:t xml:space="preserve"> а</w:t>
      </w:r>
      <w:r w:rsidRPr="00E41552">
        <w:rPr>
          <w:rFonts w:ascii="Times New Roman" w:eastAsia="Times New Roman" w:hAnsi="Times New Roman" w:cs="Times New Roman"/>
          <w:color w:val="000000"/>
          <w:sz w:val="28"/>
          <w:szCs w:val="28"/>
          <w:lang w:eastAsia="ru-RU"/>
        </w:rPr>
        <w:t>мбулатор</w:t>
      </w:r>
      <w:r w:rsidR="004456C3">
        <w:rPr>
          <w:rFonts w:ascii="Times New Roman" w:eastAsia="Times New Roman" w:hAnsi="Times New Roman" w:cs="Times New Roman"/>
          <w:color w:val="000000"/>
          <w:sz w:val="28"/>
          <w:szCs w:val="28"/>
          <w:lang w:eastAsia="ru-RU"/>
        </w:rPr>
        <w:t>ный прием — 37 посещений в день; д</w:t>
      </w:r>
      <w:r w:rsidRPr="00E41552">
        <w:rPr>
          <w:rFonts w:ascii="Times New Roman" w:eastAsia="Times New Roman" w:hAnsi="Times New Roman" w:cs="Times New Roman"/>
          <w:color w:val="000000"/>
          <w:sz w:val="28"/>
          <w:szCs w:val="28"/>
          <w:lang w:eastAsia="ru-RU"/>
        </w:rPr>
        <w:t>невной стационар на 8 коек.</w:t>
      </w:r>
      <w:r w:rsidR="004456C3">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При офисе работает:</w:t>
      </w:r>
      <w:r w:rsidR="004456C3">
        <w:rPr>
          <w:rFonts w:ascii="Times New Roman" w:eastAsia="Times New Roman" w:hAnsi="Times New Roman" w:cs="Times New Roman"/>
          <w:color w:val="000000"/>
          <w:sz w:val="28"/>
          <w:szCs w:val="28"/>
          <w:lang w:eastAsia="ru-RU"/>
        </w:rPr>
        <w:t xml:space="preserve"> зубной кабинет, акушерка, процедурный кабинет, </w:t>
      </w:r>
      <w:proofErr w:type="spellStart"/>
      <w:r w:rsidRPr="00E41552">
        <w:rPr>
          <w:rFonts w:ascii="Times New Roman" w:eastAsia="Times New Roman" w:hAnsi="Times New Roman" w:cs="Times New Roman"/>
          <w:color w:val="000000"/>
          <w:sz w:val="28"/>
          <w:szCs w:val="28"/>
          <w:lang w:eastAsia="ru-RU"/>
        </w:rPr>
        <w:t>физиокабинет</w:t>
      </w:r>
      <w:proofErr w:type="spellEnd"/>
      <w:r w:rsidRPr="00E41552">
        <w:rPr>
          <w:rFonts w:ascii="Times New Roman" w:eastAsia="Times New Roman" w:hAnsi="Times New Roman" w:cs="Times New Roman"/>
          <w:color w:val="000000"/>
          <w:sz w:val="28"/>
          <w:szCs w:val="28"/>
          <w:lang w:eastAsia="ru-RU"/>
        </w:rPr>
        <w:t>.</w:t>
      </w:r>
      <w:r w:rsidR="004456C3">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11 Фельдшерско-акушерских пунктов:</w:t>
      </w:r>
      <w:r w:rsidR="004456C3">
        <w:rPr>
          <w:rFonts w:ascii="Times New Roman" w:eastAsia="Times New Roman" w:hAnsi="Times New Roman" w:cs="Times New Roman"/>
          <w:color w:val="000000"/>
          <w:sz w:val="28"/>
          <w:szCs w:val="28"/>
          <w:lang w:eastAsia="ru-RU"/>
        </w:rPr>
        <w:t xml:space="preserve"> </w:t>
      </w:r>
      <w:proofErr w:type="spellStart"/>
      <w:r w:rsidRPr="00E41552">
        <w:rPr>
          <w:rFonts w:ascii="Times New Roman" w:eastAsia="Times New Roman" w:hAnsi="Times New Roman" w:cs="Times New Roman"/>
          <w:color w:val="000000"/>
          <w:sz w:val="28"/>
          <w:szCs w:val="28"/>
          <w:lang w:eastAsia="ru-RU"/>
        </w:rPr>
        <w:t>Подолинский</w:t>
      </w:r>
      <w:proofErr w:type="spellEnd"/>
      <w:r w:rsidRPr="00E41552">
        <w:rPr>
          <w:rFonts w:ascii="Times New Roman" w:eastAsia="Times New Roman" w:hAnsi="Times New Roman" w:cs="Times New Roman"/>
          <w:color w:val="000000"/>
          <w:sz w:val="28"/>
          <w:szCs w:val="28"/>
          <w:lang w:eastAsia="ru-RU"/>
        </w:rPr>
        <w:t xml:space="preserve"> ФАП</w:t>
      </w:r>
      <w:r w:rsidR="004456C3">
        <w:rPr>
          <w:rFonts w:ascii="Times New Roman" w:eastAsia="Times New Roman" w:hAnsi="Times New Roman" w:cs="Times New Roman"/>
          <w:color w:val="000000"/>
          <w:sz w:val="28"/>
          <w:szCs w:val="28"/>
          <w:lang w:eastAsia="ru-RU"/>
        </w:rPr>
        <w:t xml:space="preserve">, </w:t>
      </w:r>
      <w:proofErr w:type="spellStart"/>
      <w:r w:rsidRPr="00E41552">
        <w:rPr>
          <w:rFonts w:ascii="Times New Roman" w:eastAsia="Times New Roman" w:hAnsi="Times New Roman" w:cs="Times New Roman"/>
          <w:color w:val="000000"/>
          <w:sz w:val="28"/>
          <w:szCs w:val="28"/>
          <w:lang w:eastAsia="ru-RU"/>
        </w:rPr>
        <w:t>Пановский</w:t>
      </w:r>
      <w:proofErr w:type="spellEnd"/>
      <w:r w:rsidRPr="00E41552">
        <w:rPr>
          <w:rFonts w:ascii="Times New Roman" w:eastAsia="Times New Roman" w:hAnsi="Times New Roman" w:cs="Times New Roman"/>
          <w:color w:val="000000"/>
          <w:sz w:val="28"/>
          <w:szCs w:val="28"/>
          <w:lang w:eastAsia="ru-RU"/>
        </w:rPr>
        <w:t xml:space="preserve"> ФАП</w:t>
      </w:r>
      <w:r w:rsidR="004456C3">
        <w:rPr>
          <w:rFonts w:ascii="Times New Roman" w:eastAsia="Times New Roman" w:hAnsi="Times New Roman" w:cs="Times New Roman"/>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Пеньковский ФАП</w:t>
      </w:r>
      <w:r w:rsidR="004456C3">
        <w:rPr>
          <w:rFonts w:ascii="Times New Roman" w:eastAsia="Times New Roman" w:hAnsi="Times New Roman" w:cs="Times New Roman"/>
          <w:color w:val="000000"/>
          <w:sz w:val="28"/>
          <w:szCs w:val="28"/>
          <w:lang w:eastAsia="ru-RU"/>
        </w:rPr>
        <w:t xml:space="preserve">, </w:t>
      </w:r>
      <w:proofErr w:type="spellStart"/>
      <w:r w:rsidRPr="00E41552">
        <w:rPr>
          <w:rFonts w:ascii="Times New Roman" w:eastAsia="Times New Roman" w:hAnsi="Times New Roman" w:cs="Times New Roman"/>
          <w:color w:val="000000"/>
          <w:sz w:val="28"/>
          <w:szCs w:val="28"/>
          <w:lang w:eastAsia="ru-RU"/>
        </w:rPr>
        <w:t>Соймицкий</w:t>
      </w:r>
      <w:proofErr w:type="spellEnd"/>
      <w:r w:rsidRPr="00E41552">
        <w:rPr>
          <w:rFonts w:ascii="Times New Roman" w:eastAsia="Times New Roman" w:hAnsi="Times New Roman" w:cs="Times New Roman"/>
          <w:color w:val="000000"/>
          <w:sz w:val="28"/>
          <w:szCs w:val="28"/>
          <w:lang w:eastAsia="ru-RU"/>
        </w:rPr>
        <w:t xml:space="preserve"> ФАП</w:t>
      </w:r>
      <w:r w:rsidR="004456C3">
        <w:rPr>
          <w:rFonts w:ascii="Times New Roman" w:eastAsia="Times New Roman" w:hAnsi="Times New Roman" w:cs="Times New Roman"/>
          <w:color w:val="000000"/>
          <w:sz w:val="28"/>
          <w:szCs w:val="28"/>
          <w:lang w:eastAsia="ru-RU"/>
        </w:rPr>
        <w:t xml:space="preserve">, </w:t>
      </w:r>
      <w:proofErr w:type="spellStart"/>
      <w:r w:rsidRPr="00E41552">
        <w:rPr>
          <w:rFonts w:ascii="Times New Roman" w:eastAsia="Times New Roman" w:hAnsi="Times New Roman" w:cs="Times New Roman"/>
          <w:color w:val="000000"/>
          <w:sz w:val="28"/>
          <w:szCs w:val="28"/>
          <w:lang w:eastAsia="ru-RU"/>
        </w:rPr>
        <w:t>Сакулинский</w:t>
      </w:r>
      <w:proofErr w:type="spellEnd"/>
      <w:r w:rsidRPr="00E41552">
        <w:rPr>
          <w:rFonts w:ascii="Times New Roman" w:eastAsia="Times New Roman" w:hAnsi="Times New Roman" w:cs="Times New Roman"/>
          <w:color w:val="000000"/>
          <w:sz w:val="28"/>
          <w:szCs w:val="28"/>
          <w:lang w:eastAsia="ru-RU"/>
        </w:rPr>
        <w:t xml:space="preserve"> ФАП</w:t>
      </w:r>
      <w:r w:rsidR="004456C3">
        <w:rPr>
          <w:rFonts w:ascii="Times New Roman" w:eastAsia="Times New Roman" w:hAnsi="Times New Roman" w:cs="Times New Roman"/>
          <w:color w:val="000000"/>
          <w:sz w:val="28"/>
          <w:szCs w:val="28"/>
          <w:lang w:eastAsia="ru-RU"/>
        </w:rPr>
        <w:t xml:space="preserve">, </w:t>
      </w:r>
      <w:proofErr w:type="spellStart"/>
      <w:r w:rsidRPr="00E41552">
        <w:rPr>
          <w:rFonts w:ascii="Times New Roman" w:eastAsia="Times New Roman" w:hAnsi="Times New Roman" w:cs="Times New Roman"/>
          <w:color w:val="000000"/>
          <w:sz w:val="28"/>
          <w:szCs w:val="28"/>
          <w:lang w:eastAsia="ru-RU"/>
        </w:rPr>
        <w:t>Лужковский</w:t>
      </w:r>
      <w:proofErr w:type="spellEnd"/>
      <w:r w:rsidRPr="00E41552">
        <w:rPr>
          <w:rFonts w:ascii="Times New Roman" w:eastAsia="Times New Roman" w:hAnsi="Times New Roman" w:cs="Times New Roman"/>
          <w:color w:val="000000"/>
          <w:sz w:val="28"/>
          <w:szCs w:val="28"/>
          <w:lang w:eastAsia="ru-RU"/>
        </w:rPr>
        <w:t xml:space="preserve"> ФАП</w:t>
      </w:r>
      <w:r w:rsidR="004456C3">
        <w:rPr>
          <w:rFonts w:ascii="Times New Roman" w:eastAsia="Times New Roman" w:hAnsi="Times New Roman" w:cs="Times New Roman"/>
          <w:color w:val="000000"/>
          <w:sz w:val="28"/>
          <w:szCs w:val="28"/>
          <w:lang w:eastAsia="ru-RU"/>
        </w:rPr>
        <w:t xml:space="preserve">, </w:t>
      </w:r>
      <w:proofErr w:type="spellStart"/>
      <w:r w:rsidRPr="00E41552">
        <w:rPr>
          <w:rFonts w:ascii="Times New Roman" w:eastAsia="Times New Roman" w:hAnsi="Times New Roman" w:cs="Times New Roman"/>
          <w:color w:val="000000"/>
          <w:sz w:val="28"/>
          <w:szCs w:val="28"/>
          <w:lang w:eastAsia="ru-RU"/>
        </w:rPr>
        <w:t>Клетинский</w:t>
      </w:r>
      <w:proofErr w:type="spellEnd"/>
      <w:r w:rsidRPr="00E41552">
        <w:rPr>
          <w:rFonts w:ascii="Times New Roman" w:eastAsia="Times New Roman" w:hAnsi="Times New Roman" w:cs="Times New Roman"/>
          <w:color w:val="000000"/>
          <w:sz w:val="28"/>
          <w:szCs w:val="28"/>
          <w:lang w:eastAsia="ru-RU"/>
        </w:rPr>
        <w:t xml:space="preserve"> ФАП</w:t>
      </w:r>
      <w:r w:rsidR="004456C3">
        <w:rPr>
          <w:rFonts w:ascii="Times New Roman" w:eastAsia="Times New Roman" w:hAnsi="Times New Roman" w:cs="Times New Roman"/>
          <w:color w:val="000000"/>
          <w:sz w:val="28"/>
          <w:szCs w:val="28"/>
          <w:lang w:eastAsia="ru-RU"/>
        </w:rPr>
        <w:t xml:space="preserve">, </w:t>
      </w:r>
      <w:proofErr w:type="spellStart"/>
      <w:r w:rsidRPr="00E41552">
        <w:rPr>
          <w:rFonts w:ascii="Times New Roman" w:eastAsia="Times New Roman" w:hAnsi="Times New Roman" w:cs="Times New Roman"/>
          <w:color w:val="000000"/>
          <w:sz w:val="28"/>
          <w:szCs w:val="28"/>
          <w:lang w:eastAsia="ru-RU"/>
        </w:rPr>
        <w:t>М.Дорковский</w:t>
      </w:r>
      <w:proofErr w:type="spellEnd"/>
      <w:r w:rsidRPr="00E41552">
        <w:rPr>
          <w:rFonts w:ascii="Times New Roman" w:eastAsia="Times New Roman" w:hAnsi="Times New Roman" w:cs="Times New Roman"/>
          <w:color w:val="000000"/>
          <w:sz w:val="28"/>
          <w:szCs w:val="28"/>
          <w:lang w:eastAsia="ru-RU"/>
        </w:rPr>
        <w:t xml:space="preserve"> ФАП</w:t>
      </w:r>
      <w:r w:rsidR="004456C3">
        <w:rPr>
          <w:rFonts w:ascii="Times New Roman" w:eastAsia="Times New Roman" w:hAnsi="Times New Roman" w:cs="Times New Roman"/>
          <w:color w:val="000000"/>
          <w:sz w:val="28"/>
          <w:szCs w:val="28"/>
          <w:lang w:eastAsia="ru-RU"/>
        </w:rPr>
        <w:t xml:space="preserve">, </w:t>
      </w:r>
      <w:proofErr w:type="spellStart"/>
      <w:r w:rsidRPr="00E41552">
        <w:rPr>
          <w:rFonts w:ascii="Times New Roman" w:eastAsia="Times New Roman" w:hAnsi="Times New Roman" w:cs="Times New Roman"/>
          <w:color w:val="000000"/>
          <w:sz w:val="28"/>
          <w:szCs w:val="28"/>
          <w:lang w:eastAsia="ru-RU"/>
        </w:rPr>
        <w:t>Тименский</w:t>
      </w:r>
      <w:proofErr w:type="spellEnd"/>
      <w:r w:rsidRPr="00E41552">
        <w:rPr>
          <w:rFonts w:ascii="Times New Roman" w:eastAsia="Times New Roman" w:hAnsi="Times New Roman" w:cs="Times New Roman"/>
          <w:color w:val="000000"/>
          <w:sz w:val="28"/>
          <w:szCs w:val="28"/>
          <w:lang w:eastAsia="ru-RU"/>
        </w:rPr>
        <w:t xml:space="preserve"> ФАП</w:t>
      </w:r>
      <w:r w:rsidR="004456C3">
        <w:rPr>
          <w:rFonts w:ascii="Times New Roman" w:eastAsia="Times New Roman" w:hAnsi="Times New Roman" w:cs="Times New Roman"/>
          <w:color w:val="000000"/>
          <w:sz w:val="28"/>
          <w:szCs w:val="28"/>
          <w:lang w:eastAsia="ru-RU"/>
        </w:rPr>
        <w:t xml:space="preserve">, </w:t>
      </w:r>
      <w:proofErr w:type="spellStart"/>
      <w:r w:rsidRPr="00E41552">
        <w:rPr>
          <w:rFonts w:ascii="Times New Roman" w:eastAsia="Times New Roman" w:hAnsi="Times New Roman" w:cs="Times New Roman"/>
          <w:color w:val="000000"/>
          <w:sz w:val="28"/>
          <w:szCs w:val="28"/>
          <w:lang w:eastAsia="ru-RU"/>
        </w:rPr>
        <w:t>Крутцовский</w:t>
      </w:r>
      <w:proofErr w:type="spellEnd"/>
      <w:r w:rsidRPr="00E41552">
        <w:rPr>
          <w:rFonts w:ascii="Times New Roman" w:eastAsia="Times New Roman" w:hAnsi="Times New Roman" w:cs="Times New Roman"/>
          <w:color w:val="000000"/>
          <w:sz w:val="28"/>
          <w:szCs w:val="28"/>
          <w:lang w:eastAsia="ru-RU"/>
        </w:rPr>
        <w:t xml:space="preserve"> ФАП</w:t>
      </w:r>
      <w:r w:rsidR="004456C3">
        <w:rPr>
          <w:rFonts w:ascii="Times New Roman" w:eastAsia="Times New Roman" w:hAnsi="Times New Roman" w:cs="Times New Roman"/>
          <w:color w:val="000000"/>
          <w:sz w:val="28"/>
          <w:szCs w:val="28"/>
          <w:lang w:eastAsia="ru-RU"/>
        </w:rPr>
        <w:t xml:space="preserve">, </w:t>
      </w:r>
      <w:proofErr w:type="spellStart"/>
      <w:r w:rsidRPr="00E41552">
        <w:rPr>
          <w:rFonts w:ascii="Times New Roman" w:eastAsia="Times New Roman" w:hAnsi="Times New Roman" w:cs="Times New Roman"/>
          <w:color w:val="000000"/>
          <w:sz w:val="28"/>
          <w:szCs w:val="28"/>
          <w:lang w:eastAsia="ru-RU"/>
        </w:rPr>
        <w:t>Осиновецкий</w:t>
      </w:r>
      <w:proofErr w:type="spellEnd"/>
      <w:r w:rsidRPr="00E41552">
        <w:rPr>
          <w:rFonts w:ascii="Times New Roman" w:eastAsia="Times New Roman" w:hAnsi="Times New Roman" w:cs="Times New Roman"/>
          <w:color w:val="000000"/>
          <w:sz w:val="28"/>
          <w:szCs w:val="28"/>
          <w:lang w:eastAsia="ru-RU"/>
        </w:rPr>
        <w:t xml:space="preserve"> ФАП</w:t>
      </w:r>
      <w:r w:rsidR="004456C3">
        <w:rPr>
          <w:rFonts w:ascii="Times New Roman" w:eastAsia="Times New Roman" w:hAnsi="Times New Roman" w:cs="Times New Roman"/>
          <w:color w:val="000000"/>
          <w:sz w:val="28"/>
          <w:szCs w:val="28"/>
          <w:lang w:eastAsia="ru-RU"/>
        </w:rPr>
        <w:t>.</w:t>
      </w:r>
      <w:r w:rsidRPr="00E41552">
        <w:rPr>
          <w:rFonts w:ascii="Times New Roman" w:eastAsia="Times New Roman" w:hAnsi="Times New Roman" w:cs="Times New Roman"/>
          <w:color w:val="000000"/>
          <w:sz w:val="28"/>
          <w:szCs w:val="28"/>
          <w:lang w:eastAsia="ru-RU"/>
        </w:rPr>
        <w:t xml:space="preserve"> </w:t>
      </w:r>
    </w:p>
    <w:p w:rsidR="00E41552" w:rsidRPr="00E41552" w:rsidRDefault="00E41552" w:rsidP="000068E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 xml:space="preserve">Укомплектованность учреждений здравоохранения врачебными кадрами составляет 78,3 % процента, дефицит врачебных кадров – 21,7%. Укомплектованность учреждений здравоохранения средним медицинским персоналом составляет 100 % , дефицит кадров среднего медицинского персонала– </w:t>
      </w:r>
      <w:proofErr w:type="gramStart"/>
      <w:r w:rsidRPr="00E41552">
        <w:rPr>
          <w:rFonts w:ascii="Times New Roman" w:eastAsia="Times New Roman" w:hAnsi="Times New Roman" w:cs="Times New Roman"/>
          <w:color w:val="000000"/>
          <w:sz w:val="28"/>
          <w:szCs w:val="28"/>
          <w:lang w:eastAsia="ru-RU"/>
        </w:rPr>
        <w:t>от</w:t>
      </w:r>
      <w:proofErr w:type="gramEnd"/>
      <w:r w:rsidRPr="00E41552">
        <w:rPr>
          <w:rFonts w:ascii="Times New Roman" w:eastAsia="Times New Roman" w:hAnsi="Times New Roman" w:cs="Times New Roman"/>
          <w:color w:val="000000"/>
          <w:sz w:val="28"/>
          <w:szCs w:val="28"/>
          <w:lang w:eastAsia="ru-RU"/>
        </w:rPr>
        <w:t>сутствует.</w:t>
      </w:r>
    </w:p>
    <w:p w:rsidR="00E41552" w:rsidRPr="00E41552" w:rsidRDefault="00E41552" w:rsidP="000068E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 xml:space="preserve">В Ивановской области подготовку врачей осуществляет ФГБОУ </w:t>
      </w:r>
      <w:proofErr w:type="gramStart"/>
      <w:r w:rsidRPr="00E41552">
        <w:rPr>
          <w:rFonts w:ascii="Times New Roman" w:eastAsia="Times New Roman" w:hAnsi="Times New Roman" w:cs="Times New Roman"/>
          <w:color w:val="000000"/>
          <w:sz w:val="28"/>
          <w:szCs w:val="28"/>
          <w:lang w:eastAsia="ru-RU"/>
        </w:rPr>
        <w:t>ВО</w:t>
      </w:r>
      <w:proofErr w:type="gramEnd"/>
      <w:r w:rsidRPr="00E41552">
        <w:rPr>
          <w:rFonts w:ascii="Times New Roman" w:eastAsia="Times New Roman" w:hAnsi="Times New Roman" w:cs="Times New Roman"/>
          <w:color w:val="000000"/>
          <w:sz w:val="28"/>
          <w:szCs w:val="28"/>
          <w:lang w:eastAsia="ru-RU"/>
        </w:rPr>
        <w:t xml:space="preserve"> «Ивановская государственная медицинская академия», выпускники которой составляют основной приток молодых специалистов в систему здравоохранения региона. Однако, несмотря на это наблюдается тенденция увеличения числа врачей </w:t>
      </w:r>
      <w:proofErr w:type="spellStart"/>
      <w:r w:rsidRPr="00E41552">
        <w:rPr>
          <w:rFonts w:ascii="Times New Roman" w:eastAsia="Times New Roman" w:hAnsi="Times New Roman" w:cs="Times New Roman"/>
          <w:color w:val="000000"/>
          <w:sz w:val="28"/>
          <w:szCs w:val="28"/>
          <w:lang w:eastAsia="ru-RU"/>
        </w:rPr>
        <w:t>предпенсионного</w:t>
      </w:r>
      <w:proofErr w:type="spellEnd"/>
      <w:r w:rsidRPr="00E41552">
        <w:rPr>
          <w:rFonts w:ascii="Times New Roman" w:eastAsia="Times New Roman" w:hAnsi="Times New Roman" w:cs="Times New Roman"/>
          <w:color w:val="000000"/>
          <w:sz w:val="28"/>
          <w:szCs w:val="28"/>
          <w:lang w:eastAsia="ru-RU"/>
        </w:rPr>
        <w:t xml:space="preserve"> и пенсионного возраста.</w:t>
      </w:r>
    </w:p>
    <w:p w:rsidR="00E41552" w:rsidRPr="00E41552" w:rsidRDefault="00E41552" w:rsidP="000068E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r w:rsidRPr="00E41552">
        <w:rPr>
          <w:rFonts w:ascii="Times New Roman" w:eastAsia="Times New Roman" w:hAnsi="Times New Roman" w:cs="Times New Roman"/>
          <w:color w:val="000000"/>
          <w:sz w:val="28"/>
          <w:szCs w:val="28"/>
          <w:lang w:eastAsia="ru-RU"/>
        </w:rPr>
        <w:t>На сегодняшний день потребность в кадрах в здравоохранении Палехского района составляет 5</w:t>
      </w:r>
      <w:r w:rsidRPr="00E41552">
        <w:rPr>
          <w:rFonts w:ascii="Times New Roman" w:eastAsia="Times New Roman" w:hAnsi="Times New Roman" w:cs="Times New Roman"/>
          <w:b/>
          <w:color w:val="000000"/>
          <w:sz w:val="28"/>
          <w:szCs w:val="28"/>
          <w:lang w:eastAsia="ru-RU"/>
        </w:rPr>
        <w:t xml:space="preserve"> </w:t>
      </w:r>
      <w:r w:rsidRPr="00E41552">
        <w:rPr>
          <w:rFonts w:ascii="Times New Roman" w:eastAsia="Times New Roman" w:hAnsi="Times New Roman" w:cs="Times New Roman"/>
          <w:color w:val="000000"/>
          <w:sz w:val="28"/>
          <w:szCs w:val="28"/>
          <w:lang w:eastAsia="ru-RU"/>
        </w:rPr>
        <w:t>врачей (акушер-гинеколог; невролог; окулист; фтизиатр; врач клинической лаборатории).</w:t>
      </w:r>
    </w:p>
    <w:p w:rsidR="00E41552" w:rsidRPr="00E41552" w:rsidRDefault="00E41552" w:rsidP="000068E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lastRenderedPageBreak/>
        <w:t>Недостаточная социальная защищенность медицинских работников из-за низкого уровня заработной платы, необеспеченности жильем, условиями отдыха и лечения ведет к снижению престижа профессий врача.</w:t>
      </w:r>
    </w:p>
    <w:p w:rsidR="00E41552" w:rsidRPr="00E41552" w:rsidRDefault="00E41552" w:rsidP="000068E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 xml:space="preserve">Данная Программа направлена на реализацию комплекса мер по устранению дефицита врачебных кадров Палехского муниципального района. Программа является социально ориентированной, обеспечивающей целевой подход к решению </w:t>
      </w:r>
      <w:proofErr w:type="gramStart"/>
      <w:r w:rsidRPr="00E41552">
        <w:rPr>
          <w:rFonts w:ascii="Times New Roman" w:eastAsia="Times New Roman" w:hAnsi="Times New Roman" w:cs="Times New Roman"/>
          <w:color w:val="000000"/>
          <w:sz w:val="28"/>
          <w:szCs w:val="28"/>
          <w:lang w:eastAsia="ru-RU"/>
        </w:rPr>
        <w:t>проблемы ресурсного обеспечения системы  здравоохранения Палехского района</w:t>
      </w:r>
      <w:proofErr w:type="gramEnd"/>
      <w:r w:rsidRPr="00E41552">
        <w:rPr>
          <w:rFonts w:ascii="Times New Roman" w:eastAsia="Times New Roman" w:hAnsi="Times New Roman" w:cs="Times New Roman"/>
          <w:color w:val="000000"/>
          <w:sz w:val="28"/>
          <w:szCs w:val="28"/>
          <w:lang w:eastAsia="ru-RU"/>
        </w:rPr>
        <w:t xml:space="preserve"> квалифицированными кадрами.</w:t>
      </w:r>
    </w:p>
    <w:p w:rsidR="00E41552" w:rsidRPr="00E41552" w:rsidRDefault="00E41552" w:rsidP="000068E4">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1552">
        <w:rPr>
          <w:rFonts w:ascii="Times New Roman" w:eastAsia="Times New Roman" w:hAnsi="Times New Roman" w:cs="Times New Roman"/>
          <w:color w:val="000000"/>
          <w:sz w:val="28"/>
          <w:szCs w:val="28"/>
          <w:lang w:eastAsia="ru-RU"/>
        </w:rPr>
        <w:t>Учитывая вышеизложенное, основным приоритетом и целью муниципальной политики по созданию благоприятных условий в целях привлечения медицинских работников для работы в сфере здравоохранения в Палехском муниципальном районе является привлечение медицинских кадров для работы в областном бюджетном учреждении здравоохранения «Палехская центральная районная больница».</w:t>
      </w:r>
    </w:p>
    <w:p w:rsidR="000278A3" w:rsidRPr="000278A3" w:rsidRDefault="000278A3" w:rsidP="000068E4">
      <w:pPr>
        <w:pStyle w:val="a6"/>
        <w:ind w:firstLine="709"/>
        <w:jc w:val="both"/>
        <w:rPr>
          <w:rFonts w:ascii="Times New Roman" w:hAnsi="Times New Roman" w:cs="Times New Roman"/>
          <w:sz w:val="28"/>
          <w:szCs w:val="28"/>
        </w:rPr>
      </w:pPr>
      <w:r w:rsidRPr="000278A3">
        <w:rPr>
          <w:rFonts w:ascii="Times New Roman" w:hAnsi="Times New Roman" w:cs="Times New Roman"/>
          <w:sz w:val="28"/>
          <w:szCs w:val="28"/>
        </w:rPr>
        <w:t>.</w:t>
      </w:r>
    </w:p>
    <w:p w:rsidR="000278A3" w:rsidRPr="000278A3" w:rsidRDefault="000278A3" w:rsidP="000068E4">
      <w:pPr>
        <w:pStyle w:val="a6"/>
        <w:ind w:firstLine="709"/>
        <w:rPr>
          <w:rFonts w:ascii="Times New Roman" w:hAnsi="Times New Roman" w:cs="Times New Roman"/>
        </w:rPr>
      </w:pPr>
    </w:p>
    <w:p w:rsidR="004456C3" w:rsidRDefault="004456C3" w:rsidP="004456C3">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4456C3">
        <w:rPr>
          <w:rFonts w:ascii="Times New Roman" w:eastAsia="Times New Roman" w:hAnsi="Times New Roman" w:cs="Times New Roman"/>
          <w:b/>
          <w:color w:val="000000"/>
          <w:sz w:val="28"/>
          <w:szCs w:val="28"/>
          <w:lang w:eastAsia="ru-RU"/>
        </w:rPr>
        <w:t>1.3. Сведения о целевых индикаторах (показателях) муниципальной программы.</w:t>
      </w:r>
    </w:p>
    <w:p w:rsidR="004456C3" w:rsidRPr="004456C3" w:rsidRDefault="004456C3" w:rsidP="004456C3">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4456C3" w:rsidRPr="004456C3" w:rsidRDefault="004456C3" w:rsidP="004456C3">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456C3">
        <w:rPr>
          <w:rFonts w:ascii="Times New Roman" w:eastAsia="Times New Roman" w:hAnsi="Times New Roman" w:cs="Times New Roman"/>
          <w:color w:val="000000"/>
          <w:sz w:val="28"/>
          <w:szCs w:val="28"/>
          <w:lang w:eastAsia="ru-RU"/>
        </w:rPr>
        <w:t xml:space="preserve">Выполнение мероприятий муниципальной программы «Создание благоприятных условий в целях привлечения медицинских работников для работы в сфере здравоохранения в Палехском муниципальном районе на 2019-2021 годы» позволит увеличить приток медицинских кадров </w:t>
      </w:r>
      <w:proofErr w:type="gramStart"/>
      <w:r w:rsidRPr="004456C3">
        <w:rPr>
          <w:rFonts w:ascii="Times New Roman" w:eastAsia="Times New Roman" w:hAnsi="Times New Roman" w:cs="Times New Roman"/>
          <w:color w:val="000000"/>
          <w:sz w:val="28"/>
          <w:szCs w:val="28"/>
          <w:lang w:eastAsia="ru-RU"/>
        </w:rPr>
        <w:t>в</w:t>
      </w:r>
      <w:proofErr w:type="gramEnd"/>
      <w:r w:rsidRPr="004456C3">
        <w:rPr>
          <w:rFonts w:ascii="Times New Roman" w:eastAsia="Times New Roman" w:hAnsi="Times New Roman" w:cs="Times New Roman"/>
          <w:color w:val="000000"/>
          <w:sz w:val="28"/>
          <w:szCs w:val="28"/>
          <w:lang w:eastAsia="ru-RU"/>
        </w:rPr>
        <w:t xml:space="preserve"> </w:t>
      </w:r>
      <w:proofErr w:type="gramStart"/>
      <w:r w:rsidRPr="004456C3">
        <w:rPr>
          <w:rFonts w:ascii="Times New Roman" w:eastAsia="Times New Roman" w:hAnsi="Times New Roman" w:cs="Times New Roman"/>
          <w:color w:val="000000"/>
          <w:sz w:val="28"/>
          <w:szCs w:val="28"/>
          <w:lang w:eastAsia="ru-RU"/>
        </w:rPr>
        <w:t>ОБУЗ</w:t>
      </w:r>
      <w:proofErr w:type="gramEnd"/>
      <w:r w:rsidRPr="004456C3">
        <w:rPr>
          <w:rFonts w:ascii="Times New Roman" w:eastAsia="Times New Roman" w:hAnsi="Times New Roman" w:cs="Times New Roman"/>
          <w:color w:val="000000"/>
          <w:sz w:val="28"/>
          <w:szCs w:val="28"/>
          <w:lang w:eastAsia="ru-RU"/>
        </w:rPr>
        <w:t xml:space="preserve"> «Палехская центральная районная больница», что позволит  достичь показателя обеспеченности кадрами населения.</w:t>
      </w:r>
    </w:p>
    <w:p w:rsidR="004456C3" w:rsidRPr="004456C3" w:rsidRDefault="004456C3" w:rsidP="004456C3">
      <w:pPr>
        <w:shd w:val="clear" w:color="auto" w:fill="FFFFFF"/>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Обеспеченность врачами населения Палехского муниципального района – 2019 г – 82,6% (19 врачей на 10 тыс. населения), 2020 - 87% (20 врачей на 10 тыс. населения), 2021 – 91% (21 врач на 10 тыс. населения).</w:t>
      </w:r>
    </w:p>
    <w:p w:rsidR="004456C3" w:rsidRPr="004456C3" w:rsidRDefault="004456C3" w:rsidP="004456C3">
      <w:pPr>
        <w:shd w:val="clear" w:color="auto" w:fill="FFFFFF"/>
        <w:overflowPunct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Обеспеченность средним медицинским персоналом сельского населения Палехского муниципального района – 2019-100% (73 чел. на 10 тыс. населения), 2020 г. – 100% (73 чел. на 10 тыс. населения), 2021 – 100% (73 чел на 10 тыс. населения). Качественные и количественные целевые показатели, характеризующие достижение целей и задач  отражены в приложении №1 к муниципальной программе.</w:t>
      </w:r>
    </w:p>
    <w:p w:rsidR="004456C3" w:rsidRPr="004456C3" w:rsidRDefault="004456C3" w:rsidP="004456C3">
      <w:pPr>
        <w:shd w:val="clear" w:color="auto" w:fill="FFFFFF"/>
        <w:overflowPunct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
        <w:gridCol w:w="3298"/>
        <w:gridCol w:w="1830"/>
        <w:gridCol w:w="1134"/>
        <w:gridCol w:w="1266"/>
        <w:gridCol w:w="1134"/>
      </w:tblGrid>
      <w:tr w:rsidR="004456C3" w:rsidRPr="004456C3" w:rsidTr="00C14472">
        <w:trPr>
          <w:trHeight w:val="276"/>
          <w:tblHeader/>
        </w:trPr>
        <w:tc>
          <w:tcPr>
            <w:tcW w:w="410" w:type="dxa"/>
            <w:vMerge w:val="restart"/>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56C3">
              <w:rPr>
                <w:rFonts w:ascii="Times New Roman" w:eastAsia="Times New Roman" w:hAnsi="Times New Roman" w:cs="Times New Roman"/>
                <w:b/>
                <w:sz w:val="28"/>
                <w:szCs w:val="28"/>
                <w:lang w:eastAsia="ru-RU"/>
              </w:rPr>
              <w:t>№</w:t>
            </w:r>
            <w:r w:rsidR="005B27FF">
              <w:rPr>
                <w:rFonts w:ascii="Times New Roman" w:eastAsia="Times New Roman" w:hAnsi="Times New Roman" w:cs="Times New Roman"/>
                <w:b/>
                <w:sz w:val="28"/>
                <w:szCs w:val="28"/>
                <w:lang w:val="en-US" w:eastAsia="ru-RU"/>
              </w:rPr>
              <w:t xml:space="preserve"> </w:t>
            </w:r>
          </w:p>
          <w:p w:rsidR="004456C3" w:rsidRPr="004456C3" w:rsidRDefault="004456C3" w:rsidP="004456C3">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3298" w:type="dxa"/>
            <w:vMerge w:val="restart"/>
            <w:tcBorders>
              <w:top w:val="single" w:sz="4" w:space="0" w:color="auto"/>
              <w:left w:val="single" w:sz="4" w:space="0" w:color="auto"/>
              <w:bottom w:val="single" w:sz="4" w:space="0" w:color="auto"/>
              <w:right w:val="single" w:sz="4" w:space="0" w:color="auto"/>
            </w:tcBorders>
            <w:hideMark/>
          </w:tcPr>
          <w:p w:rsidR="004456C3" w:rsidRPr="004456C3" w:rsidRDefault="004456C3" w:rsidP="004456C3">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56C3">
              <w:rPr>
                <w:rFonts w:ascii="Times New Roman" w:eastAsia="Times New Roman" w:hAnsi="Times New Roman" w:cs="Times New Roman"/>
                <w:b/>
                <w:sz w:val="28"/>
                <w:szCs w:val="28"/>
                <w:lang w:eastAsia="ru-RU"/>
              </w:rPr>
              <w:t>Наименование целевого индикатора (показателя)</w:t>
            </w:r>
          </w:p>
        </w:tc>
        <w:tc>
          <w:tcPr>
            <w:tcW w:w="1830" w:type="dxa"/>
            <w:vMerge w:val="restart"/>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456C3">
              <w:rPr>
                <w:rFonts w:ascii="Times New Roman" w:eastAsia="Times New Roman" w:hAnsi="Times New Roman" w:cs="Times New Roman"/>
                <w:b/>
                <w:sz w:val="28"/>
                <w:szCs w:val="28"/>
                <w:lang w:eastAsia="ru-RU"/>
              </w:rPr>
              <w:t>Единица измерения</w:t>
            </w:r>
          </w:p>
          <w:p w:rsidR="004456C3" w:rsidRPr="004456C3" w:rsidRDefault="004456C3" w:rsidP="004456C3">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3534" w:type="dxa"/>
            <w:gridSpan w:val="3"/>
            <w:shd w:val="clear" w:color="auto" w:fill="auto"/>
          </w:tcPr>
          <w:p w:rsidR="004456C3" w:rsidRPr="004456C3" w:rsidRDefault="004456C3" w:rsidP="004456C3">
            <w:pPr>
              <w:spacing w:after="0" w:line="240" w:lineRule="auto"/>
              <w:jc w:val="center"/>
              <w:rPr>
                <w:rFonts w:ascii="Times New Roman" w:eastAsia="Times New Roman" w:hAnsi="Times New Roman" w:cs="Times New Roman"/>
                <w:b/>
                <w:sz w:val="28"/>
                <w:szCs w:val="28"/>
                <w:lang w:eastAsia="ru-RU"/>
              </w:rPr>
            </w:pPr>
            <w:r w:rsidRPr="004456C3">
              <w:rPr>
                <w:rFonts w:ascii="Times New Roman" w:eastAsia="Times New Roman" w:hAnsi="Times New Roman" w:cs="Times New Roman"/>
                <w:b/>
                <w:sz w:val="28"/>
                <w:szCs w:val="28"/>
                <w:lang w:eastAsia="ru-RU"/>
              </w:rPr>
              <w:t>Показатель</w:t>
            </w:r>
          </w:p>
        </w:tc>
      </w:tr>
      <w:tr w:rsidR="004456C3" w:rsidRPr="004456C3" w:rsidTr="00C14472">
        <w:trPr>
          <w:trHeight w:val="876"/>
          <w:tblHeader/>
        </w:trPr>
        <w:tc>
          <w:tcPr>
            <w:tcW w:w="410" w:type="dxa"/>
            <w:vMerge/>
            <w:tcBorders>
              <w:top w:val="single" w:sz="4" w:space="0" w:color="auto"/>
              <w:left w:val="single" w:sz="4" w:space="0" w:color="auto"/>
              <w:bottom w:val="single" w:sz="4" w:space="0" w:color="auto"/>
              <w:right w:val="single" w:sz="4" w:space="0" w:color="auto"/>
            </w:tcBorders>
            <w:vAlign w:val="center"/>
            <w:hideMark/>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3298" w:type="dxa"/>
            <w:vMerge/>
            <w:tcBorders>
              <w:top w:val="single" w:sz="4" w:space="0" w:color="auto"/>
              <w:left w:val="single" w:sz="4" w:space="0" w:color="auto"/>
              <w:bottom w:val="single" w:sz="4" w:space="0" w:color="auto"/>
              <w:right w:val="single" w:sz="4" w:space="0" w:color="auto"/>
            </w:tcBorders>
            <w:vAlign w:val="center"/>
            <w:hideMark/>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b/>
                <w:sz w:val="28"/>
                <w:szCs w:val="28"/>
                <w:lang w:eastAsia="ru-RU"/>
              </w:rPr>
            </w:pPr>
            <w:r w:rsidRPr="004456C3">
              <w:rPr>
                <w:rFonts w:ascii="Times New Roman" w:eastAsia="Times New Roman" w:hAnsi="Times New Roman" w:cs="Times New Roman"/>
                <w:b/>
                <w:sz w:val="28"/>
                <w:szCs w:val="28"/>
                <w:lang w:eastAsia="ru-RU"/>
              </w:rPr>
              <w:t>2019</w:t>
            </w:r>
          </w:p>
        </w:tc>
        <w:tc>
          <w:tcPr>
            <w:tcW w:w="1266" w:type="dxa"/>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b/>
                <w:sz w:val="28"/>
                <w:szCs w:val="28"/>
                <w:lang w:eastAsia="ru-RU"/>
              </w:rPr>
            </w:pPr>
            <w:r w:rsidRPr="004456C3">
              <w:rPr>
                <w:rFonts w:ascii="Times New Roman" w:eastAsia="Times New Roman" w:hAnsi="Times New Roman" w:cs="Times New Roman"/>
                <w:b/>
                <w:sz w:val="28"/>
                <w:szCs w:val="28"/>
                <w:lang w:eastAsia="ru-RU"/>
              </w:rPr>
              <w:t>2020</w:t>
            </w:r>
          </w:p>
        </w:tc>
        <w:tc>
          <w:tcPr>
            <w:tcW w:w="1134" w:type="dxa"/>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b/>
                <w:sz w:val="28"/>
                <w:szCs w:val="28"/>
                <w:lang w:eastAsia="ru-RU"/>
              </w:rPr>
            </w:pPr>
            <w:r w:rsidRPr="004456C3">
              <w:rPr>
                <w:rFonts w:ascii="Times New Roman" w:eastAsia="Times New Roman" w:hAnsi="Times New Roman" w:cs="Times New Roman"/>
                <w:b/>
                <w:sz w:val="28"/>
                <w:szCs w:val="28"/>
                <w:lang w:eastAsia="ru-RU"/>
              </w:rPr>
              <w:t>2021</w:t>
            </w:r>
          </w:p>
        </w:tc>
      </w:tr>
      <w:tr w:rsidR="004456C3" w:rsidRPr="004456C3" w:rsidTr="00C14472">
        <w:tc>
          <w:tcPr>
            <w:tcW w:w="410" w:type="dxa"/>
            <w:tcBorders>
              <w:top w:val="single" w:sz="4" w:space="0" w:color="auto"/>
              <w:left w:val="single" w:sz="4" w:space="0" w:color="auto"/>
              <w:bottom w:val="single" w:sz="4" w:space="0" w:color="auto"/>
              <w:right w:val="single" w:sz="4" w:space="0" w:color="auto"/>
            </w:tcBorders>
            <w:hideMark/>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1</w:t>
            </w:r>
          </w:p>
        </w:tc>
        <w:tc>
          <w:tcPr>
            <w:tcW w:w="3298" w:type="dxa"/>
            <w:tcBorders>
              <w:top w:val="single" w:sz="4" w:space="0" w:color="auto"/>
              <w:left w:val="single" w:sz="4" w:space="0" w:color="auto"/>
              <w:bottom w:val="single" w:sz="4" w:space="0" w:color="auto"/>
              <w:right w:val="single" w:sz="4" w:space="0" w:color="auto"/>
            </w:tcBorders>
            <w:hideMark/>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Обеспеченность врачами населения Палехского муниципального района</w:t>
            </w:r>
          </w:p>
        </w:tc>
        <w:tc>
          <w:tcPr>
            <w:tcW w:w="1830" w:type="dxa"/>
            <w:tcBorders>
              <w:top w:val="single" w:sz="4" w:space="0" w:color="auto"/>
              <w:left w:val="single" w:sz="4" w:space="0" w:color="auto"/>
              <w:bottom w:val="single" w:sz="4" w:space="0" w:color="auto"/>
              <w:right w:val="single" w:sz="4" w:space="0" w:color="auto"/>
            </w:tcBorders>
            <w:hideMark/>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Количество человек на 10 тысяч населения</w:t>
            </w:r>
          </w:p>
        </w:tc>
        <w:tc>
          <w:tcPr>
            <w:tcW w:w="1134" w:type="dxa"/>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19</w:t>
            </w:r>
          </w:p>
        </w:tc>
        <w:tc>
          <w:tcPr>
            <w:tcW w:w="1266" w:type="dxa"/>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20</w:t>
            </w:r>
          </w:p>
        </w:tc>
        <w:tc>
          <w:tcPr>
            <w:tcW w:w="1134" w:type="dxa"/>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21</w:t>
            </w:r>
          </w:p>
        </w:tc>
      </w:tr>
      <w:tr w:rsidR="004456C3" w:rsidRPr="004456C3" w:rsidTr="00C14472">
        <w:tc>
          <w:tcPr>
            <w:tcW w:w="410" w:type="dxa"/>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lastRenderedPageBreak/>
              <w:t>2</w:t>
            </w:r>
          </w:p>
        </w:tc>
        <w:tc>
          <w:tcPr>
            <w:tcW w:w="3298" w:type="dxa"/>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Обеспеченность средним медицинским персоналом сельского населения Палехского муниципального района</w:t>
            </w:r>
          </w:p>
        </w:tc>
        <w:tc>
          <w:tcPr>
            <w:tcW w:w="1830" w:type="dxa"/>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Количество человек на 10 тысяч населения</w:t>
            </w:r>
          </w:p>
        </w:tc>
        <w:tc>
          <w:tcPr>
            <w:tcW w:w="1134" w:type="dxa"/>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73</w:t>
            </w:r>
          </w:p>
        </w:tc>
        <w:tc>
          <w:tcPr>
            <w:tcW w:w="1266" w:type="dxa"/>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73</w:t>
            </w:r>
          </w:p>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4456C3" w:rsidRPr="004456C3" w:rsidRDefault="004456C3" w:rsidP="004456C3">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73</w:t>
            </w:r>
          </w:p>
        </w:tc>
      </w:tr>
    </w:tbl>
    <w:p w:rsidR="004456C3" w:rsidRPr="004456C3" w:rsidRDefault="004456C3" w:rsidP="004456C3">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z w:val="14"/>
          <w:szCs w:val="14"/>
          <w:lang w:eastAsia="ru-RU"/>
        </w:rPr>
      </w:pPr>
    </w:p>
    <w:p w:rsidR="004456C3" w:rsidRPr="004456C3" w:rsidRDefault="004456C3" w:rsidP="004456C3">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456C3">
        <w:rPr>
          <w:rFonts w:ascii="Times New Roman" w:eastAsia="Times New Roman" w:hAnsi="Times New Roman" w:cs="Times New Roman"/>
          <w:color w:val="000000"/>
          <w:sz w:val="28"/>
          <w:szCs w:val="28"/>
          <w:lang w:eastAsia="ru-RU"/>
        </w:rPr>
        <w:t xml:space="preserve">Оценка эффективности реализации программы проводится муниципальным заказчиком ежегодно на основе использования целевых показателей и  индикаторов, обеспечивающих мониторинг динамики изменений в данной сфере за оцениваемый период с целью уточнения задач и мероприятий, в рамках реализации муниципальной программы. </w:t>
      </w:r>
    </w:p>
    <w:p w:rsidR="004456C3" w:rsidRPr="004456C3" w:rsidRDefault="004456C3" w:rsidP="004456C3">
      <w:pPr>
        <w:shd w:val="clear" w:color="auto" w:fill="FFFFFF"/>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456C3">
        <w:rPr>
          <w:rFonts w:ascii="Times New Roman" w:eastAsia="Times New Roman" w:hAnsi="Times New Roman" w:cs="Times New Roman"/>
          <w:color w:val="000000"/>
          <w:sz w:val="28"/>
          <w:szCs w:val="28"/>
          <w:lang w:eastAsia="ru-RU"/>
        </w:rPr>
        <w:t xml:space="preserve">Оценка эффективности муниципальной программы  будет </w:t>
      </w:r>
      <w:proofErr w:type="gramStart"/>
      <w:r w:rsidRPr="004456C3">
        <w:rPr>
          <w:rFonts w:ascii="Times New Roman" w:eastAsia="Times New Roman" w:hAnsi="Times New Roman" w:cs="Times New Roman"/>
          <w:color w:val="000000"/>
          <w:sz w:val="28"/>
          <w:szCs w:val="28"/>
          <w:lang w:eastAsia="ru-RU"/>
        </w:rPr>
        <w:t>производится</w:t>
      </w:r>
      <w:proofErr w:type="gramEnd"/>
      <w:r w:rsidRPr="004456C3">
        <w:rPr>
          <w:rFonts w:ascii="Times New Roman" w:eastAsia="Times New Roman" w:hAnsi="Times New Roman" w:cs="Times New Roman"/>
          <w:color w:val="000000"/>
          <w:sz w:val="28"/>
          <w:szCs w:val="28"/>
          <w:lang w:eastAsia="ru-RU"/>
        </w:rPr>
        <w:t xml:space="preserve"> путем сравнения текущих показателей с установленными программой значениями.</w:t>
      </w:r>
    </w:p>
    <w:p w:rsidR="004456C3" w:rsidRPr="004456C3" w:rsidRDefault="004456C3" w:rsidP="004456C3">
      <w:pPr>
        <w:shd w:val="clear" w:color="auto" w:fill="FFFFFF"/>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4456C3">
        <w:rPr>
          <w:rFonts w:ascii="Times New Roman" w:eastAsia="Times New Roman" w:hAnsi="Times New Roman" w:cs="Times New Roman"/>
          <w:color w:val="000000"/>
          <w:sz w:val="28"/>
          <w:szCs w:val="28"/>
          <w:lang w:eastAsia="ru-RU"/>
        </w:rPr>
        <w:t xml:space="preserve">Методика </w:t>
      </w:r>
      <w:proofErr w:type="gramStart"/>
      <w:r w:rsidRPr="004456C3">
        <w:rPr>
          <w:rFonts w:ascii="Times New Roman" w:eastAsia="Times New Roman" w:hAnsi="Times New Roman" w:cs="Times New Roman"/>
          <w:color w:val="000000"/>
          <w:sz w:val="28"/>
          <w:szCs w:val="28"/>
          <w:lang w:eastAsia="ru-RU"/>
        </w:rPr>
        <w:t>расчета значений показателей эффективности реализации муниципальной программы</w:t>
      </w:r>
      <w:proofErr w:type="gramEnd"/>
      <w:r w:rsidRPr="004456C3">
        <w:rPr>
          <w:rFonts w:ascii="Times New Roman" w:eastAsia="Times New Roman" w:hAnsi="Times New Roman" w:cs="Times New Roman"/>
          <w:color w:val="000000"/>
          <w:sz w:val="28"/>
          <w:szCs w:val="28"/>
          <w:lang w:eastAsia="ru-RU"/>
        </w:rPr>
        <w:t xml:space="preserve"> содержится в приложении №2 к муниципальной программе</w:t>
      </w:r>
    </w:p>
    <w:p w:rsidR="004456C3" w:rsidRPr="004456C3" w:rsidRDefault="004456C3" w:rsidP="004456C3">
      <w:pPr>
        <w:shd w:val="clear" w:color="auto" w:fill="FFFFFF"/>
        <w:overflowPunct w:val="0"/>
        <w:autoSpaceDE w:val="0"/>
        <w:autoSpaceDN w:val="0"/>
        <w:adjustRightInd w:val="0"/>
        <w:spacing w:after="0" w:line="240" w:lineRule="auto"/>
        <w:ind w:firstLine="540"/>
        <w:jc w:val="both"/>
        <w:rPr>
          <w:rFonts w:ascii="Times New Roman" w:eastAsia="Times New Roman" w:hAnsi="Times New Roman" w:cs="Times New Roman"/>
          <w:color w:val="000000"/>
          <w:sz w:val="14"/>
          <w:szCs w:val="14"/>
          <w:lang w:eastAsia="ru-RU"/>
        </w:rPr>
      </w:pPr>
    </w:p>
    <w:p w:rsidR="005B27FF" w:rsidRDefault="005B27FF" w:rsidP="005B27FF">
      <w:pPr>
        <w:shd w:val="clear" w:color="auto" w:fill="FFFFFF"/>
        <w:overflowPunct w:val="0"/>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p>
    <w:p w:rsidR="004456C3" w:rsidRDefault="004456C3" w:rsidP="005B27FF">
      <w:pPr>
        <w:shd w:val="clear" w:color="auto" w:fill="FFFFFF"/>
        <w:overflowPunct w:val="0"/>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r w:rsidRPr="004456C3">
        <w:rPr>
          <w:rFonts w:ascii="Times New Roman" w:eastAsia="Times New Roman" w:hAnsi="Times New Roman" w:cs="Times New Roman"/>
          <w:b/>
          <w:color w:val="000000"/>
          <w:sz w:val="28"/>
          <w:szCs w:val="28"/>
          <w:lang w:eastAsia="ru-RU"/>
        </w:rPr>
        <w:t>1.4. Характеристика основных мероприятий муниципальной программы.</w:t>
      </w:r>
    </w:p>
    <w:p w:rsidR="005B27FF" w:rsidRPr="004456C3" w:rsidRDefault="005B27FF" w:rsidP="005B27FF">
      <w:pPr>
        <w:shd w:val="clear" w:color="auto" w:fill="FFFFFF"/>
        <w:overflowPunct w:val="0"/>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lang w:eastAsia="ru-RU"/>
        </w:rPr>
      </w:pPr>
    </w:p>
    <w:p w:rsidR="004456C3" w:rsidRPr="004456C3" w:rsidRDefault="004456C3" w:rsidP="005B27FF">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456C3">
        <w:rPr>
          <w:rFonts w:ascii="Times New Roman" w:eastAsia="Times New Roman" w:hAnsi="Times New Roman" w:cs="Times New Roman"/>
          <w:color w:val="000000"/>
          <w:sz w:val="28"/>
          <w:szCs w:val="28"/>
          <w:lang w:eastAsia="ru-RU"/>
        </w:rPr>
        <w:t>Реализация основных мероприятий Программы предполагает выполнение следующих мероприятий:</w:t>
      </w:r>
    </w:p>
    <w:p w:rsidR="004456C3" w:rsidRPr="004456C3" w:rsidRDefault="004456C3" w:rsidP="005B27FF">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456C3">
        <w:rPr>
          <w:rFonts w:ascii="Times New Roman" w:eastAsia="Times New Roman" w:hAnsi="Times New Roman" w:cs="Times New Roman"/>
          <w:color w:val="000000"/>
          <w:sz w:val="28"/>
          <w:szCs w:val="28"/>
          <w:lang w:eastAsia="ru-RU"/>
        </w:rPr>
        <w:t>1.</w:t>
      </w:r>
      <w:r w:rsidRPr="004456C3">
        <w:rPr>
          <w:rFonts w:ascii="Times New Roman" w:eastAsia="Times New Roman" w:hAnsi="Times New Roman" w:cs="Times New Roman"/>
          <w:sz w:val="20"/>
          <w:szCs w:val="20"/>
          <w:lang w:eastAsia="ru-RU"/>
        </w:rPr>
        <w:t xml:space="preserve"> </w:t>
      </w:r>
      <w:r w:rsidRPr="004456C3">
        <w:rPr>
          <w:rFonts w:ascii="Times New Roman" w:eastAsia="Times New Roman" w:hAnsi="Times New Roman" w:cs="Times New Roman"/>
          <w:color w:val="000000"/>
          <w:sz w:val="28"/>
          <w:szCs w:val="28"/>
          <w:lang w:eastAsia="ru-RU"/>
        </w:rPr>
        <w:t>Устройство детей в дошкольные образовательные учреждения и школы.</w:t>
      </w:r>
    </w:p>
    <w:p w:rsidR="004456C3" w:rsidRPr="004456C3" w:rsidRDefault="004456C3" w:rsidP="005B27FF">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456C3">
        <w:rPr>
          <w:rFonts w:ascii="Times New Roman" w:eastAsia="Times New Roman" w:hAnsi="Times New Roman" w:cs="Times New Roman"/>
          <w:color w:val="000000"/>
          <w:sz w:val="28"/>
          <w:szCs w:val="28"/>
          <w:lang w:eastAsia="ru-RU"/>
        </w:rPr>
        <w:t>2. Предоставление единовременной выплаты молодым специалистам, занятым в сфере здравоохранения</w:t>
      </w:r>
    </w:p>
    <w:p w:rsidR="004456C3" w:rsidRPr="004456C3" w:rsidRDefault="004456C3" w:rsidP="005B27FF">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В целях предоставления мер социально-экономической поддержки</w:t>
      </w:r>
    </w:p>
    <w:p w:rsidR="004456C3" w:rsidRPr="004456C3" w:rsidRDefault="004456C3" w:rsidP="005B27FF">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 xml:space="preserve">заключаются соглашения между специалистом (молодой специалист), </w:t>
      </w:r>
    </w:p>
    <w:p w:rsidR="004456C3" w:rsidRPr="004456C3" w:rsidRDefault="004456C3" w:rsidP="005B27FF">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56C3">
        <w:rPr>
          <w:rFonts w:ascii="Times New Roman" w:eastAsia="Times New Roman" w:hAnsi="Times New Roman" w:cs="Times New Roman"/>
          <w:sz w:val="28"/>
          <w:szCs w:val="28"/>
          <w:lang w:eastAsia="ru-RU"/>
        </w:rPr>
        <w:t>работодателем (учреждением здравоохранения), администрацией Палехского муниципального района (далее - соглашение о</w:t>
      </w:r>
      <w:proofErr w:type="gramEnd"/>
    </w:p>
    <w:p w:rsidR="004456C3" w:rsidRPr="004456C3" w:rsidRDefault="004456C3" w:rsidP="005B27FF">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4456C3">
        <w:rPr>
          <w:rFonts w:ascii="Times New Roman" w:eastAsia="Times New Roman" w:hAnsi="Times New Roman" w:cs="Times New Roman"/>
          <w:sz w:val="28"/>
          <w:szCs w:val="28"/>
          <w:lang w:eastAsia="ru-RU"/>
        </w:rPr>
        <w:t>предоставлении</w:t>
      </w:r>
      <w:proofErr w:type="gramEnd"/>
      <w:r w:rsidRPr="004456C3">
        <w:rPr>
          <w:rFonts w:ascii="Times New Roman" w:eastAsia="Times New Roman" w:hAnsi="Times New Roman" w:cs="Times New Roman"/>
          <w:sz w:val="28"/>
          <w:szCs w:val="28"/>
          <w:lang w:eastAsia="ru-RU"/>
        </w:rPr>
        <w:t xml:space="preserve"> мер социально-экономической поддержки).</w:t>
      </w:r>
    </w:p>
    <w:p w:rsidR="004456C3" w:rsidRPr="004456C3" w:rsidRDefault="004456C3" w:rsidP="005B27FF">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Одним из существенных условий соглашения о предоставлении мер социально-экономической поддержки является обязанность специалиста (молодого специалиста), желающего принять участие в Программе, отработать в учреждении  здравоохранения не менее трех лет с момента заключения соглашения о предоставлении мер социально-экономической поддержки.</w:t>
      </w:r>
    </w:p>
    <w:p w:rsidR="004456C3" w:rsidRPr="004456C3" w:rsidRDefault="004456C3" w:rsidP="005B27FF">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456C3">
        <w:rPr>
          <w:rFonts w:ascii="Times New Roman" w:eastAsia="Times New Roman" w:hAnsi="Times New Roman" w:cs="Times New Roman"/>
          <w:sz w:val="28"/>
          <w:szCs w:val="28"/>
          <w:lang w:eastAsia="ru-RU"/>
        </w:rPr>
        <w:t xml:space="preserve">Если специалист не выполняет условия соглашения о предоставлении мер социально-экономической поддержки, средства, </w:t>
      </w:r>
      <w:r w:rsidRPr="004456C3">
        <w:rPr>
          <w:rFonts w:ascii="Times New Roman" w:eastAsia="Times New Roman" w:hAnsi="Times New Roman" w:cs="Times New Roman"/>
          <w:sz w:val="28"/>
          <w:szCs w:val="28"/>
          <w:lang w:eastAsia="ru-RU"/>
        </w:rPr>
        <w:lastRenderedPageBreak/>
        <w:t>полученные подлежат возврату в местный бюджет в полном объеме (в том числе могут быть взысканы в судебном порядке).</w:t>
      </w:r>
      <w:r w:rsidRPr="004456C3">
        <w:rPr>
          <w:rFonts w:ascii="Times New Roman" w:eastAsia="Times New Roman" w:hAnsi="Times New Roman" w:cs="Times New Roman"/>
          <w:sz w:val="28"/>
          <w:szCs w:val="28"/>
          <w:lang w:eastAsia="ru-RU"/>
        </w:rPr>
        <w:cr/>
      </w:r>
    </w:p>
    <w:p w:rsidR="005B27FF" w:rsidRDefault="005B27FF" w:rsidP="005B27FF">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p>
    <w:p w:rsidR="005B27FF" w:rsidRDefault="005B27FF" w:rsidP="005B27FF">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p>
    <w:p w:rsidR="005B27FF" w:rsidRDefault="005B27FF" w:rsidP="005B27FF">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p>
    <w:p w:rsidR="005B27FF" w:rsidRDefault="005B27FF" w:rsidP="005B27FF">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p>
    <w:p w:rsidR="005B27FF" w:rsidRDefault="005B27FF" w:rsidP="005B27FF">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p>
    <w:p w:rsidR="005B27FF" w:rsidRDefault="005B27FF" w:rsidP="005B27FF">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p>
    <w:p w:rsidR="005B27FF" w:rsidRDefault="005B27FF" w:rsidP="005B27FF">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p>
    <w:p w:rsidR="005B27FF" w:rsidRPr="005B27FF" w:rsidRDefault="005B27FF" w:rsidP="005B27FF">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 xml:space="preserve">Приложение №1 </w:t>
      </w:r>
    </w:p>
    <w:p w:rsidR="005B27FF" w:rsidRPr="005B27FF" w:rsidRDefault="005B27FF" w:rsidP="005B27FF">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к муниципальной программе</w:t>
      </w:r>
    </w:p>
    <w:p w:rsidR="005B27FF" w:rsidRPr="005B27FF" w:rsidRDefault="005B27FF" w:rsidP="005B27FF">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p>
    <w:p w:rsidR="005B27FF" w:rsidRPr="005B27FF" w:rsidRDefault="005B27FF" w:rsidP="005B27FF">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Ресурсное обеспечение муниципальной программы</w:t>
      </w:r>
    </w:p>
    <w:p w:rsidR="005B27FF" w:rsidRPr="005B27FF" w:rsidRDefault="005B27FF" w:rsidP="005B27FF">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409"/>
        <w:gridCol w:w="2127"/>
        <w:gridCol w:w="1417"/>
        <w:gridCol w:w="992"/>
        <w:gridCol w:w="851"/>
        <w:gridCol w:w="850"/>
      </w:tblGrid>
      <w:tr w:rsidR="005B27FF" w:rsidRPr="005B27FF" w:rsidTr="00C14472">
        <w:tc>
          <w:tcPr>
            <w:tcW w:w="426" w:type="dxa"/>
            <w:shd w:val="clear" w:color="auto" w:fill="auto"/>
          </w:tcPr>
          <w:p w:rsidR="005B27FF" w:rsidRPr="005B27FF" w:rsidRDefault="005B27FF" w:rsidP="005B27FF">
            <w:pPr>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w:t>
            </w:r>
          </w:p>
        </w:tc>
        <w:tc>
          <w:tcPr>
            <w:tcW w:w="2409"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Наименование основного мероприятия по реализации муниципальной программы/ источник ресурсного обеспечения</w:t>
            </w:r>
          </w:p>
        </w:tc>
        <w:tc>
          <w:tcPr>
            <w:tcW w:w="2127"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Перечень стандартных процедур, обеспечивающих выполнение мероприятия с указанием сроков реализации</w:t>
            </w:r>
          </w:p>
        </w:tc>
        <w:tc>
          <w:tcPr>
            <w:tcW w:w="1417"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Исполнитель</w:t>
            </w:r>
          </w:p>
        </w:tc>
        <w:tc>
          <w:tcPr>
            <w:tcW w:w="992" w:type="dxa"/>
            <w:shd w:val="clear" w:color="auto" w:fill="auto"/>
          </w:tcPr>
          <w:p w:rsidR="005B27FF" w:rsidRPr="005B27FF" w:rsidRDefault="005B27FF" w:rsidP="00714DF3">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20</w:t>
            </w:r>
            <w:r w:rsidR="00714DF3">
              <w:rPr>
                <w:rFonts w:ascii="Times New Roman" w:eastAsia="Times New Roman" w:hAnsi="Times New Roman" w:cs="Times New Roman"/>
                <w:color w:val="000000"/>
                <w:sz w:val="28"/>
                <w:szCs w:val="28"/>
                <w:lang w:eastAsia="ru-RU"/>
              </w:rPr>
              <w:t>19</w:t>
            </w:r>
          </w:p>
        </w:tc>
        <w:tc>
          <w:tcPr>
            <w:tcW w:w="851" w:type="dxa"/>
            <w:shd w:val="clear" w:color="auto" w:fill="auto"/>
          </w:tcPr>
          <w:p w:rsidR="005B27FF" w:rsidRPr="005B27FF" w:rsidRDefault="005B27FF" w:rsidP="00714DF3">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20</w:t>
            </w:r>
            <w:r w:rsidR="00714DF3">
              <w:rPr>
                <w:rFonts w:ascii="Times New Roman" w:eastAsia="Times New Roman" w:hAnsi="Times New Roman" w:cs="Times New Roman"/>
                <w:color w:val="000000"/>
                <w:sz w:val="28"/>
                <w:szCs w:val="28"/>
                <w:lang w:eastAsia="ru-RU"/>
              </w:rPr>
              <w:t>20</w:t>
            </w:r>
          </w:p>
        </w:tc>
        <w:tc>
          <w:tcPr>
            <w:tcW w:w="850" w:type="dxa"/>
            <w:shd w:val="clear" w:color="auto" w:fill="auto"/>
          </w:tcPr>
          <w:p w:rsidR="005B27FF" w:rsidRPr="005B27FF" w:rsidRDefault="005B27FF" w:rsidP="00714DF3">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20</w:t>
            </w:r>
            <w:r w:rsidR="00714DF3">
              <w:rPr>
                <w:rFonts w:ascii="Times New Roman" w:eastAsia="Times New Roman" w:hAnsi="Times New Roman" w:cs="Times New Roman"/>
                <w:color w:val="000000"/>
                <w:sz w:val="28"/>
                <w:szCs w:val="28"/>
                <w:lang w:eastAsia="ru-RU"/>
              </w:rPr>
              <w:t>21</w:t>
            </w:r>
          </w:p>
        </w:tc>
      </w:tr>
      <w:tr w:rsidR="005B27FF" w:rsidRPr="005B27FF" w:rsidTr="00C14472">
        <w:tc>
          <w:tcPr>
            <w:tcW w:w="426" w:type="dxa"/>
            <w:shd w:val="clear" w:color="auto" w:fill="auto"/>
          </w:tcPr>
          <w:p w:rsidR="005B27FF" w:rsidRPr="005B27FF" w:rsidRDefault="005B27FF" w:rsidP="005B27FF">
            <w:pPr>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1</w:t>
            </w:r>
          </w:p>
        </w:tc>
        <w:tc>
          <w:tcPr>
            <w:tcW w:w="2409"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Устройство детей в дошкольные образовательные учреждения и школы</w:t>
            </w:r>
          </w:p>
        </w:tc>
        <w:tc>
          <w:tcPr>
            <w:tcW w:w="2127" w:type="dxa"/>
            <w:vMerge w:val="restart"/>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По мере поступления заявлений</w:t>
            </w:r>
          </w:p>
        </w:tc>
        <w:tc>
          <w:tcPr>
            <w:tcW w:w="1417" w:type="dxa"/>
            <w:vMerge w:val="restart"/>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Отдел образования администрации Палехского муниципального района</w:t>
            </w:r>
          </w:p>
        </w:tc>
        <w:tc>
          <w:tcPr>
            <w:tcW w:w="992"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51"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50"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5B27FF" w:rsidRPr="005B27FF" w:rsidTr="00C14472">
        <w:tc>
          <w:tcPr>
            <w:tcW w:w="426" w:type="dxa"/>
            <w:vMerge w:val="restart"/>
            <w:shd w:val="clear" w:color="auto" w:fill="auto"/>
          </w:tcPr>
          <w:p w:rsidR="005B27FF" w:rsidRPr="005B27FF" w:rsidRDefault="005B27FF" w:rsidP="005B27FF">
            <w:pPr>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2409"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5B27FF">
              <w:rPr>
                <w:rFonts w:ascii="Times New Roman" w:eastAsia="Times New Roman" w:hAnsi="Times New Roman" w:cs="Times New Roman"/>
                <w:sz w:val="28"/>
                <w:szCs w:val="28"/>
                <w:lang w:eastAsia="ru-RU"/>
              </w:rPr>
              <w:t>Бюджетные ассигнования, рублей:</w:t>
            </w:r>
          </w:p>
        </w:tc>
        <w:tc>
          <w:tcPr>
            <w:tcW w:w="2127" w:type="dxa"/>
            <w:vMerge/>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417" w:type="dxa"/>
            <w:vMerge/>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992"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51"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50"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5B27FF" w:rsidRPr="005B27FF" w:rsidTr="00C14472">
        <w:tc>
          <w:tcPr>
            <w:tcW w:w="426" w:type="dxa"/>
            <w:vMerge/>
            <w:shd w:val="clear" w:color="auto" w:fill="auto"/>
          </w:tcPr>
          <w:p w:rsidR="005B27FF" w:rsidRPr="005B27FF" w:rsidRDefault="005B27FF" w:rsidP="005B27FF">
            <w:pPr>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2409"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5B27FF">
              <w:rPr>
                <w:rFonts w:ascii="Times New Roman" w:eastAsia="Times New Roman" w:hAnsi="Times New Roman" w:cs="Times New Roman"/>
                <w:sz w:val="28"/>
                <w:szCs w:val="28"/>
                <w:lang w:eastAsia="ru-RU"/>
              </w:rPr>
              <w:t>- бюджет Палехского муниципального района</w:t>
            </w:r>
          </w:p>
        </w:tc>
        <w:tc>
          <w:tcPr>
            <w:tcW w:w="2127" w:type="dxa"/>
            <w:vMerge/>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417" w:type="dxa"/>
            <w:vMerge/>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992"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w:t>
            </w:r>
          </w:p>
        </w:tc>
        <w:tc>
          <w:tcPr>
            <w:tcW w:w="851"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w:t>
            </w:r>
          </w:p>
        </w:tc>
        <w:tc>
          <w:tcPr>
            <w:tcW w:w="850"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w:t>
            </w:r>
          </w:p>
        </w:tc>
      </w:tr>
      <w:tr w:rsidR="005B27FF" w:rsidRPr="005B27FF" w:rsidTr="00C14472">
        <w:tc>
          <w:tcPr>
            <w:tcW w:w="426" w:type="dxa"/>
            <w:shd w:val="clear" w:color="auto" w:fill="auto"/>
          </w:tcPr>
          <w:p w:rsidR="005B27FF" w:rsidRPr="005B27FF" w:rsidRDefault="005B27FF" w:rsidP="005B27FF">
            <w:pPr>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2</w:t>
            </w:r>
          </w:p>
        </w:tc>
        <w:tc>
          <w:tcPr>
            <w:tcW w:w="2409"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Предоставление единовременной выплаты молодым специалистам, занятым в сфере здравоохранения</w:t>
            </w:r>
          </w:p>
        </w:tc>
        <w:tc>
          <w:tcPr>
            <w:tcW w:w="2127" w:type="dxa"/>
            <w:vMerge w:val="restart"/>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Единовременно</w:t>
            </w:r>
          </w:p>
        </w:tc>
        <w:tc>
          <w:tcPr>
            <w:tcW w:w="1417" w:type="dxa"/>
            <w:vMerge w:val="restart"/>
            <w:shd w:val="clear" w:color="auto" w:fill="auto"/>
          </w:tcPr>
          <w:p w:rsidR="005B27FF" w:rsidRPr="005B27FF" w:rsidRDefault="003C5CD9" w:rsidP="003C5CD9">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Администрация </w:t>
            </w:r>
            <w:r w:rsidR="005B27FF" w:rsidRPr="005B27FF">
              <w:rPr>
                <w:rFonts w:ascii="Times New Roman" w:eastAsia="Times New Roman" w:hAnsi="Times New Roman" w:cs="Times New Roman"/>
                <w:color w:val="000000"/>
                <w:sz w:val="28"/>
                <w:szCs w:val="28"/>
                <w:lang w:eastAsia="ru-RU"/>
              </w:rPr>
              <w:t xml:space="preserve">Палехского </w:t>
            </w:r>
            <w:r>
              <w:rPr>
                <w:rFonts w:ascii="Times New Roman" w:eastAsia="Times New Roman" w:hAnsi="Times New Roman" w:cs="Times New Roman"/>
                <w:color w:val="000000"/>
                <w:sz w:val="28"/>
                <w:szCs w:val="28"/>
                <w:lang w:eastAsia="ru-RU"/>
              </w:rPr>
              <w:t>муниципального района</w:t>
            </w:r>
          </w:p>
        </w:tc>
        <w:tc>
          <w:tcPr>
            <w:tcW w:w="992"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51"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50"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5B27FF" w:rsidRPr="005B27FF" w:rsidTr="00C14472">
        <w:tc>
          <w:tcPr>
            <w:tcW w:w="426" w:type="dxa"/>
            <w:vMerge w:val="restart"/>
            <w:shd w:val="clear" w:color="auto" w:fill="auto"/>
          </w:tcPr>
          <w:p w:rsidR="005B27FF" w:rsidRPr="005B27FF" w:rsidRDefault="005B27FF" w:rsidP="005B27FF">
            <w:pPr>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2409"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 xml:space="preserve">Бюджетные ассигнования, </w:t>
            </w:r>
            <w:r w:rsidRPr="005B27FF">
              <w:rPr>
                <w:rFonts w:ascii="Times New Roman" w:eastAsia="Times New Roman" w:hAnsi="Times New Roman" w:cs="Times New Roman"/>
                <w:color w:val="000000"/>
                <w:sz w:val="28"/>
                <w:szCs w:val="28"/>
                <w:lang w:eastAsia="ru-RU"/>
              </w:rPr>
              <w:lastRenderedPageBreak/>
              <w:t>рублей:</w:t>
            </w:r>
          </w:p>
        </w:tc>
        <w:tc>
          <w:tcPr>
            <w:tcW w:w="2127" w:type="dxa"/>
            <w:vMerge/>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417" w:type="dxa"/>
            <w:vMerge/>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992"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51"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850"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r>
      <w:tr w:rsidR="005B27FF" w:rsidRPr="005B27FF" w:rsidTr="00C14472">
        <w:tc>
          <w:tcPr>
            <w:tcW w:w="426" w:type="dxa"/>
            <w:vMerge/>
            <w:shd w:val="clear" w:color="auto" w:fill="auto"/>
          </w:tcPr>
          <w:p w:rsidR="005B27FF" w:rsidRPr="005B27FF" w:rsidRDefault="005B27FF" w:rsidP="005B27FF">
            <w:pPr>
              <w:overflowPunct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tc>
        <w:tc>
          <w:tcPr>
            <w:tcW w:w="2409"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5B27FF">
              <w:rPr>
                <w:rFonts w:ascii="Times New Roman" w:eastAsia="Times New Roman" w:hAnsi="Times New Roman" w:cs="Times New Roman"/>
                <w:sz w:val="28"/>
                <w:szCs w:val="28"/>
                <w:lang w:eastAsia="ru-RU"/>
              </w:rPr>
              <w:t>- бюджет Палехского муниципального района</w:t>
            </w:r>
          </w:p>
        </w:tc>
        <w:tc>
          <w:tcPr>
            <w:tcW w:w="2127" w:type="dxa"/>
            <w:vMerge/>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417" w:type="dxa"/>
            <w:vMerge/>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992"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50000</w:t>
            </w:r>
          </w:p>
        </w:tc>
        <w:tc>
          <w:tcPr>
            <w:tcW w:w="851" w:type="dxa"/>
            <w:shd w:val="clear" w:color="auto" w:fill="auto"/>
          </w:tcPr>
          <w:p w:rsidR="005B27FF" w:rsidRPr="005B27FF" w:rsidRDefault="005B27FF" w:rsidP="00F41DA1">
            <w:pPr>
              <w:overflowPunct w:val="0"/>
              <w:autoSpaceDE w:val="0"/>
              <w:autoSpaceDN w:val="0"/>
              <w:adjustRightInd w:val="0"/>
              <w:spacing w:after="0" w:line="240" w:lineRule="auto"/>
              <w:ind w:right="-108"/>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30000</w:t>
            </w:r>
          </w:p>
        </w:tc>
        <w:tc>
          <w:tcPr>
            <w:tcW w:w="850"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0</w:t>
            </w:r>
          </w:p>
        </w:tc>
      </w:tr>
    </w:tbl>
    <w:p w:rsidR="005B27FF" w:rsidRPr="005B27FF" w:rsidRDefault="005B27FF" w:rsidP="005B27FF">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5B27FF" w:rsidRDefault="005B27FF" w:rsidP="005B27FF">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456C3" w:rsidRDefault="004456C3" w:rsidP="005B27FF">
      <w:pPr>
        <w:shd w:val="clear" w:color="auto" w:fill="FFFFFF"/>
        <w:overflowPunct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3407F" w:rsidRPr="00CA2CD2" w:rsidRDefault="0053407F" w:rsidP="005B27FF">
      <w:pPr>
        <w:pStyle w:val="a6"/>
        <w:ind w:firstLine="709"/>
        <w:jc w:val="both"/>
        <w:rPr>
          <w:rFonts w:ascii="Times New Roman" w:hAnsi="Times New Roman" w:cs="Times New Roman"/>
          <w:sz w:val="28"/>
          <w:szCs w:val="28"/>
        </w:rPr>
      </w:pPr>
    </w:p>
    <w:p w:rsidR="0053407F" w:rsidRPr="00CA2CD2" w:rsidRDefault="0053407F" w:rsidP="005B27FF">
      <w:pPr>
        <w:pStyle w:val="a6"/>
        <w:ind w:firstLine="709"/>
        <w:jc w:val="both"/>
        <w:rPr>
          <w:rFonts w:ascii="Times New Roman" w:hAnsi="Times New Roman" w:cs="Times New Roman"/>
          <w:sz w:val="28"/>
          <w:szCs w:val="28"/>
        </w:rPr>
      </w:pPr>
    </w:p>
    <w:p w:rsidR="005B27FF" w:rsidRPr="005B27FF" w:rsidRDefault="005B27FF" w:rsidP="005B27FF">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 xml:space="preserve">Приложение №2 </w:t>
      </w:r>
    </w:p>
    <w:p w:rsidR="005B27FF" w:rsidRPr="005B27FF" w:rsidRDefault="005B27FF" w:rsidP="005B27FF">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к муниципальной программе</w:t>
      </w:r>
    </w:p>
    <w:p w:rsidR="005B27FF" w:rsidRPr="005B27FF" w:rsidRDefault="005B27FF" w:rsidP="005B27FF">
      <w:pPr>
        <w:shd w:val="clear" w:color="auto" w:fill="FFFFFF"/>
        <w:overflowPunct w:val="0"/>
        <w:autoSpaceDE w:val="0"/>
        <w:autoSpaceDN w:val="0"/>
        <w:adjustRightInd w:val="0"/>
        <w:spacing w:after="0" w:line="240" w:lineRule="auto"/>
        <w:ind w:firstLine="709"/>
        <w:jc w:val="right"/>
        <w:rPr>
          <w:rFonts w:ascii="Times New Roman" w:eastAsia="Times New Roman" w:hAnsi="Times New Roman" w:cs="Times New Roman"/>
          <w:color w:val="000000"/>
          <w:sz w:val="28"/>
          <w:szCs w:val="28"/>
          <w:lang w:eastAsia="ru-RU"/>
        </w:rPr>
      </w:pPr>
    </w:p>
    <w:p w:rsidR="005B27FF" w:rsidRPr="005B27FF" w:rsidRDefault="005B27FF" w:rsidP="005B27FF">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 xml:space="preserve">Методика </w:t>
      </w:r>
      <w:proofErr w:type="gramStart"/>
      <w:r w:rsidRPr="005B27FF">
        <w:rPr>
          <w:rFonts w:ascii="Times New Roman" w:eastAsia="Times New Roman" w:hAnsi="Times New Roman" w:cs="Times New Roman"/>
          <w:color w:val="000000"/>
          <w:sz w:val="28"/>
          <w:szCs w:val="28"/>
          <w:lang w:eastAsia="ru-RU"/>
        </w:rPr>
        <w:t>расчета показателей эффективности реализации муниципальной программы</w:t>
      </w:r>
      <w:proofErr w:type="gramEnd"/>
    </w:p>
    <w:p w:rsidR="005B27FF" w:rsidRPr="005B27FF" w:rsidRDefault="005B27FF" w:rsidP="005B27FF">
      <w:pPr>
        <w:shd w:val="clear" w:color="auto" w:fill="FFFFFF"/>
        <w:overflowPunct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065"/>
        <w:gridCol w:w="1478"/>
        <w:gridCol w:w="1701"/>
        <w:gridCol w:w="2268"/>
        <w:gridCol w:w="1134"/>
      </w:tblGrid>
      <w:tr w:rsidR="005B27FF" w:rsidRPr="005B27FF" w:rsidTr="00F41DA1">
        <w:tc>
          <w:tcPr>
            <w:tcW w:w="426"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w:t>
            </w:r>
          </w:p>
        </w:tc>
        <w:tc>
          <w:tcPr>
            <w:tcW w:w="2065"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Наименование показателя</w:t>
            </w:r>
          </w:p>
        </w:tc>
        <w:tc>
          <w:tcPr>
            <w:tcW w:w="1478"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Ед.</w:t>
            </w:r>
            <w:r w:rsidRPr="005B27FF">
              <w:rPr>
                <w:rFonts w:ascii="Times New Roman" w:eastAsia="Times New Roman" w:hAnsi="Times New Roman" w:cs="Times New Roman"/>
                <w:color w:val="000000"/>
                <w:sz w:val="28"/>
                <w:szCs w:val="28"/>
                <w:lang w:eastAsia="ru-RU"/>
              </w:rPr>
              <w:t xml:space="preserve"> изм.</w:t>
            </w:r>
          </w:p>
        </w:tc>
        <w:tc>
          <w:tcPr>
            <w:tcW w:w="1701"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Расчет показателя</w:t>
            </w:r>
          </w:p>
        </w:tc>
        <w:tc>
          <w:tcPr>
            <w:tcW w:w="2268"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Статистические источники</w:t>
            </w:r>
          </w:p>
        </w:tc>
        <w:tc>
          <w:tcPr>
            <w:tcW w:w="1134"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Периодичность предоставления</w:t>
            </w:r>
          </w:p>
        </w:tc>
      </w:tr>
      <w:tr w:rsidR="005B27FF" w:rsidRPr="005B27FF" w:rsidTr="00F41DA1">
        <w:tc>
          <w:tcPr>
            <w:tcW w:w="426"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bookmarkStart w:id="0" w:name="_GoBack" w:colFirst="1" w:colLast="1"/>
            <w:r w:rsidRPr="005B27FF">
              <w:rPr>
                <w:rFonts w:ascii="Times New Roman" w:eastAsia="Times New Roman" w:hAnsi="Times New Roman" w:cs="Times New Roman"/>
                <w:color w:val="000000"/>
                <w:sz w:val="28"/>
                <w:szCs w:val="28"/>
                <w:lang w:eastAsia="ru-RU"/>
              </w:rPr>
              <w:t>1</w:t>
            </w:r>
          </w:p>
        </w:tc>
        <w:tc>
          <w:tcPr>
            <w:tcW w:w="2065" w:type="dxa"/>
            <w:shd w:val="clear" w:color="auto" w:fill="auto"/>
          </w:tcPr>
          <w:p w:rsidR="005B27FF" w:rsidRPr="005B27FF" w:rsidRDefault="005B27FF" w:rsidP="003C5CD9">
            <w:pPr>
              <w:overflowPunct w:val="0"/>
              <w:autoSpaceDE w:val="0"/>
              <w:autoSpaceDN w:val="0"/>
              <w:adjustRightInd w:val="0"/>
              <w:spacing w:after="0" w:line="240" w:lineRule="auto"/>
              <w:ind w:left="-28"/>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Обеспеченность врачами населения Палехского муниципального района – 2019 г -82,6% (19 чел.), 2020 - 87% (20 чел), 2021 г. -91% (21 чел)</w:t>
            </w:r>
          </w:p>
          <w:p w:rsidR="005B27FF" w:rsidRPr="005B27FF" w:rsidRDefault="005B27FF" w:rsidP="003C5CD9">
            <w:pPr>
              <w:overflowPunct w:val="0"/>
              <w:autoSpaceDE w:val="0"/>
              <w:autoSpaceDN w:val="0"/>
              <w:adjustRightInd w:val="0"/>
              <w:spacing w:after="0" w:line="240" w:lineRule="auto"/>
              <w:ind w:left="-28"/>
              <w:rPr>
                <w:rFonts w:ascii="Times New Roman" w:eastAsia="Times New Roman" w:hAnsi="Times New Roman" w:cs="Times New Roman"/>
                <w:color w:val="000000"/>
                <w:sz w:val="28"/>
                <w:szCs w:val="28"/>
                <w:lang w:eastAsia="ru-RU"/>
              </w:rPr>
            </w:pPr>
          </w:p>
        </w:tc>
        <w:tc>
          <w:tcPr>
            <w:tcW w:w="1478"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На 10 тыс</w:t>
            </w:r>
            <w:r w:rsidR="003C5CD9">
              <w:rPr>
                <w:rFonts w:ascii="Times New Roman" w:eastAsia="Times New Roman" w:hAnsi="Times New Roman" w:cs="Times New Roman"/>
                <w:color w:val="000000"/>
                <w:sz w:val="28"/>
                <w:szCs w:val="28"/>
                <w:lang w:eastAsia="ru-RU"/>
              </w:rPr>
              <w:t>.</w:t>
            </w:r>
            <w:r w:rsidRPr="005B27FF">
              <w:rPr>
                <w:rFonts w:ascii="Times New Roman" w:eastAsia="Times New Roman" w:hAnsi="Times New Roman" w:cs="Times New Roman"/>
                <w:color w:val="000000"/>
                <w:sz w:val="28"/>
                <w:szCs w:val="28"/>
                <w:lang w:eastAsia="ru-RU"/>
              </w:rPr>
              <w:t xml:space="preserve"> человек сельского населения</w:t>
            </w:r>
          </w:p>
        </w:tc>
        <w:tc>
          <w:tcPr>
            <w:tcW w:w="1701"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(Число врачей/численность населения)* 10 000</w:t>
            </w:r>
          </w:p>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2268"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5B27FF">
              <w:rPr>
                <w:rFonts w:ascii="Times New Roman" w:eastAsia="Times New Roman" w:hAnsi="Times New Roman" w:cs="Times New Roman"/>
                <w:color w:val="000000"/>
                <w:sz w:val="28"/>
                <w:szCs w:val="28"/>
                <w:lang w:eastAsia="ru-RU"/>
              </w:rPr>
              <w:t>ФормаФСН</w:t>
            </w:r>
            <w:proofErr w:type="spellEnd"/>
            <w:r w:rsidRPr="005B27FF">
              <w:rPr>
                <w:rFonts w:ascii="Times New Roman" w:eastAsia="Times New Roman" w:hAnsi="Times New Roman" w:cs="Times New Roman"/>
                <w:color w:val="000000"/>
                <w:sz w:val="28"/>
                <w:szCs w:val="28"/>
                <w:lang w:eastAsia="ru-RU"/>
              </w:rPr>
              <w:t xml:space="preserve"> №17 «Сведения о медицинских и фармацевтических работниках», </w:t>
            </w:r>
            <w:proofErr w:type="gramStart"/>
            <w:r w:rsidRPr="005B27FF">
              <w:rPr>
                <w:rFonts w:ascii="Times New Roman" w:eastAsia="Times New Roman" w:hAnsi="Times New Roman" w:cs="Times New Roman"/>
                <w:color w:val="000000"/>
                <w:sz w:val="28"/>
                <w:szCs w:val="28"/>
                <w:lang w:eastAsia="ru-RU"/>
              </w:rPr>
              <w:t>утвержденная</w:t>
            </w:r>
            <w:proofErr w:type="gramEnd"/>
            <w:r w:rsidRPr="005B27FF">
              <w:rPr>
                <w:rFonts w:ascii="Times New Roman" w:eastAsia="Times New Roman" w:hAnsi="Times New Roman" w:cs="Times New Roman"/>
                <w:color w:val="000000"/>
                <w:sz w:val="28"/>
                <w:szCs w:val="28"/>
                <w:lang w:eastAsia="ru-RU"/>
              </w:rPr>
              <w:t xml:space="preserve"> приказом Федеральной службы государственной статистики (Росстат)</w:t>
            </w:r>
          </w:p>
        </w:tc>
        <w:tc>
          <w:tcPr>
            <w:tcW w:w="1134"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ежегодно</w:t>
            </w:r>
          </w:p>
        </w:tc>
      </w:tr>
      <w:tr w:rsidR="005B27FF" w:rsidRPr="005B27FF" w:rsidTr="00F41DA1">
        <w:tc>
          <w:tcPr>
            <w:tcW w:w="426"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2</w:t>
            </w:r>
          </w:p>
        </w:tc>
        <w:tc>
          <w:tcPr>
            <w:tcW w:w="2065" w:type="dxa"/>
            <w:shd w:val="clear" w:color="auto" w:fill="auto"/>
          </w:tcPr>
          <w:p w:rsidR="005B27FF" w:rsidRPr="005B27FF" w:rsidRDefault="005B27FF" w:rsidP="003C5CD9">
            <w:pPr>
              <w:overflowPunct w:val="0"/>
              <w:autoSpaceDE w:val="0"/>
              <w:autoSpaceDN w:val="0"/>
              <w:adjustRightInd w:val="0"/>
              <w:spacing w:after="0" w:line="240" w:lineRule="auto"/>
              <w:ind w:left="-28"/>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 xml:space="preserve">Обеспеченность средним медицинским персоналом сельского населения Палехского муниципального района – 2019-100 % (73 чел), 2020- </w:t>
            </w:r>
            <w:r w:rsidRPr="005B27FF">
              <w:rPr>
                <w:rFonts w:ascii="Times New Roman" w:eastAsia="Times New Roman" w:hAnsi="Times New Roman" w:cs="Times New Roman"/>
                <w:color w:val="000000"/>
                <w:sz w:val="28"/>
                <w:szCs w:val="28"/>
                <w:lang w:eastAsia="ru-RU"/>
              </w:rPr>
              <w:lastRenderedPageBreak/>
              <w:t>100%    (73 чел), 2021 – 100% (73 чел)</w:t>
            </w:r>
          </w:p>
        </w:tc>
        <w:tc>
          <w:tcPr>
            <w:tcW w:w="1478"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lastRenderedPageBreak/>
              <w:t>На 10 тыс</w:t>
            </w:r>
            <w:r w:rsidR="003C5CD9">
              <w:rPr>
                <w:rFonts w:ascii="Times New Roman" w:eastAsia="Times New Roman" w:hAnsi="Times New Roman" w:cs="Times New Roman"/>
                <w:color w:val="000000"/>
                <w:sz w:val="28"/>
                <w:szCs w:val="28"/>
                <w:lang w:eastAsia="ru-RU"/>
              </w:rPr>
              <w:t>.</w:t>
            </w:r>
            <w:r w:rsidRPr="005B27FF">
              <w:rPr>
                <w:rFonts w:ascii="Times New Roman" w:eastAsia="Times New Roman" w:hAnsi="Times New Roman" w:cs="Times New Roman"/>
                <w:color w:val="000000"/>
                <w:sz w:val="28"/>
                <w:szCs w:val="28"/>
                <w:lang w:eastAsia="ru-RU"/>
              </w:rPr>
              <w:t xml:space="preserve"> человек сельского населения</w:t>
            </w:r>
          </w:p>
        </w:tc>
        <w:tc>
          <w:tcPr>
            <w:tcW w:w="1701" w:type="dxa"/>
            <w:shd w:val="clear" w:color="auto" w:fill="auto"/>
          </w:tcPr>
          <w:p w:rsidR="005B27FF" w:rsidRPr="005B27FF" w:rsidRDefault="005B27FF" w:rsidP="005B27FF">
            <w:pPr>
              <w:overflowPunct w:val="0"/>
              <w:autoSpaceDE w:val="0"/>
              <w:autoSpaceDN w:val="0"/>
              <w:adjustRightInd w:val="0"/>
              <w:spacing w:after="0" w:line="240" w:lineRule="auto"/>
              <w:ind w:left="-59"/>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t>(Количество сотрудников медицинского персонала/численность населения)*     10 000</w:t>
            </w:r>
          </w:p>
        </w:tc>
        <w:tc>
          <w:tcPr>
            <w:tcW w:w="2268"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roofErr w:type="spellStart"/>
            <w:r w:rsidRPr="005B27FF">
              <w:rPr>
                <w:rFonts w:ascii="Times New Roman" w:eastAsia="Times New Roman" w:hAnsi="Times New Roman" w:cs="Times New Roman"/>
                <w:color w:val="000000"/>
                <w:sz w:val="28"/>
                <w:szCs w:val="28"/>
                <w:lang w:eastAsia="ru-RU"/>
              </w:rPr>
              <w:t>ФормаФСН</w:t>
            </w:r>
            <w:proofErr w:type="spellEnd"/>
            <w:r w:rsidRPr="005B27FF">
              <w:rPr>
                <w:rFonts w:ascii="Times New Roman" w:eastAsia="Times New Roman" w:hAnsi="Times New Roman" w:cs="Times New Roman"/>
                <w:color w:val="000000"/>
                <w:sz w:val="28"/>
                <w:szCs w:val="28"/>
                <w:lang w:eastAsia="ru-RU"/>
              </w:rPr>
              <w:t xml:space="preserve"> №17 «Сведения о медицинских и фармацевтических работниках», </w:t>
            </w:r>
            <w:proofErr w:type="gramStart"/>
            <w:r w:rsidRPr="005B27FF">
              <w:rPr>
                <w:rFonts w:ascii="Times New Roman" w:eastAsia="Times New Roman" w:hAnsi="Times New Roman" w:cs="Times New Roman"/>
                <w:color w:val="000000"/>
                <w:sz w:val="28"/>
                <w:szCs w:val="28"/>
                <w:lang w:eastAsia="ru-RU"/>
              </w:rPr>
              <w:t>утвержденная</w:t>
            </w:r>
            <w:proofErr w:type="gramEnd"/>
            <w:r w:rsidRPr="005B27FF">
              <w:rPr>
                <w:rFonts w:ascii="Times New Roman" w:eastAsia="Times New Roman" w:hAnsi="Times New Roman" w:cs="Times New Roman"/>
                <w:color w:val="000000"/>
                <w:sz w:val="28"/>
                <w:szCs w:val="28"/>
                <w:lang w:eastAsia="ru-RU"/>
              </w:rPr>
              <w:t xml:space="preserve"> приказом Федеральной службы государственной статистики </w:t>
            </w:r>
            <w:r w:rsidRPr="005B27FF">
              <w:rPr>
                <w:rFonts w:ascii="Times New Roman" w:eastAsia="Times New Roman" w:hAnsi="Times New Roman" w:cs="Times New Roman"/>
                <w:color w:val="000000"/>
                <w:sz w:val="28"/>
                <w:szCs w:val="28"/>
                <w:lang w:eastAsia="ru-RU"/>
              </w:rPr>
              <w:lastRenderedPageBreak/>
              <w:t>(Росстат)</w:t>
            </w:r>
          </w:p>
        </w:tc>
        <w:tc>
          <w:tcPr>
            <w:tcW w:w="1134" w:type="dxa"/>
            <w:shd w:val="clear" w:color="auto" w:fill="auto"/>
          </w:tcPr>
          <w:p w:rsidR="005B27FF" w:rsidRPr="005B27FF" w:rsidRDefault="005B27FF" w:rsidP="005B27FF">
            <w:pPr>
              <w:overflowPunct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B27FF">
              <w:rPr>
                <w:rFonts w:ascii="Times New Roman" w:eastAsia="Times New Roman" w:hAnsi="Times New Roman" w:cs="Times New Roman"/>
                <w:color w:val="000000"/>
                <w:sz w:val="28"/>
                <w:szCs w:val="28"/>
                <w:lang w:eastAsia="ru-RU"/>
              </w:rPr>
              <w:lastRenderedPageBreak/>
              <w:t>ежегодно</w:t>
            </w:r>
          </w:p>
        </w:tc>
      </w:tr>
      <w:bookmarkEnd w:id="0"/>
    </w:tbl>
    <w:p w:rsidR="0053407F" w:rsidRPr="00CA2CD2" w:rsidRDefault="0053407F" w:rsidP="005B27FF">
      <w:pPr>
        <w:pStyle w:val="a6"/>
        <w:ind w:firstLine="709"/>
        <w:jc w:val="both"/>
        <w:rPr>
          <w:rFonts w:ascii="Times New Roman" w:hAnsi="Times New Roman" w:cs="Times New Roman"/>
          <w:sz w:val="28"/>
          <w:szCs w:val="28"/>
        </w:rPr>
      </w:pPr>
    </w:p>
    <w:p w:rsidR="0053407F" w:rsidRPr="00CA2CD2" w:rsidRDefault="0053407F" w:rsidP="0053407F">
      <w:pPr>
        <w:pStyle w:val="a6"/>
        <w:jc w:val="both"/>
        <w:rPr>
          <w:rFonts w:ascii="Times New Roman" w:hAnsi="Times New Roman" w:cs="Times New Roman"/>
          <w:sz w:val="28"/>
          <w:szCs w:val="28"/>
        </w:rPr>
      </w:pPr>
    </w:p>
    <w:p w:rsidR="00226F2F" w:rsidRDefault="00226F2F" w:rsidP="0053407F">
      <w:pPr>
        <w:pStyle w:val="a6"/>
      </w:pPr>
    </w:p>
    <w:sectPr w:rsidR="00226F2F" w:rsidSect="002322D0">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1F35717"/>
    <w:multiLevelType w:val="hybridMultilevel"/>
    <w:tmpl w:val="C57004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2F5CC7"/>
    <w:multiLevelType w:val="hybridMultilevel"/>
    <w:tmpl w:val="E63C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34493E"/>
    <w:multiLevelType w:val="hybridMultilevel"/>
    <w:tmpl w:val="38F0A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167FFD"/>
    <w:multiLevelType w:val="multilevel"/>
    <w:tmpl w:val="AEAEFA80"/>
    <w:lvl w:ilvl="0">
      <w:start w:val="1"/>
      <w:numFmt w:val="decimal"/>
      <w:lvlText w:val="%1"/>
      <w:lvlJc w:val="left"/>
      <w:pPr>
        <w:ind w:left="375" w:hanging="375"/>
      </w:pPr>
      <w:rPr>
        <w:rFonts w:hint="default"/>
      </w:rPr>
    </w:lvl>
    <w:lvl w:ilvl="1">
      <w:start w:val="1"/>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5">
    <w:nsid w:val="7229543B"/>
    <w:multiLevelType w:val="multilevel"/>
    <w:tmpl w:val="5FAEFFD4"/>
    <w:lvl w:ilvl="0">
      <w:start w:val="1"/>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C85"/>
    <w:rsid w:val="000068E4"/>
    <w:rsid w:val="000278A3"/>
    <w:rsid w:val="00226F2F"/>
    <w:rsid w:val="002322D0"/>
    <w:rsid w:val="003C5CD9"/>
    <w:rsid w:val="003F05A0"/>
    <w:rsid w:val="004456C3"/>
    <w:rsid w:val="004E3FEA"/>
    <w:rsid w:val="0053407F"/>
    <w:rsid w:val="005B27FF"/>
    <w:rsid w:val="00664C85"/>
    <w:rsid w:val="00714DF3"/>
    <w:rsid w:val="00747509"/>
    <w:rsid w:val="007D22F1"/>
    <w:rsid w:val="008719CC"/>
    <w:rsid w:val="00AF5E79"/>
    <w:rsid w:val="00C14472"/>
    <w:rsid w:val="00CA2CD2"/>
    <w:rsid w:val="00E41552"/>
    <w:rsid w:val="00F41DA1"/>
    <w:rsid w:val="00FF5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509"/>
  </w:style>
  <w:style w:type="paragraph" w:styleId="3">
    <w:name w:val="heading 3"/>
    <w:basedOn w:val="a"/>
    <w:next w:val="a"/>
    <w:link w:val="30"/>
    <w:qFormat/>
    <w:rsid w:val="00FF57D6"/>
    <w:pPr>
      <w:keepNext/>
      <w:numPr>
        <w:ilvl w:val="2"/>
        <w:numId w:val="1"/>
      </w:numPr>
      <w:suppressAutoHyphens/>
      <w:overflowPunct w:val="0"/>
      <w:autoSpaceDE w:val="0"/>
      <w:spacing w:after="0" w:line="240" w:lineRule="auto"/>
      <w:jc w:val="center"/>
      <w:textAlignment w:val="baseline"/>
      <w:outlineLvl w:val="2"/>
    </w:pPr>
    <w:rPr>
      <w:rFonts w:ascii="Times New Roman" w:eastAsia="Times New Roman" w:hAnsi="Times New Roman" w:cs="Times New Roman"/>
      <w:b/>
      <w:spacing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57D6"/>
    <w:rPr>
      <w:rFonts w:ascii="Times New Roman" w:eastAsia="Times New Roman" w:hAnsi="Times New Roman" w:cs="Times New Roman"/>
      <w:b/>
      <w:spacing w:val="40"/>
      <w:szCs w:val="20"/>
      <w:lang w:eastAsia="ar-SA"/>
    </w:rPr>
  </w:style>
  <w:style w:type="paragraph" w:styleId="a3">
    <w:name w:val="Balloon Text"/>
    <w:basedOn w:val="a"/>
    <w:link w:val="a4"/>
    <w:uiPriority w:val="99"/>
    <w:semiHidden/>
    <w:unhideWhenUsed/>
    <w:rsid w:val="00FF57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57D6"/>
    <w:rPr>
      <w:rFonts w:ascii="Tahoma" w:hAnsi="Tahoma" w:cs="Tahoma"/>
      <w:sz w:val="16"/>
      <w:szCs w:val="16"/>
    </w:rPr>
  </w:style>
  <w:style w:type="paragraph" w:styleId="a5">
    <w:name w:val="List Paragraph"/>
    <w:basedOn w:val="a"/>
    <w:uiPriority w:val="34"/>
    <w:qFormat/>
    <w:rsid w:val="003F05A0"/>
    <w:pPr>
      <w:ind w:left="720"/>
      <w:contextualSpacing/>
    </w:pPr>
  </w:style>
  <w:style w:type="paragraph" w:styleId="a6">
    <w:name w:val="No Spacing"/>
    <w:uiPriority w:val="1"/>
    <w:qFormat/>
    <w:rsid w:val="000278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FF57D6"/>
    <w:pPr>
      <w:keepNext/>
      <w:numPr>
        <w:ilvl w:val="2"/>
        <w:numId w:val="1"/>
      </w:numPr>
      <w:suppressAutoHyphens/>
      <w:overflowPunct w:val="0"/>
      <w:autoSpaceDE w:val="0"/>
      <w:spacing w:after="0" w:line="240" w:lineRule="auto"/>
      <w:jc w:val="center"/>
      <w:textAlignment w:val="baseline"/>
      <w:outlineLvl w:val="2"/>
    </w:pPr>
    <w:rPr>
      <w:rFonts w:ascii="Times New Roman" w:eastAsia="Times New Roman" w:hAnsi="Times New Roman" w:cs="Times New Roman"/>
      <w:b/>
      <w:spacing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F57D6"/>
    <w:rPr>
      <w:rFonts w:ascii="Times New Roman" w:eastAsia="Times New Roman" w:hAnsi="Times New Roman" w:cs="Times New Roman"/>
      <w:b/>
      <w:spacing w:val="40"/>
      <w:szCs w:val="20"/>
      <w:lang w:eastAsia="ar-SA"/>
    </w:rPr>
  </w:style>
  <w:style w:type="paragraph" w:styleId="a3">
    <w:name w:val="Balloon Text"/>
    <w:basedOn w:val="a"/>
    <w:link w:val="a4"/>
    <w:uiPriority w:val="99"/>
    <w:semiHidden/>
    <w:unhideWhenUsed/>
    <w:rsid w:val="00FF57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57D6"/>
    <w:rPr>
      <w:rFonts w:ascii="Tahoma" w:hAnsi="Tahoma" w:cs="Tahoma"/>
      <w:sz w:val="16"/>
      <w:szCs w:val="16"/>
    </w:rPr>
  </w:style>
  <w:style w:type="paragraph" w:styleId="a5">
    <w:name w:val="List Paragraph"/>
    <w:basedOn w:val="a"/>
    <w:uiPriority w:val="34"/>
    <w:qFormat/>
    <w:rsid w:val="003F05A0"/>
    <w:pPr>
      <w:ind w:left="720"/>
      <w:contextualSpacing/>
    </w:pPr>
  </w:style>
  <w:style w:type="paragraph" w:styleId="a6">
    <w:name w:val="No Spacing"/>
    <w:uiPriority w:val="1"/>
    <w:qFormat/>
    <w:rsid w:val="000278A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285DF-4D88-4AA9-9774-68B93BBF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9</Pages>
  <Words>1952</Words>
  <Characters>11130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Песков</dc:creator>
  <cp:lastModifiedBy>Maslova</cp:lastModifiedBy>
  <cp:revision>12</cp:revision>
  <cp:lastPrinted>2018-10-31T13:43:00Z</cp:lastPrinted>
  <dcterms:created xsi:type="dcterms:W3CDTF">2018-10-15T06:25:00Z</dcterms:created>
  <dcterms:modified xsi:type="dcterms:W3CDTF">2018-10-31T13:45:00Z</dcterms:modified>
</cp:coreProperties>
</file>