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38" w:rsidRPr="00936D66" w:rsidRDefault="00D21238" w:rsidP="00D21238">
      <w:pPr>
        <w:shd w:val="clear" w:color="auto" w:fill="FFFFFF"/>
        <w:jc w:val="both"/>
        <w:rPr>
          <w:b/>
          <w:color w:val="000000"/>
          <w:spacing w:val="-3"/>
          <w:sz w:val="24"/>
          <w:szCs w:val="28"/>
        </w:rPr>
      </w:pPr>
      <w:bookmarkStart w:id="0" w:name="_GoBack"/>
      <w:bookmarkEnd w:id="0"/>
    </w:p>
    <w:p w:rsidR="00D21238" w:rsidRPr="00936D66" w:rsidRDefault="00D21238" w:rsidP="00D21238">
      <w:pPr>
        <w:shd w:val="clear" w:color="auto" w:fill="FFFFFF"/>
        <w:jc w:val="both"/>
        <w:rPr>
          <w:b/>
          <w:color w:val="000000"/>
          <w:spacing w:val="-3"/>
          <w:sz w:val="24"/>
          <w:szCs w:val="28"/>
        </w:rPr>
      </w:pPr>
    </w:p>
    <w:p w:rsidR="00D21238" w:rsidRDefault="00D21238" w:rsidP="00D21238">
      <w:pPr>
        <w:jc w:val="right"/>
      </w:pPr>
      <w:r w:rsidRPr="005D2246">
        <w:t xml:space="preserve">Приложение </w:t>
      </w:r>
    </w:p>
    <w:p w:rsidR="00D21238" w:rsidRDefault="00D21238" w:rsidP="00D21238">
      <w:pPr>
        <w:jc w:val="right"/>
      </w:pPr>
      <w:r w:rsidRPr="005D2246">
        <w:t xml:space="preserve">к постановлению администрации </w:t>
      </w:r>
    </w:p>
    <w:p w:rsidR="00D21238" w:rsidRDefault="00D21238" w:rsidP="00D21238">
      <w:pPr>
        <w:jc w:val="right"/>
      </w:pPr>
      <w:r w:rsidRPr="005D2246">
        <w:t xml:space="preserve">Палехского муниципального района </w:t>
      </w:r>
    </w:p>
    <w:p w:rsidR="00D21238" w:rsidRDefault="00D21238" w:rsidP="00D21238">
      <w:pPr>
        <w:jc w:val="right"/>
      </w:pPr>
      <w:r w:rsidRPr="005D2246">
        <w:t xml:space="preserve">от </w:t>
      </w:r>
      <w:r>
        <w:t xml:space="preserve">            </w:t>
      </w:r>
      <w:r w:rsidRPr="005D2246">
        <w:t xml:space="preserve"> № </w:t>
      </w:r>
      <w:r>
        <w:t>…..</w:t>
      </w:r>
      <w:r w:rsidRPr="005D2246">
        <w:t>-</w:t>
      </w:r>
      <w:proofErr w:type="gramStart"/>
      <w:r w:rsidRPr="005D2246">
        <w:t>п</w:t>
      </w:r>
      <w:proofErr w:type="gramEnd"/>
    </w:p>
    <w:p w:rsidR="00D21238" w:rsidRPr="005D2246" w:rsidRDefault="00D21238" w:rsidP="00D21238">
      <w:pPr>
        <w:jc w:val="right"/>
      </w:pPr>
    </w:p>
    <w:p w:rsidR="00D21238" w:rsidRDefault="00D21238" w:rsidP="00D21238">
      <w:pPr>
        <w:jc w:val="right"/>
      </w:pPr>
      <w:r w:rsidRPr="005D2246">
        <w:t xml:space="preserve">Приложение </w:t>
      </w:r>
    </w:p>
    <w:p w:rsidR="00D21238" w:rsidRDefault="00D21238" w:rsidP="00D21238">
      <w:pPr>
        <w:jc w:val="right"/>
      </w:pPr>
      <w:r w:rsidRPr="005D2246">
        <w:t xml:space="preserve">к постановлению администрации </w:t>
      </w:r>
    </w:p>
    <w:p w:rsidR="00D21238" w:rsidRDefault="00D21238" w:rsidP="00D21238">
      <w:pPr>
        <w:jc w:val="right"/>
      </w:pPr>
      <w:r w:rsidRPr="005D2246">
        <w:t xml:space="preserve">Палехского муниципального района </w:t>
      </w:r>
    </w:p>
    <w:p w:rsidR="00D21238" w:rsidRDefault="00D21238" w:rsidP="00D21238">
      <w:pPr>
        <w:jc w:val="right"/>
      </w:pPr>
      <w:r w:rsidRPr="005D2246">
        <w:t xml:space="preserve">от </w:t>
      </w:r>
      <w:r>
        <w:t>14</w:t>
      </w:r>
      <w:r w:rsidRPr="005D2246">
        <w:t>.1</w:t>
      </w:r>
      <w:r>
        <w:t>1</w:t>
      </w:r>
      <w:r w:rsidRPr="005D2246">
        <w:t>.201</w:t>
      </w:r>
      <w:r>
        <w:t>3</w:t>
      </w:r>
      <w:r w:rsidRPr="005D2246">
        <w:t xml:space="preserve"> № </w:t>
      </w:r>
      <w:r>
        <w:t>739</w:t>
      </w:r>
      <w:r w:rsidRPr="005D2246">
        <w:t>-п</w:t>
      </w:r>
    </w:p>
    <w:p w:rsidR="00D21238" w:rsidRDefault="00D21238" w:rsidP="00D21238">
      <w:pPr>
        <w:pStyle w:val="p14"/>
        <w:shd w:val="clear" w:color="auto" w:fill="FFFFFF"/>
        <w:rPr>
          <w:color w:val="000000"/>
          <w:sz w:val="20"/>
          <w:szCs w:val="20"/>
        </w:rPr>
      </w:pPr>
    </w:p>
    <w:p w:rsidR="00D21238" w:rsidRDefault="00D21238" w:rsidP="00D21238">
      <w:pPr>
        <w:jc w:val="center"/>
        <w:rPr>
          <w:b/>
          <w:sz w:val="28"/>
          <w:szCs w:val="28"/>
        </w:rPr>
      </w:pPr>
      <w:r>
        <w:rPr>
          <w:b/>
          <w:sz w:val="28"/>
          <w:szCs w:val="28"/>
        </w:rPr>
        <w:t>Муниципальная программа Палехского муниципального района</w:t>
      </w:r>
    </w:p>
    <w:p w:rsidR="00D21238" w:rsidRDefault="00D21238" w:rsidP="00D21238">
      <w:pPr>
        <w:jc w:val="center"/>
        <w:rPr>
          <w:b/>
          <w:sz w:val="28"/>
          <w:szCs w:val="28"/>
        </w:rPr>
      </w:pPr>
      <w:r>
        <w:rPr>
          <w:b/>
          <w:sz w:val="28"/>
          <w:szCs w:val="28"/>
        </w:rPr>
        <w:t>«Развитие образования Палехского муниципального района»</w:t>
      </w:r>
    </w:p>
    <w:p w:rsidR="00D21238" w:rsidRDefault="00D21238" w:rsidP="00D21238">
      <w:pPr>
        <w:jc w:val="center"/>
      </w:pPr>
    </w:p>
    <w:p w:rsidR="00D21238" w:rsidRPr="00FE2AC4" w:rsidRDefault="00D21238" w:rsidP="00D21238">
      <w:pPr>
        <w:jc w:val="center"/>
        <w:rPr>
          <w:b/>
          <w:i/>
          <w:sz w:val="28"/>
          <w:szCs w:val="28"/>
        </w:rPr>
      </w:pPr>
      <w:r w:rsidRPr="00FE2AC4">
        <w:rPr>
          <w:b/>
          <w:i/>
          <w:sz w:val="28"/>
          <w:szCs w:val="28"/>
        </w:rPr>
        <w:t>1.1. Паспорт Программы</w:t>
      </w:r>
    </w:p>
    <w:p w:rsidR="00D21238" w:rsidRPr="00FE2AC4" w:rsidRDefault="00D21238" w:rsidP="00D21238">
      <w:pPr>
        <w:jc w:val="center"/>
        <w:rPr>
          <w:sz w:val="28"/>
          <w:szCs w:val="28"/>
        </w:rPr>
      </w:pPr>
    </w:p>
    <w:p w:rsidR="00D21238" w:rsidRPr="00FE2AC4" w:rsidRDefault="00D21238" w:rsidP="00D21238">
      <w:pPr>
        <w:jc w:val="center"/>
        <w:rPr>
          <w:sz w:val="28"/>
          <w:szCs w:val="28"/>
        </w:rPr>
      </w:pPr>
      <w:r w:rsidRPr="00FE2AC4">
        <w:rPr>
          <w:sz w:val="28"/>
          <w:szCs w:val="28"/>
        </w:rPr>
        <w:t>ПАСПОРТ</w:t>
      </w:r>
    </w:p>
    <w:p w:rsidR="00D21238" w:rsidRPr="00FE2AC4" w:rsidRDefault="00D21238" w:rsidP="00D21238">
      <w:pPr>
        <w:jc w:val="center"/>
        <w:rPr>
          <w:sz w:val="28"/>
          <w:szCs w:val="28"/>
        </w:rPr>
      </w:pPr>
      <w:r w:rsidRPr="00FE2AC4">
        <w:rPr>
          <w:sz w:val="28"/>
          <w:szCs w:val="28"/>
        </w:rPr>
        <w:t>муниципальной программы Палехского муниципального района</w:t>
      </w:r>
    </w:p>
    <w:p w:rsidR="00D21238" w:rsidRPr="00FE2AC4" w:rsidRDefault="00D21238" w:rsidP="00D21238">
      <w:pPr>
        <w:jc w:val="center"/>
      </w:pPr>
    </w:p>
    <w:p w:rsidR="00D21238" w:rsidRPr="00FE2AC4" w:rsidRDefault="00D21238" w:rsidP="00D21238">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72"/>
      </w:tblGrid>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Наименование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Развитие образования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Срок реализации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201</w:t>
            </w:r>
            <w:r>
              <w:rPr>
                <w:sz w:val="28"/>
                <w:szCs w:val="28"/>
              </w:rPr>
              <w:t>7</w:t>
            </w:r>
            <w:r w:rsidRPr="00370991">
              <w:rPr>
                <w:sz w:val="28"/>
                <w:szCs w:val="28"/>
              </w:rPr>
              <w:t xml:space="preserve"> - 2021 годы</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Перечень подпрограмм</w:t>
            </w:r>
          </w:p>
          <w:p w:rsidR="00D21238" w:rsidRPr="00370991" w:rsidRDefault="00D21238" w:rsidP="00D21238">
            <w:pPr>
              <w:rPr>
                <w:sz w:val="28"/>
                <w:szCs w:val="28"/>
              </w:rPr>
            </w:pP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Развитие общего образования.</w:t>
            </w:r>
          </w:p>
          <w:p w:rsidR="00D21238" w:rsidRPr="00370991" w:rsidRDefault="00D21238" w:rsidP="00D21238">
            <w:pPr>
              <w:rPr>
                <w:sz w:val="28"/>
                <w:szCs w:val="28"/>
              </w:rPr>
            </w:pPr>
            <w:r w:rsidRPr="00370991">
              <w:rPr>
                <w:sz w:val="28"/>
                <w:szCs w:val="28"/>
              </w:rPr>
              <w:t>2. Реализация дополнительных общеобразовательных программ.</w:t>
            </w:r>
          </w:p>
          <w:p w:rsidR="00D21238" w:rsidRPr="00370991" w:rsidRDefault="00D21238" w:rsidP="00D21238">
            <w:pPr>
              <w:rPr>
                <w:sz w:val="28"/>
                <w:szCs w:val="28"/>
              </w:rPr>
            </w:pPr>
            <w:r w:rsidRPr="00370991">
              <w:rPr>
                <w:sz w:val="28"/>
                <w:szCs w:val="28"/>
              </w:rPr>
              <w:t>3. Организация отдыха и оздоровления детей.</w:t>
            </w:r>
          </w:p>
          <w:p w:rsidR="00D21238" w:rsidRPr="00370991" w:rsidRDefault="00D21238" w:rsidP="00D21238">
            <w:pPr>
              <w:rPr>
                <w:sz w:val="28"/>
                <w:szCs w:val="28"/>
              </w:rPr>
            </w:pPr>
            <w:r w:rsidRPr="00370991">
              <w:rPr>
                <w:sz w:val="28"/>
                <w:szCs w:val="28"/>
              </w:rPr>
              <w:t>4. Муниципальная поддержка молодых педагогов образовательных организаций Палехского муниципального района.</w:t>
            </w:r>
          </w:p>
          <w:p w:rsidR="00D21238" w:rsidRPr="00370991" w:rsidRDefault="00D21238" w:rsidP="00D21238">
            <w:pPr>
              <w:rPr>
                <w:sz w:val="28"/>
                <w:szCs w:val="28"/>
              </w:rPr>
            </w:pPr>
            <w:r w:rsidRPr="00370991">
              <w:rPr>
                <w:sz w:val="28"/>
                <w:szCs w:val="28"/>
              </w:rPr>
              <w:t>5. Создание безопасных условий в муниципальных образовательных организациях.</w:t>
            </w:r>
          </w:p>
          <w:p w:rsidR="00D21238" w:rsidRPr="00370991" w:rsidRDefault="00D21238" w:rsidP="00D21238">
            <w:pPr>
              <w:rPr>
                <w:sz w:val="28"/>
                <w:szCs w:val="28"/>
              </w:rPr>
            </w:pPr>
            <w:r w:rsidRPr="00370991">
              <w:rPr>
                <w:sz w:val="28"/>
                <w:szCs w:val="28"/>
              </w:rPr>
              <w:t>6. Обеспечение деятельности муниципальных образовательных организаций.</w:t>
            </w:r>
          </w:p>
          <w:p w:rsidR="00D21238" w:rsidRPr="00370991" w:rsidRDefault="00D21238" w:rsidP="00D21238">
            <w:pPr>
              <w:rPr>
                <w:sz w:val="28"/>
                <w:szCs w:val="28"/>
              </w:rPr>
            </w:pPr>
            <w:r w:rsidRPr="00370991">
              <w:rPr>
                <w:sz w:val="28"/>
                <w:szCs w:val="28"/>
              </w:rPr>
              <w:t>7. Выявление и поддержка одарённых детей.</w:t>
            </w:r>
          </w:p>
          <w:p w:rsidR="00D21238" w:rsidRPr="00370991" w:rsidRDefault="00D21238" w:rsidP="00D21238">
            <w:pPr>
              <w:rPr>
                <w:sz w:val="28"/>
                <w:szCs w:val="28"/>
              </w:rPr>
            </w:pPr>
            <w:r w:rsidRPr="00370991">
              <w:rPr>
                <w:sz w:val="28"/>
                <w:szCs w:val="28"/>
              </w:rPr>
              <w:t>8. Сохранение и укрепление состояния здоровья участников образовательного процесса.</w:t>
            </w:r>
          </w:p>
          <w:p w:rsidR="00D21238" w:rsidRPr="00370991" w:rsidRDefault="00D21238" w:rsidP="00D21238">
            <w:pPr>
              <w:rPr>
                <w:sz w:val="28"/>
                <w:szCs w:val="28"/>
              </w:rPr>
            </w:pPr>
            <w:r w:rsidRPr="00370991">
              <w:rPr>
                <w:sz w:val="28"/>
                <w:szCs w:val="28"/>
              </w:rPr>
              <w:t>9. Организация районных мероприятий в сфере образования.</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Администратор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Администрация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 xml:space="preserve">Ответственные исполнители </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Отдел образования администрации Палехского муниципального района,</w:t>
            </w:r>
          </w:p>
          <w:p w:rsidR="00D21238" w:rsidRPr="00370991" w:rsidRDefault="00D21238" w:rsidP="00D21238">
            <w:pPr>
              <w:rPr>
                <w:sz w:val="28"/>
                <w:szCs w:val="28"/>
              </w:rPr>
            </w:pPr>
            <w:r w:rsidRPr="00370991">
              <w:rPr>
                <w:sz w:val="28"/>
                <w:szCs w:val="28"/>
              </w:rPr>
              <w:t xml:space="preserve">отдел культуры, спорта и молодёжной политики администрации Палехского муниципального района </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lastRenderedPageBreak/>
              <w:t>Исполнители</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Цели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Обеспечение соответствия качества образования меняющимся запросам населения и перспективным задачам развития общества и экономики.</w:t>
            </w:r>
          </w:p>
          <w:p w:rsidR="00D21238" w:rsidRPr="00370991" w:rsidRDefault="00D21238" w:rsidP="00D21238">
            <w:pPr>
              <w:rPr>
                <w:sz w:val="28"/>
                <w:szCs w:val="28"/>
              </w:rPr>
            </w:pPr>
            <w:r w:rsidRPr="00370991">
              <w:rPr>
                <w:sz w:val="28"/>
                <w:szCs w:val="28"/>
              </w:rPr>
              <w:t>2. Повышение качества образовательных услуг и обеспечение возможности для всего населения Палехского муниципального района получить доступное образование, обеспечивающее потребности экономики региона.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Целевые индикаторы (показатели)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Удельный вес численности населения в возрасте 5 - 18 лет, охваченного образованием, в общей численности населения в возрасте 5 - 18 лет</w:t>
            </w:r>
          </w:p>
          <w:p w:rsidR="00D21238" w:rsidRPr="00370991" w:rsidRDefault="00D21238" w:rsidP="00D21238">
            <w:pPr>
              <w:rPr>
                <w:sz w:val="28"/>
                <w:szCs w:val="28"/>
              </w:rPr>
            </w:pPr>
            <w:r w:rsidRPr="00370991">
              <w:rPr>
                <w:sz w:val="28"/>
                <w:szCs w:val="28"/>
              </w:rPr>
              <w:t>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Объём ресурсного обеспечения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Общий объём бюджетных ассигнований:</w:t>
            </w:r>
          </w:p>
          <w:p w:rsidR="00D21238" w:rsidRPr="00370991" w:rsidRDefault="00D21238" w:rsidP="00D21238">
            <w:pPr>
              <w:rPr>
                <w:sz w:val="28"/>
                <w:szCs w:val="28"/>
              </w:rPr>
            </w:pPr>
            <w:r w:rsidRPr="00370991">
              <w:rPr>
                <w:sz w:val="28"/>
                <w:szCs w:val="28"/>
              </w:rPr>
              <w:t xml:space="preserve">2017 год – </w:t>
            </w:r>
            <w:r>
              <w:rPr>
                <w:sz w:val="28"/>
                <w:szCs w:val="28"/>
              </w:rPr>
              <w:t>103091798,18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2018 год – </w:t>
            </w:r>
            <w:r w:rsidRPr="007D46A3">
              <w:rPr>
                <w:sz w:val="28"/>
                <w:szCs w:val="28"/>
              </w:rPr>
              <w:t>110</w:t>
            </w:r>
            <w:r>
              <w:rPr>
                <w:sz w:val="28"/>
                <w:szCs w:val="28"/>
              </w:rPr>
              <w:t>295052</w:t>
            </w:r>
            <w:r w:rsidRPr="007D46A3">
              <w:rPr>
                <w:sz w:val="28"/>
                <w:szCs w:val="28"/>
              </w:rPr>
              <w:t>,63</w:t>
            </w:r>
            <w:r w:rsidRPr="00404A03">
              <w:rPr>
                <w:color w:val="FF0000"/>
                <w:sz w:val="28"/>
                <w:szCs w:val="28"/>
              </w:rPr>
              <w:t xml:space="preserve">  </w:t>
            </w:r>
            <w:r w:rsidRPr="00370991">
              <w:rPr>
                <w:sz w:val="28"/>
                <w:szCs w:val="28"/>
              </w:rPr>
              <w:t>руб.</w:t>
            </w:r>
            <w:r>
              <w:rPr>
                <w:sz w:val="28"/>
                <w:szCs w:val="28"/>
              </w:rPr>
              <w:t xml:space="preserve"> </w:t>
            </w:r>
          </w:p>
          <w:p w:rsidR="00D21238" w:rsidRPr="00370991" w:rsidRDefault="00D21238" w:rsidP="00D21238">
            <w:pPr>
              <w:rPr>
                <w:sz w:val="28"/>
                <w:szCs w:val="28"/>
              </w:rPr>
            </w:pPr>
            <w:r w:rsidRPr="00370991">
              <w:rPr>
                <w:sz w:val="28"/>
                <w:szCs w:val="28"/>
              </w:rPr>
              <w:t xml:space="preserve">2019 год – </w:t>
            </w:r>
            <w:r>
              <w:rPr>
                <w:sz w:val="28"/>
                <w:szCs w:val="28"/>
              </w:rPr>
              <w:t>97454047,1</w:t>
            </w:r>
            <w:r w:rsidRPr="00F74B7F">
              <w:rPr>
                <w:sz w:val="28"/>
                <w:szCs w:val="28"/>
              </w:rPr>
              <w:t xml:space="preserve">  </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2020 год – </w:t>
            </w:r>
            <w:r>
              <w:rPr>
                <w:sz w:val="28"/>
                <w:szCs w:val="28"/>
              </w:rPr>
              <w:t>97160057,1</w:t>
            </w:r>
            <w:r w:rsidRPr="00F74B7F">
              <w:rPr>
                <w:sz w:val="28"/>
                <w:szCs w:val="28"/>
              </w:rPr>
              <w:t xml:space="preserve">  </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2021 год – </w:t>
            </w:r>
            <w:r>
              <w:rPr>
                <w:sz w:val="28"/>
                <w:szCs w:val="28"/>
              </w:rPr>
              <w:t>97502761,1</w:t>
            </w:r>
            <w:r w:rsidRPr="00F74B7F">
              <w:rPr>
                <w:sz w:val="28"/>
                <w:szCs w:val="28"/>
              </w:rPr>
              <w:t xml:space="preserve">  </w:t>
            </w:r>
            <w:r w:rsidRPr="00370991">
              <w:rPr>
                <w:sz w:val="28"/>
                <w:szCs w:val="28"/>
              </w:rPr>
              <w:t xml:space="preserve">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бюджет Палехского муниципального района:</w:t>
            </w:r>
          </w:p>
          <w:p w:rsidR="00D21238" w:rsidRPr="00370991" w:rsidRDefault="00D21238" w:rsidP="00D21238">
            <w:pPr>
              <w:rPr>
                <w:sz w:val="28"/>
                <w:szCs w:val="28"/>
              </w:rPr>
            </w:pPr>
            <w:r w:rsidRPr="00370991">
              <w:rPr>
                <w:sz w:val="28"/>
                <w:szCs w:val="28"/>
              </w:rPr>
              <w:t xml:space="preserve">2017 год – </w:t>
            </w:r>
            <w:r>
              <w:rPr>
                <w:sz w:val="28"/>
                <w:szCs w:val="28"/>
              </w:rPr>
              <w:t>49493173,58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2018 год </w:t>
            </w:r>
            <w:r w:rsidRPr="00404A03">
              <w:rPr>
                <w:color w:val="FF0000"/>
                <w:sz w:val="28"/>
                <w:szCs w:val="28"/>
              </w:rPr>
              <w:t xml:space="preserve">– </w:t>
            </w:r>
            <w:r w:rsidRPr="007D46A3">
              <w:rPr>
                <w:sz w:val="28"/>
                <w:szCs w:val="28"/>
              </w:rPr>
              <w:t>45</w:t>
            </w:r>
            <w:r>
              <w:rPr>
                <w:sz w:val="28"/>
                <w:szCs w:val="28"/>
              </w:rPr>
              <w:t>581077</w:t>
            </w:r>
            <w:r w:rsidRPr="007D46A3">
              <w:rPr>
                <w:sz w:val="28"/>
                <w:szCs w:val="28"/>
              </w:rPr>
              <w:t>,00</w:t>
            </w:r>
            <w:r>
              <w:rPr>
                <w:sz w:val="28"/>
                <w:szCs w:val="28"/>
              </w:rPr>
              <w:t xml:space="preserve"> </w:t>
            </w:r>
            <w:r w:rsidRPr="00370991">
              <w:rPr>
                <w:sz w:val="28"/>
                <w:szCs w:val="28"/>
              </w:rPr>
              <w:t>руб.</w:t>
            </w:r>
            <w:r>
              <w:rPr>
                <w:sz w:val="28"/>
                <w:szCs w:val="28"/>
              </w:rPr>
              <w:t xml:space="preserve"> </w:t>
            </w:r>
          </w:p>
          <w:p w:rsidR="00D21238" w:rsidRPr="00370991" w:rsidRDefault="00D21238" w:rsidP="00D21238">
            <w:pPr>
              <w:rPr>
                <w:sz w:val="28"/>
                <w:szCs w:val="28"/>
              </w:rPr>
            </w:pPr>
            <w:r w:rsidRPr="00370991">
              <w:rPr>
                <w:sz w:val="28"/>
                <w:szCs w:val="28"/>
              </w:rPr>
              <w:t xml:space="preserve">2019 год – </w:t>
            </w:r>
            <w:r>
              <w:rPr>
                <w:sz w:val="28"/>
                <w:szCs w:val="28"/>
              </w:rPr>
              <w:t>40729038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2020 год – </w:t>
            </w:r>
            <w:r>
              <w:rPr>
                <w:sz w:val="28"/>
                <w:szCs w:val="28"/>
              </w:rPr>
              <w:t>40435048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2021 год - </w:t>
            </w:r>
            <w:r>
              <w:rPr>
                <w:sz w:val="28"/>
                <w:szCs w:val="28"/>
              </w:rPr>
              <w:t>40777752</w:t>
            </w:r>
            <w:r w:rsidRPr="00370991">
              <w:rPr>
                <w:sz w:val="28"/>
                <w:szCs w:val="28"/>
              </w:rPr>
              <w:t xml:space="preserve">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областной бюджет:</w:t>
            </w:r>
          </w:p>
          <w:p w:rsidR="00D21238" w:rsidRPr="00370991" w:rsidRDefault="00D21238" w:rsidP="00D21238">
            <w:pPr>
              <w:rPr>
                <w:sz w:val="28"/>
                <w:szCs w:val="28"/>
              </w:rPr>
            </w:pPr>
            <w:r>
              <w:rPr>
                <w:sz w:val="28"/>
                <w:szCs w:val="28"/>
              </w:rPr>
              <w:t xml:space="preserve">2017 год – 53598624,60 </w:t>
            </w:r>
            <w:r w:rsidRPr="00370991">
              <w:rPr>
                <w:sz w:val="28"/>
                <w:szCs w:val="28"/>
              </w:rPr>
              <w:t>руб.</w:t>
            </w:r>
          </w:p>
          <w:p w:rsidR="00D21238" w:rsidRPr="00370991" w:rsidRDefault="00D21238" w:rsidP="00D21238">
            <w:pPr>
              <w:rPr>
                <w:sz w:val="28"/>
                <w:szCs w:val="28"/>
              </w:rPr>
            </w:pPr>
            <w:r w:rsidRPr="00370991">
              <w:rPr>
                <w:sz w:val="28"/>
                <w:szCs w:val="28"/>
              </w:rPr>
              <w:t xml:space="preserve">2018 год – </w:t>
            </w:r>
            <w:r>
              <w:rPr>
                <w:sz w:val="28"/>
                <w:szCs w:val="28"/>
              </w:rPr>
              <w:t>64713975,63</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2019 год – </w:t>
            </w:r>
            <w:r>
              <w:rPr>
                <w:sz w:val="28"/>
                <w:szCs w:val="28"/>
              </w:rPr>
              <w:t>56725009,1</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2020 год – </w:t>
            </w:r>
            <w:r>
              <w:rPr>
                <w:sz w:val="28"/>
                <w:szCs w:val="28"/>
              </w:rPr>
              <w:t>56725009,1</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2021 год </w:t>
            </w:r>
            <w:r>
              <w:rPr>
                <w:sz w:val="28"/>
                <w:szCs w:val="28"/>
              </w:rPr>
              <w:t>–</w:t>
            </w:r>
            <w:r w:rsidRPr="00370991">
              <w:rPr>
                <w:sz w:val="28"/>
                <w:szCs w:val="28"/>
              </w:rPr>
              <w:t xml:space="preserve"> </w:t>
            </w:r>
            <w:r>
              <w:rPr>
                <w:sz w:val="28"/>
                <w:szCs w:val="28"/>
              </w:rPr>
              <w:t>56725009,1</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федеральный бюджет:</w:t>
            </w:r>
          </w:p>
          <w:p w:rsidR="00D21238" w:rsidRPr="00370991" w:rsidRDefault="00D21238" w:rsidP="00D21238">
            <w:pPr>
              <w:rPr>
                <w:sz w:val="28"/>
                <w:szCs w:val="28"/>
              </w:rPr>
            </w:pPr>
            <w:r w:rsidRPr="00370991">
              <w:rPr>
                <w:sz w:val="28"/>
                <w:szCs w:val="28"/>
              </w:rPr>
              <w:t xml:space="preserve">2017 год – 0 руб. </w:t>
            </w:r>
          </w:p>
          <w:p w:rsidR="00D21238" w:rsidRPr="00370991" w:rsidRDefault="00D21238" w:rsidP="00D21238">
            <w:pPr>
              <w:rPr>
                <w:sz w:val="28"/>
                <w:szCs w:val="28"/>
              </w:rPr>
            </w:pPr>
            <w:r w:rsidRPr="00370991">
              <w:rPr>
                <w:sz w:val="28"/>
                <w:szCs w:val="28"/>
              </w:rPr>
              <w:lastRenderedPageBreak/>
              <w:t>2018 год – 0 руб.</w:t>
            </w:r>
          </w:p>
          <w:p w:rsidR="00D21238" w:rsidRPr="00370991" w:rsidRDefault="00D21238" w:rsidP="00D21238">
            <w:pPr>
              <w:rPr>
                <w:sz w:val="28"/>
                <w:szCs w:val="28"/>
              </w:rPr>
            </w:pPr>
            <w:r w:rsidRPr="00370991">
              <w:rPr>
                <w:sz w:val="28"/>
                <w:szCs w:val="28"/>
              </w:rPr>
              <w:t>2019 год – 0 руб.</w:t>
            </w:r>
          </w:p>
          <w:p w:rsidR="00D21238" w:rsidRPr="00370991" w:rsidRDefault="00D21238" w:rsidP="00D21238">
            <w:pPr>
              <w:rPr>
                <w:sz w:val="28"/>
                <w:szCs w:val="28"/>
              </w:rPr>
            </w:pPr>
            <w:r w:rsidRPr="00370991">
              <w:rPr>
                <w:sz w:val="28"/>
                <w:szCs w:val="28"/>
              </w:rPr>
              <w:t>2020 год – 0 руб.</w:t>
            </w:r>
          </w:p>
          <w:p w:rsidR="00D21238" w:rsidRPr="00370991" w:rsidRDefault="00D21238" w:rsidP="00D21238">
            <w:pPr>
              <w:rPr>
                <w:sz w:val="28"/>
                <w:szCs w:val="28"/>
              </w:rPr>
            </w:pPr>
            <w:r w:rsidRPr="00370991">
              <w:rPr>
                <w:sz w:val="28"/>
                <w:szCs w:val="28"/>
              </w:rPr>
              <w:t>2021 год – 0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от физических и юридических лиц</w:t>
            </w:r>
          </w:p>
          <w:p w:rsidR="00D21238" w:rsidRPr="00370991" w:rsidRDefault="00D21238" w:rsidP="00D21238">
            <w:pPr>
              <w:rPr>
                <w:sz w:val="28"/>
                <w:szCs w:val="28"/>
              </w:rPr>
            </w:pPr>
            <w:r w:rsidRPr="00370991">
              <w:rPr>
                <w:sz w:val="28"/>
                <w:szCs w:val="28"/>
              </w:rPr>
              <w:t>2017 год – 0 руб.</w:t>
            </w:r>
          </w:p>
          <w:p w:rsidR="00D21238" w:rsidRPr="00370991" w:rsidRDefault="00D21238" w:rsidP="00D21238">
            <w:pPr>
              <w:rPr>
                <w:sz w:val="28"/>
                <w:szCs w:val="28"/>
              </w:rPr>
            </w:pPr>
            <w:r w:rsidRPr="00370991">
              <w:rPr>
                <w:sz w:val="28"/>
                <w:szCs w:val="28"/>
              </w:rPr>
              <w:t>2018 год – 0 руб.</w:t>
            </w:r>
          </w:p>
          <w:p w:rsidR="00D21238" w:rsidRPr="00370991" w:rsidRDefault="00D21238" w:rsidP="00D21238">
            <w:pPr>
              <w:rPr>
                <w:sz w:val="28"/>
                <w:szCs w:val="28"/>
              </w:rPr>
            </w:pPr>
            <w:r w:rsidRPr="00370991">
              <w:rPr>
                <w:sz w:val="28"/>
                <w:szCs w:val="28"/>
              </w:rPr>
              <w:t>2019 год – 0 руб.</w:t>
            </w:r>
          </w:p>
          <w:p w:rsidR="00D21238" w:rsidRPr="00370991" w:rsidRDefault="00D21238" w:rsidP="00D21238">
            <w:pPr>
              <w:rPr>
                <w:sz w:val="28"/>
                <w:szCs w:val="28"/>
              </w:rPr>
            </w:pPr>
            <w:r w:rsidRPr="00370991">
              <w:rPr>
                <w:sz w:val="28"/>
                <w:szCs w:val="28"/>
              </w:rPr>
              <w:t>2020 год – 0 руб.</w:t>
            </w:r>
          </w:p>
          <w:p w:rsidR="00D21238" w:rsidRPr="00370991" w:rsidRDefault="00D21238" w:rsidP="00D21238">
            <w:pPr>
              <w:rPr>
                <w:sz w:val="28"/>
                <w:szCs w:val="28"/>
              </w:rPr>
            </w:pPr>
            <w:r w:rsidRPr="00370991">
              <w:rPr>
                <w:sz w:val="28"/>
                <w:szCs w:val="28"/>
              </w:rPr>
              <w:t>2021 год – 0 руб.</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lastRenderedPageBreak/>
              <w:t>Ожидаемые результаты реализации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К концу 2021 года все дети в возрасте от 1 до 7 лет будут иметь возможность получить дошкольное образование в муниципальных или частных образовательных организациях. 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D21238" w:rsidRPr="00370991" w:rsidRDefault="00D21238" w:rsidP="00D21238">
            <w:pPr>
              <w:rPr>
                <w:sz w:val="28"/>
                <w:szCs w:val="28"/>
              </w:rPr>
            </w:pPr>
            <w:r w:rsidRPr="00370991">
              <w:rPr>
                <w:sz w:val="28"/>
                <w:szCs w:val="28"/>
              </w:rPr>
              <w:t>К 2021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D21238" w:rsidRPr="00370991" w:rsidRDefault="00D21238" w:rsidP="00D21238">
            <w:pPr>
              <w:rPr>
                <w:sz w:val="28"/>
                <w:szCs w:val="28"/>
              </w:rPr>
            </w:pPr>
            <w:r w:rsidRPr="00370991">
              <w:rPr>
                <w:sz w:val="28"/>
                <w:szCs w:val="28"/>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D21238" w:rsidRPr="00370991" w:rsidRDefault="00D21238" w:rsidP="00D21238">
            <w:pPr>
              <w:rPr>
                <w:sz w:val="28"/>
                <w:szCs w:val="28"/>
              </w:rPr>
            </w:pPr>
            <w:r w:rsidRPr="00370991">
              <w:rPr>
                <w:sz w:val="28"/>
                <w:szCs w:val="28"/>
              </w:rPr>
              <w:t xml:space="preserve">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w:t>
            </w:r>
            <w:r w:rsidRPr="00370991">
              <w:rPr>
                <w:sz w:val="28"/>
                <w:szCs w:val="28"/>
              </w:rPr>
              <w:lastRenderedPageBreak/>
              <w:t>образовании региона. Повысится привлекательность педагогической профессии и уровень квалификации преподавательских кадров.</w:t>
            </w:r>
          </w:p>
          <w:p w:rsidR="00D21238" w:rsidRPr="00370991" w:rsidRDefault="00D21238" w:rsidP="00D21238">
            <w:pPr>
              <w:rPr>
                <w:sz w:val="28"/>
                <w:szCs w:val="28"/>
              </w:rPr>
            </w:pPr>
            <w:r w:rsidRPr="00370991">
              <w:rPr>
                <w:sz w:val="28"/>
                <w:szCs w:val="28"/>
              </w:rPr>
              <w:t>Существенно обновится педагогический корпус общего образования. Молодые педагоги будут получать финансовую поддержку (ежемесячн</w:t>
            </w:r>
            <w:r>
              <w:rPr>
                <w:sz w:val="28"/>
                <w:szCs w:val="28"/>
              </w:rPr>
              <w:t xml:space="preserve">ые и единовременные выплаты, </w:t>
            </w:r>
            <w:proofErr w:type="spellStart"/>
            <w:r>
              <w:rPr>
                <w:sz w:val="28"/>
                <w:szCs w:val="28"/>
              </w:rPr>
              <w:t>гра</w:t>
            </w:r>
            <w:r w:rsidRPr="00370991">
              <w:rPr>
                <w:sz w:val="28"/>
                <w:szCs w:val="28"/>
              </w:rPr>
              <w:t>нтовая</w:t>
            </w:r>
            <w:proofErr w:type="spellEnd"/>
            <w:r w:rsidRPr="00370991">
              <w:rPr>
                <w:sz w:val="28"/>
                <w:szCs w:val="28"/>
              </w:rPr>
              <w:t xml:space="preserve"> поддержка). Их заработная плата будет конкурентоспособна на региональном рынке труда.</w:t>
            </w:r>
          </w:p>
          <w:p w:rsidR="00D21238" w:rsidRPr="00370991" w:rsidRDefault="00D21238" w:rsidP="00D21238">
            <w:pPr>
              <w:rPr>
                <w:sz w:val="28"/>
                <w:szCs w:val="28"/>
              </w:rPr>
            </w:pPr>
            <w:r w:rsidRPr="00370991">
              <w:rPr>
                <w:sz w:val="28"/>
                <w:szCs w:val="28"/>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tc>
      </w:tr>
    </w:tbl>
    <w:p w:rsidR="00D21238" w:rsidRDefault="00D21238" w:rsidP="00D21238">
      <w:pPr>
        <w:jc w:val="center"/>
        <w:rPr>
          <w:b/>
          <w:i/>
          <w:color w:val="FF0000"/>
          <w:sz w:val="28"/>
          <w:szCs w:val="28"/>
        </w:rPr>
      </w:pPr>
    </w:p>
    <w:p w:rsidR="00D21238" w:rsidRPr="00666DA0" w:rsidRDefault="00D21238" w:rsidP="00D21238">
      <w:pPr>
        <w:jc w:val="center"/>
        <w:rPr>
          <w:b/>
          <w:i/>
          <w:sz w:val="28"/>
          <w:szCs w:val="28"/>
        </w:rPr>
      </w:pPr>
      <w:r w:rsidRPr="00666DA0">
        <w:rPr>
          <w:b/>
          <w:i/>
          <w:sz w:val="28"/>
          <w:szCs w:val="28"/>
        </w:rPr>
        <w:t>1.2. Анализ текущей ситуации в сфере реализации Программы</w:t>
      </w:r>
    </w:p>
    <w:p w:rsidR="00D21238" w:rsidRPr="00666DA0" w:rsidRDefault="00D21238" w:rsidP="00D21238">
      <w:pPr>
        <w:pStyle w:val="4"/>
        <w:spacing w:before="0" w:after="0"/>
        <w:rPr>
          <w:b w:val="0"/>
        </w:rPr>
      </w:pPr>
      <w:r w:rsidRPr="00666DA0">
        <w:rPr>
          <w:b w:val="0"/>
        </w:rPr>
        <w:t xml:space="preserve">          1.1. Общее образование </w:t>
      </w:r>
    </w:p>
    <w:p w:rsidR="00D21238" w:rsidRPr="005F2A2D" w:rsidRDefault="00D21238" w:rsidP="00D21238">
      <w:pPr>
        <w:pStyle w:val="4"/>
        <w:spacing w:before="0" w:after="0"/>
        <w:ind w:firstLine="720"/>
      </w:pPr>
      <w:r w:rsidRPr="005F2A2D">
        <w:rPr>
          <w:b w:val="0"/>
        </w:rPr>
        <w:t>1.1.1. Дошкольное образование</w:t>
      </w:r>
    </w:p>
    <w:p w:rsidR="00D21238" w:rsidRPr="005F2A2D" w:rsidRDefault="00D21238" w:rsidP="00D21238">
      <w:pPr>
        <w:pStyle w:val="Pro-Gramma"/>
        <w:spacing w:before="0" w:line="240" w:lineRule="auto"/>
        <w:ind w:left="0" w:firstLine="709"/>
        <w:rPr>
          <w:rFonts w:ascii="Times New Roman" w:hAnsi="Times New Roman"/>
          <w:sz w:val="28"/>
          <w:szCs w:val="28"/>
          <w:lang w:val="ru-RU"/>
        </w:rPr>
      </w:pPr>
      <w:r w:rsidRPr="005F2A2D">
        <w:rPr>
          <w:rFonts w:ascii="Times New Roman" w:hAnsi="Times New Roman"/>
          <w:sz w:val="28"/>
          <w:szCs w:val="28"/>
        </w:rPr>
        <w:t xml:space="preserve">Предоставление дошкольного образования в </w:t>
      </w:r>
      <w:r w:rsidRPr="005F2A2D">
        <w:rPr>
          <w:rFonts w:ascii="Times New Roman" w:hAnsi="Times New Roman"/>
          <w:sz w:val="28"/>
          <w:szCs w:val="28"/>
          <w:lang w:val="ru-RU"/>
        </w:rPr>
        <w:t>Палехском муниципальном районе</w:t>
      </w:r>
      <w:r w:rsidRPr="005F2A2D">
        <w:rPr>
          <w:rFonts w:ascii="Times New Roman" w:hAnsi="Times New Roman"/>
          <w:sz w:val="28"/>
          <w:szCs w:val="28"/>
        </w:rPr>
        <w:t xml:space="preserve"> по состоянию на </w:t>
      </w:r>
      <w:r w:rsidRPr="005F2A2D">
        <w:rPr>
          <w:rFonts w:ascii="Times New Roman" w:hAnsi="Times New Roman"/>
          <w:sz w:val="28"/>
          <w:szCs w:val="28"/>
          <w:lang w:val="ru-RU"/>
        </w:rPr>
        <w:t>2016-2017 учебный</w:t>
      </w:r>
      <w:r w:rsidRPr="005F2A2D">
        <w:rPr>
          <w:rFonts w:ascii="Times New Roman" w:hAnsi="Times New Roman"/>
          <w:sz w:val="28"/>
          <w:szCs w:val="28"/>
        </w:rPr>
        <w:t xml:space="preserve"> год осуществля</w:t>
      </w:r>
      <w:r w:rsidRPr="005F2A2D">
        <w:rPr>
          <w:rFonts w:ascii="Times New Roman" w:hAnsi="Times New Roman"/>
          <w:sz w:val="28"/>
          <w:szCs w:val="28"/>
          <w:lang w:val="ru-RU"/>
        </w:rPr>
        <w:t xml:space="preserve">ют </w:t>
      </w:r>
      <w:r>
        <w:rPr>
          <w:rFonts w:ascii="Times New Roman" w:hAnsi="Times New Roman"/>
          <w:sz w:val="28"/>
          <w:szCs w:val="28"/>
          <w:lang w:val="ru-RU"/>
        </w:rPr>
        <w:t>6</w:t>
      </w:r>
      <w:r w:rsidRPr="005F2A2D">
        <w:rPr>
          <w:rFonts w:ascii="Times New Roman" w:hAnsi="Times New Roman"/>
          <w:sz w:val="28"/>
          <w:szCs w:val="28"/>
        </w:rPr>
        <w:t xml:space="preserve"> образовательных организаци</w:t>
      </w:r>
      <w:r w:rsidRPr="005F2A2D">
        <w:rPr>
          <w:rFonts w:ascii="Times New Roman" w:hAnsi="Times New Roman"/>
          <w:sz w:val="28"/>
          <w:szCs w:val="28"/>
          <w:lang w:val="ru-RU"/>
        </w:rPr>
        <w:t>й:</w:t>
      </w:r>
      <w:r w:rsidRPr="005F2A2D">
        <w:rPr>
          <w:rFonts w:ascii="Times New Roman" w:hAnsi="Times New Roman"/>
          <w:sz w:val="28"/>
          <w:szCs w:val="28"/>
        </w:rPr>
        <w:t xml:space="preserve"> </w:t>
      </w:r>
      <w:r w:rsidRPr="005F2A2D">
        <w:rPr>
          <w:rFonts w:ascii="Times New Roman" w:hAnsi="Times New Roman"/>
          <w:sz w:val="28"/>
          <w:szCs w:val="28"/>
          <w:lang w:val="ru-RU"/>
        </w:rPr>
        <w:t>3</w:t>
      </w:r>
      <w:r w:rsidRPr="005F2A2D">
        <w:rPr>
          <w:rFonts w:ascii="Times New Roman" w:hAnsi="Times New Roman"/>
          <w:sz w:val="28"/>
          <w:szCs w:val="28"/>
        </w:rPr>
        <w:t xml:space="preserve"> муниципальных детских сад</w:t>
      </w:r>
      <w:r w:rsidRPr="005F2A2D">
        <w:rPr>
          <w:rFonts w:ascii="Times New Roman" w:hAnsi="Times New Roman"/>
          <w:sz w:val="28"/>
          <w:szCs w:val="28"/>
          <w:lang w:val="ru-RU"/>
        </w:rPr>
        <w:t>а</w:t>
      </w:r>
      <w:r w:rsidRPr="005F2A2D">
        <w:rPr>
          <w:rFonts w:ascii="Times New Roman" w:hAnsi="Times New Roman"/>
          <w:sz w:val="28"/>
          <w:szCs w:val="28"/>
        </w:rPr>
        <w:t xml:space="preserve">, </w:t>
      </w:r>
      <w:r w:rsidRPr="005F2A2D">
        <w:rPr>
          <w:rFonts w:ascii="Times New Roman" w:hAnsi="Times New Roman"/>
          <w:sz w:val="28"/>
          <w:szCs w:val="28"/>
          <w:lang w:val="ru-RU"/>
        </w:rPr>
        <w:t>3</w:t>
      </w:r>
      <w:r w:rsidRPr="005F2A2D">
        <w:rPr>
          <w:rFonts w:ascii="Times New Roman" w:hAnsi="Times New Roman"/>
          <w:sz w:val="28"/>
          <w:szCs w:val="28"/>
        </w:rPr>
        <w:t xml:space="preserve"> общеобразовательн</w:t>
      </w:r>
      <w:r w:rsidRPr="005F2A2D">
        <w:rPr>
          <w:rFonts w:ascii="Times New Roman" w:hAnsi="Times New Roman"/>
          <w:sz w:val="28"/>
          <w:szCs w:val="28"/>
          <w:lang w:val="ru-RU"/>
        </w:rPr>
        <w:t>ые</w:t>
      </w:r>
      <w:r w:rsidRPr="005F2A2D">
        <w:rPr>
          <w:rFonts w:ascii="Times New Roman" w:hAnsi="Times New Roman"/>
          <w:sz w:val="28"/>
          <w:szCs w:val="28"/>
        </w:rPr>
        <w:t xml:space="preserve"> организаци</w:t>
      </w:r>
      <w:r w:rsidRPr="005F2A2D">
        <w:rPr>
          <w:rFonts w:ascii="Times New Roman" w:hAnsi="Times New Roman"/>
          <w:sz w:val="28"/>
          <w:szCs w:val="28"/>
          <w:lang w:val="ru-RU"/>
        </w:rPr>
        <w:t>и</w:t>
      </w:r>
      <w:r w:rsidRPr="005F2A2D">
        <w:rPr>
          <w:rFonts w:ascii="Times New Roman" w:hAnsi="Times New Roman"/>
          <w:sz w:val="28"/>
          <w:szCs w:val="28"/>
        </w:rPr>
        <w:t>.</w:t>
      </w:r>
    </w:p>
    <w:p w:rsidR="00D21238" w:rsidRPr="00C364EE" w:rsidRDefault="00D21238" w:rsidP="00D21238">
      <w:pPr>
        <w:ind w:firstLine="708"/>
        <w:jc w:val="both"/>
        <w:rPr>
          <w:bCs/>
          <w:sz w:val="28"/>
          <w:szCs w:val="28"/>
        </w:rPr>
      </w:pPr>
      <w:r w:rsidRPr="00C364EE">
        <w:rPr>
          <w:bCs/>
          <w:sz w:val="28"/>
          <w:szCs w:val="28"/>
        </w:rPr>
        <w:t xml:space="preserve">Охват дошкольным образованием детей от 1 до 7 лет  составляет 100%. Все дети в возрасте от 1 до 7 лет имеют возможность посещать детские сады. </w:t>
      </w:r>
    </w:p>
    <w:p w:rsidR="00D21238" w:rsidRPr="00BF00BE" w:rsidRDefault="00D21238" w:rsidP="00D21238">
      <w:pPr>
        <w:pStyle w:val="Pro-Gramma"/>
        <w:spacing w:before="0" w:line="240" w:lineRule="auto"/>
        <w:ind w:left="0" w:firstLine="709"/>
        <w:rPr>
          <w:rFonts w:ascii="Times New Roman" w:hAnsi="Times New Roman"/>
          <w:sz w:val="28"/>
          <w:szCs w:val="28"/>
        </w:rPr>
      </w:pPr>
      <w:r w:rsidRPr="00BF00BE">
        <w:rPr>
          <w:rFonts w:ascii="Times New Roman" w:hAnsi="Times New Roman"/>
          <w:sz w:val="28"/>
          <w:szCs w:val="28"/>
        </w:rPr>
        <w:t xml:space="preserve">В последние годы основные усилия органов </w:t>
      </w:r>
      <w:r w:rsidRPr="00BF00BE">
        <w:rPr>
          <w:rFonts w:ascii="Times New Roman" w:hAnsi="Times New Roman"/>
          <w:sz w:val="28"/>
          <w:szCs w:val="28"/>
          <w:lang w:val="ru-RU"/>
        </w:rPr>
        <w:t>исполнительной</w:t>
      </w:r>
      <w:r w:rsidRPr="00BF00BE">
        <w:rPr>
          <w:rFonts w:ascii="Times New Roman" w:hAnsi="Times New Roman"/>
          <w:sz w:val="28"/>
          <w:szCs w:val="28"/>
        </w:rPr>
        <w:t xml:space="preserve"> власти </w:t>
      </w:r>
      <w:r w:rsidRPr="00BF00BE">
        <w:rPr>
          <w:rFonts w:ascii="Times New Roman" w:hAnsi="Times New Roman"/>
          <w:sz w:val="28"/>
          <w:szCs w:val="28"/>
          <w:lang w:val="ru-RU"/>
        </w:rPr>
        <w:t>Палехского муниципального района</w:t>
      </w:r>
      <w:r w:rsidRPr="00BF00BE">
        <w:rPr>
          <w:rFonts w:ascii="Times New Roman" w:hAnsi="Times New Roman"/>
          <w:sz w:val="28"/>
          <w:szCs w:val="28"/>
        </w:rPr>
        <w:t xml:space="preserve"> были направлены на повышение доступности </w:t>
      </w:r>
      <w:r w:rsidRPr="00BF00BE">
        <w:rPr>
          <w:rFonts w:ascii="Times New Roman" w:hAnsi="Times New Roman"/>
          <w:sz w:val="28"/>
          <w:szCs w:val="28"/>
          <w:lang w:val="ru-RU"/>
        </w:rPr>
        <w:t xml:space="preserve">и качества </w:t>
      </w:r>
      <w:r w:rsidRPr="00BF00BE">
        <w:rPr>
          <w:rFonts w:ascii="Times New Roman" w:hAnsi="Times New Roman"/>
          <w:sz w:val="28"/>
          <w:szCs w:val="28"/>
        </w:rPr>
        <w:t>дошкольного образования.</w:t>
      </w:r>
    </w:p>
    <w:p w:rsidR="00D21238" w:rsidRPr="006E5534" w:rsidRDefault="00D21238" w:rsidP="00D21238">
      <w:pPr>
        <w:pStyle w:val="Pro-Gramma"/>
        <w:spacing w:before="0" w:line="240" w:lineRule="auto"/>
        <w:ind w:left="0" w:firstLine="709"/>
        <w:rPr>
          <w:rFonts w:ascii="Times New Roman" w:hAnsi="Times New Roman"/>
          <w:sz w:val="28"/>
          <w:szCs w:val="28"/>
          <w:lang w:val="ru-RU"/>
        </w:rPr>
      </w:pPr>
      <w:r>
        <w:rPr>
          <w:rFonts w:ascii="Times New Roman" w:hAnsi="Times New Roman"/>
          <w:sz w:val="28"/>
          <w:szCs w:val="28"/>
          <w:lang w:val="ru-RU"/>
        </w:rPr>
        <w:t>Актуальной о</w:t>
      </w:r>
      <w:r w:rsidRPr="006E5534">
        <w:rPr>
          <w:rFonts w:ascii="Times New Roman" w:hAnsi="Times New Roman"/>
          <w:sz w:val="28"/>
          <w:szCs w:val="28"/>
          <w:lang w:val="ru-RU"/>
        </w:rPr>
        <w:t>череди на зачисление детей с 1 до 7 лет в дошкольные образовательные организации нет, по желанию все будут устроены в детский сад.</w:t>
      </w:r>
    </w:p>
    <w:p w:rsidR="00D21238" w:rsidRPr="00BF00BE" w:rsidRDefault="00D21238" w:rsidP="00D21238">
      <w:pPr>
        <w:pStyle w:val="Pro-Gramma"/>
        <w:spacing w:before="0" w:line="240" w:lineRule="auto"/>
        <w:ind w:left="0" w:firstLine="709"/>
        <w:rPr>
          <w:rFonts w:ascii="Times New Roman" w:hAnsi="Times New Roman"/>
          <w:sz w:val="28"/>
          <w:szCs w:val="28"/>
        </w:rPr>
      </w:pPr>
      <w:r w:rsidRPr="00BF00BE">
        <w:rPr>
          <w:rFonts w:ascii="Times New Roman" w:hAnsi="Times New Roman"/>
          <w:sz w:val="28"/>
          <w:szCs w:val="28"/>
        </w:rPr>
        <w:t>Значительное увеличение уровня оплаты труда педагогических работников дошкольного образования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организации и, на этой основе, повысить качество предоставляемого дошкольного образования.</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rPr>
        <w:t>В средне- и долгосрочной перспективе основн</w:t>
      </w:r>
      <w:r w:rsidRPr="00BF00BE">
        <w:rPr>
          <w:rFonts w:ascii="Times New Roman" w:hAnsi="Times New Roman"/>
          <w:sz w:val="28"/>
          <w:szCs w:val="28"/>
          <w:lang w:val="ru-RU"/>
        </w:rPr>
        <w:t>ой</w:t>
      </w:r>
      <w:r w:rsidRPr="00BF00BE">
        <w:rPr>
          <w:rFonts w:ascii="Times New Roman" w:hAnsi="Times New Roman"/>
          <w:sz w:val="28"/>
          <w:szCs w:val="28"/>
        </w:rPr>
        <w:t xml:space="preserve"> проблем</w:t>
      </w:r>
      <w:r w:rsidRPr="00BF00BE">
        <w:rPr>
          <w:rFonts w:ascii="Times New Roman" w:hAnsi="Times New Roman"/>
          <w:sz w:val="28"/>
          <w:szCs w:val="28"/>
          <w:lang w:val="ru-RU"/>
        </w:rPr>
        <w:t>ой</w:t>
      </w:r>
      <w:r w:rsidRPr="00BF00BE">
        <w:rPr>
          <w:rFonts w:ascii="Times New Roman" w:hAnsi="Times New Roman"/>
          <w:sz w:val="28"/>
          <w:szCs w:val="28"/>
        </w:rPr>
        <w:t>, стоящ</w:t>
      </w:r>
      <w:r w:rsidRPr="00BF00BE">
        <w:rPr>
          <w:rFonts w:ascii="Times New Roman" w:hAnsi="Times New Roman"/>
          <w:sz w:val="28"/>
          <w:szCs w:val="28"/>
          <w:lang w:val="ru-RU"/>
        </w:rPr>
        <w:t>ей</w:t>
      </w:r>
      <w:r w:rsidRPr="00BF00BE">
        <w:rPr>
          <w:rFonts w:ascii="Times New Roman" w:hAnsi="Times New Roman"/>
          <w:sz w:val="28"/>
          <w:szCs w:val="28"/>
        </w:rPr>
        <w:t xml:space="preserve"> перед органами </w:t>
      </w:r>
      <w:r w:rsidRPr="00BF00BE">
        <w:rPr>
          <w:rFonts w:ascii="Times New Roman" w:hAnsi="Times New Roman"/>
          <w:sz w:val="28"/>
          <w:szCs w:val="28"/>
          <w:lang w:val="ru-RU"/>
        </w:rPr>
        <w:t>исполнительной</w:t>
      </w:r>
      <w:r w:rsidRPr="00BF00BE">
        <w:rPr>
          <w:rFonts w:ascii="Times New Roman" w:hAnsi="Times New Roman"/>
          <w:sz w:val="28"/>
          <w:szCs w:val="28"/>
        </w:rPr>
        <w:t xml:space="preserve"> власти </w:t>
      </w:r>
      <w:r w:rsidRPr="00BF00BE">
        <w:rPr>
          <w:rFonts w:ascii="Times New Roman" w:hAnsi="Times New Roman"/>
          <w:sz w:val="28"/>
          <w:szCs w:val="28"/>
          <w:lang w:val="ru-RU"/>
        </w:rPr>
        <w:t>Палехского муниципального района</w:t>
      </w:r>
      <w:r w:rsidRPr="00BF00BE">
        <w:rPr>
          <w:rFonts w:ascii="Times New Roman" w:hAnsi="Times New Roman"/>
          <w:sz w:val="28"/>
          <w:szCs w:val="28"/>
        </w:rPr>
        <w:t xml:space="preserve"> в сфере дошкольного образования, </w:t>
      </w:r>
      <w:r w:rsidRPr="00BF00BE">
        <w:rPr>
          <w:rFonts w:ascii="Times New Roman" w:hAnsi="Times New Roman"/>
          <w:sz w:val="28"/>
          <w:szCs w:val="28"/>
          <w:lang w:val="ru-RU"/>
        </w:rPr>
        <w:t xml:space="preserve">является  </w:t>
      </w:r>
      <w:r w:rsidRPr="00BF00BE">
        <w:rPr>
          <w:rFonts w:ascii="Times New Roman" w:hAnsi="Times New Roman"/>
          <w:sz w:val="28"/>
          <w:szCs w:val="28"/>
        </w:rPr>
        <w:t xml:space="preserve"> недостаточно высокое качество оказываемых услуг в сфере дошкольного образования</w:t>
      </w:r>
      <w:r w:rsidRPr="00BF00BE">
        <w:rPr>
          <w:rFonts w:ascii="Times New Roman" w:hAnsi="Times New Roman"/>
          <w:sz w:val="28"/>
          <w:szCs w:val="28"/>
          <w:lang w:val="ru-RU"/>
        </w:rPr>
        <w:t xml:space="preserve">: </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lang w:val="ru-RU"/>
        </w:rPr>
        <w:t xml:space="preserve">- имеются педагогические работники с непрофильным педагогическим образованием, </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lang w:val="ru-RU"/>
        </w:rPr>
        <w:lastRenderedPageBreak/>
        <w:t xml:space="preserve">- отсутствие дополнительного образования в дошкольных образовательных организациях в связи с отсутствием лицензий, </w:t>
      </w:r>
    </w:p>
    <w:p w:rsidR="00D21238" w:rsidRPr="00A425C8" w:rsidRDefault="00D21238" w:rsidP="00D21238">
      <w:pPr>
        <w:pStyle w:val="Pro-List1"/>
        <w:spacing w:before="0" w:line="240" w:lineRule="auto"/>
        <w:ind w:left="0" w:firstLine="709"/>
        <w:rPr>
          <w:rFonts w:ascii="Times New Roman" w:hAnsi="Times New Roman"/>
          <w:sz w:val="28"/>
          <w:szCs w:val="28"/>
          <w:lang w:val="ru-RU"/>
        </w:rPr>
      </w:pPr>
      <w:r w:rsidRPr="00A425C8">
        <w:rPr>
          <w:rFonts w:ascii="Times New Roman" w:hAnsi="Times New Roman"/>
          <w:sz w:val="28"/>
          <w:szCs w:val="28"/>
          <w:lang w:val="ru-RU"/>
        </w:rPr>
        <w:t xml:space="preserve">- доля педагогов пенсионного возраста составляет 21,8%. </w:t>
      </w:r>
    </w:p>
    <w:p w:rsidR="00D21238" w:rsidRPr="00B836BB" w:rsidRDefault="00D21238" w:rsidP="00D21238">
      <w:pPr>
        <w:pStyle w:val="Pro-List1"/>
        <w:spacing w:before="0" w:line="240" w:lineRule="auto"/>
        <w:ind w:left="0" w:firstLine="709"/>
        <w:rPr>
          <w:rFonts w:ascii="Times New Roman" w:hAnsi="Times New Roman"/>
          <w:color w:val="FF0000"/>
          <w:sz w:val="28"/>
          <w:szCs w:val="28"/>
          <w:lang w:val="ru-RU"/>
        </w:rPr>
      </w:pPr>
    </w:p>
    <w:p w:rsidR="00D21238" w:rsidRPr="00C364EE" w:rsidRDefault="00D21238" w:rsidP="00D21238">
      <w:pPr>
        <w:pStyle w:val="Pro-List1"/>
        <w:spacing w:before="0" w:line="240" w:lineRule="auto"/>
        <w:ind w:left="0" w:firstLine="709"/>
        <w:jc w:val="right"/>
        <w:rPr>
          <w:rFonts w:ascii="Times New Roman" w:hAnsi="Times New Roman"/>
          <w:b/>
          <w:sz w:val="28"/>
          <w:szCs w:val="28"/>
          <w:lang w:val="ru-RU"/>
        </w:rPr>
      </w:pPr>
      <w:r w:rsidRPr="00C364EE">
        <w:rPr>
          <w:rFonts w:ascii="Times New Roman" w:hAnsi="Times New Roman"/>
          <w:b/>
          <w:sz w:val="28"/>
          <w:szCs w:val="28"/>
        </w:rPr>
        <w:t>Таблица 1</w:t>
      </w:r>
    </w:p>
    <w:p w:rsidR="00D21238" w:rsidRPr="00C364EE" w:rsidRDefault="00D21238" w:rsidP="00D21238">
      <w:pPr>
        <w:pStyle w:val="Pro-TabName"/>
        <w:spacing w:before="0" w:after="0"/>
        <w:ind w:left="720"/>
        <w:jc w:val="center"/>
        <w:rPr>
          <w:rFonts w:ascii="Times New Roman" w:hAnsi="Times New Roman"/>
          <w:color w:val="auto"/>
          <w:sz w:val="28"/>
          <w:szCs w:val="28"/>
        </w:rPr>
      </w:pPr>
      <w:r w:rsidRPr="00C364EE">
        <w:rPr>
          <w:rFonts w:ascii="Times New Roman" w:hAnsi="Times New Roman"/>
          <w:color w:val="auto"/>
          <w:sz w:val="28"/>
          <w:szCs w:val="28"/>
        </w:rPr>
        <w:t>Показатели, характеризующие текущую ситуацию</w:t>
      </w:r>
      <w:r w:rsidRPr="00C364EE">
        <w:rPr>
          <w:rFonts w:ascii="Times New Roman" w:hAnsi="Times New Roman"/>
          <w:color w:val="auto"/>
          <w:sz w:val="28"/>
          <w:szCs w:val="28"/>
          <w:lang w:val="ru-RU"/>
        </w:rPr>
        <w:t xml:space="preserve"> </w:t>
      </w:r>
      <w:r w:rsidRPr="00C364EE">
        <w:rPr>
          <w:rFonts w:ascii="Times New Roman" w:hAnsi="Times New Roman"/>
          <w:color w:val="auto"/>
          <w:sz w:val="28"/>
          <w:szCs w:val="28"/>
        </w:rPr>
        <w:t>в сфере дошкольного образования</w:t>
      </w:r>
    </w:p>
    <w:p w:rsidR="00D21238" w:rsidRPr="00B836BB" w:rsidRDefault="00D21238" w:rsidP="00D21238">
      <w:pPr>
        <w:pStyle w:val="Pro-TabName"/>
        <w:spacing w:before="0" w:after="0"/>
        <w:rPr>
          <w:rFonts w:ascii="Times New Roman" w:hAnsi="Times New Roman"/>
          <w:b w:val="0"/>
          <w:color w:val="FF0000"/>
          <w:sz w:val="28"/>
          <w:szCs w:val="28"/>
        </w:rPr>
      </w:pPr>
    </w:p>
    <w:tbl>
      <w:tblPr>
        <w:tblW w:w="9072"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47"/>
        <w:gridCol w:w="4515"/>
        <w:gridCol w:w="850"/>
        <w:gridCol w:w="992"/>
        <w:gridCol w:w="993"/>
        <w:gridCol w:w="1275"/>
      </w:tblGrid>
      <w:tr w:rsidR="00D21238" w:rsidRPr="00B836BB" w:rsidTr="00143BA2">
        <w:trPr>
          <w:tblHeader/>
        </w:trPr>
        <w:tc>
          <w:tcPr>
            <w:tcW w:w="447" w:type="dxa"/>
            <w:tcBorders>
              <w:bottom w:val="single" w:sz="12" w:space="0" w:color="808080"/>
            </w:tcBorders>
            <w:shd w:val="clear" w:color="auto" w:fill="auto"/>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w:t>
            </w:r>
          </w:p>
        </w:tc>
        <w:tc>
          <w:tcPr>
            <w:tcW w:w="4515" w:type="dxa"/>
            <w:tcBorders>
              <w:bottom w:val="single" w:sz="12" w:space="0" w:color="808080"/>
            </w:tcBorders>
            <w:shd w:val="clear" w:color="auto" w:fill="auto"/>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Наименование показателя</w:t>
            </w:r>
          </w:p>
        </w:tc>
        <w:tc>
          <w:tcPr>
            <w:tcW w:w="850" w:type="dxa"/>
            <w:tcBorders>
              <w:bottom w:val="single" w:sz="12" w:space="0" w:color="808080"/>
            </w:tcBorders>
            <w:shd w:val="clear" w:color="auto" w:fill="auto"/>
            <w:tcMar>
              <w:left w:w="57" w:type="dxa"/>
              <w:right w:w="57" w:type="dxa"/>
            </w:tcMar>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Ед. изм.</w:t>
            </w:r>
          </w:p>
        </w:tc>
        <w:tc>
          <w:tcPr>
            <w:tcW w:w="992" w:type="dxa"/>
            <w:tcBorders>
              <w:bottom w:val="single" w:sz="12" w:space="0" w:color="808080"/>
            </w:tcBorders>
            <w:shd w:val="clear" w:color="auto" w:fill="auto"/>
            <w:tcMar>
              <w:left w:w="57" w:type="dxa"/>
              <w:right w:w="57" w:type="dxa"/>
            </w:tcMar>
          </w:tcPr>
          <w:p w:rsidR="00D21238" w:rsidRPr="00C364EE" w:rsidRDefault="00D21238" w:rsidP="009B0348">
            <w:pPr>
              <w:pStyle w:val="Pro-Tab"/>
              <w:keepNext/>
              <w:jc w:val="center"/>
              <w:rPr>
                <w:rFonts w:ascii="Times New Roman" w:hAnsi="Times New Roman"/>
                <w:b/>
                <w:sz w:val="28"/>
                <w:szCs w:val="28"/>
                <w:lang w:val="ru-RU" w:eastAsia="ru-RU"/>
              </w:rPr>
            </w:pPr>
            <w:r w:rsidRPr="00C364EE">
              <w:rPr>
                <w:rFonts w:ascii="Times New Roman" w:hAnsi="Times New Roman"/>
                <w:b/>
                <w:sz w:val="28"/>
                <w:szCs w:val="28"/>
                <w:lang w:val="ru-RU" w:eastAsia="ru-RU"/>
              </w:rPr>
              <w:t>201</w:t>
            </w:r>
            <w:r>
              <w:rPr>
                <w:rFonts w:ascii="Times New Roman" w:hAnsi="Times New Roman"/>
                <w:b/>
                <w:sz w:val="28"/>
                <w:szCs w:val="28"/>
                <w:lang w:val="ru-RU" w:eastAsia="ru-RU"/>
              </w:rPr>
              <w:t>4</w:t>
            </w:r>
          </w:p>
        </w:tc>
        <w:tc>
          <w:tcPr>
            <w:tcW w:w="993" w:type="dxa"/>
            <w:tcBorders>
              <w:bottom w:val="single" w:sz="12" w:space="0" w:color="808080"/>
              <w:right w:val="single" w:sz="8" w:space="0" w:color="A6A6A6"/>
            </w:tcBorders>
            <w:shd w:val="clear" w:color="auto" w:fill="auto"/>
            <w:tcMar>
              <w:left w:w="57" w:type="dxa"/>
              <w:right w:w="57" w:type="dxa"/>
            </w:tcMar>
          </w:tcPr>
          <w:p w:rsidR="00D21238" w:rsidRPr="00C364EE" w:rsidRDefault="00D21238" w:rsidP="009B0348">
            <w:pPr>
              <w:pStyle w:val="Pro-Tab"/>
              <w:keepNext/>
              <w:jc w:val="center"/>
              <w:rPr>
                <w:rFonts w:ascii="Times New Roman" w:hAnsi="Times New Roman"/>
                <w:b/>
                <w:sz w:val="28"/>
                <w:szCs w:val="28"/>
                <w:lang w:val="ru-RU" w:eastAsia="ru-RU"/>
              </w:rPr>
            </w:pPr>
            <w:r w:rsidRPr="00C364EE">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C364EE" w:rsidRDefault="00D21238" w:rsidP="009B0348">
            <w:pPr>
              <w:pStyle w:val="Pro-Tab"/>
              <w:keepNext/>
              <w:jc w:val="center"/>
              <w:rPr>
                <w:rFonts w:ascii="Times New Roman" w:hAnsi="Times New Roman"/>
                <w:b/>
                <w:sz w:val="28"/>
                <w:szCs w:val="28"/>
                <w:lang w:val="ru-RU" w:eastAsia="ru-RU"/>
              </w:rPr>
            </w:pPr>
          </w:p>
        </w:tc>
        <w:tc>
          <w:tcPr>
            <w:tcW w:w="1275" w:type="dxa"/>
            <w:tcBorders>
              <w:left w:val="single" w:sz="8" w:space="0" w:color="A6A6A6"/>
              <w:bottom w:val="single" w:sz="12" w:space="0" w:color="808080"/>
            </w:tcBorders>
            <w:shd w:val="clear" w:color="auto" w:fill="auto"/>
            <w:vAlign w:val="center"/>
          </w:tcPr>
          <w:p w:rsidR="00D21238" w:rsidRPr="00C364EE" w:rsidRDefault="00D21238" w:rsidP="009B0348">
            <w:pPr>
              <w:overflowPunct/>
              <w:autoSpaceDE/>
              <w:autoSpaceDN/>
              <w:adjustRightInd/>
              <w:jc w:val="center"/>
              <w:rPr>
                <w:b/>
                <w:sz w:val="28"/>
                <w:szCs w:val="28"/>
              </w:rPr>
            </w:pPr>
            <w:r w:rsidRPr="00C364EE">
              <w:rPr>
                <w:b/>
                <w:sz w:val="28"/>
                <w:szCs w:val="28"/>
              </w:rPr>
              <w:t>201</w:t>
            </w:r>
            <w:r>
              <w:rPr>
                <w:b/>
                <w:sz w:val="28"/>
                <w:szCs w:val="28"/>
              </w:rPr>
              <w:t>6</w:t>
            </w:r>
          </w:p>
          <w:p w:rsidR="00D21238" w:rsidRPr="00C364EE" w:rsidRDefault="00D21238" w:rsidP="009B0348">
            <w:pPr>
              <w:pStyle w:val="Pro-Tab"/>
              <w:keepNext/>
              <w:jc w:val="center"/>
              <w:rPr>
                <w:rFonts w:ascii="Times New Roman" w:hAnsi="Times New Roman"/>
                <w:b/>
                <w:sz w:val="28"/>
                <w:szCs w:val="28"/>
                <w:lang w:val="ru-RU" w:eastAsia="ru-RU"/>
              </w:rPr>
            </w:pPr>
          </w:p>
        </w:tc>
      </w:tr>
      <w:tr w:rsidR="00D21238" w:rsidRPr="00B836BB" w:rsidTr="00143BA2">
        <w:trPr>
          <w:cantSplit/>
        </w:trPr>
        <w:tc>
          <w:tcPr>
            <w:tcW w:w="447" w:type="dxa"/>
            <w:shd w:val="clear" w:color="auto" w:fill="auto"/>
          </w:tcPr>
          <w:p w:rsidR="00D21238" w:rsidRPr="00A425C8" w:rsidRDefault="00D21238" w:rsidP="009B0348">
            <w:pPr>
              <w:pStyle w:val="Pro-Tab"/>
              <w:rPr>
                <w:rFonts w:ascii="Times New Roman" w:hAnsi="Times New Roman"/>
                <w:sz w:val="28"/>
                <w:szCs w:val="28"/>
                <w:lang w:val="ru-RU" w:eastAsia="ru-RU"/>
              </w:rPr>
            </w:pPr>
            <w:r w:rsidRPr="00A425C8">
              <w:rPr>
                <w:rFonts w:ascii="Times New Roman" w:hAnsi="Times New Roman"/>
                <w:sz w:val="28"/>
                <w:szCs w:val="28"/>
                <w:lang w:val="ru-RU" w:eastAsia="ru-RU"/>
              </w:rPr>
              <w:t>1</w:t>
            </w:r>
          </w:p>
        </w:tc>
        <w:tc>
          <w:tcPr>
            <w:tcW w:w="4515" w:type="dxa"/>
            <w:shd w:val="clear" w:color="auto" w:fill="auto"/>
          </w:tcPr>
          <w:p w:rsidR="00D21238" w:rsidRPr="00A425C8" w:rsidRDefault="00D21238" w:rsidP="009B0348">
            <w:pPr>
              <w:pStyle w:val="Pro-Tab"/>
              <w:rPr>
                <w:rFonts w:ascii="Times New Roman" w:hAnsi="Times New Roman"/>
                <w:sz w:val="28"/>
                <w:szCs w:val="28"/>
                <w:lang w:val="ru-RU" w:eastAsia="ru-RU"/>
              </w:rPr>
            </w:pPr>
            <w:r w:rsidRPr="00A425C8">
              <w:rPr>
                <w:rFonts w:ascii="Times New Roman" w:hAnsi="Times New Roman"/>
                <w:sz w:val="28"/>
                <w:szCs w:val="28"/>
                <w:lang w:val="ru-RU" w:eastAsia="ru-RU"/>
              </w:rPr>
              <w:t>Численность детей, обучающихся по программам дошкольного образования в образовательных организациях Палехского муниципального района (на начало учебного года)</w:t>
            </w:r>
          </w:p>
        </w:tc>
        <w:tc>
          <w:tcPr>
            <w:tcW w:w="850" w:type="dxa"/>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чел.</w:t>
            </w:r>
          </w:p>
        </w:tc>
        <w:tc>
          <w:tcPr>
            <w:tcW w:w="992" w:type="dxa"/>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411</w:t>
            </w:r>
          </w:p>
        </w:tc>
        <w:tc>
          <w:tcPr>
            <w:tcW w:w="993" w:type="dxa"/>
            <w:tcBorders>
              <w:right w:val="single" w:sz="8" w:space="0" w:color="A6A6A6"/>
            </w:tcBorders>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345</w:t>
            </w:r>
          </w:p>
        </w:tc>
        <w:tc>
          <w:tcPr>
            <w:tcW w:w="1275" w:type="dxa"/>
            <w:tcBorders>
              <w:left w:val="single" w:sz="8" w:space="0" w:color="A6A6A6"/>
            </w:tcBorders>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320</w:t>
            </w:r>
          </w:p>
        </w:tc>
      </w:tr>
      <w:tr w:rsidR="00D21238" w:rsidRPr="00B836BB" w:rsidTr="00143BA2">
        <w:trPr>
          <w:cantSplit/>
        </w:trPr>
        <w:tc>
          <w:tcPr>
            <w:tcW w:w="447"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2</w:t>
            </w:r>
          </w:p>
        </w:tc>
        <w:tc>
          <w:tcPr>
            <w:tcW w:w="4515"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Охват детей в возрасте 1-7 лет, нуждающихся в дошкольном образовании (на начало учебного года)</w:t>
            </w:r>
          </w:p>
        </w:tc>
        <w:tc>
          <w:tcPr>
            <w:tcW w:w="850"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w:t>
            </w:r>
          </w:p>
        </w:tc>
        <w:tc>
          <w:tcPr>
            <w:tcW w:w="992"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993" w:type="dxa"/>
            <w:tcBorders>
              <w:righ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1275" w:type="dxa"/>
            <w:tcBorders>
              <w:lef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r>
      <w:tr w:rsidR="00D21238" w:rsidRPr="00B836BB" w:rsidTr="00143BA2">
        <w:trPr>
          <w:cantSplit/>
        </w:trPr>
        <w:tc>
          <w:tcPr>
            <w:tcW w:w="447"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4</w:t>
            </w:r>
          </w:p>
        </w:tc>
        <w:tc>
          <w:tcPr>
            <w:tcW w:w="4515"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Ивановской области</w:t>
            </w:r>
          </w:p>
        </w:tc>
        <w:tc>
          <w:tcPr>
            <w:tcW w:w="850"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w:t>
            </w:r>
          </w:p>
        </w:tc>
        <w:tc>
          <w:tcPr>
            <w:tcW w:w="992"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993" w:type="dxa"/>
            <w:tcBorders>
              <w:righ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1275" w:type="dxa"/>
            <w:tcBorders>
              <w:lef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r>
    </w:tbl>
    <w:p w:rsidR="00D21238" w:rsidRPr="00B836BB" w:rsidRDefault="00D21238" w:rsidP="00D21238">
      <w:pPr>
        <w:pStyle w:val="4"/>
        <w:spacing w:before="0" w:after="0"/>
        <w:rPr>
          <w:b w:val="0"/>
          <w:color w:val="FF0000"/>
        </w:rPr>
      </w:pPr>
    </w:p>
    <w:p w:rsidR="00D21238" w:rsidRPr="00F97114" w:rsidRDefault="00D21238" w:rsidP="00D21238">
      <w:pPr>
        <w:pStyle w:val="4"/>
        <w:spacing w:before="0" w:after="0"/>
        <w:rPr>
          <w:b w:val="0"/>
        </w:rPr>
      </w:pPr>
      <w:r w:rsidRPr="00F97114">
        <w:rPr>
          <w:b w:val="0"/>
        </w:rPr>
        <w:t>1.1.2. Начальное общее, основное общее, среднее общее образование.</w:t>
      </w:r>
    </w:p>
    <w:p w:rsidR="00D21238" w:rsidRPr="00F97114" w:rsidRDefault="00D21238" w:rsidP="00D21238">
      <w:pPr>
        <w:pStyle w:val="Pro-Gramma"/>
        <w:spacing w:before="0" w:line="240" w:lineRule="auto"/>
        <w:ind w:left="0" w:firstLine="709"/>
        <w:rPr>
          <w:rFonts w:ascii="Times New Roman" w:hAnsi="Times New Roman"/>
          <w:sz w:val="28"/>
          <w:szCs w:val="28"/>
          <w:lang w:val="ru-RU"/>
        </w:rPr>
      </w:pPr>
      <w:r w:rsidRPr="00F97114">
        <w:rPr>
          <w:rFonts w:ascii="Times New Roman" w:hAnsi="Times New Roman"/>
          <w:sz w:val="28"/>
          <w:szCs w:val="28"/>
          <w:lang w:val="ru-RU"/>
        </w:rPr>
        <w:t>На</w:t>
      </w:r>
      <w:proofErr w:type="spellStart"/>
      <w:r w:rsidRPr="00F97114">
        <w:rPr>
          <w:rFonts w:ascii="Times New Roman" w:hAnsi="Times New Roman"/>
          <w:sz w:val="28"/>
          <w:szCs w:val="28"/>
        </w:rPr>
        <w:t>чальное</w:t>
      </w:r>
      <w:proofErr w:type="spellEnd"/>
      <w:r w:rsidRPr="00F97114">
        <w:rPr>
          <w:rFonts w:ascii="Times New Roman" w:hAnsi="Times New Roman"/>
          <w:sz w:val="28"/>
          <w:szCs w:val="28"/>
        </w:rPr>
        <w:t xml:space="preserve"> общее, основное общее, среднее общее</w:t>
      </w:r>
      <w:r w:rsidRPr="00F97114">
        <w:rPr>
          <w:rFonts w:ascii="Times New Roman" w:hAnsi="Times New Roman"/>
          <w:sz w:val="28"/>
          <w:szCs w:val="28"/>
          <w:lang w:val="ru-RU"/>
        </w:rPr>
        <w:t xml:space="preserve"> образование</w:t>
      </w:r>
      <w:r w:rsidRPr="00F97114">
        <w:rPr>
          <w:rFonts w:ascii="Times New Roman" w:hAnsi="Times New Roman"/>
          <w:sz w:val="28"/>
          <w:szCs w:val="28"/>
        </w:rPr>
        <w:t xml:space="preserve"> в </w:t>
      </w:r>
      <w:r w:rsidRPr="00F97114">
        <w:rPr>
          <w:rFonts w:ascii="Times New Roman" w:hAnsi="Times New Roman"/>
          <w:sz w:val="28"/>
          <w:szCs w:val="28"/>
          <w:lang w:val="ru-RU"/>
        </w:rPr>
        <w:t>Палехском муниципальном районе</w:t>
      </w:r>
      <w:r w:rsidRPr="00F97114">
        <w:rPr>
          <w:rFonts w:ascii="Times New Roman" w:hAnsi="Times New Roman"/>
          <w:sz w:val="28"/>
          <w:szCs w:val="28"/>
        </w:rPr>
        <w:t xml:space="preserve"> предоставляется в </w:t>
      </w:r>
      <w:r>
        <w:rPr>
          <w:rFonts w:ascii="Times New Roman" w:hAnsi="Times New Roman"/>
          <w:sz w:val="28"/>
          <w:szCs w:val="28"/>
          <w:lang w:val="ru-RU"/>
        </w:rPr>
        <w:t>4</w:t>
      </w:r>
      <w:r w:rsidRPr="00F97114">
        <w:rPr>
          <w:rFonts w:ascii="Times New Roman" w:hAnsi="Times New Roman"/>
          <w:sz w:val="28"/>
          <w:szCs w:val="28"/>
        </w:rPr>
        <w:t xml:space="preserve"> образовательн</w:t>
      </w:r>
      <w:r w:rsidRPr="00F97114">
        <w:rPr>
          <w:rFonts w:ascii="Times New Roman" w:hAnsi="Times New Roman"/>
          <w:sz w:val="28"/>
          <w:szCs w:val="28"/>
          <w:lang w:val="ru-RU"/>
        </w:rPr>
        <w:t xml:space="preserve">ых </w:t>
      </w:r>
      <w:r w:rsidRPr="00F97114">
        <w:rPr>
          <w:rFonts w:ascii="Times New Roman" w:hAnsi="Times New Roman"/>
          <w:sz w:val="28"/>
          <w:szCs w:val="28"/>
        </w:rPr>
        <w:t>организаци</w:t>
      </w:r>
      <w:r w:rsidRPr="00F97114">
        <w:rPr>
          <w:rFonts w:ascii="Times New Roman" w:hAnsi="Times New Roman"/>
          <w:sz w:val="28"/>
          <w:szCs w:val="28"/>
          <w:lang w:val="ru-RU"/>
        </w:rPr>
        <w:t>ях</w:t>
      </w:r>
      <w:r w:rsidRPr="00F97114">
        <w:rPr>
          <w:rFonts w:ascii="Times New Roman" w:hAnsi="Times New Roman"/>
          <w:sz w:val="28"/>
          <w:szCs w:val="28"/>
        </w:rPr>
        <w:t xml:space="preserve">, из которых </w:t>
      </w:r>
      <w:r>
        <w:rPr>
          <w:rFonts w:ascii="Times New Roman" w:hAnsi="Times New Roman"/>
          <w:sz w:val="28"/>
          <w:szCs w:val="28"/>
          <w:lang w:val="ru-RU"/>
        </w:rPr>
        <w:t>3</w:t>
      </w:r>
      <w:r w:rsidRPr="00F97114">
        <w:rPr>
          <w:rFonts w:ascii="Times New Roman" w:hAnsi="Times New Roman"/>
          <w:sz w:val="28"/>
          <w:szCs w:val="28"/>
        </w:rPr>
        <w:t xml:space="preserve"> находятся в сельской местности. </w:t>
      </w:r>
    </w:p>
    <w:p w:rsidR="00D21238" w:rsidRPr="00203254" w:rsidRDefault="00D21238" w:rsidP="00D21238">
      <w:pPr>
        <w:pStyle w:val="Pro-Gramma"/>
        <w:spacing w:before="0" w:line="240" w:lineRule="auto"/>
        <w:ind w:left="0" w:firstLine="709"/>
        <w:rPr>
          <w:rFonts w:ascii="Times New Roman" w:hAnsi="Times New Roman"/>
          <w:sz w:val="28"/>
          <w:szCs w:val="28"/>
        </w:rPr>
      </w:pPr>
      <w:r w:rsidRPr="00203254">
        <w:rPr>
          <w:rFonts w:ascii="Times New Roman" w:hAnsi="Times New Roman"/>
          <w:sz w:val="28"/>
          <w:szCs w:val="28"/>
        </w:rPr>
        <w:t>Контингент учащихся в общеобразовательных организациях составил на начало 201</w:t>
      </w:r>
      <w:r w:rsidRPr="00203254">
        <w:rPr>
          <w:rFonts w:ascii="Times New Roman" w:hAnsi="Times New Roman"/>
          <w:sz w:val="28"/>
          <w:szCs w:val="28"/>
          <w:lang w:val="ru-RU"/>
        </w:rPr>
        <w:t>6</w:t>
      </w:r>
      <w:r w:rsidRPr="00203254">
        <w:rPr>
          <w:rFonts w:ascii="Times New Roman" w:hAnsi="Times New Roman"/>
          <w:sz w:val="28"/>
          <w:szCs w:val="28"/>
        </w:rPr>
        <w:t>-201</w:t>
      </w:r>
      <w:r w:rsidRPr="00203254">
        <w:rPr>
          <w:rFonts w:ascii="Times New Roman" w:hAnsi="Times New Roman"/>
          <w:sz w:val="28"/>
          <w:szCs w:val="28"/>
          <w:lang w:val="ru-RU"/>
        </w:rPr>
        <w:t>7</w:t>
      </w:r>
      <w:r w:rsidRPr="00203254">
        <w:rPr>
          <w:rFonts w:ascii="Times New Roman" w:hAnsi="Times New Roman"/>
          <w:sz w:val="28"/>
          <w:szCs w:val="28"/>
        </w:rPr>
        <w:t xml:space="preserve"> учебного года </w:t>
      </w:r>
      <w:r w:rsidRPr="00203254">
        <w:rPr>
          <w:rFonts w:ascii="Times New Roman" w:hAnsi="Times New Roman"/>
          <w:sz w:val="28"/>
          <w:szCs w:val="28"/>
          <w:lang w:val="ru-RU"/>
        </w:rPr>
        <w:t>870</w:t>
      </w:r>
      <w:r w:rsidRPr="00203254">
        <w:rPr>
          <w:rFonts w:ascii="Times New Roman" w:hAnsi="Times New Roman"/>
          <w:sz w:val="28"/>
          <w:szCs w:val="28"/>
        </w:rPr>
        <w:t xml:space="preserve"> чел. и, по демографическим причинам, будет иметь в среднесрочной перспективе тенденцию к увеличению.</w:t>
      </w:r>
    </w:p>
    <w:p w:rsidR="00D21238" w:rsidRPr="00F97114" w:rsidRDefault="00D21238" w:rsidP="00D21238">
      <w:pPr>
        <w:pStyle w:val="Pro-Gramma"/>
        <w:spacing w:before="0" w:line="240" w:lineRule="auto"/>
        <w:ind w:left="0" w:firstLine="709"/>
        <w:rPr>
          <w:rFonts w:ascii="Times New Roman" w:hAnsi="Times New Roman"/>
          <w:sz w:val="28"/>
          <w:szCs w:val="28"/>
          <w:lang w:val="ru-RU"/>
        </w:rPr>
      </w:pPr>
      <w:r w:rsidRPr="00F97114">
        <w:rPr>
          <w:rFonts w:ascii="Times New Roman" w:hAnsi="Times New Roman"/>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Для детей с ограниченными возможностями здоровья созданы условия для инклюзивного образования в обычных классах общеобразовательных учреждений.</w:t>
      </w:r>
    </w:p>
    <w:p w:rsidR="00D21238" w:rsidRPr="00213D63" w:rsidRDefault="00D21238" w:rsidP="00D21238">
      <w:pPr>
        <w:pStyle w:val="Pro-Gramma"/>
        <w:spacing w:before="0" w:line="240" w:lineRule="auto"/>
        <w:ind w:left="0" w:firstLine="709"/>
        <w:rPr>
          <w:rFonts w:ascii="Times New Roman" w:hAnsi="Times New Roman"/>
          <w:sz w:val="28"/>
          <w:szCs w:val="28"/>
        </w:rPr>
      </w:pPr>
      <w:r w:rsidRPr="00213D63">
        <w:rPr>
          <w:rFonts w:ascii="Times New Roman" w:hAnsi="Times New Roman"/>
          <w:sz w:val="28"/>
          <w:szCs w:val="28"/>
        </w:rPr>
        <w:lastRenderedPageBreak/>
        <w:t xml:space="preserve">В </w:t>
      </w:r>
      <w:r w:rsidRPr="00213D63">
        <w:rPr>
          <w:rFonts w:ascii="Times New Roman" w:hAnsi="Times New Roman"/>
          <w:sz w:val="28"/>
          <w:szCs w:val="28"/>
          <w:lang w:val="ru-RU"/>
        </w:rPr>
        <w:t>Палехском муниципальном района</w:t>
      </w:r>
      <w:r w:rsidRPr="00213D63">
        <w:rPr>
          <w:rFonts w:ascii="Times New Roman" w:hAnsi="Times New Roman"/>
          <w:sz w:val="28"/>
          <w:szCs w:val="28"/>
        </w:rPr>
        <w:t xml:space="preserve"> достигнут высокий уровень качества общего образования, о чем свидетельствует превышение </w:t>
      </w:r>
      <w:proofErr w:type="spellStart"/>
      <w:r w:rsidRPr="00213D63">
        <w:rPr>
          <w:rFonts w:ascii="Times New Roman" w:hAnsi="Times New Roman"/>
          <w:sz w:val="28"/>
          <w:szCs w:val="28"/>
        </w:rPr>
        <w:t>средне</w:t>
      </w:r>
      <w:r w:rsidRPr="00213D63">
        <w:rPr>
          <w:rFonts w:ascii="Times New Roman" w:hAnsi="Times New Roman"/>
          <w:sz w:val="28"/>
          <w:szCs w:val="28"/>
          <w:lang w:val="ru-RU"/>
        </w:rPr>
        <w:t>областных</w:t>
      </w:r>
      <w:proofErr w:type="spellEnd"/>
      <w:r w:rsidRPr="00213D63">
        <w:rPr>
          <w:rFonts w:ascii="Times New Roman" w:hAnsi="Times New Roman"/>
          <w:sz w:val="28"/>
          <w:szCs w:val="28"/>
        </w:rPr>
        <w:t xml:space="preserve"> показателей на едином государственном экзамене (далее – ЕГЭ) по большинству учебных предметов по результатам государственной итоговой аттестации 201</w:t>
      </w:r>
      <w:r w:rsidRPr="00213D63">
        <w:rPr>
          <w:rFonts w:ascii="Times New Roman" w:hAnsi="Times New Roman"/>
          <w:sz w:val="28"/>
          <w:szCs w:val="28"/>
          <w:lang w:val="ru-RU"/>
        </w:rPr>
        <w:t>6</w:t>
      </w:r>
      <w:r w:rsidRPr="00213D63">
        <w:rPr>
          <w:rFonts w:ascii="Times New Roman" w:hAnsi="Times New Roman"/>
          <w:sz w:val="28"/>
          <w:szCs w:val="28"/>
        </w:rPr>
        <w:t xml:space="preserve"> года.</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За последние годы система общего образования </w:t>
      </w:r>
      <w:r w:rsidRPr="00F97114">
        <w:rPr>
          <w:rFonts w:ascii="Times New Roman" w:hAnsi="Times New Roman"/>
          <w:sz w:val="28"/>
          <w:szCs w:val="28"/>
          <w:lang w:val="ru-RU"/>
        </w:rPr>
        <w:t>Палехского муниципального района</w:t>
      </w:r>
      <w:r w:rsidRPr="00F97114">
        <w:rPr>
          <w:rFonts w:ascii="Times New Roman" w:hAnsi="Times New Roman"/>
          <w:sz w:val="28"/>
          <w:szCs w:val="28"/>
        </w:rPr>
        <w:t xml:space="preserve">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w:t>
      </w:r>
      <w:r w:rsidRPr="00F97114" w:rsidDel="000246A3">
        <w:rPr>
          <w:rFonts w:ascii="Times New Roman" w:hAnsi="Times New Roman"/>
          <w:sz w:val="28"/>
          <w:szCs w:val="28"/>
        </w:rPr>
        <w:t xml:space="preserve"> </w:t>
      </w:r>
      <w:r w:rsidRPr="00F97114">
        <w:rPr>
          <w:rFonts w:ascii="Times New Roman" w:hAnsi="Times New Roman"/>
          <w:sz w:val="28"/>
          <w:szCs w:val="28"/>
        </w:rPr>
        <w:t>организационно-методической поддержки,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За последние годы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D21238" w:rsidRPr="00213D63" w:rsidRDefault="00D21238" w:rsidP="00D21238">
      <w:pPr>
        <w:pStyle w:val="Pro-TabName"/>
        <w:spacing w:before="0" w:after="0"/>
        <w:jc w:val="right"/>
        <w:rPr>
          <w:rFonts w:ascii="Times New Roman" w:hAnsi="Times New Roman"/>
          <w:color w:val="auto"/>
          <w:sz w:val="28"/>
          <w:szCs w:val="28"/>
          <w:lang w:val="ru-RU"/>
        </w:rPr>
      </w:pPr>
      <w:r w:rsidRPr="00213D63">
        <w:rPr>
          <w:rFonts w:ascii="Times New Roman" w:hAnsi="Times New Roman"/>
          <w:color w:val="auto"/>
          <w:sz w:val="28"/>
          <w:szCs w:val="28"/>
        </w:rPr>
        <w:t>Таблица 2</w:t>
      </w:r>
    </w:p>
    <w:p w:rsidR="00D21238" w:rsidRPr="00213D63" w:rsidRDefault="00D21238" w:rsidP="00D21238">
      <w:pPr>
        <w:pStyle w:val="Pro-TabName"/>
        <w:spacing w:before="0" w:after="0"/>
        <w:jc w:val="center"/>
        <w:rPr>
          <w:rFonts w:ascii="Times New Roman" w:hAnsi="Times New Roman"/>
          <w:color w:val="auto"/>
          <w:sz w:val="28"/>
          <w:szCs w:val="28"/>
        </w:rPr>
      </w:pPr>
      <w:r w:rsidRPr="00213D63">
        <w:rPr>
          <w:rFonts w:ascii="Times New Roman" w:hAnsi="Times New Roman"/>
          <w:color w:val="auto"/>
          <w:sz w:val="28"/>
          <w:szCs w:val="28"/>
        </w:rPr>
        <w:t>Показатели, характеризующие текущую ситуацию в сфере общего образования</w:t>
      </w:r>
    </w:p>
    <w:p w:rsidR="00D21238" w:rsidRPr="00B836BB" w:rsidRDefault="00D21238" w:rsidP="00D21238">
      <w:pPr>
        <w:pStyle w:val="Pro-TabName"/>
        <w:spacing w:before="0" w:after="0"/>
        <w:jc w:val="center"/>
        <w:rPr>
          <w:rFonts w:ascii="Times New Roman" w:hAnsi="Times New Roman"/>
          <w:b w:val="0"/>
          <w:color w:val="FF0000"/>
          <w:sz w:val="28"/>
          <w:szCs w:val="28"/>
        </w:rPr>
      </w:pPr>
    </w:p>
    <w:tbl>
      <w:tblPr>
        <w:tblpPr w:leftFromText="180" w:rightFromText="180" w:vertAnchor="text" w:horzAnchor="page" w:tblpX="1699" w:tblpY="17"/>
        <w:tblOverlap w:val="never"/>
        <w:tblW w:w="899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940"/>
        <w:gridCol w:w="4253"/>
        <w:gridCol w:w="800"/>
        <w:gridCol w:w="880"/>
        <w:gridCol w:w="880"/>
        <w:gridCol w:w="1245"/>
      </w:tblGrid>
      <w:tr w:rsidR="00D21238" w:rsidRPr="00B836BB" w:rsidTr="00143BA2">
        <w:trPr>
          <w:tblHeader/>
        </w:trPr>
        <w:tc>
          <w:tcPr>
            <w:tcW w:w="940" w:type="dxa"/>
            <w:tcBorders>
              <w:bottom w:val="single" w:sz="12" w:space="0" w:color="808080"/>
            </w:tcBorders>
            <w:shd w:val="clear" w:color="auto" w:fill="auto"/>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w:t>
            </w:r>
          </w:p>
        </w:tc>
        <w:tc>
          <w:tcPr>
            <w:tcW w:w="4253" w:type="dxa"/>
            <w:tcBorders>
              <w:bottom w:val="single" w:sz="12" w:space="0" w:color="808080"/>
            </w:tcBorders>
            <w:shd w:val="clear" w:color="auto" w:fill="auto"/>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Наименование показателя</w:t>
            </w:r>
          </w:p>
        </w:tc>
        <w:tc>
          <w:tcPr>
            <w:tcW w:w="80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Ед. изм.</w:t>
            </w:r>
          </w:p>
        </w:tc>
        <w:tc>
          <w:tcPr>
            <w:tcW w:w="88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w:t>
            </w:r>
            <w:r>
              <w:rPr>
                <w:rFonts w:ascii="Times New Roman" w:hAnsi="Times New Roman"/>
                <w:b/>
                <w:sz w:val="28"/>
                <w:szCs w:val="28"/>
                <w:lang w:val="ru-RU" w:eastAsia="ru-RU"/>
              </w:rPr>
              <w:t>14</w:t>
            </w:r>
          </w:p>
        </w:tc>
        <w:tc>
          <w:tcPr>
            <w:tcW w:w="88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213D63" w:rsidRDefault="00D21238" w:rsidP="00143BA2">
            <w:pPr>
              <w:pStyle w:val="Pro-Tab"/>
              <w:keepNext/>
              <w:jc w:val="center"/>
              <w:rPr>
                <w:rFonts w:ascii="Times New Roman" w:hAnsi="Times New Roman"/>
                <w:b/>
                <w:sz w:val="28"/>
                <w:szCs w:val="28"/>
                <w:lang w:val="ru-RU" w:eastAsia="ru-RU"/>
              </w:rPr>
            </w:pPr>
          </w:p>
        </w:tc>
        <w:tc>
          <w:tcPr>
            <w:tcW w:w="1245" w:type="dxa"/>
            <w:tcBorders>
              <w:bottom w:val="single" w:sz="12" w:space="0" w:color="808080"/>
            </w:tcBorders>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201</w:t>
            </w:r>
            <w:r>
              <w:rPr>
                <w:rFonts w:ascii="Times New Roman" w:hAnsi="Times New Roman"/>
                <w:b/>
                <w:sz w:val="28"/>
                <w:szCs w:val="28"/>
                <w:lang w:val="ru-RU" w:eastAsia="ru-RU"/>
              </w:rPr>
              <w:t>6</w:t>
            </w:r>
            <w:r w:rsidRPr="00213D63">
              <w:rPr>
                <w:rFonts w:ascii="Times New Roman" w:hAnsi="Times New Roman"/>
                <w:b/>
                <w:sz w:val="28"/>
                <w:szCs w:val="28"/>
                <w:lang w:val="ru-RU" w:eastAsia="ru-RU"/>
              </w:rPr>
              <w:t xml:space="preserve"> </w:t>
            </w:r>
          </w:p>
        </w:tc>
      </w:tr>
      <w:tr w:rsidR="00D21238" w:rsidRPr="00B836BB" w:rsidTr="00143BA2">
        <w:trPr>
          <w:cantSplit/>
        </w:trPr>
        <w:tc>
          <w:tcPr>
            <w:tcW w:w="940" w:type="dxa"/>
            <w:shd w:val="clear" w:color="auto" w:fill="auto"/>
          </w:tcPr>
          <w:p w:rsidR="00D21238" w:rsidRPr="00213D63" w:rsidRDefault="00D21238" w:rsidP="00143BA2">
            <w:pPr>
              <w:pStyle w:val="Pro-Tab"/>
              <w:rPr>
                <w:rFonts w:ascii="Times New Roman" w:hAnsi="Times New Roman"/>
                <w:sz w:val="28"/>
                <w:szCs w:val="28"/>
                <w:lang w:val="ru-RU" w:eastAsia="ru-RU"/>
              </w:rPr>
            </w:pPr>
            <w:r w:rsidRPr="00213D63">
              <w:rPr>
                <w:rFonts w:ascii="Times New Roman" w:hAnsi="Times New Roman"/>
                <w:sz w:val="28"/>
                <w:szCs w:val="28"/>
                <w:lang w:val="ru-RU" w:eastAsia="ru-RU"/>
              </w:rPr>
              <w:t>1</w:t>
            </w:r>
          </w:p>
        </w:tc>
        <w:tc>
          <w:tcPr>
            <w:tcW w:w="4253" w:type="dxa"/>
            <w:shd w:val="clear" w:color="auto" w:fill="auto"/>
          </w:tcPr>
          <w:p w:rsidR="00D21238" w:rsidRPr="00213D63" w:rsidRDefault="00D21238" w:rsidP="00143BA2">
            <w:pPr>
              <w:pStyle w:val="Pro-Tab"/>
              <w:rPr>
                <w:rFonts w:ascii="Times New Roman" w:hAnsi="Times New Roman"/>
                <w:sz w:val="28"/>
                <w:szCs w:val="28"/>
                <w:lang w:val="ru-RU" w:eastAsia="ru-RU"/>
              </w:rPr>
            </w:pPr>
            <w:r w:rsidRPr="00213D63">
              <w:rPr>
                <w:rFonts w:ascii="Times New Roman" w:hAnsi="Times New Roman"/>
                <w:sz w:val="28"/>
                <w:szCs w:val="28"/>
                <w:lang w:val="ru-RU" w:eastAsia="ru-RU"/>
              </w:rPr>
              <w:t>Численность учащихся по основным общеобразовательным программам в общеобразовательных организациях</w:t>
            </w:r>
          </w:p>
        </w:tc>
        <w:tc>
          <w:tcPr>
            <w:tcW w:w="800" w:type="dxa"/>
            <w:shd w:val="clear" w:color="auto" w:fill="auto"/>
          </w:tcPr>
          <w:p w:rsidR="00D21238" w:rsidRPr="00213D63" w:rsidRDefault="00D21238" w:rsidP="00143BA2">
            <w:pPr>
              <w:pStyle w:val="Pro-Tab"/>
              <w:jc w:val="center"/>
              <w:rPr>
                <w:rFonts w:ascii="Times New Roman" w:hAnsi="Times New Roman"/>
                <w:sz w:val="28"/>
                <w:szCs w:val="28"/>
                <w:lang w:val="ru-RU" w:eastAsia="ru-RU"/>
              </w:rPr>
            </w:pPr>
            <w:r w:rsidRPr="00213D63">
              <w:rPr>
                <w:rFonts w:ascii="Times New Roman" w:hAnsi="Times New Roman"/>
                <w:sz w:val="28"/>
                <w:szCs w:val="28"/>
                <w:lang w:val="ru-RU" w:eastAsia="ru-RU"/>
              </w:rPr>
              <w:t>тыс. чел.</w:t>
            </w:r>
          </w:p>
        </w:tc>
        <w:tc>
          <w:tcPr>
            <w:tcW w:w="880" w:type="dxa"/>
            <w:shd w:val="clear" w:color="auto" w:fill="auto"/>
          </w:tcPr>
          <w:p w:rsidR="00D21238" w:rsidRPr="00666DA0" w:rsidRDefault="00D21238" w:rsidP="00143BA2">
            <w:pPr>
              <w:pStyle w:val="Pro-Tab"/>
              <w:jc w:val="center"/>
              <w:rPr>
                <w:rFonts w:ascii="Times New Roman" w:hAnsi="Times New Roman"/>
                <w:sz w:val="28"/>
                <w:szCs w:val="28"/>
                <w:lang w:val="ru-RU" w:eastAsia="ru-RU"/>
              </w:rPr>
            </w:pPr>
            <w:r w:rsidRPr="00666DA0">
              <w:rPr>
                <w:rFonts w:ascii="Times New Roman" w:hAnsi="Times New Roman"/>
                <w:sz w:val="28"/>
                <w:szCs w:val="28"/>
                <w:lang w:val="ru-RU" w:eastAsia="ru-RU"/>
              </w:rPr>
              <w:t>0,899</w:t>
            </w:r>
          </w:p>
        </w:tc>
        <w:tc>
          <w:tcPr>
            <w:tcW w:w="880" w:type="dxa"/>
            <w:shd w:val="clear" w:color="auto" w:fill="auto"/>
          </w:tcPr>
          <w:p w:rsidR="00D21238" w:rsidRPr="00213D63"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0,908</w:t>
            </w:r>
          </w:p>
        </w:tc>
        <w:tc>
          <w:tcPr>
            <w:tcW w:w="1245" w:type="dxa"/>
          </w:tcPr>
          <w:p w:rsidR="00D21238" w:rsidRPr="00213D63" w:rsidRDefault="00D21238" w:rsidP="00143BA2">
            <w:pPr>
              <w:pStyle w:val="Pro-Tab"/>
              <w:jc w:val="center"/>
              <w:rPr>
                <w:rFonts w:ascii="Times New Roman" w:hAnsi="Times New Roman"/>
                <w:sz w:val="28"/>
                <w:szCs w:val="28"/>
                <w:lang w:val="ru-RU" w:eastAsia="ru-RU"/>
              </w:rPr>
            </w:pPr>
            <w:r w:rsidRPr="00213D63">
              <w:rPr>
                <w:rFonts w:ascii="Times New Roman" w:hAnsi="Times New Roman"/>
                <w:sz w:val="28"/>
                <w:szCs w:val="28"/>
                <w:lang w:val="ru-RU" w:eastAsia="ru-RU"/>
              </w:rPr>
              <w:t>0,</w:t>
            </w:r>
            <w:r>
              <w:rPr>
                <w:rFonts w:ascii="Times New Roman" w:hAnsi="Times New Roman"/>
                <w:sz w:val="28"/>
                <w:szCs w:val="28"/>
                <w:lang w:val="ru-RU" w:eastAsia="ru-RU"/>
              </w:rPr>
              <w:t>87</w:t>
            </w:r>
          </w:p>
        </w:tc>
      </w:tr>
      <w:tr w:rsidR="00D21238" w:rsidRPr="00B836BB" w:rsidTr="00143BA2">
        <w:trPr>
          <w:cantSplit/>
        </w:trPr>
        <w:tc>
          <w:tcPr>
            <w:tcW w:w="940" w:type="dxa"/>
            <w:shd w:val="clear" w:color="auto" w:fill="auto"/>
          </w:tcPr>
          <w:p w:rsidR="00D21238" w:rsidRPr="00B545BA" w:rsidRDefault="00D21238" w:rsidP="00143BA2">
            <w:pPr>
              <w:pStyle w:val="Pro-Tab"/>
              <w:rPr>
                <w:rFonts w:ascii="Times New Roman" w:hAnsi="Times New Roman"/>
                <w:sz w:val="28"/>
                <w:szCs w:val="28"/>
                <w:lang w:val="ru-RU" w:eastAsia="ru-RU"/>
              </w:rPr>
            </w:pPr>
            <w:r w:rsidRPr="00B545BA">
              <w:rPr>
                <w:rFonts w:ascii="Times New Roman" w:hAnsi="Times New Roman"/>
                <w:sz w:val="28"/>
                <w:szCs w:val="28"/>
                <w:lang w:val="ru-RU" w:eastAsia="ru-RU"/>
              </w:rPr>
              <w:t>2</w:t>
            </w:r>
          </w:p>
        </w:tc>
        <w:tc>
          <w:tcPr>
            <w:tcW w:w="4253" w:type="dxa"/>
            <w:shd w:val="clear" w:color="auto" w:fill="auto"/>
          </w:tcPr>
          <w:p w:rsidR="00D21238" w:rsidRPr="00B545BA" w:rsidRDefault="00D21238" w:rsidP="00143BA2">
            <w:pPr>
              <w:pStyle w:val="Pro-Tab"/>
              <w:rPr>
                <w:rFonts w:ascii="Times New Roman" w:hAnsi="Times New Roman"/>
                <w:sz w:val="28"/>
                <w:szCs w:val="28"/>
                <w:lang w:val="ru-RU" w:eastAsia="ru-RU"/>
              </w:rPr>
            </w:pPr>
            <w:r w:rsidRPr="00B545BA">
              <w:rPr>
                <w:rFonts w:ascii="Times New Roman" w:hAnsi="Times New Roman"/>
                <w:sz w:val="28"/>
                <w:szCs w:val="28"/>
                <w:lang w:val="ru-RU" w:eastAsia="ru-RU"/>
              </w:rPr>
              <w:t>Доля учащихся, обучающихся в соответствии с новыми федеральными государственными образовательными стандартами</w:t>
            </w:r>
          </w:p>
        </w:tc>
        <w:tc>
          <w:tcPr>
            <w:tcW w:w="800" w:type="dxa"/>
            <w:shd w:val="clear" w:color="auto" w:fill="auto"/>
          </w:tcPr>
          <w:p w:rsidR="00D21238" w:rsidRPr="00B545BA" w:rsidRDefault="00D21238" w:rsidP="00143BA2">
            <w:pPr>
              <w:pStyle w:val="Pro-Tab"/>
              <w:jc w:val="center"/>
              <w:rPr>
                <w:rFonts w:ascii="Times New Roman" w:hAnsi="Times New Roman"/>
                <w:sz w:val="28"/>
                <w:szCs w:val="28"/>
                <w:lang w:val="ru-RU" w:eastAsia="ru-RU"/>
              </w:rPr>
            </w:pPr>
            <w:r w:rsidRPr="00B545BA">
              <w:rPr>
                <w:rFonts w:ascii="Times New Roman" w:hAnsi="Times New Roman"/>
                <w:sz w:val="28"/>
                <w:szCs w:val="28"/>
                <w:lang w:val="ru-RU" w:eastAsia="ru-RU"/>
              </w:rPr>
              <w:t>%</w:t>
            </w:r>
          </w:p>
        </w:tc>
        <w:tc>
          <w:tcPr>
            <w:tcW w:w="880" w:type="dxa"/>
            <w:shd w:val="clear" w:color="auto" w:fill="auto"/>
          </w:tcPr>
          <w:p w:rsidR="00D21238" w:rsidRPr="00666DA0" w:rsidRDefault="00D21238" w:rsidP="00143BA2">
            <w:pPr>
              <w:pStyle w:val="Pro-Tab"/>
              <w:jc w:val="center"/>
              <w:rPr>
                <w:rFonts w:ascii="Times New Roman" w:hAnsi="Times New Roman"/>
                <w:sz w:val="28"/>
                <w:szCs w:val="28"/>
                <w:lang w:val="ru-RU" w:eastAsia="ru-RU"/>
              </w:rPr>
            </w:pPr>
            <w:r w:rsidRPr="00666DA0">
              <w:rPr>
                <w:rFonts w:ascii="Times New Roman" w:hAnsi="Times New Roman"/>
                <w:sz w:val="28"/>
                <w:szCs w:val="28"/>
                <w:lang w:val="ru-RU" w:eastAsia="ru-RU"/>
              </w:rPr>
              <w:t>53,8</w:t>
            </w:r>
          </w:p>
        </w:tc>
        <w:tc>
          <w:tcPr>
            <w:tcW w:w="880" w:type="dxa"/>
            <w:shd w:val="clear" w:color="auto" w:fill="auto"/>
          </w:tcPr>
          <w:p w:rsidR="00D21238" w:rsidRPr="00B545BA"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64,6</w:t>
            </w:r>
          </w:p>
        </w:tc>
        <w:tc>
          <w:tcPr>
            <w:tcW w:w="1245" w:type="dxa"/>
          </w:tcPr>
          <w:p w:rsidR="00D21238" w:rsidRPr="00B545BA"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76,1</w:t>
            </w:r>
          </w:p>
        </w:tc>
      </w:tr>
    </w:tbl>
    <w:p w:rsidR="00D21238" w:rsidRPr="00B836BB" w:rsidRDefault="00D21238" w:rsidP="00D21238">
      <w:pPr>
        <w:pStyle w:val="Pro-Gramma"/>
        <w:spacing w:before="0" w:line="240" w:lineRule="auto"/>
        <w:ind w:left="0" w:firstLine="709"/>
        <w:rPr>
          <w:rFonts w:ascii="Times New Roman" w:hAnsi="Times New Roman"/>
          <w:color w:val="FF0000"/>
          <w:sz w:val="28"/>
          <w:szCs w:val="28"/>
          <w:lang w:val="ru-RU"/>
        </w:rPr>
        <w:sectPr w:rsidR="00D21238" w:rsidRPr="00B836BB" w:rsidSect="00D21238">
          <w:footerReference w:type="even" r:id="rId9"/>
          <w:footerReference w:type="default" r:id="rId10"/>
          <w:pgSz w:w="11906" w:h="16838"/>
          <w:pgMar w:top="1134" w:right="1274" w:bottom="1134" w:left="1559" w:header="709" w:footer="709" w:gutter="0"/>
          <w:cols w:space="708"/>
          <w:docGrid w:linePitch="360"/>
        </w:sectPr>
      </w:pPr>
    </w:p>
    <w:p w:rsidR="00D21238" w:rsidRPr="00285EB1" w:rsidRDefault="00D21238" w:rsidP="00D21238">
      <w:pPr>
        <w:pStyle w:val="Pro-Gramma"/>
        <w:spacing w:before="0" w:line="240" w:lineRule="auto"/>
        <w:ind w:left="0" w:firstLine="709"/>
        <w:rPr>
          <w:rFonts w:ascii="Times New Roman" w:hAnsi="Times New Roman"/>
          <w:sz w:val="28"/>
          <w:szCs w:val="28"/>
        </w:rPr>
      </w:pPr>
      <w:r w:rsidRPr="00285EB1">
        <w:rPr>
          <w:rFonts w:ascii="Times New Roman" w:hAnsi="Times New Roman"/>
          <w:sz w:val="28"/>
          <w:szCs w:val="28"/>
        </w:rPr>
        <w:lastRenderedPageBreak/>
        <w:t>Наиболее значимыми из них стали:</w:t>
      </w:r>
    </w:p>
    <w:p w:rsidR="00D21238" w:rsidRPr="00285EB1" w:rsidRDefault="00D21238" w:rsidP="00D21238">
      <w:pPr>
        <w:pStyle w:val="Pro-List1"/>
        <w:spacing w:before="0" w:line="240" w:lineRule="auto"/>
        <w:ind w:left="0" w:firstLine="709"/>
        <w:rPr>
          <w:rFonts w:ascii="Times New Roman" w:hAnsi="Times New Roman"/>
          <w:sz w:val="28"/>
          <w:szCs w:val="28"/>
        </w:rPr>
      </w:pPr>
      <w:r w:rsidRPr="00285EB1">
        <w:rPr>
          <w:rFonts w:ascii="Times New Roman" w:hAnsi="Times New Roman"/>
          <w:sz w:val="28"/>
          <w:szCs w:val="28"/>
        </w:rPr>
        <w:t>- переход на нормативно-</w:t>
      </w:r>
      <w:proofErr w:type="spellStart"/>
      <w:r w:rsidRPr="00285EB1">
        <w:rPr>
          <w:rFonts w:ascii="Times New Roman" w:hAnsi="Times New Roman"/>
          <w:sz w:val="28"/>
          <w:szCs w:val="28"/>
        </w:rPr>
        <w:t>подушевое</w:t>
      </w:r>
      <w:proofErr w:type="spellEnd"/>
      <w:r w:rsidRPr="00285EB1">
        <w:rPr>
          <w:rFonts w:ascii="Times New Roman" w:hAnsi="Times New Roman"/>
          <w:sz w:val="28"/>
          <w:szCs w:val="28"/>
        </w:rPr>
        <w:t xml:space="preserve">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повышение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апробация и внедрение федерального государственного образовательного стандарта начального общего образования (на начало 201</w:t>
      </w:r>
      <w:r>
        <w:rPr>
          <w:rFonts w:ascii="Times New Roman" w:hAnsi="Times New Roman"/>
          <w:sz w:val="28"/>
          <w:szCs w:val="28"/>
          <w:lang w:val="ru-RU"/>
        </w:rPr>
        <w:t>6</w:t>
      </w:r>
      <w:r w:rsidRPr="00285EB1">
        <w:rPr>
          <w:rFonts w:ascii="Times New Roman" w:hAnsi="Times New Roman"/>
          <w:sz w:val="28"/>
          <w:szCs w:val="28"/>
        </w:rPr>
        <w:t>-201</w:t>
      </w:r>
      <w:r>
        <w:rPr>
          <w:rFonts w:ascii="Times New Roman" w:hAnsi="Times New Roman"/>
          <w:sz w:val="28"/>
          <w:szCs w:val="28"/>
          <w:lang w:val="ru-RU"/>
        </w:rPr>
        <w:t>7</w:t>
      </w:r>
      <w:r w:rsidRPr="00285EB1">
        <w:rPr>
          <w:rFonts w:ascii="Times New Roman" w:hAnsi="Times New Roman"/>
          <w:sz w:val="28"/>
          <w:szCs w:val="28"/>
        </w:rPr>
        <w:t xml:space="preserve"> учебного года по новым федеральным образовательным стандартам обучалось </w:t>
      </w:r>
      <w:r w:rsidRPr="00285EB1">
        <w:rPr>
          <w:rFonts w:ascii="Times New Roman" w:hAnsi="Times New Roman"/>
          <w:sz w:val="28"/>
          <w:szCs w:val="28"/>
          <w:lang w:val="ru-RU"/>
        </w:rPr>
        <w:t>100</w:t>
      </w:r>
      <w:r w:rsidRPr="00285EB1">
        <w:rPr>
          <w:rFonts w:ascii="Times New Roman" w:hAnsi="Times New Roman"/>
          <w:sz w:val="28"/>
          <w:szCs w:val="28"/>
        </w:rPr>
        <w:t>% учащихся 1-4 классов</w:t>
      </w:r>
      <w:r w:rsidRPr="00285EB1">
        <w:rPr>
          <w:rFonts w:ascii="Times New Roman" w:hAnsi="Times New Roman"/>
          <w:sz w:val="28"/>
          <w:szCs w:val="28"/>
          <w:lang w:val="ru-RU"/>
        </w:rPr>
        <w:t xml:space="preserve"> и 67,4% учащихся 5-9 классов</w:t>
      </w:r>
      <w:r w:rsidRPr="00285EB1">
        <w:rPr>
          <w:rFonts w:ascii="Times New Roman" w:hAnsi="Times New Roman"/>
          <w:sz w:val="28"/>
          <w:szCs w:val="28"/>
        </w:rPr>
        <w:t>), создание необходимых материально-технических и кадровых условий введения новых образовательных стандартов;</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сохранени</w:t>
      </w:r>
      <w:r w:rsidRPr="00F97114">
        <w:rPr>
          <w:rFonts w:ascii="Times New Roman" w:hAnsi="Times New Roman"/>
          <w:sz w:val="28"/>
          <w:szCs w:val="28"/>
          <w:lang w:val="ru-RU"/>
        </w:rPr>
        <w:t>е</w:t>
      </w:r>
      <w:r w:rsidRPr="00F97114">
        <w:rPr>
          <w:rFonts w:ascii="Times New Roman" w:hAnsi="Times New Roman"/>
          <w:sz w:val="28"/>
          <w:szCs w:val="28"/>
        </w:rPr>
        <w:t xml:space="preserve"> и укреплени</w:t>
      </w:r>
      <w:r w:rsidRPr="00F97114">
        <w:rPr>
          <w:rFonts w:ascii="Times New Roman" w:hAnsi="Times New Roman"/>
          <w:sz w:val="28"/>
          <w:szCs w:val="28"/>
          <w:lang w:val="ru-RU"/>
        </w:rPr>
        <w:t>е</w:t>
      </w:r>
      <w:r w:rsidRPr="00F97114">
        <w:rPr>
          <w:rFonts w:ascii="Times New Roman" w:hAnsi="Times New Roman"/>
          <w:sz w:val="28"/>
          <w:szCs w:val="28"/>
        </w:rPr>
        <w:t xml:space="preserve">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w:t>
      </w:r>
      <w:r w:rsidRPr="00F97114">
        <w:rPr>
          <w:rFonts w:ascii="Times New Roman" w:hAnsi="Times New Roman"/>
          <w:sz w:val="28"/>
          <w:szCs w:val="28"/>
          <w:lang w:val="ru-RU"/>
        </w:rPr>
        <w:t>действуют</w:t>
      </w:r>
      <w:r w:rsidRPr="00F97114">
        <w:rPr>
          <w:rFonts w:ascii="Times New Roman" w:hAnsi="Times New Roman"/>
          <w:sz w:val="28"/>
          <w:szCs w:val="28"/>
        </w:rPr>
        <w:t xml:space="preserve"> органы государственно-общественного управления; все школы представляют публичные отчеты об итогах учебной и хозяйственной деятельности);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Кроме того, дополнительные вызовы перед системой школьного образования </w:t>
      </w:r>
      <w:r w:rsidRPr="00F97114">
        <w:rPr>
          <w:rFonts w:ascii="Times New Roman" w:hAnsi="Times New Roman"/>
          <w:sz w:val="28"/>
          <w:szCs w:val="28"/>
          <w:lang w:val="ru-RU"/>
        </w:rPr>
        <w:t>Палехского муниципального района</w:t>
      </w:r>
      <w:r w:rsidRPr="00F97114">
        <w:rPr>
          <w:rFonts w:ascii="Times New Roman" w:hAnsi="Times New Roman"/>
          <w:sz w:val="28"/>
          <w:szCs w:val="28"/>
        </w:rPr>
        <w:t xml:space="preserve"> возникают в связи с реализацией нового </w:t>
      </w:r>
      <w:r w:rsidRPr="00F97114">
        <w:rPr>
          <w:rFonts w:ascii="Times New Roman" w:hAnsi="Times New Roman"/>
          <w:sz w:val="28"/>
          <w:szCs w:val="28"/>
          <w:lang w:val="ru-RU"/>
        </w:rPr>
        <w:t xml:space="preserve">муниципального, </w:t>
      </w:r>
      <w:r w:rsidRPr="00F97114">
        <w:rPr>
          <w:rFonts w:ascii="Times New Roman" w:hAnsi="Times New Roman"/>
          <w:sz w:val="28"/>
          <w:szCs w:val="28"/>
        </w:rPr>
        <w:t>регионального и федерального законодательства в сфере образования.</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Проблемными вопросами развития школьной инфраструктуры в </w:t>
      </w:r>
      <w:r w:rsidRPr="00F97114">
        <w:rPr>
          <w:rFonts w:ascii="Times New Roman" w:hAnsi="Times New Roman"/>
          <w:sz w:val="28"/>
          <w:szCs w:val="28"/>
          <w:lang w:val="ru-RU"/>
        </w:rPr>
        <w:t xml:space="preserve">районе </w:t>
      </w:r>
      <w:r w:rsidRPr="00F97114">
        <w:rPr>
          <w:rFonts w:ascii="Times New Roman" w:hAnsi="Times New Roman"/>
          <w:sz w:val="28"/>
          <w:szCs w:val="28"/>
        </w:rPr>
        <w:t xml:space="preserve">остаются состояние зданий в ряде образовательных учреждений в </w:t>
      </w:r>
      <w:r w:rsidRPr="00F97114">
        <w:rPr>
          <w:rFonts w:ascii="Times New Roman" w:hAnsi="Times New Roman"/>
          <w:sz w:val="28"/>
          <w:szCs w:val="28"/>
        </w:rPr>
        <w:lastRenderedPageBreak/>
        <w:t xml:space="preserve">связи с высокой степенью износа зданий, низкая скорость Интернета в сельских </w:t>
      </w:r>
      <w:r w:rsidRPr="00F97114">
        <w:rPr>
          <w:rFonts w:ascii="Times New Roman" w:hAnsi="Times New Roman"/>
          <w:sz w:val="28"/>
          <w:szCs w:val="28"/>
          <w:lang w:val="ru-RU"/>
        </w:rPr>
        <w:t>поселениях</w:t>
      </w:r>
      <w:r w:rsidRPr="00F97114">
        <w:rPr>
          <w:rFonts w:ascii="Times New Roman" w:hAnsi="Times New Roman"/>
          <w:sz w:val="28"/>
          <w:szCs w:val="28"/>
        </w:rPr>
        <w:t xml:space="preserve">. </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Дополнительным фактором в данном вопросе является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материально-техническому оснащению школ.</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lang w:val="ru-RU"/>
        </w:rPr>
        <w:t>Д</w:t>
      </w:r>
      <w:proofErr w:type="spellStart"/>
      <w:r w:rsidRPr="00F97114">
        <w:rPr>
          <w:rFonts w:ascii="Times New Roman" w:hAnsi="Times New Roman"/>
          <w:sz w:val="28"/>
          <w:szCs w:val="28"/>
        </w:rPr>
        <w:t>оля</w:t>
      </w:r>
      <w:proofErr w:type="spellEnd"/>
      <w:r w:rsidRPr="00F97114">
        <w:rPr>
          <w:rFonts w:ascii="Times New Roman" w:hAnsi="Times New Roman"/>
          <w:sz w:val="28"/>
          <w:szCs w:val="28"/>
        </w:rPr>
        <w:t xml:space="preserve"> молодых учителей не превышает доли педагогов пенсионного и </w:t>
      </w:r>
      <w:proofErr w:type="spellStart"/>
      <w:r w:rsidRPr="00F97114">
        <w:rPr>
          <w:rFonts w:ascii="Times New Roman" w:hAnsi="Times New Roman"/>
          <w:sz w:val="28"/>
          <w:szCs w:val="28"/>
        </w:rPr>
        <w:t>предпенсионного</w:t>
      </w:r>
      <w:proofErr w:type="spellEnd"/>
      <w:r w:rsidRPr="00F97114">
        <w:rPr>
          <w:rFonts w:ascii="Times New Roman" w:hAnsi="Times New Roman"/>
          <w:sz w:val="28"/>
          <w:szCs w:val="28"/>
        </w:rPr>
        <w:t xml:space="preserve">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D21238" w:rsidRPr="00F97114" w:rsidRDefault="00D21238" w:rsidP="00D21238">
      <w:pPr>
        <w:pStyle w:val="4"/>
        <w:spacing w:before="0" w:after="0"/>
        <w:ind w:firstLine="709"/>
        <w:rPr>
          <w:b w:val="0"/>
        </w:rPr>
      </w:pPr>
      <w:r w:rsidRPr="00F97114">
        <w:rPr>
          <w:b w:val="0"/>
        </w:rPr>
        <w:t>1.2. Дополнительное образование</w:t>
      </w:r>
    </w:p>
    <w:p w:rsidR="00D21238" w:rsidRPr="00F97114" w:rsidRDefault="00D21238" w:rsidP="00D21238">
      <w:pPr>
        <w:pStyle w:val="Pro-Gramma"/>
        <w:spacing w:before="0" w:line="240" w:lineRule="auto"/>
        <w:ind w:left="0" w:firstLine="720"/>
        <w:rPr>
          <w:rFonts w:ascii="Times New Roman" w:hAnsi="Times New Roman"/>
          <w:sz w:val="28"/>
          <w:szCs w:val="28"/>
        </w:rPr>
      </w:pPr>
      <w:r w:rsidRPr="00F97114">
        <w:rPr>
          <w:rFonts w:ascii="Times New Roman" w:hAnsi="Times New Roman"/>
          <w:sz w:val="28"/>
          <w:szCs w:val="28"/>
        </w:rPr>
        <w:t xml:space="preserve">Система организаций дополнительного образования детей </w:t>
      </w:r>
      <w:r w:rsidRPr="00F97114">
        <w:rPr>
          <w:rFonts w:ascii="Times New Roman" w:hAnsi="Times New Roman"/>
          <w:sz w:val="28"/>
          <w:szCs w:val="28"/>
          <w:lang w:val="ru-RU"/>
        </w:rPr>
        <w:t xml:space="preserve">Палехского муниципального района </w:t>
      </w:r>
      <w:r w:rsidRPr="00F97114">
        <w:rPr>
          <w:rFonts w:ascii="Times New Roman" w:hAnsi="Times New Roman"/>
          <w:sz w:val="28"/>
          <w:szCs w:val="28"/>
        </w:rPr>
        <w:t>состоит из</w:t>
      </w:r>
      <w:r w:rsidRPr="00F97114">
        <w:rPr>
          <w:rFonts w:ascii="Times New Roman" w:hAnsi="Times New Roman"/>
          <w:sz w:val="28"/>
          <w:szCs w:val="28"/>
          <w:lang w:val="ru-RU"/>
        </w:rPr>
        <w:t xml:space="preserve"> 2</w:t>
      </w:r>
      <w:r w:rsidRPr="00F97114">
        <w:rPr>
          <w:rFonts w:ascii="Times New Roman" w:hAnsi="Times New Roman"/>
          <w:sz w:val="28"/>
          <w:szCs w:val="28"/>
        </w:rPr>
        <w:t xml:space="preserve"> муниципальных</w:t>
      </w:r>
      <w:r w:rsidRPr="00F97114">
        <w:rPr>
          <w:rFonts w:ascii="Times New Roman" w:hAnsi="Times New Roman"/>
          <w:sz w:val="28"/>
          <w:szCs w:val="28"/>
          <w:lang w:val="ru-RU"/>
        </w:rPr>
        <w:t xml:space="preserve"> образовательных организаций</w:t>
      </w:r>
      <w:r w:rsidRPr="00F97114">
        <w:rPr>
          <w:rFonts w:ascii="Times New Roman" w:hAnsi="Times New Roman"/>
          <w:sz w:val="28"/>
          <w:szCs w:val="28"/>
        </w:rPr>
        <w:t xml:space="preserve">. Из </w:t>
      </w:r>
      <w:r w:rsidRPr="00F97114">
        <w:rPr>
          <w:rFonts w:ascii="Times New Roman" w:hAnsi="Times New Roman"/>
          <w:sz w:val="28"/>
          <w:szCs w:val="28"/>
          <w:lang w:val="ru-RU"/>
        </w:rPr>
        <w:t>них: 1</w:t>
      </w:r>
      <w:r w:rsidRPr="00F97114">
        <w:rPr>
          <w:rFonts w:ascii="Times New Roman" w:hAnsi="Times New Roman"/>
          <w:sz w:val="28"/>
          <w:szCs w:val="28"/>
        </w:rPr>
        <w:t xml:space="preserve"> организаци</w:t>
      </w:r>
      <w:r w:rsidRPr="00F97114">
        <w:rPr>
          <w:rFonts w:ascii="Times New Roman" w:hAnsi="Times New Roman"/>
          <w:sz w:val="28"/>
          <w:szCs w:val="28"/>
          <w:lang w:val="ru-RU"/>
        </w:rPr>
        <w:t>я</w:t>
      </w:r>
      <w:r w:rsidRPr="00F97114">
        <w:rPr>
          <w:rFonts w:ascii="Times New Roman" w:hAnsi="Times New Roman"/>
          <w:sz w:val="28"/>
          <w:szCs w:val="28"/>
        </w:rPr>
        <w:t xml:space="preserve"> дополнительного образования детей</w:t>
      </w:r>
      <w:r w:rsidRPr="00F97114">
        <w:rPr>
          <w:rFonts w:ascii="Times New Roman" w:hAnsi="Times New Roman"/>
          <w:sz w:val="28"/>
          <w:szCs w:val="28"/>
          <w:lang w:val="ru-RU"/>
        </w:rPr>
        <w:t xml:space="preserve"> подведомственна Отделу</w:t>
      </w:r>
      <w:r w:rsidRPr="00F97114">
        <w:rPr>
          <w:rFonts w:ascii="Times New Roman" w:hAnsi="Times New Roman"/>
          <w:sz w:val="28"/>
          <w:szCs w:val="28"/>
        </w:rPr>
        <w:t xml:space="preserve"> </w:t>
      </w:r>
      <w:r w:rsidRPr="00F97114">
        <w:rPr>
          <w:rFonts w:ascii="Times New Roman" w:hAnsi="Times New Roman"/>
          <w:sz w:val="28"/>
          <w:szCs w:val="28"/>
          <w:lang w:val="ru-RU"/>
        </w:rPr>
        <w:t xml:space="preserve">образования администрации Палехского муниципального района, 1 организация работает </w:t>
      </w:r>
      <w:r w:rsidRPr="00F97114">
        <w:rPr>
          <w:rFonts w:ascii="Times New Roman" w:hAnsi="Times New Roman"/>
          <w:sz w:val="28"/>
          <w:szCs w:val="28"/>
        </w:rPr>
        <w:t xml:space="preserve">в </w:t>
      </w:r>
      <w:r w:rsidRPr="00F97114">
        <w:rPr>
          <w:rFonts w:ascii="Times New Roman" w:hAnsi="Times New Roman"/>
          <w:sz w:val="28"/>
          <w:szCs w:val="28"/>
          <w:lang w:val="ru-RU"/>
        </w:rPr>
        <w:t>области искусства и подведомственна отделу</w:t>
      </w:r>
      <w:r w:rsidRPr="00F97114">
        <w:rPr>
          <w:rFonts w:ascii="Times New Roman" w:hAnsi="Times New Roman"/>
          <w:sz w:val="28"/>
          <w:szCs w:val="28"/>
        </w:rPr>
        <w:t xml:space="preserve"> культуры и спорта</w:t>
      </w:r>
      <w:r w:rsidRPr="00F97114">
        <w:rPr>
          <w:rFonts w:ascii="Times New Roman" w:hAnsi="Times New Roman"/>
          <w:sz w:val="28"/>
          <w:szCs w:val="28"/>
          <w:lang w:val="ru-RU"/>
        </w:rPr>
        <w:t xml:space="preserve"> и молодежной политики администрации Палехского муниципального района</w:t>
      </w:r>
      <w:r w:rsidRPr="00F97114">
        <w:rPr>
          <w:rFonts w:ascii="Times New Roman" w:hAnsi="Times New Roman"/>
          <w:sz w:val="28"/>
          <w:szCs w:val="28"/>
        </w:rPr>
        <w:t xml:space="preserve">. </w:t>
      </w:r>
    </w:p>
    <w:p w:rsidR="00D21238" w:rsidRPr="00F97114" w:rsidRDefault="00D21238" w:rsidP="00D21238">
      <w:pPr>
        <w:pStyle w:val="Pro-Gramma"/>
        <w:spacing w:before="0" w:line="240" w:lineRule="auto"/>
        <w:ind w:left="0" w:firstLine="567"/>
        <w:rPr>
          <w:rFonts w:ascii="Times New Roman" w:hAnsi="Times New Roman"/>
          <w:sz w:val="28"/>
          <w:szCs w:val="28"/>
        </w:rPr>
      </w:pPr>
      <w:r w:rsidRPr="00F97114">
        <w:rPr>
          <w:rFonts w:ascii="Times New Roman" w:hAnsi="Times New Roman"/>
          <w:sz w:val="28"/>
          <w:szCs w:val="28"/>
        </w:rPr>
        <w:t xml:space="preserve">Услуги по дополнительному образованию детей в муниципальных учреждениях предоставляются на бесплатной основе. </w:t>
      </w:r>
    </w:p>
    <w:p w:rsidR="00D21238" w:rsidRPr="00F97114" w:rsidRDefault="00D21238" w:rsidP="00D21238">
      <w:pPr>
        <w:ind w:firstLine="708"/>
        <w:jc w:val="both"/>
        <w:rPr>
          <w:bCs/>
          <w:sz w:val="28"/>
          <w:szCs w:val="28"/>
        </w:rPr>
      </w:pPr>
      <w:r w:rsidRPr="00F97114">
        <w:rPr>
          <w:bCs/>
          <w:sz w:val="28"/>
          <w:szCs w:val="28"/>
        </w:rPr>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D21238" w:rsidRPr="009C4AAD" w:rsidRDefault="00D21238" w:rsidP="00D21238">
      <w:pPr>
        <w:ind w:firstLine="708"/>
        <w:jc w:val="both"/>
        <w:rPr>
          <w:bCs/>
          <w:sz w:val="28"/>
          <w:szCs w:val="28"/>
        </w:rPr>
      </w:pPr>
    </w:p>
    <w:p w:rsidR="00D21238" w:rsidRPr="009C4AAD" w:rsidRDefault="00D21238" w:rsidP="00D21238">
      <w:pPr>
        <w:pStyle w:val="Pro-TabName"/>
        <w:spacing w:before="0" w:after="0"/>
        <w:ind w:firstLine="709"/>
        <w:jc w:val="right"/>
        <w:rPr>
          <w:rFonts w:ascii="Times New Roman" w:hAnsi="Times New Roman"/>
          <w:color w:val="auto"/>
          <w:sz w:val="28"/>
          <w:szCs w:val="28"/>
          <w:lang w:val="ru-RU"/>
        </w:rPr>
      </w:pPr>
      <w:r w:rsidRPr="009C4AAD">
        <w:rPr>
          <w:rFonts w:ascii="Times New Roman" w:hAnsi="Times New Roman"/>
          <w:color w:val="auto"/>
          <w:sz w:val="28"/>
          <w:szCs w:val="28"/>
        </w:rPr>
        <w:t xml:space="preserve">Таблица </w:t>
      </w:r>
      <w:r w:rsidRPr="009C4AAD">
        <w:rPr>
          <w:rFonts w:ascii="Times New Roman" w:hAnsi="Times New Roman"/>
          <w:color w:val="auto"/>
          <w:sz w:val="28"/>
          <w:szCs w:val="28"/>
          <w:lang w:val="ru-RU"/>
        </w:rPr>
        <w:t>3</w:t>
      </w:r>
    </w:p>
    <w:p w:rsidR="00D21238" w:rsidRPr="009C4AAD" w:rsidRDefault="00D21238" w:rsidP="00D21238">
      <w:pPr>
        <w:pStyle w:val="Pro-TabName"/>
        <w:spacing w:before="0" w:after="0"/>
        <w:ind w:firstLine="709"/>
        <w:jc w:val="center"/>
        <w:rPr>
          <w:rFonts w:ascii="Times New Roman" w:hAnsi="Times New Roman"/>
          <w:color w:val="auto"/>
          <w:sz w:val="28"/>
          <w:szCs w:val="28"/>
        </w:rPr>
      </w:pPr>
      <w:r w:rsidRPr="009C4AAD">
        <w:rPr>
          <w:rFonts w:ascii="Times New Roman" w:hAnsi="Times New Roman"/>
          <w:color w:val="auto"/>
          <w:sz w:val="28"/>
          <w:szCs w:val="28"/>
        </w:rPr>
        <w:t xml:space="preserve">Показатели, характеризующие текущую ситуацию </w:t>
      </w:r>
    </w:p>
    <w:p w:rsidR="00D21238" w:rsidRPr="009C4AAD" w:rsidRDefault="00D21238" w:rsidP="00D21238">
      <w:pPr>
        <w:pStyle w:val="Pro-TabName"/>
        <w:spacing w:before="0" w:after="0"/>
        <w:ind w:firstLine="709"/>
        <w:jc w:val="center"/>
        <w:rPr>
          <w:rFonts w:ascii="Times New Roman" w:hAnsi="Times New Roman"/>
          <w:color w:val="auto"/>
          <w:sz w:val="28"/>
          <w:szCs w:val="28"/>
        </w:rPr>
      </w:pPr>
      <w:r w:rsidRPr="009C4AAD">
        <w:rPr>
          <w:rFonts w:ascii="Times New Roman" w:hAnsi="Times New Roman"/>
          <w:color w:val="auto"/>
          <w:sz w:val="28"/>
          <w:szCs w:val="28"/>
        </w:rPr>
        <w:t>в сфере дополнительного образования</w:t>
      </w:r>
    </w:p>
    <w:p w:rsidR="00D21238" w:rsidRPr="00B836BB" w:rsidRDefault="00D21238" w:rsidP="00D21238">
      <w:pPr>
        <w:pStyle w:val="Pro-TabName"/>
        <w:spacing w:before="0" w:after="0"/>
        <w:ind w:firstLine="709"/>
        <w:jc w:val="center"/>
        <w:rPr>
          <w:rFonts w:ascii="Times New Roman" w:hAnsi="Times New Roman"/>
          <w:color w:val="FF0000"/>
          <w:sz w:val="28"/>
          <w:szCs w:val="28"/>
        </w:rPr>
      </w:pPr>
    </w:p>
    <w:tbl>
      <w:tblPr>
        <w:tblW w:w="8977"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700"/>
        <w:gridCol w:w="9"/>
        <w:gridCol w:w="3827"/>
        <w:gridCol w:w="17"/>
        <w:gridCol w:w="1242"/>
        <w:gridCol w:w="17"/>
        <w:gridCol w:w="851"/>
        <w:gridCol w:w="992"/>
        <w:gridCol w:w="46"/>
        <w:gridCol w:w="1230"/>
        <w:gridCol w:w="46"/>
      </w:tblGrid>
      <w:tr w:rsidR="00D21238" w:rsidRPr="00B836BB" w:rsidTr="006F6719">
        <w:trPr>
          <w:gridAfter w:val="1"/>
          <w:wAfter w:w="46" w:type="dxa"/>
          <w:tblHeader/>
        </w:trPr>
        <w:tc>
          <w:tcPr>
            <w:tcW w:w="700" w:type="dxa"/>
            <w:tcBorders>
              <w:bottom w:val="single" w:sz="12" w:space="0" w:color="808080"/>
            </w:tcBorders>
            <w:shd w:val="clear" w:color="auto" w:fill="auto"/>
          </w:tcPr>
          <w:p w:rsidR="00D21238" w:rsidRPr="00BC4436" w:rsidRDefault="00D21238" w:rsidP="00303530">
            <w:pPr>
              <w:pStyle w:val="Pro-Tab"/>
              <w:keepNext/>
              <w:rPr>
                <w:rFonts w:ascii="Times New Roman" w:hAnsi="Times New Roman"/>
                <w:b/>
                <w:sz w:val="28"/>
                <w:szCs w:val="28"/>
                <w:lang w:val="ru-RU" w:eastAsia="ru-RU"/>
              </w:rPr>
            </w:pPr>
            <w:r w:rsidRPr="00BC4436">
              <w:rPr>
                <w:rFonts w:ascii="Times New Roman" w:hAnsi="Times New Roman"/>
                <w:b/>
                <w:sz w:val="28"/>
                <w:szCs w:val="28"/>
                <w:lang w:val="ru-RU" w:eastAsia="ru-RU"/>
              </w:rPr>
              <w:t>№</w:t>
            </w:r>
          </w:p>
        </w:tc>
        <w:tc>
          <w:tcPr>
            <w:tcW w:w="3853" w:type="dxa"/>
            <w:gridSpan w:val="3"/>
            <w:tcBorders>
              <w:bottom w:val="single" w:sz="12" w:space="0" w:color="808080"/>
            </w:tcBorders>
            <w:shd w:val="clear" w:color="auto" w:fill="auto"/>
          </w:tcPr>
          <w:p w:rsidR="00D21238" w:rsidRPr="00BC4436" w:rsidRDefault="00D21238" w:rsidP="00303530">
            <w:pPr>
              <w:pStyle w:val="Pro-Tab"/>
              <w:keepNext/>
              <w:rPr>
                <w:rFonts w:ascii="Times New Roman" w:hAnsi="Times New Roman"/>
                <w:b/>
                <w:sz w:val="28"/>
                <w:szCs w:val="28"/>
                <w:lang w:val="ru-RU" w:eastAsia="ru-RU"/>
              </w:rPr>
            </w:pPr>
            <w:r w:rsidRPr="00BC4436">
              <w:rPr>
                <w:rFonts w:ascii="Times New Roman" w:hAnsi="Times New Roman"/>
                <w:b/>
                <w:sz w:val="28"/>
                <w:szCs w:val="28"/>
                <w:lang w:val="ru-RU" w:eastAsia="ru-RU"/>
              </w:rPr>
              <w:t>Наименование показателя</w:t>
            </w:r>
          </w:p>
        </w:tc>
        <w:tc>
          <w:tcPr>
            <w:tcW w:w="1259" w:type="dxa"/>
            <w:gridSpan w:val="2"/>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Ед. изм.</w:t>
            </w:r>
          </w:p>
        </w:tc>
        <w:tc>
          <w:tcPr>
            <w:tcW w:w="851" w:type="dxa"/>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4</w:t>
            </w:r>
          </w:p>
        </w:tc>
        <w:tc>
          <w:tcPr>
            <w:tcW w:w="992" w:type="dxa"/>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BC4436" w:rsidRDefault="00D21238" w:rsidP="00303530">
            <w:pPr>
              <w:pStyle w:val="Pro-Tab"/>
              <w:keepNext/>
              <w:jc w:val="center"/>
              <w:rPr>
                <w:rFonts w:ascii="Times New Roman" w:hAnsi="Times New Roman"/>
                <w:b/>
                <w:sz w:val="28"/>
                <w:szCs w:val="28"/>
                <w:lang w:val="ru-RU" w:eastAsia="ru-RU"/>
              </w:rPr>
            </w:pPr>
          </w:p>
        </w:tc>
        <w:tc>
          <w:tcPr>
            <w:tcW w:w="1276" w:type="dxa"/>
            <w:gridSpan w:val="2"/>
            <w:tcBorders>
              <w:bottom w:val="single" w:sz="12" w:space="0" w:color="808080"/>
            </w:tcBorders>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6</w:t>
            </w:r>
            <w:r w:rsidRPr="00BC4436">
              <w:rPr>
                <w:rFonts w:ascii="Times New Roman" w:hAnsi="Times New Roman"/>
                <w:b/>
                <w:sz w:val="28"/>
                <w:szCs w:val="28"/>
                <w:lang w:val="ru-RU" w:eastAsia="ru-RU"/>
              </w:rPr>
              <w:t xml:space="preserve"> </w:t>
            </w:r>
          </w:p>
        </w:tc>
      </w:tr>
      <w:tr w:rsidR="00D21238" w:rsidRPr="00B836BB" w:rsidTr="006F6719">
        <w:trPr>
          <w:gridAfter w:val="1"/>
          <w:wAfter w:w="46" w:type="dxa"/>
          <w:cantSplit/>
        </w:trPr>
        <w:tc>
          <w:tcPr>
            <w:tcW w:w="700" w:type="dxa"/>
            <w:shd w:val="clear" w:color="auto" w:fill="auto"/>
          </w:tcPr>
          <w:p w:rsidR="00D21238" w:rsidRPr="00B955E9" w:rsidRDefault="00D21238" w:rsidP="00303530">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1</w:t>
            </w:r>
          </w:p>
        </w:tc>
        <w:tc>
          <w:tcPr>
            <w:tcW w:w="3853" w:type="dxa"/>
            <w:gridSpan w:val="3"/>
            <w:shd w:val="clear" w:color="auto" w:fill="auto"/>
          </w:tcPr>
          <w:p w:rsidR="00D21238" w:rsidRPr="00B955E9" w:rsidRDefault="00D21238" w:rsidP="00303530">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Количество объединений организаций дополнительного образования детей</w:t>
            </w:r>
          </w:p>
        </w:tc>
        <w:tc>
          <w:tcPr>
            <w:tcW w:w="1259" w:type="dxa"/>
            <w:gridSpan w:val="2"/>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шт.</w:t>
            </w:r>
          </w:p>
        </w:tc>
        <w:tc>
          <w:tcPr>
            <w:tcW w:w="851" w:type="dxa"/>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11</w:t>
            </w:r>
          </w:p>
        </w:tc>
        <w:tc>
          <w:tcPr>
            <w:tcW w:w="992" w:type="dxa"/>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11</w:t>
            </w:r>
          </w:p>
        </w:tc>
        <w:tc>
          <w:tcPr>
            <w:tcW w:w="1276" w:type="dxa"/>
            <w:gridSpan w:val="2"/>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12</w:t>
            </w:r>
          </w:p>
        </w:tc>
      </w:tr>
      <w:tr w:rsidR="00D21238" w:rsidRPr="00B836BB" w:rsidTr="006F6719">
        <w:trPr>
          <w:cantSplit/>
        </w:trPr>
        <w:tc>
          <w:tcPr>
            <w:tcW w:w="709" w:type="dxa"/>
            <w:gridSpan w:val="2"/>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lastRenderedPageBreak/>
              <w:t>2</w:t>
            </w:r>
          </w:p>
        </w:tc>
        <w:tc>
          <w:tcPr>
            <w:tcW w:w="3827" w:type="dxa"/>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Численность детей, занимающихся в организациях дополнительного образования детей</w:t>
            </w:r>
          </w:p>
        </w:tc>
        <w:tc>
          <w:tcPr>
            <w:tcW w:w="1259"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чел.</w:t>
            </w:r>
          </w:p>
        </w:tc>
        <w:tc>
          <w:tcPr>
            <w:tcW w:w="86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634</w:t>
            </w:r>
          </w:p>
        </w:tc>
        <w:tc>
          <w:tcPr>
            <w:tcW w:w="103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819</w:t>
            </w:r>
          </w:p>
        </w:tc>
        <w:tc>
          <w:tcPr>
            <w:tcW w:w="1276" w:type="dxa"/>
            <w:gridSpan w:val="2"/>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827</w:t>
            </w:r>
          </w:p>
        </w:tc>
      </w:tr>
      <w:tr w:rsidR="00D21238" w:rsidRPr="00B836BB" w:rsidTr="006F6719">
        <w:trPr>
          <w:cantSplit/>
        </w:trPr>
        <w:tc>
          <w:tcPr>
            <w:tcW w:w="709" w:type="dxa"/>
            <w:gridSpan w:val="2"/>
            <w:shd w:val="clear" w:color="auto" w:fill="auto"/>
          </w:tcPr>
          <w:p w:rsidR="00D21238" w:rsidRPr="00B955E9" w:rsidRDefault="00D21238" w:rsidP="009B0348">
            <w:pPr>
              <w:pStyle w:val="Pro-Tab"/>
              <w:rPr>
                <w:rFonts w:ascii="Times New Roman" w:hAnsi="Times New Roman"/>
                <w:sz w:val="28"/>
                <w:szCs w:val="28"/>
                <w:highlight w:val="red"/>
                <w:lang w:val="ru-RU" w:eastAsia="ru-RU"/>
              </w:rPr>
            </w:pPr>
            <w:r w:rsidRPr="00B955E9">
              <w:rPr>
                <w:rFonts w:ascii="Times New Roman" w:hAnsi="Times New Roman"/>
                <w:sz w:val="28"/>
                <w:szCs w:val="28"/>
                <w:lang w:val="ru-RU" w:eastAsia="ru-RU"/>
              </w:rPr>
              <w:t>3</w:t>
            </w:r>
          </w:p>
        </w:tc>
        <w:tc>
          <w:tcPr>
            <w:tcW w:w="3827" w:type="dxa"/>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Доля детей, охваченных дополнительными образовательными программами</w:t>
            </w:r>
          </w:p>
          <w:p w:rsidR="00D21238" w:rsidRPr="00B955E9" w:rsidRDefault="00D21238" w:rsidP="009B0348">
            <w:pPr>
              <w:pStyle w:val="Pro-Tab"/>
              <w:rPr>
                <w:rFonts w:ascii="Times New Roman" w:hAnsi="Times New Roman"/>
                <w:sz w:val="28"/>
                <w:szCs w:val="28"/>
                <w:highlight w:val="red"/>
                <w:lang w:val="ru-RU" w:eastAsia="ru-RU"/>
              </w:rPr>
            </w:pPr>
            <w:r w:rsidRPr="00B955E9">
              <w:rPr>
                <w:rFonts w:ascii="Times New Roman" w:hAnsi="Times New Roman"/>
                <w:sz w:val="28"/>
                <w:szCs w:val="28"/>
                <w:lang w:val="ru-RU" w:eastAsia="ru-RU"/>
              </w:rPr>
              <w:t xml:space="preserve">в организациях дополнительного образования </w:t>
            </w:r>
          </w:p>
        </w:tc>
        <w:tc>
          <w:tcPr>
            <w:tcW w:w="1259"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w:t>
            </w:r>
          </w:p>
        </w:tc>
        <w:tc>
          <w:tcPr>
            <w:tcW w:w="86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71,0</w:t>
            </w:r>
          </w:p>
        </w:tc>
        <w:tc>
          <w:tcPr>
            <w:tcW w:w="103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91,0</w:t>
            </w:r>
          </w:p>
        </w:tc>
        <w:tc>
          <w:tcPr>
            <w:tcW w:w="1276" w:type="dxa"/>
            <w:gridSpan w:val="2"/>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91,0</w:t>
            </w:r>
          </w:p>
        </w:tc>
      </w:tr>
    </w:tbl>
    <w:p w:rsidR="00D21238" w:rsidRPr="00B836BB" w:rsidRDefault="00D21238" w:rsidP="00D21238">
      <w:pPr>
        <w:pStyle w:val="Pro-Gramma"/>
        <w:spacing w:before="0" w:line="240" w:lineRule="auto"/>
        <w:ind w:left="0" w:firstLine="709"/>
        <w:rPr>
          <w:rFonts w:ascii="Times New Roman" w:hAnsi="Times New Roman"/>
          <w:color w:val="FF0000"/>
          <w:sz w:val="28"/>
          <w:szCs w:val="28"/>
          <w:lang w:val="ru-RU"/>
        </w:rPr>
      </w:pP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В последние годы усилия органов </w:t>
      </w:r>
      <w:r w:rsidRPr="00F97114">
        <w:rPr>
          <w:rFonts w:ascii="Times New Roman" w:hAnsi="Times New Roman"/>
          <w:sz w:val="28"/>
          <w:szCs w:val="28"/>
          <w:lang w:val="ru-RU"/>
        </w:rPr>
        <w:t>местного самоуправления Палехского муниципального района</w:t>
      </w:r>
      <w:r w:rsidRPr="00F97114">
        <w:rPr>
          <w:rFonts w:ascii="Times New Roman" w:hAnsi="Times New Roman"/>
          <w:sz w:val="28"/>
          <w:szCs w:val="28"/>
        </w:rPr>
        <w:t xml:space="preserve"> в сфере дополнительного образования были направлены на:</w:t>
      </w:r>
    </w:p>
    <w:p w:rsidR="00D21238" w:rsidRPr="00F97114" w:rsidRDefault="00D21238" w:rsidP="00D21238">
      <w:pPr>
        <w:pStyle w:val="Pro-List1"/>
        <w:spacing w:before="0" w:line="240" w:lineRule="auto"/>
        <w:ind w:left="0" w:firstLine="709"/>
        <w:rPr>
          <w:rFonts w:ascii="Times New Roman" w:hAnsi="Times New Roman"/>
          <w:sz w:val="28"/>
          <w:szCs w:val="28"/>
        </w:rPr>
      </w:pPr>
      <w:r w:rsidRPr="00F97114">
        <w:rPr>
          <w:rFonts w:ascii="Times New Roman" w:hAnsi="Times New Roman"/>
          <w:sz w:val="28"/>
          <w:szCs w:val="28"/>
        </w:rPr>
        <w:t>- повышение материально-технической оснащенности организаций дополнительного образования;</w:t>
      </w:r>
    </w:p>
    <w:p w:rsidR="00D21238" w:rsidRPr="00F97114" w:rsidRDefault="00D21238" w:rsidP="00D21238">
      <w:pPr>
        <w:pStyle w:val="Pro-List1"/>
        <w:tabs>
          <w:tab w:val="clear" w:pos="1134"/>
          <w:tab w:val="left" w:pos="0"/>
        </w:tabs>
        <w:spacing w:before="0" w:line="240" w:lineRule="auto"/>
        <w:ind w:left="0" w:firstLine="567"/>
        <w:rPr>
          <w:rFonts w:ascii="Times New Roman" w:hAnsi="Times New Roman"/>
          <w:sz w:val="28"/>
          <w:szCs w:val="28"/>
        </w:rPr>
      </w:pPr>
      <w:r w:rsidRPr="00F97114">
        <w:rPr>
          <w:rFonts w:ascii="Times New Roman" w:hAnsi="Times New Roman"/>
          <w:sz w:val="28"/>
          <w:szCs w:val="28"/>
        </w:rP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содействие программно-методическому обеспечению организации деятельности муниципальных организаций дополнительного образования детей;</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Главной проблемой в сфере дополнительного образования остается </w:t>
      </w:r>
      <w:r w:rsidRPr="00F97114">
        <w:rPr>
          <w:rFonts w:ascii="Times New Roman" w:hAnsi="Times New Roman"/>
          <w:sz w:val="28"/>
          <w:szCs w:val="28"/>
          <w:lang w:val="ru-RU"/>
        </w:rPr>
        <w:t>недостаточно современное</w:t>
      </w:r>
      <w:r w:rsidRPr="00F97114">
        <w:rPr>
          <w:rFonts w:ascii="Times New Roman" w:hAnsi="Times New Roman"/>
          <w:sz w:val="28"/>
          <w:szCs w:val="28"/>
        </w:rPr>
        <w:t xml:space="preserve"> состояние материально-технической базы и условий, в которых предоставляется дополнительное образование. В </w:t>
      </w:r>
      <w:r w:rsidRPr="00F97114">
        <w:rPr>
          <w:rFonts w:ascii="Times New Roman" w:hAnsi="Times New Roman"/>
          <w:sz w:val="28"/>
          <w:szCs w:val="28"/>
          <w:lang w:val="ru-RU"/>
        </w:rPr>
        <w:t xml:space="preserve"> </w:t>
      </w:r>
      <w:r w:rsidRPr="00F97114">
        <w:rPr>
          <w:rFonts w:ascii="Times New Roman" w:hAnsi="Times New Roman"/>
          <w:sz w:val="28"/>
          <w:szCs w:val="28"/>
        </w:rPr>
        <w:t>учреждениях требуется проведение ремонта в помещениях для занятий с детьми, а также приобретение современного оборудования.</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w:t>
      </w:r>
      <w:r w:rsidRPr="00F97114">
        <w:rPr>
          <w:rFonts w:ascii="Times New Roman" w:hAnsi="Times New Roman"/>
          <w:sz w:val="28"/>
          <w:szCs w:val="28"/>
          <w:lang w:val="ru-RU"/>
        </w:rPr>
        <w:t>: техническое творчество</w:t>
      </w:r>
      <w:r w:rsidRPr="00F97114">
        <w:rPr>
          <w:rFonts w:ascii="Times New Roman" w:hAnsi="Times New Roman"/>
          <w:sz w:val="28"/>
          <w:szCs w:val="28"/>
        </w:rPr>
        <w:t>.</w:t>
      </w:r>
    </w:p>
    <w:p w:rsidR="00D21238" w:rsidRPr="00B836BB" w:rsidRDefault="00D21238" w:rsidP="00D21238">
      <w:pPr>
        <w:jc w:val="center"/>
        <w:rPr>
          <w:color w:val="FF0000"/>
          <w:sz w:val="28"/>
          <w:szCs w:val="28"/>
        </w:rPr>
      </w:pPr>
    </w:p>
    <w:p w:rsidR="00D21238" w:rsidRPr="00B836BB" w:rsidRDefault="00D21238" w:rsidP="00D21238">
      <w:pPr>
        <w:jc w:val="center"/>
        <w:rPr>
          <w:b/>
          <w:i/>
          <w:color w:val="FF0000"/>
          <w:sz w:val="28"/>
          <w:szCs w:val="28"/>
        </w:rPr>
      </w:pPr>
    </w:p>
    <w:p w:rsidR="00D21238" w:rsidRPr="00B836BB" w:rsidRDefault="00D21238" w:rsidP="00D21238">
      <w:pPr>
        <w:jc w:val="center"/>
        <w:rPr>
          <w:b/>
          <w:i/>
          <w:color w:val="FF0000"/>
          <w:sz w:val="28"/>
          <w:szCs w:val="28"/>
        </w:rPr>
      </w:pPr>
    </w:p>
    <w:p w:rsidR="00D21238" w:rsidRPr="00B836BB" w:rsidRDefault="00D21238" w:rsidP="00D21238">
      <w:pPr>
        <w:jc w:val="center"/>
        <w:rPr>
          <w:b/>
          <w:i/>
          <w:color w:val="FF0000"/>
          <w:sz w:val="28"/>
          <w:szCs w:val="28"/>
        </w:rPr>
      </w:pPr>
    </w:p>
    <w:p w:rsidR="00D21238" w:rsidRPr="00670602" w:rsidRDefault="00D21238" w:rsidP="00D21238">
      <w:pPr>
        <w:jc w:val="center"/>
        <w:rPr>
          <w:b/>
          <w:i/>
          <w:sz w:val="28"/>
          <w:szCs w:val="28"/>
        </w:rPr>
      </w:pPr>
      <w:r w:rsidRPr="00670602">
        <w:rPr>
          <w:b/>
          <w:i/>
          <w:sz w:val="28"/>
          <w:szCs w:val="28"/>
        </w:rPr>
        <w:t>1.3. Сведения о целевых  индикаторах (показателях) Программы</w:t>
      </w:r>
    </w:p>
    <w:p w:rsidR="00D21238" w:rsidRPr="00670602" w:rsidRDefault="00D21238" w:rsidP="00D21238">
      <w:pPr>
        <w:jc w:val="center"/>
        <w:rPr>
          <w:i/>
          <w:sz w:val="28"/>
          <w:szCs w:val="28"/>
        </w:rPr>
      </w:pPr>
    </w:p>
    <w:p w:rsidR="00D21238" w:rsidRPr="00670602" w:rsidRDefault="00D21238" w:rsidP="00D21238">
      <w:pPr>
        <w:jc w:val="right"/>
        <w:rPr>
          <w:b/>
          <w:sz w:val="28"/>
          <w:szCs w:val="28"/>
        </w:rPr>
      </w:pPr>
      <w:r w:rsidRPr="00670602">
        <w:rPr>
          <w:b/>
          <w:sz w:val="28"/>
          <w:szCs w:val="28"/>
        </w:rPr>
        <w:t>Таблица 5</w:t>
      </w:r>
    </w:p>
    <w:p w:rsidR="00D21238" w:rsidRPr="00670602" w:rsidRDefault="00D21238" w:rsidP="00D21238">
      <w:pPr>
        <w:jc w:val="center"/>
        <w:rPr>
          <w:b/>
          <w:sz w:val="28"/>
          <w:szCs w:val="28"/>
        </w:rPr>
      </w:pPr>
      <w:r w:rsidRPr="00670602">
        <w:rPr>
          <w:b/>
          <w:sz w:val="28"/>
          <w:szCs w:val="28"/>
        </w:rPr>
        <w:t>Сведения о целевых индикаторах (показателях) реализации Программы</w:t>
      </w:r>
    </w:p>
    <w:p w:rsidR="00D21238" w:rsidRPr="00670602" w:rsidRDefault="00D21238" w:rsidP="00D2123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270"/>
        <w:gridCol w:w="774"/>
        <w:gridCol w:w="727"/>
        <w:gridCol w:w="726"/>
        <w:gridCol w:w="726"/>
        <w:gridCol w:w="726"/>
        <w:gridCol w:w="703"/>
      </w:tblGrid>
      <w:tr w:rsidR="00D21238" w:rsidRPr="00670602" w:rsidTr="006F6719">
        <w:trPr>
          <w:trHeight w:val="141"/>
        </w:trPr>
        <w:tc>
          <w:tcPr>
            <w:tcW w:w="635" w:type="dxa"/>
            <w:vMerge w:val="restart"/>
          </w:tcPr>
          <w:p w:rsidR="00D21238" w:rsidRPr="00670602" w:rsidRDefault="00D21238" w:rsidP="009B0348">
            <w:pPr>
              <w:jc w:val="center"/>
              <w:rPr>
                <w:b/>
                <w:sz w:val="28"/>
                <w:szCs w:val="28"/>
              </w:rPr>
            </w:pPr>
            <w:r w:rsidRPr="00670602">
              <w:rPr>
                <w:b/>
                <w:sz w:val="28"/>
                <w:szCs w:val="28"/>
              </w:rPr>
              <w:t xml:space="preserve">№ </w:t>
            </w:r>
            <w:proofErr w:type="gramStart"/>
            <w:r w:rsidRPr="00670602">
              <w:rPr>
                <w:b/>
                <w:sz w:val="28"/>
                <w:szCs w:val="28"/>
              </w:rPr>
              <w:t>п</w:t>
            </w:r>
            <w:proofErr w:type="gramEnd"/>
            <w:r w:rsidRPr="00670602">
              <w:rPr>
                <w:b/>
                <w:sz w:val="28"/>
                <w:szCs w:val="28"/>
                <w:lang w:val="en-US"/>
              </w:rPr>
              <w:t>/</w:t>
            </w:r>
            <w:r w:rsidRPr="00670602">
              <w:rPr>
                <w:b/>
                <w:sz w:val="28"/>
                <w:szCs w:val="28"/>
              </w:rPr>
              <w:t>п</w:t>
            </w:r>
          </w:p>
        </w:tc>
        <w:tc>
          <w:tcPr>
            <w:tcW w:w="0" w:type="auto"/>
            <w:vMerge w:val="restart"/>
          </w:tcPr>
          <w:p w:rsidR="00D21238" w:rsidRPr="00670602" w:rsidRDefault="00D21238" w:rsidP="009B0348">
            <w:pPr>
              <w:jc w:val="center"/>
              <w:rPr>
                <w:b/>
                <w:sz w:val="28"/>
                <w:szCs w:val="28"/>
              </w:rPr>
            </w:pPr>
            <w:r w:rsidRPr="00670602">
              <w:rPr>
                <w:b/>
                <w:sz w:val="28"/>
                <w:szCs w:val="28"/>
              </w:rPr>
              <w:t>Наименование целевого индикатора (показателя)</w:t>
            </w:r>
          </w:p>
        </w:tc>
        <w:tc>
          <w:tcPr>
            <w:tcW w:w="0" w:type="auto"/>
            <w:vMerge w:val="restart"/>
          </w:tcPr>
          <w:p w:rsidR="00D21238" w:rsidRPr="00670602" w:rsidRDefault="00D21238" w:rsidP="009B0348">
            <w:pPr>
              <w:jc w:val="center"/>
              <w:rPr>
                <w:b/>
                <w:sz w:val="28"/>
                <w:szCs w:val="28"/>
              </w:rPr>
            </w:pPr>
            <w:r w:rsidRPr="00670602">
              <w:rPr>
                <w:b/>
                <w:sz w:val="28"/>
                <w:szCs w:val="28"/>
              </w:rPr>
              <w:t>Ед. изм.</w:t>
            </w:r>
          </w:p>
        </w:tc>
        <w:tc>
          <w:tcPr>
            <w:tcW w:w="0" w:type="auto"/>
            <w:gridSpan w:val="5"/>
          </w:tcPr>
          <w:p w:rsidR="00D21238" w:rsidRPr="00670602" w:rsidRDefault="00D21238" w:rsidP="009B0348">
            <w:pPr>
              <w:jc w:val="center"/>
              <w:rPr>
                <w:b/>
                <w:sz w:val="28"/>
                <w:szCs w:val="28"/>
              </w:rPr>
            </w:pPr>
            <w:r w:rsidRPr="00670602">
              <w:rPr>
                <w:b/>
                <w:sz w:val="28"/>
                <w:szCs w:val="28"/>
              </w:rPr>
              <w:t>Значения целевых индикаторов (показателей)</w:t>
            </w:r>
          </w:p>
          <w:p w:rsidR="00D21238" w:rsidRPr="00670602" w:rsidRDefault="00D21238" w:rsidP="009B0348">
            <w:pPr>
              <w:jc w:val="center"/>
              <w:rPr>
                <w:b/>
                <w:sz w:val="28"/>
                <w:szCs w:val="28"/>
              </w:rPr>
            </w:pPr>
          </w:p>
        </w:tc>
      </w:tr>
      <w:tr w:rsidR="00D21238" w:rsidRPr="00670602" w:rsidTr="006F6719">
        <w:trPr>
          <w:trHeight w:val="141"/>
        </w:trPr>
        <w:tc>
          <w:tcPr>
            <w:tcW w:w="635" w:type="dxa"/>
            <w:vMerge/>
          </w:tcPr>
          <w:p w:rsidR="00D21238" w:rsidRPr="00670602" w:rsidRDefault="00D21238" w:rsidP="009B0348">
            <w:pPr>
              <w:jc w:val="center"/>
              <w:rPr>
                <w:b/>
                <w:sz w:val="28"/>
                <w:szCs w:val="28"/>
              </w:rPr>
            </w:pPr>
          </w:p>
        </w:tc>
        <w:tc>
          <w:tcPr>
            <w:tcW w:w="0" w:type="auto"/>
            <w:vMerge/>
          </w:tcPr>
          <w:p w:rsidR="00D21238" w:rsidRPr="00670602" w:rsidRDefault="00D21238" w:rsidP="009B0348">
            <w:pPr>
              <w:jc w:val="center"/>
              <w:rPr>
                <w:b/>
                <w:sz w:val="28"/>
                <w:szCs w:val="28"/>
              </w:rPr>
            </w:pPr>
          </w:p>
        </w:tc>
        <w:tc>
          <w:tcPr>
            <w:tcW w:w="0" w:type="auto"/>
            <w:vMerge/>
          </w:tcPr>
          <w:p w:rsidR="00D21238" w:rsidRPr="00670602" w:rsidRDefault="00D21238" w:rsidP="009B0348">
            <w:pPr>
              <w:jc w:val="center"/>
              <w:rPr>
                <w:b/>
                <w:sz w:val="28"/>
                <w:szCs w:val="28"/>
              </w:rPr>
            </w:pPr>
          </w:p>
        </w:tc>
        <w:tc>
          <w:tcPr>
            <w:tcW w:w="0" w:type="auto"/>
          </w:tcPr>
          <w:p w:rsidR="00D21238" w:rsidRPr="00670602" w:rsidRDefault="00D21238" w:rsidP="009B0348">
            <w:pPr>
              <w:overflowPunct/>
              <w:autoSpaceDE/>
              <w:autoSpaceDN/>
              <w:adjustRightInd/>
              <w:jc w:val="center"/>
              <w:rPr>
                <w:b/>
                <w:sz w:val="24"/>
                <w:szCs w:val="24"/>
              </w:rPr>
            </w:pPr>
            <w:r w:rsidRPr="00670602">
              <w:rPr>
                <w:b/>
                <w:sz w:val="24"/>
                <w:szCs w:val="24"/>
              </w:rPr>
              <w:t>2017 год</w:t>
            </w:r>
          </w:p>
          <w:p w:rsidR="00D21238" w:rsidRPr="00670602" w:rsidRDefault="00D21238" w:rsidP="009B0348">
            <w:pPr>
              <w:jc w:val="center"/>
              <w:rPr>
                <w:b/>
                <w:sz w:val="24"/>
                <w:szCs w:val="24"/>
              </w:rPr>
            </w:pPr>
          </w:p>
        </w:tc>
        <w:tc>
          <w:tcPr>
            <w:tcW w:w="0" w:type="auto"/>
          </w:tcPr>
          <w:p w:rsidR="00D21238" w:rsidRPr="00670602" w:rsidRDefault="00D21238" w:rsidP="009B0348">
            <w:pPr>
              <w:jc w:val="center"/>
              <w:rPr>
                <w:sz w:val="24"/>
                <w:szCs w:val="24"/>
              </w:rPr>
            </w:pPr>
            <w:r w:rsidRPr="00670602">
              <w:rPr>
                <w:b/>
                <w:sz w:val="24"/>
                <w:szCs w:val="24"/>
              </w:rPr>
              <w:t>2018 год</w:t>
            </w:r>
          </w:p>
        </w:tc>
        <w:tc>
          <w:tcPr>
            <w:tcW w:w="0" w:type="auto"/>
          </w:tcPr>
          <w:p w:rsidR="00D21238" w:rsidRPr="00670602" w:rsidRDefault="00D21238" w:rsidP="009B0348">
            <w:pPr>
              <w:jc w:val="center"/>
              <w:rPr>
                <w:sz w:val="24"/>
                <w:szCs w:val="24"/>
              </w:rPr>
            </w:pPr>
            <w:r w:rsidRPr="00670602">
              <w:rPr>
                <w:b/>
                <w:sz w:val="24"/>
                <w:szCs w:val="24"/>
              </w:rPr>
              <w:t>2019 год</w:t>
            </w:r>
          </w:p>
        </w:tc>
        <w:tc>
          <w:tcPr>
            <w:tcW w:w="0" w:type="auto"/>
          </w:tcPr>
          <w:p w:rsidR="00D21238" w:rsidRPr="00670602" w:rsidRDefault="00D21238" w:rsidP="009B0348">
            <w:pPr>
              <w:jc w:val="center"/>
              <w:rPr>
                <w:sz w:val="24"/>
                <w:szCs w:val="24"/>
              </w:rPr>
            </w:pPr>
            <w:r w:rsidRPr="00670602">
              <w:rPr>
                <w:b/>
                <w:sz w:val="24"/>
                <w:szCs w:val="24"/>
              </w:rPr>
              <w:t>2020 год</w:t>
            </w:r>
          </w:p>
        </w:tc>
        <w:tc>
          <w:tcPr>
            <w:tcW w:w="0" w:type="auto"/>
          </w:tcPr>
          <w:p w:rsidR="00D21238" w:rsidRPr="00670602" w:rsidRDefault="00D21238" w:rsidP="009B0348">
            <w:pPr>
              <w:jc w:val="center"/>
              <w:rPr>
                <w:b/>
                <w:sz w:val="24"/>
                <w:szCs w:val="24"/>
              </w:rPr>
            </w:pPr>
            <w:r w:rsidRPr="00670602">
              <w:rPr>
                <w:b/>
                <w:sz w:val="24"/>
                <w:szCs w:val="24"/>
              </w:rPr>
              <w:t>2021</w:t>
            </w:r>
          </w:p>
          <w:p w:rsidR="00D21238" w:rsidRPr="00670602" w:rsidRDefault="00D21238" w:rsidP="009B0348">
            <w:pPr>
              <w:jc w:val="center"/>
              <w:rPr>
                <w:sz w:val="24"/>
                <w:szCs w:val="24"/>
              </w:rPr>
            </w:pPr>
            <w:r w:rsidRPr="00670602">
              <w:rPr>
                <w:b/>
                <w:sz w:val="24"/>
                <w:szCs w:val="24"/>
              </w:rPr>
              <w:t>год</w:t>
            </w:r>
          </w:p>
        </w:tc>
      </w:tr>
      <w:tr w:rsidR="00D21238" w:rsidRPr="00670602" w:rsidTr="006F6719">
        <w:trPr>
          <w:trHeight w:val="141"/>
        </w:trPr>
        <w:tc>
          <w:tcPr>
            <w:tcW w:w="635" w:type="dxa"/>
          </w:tcPr>
          <w:p w:rsidR="00D21238" w:rsidRPr="00670602" w:rsidRDefault="00D21238" w:rsidP="009B0348">
            <w:pPr>
              <w:jc w:val="center"/>
              <w:rPr>
                <w:sz w:val="28"/>
                <w:szCs w:val="28"/>
              </w:rPr>
            </w:pPr>
            <w:r w:rsidRPr="00670602">
              <w:rPr>
                <w:sz w:val="28"/>
                <w:szCs w:val="28"/>
              </w:rPr>
              <w:t>1</w:t>
            </w:r>
          </w:p>
        </w:tc>
        <w:tc>
          <w:tcPr>
            <w:tcW w:w="0" w:type="auto"/>
          </w:tcPr>
          <w:p w:rsidR="00D21238" w:rsidRPr="00670602" w:rsidRDefault="00D21238" w:rsidP="009B0348">
            <w:pPr>
              <w:jc w:val="center"/>
              <w:rPr>
                <w:sz w:val="28"/>
                <w:szCs w:val="28"/>
              </w:rPr>
            </w:pPr>
            <w:r w:rsidRPr="00670602">
              <w:rPr>
                <w:sz w:val="28"/>
                <w:szCs w:val="28"/>
              </w:rPr>
              <w:t>Удельный вес численности населения в возрасте 5 - 18 лет, охваченного образованием, в общей численности населения в возрасте 5 - 18 лет</w:t>
            </w:r>
          </w:p>
        </w:tc>
        <w:tc>
          <w:tcPr>
            <w:tcW w:w="0" w:type="auto"/>
          </w:tcPr>
          <w:p w:rsidR="00D21238" w:rsidRPr="00670602" w:rsidRDefault="00D21238" w:rsidP="009B0348">
            <w:pPr>
              <w:jc w:val="center"/>
              <w:rPr>
                <w:sz w:val="28"/>
                <w:szCs w:val="28"/>
              </w:rPr>
            </w:pPr>
            <w:r w:rsidRPr="00670602">
              <w:rPr>
                <w:sz w:val="28"/>
                <w:szCs w:val="28"/>
              </w:rPr>
              <w:t>%</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r>
      <w:tr w:rsidR="00D21238" w:rsidRPr="00670602" w:rsidTr="006F6719">
        <w:trPr>
          <w:trHeight w:val="141"/>
        </w:trPr>
        <w:tc>
          <w:tcPr>
            <w:tcW w:w="635" w:type="dxa"/>
          </w:tcPr>
          <w:p w:rsidR="00D21238" w:rsidRPr="00670602" w:rsidRDefault="00D21238" w:rsidP="009B0348">
            <w:pPr>
              <w:jc w:val="center"/>
              <w:rPr>
                <w:sz w:val="28"/>
                <w:szCs w:val="28"/>
              </w:rPr>
            </w:pPr>
            <w:r w:rsidRPr="00670602">
              <w:rPr>
                <w:sz w:val="28"/>
                <w:szCs w:val="28"/>
              </w:rPr>
              <w:t>2</w:t>
            </w:r>
          </w:p>
        </w:tc>
        <w:tc>
          <w:tcPr>
            <w:tcW w:w="0" w:type="auto"/>
          </w:tcPr>
          <w:p w:rsidR="00D21238" w:rsidRPr="00670602" w:rsidRDefault="00D21238" w:rsidP="009B0348">
            <w:pPr>
              <w:jc w:val="center"/>
              <w:rPr>
                <w:sz w:val="28"/>
                <w:szCs w:val="28"/>
              </w:rPr>
            </w:pPr>
            <w:r w:rsidRPr="00670602">
              <w:rPr>
                <w:sz w:val="28"/>
                <w:szCs w:val="28"/>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0" w:type="auto"/>
          </w:tcPr>
          <w:p w:rsidR="00D21238" w:rsidRPr="00670602" w:rsidRDefault="00D21238" w:rsidP="009B0348">
            <w:pPr>
              <w:jc w:val="center"/>
              <w:rPr>
                <w:sz w:val="28"/>
                <w:szCs w:val="28"/>
              </w:rPr>
            </w:pPr>
            <w:r w:rsidRPr="00670602">
              <w:rPr>
                <w:sz w:val="28"/>
                <w:szCs w:val="28"/>
              </w:rPr>
              <w:t>%</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r>
    </w:tbl>
    <w:p w:rsidR="00D21238" w:rsidRPr="00670602" w:rsidRDefault="00D21238" w:rsidP="00D21238">
      <w:pPr>
        <w:jc w:val="center"/>
        <w:rPr>
          <w:b/>
          <w:sz w:val="28"/>
          <w:szCs w:val="28"/>
        </w:rPr>
        <w:sectPr w:rsidR="00D21238" w:rsidRPr="00670602" w:rsidSect="009B0348">
          <w:pgSz w:w="11906" w:h="16838"/>
          <w:pgMar w:top="1134" w:right="1276" w:bottom="1134" w:left="1559" w:header="709" w:footer="709" w:gutter="0"/>
          <w:cols w:space="708"/>
          <w:docGrid w:linePitch="360"/>
        </w:sectPr>
      </w:pPr>
    </w:p>
    <w:p w:rsidR="00D21238" w:rsidRPr="00B836BB" w:rsidRDefault="00D21238" w:rsidP="00D21238">
      <w:pPr>
        <w:jc w:val="center"/>
        <w:rPr>
          <w:b/>
          <w:color w:val="FF0000"/>
          <w:sz w:val="28"/>
          <w:szCs w:val="28"/>
        </w:rPr>
      </w:pPr>
    </w:p>
    <w:p w:rsidR="00D21238" w:rsidRPr="00A374FA" w:rsidRDefault="00D21238" w:rsidP="00D21238">
      <w:pPr>
        <w:jc w:val="both"/>
        <w:rPr>
          <w:sz w:val="28"/>
          <w:szCs w:val="28"/>
        </w:rPr>
      </w:pPr>
      <w:r w:rsidRPr="00B836BB">
        <w:rPr>
          <w:color w:val="FF0000"/>
          <w:sz w:val="28"/>
          <w:szCs w:val="28"/>
        </w:rPr>
        <w:tab/>
      </w:r>
      <w:r w:rsidRPr="00A374FA">
        <w:rPr>
          <w:sz w:val="28"/>
          <w:szCs w:val="28"/>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D21238" w:rsidRPr="00A374FA" w:rsidRDefault="00D21238" w:rsidP="00D21238">
      <w:pPr>
        <w:jc w:val="both"/>
        <w:rPr>
          <w:sz w:val="28"/>
          <w:szCs w:val="28"/>
        </w:rPr>
      </w:pPr>
      <w:r w:rsidRPr="00A374FA">
        <w:rPr>
          <w:sz w:val="28"/>
          <w:szCs w:val="28"/>
        </w:rPr>
        <w:tab/>
        <w:t xml:space="preserve">Показатель 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проектов модернизации региональных систем общего образования </w:t>
      </w:r>
    </w:p>
    <w:p w:rsidR="00D21238" w:rsidRPr="00A374FA" w:rsidRDefault="00D21238" w:rsidP="00D21238">
      <w:pPr>
        <w:jc w:val="both"/>
        <w:rPr>
          <w:sz w:val="28"/>
          <w:szCs w:val="28"/>
        </w:rPr>
      </w:pPr>
      <w:r w:rsidRPr="00A374FA">
        <w:rPr>
          <w:sz w:val="28"/>
          <w:szCs w:val="28"/>
        </w:rPr>
        <w:t>осуществлены значительные инвестиции в сферу общего образования района. Показатель позволит оценить эффективность вложений.</w:t>
      </w:r>
    </w:p>
    <w:p w:rsidR="00D21238" w:rsidRPr="00A374FA" w:rsidRDefault="00D21238" w:rsidP="00D21238">
      <w:pPr>
        <w:jc w:val="both"/>
        <w:rPr>
          <w:sz w:val="28"/>
          <w:szCs w:val="28"/>
        </w:rPr>
      </w:pPr>
      <w:r w:rsidRPr="00A374FA">
        <w:rPr>
          <w:sz w:val="28"/>
          <w:szCs w:val="28"/>
        </w:rPr>
        <w:tab/>
      </w:r>
    </w:p>
    <w:p w:rsidR="00D21238" w:rsidRPr="00A374FA" w:rsidRDefault="00D21238" w:rsidP="00D21238">
      <w:pPr>
        <w:jc w:val="center"/>
        <w:rPr>
          <w:sz w:val="28"/>
          <w:szCs w:val="28"/>
        </w:rPr>
      </w:pPr>
    </w:p>
    <w:p w:rsidR="00D21238" w:rsidRPr="00A374FA" w:rsidRDefault="00D21238" w:rsidP="00D21238">
      <w:pPr>
        <w:jc w:val="both"/>
        <w:rPr>
          <w:sz w:val="28"/>
          <w:szCs w:val="28"/>
        </w:rPr>
      </w:pPr>
    </w:p>
    <w:p w:rsidR="00D21238" w:rsidRPr="00A374FA" w:rsidRDefault="00D21238" w:rsidP="00D21238">
      <w:pPr>
        <w:jc w:val="center"/>
        <w:rPr>
          <w:sz w:val="28"/>
          <w:szCs w:val="28"/>
        </w:rPr>
      </w:pPr>
    </w:p>
    <w:p w:rsidR="00D21238" w:rsidRPr="00A374FA" w:rsidRDefault="00D21238" w:rsidP="00D21238">
      <w:pPr>
        <w:jc w:val="right"/>
        <w:rPr>
          <w:b/>
          <w:sz w:val="28"/>
          <w:szCs w:val="28"/>
        </w:rPr>
        <w:sectPr w:rsidR="00D21238" w:rsidRPr="00A374FA" w:rsidSect="009B0348">
          <w:pgSz w:w="11906" w:h="16838"/>
          <w:pgMar w:top="1134" w:right="1276" w:bottom="1134" w:left="1559" w:header="709" w:footer="709" w:gutter="0"/>
          <w:cols w:space="708"/>
          <w:docGrid w:linePitch="360"/>
        </w:sectPr>
      </w:pPr>
    </w:p>
    <w:p w:rsidR="00D21238" w:rsidRPr="00D56FEC" w:rsidRDefault="00D21238" w:rsidP="00D21238">
      <w:pPr>
        <w:jc w:val="center"/>
        <w:rPr>
          <w:b/>
          <w:i/>
          <w:sz w:val="28"/>
          <w:szCs w:val="28"/>
        </w:rPr>
      </w:pPr>
      <w:r w:rsidRPr="00D56FEC">
        <w:rPr>
          <w:b/>
          <w:i/>
          <w:sz w:val="28"/>
          <w:szCs w:val="28"/>
        </w:rPr>
        <w:lastRenderedPageBreak/>
        <w:t xml:space="preserve">1.4. Подпрограммы </w:t>
      </w:r>
    </w:p>
    <w:p w:rsidR="00D21238" w:rsidRPr="00D56FEC" w:rsidRDefault="00D21238" w:rsidP="00D21238">
      <w:pPr>
        <w:jc w:val="center"/>
        <w:rPr>
          <w:b/>
          <w:i/>
          <w:sz w:val="28"/>
          <w:szCs w:val="28"/>
        </w:rPr>
      </w:pPr>
    </w:p>
    <w:p w:rsidR="00D21238" w:rsidRPr="00D56FEC" w:rsidRDefault="00D21238" w:rsidP="00D21238">
      <w:pPr>
        <w:pStyle w:val="3"/>
        <w:rPr>
          <w:sz w:val="28"/>
          <w:szCs w:val="28"/>
        </w:rPr>
      </w:pPr>
      <w:r w:rsidRPr="00D56FEC">
        <w:rPr>
          <w:sz w:val="28"/>
          <w:szCs w:val="28"/>
        </w:rPr>
        <w:t>Подпрограмма «Развитие общего образования»</w:t>
      </w:r>
    </w:p>
    <w:p w:rsidR="00D21238" w:rsidRPr="00D56FEC" w:rsidRDefault="00D21238" w:rsidP="00D21238"/>
    <w:p w:rsidR="00D21238" w:rsidRPr="00D56FEC" w:rsidRDefault="00D21238" w:rsidP="00D21238">
      <w:pPr>
        <w:pStyle w:val="4"/>
        <w:overflowPunct/>
        <w:autoSpaceDE/>
        <w:autoSpaceDN/>
        <w:adjustRightInd/>
        <w:spacing w:before="0" w:after="0"/>
        <w:ind w:left="860"/>
        <w:jc w:val="center"/>
        <w:rPr>
          <w:b w:val="0"/>
          <w:i/>
        </w:rPr>
      </w:pPr>
      <w:r w:rsidRPr="00D56FEC">
        <w:rPr>
          <w:b w:val="0"/>
          <w:i/>
        </w:rPr>
        <w:t>1) Паспорт подпрограммы</w:t>
      </w:r>
    </w:p>
    <w:p w:rsidR="00D21238" w:rsidRPr="00D56FEC" w:rsidRDefault="00D21238" w:rsidP="00D21238">
      <w:pPr>
        <w:pStyle w:val="4"/>
        <w:overflowPunct/>
        <w:autoSpaceDE/>
        <w:autoSpaceDN/>
        <w:adjustRightInd/>
        <w:spacing w:before="0" w:after="0"/>
        <w:ind w:left="860"/>
        <w:jc w:val="center"/>
      </w:pPr>
    </w:p>
    <w:p w:rsidR="00D21238" w:rsidRPr="00D56FEC" w:rsidRDefault="00D21238" w:rsidP="00D21238">
      <w:pPr>
        <w:pStyle w:val="4"/>
        <w:overflowPunct/>
        <w:autoSpaceDE/>
        <w:autoSpaceDN/>
        <w:adjustRightInd/>
        <w:spacing w:before="0" w:after="0"/>
        <w:ind w:left="860"/>
        <w:jc w:val="center"/>
        <w:rPr>
          <w:b w:val="0"/>
        </w:rPr>
      </w:pPr>
    </w:p>
    <w:p w:rsidR="00D21238" w:rsidRPr="00D56FEC" w:rsidRDefault="00D21238" w:rsidP="00D21238">
      <w:pPr>
        <w:pStyle w:val="4"/>
        <w:overflowPunct/>
        <w:autoSpaceDE/>
        <w:autoSpaceDN/>
        <w:adjustRightInd/>
        <w:spacing w:before="0" w:after="0"/>
        <w:ind w:left="860"/>
        <w:jc w:val="center"/>
        <w:rPr>
          <w:b w:val="0"/>
        </w:rPr>
      </w:pPr>
      <w:r w:rsidRPr="00D56FEC">
        <w:rPr>
          <w:b w:val="0"/>
        </w:rPr>
        <w:t>ПАСПОРТ</w:t>
      </w:r>
    </w:p>
    <w:p w:rsidR="00D21238" w:rsidRPr="00D56FEC" w:rsidRDefault="00D21238" w:rsidP="00D21238">
      <w:pPr>
        <w:jc w:val="center"/>
        <w:rPr>
          <w:sz w:val="28"/>
          <w:szCs w:val="28"/>
        </w:rPr>
      </w:pPr>
      <w:r w:rsidRPr="00D56FEC">
        <w:rPr>
          <w:sz w:val="28"/>
          <w:szCs w:val="28"/>
        </w:rPr>
        <w:t>подпрограммы муниципальной программы</w:t>
      </w:r>
    </w:p>
    <w:p w:rsidR="00D21238" w:rsidRPr="00D56FEC" w:rsidRDefault="00D21238" w:rsidP="00D21238">
      <w:pPr>
        <w:jc w:val="center"/>
        <w:rPr>
          <w:sz w:val="28"/>
          <w:szCs w:val="28"/>
        </w:rPr>
      </w:pPr>
      <w:r w:rsidRPr="00D56FEC">
        <w:rPr>
          <w:sz w:val="28"/>
          <w:szCs w:val="28"/>
        </w:rPr>
        <w:t>Палехского муниципального района</w:t>
      </w:r>
    </w:p>
    <w:p w:rsidR="00D21238" w:rsidRPr="00D56FEC" w:rsidRDefault="00D21238" w:rsidP="00D21238">
      <w:pPr>
        <w:ind w:left="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Развитие общего образования</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Срок реализации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w:t>
            </w:r>
            <w:r>
              <w:rPr>
                <w:rFonts w:ascii="Times New Roman" w:hAnsi="Times New Roman"/>
                <w:sz w:val="28"/>
                <w:szCs w:val="28"/>
              </w:rPr>
              <w:t>7</w:t>
            </w:r>
            <w:r w:rsidRPr="00370991">
              <w:rPr>
                <w:rFonts w:ascii="Times New Roman" w:hAnsi="Times New Roman"/>
                <w:sz w:val="28"/>
                <w:szCs w:val="28"/>
              </w:rPr>
              <w:t xml:space="preserve"> - 2021 годы</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Ответственный исполнитель</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Отдел образования администрации Палехского муниципального района</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Исполнители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Цели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1. Отсутствие очередности на зачисление детей в дошкольные образовательные организации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 Обеспечение высокого качества услуг дошкольного образования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3. Обеспечение равного доступа жителей Палехского муниципального района к качественному образованию.</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4. Обеспечение достижения учащимися Палехского муниципального района новых образовательных результатов.</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5. Укрепление здоровья учащихся, создание безопасных условий для проведения образовательного процесса в общеобразовательных организациях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6. Внедрение в систему образования Палехского муниципального района современных технологий управления.</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Задачи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w:t>
            </w:r>
            <w:r w:rsidRPr="00370991">
              <w:rPr>
                <w:rFonts w:ascii="Times New Roman" w:hAnsi="Times New Roman"/>
                <w:sz w:val="28"/>
                <w:szCs w:val="28"/>
              </w:rPr>
              <w:lastRenderedPageBreak/>
              <w:t>по основным общеобразовательным программам в муниципальных образовательных организациях</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 Создание условий для осуществления присмотра и ухода за детьми, содержания детей в муниципальных образовательных организациях</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lastRenderedPageBreak/>
              <w:t>Объёмы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Общий объём бюджетных ассигнований:</w:t>
            </w:r>
          </w:p>
          <w:p w:rsidR="00D21238" w:rsidRPr="00370991" w:rsidRDefault="00D21238" w:rsidP="009B0348">
            <w:pPr>
              <w:pStyle w:val="af4"/>
              <w:rPr>
                <w:rFonts w:ascii="Times New Roman" w:hAnsi="Times New Roman"/>
                <w:sz w:val="28"/>
                <w:szCs w:val="28"/>
              </w:rPr>
            </w:pPr>
            <w:r>
              <w:rPr>
                <w:rFonts w:ascii="Times New Roman" w:hAnsi="Times New Roman"/>
                <w:sz w:val="28"/>
                <w:szCs w:val="28"/>
              </w:rPr>
              <w:t>2017 год -  87398353,12</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2018 год – </w:t>
            </w:r>
            <w:r w:rsidRPr="007D46A3">
              <w:rPr>
                <w:rFonts w:ascii="Times New Roman" w:hAnsi="Times New Roman"/>
                <w:sz w:val="28"/>
                <w:szCs w:val="28"/>
              </w:rPr>
              <w:t>93619042,1</w:t>
            </w:r>
            <w:r w:rsidRPr="00E5180F">
              <w:rPr>
                <w:rFonts w:ascii="Times New Roman" w:hAnsi="Times New Roman"/>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Pr>
                <w:rFonts w:ascii="Times New Roman" w:hAnsi="Times New Roman"/>
                <w:sz w:val="28"/>
                <w:szCs w:val="28"/>
              </w:rPr>
              <w:t>82768268,1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Pr>
                <w:rFonts w:ascii="Times New Roman" w:hAnsi="Times New Roman"/>
                <w:sz w:val="28"/>
                <w:szCs w:val="28"/>
              </w:rPr>
              <w:t>82509688,1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Pr>
                <w:rFonts w:ascii="Times New Roman" w:hAnsi="Times New Roman"/>
                <w:sz w:val="28"/>
                <w:szCs w:val="28"/>
              </w:rPr>
              <w:t>82852392,1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бюджет Палехского муниципального района:</w:t>
            </w:r>
          </w:p>
          <w:p w:rsidR="00D21238" w:rsidRPr="00370991" w:rsidRDefault="00D21238" w:rsidP="009B0348">
            <w:pPr>
              <w:pStyle w:val="af4"/>
              <w:rPr>
                <w:rFonts w:ascii="Times New Roman" w:hAnsi="Times New Roman"/>
                <w:sz w:val="28"/>
                <w:szCs w:val="28"/>
              </w:rPr>
            </w:pPr>
            <w:r>
              <w:rPr>
                <w:rFonts w:ascii="Times New Roman" w:hAnsi="Times New Roman"/>
                <w:sz w:val="28"/>
                <w:szCs w:val="28"/>
              </w:rPr>
              <w:t>2017 год -  34292527,51</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2018 год –</w:t>
            </w:r>
            <w:r w:rsidRPr="007D46A3">
              <w:rPr>
                <w:rFonts w:ascii="Times New Roman" w:hAnsi="Times New Roman"/>
                <w:sz w:val="28"/>
                <w:szCs w:val="28"/>
              </w:rPr>
              <w:t>29945688</w:t>
            </w:r>
            <w:r>
              <w:rPr>
                <w:rFonts w:ascii="Times New Roman" w:hAnsi="Times New Roman"/>
                <w:color w:val="FF0000"/>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Pr>
                <w:rFonts w:ascii="Times New Roman" w:hAnsi="Times New Roman"/>
                <w:sz w:val="28"/>
                <w:szCs w:val="28"/>
              </w:rPr>
              <w:t xml:space="preserve">26320459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Pr>
                <w:rFonts w:ascii="Times New Roman" w:hAnsi="Times New Roman"/>
                <w:sz w:val="28"/>
                <w:szCs w:val="28"/>
              </w:rPr>
              <w:t>26061879</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Pr>
                <w:rFonts w:ascii="Times New Roman" w:hAnsi="Times New Roman"/>
                <w:sz w:val="28"/>
                <w:szCs w:val="28"/>
              </w:rPr>
              <w:t>26404583</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областной бюджет:</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2017 год </w:t>
            </w:r>
            <w:r w:rsidRPr="00E5180F">
              <w:rPr>
                <w:rFonts w:ascii="Times New Roman" w:hAnsi="Times New Roman"/>
                <w:sz w:val="28"/>
                <w:szCs w:val="28"/>
              </w:rPr>
              <w:t>-</w:t>
            </w:r>
            <w:r>
              <w:rPr>
                <w:rFonts w:ascii="Times New Roman" w:hAnsi="Times New Roman"/>
                <w:sz w:val="28"/>
                <w:szCs w:val="28"/>
              </w:rPr>
              <w:t xml:space="preserve">  53105825,61</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2018 год – </w:t>
            </w:r>
            <w:r w:rsidRPr="007D46A3">
              <w:rPr>
                <w:rFonts w:ascii="Times New Roman" w:hAnsi="Times New Roman"/>
                <w:sz w:val="28"/>
                <w:szCs w:val="28"/>
              </w:rPr>
              <w:t>63673354,1</w:t>
            </w:r>
            <w:r w:rsidRPr="00E5180F">
              <w:rPr>
                <w:rFonts w:ascii="Times New Roman" w:hAnsi="Times New Roman"/>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Pr>
                <w:rFonts w:ascii="Times New Roman" w:hAnsi="Times New Roman"/>
                <w:sz w:val="28"/>
                <w:szCs w:val="28"/>
              </w:rPr>
              <w:t>56447809,1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Pr>
                <w:rFonts w:ascii="Times New Roman" w:hAnsi="Times New Roman"/>
                <w:sz w:val="28"/>
                <w:szCs w:val="28"/>
              </w:rPr>
              <w:t>56447809,1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Pr>
                <w:rFonts w:ascii="Times New Roman" w:hAnsi="Times New Roman"/>
                <w:sz w:val="28"/>
                <w:szCs w:val="28"/>
              </w:rPr>
              <w:t>56447809,1</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от физических и юридических лиц</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2017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2018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2019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2020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2021 год – 0 руб.</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Ожидаемые результаты реализации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     К концу 2021 года 100 % детей в возрасте от 3 до 7 лет будут иметь возможность получать дошкольное образование в муниципальных или частных образовательных организациях.</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К 2021 году 60%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стандарта.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За счет обеспечения конкурентоспособного уровня заработных плат и внедрения инструмента эффективного контракта заметно </w:t>
            </w:r>
            <w:r w:rsidRPr="00370991">
              <w:rPr>
                <w:rFonts w:ascii="Times New Roman" w:hAnsi="Times New Roman"/>
                <w:sz w:val="28"/>
                <w:szCs w:val="28"/>
              </w:rPr>
              <w:lastRenderedPageBreak/>
              <w:t>возрастет качество дошкольного образования, удовлетворенность населения качеством образования.</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Будет поступательно увеличиваться доля педагогических работников организаций дошкольного образования, регулярно повышающих квалификацию и (или) прошедших профессиональную переподготовку, с достижением 97%-</w:t>
            </w:r>
            <w:proofErr w:type="spellStart"/>
            <w:r w:rsidRPr="00370991">
              <w:rPr>
                <w:rFonts w:ascii="Times New Roman" w:hAnsi="Times New Roman"/>
                <w:sz w:val="28"/>
                <w:szCs w:val="28"/>
              </w:rPr>
              <w:t>го</w:t>
            </w:r>
            <w:proofErr w:type="spellEnd"/>
            <w:r w:rsidRPr="00370991">
              <w:rPr>
                <w:rFonts w:ascii="Times New Roman" w:hAnsi="Times New Roman"/>
                <w:sz w:val="28"/>
                <w:szCs w:val="28"/>
              </w:rPr>
              <w:t xml:space="preserve"> охвата к концу 2021 года.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К 2021 году в большинстве общеобразовательных организаций (далее –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Сократится разрыв в качестве предоставляемого образования между общеобразовательными организациями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Произойдет обновление педагогического корпуса общеобразовательных организаций Палехского муниципального района (доля учителей в возрасте до 30 лет увеличится за период реализации подпрограммы почти в 1,5 раза);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Средняя заработная плата педагогических работников общеобразовательных организаций составит не менее 100 процентов от средней заработной платы в регионе. Повысится привлекательность профессии учителя и уровень квалификации преподавательских кадров.</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Будут созданы условия для сохранения и улучшения здоровья учащихся общеобразовательных организаций Палехского муниципального района (201</w:t>
            </w:r>
            <w:r>
              <w:rPr>
                <w:rFonts w:ascii="Times New Roman" w:hAnsi="Times New Roman"/>
                <w:sz w:val="28"/>
                <w:szCs w:val="28"/>
              </w:rPr>
              <w:t>7</w:t>
            </w:r>
            <w:r w:rsidRPr="00370991">
              <w:rPr>
                <w:rFonts w:ascii="Times New Roman" w:hAnsi="Times New Roman"/>
                <w:sz w:val="28"/>
                <w:szCs w:val="28"/>
              </w:rPr>
              <w:t xml:space="preserve">-2021 гг.).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Все педагоги образовательных организаций Палехского муниципального района будут использовать информационно-коммуникационные технологии в образовательном процессе.</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Продолжится распространение успешных моделей образования среди образовательных организаций Палехского муниципального района.</w:t>
            </w:r>
          </w:p>
          <w:p w:rsidR="00D21238" w:rsidRPr="00370991" w:rsidRDefault="00D21238" w:rsidP="009B0348">
            <w:pPr>
              <w:pStyle w:val="af4"/>
              <w:rPr>
                <w:rFonts w:ascii="Times New Roman" w:hAnsi="Times New Roman"/>
                <w:sz w:val="28"/>
                <w:szCs w:val="28"/>
              </w:rPr>
            </w:pPr>
          </w:p>
        </w:tc>
      </w:tr>
    </w:tbl>
    <w:p w:rsidR="00D21238" w:rsidRPr="00A80B6F" w:rsidRDefault="00D21238" w:rsidP="00D21238">
      <w:pPr>
        <w:pStyle w:val="af4"/>
        <w:jc w:val="right"/>
        <w:rPr>
          <w:rFonts w:ascii="Times New Roman" w:hAnsi="Times New Roman"/>
          <w:color w:val="FF0000"/>
          <w:sz w:val="20"/>
          <w:szCs w:val="20"/>
        </w:rPr>
      </w:pPr>
    </w:p>
    <w:p w:rsidR="00D21238" w:rsidRPr="006E2943" w:rsidRDefault="00D21238" w:rsidP="00D21238">
      <w:pPr>
        <w:ind w:left="360"/>
        <w:jc w:val="center"/>
        <w:rPr>
          <w:i/>
          <w:color w:val="FF0000"/>
          <w:sz w:val="28"/>
          <w:szCs w:val="28"/>
        </w:rPr>
      </w:pPr>
      <w:r w:rsidRPr="00666DA0">
        <w:rPr>
          <w:i/>
          <w:sz w:val="28"/>
          <w:szCs w:val="28"/>
        </w:rPr>
        <w:t xml:space="preserve">2) </w:t>
      </w:r>
      <w:r w:rsidRPr="00F97114">
        <w:rPr>
          <w:i/>
          <w:sz w:val="28"/>
          <w:szCs w:val="28"/>
        </w:rPr>
        <w:t>Характеристика основных мероприятий подпрограммы</w:t>
      </w:r>
    </w:p>
    <w:p w:rsidR="00D21238" w:rsidRPr="006E2943" w:rsidRDefault="00D21238" w:rsidP="00D21238">
      <w:pPr>
        <w:jc w:val="center"/>
        <w:rPr>
          <w:b/>
          <w:color w:val="FF0000"/>
          <w:sz w:val="28"/>
          <w:szCs w:val="28"/>
        </w:rPr>
      </w:pPr>
    </w:p>
    <w:p w:rsidR="00D21238" w:rsidRPr="00F97114" w:rsidRDefault="00D21238" w:rsidP="00D21238">
      <w:pPr>
        <w:ind w:firstLine="567"/>
        <w:jc w:val="both"/>
        <w:rPr>
          <w:sz w:val="28"/>
          <w:szCs w:val="28"/>
        </w:rPr>
      </w:pPr>
      <w:r w:rsidRPr="00F97114">
        <w:rPr>
          <w:sz w:val="28"/>
          <w:szCs w:val="28"/>
        </w:rPr>
        <w:t>Современные требования к условиям предоставления общего образования предусматривают обеспечение всем обучающимся гарантий безопасности и сохранения здоровья, оснащение образовательного процесса современным учебным оборудованием и квалифицированными педагогическими кадрами.</w:t>
      </w:r>
    </w:p>
    <w:p w:rsidR="00D21238" w:rsidRPr="00F97114" w:rsidRDefault="00D21238" w:rsidP="00D21238">
      <w:pPr>
        <w:ind w:firstLine="567"/>
        <w:jc w:val="both"/>
        <w:rPr>
          <w:sz w:val="28"/>
          <w:szCs w:val="28"/>
        </w:rPr>
      </w:pPr>
      <w:r w:rsidRPr="00F97114">
        <w:rPr>
          <w:sz w:val="28"/>
          <w:szCs w:val="28"/>
        </w:rPr>
        <w:t xml:space="preserve">Актуальность проблемы качества дошкольного образования возрастает с каждым днем. Перед работниками ДОУ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F97114">
        <w:rPr>
          <w:sz w:val="28"/>
          <w:szCs w:val="28"/>
        </w:rPr>
        <w:t>самоценности</w:t>
      </w:r>
      <w:proofErr w:type="spellEnd"/>
      <w:r w:rsidRPr="00F97114">
        <w:rPr>
          <w:sz w:val="28"/>
          <w:szCs w:val="28"/>
        </w:rPr>
        <w:t xml:space="preserve">, неповторимости дошкольного периода детства. Каждое дошкольное учреждение должно сегодня постоянно доказывать свою привлекательность, необходимость. А это достигается, в первую очередь, высоким качеством </w:t>
      </w:r>
      <w:proofErr w:type="spellStart"/>
      <w:r w:rsidRPr="00F97114">
        <w:rPr>
          <w:sz w:val="28"/>
          <w:szCs w:val="28"/>
        </w:rPr>
        <w:t>воспитательно</w:t>
      </w:r>
      <w:proofErr w:type="spellEnd"/>
      <w:r w:rsidRPr="00F97114">
        <w:rPr>
          <w:sz w:val="28"/>
          <w:szCs w:val="28"/>
        </w:rPr>
        <w:t>-образовательного процесса в детском саду.</w:t>
      </w:r>
    </w:p>
    <w:p w:rsidR="00D21238" w:rsidRPr="00F97114" w:rsidRDefault="00D21238" w:rsidP="00D21238">
      <w:pPr>
        <w:ind w:firstLine="567"/>
        <w:jc w:val="both"/>
        <w:rPr>
          <w:sz w:val="28"/>
          <w:szCs w:val="28"/>
        </w:rPr>
      </w:pPr>
      <w:r w:rsidRPr="00F97114">
        <w:rPr>
          <w:sz w:val="28"/>
          <w:szCs w:val="28"/>
        </w:rPr>
        <w:t xml:space="preserve">С точки зрения современных научных подходов качество образования характеризуется через совокупность критериев-условий образовательного процесса и результатов этого процесса. </w:t>
      </w:r>
    </w:p>
    <w:p w:rsidR="00D21238" w:rsidRPr="00F97114" w:rsidRDefault="00D21238" w:rsidP="00D21238">
      <w:pPr>
        <w:ind w:firstLine="567"/>
        <w:jc w:val="both"/>
        <w:rPr>
          <w:sz w:val="28"/>
          <w:szCs w:val="28"/>
        </w:rPr>
      </w:pPr>
      <w:r w:rsidRPr="00F97114">
        <w:rPr>
          <w:sz w:val="28"/>
          <w:szCs w:val="28"/>
        </w:rPr>
        <w:t>В последние годы в Палехском муниципальном районе достигнуты  позитивные результаты в развитии системы дошкольного образования детей.</w:t>
      </w:r>
    </w:p>
    <w:p w:rsidR="00D21238" w:rsidRPr="00F97114" w:rsidRDefault="00D21238" w:rsidP="00D21238">
      <w:pPr>
        <w:ind w:firstLine="567"/>
        <w:jc w:val="both"/>
        <w:rPr>
          <w:sz w:val="28"/>
          <w:szCs w:val="28"/>
        </w:rPr>
      </w:pPr>
      <w:r w:rsidRPr="00F97114">
        <w:rPr>
          <w:sz w:val="28"/>
          <w:szCs w:val="28"/>
        </w:rPr>
        <w:t xml:space="preserve">Действует приоритет бесплатного дошкольного образования. </w:t>
      </w:r>
    </w:p>
    <w:p w:rsidR="00D21238" w:rsidRPr="006E2943" w:rsidRDefault="00D21238" w:rsidP="00D21238">
      <w:pPr>
        <w:ind w:firstLine="567"/>
        <w:jc w:val="both"/>
        <w:rPr>
          <w:color w:val="FF0000"/>
          <w:sz w:val="28"/>
          <w:szCs w:val="28"/>
        </w:rPr>
      </w:pPr>
      <w:r w:rsidRPr="004F773F">
        <w:rPr>
          <w:sz w:val="28"/>
          <w:szCs w:val="28"/>
        </w:rPr>
        <w:t>В настоящее время дошкольное образование в районе  представлено сетью образовательных учреждений, реализующих основную образовательную программу дошкольного образования. Это 3  казенные муниципальные дошкольные образовательные учреждения и  дошкольные группы в 3 общеобразовательных школах.</w:t>
      </w:r>
      <w:r w:rsidRPr="006E2943">
        <w:rPr>
          <w:color w:val="FF0000"/>
          <w:sz w:val="28"/>
          <w:szCs w:val="28"/>
        </w:rPr>
        <w:t xml:space="preserve"> </w:t>
      </w:r>
      <w:r w:rsidRPr="007042BF">
        <w:rPr>
          <w:sz w:val="28"/>
          <w:szCs w:val="28"/>
        </w:rPr>
        <w:t>Общее количество воспитанников на сентябрь 2016 г.</w:t>
      </w:r>
      <w:r w:rsidRPr="006E2943">
        <w:rPr>
          <w:color w:val="FF0000"/>
          <w:sz w:val="28"/>
          <w:szCs w:val="28"/>
        </w:rPr>
        <w:t xml:space="preserve"> </w:t>
      </w:r>
      <w:r w:rsidRPr="00A425C8">
        <w:rPr>
          <w:sz w:val="28"/>
          <w:szCs w:val="28"/>
        </w:rPr>
        <w:t xml:space="preserve">в дошкольных группах составило 320 человек. </w:t>
      </w:r>
    </w:p>
    <w:p w:rsidR="00D21238" w:rsidRPr="00A425C8" w:rsidRDefault="00D21238" w:rsidP="00D21238">
      <w:pPr>
        <w:ind w:firstLine="720"/>
        <w:jc w:val="both"/>
        <w:rPr>
          <w:sz w:val="28"/>
          <w:szCs w:val="28"/>
        </w:rPr>
      </w:pPr>
      <w:r w:rsidRPr="00A425C8">
        <w:rPr>
          <w:sz w:val="28"/>
          <w:szCs w:val="28"/>
        </w:rPr>
        <w:t>В настоящий момент положительная динамика деятельности муниципальных дошкольных образовательных учреждений обуславливается мерами социальной поддержки граждан, имеющих детей:</w:t>
      </w:r>
    </w:p>
    <w:p w:rsidR="00D21238" w:rsidRPr="00A425C8" w:rsidRDefault="00D21238" w:rsidP="00D21238">
      <w:pPr>
        <w:ind w:firstLine="720"/>
        <w:jc w:val="both"/>
        <w:rPr>
          <w:sz w:val="28"/>
          <w:szCs w:val="28"/>
        </w:rPr>
      </w:pPr>
      <w:r w:rsidRPr="00A425C8">
        <w:rPr>
          <w:sz w:val="28"/>
          <w:szCs w:val="28"/>
        </w:rPr>
        <w:t>- регулирование размера родительской платы за детский сад и поддержание ее на социально-приемлемом уровне;</w:t>
      </w:r>
    </w:p>
    <w:p w:rsidR="00D21238" w:rsidRPr="00A425C8" w:rsidRDefault="00D21238" w:rsidP="00D21238">
      <w:pPr>
        <w:ind w:firstLine="720"/>
        <w:jc w:val="both"/>
        <w:rPr>
          <w:sz w:val="28"/>
          <w:szCs w:val="28"/>
        </w:rPr>
      </w:pPr>
      <w:r w:rsidRPr="00A425C8">
        <w:rPr>
          <w:sz w:val="28"/>
          <w:szCs w:val="28"/>
        </w:rPr>
        <w:t>-  предоставление льгот по оплате за детский сад для родителей (законных представителей) имеющих в семье трех и более несовершеннолетних детей, оказавшихся в трудной жизненной ситуации, детей – инвалидов,  детей-сирот и детей, оставшихся без попечения родителей, находящихся под опекой, детей с туберкулезной интоксикацией;</w:t>
      </w:r>
    </w:p>
    <w:p w:rsidR="00D21238" w:rsidRPr="00A425C8" w:rsidRDefault="00D21238" w:rsidP="00D21238">
      <w:pPr>
        <w:ind w:firstLine="720"/>
        <w:jc w:val="both"/>
        <w:rPr>
          <w:sz w:val="28"/>
          <w:szCs w:val="28"/>
        </w:rPr>
      </w:pPr>
      <w:r w:rsidRPr="00A425C8">
        <w:rPr>
          <w:sz w:val="28"/>
          <w:szCs w:val="28"/>
        </w:rPr>
        <w:t>- выплаты компенсации части родительской платы родителям (законным представителям) за содержание детей в соответствии с законодательством Российской Федерации.</w:t>
      </w:r>
    </w:p>
    <w:p w:rsidR="00D21238" w:rsidRPr="00F97114" w:rsidRDefault="00D21238" w:rsidP="00D21238">
      <w:pPr>
        <w:ind w:firstLine="567"/>
        <w:jc w:val="both"/>
        <w:rPr>
          <w:sz w:val="28"/>
          <w:szCs w:val="28"/>
        </w:rPr>
      </w:pPr>
      <w:r w:rsidRPr="00F97114">
        <w:rPr>
          <w:sz w:val="28"/>
          <w:szCs w:val="28"/>
        </w:rPr>
        <w:lastRenderedPageBreak/>
        <w:t xml:space="preserve">Качество предоставляемой муниципальной услуги находится на удовлетворительном уровне. </w:t>
      </w:r>
    </w:p>
    <w:p w:rsidR="00D21238" w:rsidRPr="00F97114" w:rsidRDefault="00D21238" w:rsidP="00D21238">
      <w:pPr>
        <w:ind w:firstLine="567"/>
        <w:jc w:val="both"/>
        <w:rPr>
          <w:sz w:val="28"/>
          <w:szCs w:val="28"/>
        </w:rPr>
      </w:pPr>
      <w:r w:rsidRPr="00F97114">
        <w:rPr>
          <w:sz w:val="28"/>
          <w:szCs w:val="28"/>
        </w:rPr>
        <w:t>При поддержке администрации Палехского муниципального района ежегодно проводятся традиционные   конкурсы и смотры, стимулирующие мастерство и профессионализм педагогов дошкольного образования, реализацию творческих возможностей детей.</w:t>
      </w:r>
    </w:p>
    <w:p w:rsidR="00D21238" w:rsidRPr="00F97114" w:rsidRDefault="00D21238" w:rsidP="00D21238">
      <w:pPr>
        <w:ind w:firstLine="567"/>
        <w:jc w:val="both"/>
        <w:rPr>
          <w:sz w:val="28"/>
          <w:szCs w:val="28"/>
        </w:rPr>
      </w:pPr>
      <w:r w:rsidRPr="00F97114">
        <w:rPr>
          <w:sz w:val="28"/>
          <w:szCs w:val="28"/>
        </w:rPr>
        <w:t>Проблемами является содержание помещений, в которых оказывается услуга. Необходим текущий ремонт.</w:t>
      </w:r>
    </w:p>
    <w:p w:rsidR="00D21238" w:rsidRPr="00F97114" w:rsidRDefault="00D21238" w:rsidP="00D21238">
      <w:pPr>
        <w:ind w:firstLine="567"/>
        <w:jc w:val="both"/>
        <w:rPr>
          <w:sz w:val="28"/>
          <w:szCs w:val="28"/>
        </w:rPr>
      </w:pPr>
      <w:r w:rsidRPr="00F97114">
        <w:rPr>
          <w:sz w:val="28"/>
          <w:szCs w:val="28"/>
        </w:rPr>
        <w:t xml:space="preserve">Для обеспечения высокого уровня качества дошкольного образования необходимо совершенствование материально-технической и методической базы. </w:t>
      </w:r>
    </w:p>
    <w:p w:rsidR="00D21238" w:rsidRPr="00F97114" w:rsidRDefault="00D21238" w:rsidP="00D21238">
      <w:pPr>
        <w:ind w:firstLine="567"/>
        <w:jc w:val="both"/>
        <w:rPr>
          <w:sz w:val="28"/>
          <w:szCs w:val="28"/>
        </w:rPr>
      </w:pPr>
      <w:r w:rsidRPr="00F97114">
        <w:rPr>
          <w:sz w:val="28"/>
          <w:szCs w:val="28"/>
        </w:rPr>
        <w:t>В настоящее время проблема обеспечения населения Палехского муниципального района услугами по предоставлению дошкольного образования полностью решена. Очередь на зачисление детей в дошкольные учреждения полностью ликвидирована в 2012 году.</w:t>
      </w:r>
    </w:p>
    <w:p w:rsidR="00D21238" w:rsidRPr="00F97114" w:rsidRDefault="00D21238" w:rsidP="00D21238">
      <w:pPr>
        <w:pStyle w:val="af2"/>
        <w:spacing w:before="0" w:beforeAutospacing="0" w:after="0" w:afterAutospacing="0"/>
        <w:ind w:firstLine="567"/>
        <w:rPr>
          <w:rFonts w:ascii="Times New Roman" w:hAnsi="Times New Roman" w:cs="Times New Roman"/>
          <w:color w:val="auto"/>
          <w:sz w:val="28"/>
          <w:szCs w:val="28"/>
        </w:rPr>
      </w:pPr>
      <w:r w:rsidRPr="00F97114">
        <w:rPr>
          <w:rFonts w:ascii="Times New Roman" w:hAnsi="Times New Roman" w:cs="Times New Roman"/>
          <w:color w:val="auto"/>
          <w:sz w:val="28"/>
          <w:szCs w:val="28"/>
        </w:rPr>
        <w:t xml:space="preserve">Вместе с тем, остается ряд проблем по укреплению имеющейся материально-технической базы дошкольных образовательных учреждений, обновлению компьютерного оборудования. Три дошкольных учреждения подключены к сети Интернет. </w:t>
      </w:r>
    </w:p>
    <w:p w:rsidR="00D21238" w:rsidRPr="00F97114" w:rsidRDefault="00D21238" w:rsidP="00D21238">
      <w:pPr>
        <w:ind w:firstLine="567"/>
        <w:jc w:val="both"/>
        <w:rPr>
          <w:sz w:val="28"/>
          <w:szCs w:val="28"/>
        </w:rPr>
      </w:pPr>
      <w:r w:rsidRPr="00F97114">
        <w:rPr>
          <w:sz w:val="28"/>
          <w:szCs w:val="28"/>
        </w:rPr>
        <w:t>За последние три года в школах района улучшилась  материальная база: приобретено учебно-методические оборудование, оборудование для спортзалов и спортивных площадок, технологическое оборудование для школьных столовых, все школы обеспечены современными компьютерами и подключены к сети Интернет. Решались вопросы повышения санитарно-гигиенической, противопожарной и антитеррористической безопасности учебного процесса, оснащения учебного процесса современным оборудованием, надлежащего содержания зданий и сооружений, повышения квалификации педагогических кадров, совершенствования методической деятельности.</w:t>
      </w:r>
    </w:p>
    <w:p w:rsidR="00D21238" w:rsidRPr="00F97114" w:rsidRDefault="00D21238" w:rsidP="00D21238">
      <w:pPr>
        <w:ind w:firstLine="567"/>
        <w:jc w:val="both"/>
        <w:rPr>
          <w:sz w:val="28"/>
          <w:szCs w:val="28"/>
        </w:rPr>
      </w:pPr>
      <w:r w:rsidRPr="00F97114">
        <w:rPr>
          <w:sz w:val="28"/>
          <w:szCs w:val="28"/>
        </w:rPr>
        <w:t xml:space="preserve">Объем предоставления муниципальной услуги (общая численность обучающихся и число классов-комплектов) в последние годы снижался в связи с неблагоприятной демографической ситуацией. Продолжается динамика снижения общей численности учащихся.  </w:t>
      </w:r>
    </w:p>
    <w:p w:rsidR="00D21238" w:rsidRPr="007042BF" w:rsidRDefault="00D21238" w:rsidP="00D21238">
      <w:pPr>
        <w:widowControl w:val="0"/>
        <w:shd w:val="clear" w:color="auto" w:fill="FFFFFF"/>
        <w:tabs>
          <w:tab w:val="left" w:pos="2122"/>
        </w:tabs>
        <w:ind w:firstLine="567"/>
        <w:jc w:val="both"/>
        <w:rPr>
          <w:spacing w:val="-2"/>
          <w:sz w:val="28"/>
          <w:szCs w:val="28"/>
        </w:rPr>
      </w:pPr>
      <w:proofErr w:type="gramStart"/>
      <w:r w:rsidRPr="007042BF">
        <w:rPr>
          <w:sz w:val="28"/>
          <w:szCs w:val="28"/>
        </w:rPr>
        <w:t>Сеть муниципальных общеобразовательных учреждений представлена в городе 1 средней школой, в сельской местности 2 средними и 1 основной общеобразовательными школами.</w:t>
      </w:r>
      <w:proofErr w:type="gramEnd"/>
      <w:r w:rsidRPr="007042BF">
        <w:rPr>
          <w:sz w:val="28"/>
          <w:szCs w:val="28"/>
        </w:rPr>
        <w:t xml:space="preserve">  Общее образование доступно с 6 лет 6 месяцев до 18 лет для всех детей района,  в том числе, для детей, имеющих отклонения в развитии и (или) в состоянии здоровья, на дому. Доступность образования для учащихся сельской местности обеспечивается за счет подвоза 8 школьными автобусами.</w:t>
      </w:r>
    </w:p>
    <w:p w:rsidR="00D21238" w:rsidRPr="007042BF" w:rsidRDefault="00D21238" w:rsidP="00D21238">
      <w:pPr>
        <w:ind w:firstLine="567"/>
        <w:jc w:val="both"/>
        <w:rPr>
          <w:sz w:val="28"/>
          <w:szCs w:val="28"/>
        </w:rPr>
      </w:pPr>
      <w:r w:rsidRPr="007042BF">
        <w:rPr>
          <w:sz w:val="28"/>
          <w:szCs w:val="28"/>
        </w:rPr>
        <w:t xml:space="preserve">Качество предоставления муниципальной услуги находится на удовлетворительном уровне. Результаты подготовки выпускников по большинству предметов по итогам сдачи ЕГЭ превышает  областные показатели. В последние годы в ряде школ  района подготовлены победители и призёры </w:t>
      </w:r>
      <w:r>
        <w:rPr>
          <w:sz w:val="28"/>
          <w:szCs w:val="28"/>
        </w:rPr>
        <w:t>регионального</w:t>
      </w:r>
      <w:r w:rsidRPr="007042BF">
        <w:rPr>
          <w:sz w:val="28"/>
          <w:szCs w:val="28"/>
        </w:rPr>
        <w:t xml:space="preserve"> этапа всероссийской олимпиады </w:t>
      </w:r>
      <w:r w:rsidRPr="007042BF">
        <w:rPr>
          <w:sz w:val="28"/>
          <w:szCs w:val="28"/>
        </w:rPr>
        <w:lastRenderedPageBreak/>
        <w:t>школьников, победители конкурсов регионального и федерального уровней.</w:t>
      </w:r>
      <w:r w:rsidRPr="006E2943">
        <w:rPr>
          <w:color w:val="FF0000"/>
          <w:sz w:val="28"/>
          <w:szCs w:val="28"/>
        </w:rPr>
        <w:t xml:space="preserve"> </w:t>
      </w:r>
      <w:r w:rsidRPr="007042BF">
        <w:rPr>
          <w:sz w:val="28"/>
          <w:szCs w:val="28"/>
        </w:rPr>
        <w:t xml:space="preserve">Составляющей частью системы методической работы являются семинары, мастер-классы, консультации, конкурсы, фестивали, что отражается на результативности участия школьников в региональных и  федеральных мероприятиях. </w:t>
      </w:r>
    </w:p>
    <w:p w:rsidR="00D21238" w:rsidRPr="006E2943" w:rsidRDefault="00D21238" w:rsidP="00D21238">
      <w:pPr>
        <w:ind w:firstLine="567"/>
        <w:jc w:val="both"/>
        <w:rPr>
          <w:color w:val="FF0000"/>
          <w:sz w:val="28"/>
          <w:szCs w:val="28"/>
        </w:rPr>
      </w:pPr>
      <w:r w:rsidRPr="00731155">
        <w:rPr>
          <w:sz w:val="28"/>
          <w:szCs w:val="28"/>
        </w:rPr>
        <w:t>Проблемным является содержание помещений, в которых оказывается услуга</w:t>
      </w:r>
      <w:r w:rsidRPr="00986DFC">
        <w:rPr>
          <w:sz w:val="28"/>
          <w:szCs w:val="28"/>
        </w:rPr>
        <w:t xml:space="preserve">. Год ввода в эксплуатацию зданий школ варьируется от 1962 до 1993. </w:t>
      </w:r>
      <w:r w:rsidRPr="00986DFC">
        <w:rPr>
          <w:sz w:val="28"/>
          <w:szCs w:val="28"/>
        </w:rPr>
        <w:tab/>
        <w:t xml:space="preserve">За последние пять лет капитальный ремонт производился в Пановской средней школе (1987 год постройки), Пеньковской основной школе (1987 год постройки), в </w:t>
      </w:r>
      <w:r>
        <w:rPr>
          <w:sz w:val="28"/>
          <w:szCs w:val="28"/>
        </w:rPr>
        <w:t>Майдаковской</w:t>
      </w:r>
      <w:r w:rsidRPr="00986DFC">
        <w:rPr>
          <w:sz w:val="28"/>
          <w:szCs w:val="28"/>
        </w:rPr>
        <w:t xml:space="preserve"> средней школе (19</w:t>
      </w:r>
      <w:r>
        <w:rPr>
          <w:sz w:val="28"/>
          <w:szCs w:val="28"/>
        </w:rPr>
        <w:t>65</w:t>
      </w:r>
      <w:r w:rsidRPr="00986DFC">
        <w:rPr>
          <w:sz w:val="28"/>
          <w:szCs w:val="28"/>
        </w:rPr>
        <w:t xml:space="preserve"> год постройки)</w:t>
      </w:r>
      <w:r>
        <w:rPr>
          <w:sz w:val="28"/>
          <w:szCs w:val="28"/>
        </w:rPr>
        <w:t>, в детском саду «Светлячок» (1978 год постройки), в детском саду №2 (1962 год постройки)</w:t>
      </w:r>
      <w:r w:rsidRPr="00986DFC">
        <w:rPr>
          <w:sz w:val="28"/>
          <w:szCs w:val="28"/>
        </w:rPr>
        <w:t>.</w:t>
      </w:r>
      <w:r w:rsidRPr="006E2943">
        <w:rPr>
          <w:color w:val="FF0000"/>
          <w:sz w:val="28"/>
          <w:szCs w:val="28"/>
        </w:rPr>
        <w:t xml:space="preserve"> </w:t>
      </w:r>
      <w:r w:rsidRPr="00731155">
        <w:rPr>
          <w:sz w:val="28"/>
          <w:szCs w:val="28"/>
        </w:rPr>
        <w:t>Существующий уровень санитарно-гигиенической, противопожарной и антитеррористической безопасности учебного процесса в ряде школ требует дальнейшего совершенствования.</w:t>
      </w:r>
    </w:p>
    <w:p w:rsidR="00D21238" w:rsidRPr="00F97114" w:rsidRDefault="00D21238" w:rsidP="00D21238">
      <w:pPr>
        <w:ind w:firstLine="567"/>
        <w:jc w:val="both"/>
        <w:rPr>
          <w:sz w:val="28"/>
          <w:szCs w:val="28"/>
        </w:rPr>
      </w:pPr>
      <w:r w:rsidRPr="00F97114">
        <w:rPr>
          <w:sz w:val="28"/>
          <w:szCs w:val="28"/>
        </w:rPr>
        <w:t xml:space="preserve">Все педагоги школ района обучены основам компьютерной грамотности, но не все активно используют информационно-коммуникационные технологии в педагогической деятельности. </w:t>
      </w:r>
    </w:p>
    <w:p w:rsidR="00D21238" w:rsidRPr="00C02FE3" w:rsidRDefault="00D21238" w:rsidP="00D21238">
      <w:pPr>
        <w:tabs>
          <w:tab w:val="left" w:pos="720"/>
        </w:tabs>
        <w:ind w:firstLine="567"/>
        <w:jc w:val="both"/>
        <w:rPr>
          <w:sz w:val="28"/>
          <w:szCs w:val="28"/>
        </w:rPr>
      </w:pPr>
      <w:r w:rsidRPr="00C02FE3">
        <w:rPr>
          <w:sz w:val="28"/>
          <w:szCs w:val="28"/>
        </w:rPr>
        <w:t>За последние три года результаты обязательного экзамена по математике и русскому языку в форме ЕГЭ учащихся школ Палехского района  имеют положительную динамику. Средний балл экзаменов в 9 классе в новой форме по русскому языку и математике продолжает оставаться ниже областного показателя.</w:t>
      </w:r>
    </w:p>
    <w:p w:rsidR="00D21238" w:rsidRPr="00731155" w:rsidRDefault="00D21238" w:rsidP="00D21238">
      <w:pPr>
        <w:tabs>
          <w:tab w:val="left" w:pos="720"/>
        </w:tabs>
        <w:ind w:firstLine="567"/>
        <w:jc w:val="both"/>
        <w:rPr>
          <w:sz w:val="28"/>
          <w:szCs w:val="28"/>
        </w:rPr>
      </w:pPr>
      <w:r w:rsidRPr="00731155">
        <w:rPr>
          <w:sz w:val="28"/>
          <w:szCs w:val="28"/>
        </w:rPr>
        <w:t>Низок в сравнении со средним по  области удельный вес учащихся, занимающихся научно-проектной деятельностью и исследовательской деятельностью.</w:t>
      </w:r>
    </w:p>
    <w:p w:rsidR="00D21238" w:rsidRPr="00731155" w:rsidRDefault="00D21238" w:rsidP="00D21238">
      <w:pPr>
        <w:ind w:firstLine="567"/>
        <w:jc w:val="both"/>
        <w:rPr>
          <w:sz w:val="28"/>
          <w:szCs w:val="28"/>
        </w:rPr>
      </w:pPr>
      <w:r w:rsidRPr="00731155">
        <w:rPr>
          <w:sz w:val="28"/>
          <w:szCs w:val="28"/>
        </w:rPr>
        <w:t>Программные мероприятия позволят в значительной степени решить обозначенные проблемы.</w:t>
      </w:r>
    </w:p>
    <w:p w:rsidR="00D21238" w:rsidRPr="006E2943" w:rsidRDefault="00D21238" w:rsidP="00D21238">
      <w:pPr>
        <w:ind w:firstLine="567"/>
        <w:jc w:val="both"/>
        <w:rPr>
          <w:color w:val="FF0000"/>
          <w:sz w:val="28"/>
          <w:szCs w:val="28"/>
        </w:rPr>
      </w:pPr>
    </w:p>
    <w:p w:rsidR="00D21238" w:rsidRPr="00C67FD0" w:rsidRDefault="00D21238" w:rsidP="00D21238">
      <w:pPr>
        <w:pStyle w:val="Pro-Gramma"/>
        <w:spacing w:before="0" w:line="240" w:lineRule="auto"/>
        <w:ind w:left="0" w:firstLine="709"/>
        <w:rPr>
          <w:rFonts w:ascii="Times New Roman" w:hAnsi="Times New Roman"/>
          <w:sz w:val="28"/>
          <w:szCs w:val="28"/>
        </w:rPr>
      </w:pPr>
      <w:r w:rsidRPr="00C67FD0">
        <w:rPr>
          <w:rFonts w:ascii="Times New Roman" w:hAnsi="Times New Roman"/>
          <w:sz w:val="28"/>
          <w:szCs w:val="28"/>
        </w:rPr>
        <w:t>Реализация подпрограммы предполагает выполнение следующих мероприятий:</w:t>
      </w:r>
    </w:p>
    <w:p w:rsidR="00D21238" w:rsidRPr="00C67FD0" w:rsidRDefault="00D21238" w:rsidP="00D21238">
      <w:pPr>
        <w:pStyle w:val="Pro-List1"/>
        <w:spacing w:before="0" w:line="240" w:lineRule="auto"/>
        <w:ind w:left="0" w:firstLine="709"/>
        <w:rPr>
          <w:rFonts w:ascii="Times New Roman" w:hAnsi="Times New Roman"/>
          <w:sz w:val="28"/>
          <w:szCs w:val="28"/>
        </w:rPr>
      </w:pPr>
      <w:r w:rsidRPr="00C67FD0">
        <w:rPr>
          <w:rFonts w:ascii="Times New Roman" w:hAnsi="Times New Roman"/>
          <w:sz w:val="28"/>
          <w:szCs w:val="28"/>
        </w:rPr>
        <w:t>1.</w:t>
      </w:r>
      <w:r w:rsidRPr="00C67FD0">
        <w:rPr>
          <w:rFonts w:ascii="Times New Roman" w:hAnsi="Times New Roman"/>
          <w:sz w:val="28"/>
          <w:szCs w:val="28"/>
        </w:rPr>
        <w:tab/>
      </w:r>
      <w:r w:rsidRPr="00C67FD0">
        <w:rPr>
          <w:rFonts w:ascii="Times New Roman" w:hAnsi="Times New Roman"/>
          <w:sz w:val="28"/>
          <w:szCs w:val="28"/>
          <w:lang w:val="ru-RU"/>
        </w:rPr>
        <w:t>Предоставление дошкольного общего образования дошкольными образовательными организациями – оказание муниципальной услуги «Общее образование» в дошкольных образовательных организациях.</w:t>
      </w:r>
    </w:p>
    <w:p w:rsidR="00D21238" w:rsidRPr="00C67FD0" w:rsidRDefault="00D21238" w:rsidP="00D21238">
      <w:pPr>
        <w:pStyle w:val="Pro-List1"/>
        <w:spacing w:before="0" w:line="240" w:lineRule="auto"/>
        <w:ind w:left="0" w:firstLine="709"/>
        <w:rPr>
          <w:b/>
          <w:sz w:val="28"/>
          <w:szCs w:val="28"/>
        </w:rPr>
      </w:pPr>
      <w:r w:rsidRPr="00C67FD0">
        <w:rPr>
          <w:rFonts w:ascii="Times New Roman" w:hAnsi="Times New Roman"/>
          <w:sz w:val="28"/>
          <w:szCs w:val="28"/>
          <w:lang w:val="ru-RU"/>
        </w:rPr>
        <w:t>2. Предоставление дошкольного общего, начального общего, основного общего, среднего общего образования общеобразовательными организациями – оказание муниципальной услуги «Общее образование» общеобразовательными организациями.</w:t>
      </w:r>
    </w:p>
    <w:p w:rsidR="00D21238" w:rsidRPr="002B0203" w:rsidRDefault="00D21238" w:rsidP="00D21238">
      <w:pPr>
        <w:ind w:left="360"/>
        <w:jc w:val="center"/>
        <w:rPr>
          <w:i/>
          <w:sz w:val="28"/>
          <w:szCs w:val="28"/>
        </w:rPr>
      </w:pPr>
      <w:r w:rsidRPr="002B0203">
        <w:rPr>
          <w:i/>
          <w:sz w:val="28"/>
          <w:szCs w:val="28"/>
        </w:rPr>
        <w:t>3. Целевые индикаторы (показатели) подпрограммы</w:t>
      </w:r>
    </w:p>
    <w:p w:rsidR="00D21238" w:rsidRPr="002B0203" w:rsidRDefault="00D21238" w:rsidP="00D21238">
      <w:pPr>
        <w:jc w:val="center"/>
        <w:rPr>
          <w:sz w:val="28"/>
          <w:szCs w:val="28"/>
        </w:rPr>
      </w:pPr>
    </w:p>
    <w:p w:rsidR="00D21238" w:rsidRPr="002B0203" w:rsidRDefault="00D21238" w:rsidP="00D21238">
      <w:pPr>
        <w:jc w:val="right"/>
        <w:rPr>
          <w:b/>
          <w:sz w:val="28"/>
          <w:szCs w:val="28"/>
        </w:rPr>
      </w:pPr>
      <w:r w:rsidRPr="002B0203">
        <w:rPr>
          <w:b/>
          <w:sz w:val="28"/>
          <w:szCs w:val="28"/>
        </w:rPr>
        <w:t>Таблица 7</w:t>
      </w:r>
    </w:p>
    <w:p w:rsidR="00D21238" w:rsidRPr="002B0203" w:rsidRDefault="00D21238" w:rsidP="00D21238">
      <w:pPr>
        <w:jc w:val="center"/>
        <w:rPr>
          <w:b/>
          <w:sz w:val="28"/>
          <w:szCs w:val="28"/>
        </w:rPr>
      </w:pPr>
      <w:r w:rsidRPr="002B0203">
        <w:rPr>
          <w:b/>
          <w:sz w:val="28"/>
          <w:szCs w:val="28"/>
        </w:rPr>
        <w:t>Перечень целевых индикаторов (показателей) подпрограммы</w:t>
      </w:r>
    </w:p>
    <w:p w:rsidR="00D21238" w:rsidRPr="002B0203" w:rsidRDefault="00D21238" w:rsidP="00D21238">
      <w:pPr>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885"/>
        <w:gridCol w:w="717"/>
        <w:gridCol w:w="709"/>
        <w:gridCol w:w="709"/>
        <w:gridCol w:w="709"/>
        <w:gridCol w:w="709"/>
        <w:gridCol w:w="2125"/>
      </w:tblGrid>
      <w:tr w:rsidR="00D21238" w:rsidRPr="002B0203" w:rsidTr="006F6719">
        <w:trPr>
          <w:trHeight w:val="142"/>
        </w:trPr>
        <w:tc>
          <w:tcPr>
            <w:tcW w:w="280" w:type="pct"/>
            <w:vMerge w:val="restart"/>
          </w:tcPr>
          <w:p w:rsidR="00D21238" w:rsidRPr="002B0203" w:rsidRDefault="00D21238" w:rsidP="009B0348">
            <w:pPr>
              <w:jc w:val="center"/>
              <w:rPr>
                <w:b/>
                <w:sz w:val="28"/>
                <w:szCs w:val="28"/>
              </w:rPr>
            </w:pPr>
            <w:r w:rsidRPr="002B0203">
              <w:rPr>
                <w:b/>
                <w:sz w:val="28"/>
                <w:szCs w:val="28"/>
              </w:rPr>
              <w:t xml:space="preserve">№ </w:t>
            </w:r>
            <w:proofErr w:type="gramStart"/>
            <w:r w:rsidRPr="002B0203">
              <w:rPr>
                <w:b/>
                <w:sz w:val="28"/>
                <w:szCs w:val="28"/>
              </w:rPr>
              <w:t>п</w:t>
            </w:r>
            <w:proofErr w:type="gramEnd"/>
            <w:r w:rsidRPr="002B0203">
              <w:rPr>
                <w:b/>
                <w:sz w:val="28"/>
                <w:szCs w:val="28"/>
                <w:lang w:val="en-US"/>
              </w:rPr>
              <w:t>/</w:t>
            </w:r>
            <w:r w:rsidRPr="002B0203">
              <w:rPr>
                <w:b/>
                <w:sz w:val="28"/>
                <w:szCs w:val="28"/>
              </w:rPr>
              <w:t>п</w:t>
            </w:r>
          </w:p>
        </w:tc>
        <w:tc>
          <w:tcPr>
            <w:tcW w:w="1590" w:type="pct"/>
            <w:vMerge w:val="restart"/>
          </w:tcPr>
          <w:p w:rsidR="00D21238" w:rsidRPr="002B0203" w:rsidRDefault="00D21238" w:rsidP="009B0348">
            <w:pPr>
              <w:jc w:val="center"/>
              <w:rPr>
                <w:b/>
                <w:sz w:val="28"/>
                <w:szCs w:val="28"/>
              </w:rPr>
            </w:pPr>
            <w:r w:rsidRPr="002B0203">
              <w:rPr>
                <w:b/>
                <w:sz w:val="28"/>
                <w:szCs w:val="28"/>
              </w:rPr>
              <w:t xml:space="preserve">Наименование целевого индикатора </w:t>
            </w:r>
            <w:r w:rsidRPr="002B0203">
              <w:rPr>
                <w:b/>
                <w:sz w:val="28"/>
                <w:szCs w:val="28"/>
              </w:rPr>
              <w:lastRenderedPageBreak/>
              <w:t>(показателя)</w:t>
            </w:r>
          </w:p>
        </w:tc>
        <w:tc>
          <w:tcPr>
            <w:tcW w:w="395" w:type="pct"/>
            <w:vMerge w:val="restart"/>
          </w:tcPr>
          <w:p w:rsidR="00D21238" w:rsidRPr="002B0203" w:rsidRDefault="00D21238" w:rsidP="009B0348">
            <w:pPr>
              <w:jc w:val="center"/>
              <w:rPr>
                <w:b/>
                <w:sz w:val="24"/>
                <w:szCs w:val="24"/>
              </w:rPr>
            </w:pPr>
            <w:r w:rsidRPr="002B0203">
              <w:rPr>
                <w:b/>
                <w:sz w:val="24"/>
                <w:szCs w:val="24"/>
              </w:rPr>
              <w:lastRenderedPageBreak/>
              <w:t>Ед. измерен</w:t>
            </w:r>
            <w:r w:rsidRPr="002B0203">
              <w:rPr>
                <w:b/>
                <w:sz w:val="24"/>
                <w:szCs w:val="24"/>
              </w:rPr>
              <w:lastRenderedPageBreak/>
              <w:t>ия</w:t>
            </w:r>
          </w:p>
        </w:tc>
        <w:tc>
          <w:tcPr>
            <w:tcW w:w="2735" w:type="pct"/>
            <w:gridSpan w:val="5"/>
          </w:tcPr>
          <w:p w:rsidR="00D21238" w:rsidRPr="002B0203" w:rsidRDefault="00D21238" w:rsidP="009B0348">
            <w:pPr>
              <w:jc w:val="center"/>
              <w:rPr>
                <w:b/>
                <w:sz w:val="28"/>
                <w:szCs w:val="28"/>
              </w:rPr>
            </w:pPr>
            <w:r w:rsidRPr="002B0203">
              <w:rPr>
                <w:b/>
                <w:sz w:val="28"/>
                <w:szCs w:val="28"/>
              </w:rPr>
              <w:lastRenderedPageBreak/>
              <w:t>Значения целевых индикаторов (показателей)</w:t>
            </w:r>
          </w:p>
        </w:tc>
      </w:tr>
      <w:tr w:rsidR="00D21238" w:rsidRPr="002B0203" w:rsidTr="006F6719">
        <w:trPr>
          <w:trHeight w:val="142"/>
        </w:trPr>
        <w:tc>
          <w:tcPr>
            <w:tcW w:w="280" w:type="pct"/>
            <w:vMerge/>
          </w:tcPr>
          <w:p w:rsidR="00D21238" w:rsidRPr="002B0203" w:rsidRDefault="00D21238" w:rsidP="009B0348">
            <w:pPr>
              <w:jc w:val="center"/>
              <w:rPr>
                <w:b/>
                <w:sz w:val="28"/>
                <w:szCs w:val="28"/>
              </w:rPr>
            </w:pPr>
          </w:p>
        </w:tc>
        <w:tc>
          <w:tcPr>
            <w:tcW w:w="1590" w:type="pct"/>
            <w:vMerge/>
          </w:tcPr>
          <w:p w:rsidR="00D21238" w:rsidRPr="002B0203" w:rsidRDefault="00D21238" w:rsidP="009B0348">
            <w:pPr>
              <w:jc w:val="center"/>
              <w:rPr>
                <w:b/>
                <w:sz w:val="28"/>
                <w:szCs w:val="28"/>
              </w:rPr>
            </w:pPr>
          </w:p>
        </w:tc>
        <w:tc>
          <w:tcPr>
            <w:tcW w:w="395" w:type="pct"/>
            <w:vMerge/>
          </w:tcPr>
          <w:p w:rsidR="00D21238" w:rsidRPr="002B0203" w:rsidRDefault="00D21238" w:rsidP="009B0348">
            <w:pPr>
              <w:jc w:val="center"/>
              <w:rPr>
                <w:b/>
                <w:sz w:val="24"/>
                <w:szCs w:val="24"/>
              </w:rPr>
            </w:pPr>
          </w:p>
        </w:tc>
        <w:tc>
          <w:tcPr>
            <w:tcW w:w="391" w:type="pct"/>
          </w:tcPr>
          <w:p w:rsidR="00D21238" w:rsidRPr="002B0203" w:rsidRDefault="00D21238" w:rsidP="009B0348">
            <w:pPr>
              <w:jc w:val="center"/>
              <w:rPr>
                <w:b/>
                <w:sz w:val="24"/>
                <w:szCs w:val="24"/>
              </w:rPr>
            </w:pPr>
            <w:r w:rsidRPr="002B0203">
              <w:rPr>
                <w:b/>
                <w:sz w:val="24"/>
                <w:szCs w:val="24"/>
              </w:rPr>
              <w:t>2017</w:t>
            </w:r>
          </w:p>
        </w:tc>
        <w:tc>
          <w:tcPr>
            <w:tcW w:w="391" w:type="pct"/>
          </w:tcPr>
          <w:p w:rsidR="00D21238" w:rsidRPr="002B0203" w:rsidRDefault="00D21238" w:rsidP="009B0348">
            <w:pPr>
              <w:jc w:val="center"/>
              <w:rPr>
                <w:b/>
                <w:sz w:val="24"/>
                <w:szCs w:val="24"/>
              </w:rPr>
            </w:pPr>
            <w:r w:rsidRPr="002B0203">
              <w:rPr>
                <w:b/>
                <w:sz w:val="24"/>
                <w:szCs w:val="24"/>
              </w:rPr>
              <w:t>2018</w:t>
            </w:r>
          </w:p>
        </w:tc>
        <w:tc>
          <w:tcPr>
            <w:tcW w:w="391" w:type="pct"/>
          </w:tcPr>
          <w:p w:rsidR="00D21238" w:rsidRPr="002B0203" w:rsidRDefault="00D21238" w:rsidP="009B0348">
            <w:pPr>
              <w:jc w:val="center"/>
              <w:rPr>
                <w:b/>
                <w:sz w:val="24"/>
                <w:szCs w:val="24"/>
              </w:rPr>
            </w:pPr>
            <w:r w:rsidRPr="002B0203">
              <w:rPr>
                <w:b/>
                <w:sz w:val="24"/>
                <w:szCs w:val="24"/>
              </w:rPr>
              <w:t>2019</w:t>
            </w:r>
          </w:p>
        </w:tc>
        <w:tc>
          <w:tcPr>
            <w:tcW w:w="391" w:type="pct"/>
          </w:tcPr>
          <w:p w:rsidR="00D21238" w:rsidRPr="002B0203" w:rsidRDefault="00D21238" w:rsidP="009B0348">
            <w:pPr>
              <w:jc w:val="center"/>
              <w:rPr>
                <w:b/>
                <w:sz w:val="24"/>
                <w:szCs w:val="24"/>
              </w:rPr>
            </w:pPr>
            <w:r w:rsidRPr="002B0203">
              <w:rPr>
                <w:b/>
                <w:sz w:val="24"/>
                <w:szCs w:val="24"/>
              </w:rPr>
              <w:t>2020</w:t>
            </w:r>
          </w:p>
        </w:tc>
        <w:tc>
          <w:tcPr>
            <w:tcW w:w="1172" w:type="pct"/>
          </w:tcPr>
          <w:p w:rsidR="00D21238" w:rsidRPr="002B0203" w:rsidRDefault="00D21238" w:rsidP="009B0348">
            <w:pPr>
              <w:jc w:val="center"/>
              <w:rPr>
                <w:b/>
                <w:sz w:val="24"/>
                <w:szCs w:val="24"/>
              </w:rPr>
            </w:pPr>
            <w:r w:rsidRPr="002B0203">
              <w:rPr>
                <w:b/>
                <w:sz w:val="24"/>
                <w:szCs w:val="24"/>
              </w:rPr>
              <w:t>2021</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1</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88,7</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94,7</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r>
      <w:tr w:rsidR="00D21238" w:rsidRPr="002B0203" w:rsidTr="006F6719">
        <w:trPr>
          <w:trHeight w:val="983"/>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2</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Удельный вес численности педагогических работников дошкольных образовательных организаций, </w:t>
            </w:r>
            <w:r w:rsidRPr="002B0203">
              <w:rPr>
                <w:rFonts w:ascii="Times New Roman" w:hAnsi="Times New Roman"/>
                <w:sz w:val="28"/>
                <w:szCs w:val="28"/>
                <w:lang w:val="ru-RU" w:eastAsia="ar-SA"/>
              </w:rPr>
              <w:t>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overflowPunct/>
              <w:autoSpaceDE/>
              <w:autoSpaceDN/>
              <w:adjustRightInd/>
              <w:rPr>
                <w:sz w:val="24"/>
                <w:szCs w:val="24"/>
              </w:rPr>
            </w:pPr>
            <w:r w:rsidRPr="002B0203">
              <w:rPr>
                <w:sz w:val="24"/>
                <w:szCs w:val="24"/>
              </w:rPr>
              <w:t>97</w:t>
            </w: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86,8</w:t>
            </w:r>
          </w:p>
        </w:tc>
        <w:tc>
          <w:tcPr>
            <w:tcW w:w="391" w:type="pct"/>
          </w:tcPr>
          <w:p w:rsidR="00D21238" w:rsidRPr="002B0203" w:rsidRDefault="00D21238" w:rsidP="009B0348">
            <w:pPr>
              <w:overflowPunct/>
              <w:autoSpaceDE/>
              <w:autoSpaceDN/>
              <w:adjustRightInd/>
              <w:jc w:val="center"/>
              <w:rPr>
                <w:sz w:val="24"/>
                <w:szCs w:val="24"/>
              </w:rPr>
            </w:pPr>
            <w:r w:rsidRPr="002B0203">
              <w:rPr>
                <w:sz w:val="24"/>
                <w:szCs w:val="24"/>
              </w:rPr>
              <w:t>89,5</w:t>
            </w: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c>
          <w:tcPr>
            <w:tcW w:w="391" w:type="pct"/>
          </w:tcPr>
          <w:p w:rsidR="00D21238" w:rsidRPr="002B0203" w:rsidRDefault="00D21238" w:rsidP="009B0348">
            <w:pPr>
              <w:overflowPunct/>
              <w:autoSpaceDE/>
              <w:autoSpaceDN/>
              <w:adjustRightInd/>
              <w:jc w:val="center"/>
              <w:rPr>
                <w:sz w:val="24"/>
                <w:szCs w:val="24"/>
              </w:rPr>
            </w:pPr>
            <w:r w:rsidRPr="002B0203">
              <w:rPr>
                <w:sz w:val="24"/>
                <w:szCs w:val="24"/>
              </w:rPr>
              <w:t>92,1</w:t>
            </w:r>
          </w:p>
          <w:p w:rsidR="00D21238" w:rsidRPr="002B0203" w:rsidRDefault="00D21238" w:rsidP="009B0348">
            <w:pPr>
              <w:overflowPunct/>
              <w:autoSpaceDE/>
              <w:autoSpaceDN/>
              <w:adjustRightInd/>
              <w:jc w:val="center"/>
              <w:rPr>
                <w:sz w:val="24"/>
                <w:szCs w:val="24"/>
              </w:rPr>
            </w:pPr>
          </w:p>
          <w:p w:rsidR="00D21238" w:rsidRPr="002B0203" w:rsidRDefault="00D21238" w:rsidP="009B0348">
            <w:pPr>
              <w:overflowPunct/>
              <w:autoSpaceDE/>
              <w:autoSpaceDN/>
              <w:adjustRightInd/>
              <w:jc w:val="center"/>
              <w:rPr>
                <w:sz w:val="24"/>
                <w:szCs w:val="24"/>
              </w:rPr>
            </w:pPr>
          </w:p>
        </w:tc>
        <w:tc>
          <w:tcPr>
            <w:tcW w:w="1172" w:type="pct"/>
          </w:tcPr>
          <w:p w:rsidR="00D21238" w:rsidRPr="002B0203" w:rsidRDefault="00D21238" w:rsidP="009B0348">
            <w:pPr>
              <w:overflowPunct/>
              <w:autoSpaceDE/>
              <w:autoSpaceDN/>
              <w:adjustRightInd/>
              <w:jc w:val="center"/>
              <w:rPr>
                <w:sz w:val="24"/>
                <w:szCs w:val="24"/>
              </w:rPr>
            </w:pPr>
            <w:r w:rsidRPr="002B0203">
              <w:rPr>
                <w:sz w:val="24"/>
                <w:szCs w:val="24"/>
              </w:rPr>
              <w:t>92,1</w:t>
            </w:r>
          </w:p>
          <w:p w:rsidR="00D21238" w:rsidRPr="002B0203" w:rsidRDefault="00D21238" w:rsidP="009B0348">
            <w:pPr>
              <w:overflowPunct/>
              <w:autoSpaceDE/>
              <w:autoSpaceDN/>
              <w:adjustRightInd/>
              <w:jc w:val="center"/>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3</w:t>
            </w:r>
          </w:p>
        </w:tc>
        <w:tc>
          <w:tcPr>
            <w:tcW w:w="1590" w:type="pct"/>
            <w:vAlign w:val="center"/>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Удельный вес обучающихся дошкольных образовательных организаций, обучающихся по образовательным программам дошкольного </w:t>
            </w:r>
            <w:r w:rsidRPr="002B0203">
              <w:rPr>
                <w:rFonts w:ascii="Times New Roman" w:hAnsi="Times New Roman"/>
                <w:sz w:val="28"/>
                <w:szCs w:val="28"/>
                <w:lang w:val="ru-RU" w:eastAsia="ru-RU"/>
              </w:rPr>
              <w:lastRenderedPageBreak/>
              <w:t>образования, соответствующим требованиям федерального государственного образовательного стандарта дошкольного образования, в общей численности обучающихся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4</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Удельный вес численности учителей в возрасте до 30 лет в общей численности учителей общеобразовательных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18</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5</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6</w:t>
            </w:r>
          </w:p>
        </w:tc>
        <w:tc>
          <w:tcPr>
            <w:tcW w:w="1590" w:type="pct"/>
            <w:vAlign w:val="center"/>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Доля учащихся, обучающихся в школах, отвечающих современным требованиям к условиям организации образовательного процесса на 80-100%</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7</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Доля педагогов, внедряющих </w:t>
            </w:r>
            <w:r w:rsidRPr="002B0203">
              <w:rPr>
                <w:rFonts w:ascii="Times New Roman" w:hAnsi="Times New Roman"/>
                <w:sz w:val="28"/>
                <w:szCs w:val="28"/>
                <w:lang w:val="ru-RU" w:eastAsia="ru-RU"/>
              </w:rPr>
              <w:lastRenderedPageBreak/>
              <w:t xml:space="preserve">информационно-коммуникационные технологии в образовательный процесс </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bl>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№1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D21238" w:rsidRPr="002B0203" w:rsidRDefault="00D21238" w:rsidP="00D21238">
      <w:pPr>
        <w:ind w:firstLine="709"/>
        <w:jc w:val="both"/>
        <w:rPr>
          <w:sz w:val="28"/>
          <w:szCs w:val="28"/>
          <w:lang w:val="x-none"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2</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10"/>
          <w:sz w:val="28"/>
          <w:szCs w:val="28"/>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106045</wp:posOffset>
                </wp:positionV>
                <wp:extent cx="2820670" cy="313690"/>
                <wp:effectExtent l="5715" t="3175" r="2540" b="698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1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48" w:rsidRDefault="00B7128B" w:rsidP="00D21238">
                            <w:r>
                              <w:rPr>
                                <w:position w:val="-10"/>
                                <w:sz w:val="28"/>
                                <w:szCs w:val="28"/>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7pt;height:17.5pt">
                                  <v:imagedata r:id="rId11" o:title="" cropleft="11674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65pt;margin-top:8.35pt;width:222.1pt;height:2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" stroked="f">
                <v:fill opacity="0"/>
                <v:textbox style="mso-fit-shape-to-text:t">
                  <w:txbxContent>
                    <w:p w:rsidR="009B0348" w:rsidRDefault="009B0348" w:rsidP="00D21238">
                      <w:r>
                        <w:rPr>
                          <w:position w:val="-10"/>
                          <w:sz w:val="28"/>
                          <w:szCs w:val="28"/>
                          <w:lang w:val="x-none" w:eastAsia="x-none"/>
                        </w:rPr>
                        <w:pict>
                          <v:shape id="_x0000_i1026" type="#_x0000_t75" style="width:207.7pt;height:17.5pt">
                            <v:imagedata r:id="rId12" o:title="" cropleft="11674f"/>
                          </v:shape>
                        </w:pict>
                      </w:r>
                    </w:p>
                  </w:txbxContent>
                </v:textbox>
              </v:shape>
            </w:pict>
          </mc:Fallback>
        </mc:AlternateContent>
      </w:r>
      <w:r w:rsidRPr="002B0203">
        <w:rPr>
          <w:i/>
          <w:position w:val="-10"/>
          <w:sz w:val="28"/>
          <w:szCs w:val="28"/>
          <w:lang w:eastAsia="x-none"/>
        </w:rPr>
        <w:t>ИС</w:t>
      </w:r>
      <w:proofErr w:type="gramStart"/>
      <w:r w:rsidRPr="002B0203">
        <w:rPr>
          <w:i/>
          <w:position w:val="-10"/>
          <w:sz w:val="28"/>
          <w:szCs w:val="28"/>
          <w:lang w:eastAsia="x-none"/>
        </w:rPr>
        <w:t>1</w:t>
      </w:r>
      <w:proofErr w:type="gramEnd"/>
      <w:r w:rsidRPr="002B0203">
        <w:rPr>
          <w:i/>
          <w:position w:val="-10"/>
          <w:sz w:val="28"/>
          <w:szCs w:val="28"/>
          <w:lang w:eastAsia="x-none"/>
        </w:rPr>
        <w:t>.2</w:t>
      </w:r>
      <w:r w:rsidRPr="002B0203">
        <w:rPr>
          <w:position w:val="-10"/>
          <w:sz w:val="28"/>
          <w:szCs w:val="28"/>
          <w:lang w:eastAsia="x-none"/>
        </w:rPr>
        <w:t xml:space="preserve">                                                                  </w:t>
      </w:r>
      <w:r w:rsidRPr="002B0203">
        <w:rPr>
          <w:sz w:val="28"/>
          <w:szCs w:val="28"/>
          <w:lang w:val="x-none" w:eastAsia="x-none"/>
        </w:rPr>
        <w:t>, где:</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ДПВО(</w:t>
      </w:r>
      <w:proofErr w:type="spellStart"/>
      <w:r w:rsidRPr="002B0203">
        <w:rPr>
          <w:sz w:val="28"/>
          <w:szCs w:val="28"/>
          <w:lang w:val="x-none" w:eastAsia="x-none"/>
        </w:rPr>
        <w:t>дшо</w:t>
      </w:r>
      <w:proofErr w:type="spellEnd"/>
      <w:r w:rsidRPr="002B0203">
        <w:rPr>
          <w:sz w:val="28"/>
          <w:szCs w:val="28"/>
          <w:lang w:val="x-none" w:eastAsia="x-none"/>
        </w:rPr>
        <w:t>) – доля педагогического персонала дошкольных образовательных организаций, имеющих высшее образование (в соответствии с отчетностью Росстата);</w:t>
      </w:r>
    </w:p>
    <w:p w:rsidR="00D21238" w:rsidRPr="002B0203" w:rsidRDefault="00D21238" w:rsidP="00D21238">
      <w:pPr>
        <w:ind w:firstLine="709"/>
        <w:jc w:val="both"/>
        <w:rPr>
          <w:sz w:val="28"/>
          <w:szCs w:val="28"/>
          <w:lang w:val="x-none" w:eastAsia="x-none"/>
        </w:rPr>
      </w:pPr>
      <w:r w:rsidRPr="002B0203">
        <w:rPr>
          <w:sz w:val="28"/>
          <w:szCs w:val="28"/>
          <w:lang w:val="x-none" w:eastAsia="x-none"/>
        </w:rPr>
        <w:t>ДПСПО(</w:t>
      </w:r>
      <w:proofErr w:type="spellStart"/>
      <w:r w:rsidRPr="002B0203">
        <w:rPr>
          <w:sz w:val="28"/>
          <w:szCs w:val="28"/>
          <w:lang w:val="x-none" w:eastAsia="x-none"/>
        </w:rPr>
        <w:t>дшо</w:t>
      </w:r>
      <w:proofErr w:type="spellEnd"/>
      <w:r w:rsidRPr="002B0203">
        <w:rPr>
          <w:sz w:val="28"/>
          <w:szCs w:val="28"/>
          <w:lang w:val="x-none" w:eastAsia="x-none"/>
        </w:rPr>
        <w:t xml:space="preserve">) – доля педагогического персонала дошкольных образовательных организаций, имеющих </w:t>
      </w:r>
      <w:r w:rsidRPr="002B0203">
        <w:rPr>
          <w:sz w:val="28"/>
          <w:szCs w:val="28"/>
          <w:lang w:eastAsia="x-none"/>
        </w:rPr>
        <w:t>среднее профессиональное (педагогическое)</w:t>
      </w:r>
      <w:r w:rsidRPr="002B0203">
        <w:rPr>
          <w:sz w:val="28"/>
          <w:szCs w:val="28"/>
          <w:lang w:val="x-none" w:eastAsia="x-none"/>
        </w:rPr>
        <w:t xml:space="preserve"> образование (в соответствии с отчетностью Росстата).</w:t>
      </w:r>
    </w:p>
    <w:p w:rsidR="00D21238" w:rsidRPr="002B0203" w:rsidRDefault="00D21238" w:rsidP="00D21238">
      <w:pPr>
        <w:ind w:firstLine="709"/>
        <w:jc w:val="both"/>
        <w:rPr>
          <w:sz w:val="28"/>
          <w:szCs w:val="28"/>
          <w:lang w:val="x-none"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3</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val="x-none" w:eastAsia="x-none"/>
        </w:rPr>
      </w:pPr>
      <w:r>
        <w:rPr>
          <w:i/>
          <w:noProof/>
          <w:position w:val="-28"/>
          <w:sz w:val="28"/>
          <w:szCs w:val="28"/>
        </w:rPr>
        <mc:AlternateContent>
          <mc:Choice Requires="wps">
            <w:drawing>
              <wp:anchor distT="0" distB="0" distL="114300" distR="114300" simplePos="0" relativeHeight="251660288" behindDoc="0" locked="0" layoutInCell="1" allowOverlap="1">
                <wp:simplePos x="0" y="0"/>
                <wp:positionH relativeFrom="column">
                  <wp:posOffset>889000</wp:posOffset>
                </wp:positionH>
                <wp:positionV relativeFrom="paragraph">
                  <wp:posOffset>0</wp:posOffset>
                </wp:positionV>
                <wp:extent cx="2059940" cy="533400"/>
                <wp:effectExtent l="2540" t="2540" r="4445"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48" w:rsidRDefault="00B7128B" w:rsidP="00D21238">
                            <w:r>
                              <w:rPr>
                                <w:position w:val="-28"/>
                                <w:sz w:val="28"/>
                                <w:szCs w:val="28"/>
                                <w:lang w:val="x-none" w:eastAsia="x-none"/>
                              </w:rPr>
                              <w:pict>
                                <v:shape id="_x0000_i1027" type="#_x0000_t75" style="width:147.75pt;height:34.8pt">
                                  <v:imagedata r:id="rId13" o:title="" cropleft="15431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70pt;margin-top:0;width:162.2pt;height: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" stroked="f">
                <v:fill opacity="0"/>
                <v:textbox style="mso-fit-shape-to-text:t">
                  <w:txbxContent>
                    <w:p w:rsidR="009B0348" w:rsidRDefault="009B0348" w:rsidP="00D21238">
                      <w:r>
                        <w:rPr>
                          <w:position w:val="-28"/>
                          <w:sz w:val="28"/>
                          <w:szCs w:val="28"/>
                          <w:lang w:val="x-none" w:eastAsia="x-none"/>
                        </w:rPr>
                        <w:pict>
                          <v:shape id="_x0000_i1027" type="#_x0000_t75" style="width:147.75pt;height:34.8pt">
                            <v:imagedata r:id="rId14" o:title="" cropleft="15431f"/>
                          </v:shape>
                        </w:pict>
                      </w:r>
                    </w:p>
                  </w:txbxContent>
                </v:textbox>
              </v:shape>
            </w:pict>
          </mc:Fallback>
        </mc:AlternateContent>
      </w:r>
      <w:r w:rsidRPr="002B0203">
        <w:rPr>
          <w:i/>
          <w:position w:val="-28"/>
          <w:sz w:val="28"/>
          <w:szCs w:val="28"/>
          <w:lang w:eastAsia="x-none"/>
        </w:rPr>
        <w:t>ИС</w:t>
      </w:r>
      <w:proofErr w:type="gramStart"/>
      <w:r w:rsidRPr="002B0203">
        <w:rPr>
          <w:position w:val="-28"/>
          <w:sz w:val="28"/>
          <w:szCs w:val="28"/>
          <w:lang w:eastAsia="x-none"/>
        </w:rPr>
        <w:t>1</w:t>
      </w:r>
      <w:proofErr w:type="gramEnd"/>
      <w:r w:rsidRPr="002B0203">
        <w:rPr>
          <w:position w:val="-28"/>
          <w:sz w:val="28"/>
          <w:szCs w:val="28"/>
          <w:lang w:eastAsia="x-none"/>
        </w:rPr>
        <w:t xml:space="preserve">.3                                                      </w:t>
      </w:r>
      <w:r w:rsidRPr="002B0203">
        <w:rPr>
          <w:sz w:val="28"/>
          <w:szCs w:val="28"/>
          <w:lang w:val="x-none" w:eastAsia="x-none"/>
        </w:rPr>
        <w:t>, где:</w:t>
      </w:r>
    </w:p>
    <w:p w:rsidR="00D21238" w:rsidRPr="002B0203" w:rsidRDefault="00D21238" w:rsidP="00D21238">
      <w:pPr>
        <w:spacing w:before="120" w:line="288" w:lineRule="auto"/>
        <w:ind w:firstLine="709"/>
        <w:jc w:val="both"/>
        <w:rPr>
          <w:sz w:val="28"/>
          <w:szCs w:val="28"/>
          <w:lang w:val="x-none" w:eastAsia="x-none"/>
        </w:rPr>
      </w:pPr>
      <w:r w:rsidRPr="002B0203">
        <w:rPr>
          <w:sz w:val="28"/>
          <w:szCs w:val="28"/>
          <w:lang w:val="x-none" w:eastAsia="x-none"/>
        </w:rPr>
        <w:t>ПППК(</w:t>
      </w:r>
      <w:proofErr w:type="spellStart"/>
      <w:r w:rsidRPr="002B0203">
        <w:rPr>
          <w:sz w:val="28"/>
          <w:szCs w:val="28"/>
          <w:lang w:val="x-none" w:eastAsia="x-none"/>
        </w:rPr>
        <w:t>дшо</w:t>
      </w:r>
      <w:proofErr w:type="spellEnd"/>
      <w:r w:rsidRPr="002B0203">
        <w:rPr>
          <w:sz w:val="28"/>
          <w:szCs w:val="28"/>
          <w:lang w:val="x-none" w:eastAsia="x-none"/>
        </w:rPr>
        <w:t xml:space="preserve">) – численность педагогических работников дошкольных образовательных организаций, </w:t>
      </w:r>
      <w:r w:rsidRPr="002B0203">
        <w:rPr>
          <w:sz w:val="28"/>
          <w:szCs w:val="28"/>
          <w:lang w:eastAsia="x-none"/>
        </w:rPr>
        <w:t>прошедших повышение квалификации и (или) профессиональную переподготовку</w:t>
      </w:r>
      <w:r w:rsidRPr="002B0203">
        <w:rPr>
          <w:sz w:val="28"/>
          <w:szCs w:val="28"/>
          <w:lang w:val="x-none" w:eastAsia="x-none"/>
        </w:rPr>
        <w:t xml:space="preserve"> (на основе информации </w:t>
      </w:r>
      <w:r w:rsidRPr="002B0203">
        <w:rPr>
          <w:sz w:val="28"/>
          <w:szCs w:val="28"/>
          <w:lang w:eastAsia="x-none"/>
        </w:rPr>
        <w:t>муниципальных образовательных организаций</w:t>
      </w:r>
      <w:r w:rsidRPr="002B0203">
        <w:rPr>
          <w:sz w:val="28"/>
          <w:szCs w:val="28"/>
          <w:lang w:val="x-none" w:eastAsia="x-none"/>
        </w:rPr>
        <w:t>);</w:t>
      </w:r>
    </w:p>
    <w:p w:rsidR="00D21238" w:rsidRPr="002B0203" w:rsidRDefault="00D21238" w:rsidP="00D21238">
      <w:pPr>
        <w:spacing w:before="120" w:line="288" w:lineRule="auto"/>
        <w:ind w:firstLine="709"/>
        <w:jc w:val="both"/>
        <w:rPr>
          <w:sz w:val="28"/>
          <w:szCs w:val="28"/>
          <w:lang w:eastAsia="x-none"/>
        </w:rPr>
      </w:pPr>
      <w:r w:rsidRPr="002B0203">
        <w:rPr>
          <w:sz w:val="28"/>
          <w:szCs w:val="28"/>
          <w:lang w:val="x-none" w:eastAsia="x-none"/>
        </w:rPr>
        <w:t>ПП(</w:t>
      </w:r>
      <w:proofErr w:type="spellStart"/>
      <w:r w:rsidRPr="002B0203">
        <w:rPr>
          <w:sz w:val="28"/>
          <w:szCs w:val="28"/>
          <w:lang w:val="x-none" w:eastAsia="x-none"/>
        </w:rPr>
        <w:t>дшо</w:t>
      </w:r>
      <w:proofErr w:type="spellEnd"/>
      <w:r w:rsidRPr="002B0203">
        <w:rPr>
          <w:sz w:val="28"/>
          <w:szCs w:val="28"/>
          <w:lang w:val="x-none" w:eastAsia="x-none"/>
        </w:rPr>
        <w:t>) – общая численность педагогических работников дошкольных образовательных организаций (в соответствии с отчетностью Росстата).</w:t>
      </w:r>
    </w:p>
    <w:p w:rsidR="00D21238" w:rsidRPr="002B0203" w:rsidRDefault="00D21238" w:rsidP="00D21238">
      <w:pPr>
        <w:spacing w:before="120" w:line="288" w:lineRule="auto"/>
        <w:ind w:firstLine="709"/>
        <w:jc w:val="both"/>
        <w:rPr>
          <w:sz w:val="28"/>
          <w:szCs w:val="28"/>
          <w:lang w:val="x-none" w:eastAsia="x-none"/>
        </w:rPr>
      </w:pP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952500</wp:posOffset>
                </wp:positionH>
                <wp:positionV relativeFrom="paragraph">
                  <wp:posOffset>455930</wp:posOffset>
                </wp:positionV>
                <wp:extent cx="2181860" cy="558165"/>
                <wp:effectExtent l="8890" t="8255" r="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558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48" w:rsidRDefault="00B7128B" w:rsidP="00D21238">
                            <w:r>
                              <w:rPr>
                                <w:position w:val="-30"/>
                                <w:sz w:val="28"/>
                                <w:szCs w:val="28"/>
                                <w:lang w:val="x-none" w:eastAsia="x-none"/>
                              </w:rPr>
                              <w:pict>
                                <v:shape id="_x0000_i1028" type="#_x0000_t75" style="width:157.4pt;height:36.75pt">
                                  <v:imagedata r:id="rId15" o:title="" cropleft="17385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75pt;margin-top:35.9pt;width:171.8pt;height:4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" stroked="f">
                <v:fill opacity="0"/>
                <v:textbox style="mso-fit-shape-to-text:t">
                  <w:txbxContent>
                    <w:p w:rsidR="009B0348" w:rsidRDefault="009B0348" w:rsidP="00D21238">
                      <w:r>
                        <w:rPr>
                          <w:position w:val="-30"/>
                          <w:sz w:val="28"/>
                          <w:szCs w:val="28"/>
                          <w:lang w:val="x-none" w:eastAsia="x-none"/>
                        </w:rPr>
                        <w:pict>
                          <v:shape id="_x0000_i1028" type="#_x0000_t75" style="width:157.4pt;height:36.75pt">
                            <v:imagedata r:id="rId16" o:title="" cropleft="17385f"/>
                          </v:shape>
                        </w:pict>
                      </w:r>
                    </w:p>
                  </w:txbxContent>
                </v:textbox>
              </v:shape>
            </w:pict>
          </mc:Fallback>
        </mc:AlternateContent>
      </w:r>
      <w:r w:rsidRPr="002B0203">
        <w:rPr>
          <w:sz w:val="28"/>
          <w:szCs w:val="28"/>
          <w:lang w:val="x-none" w:eastAsia="x-none"/>
        </w:rPr>
        <w:t>Отчетные значения по целевому показателю №</w:t>
      </w:r>
      <w:r w:rsidRPr="002B0203">
        <w:rPr>
          <w:sz w:val="28"/>
          <w:szCs w:val="28"/>
          <w:lang w:eastAsia="x-none"/>
        </w:rPr>
        <w:t>3</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sidRPr="002B0203">
        <w:rPr>
          <w:i/>
          <w:sz w:val="28"/>
          <w:szCs w:val="28"/>
          <w:lang w:eastAsia="x-none"/>
        </w:rPr>
        <w:t>ИС</w:t>
      </w:r>
      <w:proofErr w:type="gramStart"/>
      <w:r w:rsidRPr="002B0203">
        <w:rPr>
          <w:sz w:val="28"/>
          <w:szCs w:val="28"/>
          <w:lang w:eastAsia="x-none"/>
        </w:rPr>
        <w:t>1</w:t>
      </w:r>
      <w:proofErr w:type="gramEnd"/>
      <w:r w:rsidRPr="002B0203">
        <w:rPr>
          <w:sz w:val="28"/>
          <w:szCs w:val="28"/>
          <w:lang w:eastAsia="x-none"/>
        </w:rPr>
        <w:t xml:space="preserve">.4                                                           </w:t>
      </w:r>
      <w:r w:rsidRPr="002B0203">
        <w:rPr>
          <w:sz w:val="28"/>
          <w:szCs w:val="28"/>
          <w:lang w:val="x-none" w:eastAsia="x-none"/>
        </w:rPr>
        <w:t>, где:</w:t>
      </w:r>
    </w:p>
    <w:p w:rsidR="00D21238" w:rsidRPr="002B0203" w:rsidRDefault="00D21238" w:rsidP="00D21238">
      <w:pPr>
        <w:spacing w:before="120"/>
        <w:ind w:firstLine="709"/>
        <w:jc w:val="both"/>
        <w:rPr>
          <w:sz w:val="28"/>
          <w:szCs w:val="28"/>
          <w:lang w:val="x-none" w:eastAsia="x-none"/>
        </w:rPr>
      </w:pPr>
      <w:r w:rsidRPr="002B0203">
        <w:rPr>
          <w:sz w:val="28"/>
          <w:szCs w:val="28"/>
          <w:lang w:val="x-none" w:eastAsia="x-none"/>
        </w:rPr>
        <w:t>ЧО(</w:t>
      </w:r>
      <w:proofErr w:type="spellStart"/>
      <w:r w:rsidRPr="002B0203">
        <w:rPr>
          <w:sz w:val="28"/>
          <w:szCs w:val="28"/>
          <w:lang w:val="x-none" w:eastAsia="x-none"/>
        </w:rPr>
        <w:t>дшо-гс</w:t>
      </w:r>
      <w:proofErr w:type="spellEnd"/>
      <w:r w:rsidRPr="002B0203">
        <w:rPr>
          <w:sz w:val="28"/>
          <w:szCs w:val="28"/>
          <w:lang w:val="x-none" w:eastAsia="x-none"/>
        </w:rPr>
        <w:t xml:space="preserve">) – численность обучающихся дошкольных образовательных организаций, осуществляющих обучение по программам дошкольного образования, соответствующим требованиям федерального </w:t>
      </w:r>
      <w:r w:rsidRPr="002B0203">
        <w:rPr>
          <w:sz w:val="28"/>
          <w:szCs w:val="28"/>
          <w:lang w:val="x-none" w:eastAsia="x-none"/>
        </w:rPr>
        <w:lastRenderedPageBreak/>
        <w:t xml:space="preserve">государственного образовательного стандарта дошкольного образования (на основе информации муниципальных </w:t>
      </w:r>
      <w:r w:rsidRPr="002B0203">
        <w:rPr>
          <w:sz w:val="28"/>
          <w:szCs w:val="28"/>
          <w:lang w:eastAsia="x-none"/>
        </w:rPr>
        <w:t>образовательных организаций</w:t>
      </w:r>
      <w:r w:rsidRPr="002B0203">
        <w:rPr>
          <w:sz w:val="28"/>
          <w:szCs w:val="28"/>
          <w:lang w:val="x-none" w:eastAsia="x-none"/>
        </w:rPr>
        <w:t>);</w:t>
      </w:r>
    </w:p>
    <w:p w:rsidR="00D21238" w:rsidRPr="002B0203" w:rsidRDefault="00D21238" w:rsidP="00D21238">
      <w:pPr>
        <w:spacing w:before="120"/>
        <w:ind w:firstLine="709"/>
        <w:jc w:val="both"/>
        <w:rPr>
          <w:sz w:val="28"/>
          <w:szCs w:val="28"/>
          <w:lang w:eastAsia="x-none"/>
        </w:rPr>
      </w:pPr>
      <w:r w:rsidRPr="002B0203">
        <w:rPr>
          <w:sz w:val="28"/>
          <w:szCs w:val="28"/>
          <w:lang w:val="x-none" w:eastAsia="x-none"/>
        </w:rPr>
        <w:t>ЧО(</w:t>
      </w:r>
      <w:proofErr w:type="spellStart"/>
      <w:r w:rsidRPr="002B0203">
        <w:rPr>
          <w:sz w:val="28"/>
          <w:szCs w:val="28"/>
          <w:lang w:val="x-none" w:eastAsia="x-none"/>
        </w:rPr>
        <w:t>дшо</w:t>
      </w:r>
      <w:proofErr w:type="spellEnd"/>
      <w:r w:rsidRPr="002B0203">
        <w:rPr>
          <w:sz w:val="28"/>
          <w:szCs w:val="28"/>
          <w:lang w:val="x-none" w:eastAsia="x-none"/>
        </w:rPr>
        <w:t xml:space="preserve">) – общая численность обучающихся дошкольных образовательных организаций </w:t>
      </w:r>
      <w:r w:rsidRPr="002B0203">
        <w:rPr>
          <w:sz w:val="28"/>
          <w:szCs w:val="28"/>
          <w:lang w:eastAsia="x-none"/>
        </w:rPr>
        <w:t>Палехского муниципального района</w:t>
      </w:r>
      <w:r w:rsidRPr="002B0203">
        <w:rPr>
          <w:sz w:val="28"/>
          <w:szCs w:val="28"/>
          <w:lang w:val="x-none" w:eastAsia="x-none"/>
        </w:rPr>
        <w:t xml:space="preserve"> (в соответствии с отчетностью Росстата).</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целевым показателям №</w:t>
      </w:r>
      <w:r w:rsidRPr="002B0203">
        <w:rPr>
          <w:sz w:val="28"/>
          <w:szCs w:val="28"/>
          <w:lang w:eastAsia="x-none"/>
        </w:rPr>
        <w:t>4</w:t>
      </w:r>
      <w:r w:rsidRPr="002B0203">
        <w:rPr>
          <w:sz w:val="28"/>
          <w:szCs w:val="28"/>
          <w:lang w:val="x-none" w:eastAsia="x-none"/>
        </w:rPr>
        <w:t xml:space="preserve">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4</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24"/>
          <w:sz w:val="28"/>
          <w:szCs w:val="28"/>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51435</wp:posOffset>
                </wp:positionV>
                <wp:extent cx="1487170" cy="514985"/>
                <wp:effectExtent l="2540" t="5715" r="571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514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48" w:rsidRDefault="00B7128B" w:rsidP="00D21238">
                            <w:r>
                              <w:rPr>
                                <w:position w:val="-24"/>
                                <w:sz w:val="28"/>
                                <w:szCs w:val="28"/>
                                <w:lang w:val="x-none" w:eastAsia="x-none"/>
                              </w:rPr>
                              <w:pict>
                                <v:shape id="_x0000_i1029" type="#_x0000_t75" style="width:102.65pt;height:33.35pt">
                                  <v:imagedata r:id="rId17" o:title="" cropleft="22489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70pt;margin-top:4.05pt;width:117.1pt;height:40.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" stroked="f">
                <v:fill opacity="0"/>
                <v:textbox style="mso-fit-shape-to-text:t">
                  <w:txbxContent>
                    <w:p w:rsidR="009B0348" w:rsidRDefault="009B0348" w:rsidP="00D21238">
                      <w:r>
                        <w:rPr>
                          <w:position w:val="-24"/>
                          <w:sz w:val="28"/>
                          <w:szCs w:val="28"/>
                          <w:lang w:val="x-none" w:eastAsia="x-none"/>
                        </w:rPr>
                        <w:pict>
                          <v:shape id="_x0000_i1029" type="#_x0000_t75" style="width:102.65pt;height:33.35pt">
                            <v:imagedata r:id="rId18" o:title="" cropleft="22489f"/>
                          </v:shape>
                        </w:pict>
                      </w:r>
                    </w:p>
                  </w:txbxContent>
                </v:textbox>
              </v:shape>
            </w:pict>
          </mc:Fallback>
        </mc:AlternateContent>
      </w:r>
      <w:r w:rsidRPr="002B0203">
        <w:rPr>
          <w:i/>
          <w:position w:val="-24"/>
          <w:sz w:val="28"/>
          <w:szCs w:val="28"/>
          <w:lang w:eastAsia="x-none"/>
        </w:rPr>
        <w:t>ИС</w:t>
      </w:r>
      <w:proofErr w:type="gramStart"/>
      <w:r w:rsidRPr="002B0203">
        <w:rPr>
          <w:position w:val="-24"/>
          <w:sz w:val="28"/>
          <w:szCs w:val="28"/>
          <w:lang w:eastAsia="x-none"/>
        </w:rPr>
        <w:t>1</w:t>
      </w:r>
      <w:proofErr w:type="gramEnd"/>
      <w:r w:rsidRPr="002B0203">
        <w:rPr>
          <w:position w:val="-24"/>
          <w:sz w:val="28"/>
          <w:szCs w:val="28"/>
          <w:lang w:eastAsia="x-none"/>
        </w:rPr>
        <w:t xml:space="preserve">.6                                    </w:t>
      </w:r>
      <w:r w:rsidRPr="002B0203">
        <w:rPr>
          <w:sz w:val="28"/>
          <w:szCs w:val="28"/>
          <w:lang w:val="x-none" w:eastAsia="x-none"/>
        </w:rPr>
        <w:t>, где:</w:t>
      </w:r>
    </w:p>
    <w:p w:rsidR="00D21238" w:rsidRPr="002B0203" w:rsidRDefault="00D21238" w:rsidP="00D21238">
      <w:pPr>
        <w:spacing w:before="120" w:line="288" w:lineRule="auto"/>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МУ – численность учителей общеобразовательных организаций в возрасте до 30 лет (в соответствии с отчетностью Росстата);</w:t>
      </w:r>
    </w:p>
    <w:p w:rsidR="00D21238" w:rsidRPr="002B0203" w:rsidRDefault="00D21238" w:rsidP="00D21238">
      <w:pPr>
        <w:ind w:firstLine="709"/>
        <w:jc w:val="both"/>
        <w:rPr>
          <w:sz w:val="28"/>
          <w:szCs w:val="28"/>
          <w:lang w:val="x-none" w:eastAsia="x-none"/>
        </w:rPr>
      </w:pPr>
      <w:r w:rsidRPr="002B0203">
        <w:rPr>
          <w:sz w:val="28"/>
          <w:szCs w:val="28"/>
          <w:lang w:val="x-none" w:eastAsia="x-none"/>
        </w:rPr>
        <w:t>ЧУ – общая численность учителей общеобразовательных организаций (в соответствии с отчетностью Росстата).</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w:t>
      </w:r>
      <w:r w:rsidRPr="002B0203">
        <w:rPr>
          <w:sz w:val="28"/>
          <w:szCs w:val="28"/>
          <w:lang w:eastAsia="x-none"/>
        </w:rPr>
        <w:t>ым</w:t>
      </w:r>
      <w:r w:rsidRPr="002B0203">
        <w:rPr>
          <w:sz w:val="28"/>
          <w:szCs w:val="28"/>
          <w:lang w:val="x-none" w:eastAsia="x-none"/>
        </w:rPr>
        <w:t xml:space="preserve"> показател</w:t>
      </w:r>
      <w:r w:rsidRPr="002B0203">
        <w:rPr>
          <w:sz w:val="28"/>
          <w:szCs w:val="28"/>
          <w:lang w:eastAsia="x-none"/>
        </w:rPr>
        <w:t>ям</w:t>
      </w:r>
      <w:r w:rsidRPr="002B0203">
        <w:rPr>
          <w:sz w:val="28"/>
          <w:szCs w:val="28"/>
          <w:lang w:val="x-none" w:eastAsia="x-none"/>
        </w:rPr>
        <w:t xml:space="preserve"> №</w:t>
      </w:r>
      <w:r w:rsidRPr="002B0203">
        <w:rPr>
          <w:sz w:val="28"/>
          <w:szCs w:val="28"/>
          <w:lang w:eastAsia="x-none"/>
        </w:rPr>
        <w:t>5 и 6</w:t>
      </w:r>
      <w:r w:rsidRPr="002B0203">
        <w:rPr>
          <w:sz w:val="28"/>
          <w:szCs w:val="28"/>
          <w:lang w:val="x-none" w:eastAsia="x-none"/>
        </w:rPr>
        <w:t xml:space="preserve"> определяются на основе данных автоматизированного расчета в рамках всероссийского электронного мониторинга «Наша новая школа».</w:t>
      </w:r>
    </w:p>
    <w:p w:rsidR="00D21238" w:rsidRPr="002B0203" w:rsidRDefault="00D21238" w:rsidP="00D21238">
      <w:pPr>
        <w:ind w:firstLine="709"/>
        <w:jc w:val="both"/>
        <w:rPr>
          <w:sz w:val="28"/>
          <w:szCs w:val="28"/>
          <w:lang w:val="x-none" w:eastAsia="x-none"/>
        </w:rPr>
      </w:pPr>
      <w:r w:rsidRPr="002B0203">
        <w:rPr>
          <w:sz w:val="28"/>
          <w:szCs w:val="28"/>
          <w:lang w:val="x-none" w:eastAsia="ar-SA"/>
        </w:rPr>
        <w:t xml:space="preserve"> </w:t>
      </w: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7</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28"/>
          <w:sz w:val="28"/>
          <w:szCs w:val="28"/>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144780</wp:posOffset>
                </wp:positionV>
                <wp:extent cx="1229995" cy="520065"/>
                <wp:effectExtent l="8890" t="0" r="889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48" w:rsidRDefault="00B7128B" w:rsidP="00D21238">
                            <w:r>
                              <w:rPr>
                                <w:position w:val="-30"/>
                                <w:sz w:val="28"/>
                                <w:szCs w:val="28"/>
                                <w:lang w:val="x-none" w:eastAsia="x-none"/>
                              </w:rPr>
                              <w:pict>
                                <v:shape id="_x0000_i1030" type="#_x0000_t75" style="width:82.4pt;height:33.75pt">
                                  <v:imagedata r:id="rId19" o:title="" cropleft="13579f" cropright="30313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75pt;margin-top:11.4pt;width:96.85pt;height:4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" stroked="f">
                <v:fill opacity="0"/>
                <v:textbox style="mso-fit-shape-to-text:t">
                  <w:txbxContent>
                    <w:p w:rsidR="009B0348" w:rsidRDefault="009B0348" w:rsidP="00D21238">
                      <w:r>
                        <w:rPr>
                          <w:position w:val="-30"/>
                          <w:sz w:val="28"/>
                          <w:szCs w:val="28"/>
                          <w:lang w:val="x-none" w:eastAsia="x-none"/>
                        </w:rPr>
                        <w:pict>
                          <v:shape id="_x0000_i1030" type="#_x0000_t75" style="width:82.4pt;height:33.75pt">
                            <v:imagedata r:id="rId20" o:title="" cropleft="13579f" cropright="30313f"/>
                          </v:shape>
                        </w:pict>
                      </w:r>
                    </w:p>
                  </w:txbxContent>
                </v:textbox>
              </v:shape>
            </w:pict>
          </mc:Fallback>
        </mc:AlternateContent>
      </w:r>
      <w:r w:rsidRPr="002B0203">
        <w:rPr>
          <w:i/>
          <w:position w:val="-28"/>
          <w:sz w:val="28"/>
          <w:szCs w:val="28"/>
          <w:lang w:eastAsia="x-none"/>
        </w:rPr>
        <w:t>ИС</w:t>
      </w:r>
      <w:proofErr w:type="gramStart"/>
      <w:r w:rsidRPr="002B0203">
        <w:rPr>
          <w:position w:val="-28"/>
          <w:sz w:val="28"/>
          <w:szCs w:val="28"/>
          <w:lang w:eastAsia="x-none"/>
        </w:rPr>
        <w:t>1</w:t>
      </w:r>
      <w:proofErr w:type="gramEnd"/>
      <w:r w:rsidRPr="002B0203">
        <w:rPr>
          <w:position w:val="-28"/>
          <w:sz w:val="28"/>
          <w:szCs w:val="28"/>
          <w:lang w:eastAsia="x-none"/>
        </w:rPr>
        <w:t xml:space="preserve">.9                                Х 100         </w:t>
      </w:r>
      <w:r w:rsidRPr="002B0203">
        <w:rPr>
          <w:sz w:val="28"/>
          <w:szCs w:val="28"/>
          <w:lang w:val="x-none" w:eastAsia="x-none"/>
        </w:rPr>
        <w:t>, где:</w:t>
      </w:r>
      <w:r w:rsidRPr="002B0203">
        <w:rPr>
          <w:sz w:val="28"/>
          <w:szCs w:val="28"/>
          <w:lang w:eastAsia="x-none"/>
        </w:rPr>
        <w:t xml:space="preserve"> </w:t>
      </w:r>
    </w:p>
    <w:p w:rsidR="00D21238" w:rsidRPr="002B0203" w:rsidRDefault="00D21238" w:rsidP="00D21238">
      <w:pPr>
        <w:spacing w:before="120" w:line="288" w:lineRule="auto"/>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ЧПИТ(</w:t>
      </w:r>
      <w:proofErr w:type="spellStart"/>
      <w:r w:rsidRPr="002B0203">
        <w:rPr>
          <w:sz w:val="28"/>
          <w:szCs w:val="28"/>
          <w:lang w:val="x-none" w:eastAsia="x-none"/>
        </w:rPr>
        <w:t>му</w:t>
      </w:r>
      <w:proofErr w:type="spellEnd"/>
      <w:r w:rsidRPr="002B0203">
        <w:rPr>
          <w:sz w:val="28"/>
          <w:szCs w:val="28"/>
          <w:lang w:val="x-none" w:eastAsia="x-none"/>
        </w:rPr>
        <w:t xml:space="preserve">) – численность педагогов муниципальных образовательных организаций, внедряющих информационно-коммуникационные технологии в образовательный процесс (данные муниципальных </w:t>
      </w:r>
      <w:r w:rsidRPr="002B0203">
        <w:rPr>
          <w:sz w:val="28"/>
          <w:szCs w:val="28"/>
          <w:lang w:eastAsia="x-none"/>
        </w:rPr>
        <w:t>образовательных организаций</w:t>
      </w:r>
      <w:r w:rsidRPr="002B0203">
        <w:rPr>
          <w:sz w:val="28"/>
          <w:szCs w:val="28"/>
          <w:lang w:val="x-none" w:eastAsia="x-none"/>
        </w:rPr>
        <w:t>);</w:t>
      </w:r>
    </w:p>
    <w:p w:rsidR="00D21238" w:rsidRPr="002B0203" w:rsidRDefault="00D21238" w:rsidP="00D21238">
      <w:pPr>
        <w:ind w:firstLine="709"/>
        <w:jc w:val="both"/>
        <w:rPr>
          <w:sz w:val="28"/>
          <w:szCs w:val="28"/>
          <w:lang w:eastAsia="x-none"/>
        </w:rPr>
      </w:pPr>
      <w:r w:rsidRPr="002B0203">
        <w:rPr>
          <w:sz w:val="28"/>
          <w:szCs w:val="28"/>
          <w:lang w:val="x-none" w:eastAsia="x-none"/>
        </w:rPr>
        <w:t>ЧП(</w:t>
      </w:r>
      <w:proofErr w:type="spellStart"/>
      <w:r w:rsidRPr="002B0203">
        <w:rPr>
          <w:sz w:val="28"/>
          <w:szCs w:val="28"/>
          <w:lang w:val="x-none" w:eastAsia="x-none"/>
        </w:rPr>
        <w:t>му</w:t>
      </w:r>
      <w:proofErr w:type="spellEnd"/>
      <w:r w:rsidRPr="002B0203">
        <w:rPr>
          <w:sz w:val="28"/>
          <w:szCs w:val="28"/>
          <w:lang w:val="x-none" w:eastAsia="x-none"/>
        </w:rPr>
        <w:t>) – общая численность педагогических работников муниципальных образовательных организаций (данные муниципальных органов управления образованием)</w:t>
      </w:r>
      <w:r w:rsidRPr="002B0203">
        <w:rPr>
          <w:sz w:val="28"/>
          <w:szCs w:val="28"/>
          <w:lang w:eastAsia="x-none"/>
        </w:rPr>
        <w:t>.</w:t>
      </w:r>
    </w:p>
    <w:p w:rsidR="00D21238" w:rsidRPr="002B0203" w:rsidRDefault="00D21238" w:rsidP="00D21238">
      <w:pPr>
        <w:ind w:firstLine="709"/>
        <w:jc w:val="both"/>
        <w:rPr>
          <w:sz w:val="28"/>
          <w:szCs w:val="28"/>
          <w:lang w:eastAsia="x-none"/>
        </w:rPr>
      </w:pPr>
    </w:p>
    <w:p w:rsidR="00D21238" w:rsidRPr="002B0203" w:rsidRDefault="00D21238" w:rsidP="00D21238">
      <w:pPr>
        <w:ind w:left="360"/>
        <w:jc w:val="center"/>
        <w:rPr>
          <w:i/>
          <w:sz w:val="28"/>
          <w:szCs w:val="28"/>
        </w:rPr>
      </w:pPr>
      <w:r w:rsidRPr="002B0203">
        <w:rPr>
          <w:i/>
          <w:sz w:val="28"/>
          <w:szCs w:val="28"/>
        </w:rPr>
        <w:t>4. Ресурсное обеспечение подпрограммы</w:t>
      </w:r>
    </w:p>
    <w:p w:rsidR="00D21238" w:rsidRPr="002B0203" w:rsidRDefault="00D21238" w:rsidP="00D21238">
      <w:pPr>
        <w:jc w:val="center"/>
        <w:rPr>
          <w:b/>
          <w:sz w:val="28"/>
          <w:szCs w:val="28"/>
        </w:rPr>
      </w:pPr>
    </w:p>
    <w:p w:rsidR="00D21238" w:rsidRPr="00666DA0" w:rsidRDefault="00D21238" w:rsidP="00D21238">
      <w:pPr>
        <w:jc w:val="right"/>
        <w:rPr>
          <w:b/>
          <w:sz w:val="28"/>
          <w:szCs w:val="28"/>
        </w:rPr>
        <w:sectPr w:rsidR="00D21238" w:rsidRPr="00666DA0" w:rsidSect="009B0348">
          <w:pgSz w:w="11906" w:h="16838"/>
          <w:pgMar w:top="1134" w:right="1276" w:bottom="1134" w:left="1559" w:header="709" w:footer="709" w:gutter="0"/>
          <w:cols w:space="708"/>
          <w:docGrid w:linePitch="360"/>
        </w:sectPr>
      </w:pPr>
    </w:p>
    <w:p w:rsidR="00D21238" w:rsidRPr="007A3CAC" w:rsidRDefault="00D21238" w:rsidP="00D21238">
      <w:pPr>
        <w:jc w:val="right"/>
        <w:rPr>
          <w:b/>
          <w:sz w:val="28"/>
          <w:szCs w:val="28"/>
        </w:rPr>
      </w:pPr>
      <w:r w:rsidRPr="007A3CAC">
        <w:rPr>
          <w:b/>
          <w:sz w:val="28"/>
          <w:szCs w:val="28"/>
        </w:rPr>
        <w:lastRenderedPageBreak/>
        <w:t>Таблица 8</w:t>
      </w:r>
    </w:p>
    <w:p w:rsidR="00D21238" w:rsidRPr="007A3CAC" w:rsidRDefault="00D21238" w:rsidP="00D21238">
      <w:pPr>
        <w:jc w:val="center"/>
        <w:rPr>
          <w:b/>
          <w:sz w:val="28"/>
          <w:szCs w:val="28"/>
        </w:rPr>
      </w:pPr>
      <w:r w:rsidRPr="007A3CAC">
        <w:rPr>
          <w:b/>
          <w:sz w:val="28"/>
          <w:szCs w:val="28"/>
        </w:rPr>
        <w:t>Ресурсное обеспечение подпрограммы, рублей</w:t>
      </w:r>
    </w:p>
    <w:p w:rsidR="00D21238" w:rsidRPr="007A3CAC" w:rsidRDefault="00D21238" w:rsidP="00D21238">
      <w:pPr>
        <w:jc w:val="right"/>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5800"/>
        <w:gridCol w:w="1701"/>
        <w:gridCol w:w="1559"/>
        <w:gridCol w:w="1559"/>
        <w:gridCol w:w="1560"/>
        <w:gridCol w:w="1559"/>
      </w:tblGrid>
      <w:tr w:rsidR="00FB25CA" w:rsidRPr="007A3CAC" w:rsidTr="00FB25CA">
        <w:trPr>
          <w:trHeight w:val="145"/>
        </w:trPr>
        <w:tc>
          <w:tcPr>
            <w:tcW w:w="721" w:type="dxa"/>
          </w:tcPr>
          <w:p w:rsidR="00D21238" w:rsidRPr="007A3CAC" w:rsidRDefault="00D21238" w:rsidP="009B0348">
            <w:pPr>
              <w:overflowPunct/>
              <w:autoSpaceDE/>
              <w:autoSpaceDN/>
              <w:adjustRightInd/>
              <w:rPr>
                <w:rFonts w:eastAsia="Calibri"/>
                <w:b/>
                <w:sz w:val="28"/>
                <w:szCs w:val="28"/>
                <w:lang w:eastAsia="en-US"/>
              </w:rPr>
            </w:pPr>
            <w:r w:rsidRPr="007A3CAC">
              <w:rPr>
                <w:rFonts w:eastAsia="Calibri"/>
                <w:b/>
                <w:sz w:val="28"/>
                <w:szCs w:val="28"/>
                <w:lang w:eastAsia="en-US"/>
              </w:rPr>
              <w:t xml:space="preserve">№ </w:t>
            </w:r>
            <w:proofErr w:type="gramStart"/>
            <w:r w:rsidRPr="007A3CAC">
              <w:rPr>
                <w:rFonts w:eastAsia="Calibri"/>
                <w:b/>
                <w:lang w:eastAsia="en-US"/>
              </w:rPr>
              <w:t>п</w:t>
            </w:r>
            <w:proofErr w:type="gramEnd"/>
            <w:r w:rsidRPr="007A3CAC">
              <w:rPr>
                <w:rFonts w:eastAsia="Calibri"/>
                <w:b/>
                <w:lang w:eastAsia="en-US"/>
              </w:rPr>
              <w:t>/п</w:t>
            </w:r>
          </w:p>
        </w:tc>
        <w:tc>
          <w:tcPr>
            <w:tcW w:w="5800" w:type="dxa"/>
          </w:tcPr>
          <w:p w:rsidR="00D21238" w:rsidRPr="007A3CAC" w:rsidRDefault="00D21238" w:rsidP="009B0348">
            <w:pPr>
              <w:overflowPunct/>
              <w:autoSpaceDE/>
              <w:autoSpaceDN/>
              <w:adjustRightInd/>
              <w:jc w:val="center"/>
              <w:rPr>
                <w:rFonts w:eastAsia="Calibri"/>
                <w:b/>
                <w:sz w:val="28"/>
                <w:szCs w:val="28"/>
                <w:lang w:eastAsia="en-US"/>
              </w:rPr>
            </w:pPr>
            <w:r w:rsidRPr="007A3CAC">
              <w:rPr>
                <w:rFonts w:eastAsia="Calibri"/>
                <w:b/>
                <w:sz w:val="28"/>
                <w:szCs w:val="28"/>
                <w:lang w:eastAsia="en-US"/>
              </w:rPr>
              <w:t>Наименование подпрограммы/</w:t>
            </w:r>
          </w:p>
          <w:p w:rsidR="00D21238" w:rsidRPr="007A3CAC" w:rsidRDefault="00D21238" w:rsidP="009B0348">
            <w:pPr>
              <w:overflowPunct/>
              <w:autoSpaceDE/>
              <w:autoSpaceDN/>
              <w:adjustRightInd/>
              <w:jc w:val="center"/>
              <w:rPr>
                <w:rFonts w:eastAsia="Calibri"/>
                <w:b/>
                <w:sz w:val="28"/>
                <w:szCs w:val="28"/>
                <w:lang w:eastAsia="en-US"/>
              </w:rPr>
            </w:pPr>
            <w:r w:rsidRPr="007A3CAC">
              <w:rPr>
                <w:rFonts w:eastAsia="Calibri"/>
                <w:b/>
                <w:sz w:val="28"/>
                <w:szCs w:val="28"/>
                <w:lang w:eastAsia="en-US"/>
              </w:rPr>
              <w:t>Источник ресурсного обеспечения</w:t>
            </w:r>
          </w:p>
        </w:tc>
        <w:tc>
          <w:tcPr>
            <w:tcW w:w="1701"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2017</w:t>
            </w:r>
          </w:p>
        </w:tc>
        <w:tc>
          <w:tcPr>
            <w:tcW w:w="1559"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2018</w:t>
            </w:r>
          </w:p>
        </w:tc>
        <w:tc>
          <w:tcPr>
            <w:tcW w:w="1559"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2019</w:t>
            </w:r>
          </w:p>
        </w:tc>
        <w:tc>
          <w:tcPr>
            <w:tcW w:w="1560"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2020</w:t>
            </w:r>
          </w:p>
        </w:tc>
        <w:tc>
          <w:tcPr>
            <w:tcW w:w="1559"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2021</w:t>
            </w:r>
          </w:p>
        </w:tc>
      </w:tr>
      <w:tr w:rsidR="00D21238" w:rsidRPr="007A3CAC" w:rsidTr="00FB25CA">
        <w:trPr>
          <w:trHeight w:val="145"/>
        </w:trPr>
        <w:tc>
          <w:tcPr>
            <w:tcW w:w="6521" w:type="dxa"/>
            <w:gridSpan w:val="2"/>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Подпрограмма, всего</w:t>
            </w:r>
          </w:p>
        </w:tc>
        <w:tc>
          <w:tcPr>
            <w:tcW w:w="1701" w:type="dxa"/>
          </w:tcPr>
          <w:p w:rsidR="00D21238" w:rsidRPr="006F6719" w:rsidRDefault="00D21238" w:rsidP="009B0348">
            <w:pPr>
              <w:jc w:val="center"/>
              <w:rPr>
                <w:sz w:val="28"/>
                <w:szCs w:val="28"/>
              </w:rPr>
            </w:pPr>
            <w:r w:rsidRPr="006F6719">
              <w:rPr>
                <w:sz w:val="28"/>
                <w:szCs w:val="28"/>
              </w:rPr>
              <w:t>87398353,12</w:t>
            </w:r>
          </w:p>
        </w:tc>
        <w:tc>
          <w:tcPr>
            <w:tcW w:w="1559" w:type="dxa"/>
          </w:tcPr>
          <w:p w:rsidR="00D21238" w:rsidRPr="006F6719" w:rsidRDefault="00D21238" w:rsidP="009B0348">
            <w:pPr>
              <w:jc w:val="center"/>
              <w:rPr>
                <w:sz w:val="28"/>
                <w:szCs w:val="28"/>
              </w:rPr>
            </w:pPr>
            <w:r w:rsidRPr="006F6719">
              <w:rPr>
                <w:sz w:val="28"/>
                <w:szCs w:val="28"/>
              </w:rPr>
              <w:t>93619042,1</w:t>
            </w:r>
          </w:p>
        </w:tc>
        <w:tc>
          <w:tcPr>
            <w:tcW w:w="1559" w:type="dxa"/>
          </w:tcPr>
          <w:p w:rsidR="00D21238" w:rsidRPr="006F6719" w:rsidRDefault="00D21238" w:rsidP="009B0348">
            <w:pPr>
              <w:jc w:val="center"/>
              <w:rPr>
                <w:sz w:val="28"/>
                <w:szCs w:val="28"/>
              </w:rPr>
            </w:pPr>
            <w:r w:rsidRPr="006F6719">
              <w:rPr>
                <w:sz w:val="28"/>
                <w:szCs w:val="28"/>
              </w:rPr>
              <w:t>82768268,1</w:t>
            </w:r>
          </w:p>
        </w:tc>
        <w:tc>
          <w:tcPr>
            <w:tcW w:w="1560" w:type="dxa"/>
          </w:tcPr>
          <w:p w:rsidR="00D21238" w:rsidRPr="006F6719" w:rsidRDefault="00D21238" w:rsidP="009B0348">
            <w:pPr>
              <w:jc w:val="center"/>
              <w:rPr>
                <w:sz w:val="28"/>
                <w:szCs w:val="28"/>
              </w:rPr>
            </w:pPr>
            <w:r w:rsidRPr="006F6719">
              <w:rPr>
                <w:sz w:val="28"/>
                <w:szCs w:val="28"/>
              </w:rPr>
              <w:t>82509688,1</w:t>
            </w:r>
          </w:p>
        </w:tc>
        <w:tc>
          <w:tcPr>
            <w:tcW w:w="1559" w:type="dxa"/>
          </w:tcPr>
          <w:p w:rsidR="00D21238" w:rsidRPr="006F6719" w:rsidRDefault="00D21238" w:rsidP="009B0348">
            <w:pPr>
              <w:jc w:val="center"/>
              <w:rPr>
                <w:sz w:val="28"/>
                <w:szCs w:val="28"/>
              </w:rPr>
            </w:pPr>
            <w:r w:rsidRPr="006F6719">
              <w:rPr>
                <w:sz w:val="28"/>
                <w:szCs w:val="28"/>
              </w:rPr>
              <w:t>82852392,1</w:t>
            </w:r>
          </w:p>
        </w:tc>
      </w:tr>
      <w:tr w:rsidR="00D21238" w:rsidRPr="007A3CAC" w:rsidTr="00FB25CA">
        <w:trPr>
          <w:trHeight w:val="359"/>
        </w:trPr>
        <w:tc>
          <w:tcPr>
            <w:tcW w:w="6521"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бюджетные ассигнования</w:t>
            </w:r>
          </w:p>
        </w:tc>
        <w:tc>
          <w:tcPr>
            <w:tcW w:w="1701" w:type="dxa"/>
            <w:vAlign w:val="bottom"/>
          </w:tcPr>
          <w:p w:rsidR="00D21238" w:rsidRPr="006F6719" w:rsidRDefault="00D21238" w:rsidP="009B0348">
            <w:pPr>
              <w:jc w:val="right"/>
              <w:rPr>
                <w:rFonts w:ascii="Calibri" w:hAnsi="Calibri"/>
                <w:sz w:val="28"/>
                <w:szCs w:val="28"/>
              </w:rPr>
            </w:pPr>
          </w:p>
        </w:tc>
        <w:tc>
          <w:tcPr>
            <w:tcW w:w="1559" w:type="dxa"/>
            <w:vAlign w:val="bottom"/>
          </w:tcPr>
          <w:p w:rsidR="00D21238" w:rsidRPr="006F6719" w:rsidRDefault="00D21238" w:rsidP="009B0348">
            <w:pPr>
              <w:jc w:val="right"/>
              <w:rPr>
                <w:rFonts w:ascii="Calibri" w:hAnsi="Calibri"/>
                <w:sz w:val="28"/>
                <w:szCs w:val="28"/>
              </w:rPr>
            </w:pPr>
          </w:p>
        </w:tc>
        <w:tc>
          <w:tcPr>
            <w:tcW w:w="1559" w:type="dxa"/>
            <w:vAlign w:val="bottom"/>
          </w:tcPr>
          <w:p w:rsidR="00D21238" w:rsidRPr="006F6719" w:rsidRDefault="00D21238" w:rsidP="009B0348">
            <w:pPr>
              <w:jc w:val="right"/>
              <w:rPr>
                <w:rFonts w:ascii="Calibri" w:hAnsi="Calibri"/>
                <w:sz w:val="28"/>
                <w:szCs w:val="28"/>
              </w:rPr>
            </w:pPr>
          </w:p>
        </w:tc>
        <w:tc>
          <w:tcPr>
            <w:tcW w:w="1560" w:type="dxa"/>
            <w:vAlign w:val="bottom"/>
          </w:tcPr>
          <w:p w:rsidR="00D21238" w:rsidRPr="006F6719" w:rsidRDefault="00D21238" w:rsidP="009B0348">
            <w:pPr>
              <w:jc w:val="right"/>
              <w:rPr>
                <w:rFonts w:ascii="Calibri" w:hAnsi="Calibri"/>
                <w:sz w:val="28"/>
                <w:szCs w:val="28"/>
              </w:rPr>
            </w:pPr>
          </w:p>
        </w:tc>
        <w:tc>
          <w:tcPr>
            <w:tcW w:w="1559" w:type="dxa"/>
            <w:vAlign w:val="bottom"/>
          </w:tcPr>
          <w:p w:rsidR="00D21238" w:rsidRPr="006F6719" w:rsidRDefault="00D21238" w:rsidP="009B0348">
            <w:pPr>
              <w:jc w:val="right"/>
              <w:rPr>
                <w:rFonts w:ascii="Calibri" w:hAnsi="Calibri"/>
                <w:sz w:val="28"/>
                <w:szCs w:val="28"/>
              </w:rPr>
            </w:pPr>
          </w:p>
        </w:tc>
      </w:tr>
      <w:tr w:rsidR="00D21238" w:rsidRPr="007A3CAC" w:rsidTr="00FB25CA">
        <w:trPr>
          <w:trHeight w:val="145"/>
        </w:trPr>
        <w:tc>
          <w:tcPr>
            <w:tcW w:w="6521"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 бюджет Палехского муниципального района</w:t>
            </w:r>
          </w:p>
        </w:tc>
        <w:tc>
          <w:tcPr>
            <w:tcW w:w="1701" w:type="dxa"/>
          </w:tcPr>
          <w:p w:rsidR="00D21238" w:rsidRPr="006F6719" w:rsidRDefault="00D21238" w:rsidP="009B0348">
            <w:pPr>
              <w:jc w:val="center"/>
              <w:rPr>
                <w:sz w:val="28"/>
                <w:szCs w:val="28"/>
              </w:rPr>
            </w:pPr>
            <w:r w:rsidRPr="006F6719">
              <w:rPr>
                <w:sz w:val="28"/>
                <w:szCs w:val="28"/>
              </w:rPr>
              <w:t>34292527,51</w:t>
            </w:r>
          </w:p>
        </w:tc>
        <w:tc>
          <w:tcPr>
            <w:tcW w:w="1559" w:type="dxa"/>
          </w:tcPr>
          <w:p w:rsidR="00D21238" w:rsidRPr="006F6719" w:rsidRDefault="00D21238" w:rsidP="009B0348">
            <w:pPr>
              <w:jc w:val="center"/>
              <w:rPr>
                <w:sz w:val="28"/>
                <w:szCs w:val="28"/>
              </w:rPr>
            </w:pPr>
            <w:r w:rsidRPr="006F6719">
              <w:rPr>
                <w:sz w:val="28"/>
                <w:szCs w:val="28"/>
              </w:rPr>
              <w:t>29945688</w:t>
            </w:r>
          </w:p>
        </w:tc>
        <w:tc>
          <w:tcPr>
            <w:tcW w:w="1559" w:type="dxa"/>
          </w:tcPr>
          <w:p w:rsidR="00D21238" w:rsidRPr="006F6719" w:rsidRDefault="00D21238" w:rsidP="009B0348">
            <w:pPr>
              <w:jc w:val="center"/>
              <w:rPr>
                <w:sz w:val="28"/>
                <w:szCs w:val="28"/>
              </w:rPr>
            </w:pPr>
            <w:r w:rsidRPr="006F6719">
              <w:rPr>
                <w:sz w:val="28"/>
                <w:szCs w:val="28"/>
              </w:rPr>
              <w:t>26320459</w:t>
            </w:r>
          </w:p>
        </w:tc>
        <w:tc>
          <w:tcPr>
            <w:tcW w:w="1560" w:type="dxa"/>
          </w:tcPr>
          <w:p w:rsidR="00D21238" w:rsidRPr="006F6719" w:rsidRDefault="00D21238" w:rsidP="009B0348">
            <w:pPr>
              <w:jc w:val="center"/>
              <w:rPr>
                <w:sz w:val="28"/>
                <w:szCs w:val="28"/>
              </w:rPr>
            </w:pPr>
            <w:r w:rsidRPr="006F6719">
              <w:rPr>
                <w:sz w:val="28"/>
                <w:szCs w:val="28"/>
              </w:rPr>
              <w:t>26061879</w:t>
            </w:r>
          </w:p>
        </w:tc>
        <w:tc>
          <w:tcPr>
            <w:tcW w:w="1559" w:type="dxa"/>
          </w:tcPr>
          <w:p w:rsidR="00D21238" w:rsidRPr="006F6719" w:rsidRDefault="00D21238" w:rsidP="009B0348">
            <w:pPr>
              <w:jc w:val="center"/>
              <w:rPr>
                <w:sz w:val="28"/>
                <w:szCs w:val="28"/>
              </w:rPr>
            </w:pPr>
            <w:r w:rsidRPr="006F6719">
              <w:rPr>
                <w:sz w:val="28"/>
                <w:szCs w:val="28"/>
              </w:rPr>
              <w:t>26404583</w:t>
            </w:r>
          </w:p>
        </w:tc>
      </w:tr>
      <w:tr w:rsidR="00D21238" w:rsidRPr="007A3CAC" w:rsidTr="00FB25CA">
        <w:trPr>
          <w:trHeight w:val="145"/>
        </w:trPr>
        <w:tc>
          <w:tcPr>
            <w:tcW w:w="6521"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 областной бюджет</w:t>
            </w:r>
          </w:p>
        </w:tc>
        <w:tc>
          <w:tcPr>
            <w:tcW w:w="1701" w:type="dxa"/>
            <w:vAlign w:val="bottom"/>
          </w:tcPr>
          <w:p w:rsidR="00D21238" w:rsidRPr="006F6719" w:rsidRDefault="00D21238" w:rsidP="009B0348">
            <w:pPr>
              <w:jc w:val="right"/>
              <w:rPr>
                <w:sz w:val="28"/>
                <w:szCs w:val="28"/>
              </w:rPr>
            </w:pPr>
            <w:r w:rsidRPr="006F6719">
              <w:rPr>
                <w:sz w:val="28"/>
                <w:szCs w:val="28"/>
              </w:rPr>
              <w:t>53105825,61</w:t>
            </w:r>
          </w:p>
        </w:tc>
        <w:tc>
          <w:tcPr>
            <w:tcW w:w="1559" w:type="dxa"/>
            <w:vAlign w:val="bottom"/>
          </w:tcPr>
          <w:p w:rsidR="00D21238" w:rsidRPr="006F6719" w:rsidRDefault="00D21238" w:rsidP="009B0348">
            <w:pPr>
              <w:jc w:val="right"/>
              <w:rPr>
                <w:sz w:val="28"/>
                <w:szCs w:val="28"/>
              </w:rPr>
            </w:pPr>
            <w:r w:rsidRPr="006F6719">
              <w:rPr>
                <w:sz w:val="28"/>
                <w:szCs w:val="28"/>
              </w:rPr>
              <w:t>63673354,1</w:t>
            </w:r>
          </w:p>
        </w:tc>
        <w:tc>
          <w:tcPr>
            <w:tcW w:w="1559" w:type="dxa"/>
            <w:vAlign w:val="bottom"/>
          </w:tcPr>
          <w:p w:rsidR="00D21238" w:rsidRPr="006F6719" w:rsidRDefault="00D21238" w:rsidP="009B0348">
            <w:pPr>
              <w:jc w:val="right"/>
              <w:rPr>
                <w:sz w:val="28"/>
                <w:szCs w:val="28"/>
              </w:rPr>
            </w:pPr>
            <w:r w:rsidRPr="006F6719">
              <w:rPr>
                <w:sz w:val="28"/>
                <w:szCs w:val="28"/>
              </w:rPr>
              <w:t>56447809,1</w:t>
            </w:r>
          </w:p>
        </w:tc>
        <w:tc>
          <w:tcPr>
            <w:tcW w:w="1560" w:type="dxa"/>
            <w:vAlign w:val="bottom"/>
          </w:tcPr>
          <w:p w:rsidR="00D21238" w:rsidRPr="006F6719" w:rsidRDefault="00D21238" w:rsidP="009B0348">
            <w:pPr>
              <w:jc w:val="right"/>
              <w:rPr>
                <w:sz w:val="28"/>
                <w:szCs w:val="28"/>
              </w:rPr>
            </w:pPr>
            <w:r w:rsidRPr="006F6719">
              <w:rPr>
                <w:sz w:val="28"/>
                <w:szCs w:val="28"/>
              </w:rPr>
              <w:t>56447809,1</w:t>
            </w:r>
          </w:p>
        </w:tc>
        <w:tc>
          <w:tcPr>
            <w:tcW w:w="1559" w:type="dxa"/>
            <w:vAlign w:val="bottom"/>
          </w:tcPr>
          <w:p w:rsidR="00D21238" w:rsidRPr="006F6719" w:rsidRDefault="00D21238" w:rsidP="009B0348">
            <w:pPr>
              <w:jc w:val="right"/>
              <w:rPr>
                <w:sz w:val="28"/>
                <w:szCs w:val="28"/>
              </w:rPr>
            </w:pPr>
            <w:r w:rsidRPr="006F6719">
              <w:rPr>
                <w:sz w:val="28"/>
                <w:szCs w:val="28"/>
              </w:rPr>
              <w:t>56447809,1</w:t>
            </w:r>
          </w:p>
        </w:tc>
      </w:tr>
      <w:tr w:rsidR="00D21238" w:rsidRPr="007A3CAC" w:rsidTr="00FB25CA">
        <w:trPr>
          <w:trHeight w:val="145"/>
        </w:trPr>
        <w:tc>
          <w:tcPr>
            <w:tcW w:w="6521" w:type="dxa"/>
            <w:gridSpan w:val="2"/>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от физических и юридических лиц</w:t>
            </w:r>
          </w:p>
        </w:tc>
        <w:tc>
          <w:tcPr>
            <w:tcW w:w="1701" w:type="dxa"/>
          </w:tcPr>
          <w:p w:rsidR="00D21238" w:rsidRPr="006F6719" w:rsidRDefault="00D21238" w:rsidP="009B0348">
            <w:pPr>
              <w:jc w:val="center"/>
              <w:rPr>
                <w:sz w:val="28"/>
                <w:szCs w:val="28"/>
              </w:rPr>
            </w:pPr>
            <w:r w:rsidRPr="006F6719">
              <w:rPr>
                <w:sz w:val="28"/>
                <w:szCs w:val="28"/>
              </w:rPr>
              <w:t>-</w:t>
            </w:r>
          </w:p>
        </w:tc>
        <w:tc>
          <w:tcPr>
            <w:tcW w:w="1559" w:type="dxa"/>
          </w:tcPr>
          <w:p w:rsidR="00D21238" w:rsidRPr="006F6719" w:rsidRDefault="00D21238" w:rsidP="009B0348">
            <w:pPr>
              <w:jc w:val="center"/>
              <w:rPr>
                <w:sz w:val="28"/>
                <w:szCs w:val="28"/>
              </w:rPr>
            </w:pPr>
            <w:r w:rsidRPr="006F6719">
              <w:rPr>
                <w:sz w:val="28"/>
                <w:szCs w:val="28"/>
              </w:rPr>
              <w:t>-</w:t>
            </w:r>
          </w:p>
        </w:tc>
        <w:tc>
          <w:tcPr>
            <w:tcW w:w="1559" w:type="dxa"/>
          </w:tcPr>
          <w:p w:rsidR="00D21238" w:rsidRPr="006F6719" w:rsidRDefault="00D21238" w:rsidP="009B0348">
            <w:pPr>
              <w:jc w:val="center"/>
              <w:rPr>
                <w:sz w:val="28"/>
                <w:szCs w:val="28"/>
              </w:rPr>
            </w:pPr>
            <w:r w:rsidRPr="006F6719">
              <w:rPr>
                <w:sz w:val="28"/>
                <w:szCs w:val="28"/>
              </w:rPr>
              <w:t>-</w:t>
            </w:r>
          </w:p>
        </w:tc>
        <w:tc>
          <w:tcPr>
            <w:tcW w:w="1560" w:type="dxa"/>
          </w:tcPr>
          <w:p w:rsidR="00D21238" w:rsidRPr="006F6719" w:rsidRDefault="00D21238" w:rsidP="009B0348">
            <w:pPr>
              <w:jc w:val="center"/>
              <w:rPr>
                <w:sz w:val="28"/>
                <w:szCs w:val="28"/>
              </w:rPr>
            </w:pPr>
            <w:r w:rsidRPr="006F6719">
              <w:rPr>
                <w:sz w:val="28"/>
                <w:szCs w:val="28"/>
              </w:rPr>
              <w:t>-</w:t>
            </w:r>
          </w:p>
        </w:tc>
        <w:tc>
          <w:tcPr>
            <w:tcW w:w="1559" w:type="dxa"/>
          </w:tcPr>
          <w:p w:rsidR="00D21238" w:rsidRPr="006F6719" w:rsidRDefault="00D21238" w:rsidP="009B0348">
            <w:pPr>
              <w:jc w:val="center"/>
              <w:rPr>
                <w:sz w:val="28"/>
                <w:szCs w:val="28"/>
              </w:rPr>
            </w:pPr>
            <w:r w:rsidRPr="006F6719">
              <w:rPr>
                <w:sz w:val="28"/>
                <w:szCs w:val="28"/>
              </w:rPr>
              <w:t>-</w:t>
            </w:r>
          </w:p>
        </w:tc>
      </w:tr>
      <w:tr w:rsidR="00FB25CA" w:rsidRPr="007A3CAC" w:rsidTr="00FB25CA">
        <w:trPr>
          <w:trHeight w:val="316"/>
        </w:trPr>
        <w:tc>
          <w:tcPr>
            <w:tcW w:w="721" w:type="dxa"/>
            <w:vMerge w:val="restart"/>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1</w:t>
            </w: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Предоставление дошкольного общего образования дошкольными образовательными организациями</w:t>
            </w:r>
          </w:p>
        </w:tc>
        <w:tc>
          <w:tcPr>
            <w:tcW w:w="1701" w:type="dxa"/>
          </w:tcPr>
          <w:p w:rsidR="00D21238" w:rsidRPr="006F6719" w:rsidRDefault="00D21238" w:rsidP="009B0348">
            <w:pPr>
              <w:rPr>
                <w:sz w:val="28"/>
                <w:szCs w:val="28"/>
              </w:rPr>
            </w:pPr>
            <w:r w:rsidRPr="006F6719">
              <w:rPr>
                <w:sz w:val="28"/>
                <w:szCs w:val="28"/>
              </w:rPr>
              <w:t>20911304,27</w:t>
            </w:r>
          </w:p>
        </w:tc>
        <w:tc>
          <w:tcPr>
            <w:tcW w:w="1559" w:type="dxa"/>
          </w:tcPr>
          <w:p w:rsidR="00D21238" w:rsidRPr="006F6719" w:rsidRDefault="00D21238" w:rsidP="009B0348">
            <w:pPr>
              <w:rPr>
                <w:sz w:val="28"/>
                <w:szCs w:val="28"/>
              </w:rPr>
            </w:pPr>
            <w:r w:rsidRPr="006F6719">
              <w:rPr>
                <w:sz w:val="28"/>
                <w:szCs w:val="28"/>
              </w:rPr>
              <w:t>25202675,1</w:t>
            </w:r>
          </w:p>
        </w:tc>
        <w:tc>
          <w:tcPr>
            <w:tcW w:w="1559" w:type="dxa"/>
          </w:tcPr>
          <w:p w:rsidR="00D21238" w:rsidRPr="006F6719" w:rsidRDefault="00D21238" w:rsidP="009B0348">
            <w:pPr>
              <w:rPr>
                <w:sz w:val="28"/>
                <w:szCs w:val="28"/>
              </w:rPr>
            </w:pPr>
            <w:r w:rsidRPr="006F6719">
              <w:rPr>
                <w:sz w:val="28"/>
                <w:szCs w:val="28"/>
              </w:rPr>
              <w:t>21912514,1</w:t>
            </w:r>
          </w:p>
        </w:tc>
        <w:tc>
          <w:tcPr>
            <w:tcW w:w="1560" w:type="dxa"/>
          </w:tcPr>
          <w:p w:rsidR="00D21238" w:rsidRPr="006F6719" w:rsidRDefault="00D21238" w:rsidP="009B0348">
            <w:pPr>
              <w:rPr>
                <w:sz w:val="28"/>
                <w:szCs w:val="28"/>
              </w:rPr>
            </w:pPr>
            <w:r w:rsidRPr="006F6719">
              <w:rPr>
                <w:sz w:val="28"/>
                <w:szCs w:val="28"/>
              </w:rPr>
              <w:t>21919934,1</w:t>
            </w:r>
          </w:p>
        </w:tc>
        <w:tc>
          <w:tcPr>
            <w:tcW w:w="1559" w:type="dxa"/>
          </w:tcPr>
          <w:p w:rsidR="00D21238" w:rsidRPr="006F6719" w:rsidRDefault="00D21238" w:rsidP="009B0348">
            <w:pPr>
              <w:rPr>
                <w:sz w:val="28"/>
                <w:szCs w:val="28"/>
              </w:rPr>
            </w:pPr>
            <w:r w:rsidRPr="006F6719">
              <w:rPr>
                <w:sz w:val="28"/>
                <w:szCs w:val="28"/>
              </w:rPr>
              <w:t>21950091</w:t>
            </w: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бюджетные ассигнования</w:t>
            </w:r>
          </w:p>
        </w:tc>
        <w:tc>
          <w:tcPr>
            <w:tcW w:w="1701" w:type="dxa"/>
          </w:tcPr>
          <w:p w:rsidR="00D21238" w:rsidRPr="006F6719" w:rsidRDefault="00D21238" w:rsidP="009B0348">
            <w:pPr>
              <w:overflowPunct/>
              <w:autoSpaceDE/>
              <w:autoSpaceDN/>
              <w:adjustRightInd/>
              <w:jc w:val="center"/>
              <w:rPr>
                <w:rFonts w:eastAsia="Calibri"/>
                <w:sz w:val="28"/>
                <w:szCs w:val="28"/>
                <w:lang w:eastAsia="en-US"/>
              </w:rPr>
            </w:pPr>
          </w:p>
        </w:tc>
        <w:tc>
          <w:tcPr>
            <w:tcW w:w="1559" w:type="dxa"/>
          </w:tcPr>
          <w:p w:rsidR="00D21238" w:rsidRPr="006F6719" w:rsidRDefault="00D21238" w:rsidP="009B0348">
            <w:pPr>
              <w:overflowPunct/>
              <w:autoSpaceDE/>
              <w:autoSpaceDN/>
              <w:adjustRightInd/>
              <w:jc w:val="center"/>
              <w:rPr>
                <w:rFonts w:eastAsia="Calibri"/>
                <w:sz w:val="28"/>
                <w:szCs w:val="28"/>
                <w:lang w:eastAsia="en-US"/>
              </w:rPr>
            </w:pPr>
          </w:p>
        </w:tc>
        <w:tc>
          <w:tcPr>
            <w:tcW w:w="1559" w:type="dxa"/>
          </w:tcPr>
          <w:p w:rsidR="00D21238" w:rsidRPr="006F6719" w:rsidRDefault="00D21238" w:rsidP="009B0348">
            <w:pPr>
              <w:overflowPunct/>
              <w:autoSpaceDE/>
              <w:autoSpaceDN/>
              <w:adjustRightInd/>
              <w:jc w:val="center"/>
              <w:rPr>
                <w:rFonts w:eastAsia="Calibri"/>
                <w:sz w:val="28"/>
                <w:szCs w:val="28"/>
                <w:lang w:eastAsia="en-US"/>
              </w:rPr>
            </w:pPr>
          </w:p>
        </w:tc>
        <w:tc>
          <w:tcPr>
            <w:tcW w:w="1560" w:type="dxa"/>
          </w:tcPr>
          <w:p w:rsidR="00D21238" w:rsidRPr="006F6719" w:rsidRDefault="00D21238" w:rsidP="009B0348">
            <w:pPr>
              <w:overflowPunct/>
              <w:autoSpaceDE/>
              <w:autoSpaceDN/>
              <w:adjustRightInd/>
              <w:jc w:val="center"/>
              <w:rPr>
                <w:rFonts w:eastAsia="Calibri"/>
                <w:sz w:val="28"/>
                <w:szCs w:val="28"/>
                <w:lang w:eastAsia="en-US"/>
              </w:rPr>
            </w:pPr>
          </w:p>
        </w:tc>
        <w:tc>
          <w:tcPr>
            <w:tcW w:w="1559" w:type="dxa"/>
          </w:tcPr>
          <w:p w:rsidR="00D21238" w:rsidRPr="006F6719" w:rsidRDefault="00D21238" w:rsidP="009B0348">
            <w:pPr>
              <w:overflowPunct/>
              <w:autoSpaceDE/>
              <w:autoSpaceDN/>
              <w:adjustRightInd/>
              <w:jc w:val="center"/>
              <w:rPr>
                <w:rFonts w:eastAsia="Calibri"/>
                <w:sz w:val="28"/>
                <w:szCs w:val="28"/>
                <w:lang w:eastAsia="en-US"/>
              </w:rPr>
            </w:pP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бюджет Палехского муниципального района </w:t>
            </w:r>
          </w:p>
        </w:tc>
        <w:tc>
          <w:tcPr>
            <w:tcW w:w="1701" w:type="dxa"/>
          </w:tcPr>
          <w:p w:rsidR="00D21238" w:rsidRPr="006F6719" w:rsidRDefault="00D21238" w:rsidP="009B0348">
            <w:pPr>
              <w:overflowPunct/>
              <w:autoSpaceDE/>
              <w:autoSpaceDN/>
              <w:adjustRightInd/>
              <w:jc w:val="center"/>
              <w:rPr>
                <w:rFonts w:eastAsia="Calibri"/>
                <w:sz w:val="28"/>
                <w:szCs w:val="28"/>
                <w:lang w:eastAsia="en-US"/>
              </w:rPr>
            </w:pPr>
            <w:r w:rsidRPr="006F6719">
              <w:rPr>
                <w:rFonts w:eastAsia="Calibri"/>
                <w:sz w:val="28"/>
                <w:szCs w:val="28"/>
                <w:lang w:eastAsia="en-US"/>
              </w:rPr>
              <w:t>13168352,37</w:t>
            </w:r>
          </w:p>
        </w:tc>
        <w:tc>
          <w:tcPr>
            <w:tcW w:w="1559" w:type="dxa"/>
          </w:tcPr>
          <w:p w:rsidR="00D21238" w:rsidRPr="006F6719" w:rsidRDefault="00D21238" w:rsidP="009B0348">
            <w:pPr>
              <w:overflowPunct/>
              <w:autoSpaceDE/>
              <w:autoSpaceDN/>
              <w:adjustRightInd/>
              <w:jc w:val="center"/>
              <w:rPr>
                <w:rFonts w:eastAsia="Calibri"/>
                <w:sz w:val="28"/>
                <w:szCs w:val="28"/>
                <w:lang w:eastAsia="en-US"/>
              </w:rPr>
            </w:pPr>
            <w:r w:rsidRPr="006F6719">
              <w:rPr>
                <w:rFonts w:eastAsia="Calibri"/>
                <w:sz w:val="28"/>
                <w:szCs w:val="28"/>
                <w:lang w:eastAsia="en-US"/>
              </w:rPr>
              <w:t>10589194</w:t>
            </w:r>
          </w:p>
        </w:tc>
        <w:tc>
          <w:tcPr>
            <w:tcW w:w="1559" w:type="dxa"/>
          </w:tcPr>
          <w:p w:rsidR="00D21238" w:rsidRPr="006F6719" w:rsidRDefault="00D21238" w:rsidP="009B0348">
            <w:pPr>
              <w:rPr>
                <w:sz w:val="28"/>
                <w:szCs w:val="28"/>
              </w:rPr>
            </w:pPr>
            <w:r w:rsidRPr="006F6719">
              <w:rPr>
                <w:sz w:val="28"/>
                <w:szCs w:val="28"/>
              </w:rPr>
              <w:t>8769706</w:t>
            </w:r>
          </w:p>
        </w:tc>
        <w:tc>
          <w:tcPr>
            <w:tcW w:w="1560" w:type="dxa"/>
          </w:tcPr>
          <w:p w:rsidR="00D21238" w:rsidRPr="006F6719" w:rsidRDefault="00D21238" w:rsidP="009B0348">
            <w:pPr>
              <w:rPr>
                <w:sz w:val="28"/>
                <w:szCs w:val="28"/>
              </w:rPr>
            </w:pPr>
            <w:r w:rsidRPr="006F6719">
              <w:rPr>
                <w:sz w:val="28"/>
                <w:szCs w:val="28"/>
              </w:rPr>
              <w:t>8777126</w:t>
            </w:r>
          </w:p>
        </w:tc>
        <w:tc>
          <w:tcPr>
            <w:tcW w:w="1559" w:type="dxa"/>
          </w:tcPr>
          <w:p w:rsidR="00D21238" w:rsidRPr="006F6719" w:rsidRDefault="00D21238" w:rsidP="009B0348">
            <w:pPr>
              <w:rPr>
                <w:sz w:val="28"/>
                <w:szCs w:val="28"/>
              </w:rPr>
            </w:pPr>
            <w:r w:rsidRPr="006F6719">
              <w:rPr>
                <w:sz w:val="28"/>
                <w:szCs w:val="28"/>
              </w:rPr>
              <w:t>9119830</w:t>
            </w: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областной бюджет</w:t>
            </w:r>
          </w:p>
        </w:tc>
        <w:tc>
          <w:tcPr>
            <w:tcW w:w="1701" w:type="dxa"/>
          </w:tcPr>
          <w:p w:rsidR="00D21238" w:rsidRPr="006F6719" w:rsidRDefault="00D21238" w:rsidP="009B0348">
            <w:pPr>
              <w:rPr>
                <w:sz w:val="28"/>
                <w:szCs w:val="28"/>
              </w:rPr>
            </w:pPr>
            <w:r w:rsidRPr="006F6719">
              <w:rPr>
                <w:sz w:val="28"/>
                <w:szCs w:val="28"/>
              </w:rPr>
              <w:t>7742951,90</w:t>
            </w:r>
          </w:p>
        </w:tc>
        <w:tc>
          <w:tcPr>
            <w:tcW w:w="1559" w:type="dxa"/>
          </w:tcPr>
          <w:p w:rsidR="00D21238" w:rsidRPr="006F6719" w:rsidRDefault="00D21238" w:rsidP="009B0348">
            <w:pPr>
              <w:rPr>
                <w:sz w:val="28"/>
                <w:szCs w:val="28"/>
              </w:rPr>
            </w:pPr>
            <w:r w:rsidRPr="006F6719">
              <w:rPr>
                <w:sz w:val="28"/>
                <w:szCs w:val="28"/>
              </w:rPr>
              <w:t>14613481,1</w:t>
            </w:r>
          </w:p>
        </w:tc>
        <w:tc>
          <w:tcPr>
            <w:tcW w:w="1559" w:type="dxa"/>
          </w:tcPr>
          <w:p w:rsidR="00D21238" w:rsidRPr="006F6719" w:rsidRDefault="00D21238" w:rsidP="009B0348">
            <w:pPr>
              <w:rPr>
                <w:sz w:val="28"/>
                <w:szCs w:val="28"/>
              </w:rPr>
            </w:pPr>
            <w:r w:rsidRPr="006F6719">
              <w:rPr>
                <w:sz w:val="28"/>
                <w:szCs w:val="28"/>
              </w:rPr>
              <w:t>13142808,1</w:t>
            </w:r>
          </w:p>
        </w:tc>
        <w:tc>
          <w:tcPr>
            <w:tcW w:w="1560" w:type="dxa"/>
          </w:tcPr>
          <w:p w:rsidR="00D21238" w:rsidRPr="006F6719" w:rsidRDefault="00D21238" w:rsidP="009B0348">
            <w:pPr>
              <w:rPr>
                <w:sz w:val="28"/>
                <w:szCs w:val="28"/>
              </w:rPr>
            </w:pPr>
            <w:r w:rsidRPr="006F6719">
              <w:rPr>
                <w:sz w:val="28"/>
                <w:szCs w:val="28"/>
              </w:rPr>
              <w:t>13142808,1</w:t>
            </w:r>
          </w:p>
        </w:tc>
        <w:tc>
          <w:tcPr>
            <w:tcW w:w="1559" w:type="dxa"/>
          </w:tcPr>
          <w:p w:rsidR="00D21238" w:rsidRPr="006F6719" w:rsidRDefault="00D21238" w:rsidP="009B0348">
            <w:pPr>
              <w:rPr>
                <w:sz w:val="28"/>
                <w:szCs w:val="28"/>
              </w:rPr>
            </w:pPr>
            <w:r w:rsidRPr="006F6719">
              <w:rPr>
                <w:sz w:val="28"/>
                <w:szCs w:val="28"/>
              </w:rPr>
              <w:t>12830261</w:t>
            </w:r>
          </w:p>
        </w:tc>
      </w:tr>
      <w:tr w:rsidR="00FB25CA" w:rsidRPr="007A3CAC" w:rsidTr="00FB25CA">
        <w:trPr>
          <w:trHeight w:val="316"/>
        </w:trPr>
        <w:tc>
          <w:tcPr>
            <w:tcW w:w="721" w:type="dxa"/>
            <w:vMerge w:val="restart"/>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2</w:t>
            </w: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Предоставление дошкольного общего, начального общего, основного общего, среднего общего образования общеобразовательными организациями</w:t>
            </w:r>
          </w:p>
        </w:tc>
        <w:tc>
          <w:tcPr>
            <w:tcW w:w="1701" w:type="dxa"/>
          </w:tcPr>
          <w:p w:rsidR="00D21238" w:rsidRPr="006F6719" w:rsidRDefault="00D21238" w:rsidP="009B0348">
            <w:pPr>
              <w:jc w:val="center"/>
              <w:rPr>
                <w:sz w:val="28"/>
                <w:szCs w:val="28"/>
              </w:rPr>
            </w:pPr>
            <w:r w:rsidRPr="006F6719">
              <w:rPr>
                <w:sz w:val="28"/>
                <w:szCs w:val="28"/>
              </w:rPr>
              <w:t>66487048,85</w:t>
            </w:r>
          </w:p>
        </w:tc>
        <w:tc>
          <w:tcPr>
            <w:tcW w:w="1559" w:type="dxa"/>
          </w:tcPr>
          <w:p w:rsidR="00D21238" w:rsidRPr="006F6719" w:rsidRDefault="00D21238" w:rsidP="009B0348">
            <w:pPr>
              <w:jc w:val="center"/>
              <w:rPr>
                <w:sz w:val="28"/>
                <w:szCs w:val="28"/>
              </w:rPr>
            </w:pPr>
            <w:r w:rsidRPr="006F6719">
              <w:rPr>
                <w:sz w:val="28"/>
                <w:szCs w:val="28"/>
              </w:rPr>
              <w:t>68416367</w:t>
            </w:r>
          </w:p>
        </w:tc>
        <w:tc>
          <w:tcPr>
            <w:tcW w:w="1559" w:type="dxa"/>
          </w:tcPr>
          <w:p w:rsidR="00D21238" w:rsidRPr="006F6719" w:rsidRDefault="00D21238" w:rsidP="009B0348">
            <w:pPr>
              <w:jc w:val="center"/>
              <w:rPr>
                <w:sz w:val="28"/>
                <w:szCs w:val="28"/>
              </w:rPr>
            </w:pPr>
            <w:r w:rsidRPr="006F6719">
              <w:rPr>
                <w:sz w:val="28"/>
                <w:szCs w:val="28"/>
              </w:rPr>
              <w:t>60855754</w:t>
            </w:r>
          </w:p>
        </w:tc>
        <w:tc>
          <w:tcPr>
            <w:tcW w:w="1560" w:type="dxa"/>
          </w:tcPr>
          <w:p w:rsidR="00D21238" w:rsidRPr="006F6719" w:rsidRDefault="00D21238" w:rsidP="009B0348">
            <w:pPr>
              <w:jc w:val="center"/>
              <w:rPr>
                <w:sz w:val="28"/>
                <w:szCs w:val="28"/>
              </w:rPr>
            </w:pPr>
            <w:r w:rsidRPr="006F6719">
              <w:rPr>
                <w:sz w:val="28"/>
                <w:szCs w:val="28"/>
              </w:rPr>
              <w:t>60589754</w:t>
            </w:r>
          </w:p>
        </w:tc>
        <w:tc>
          <w:tcPr>
            <w:tcW w:w="1559" w:type="dxa"/>
          </w:tcPr>
          <w:p w:rsidR="00D21238" w:rsidRPr="006F6719" w:rsidRDefault="00D21238" w:rsidP="009B0348">
            <w:pPr>
              <w:rPr>
                <w:sz w:val="28"/>
                <w:szCs w:val="28"/>
              </w:rPr>
            </w:pPr>
            <w:r w:rsidRPr="006F6719">
              <w:rPr>
                <w:sz w:val="28"/>
                <w:szCs w:val="28"/>
              </w:rPr>
              <w:t>60902301,1</w:t>
            </w: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бюджетные ассигнования</w:t>
            </w:r>
          </w:p>
        </w:tc>
        <w:tc>
          <w:tcPr>
            <w:tcW w:w="1701" w:type="dxa"/>
          </w:tcPr>
          <w:p w:rsidR="00D21238" w:rsidRPr="006F6719" w:rsidRDefault="00D21238" w:rsidP="009B0348">
            <w:pPr>
              <w:overflowPunct/>
              <w:autoSpaceDE/>
              <w:autoSpaceDN/>
              <w:adjustRightInd/>
              <w:rPr>
                <w:rFonts w:eastAsia="Calibri"/>
                <w:sz w:val="28"/>
                <w:szCs w:val="28"/>
                <w:lang w:eastAsia="en-US"/>
              </w:rPr>
            </w:pPr>
          </w:p>
        </w:tc>
        <w:tc>
          <w:tcPr>
            <w:tcW w:w="1559" w:type="dxa"/>
          </w:tcPr>
          <w:p w:rsidR="00D21238" w:rsidRPr="006F6719" w:rsidRDefault="00D21238" w:rsidP="009B0348">
            <w:pPr>
              <w:overflowPunct/>
              <w:autoSpaceDE/>
              <w:autoSpaceDN/>
              <w:adjustRightInd/>
              <w:rPr>
                <w:rFonts w:eastAsia="Calibri"/>
                <w:sz w:val="28"/>
                <w:szCs w:val="28"/>
                <w:lang w:eastAsia="en-US"/>
              </w:rPr>
            </w:pPr>
          </w:p>
        </w:tc>
        <w:tc>
          <w:tcPr>
            <w:tcW w:w="1559" w:type="dxa"/>
          </w:tcPr>
          <w:p w:rsidR="00D21238" w:rsidRPr="006F6719" w:rsidRDefault="00D21238" w:rsidP="009B0348">
            <w:pPr>
              <w:overflowPunct/>
              <w:autoSpaceDE/>
              <w:autoSpaceDN/>
              <w:adjustRightInd/>
              <w:rPr>
                <w:rFonts w:eastAsia="Calibri"/>
                <w:sz w:val="28"/>
                <w:szCs w:val="28"/>
                <w:lang w:eastAsia="en-US"/>
              </w:rPr>
            </w:pPr>
          </w:p>
        </w:tc>
        <w:tc>
          <w:tcPr>
            <w:tcW w:w="1560" w:type="dxa"/>
          </w:tcPr>
          <w:p w:rsidR="00D21238" w:rsidRPr="006F6719" w:rsidRDefault="00D21238" w:rsidP="009B0348">
            <w:pPr>
              <w:overflowPunct/>
              <w:autoSpaceDE/>
              <w:autoSpaceDN/>
              <w:adjustRightInd/>
              <w:rPr>
                <w:rFonts w:eastAsia="Calibri"/>
                <w:sz w:val="28"/>
                <w:szCs w:val="28"/>
                <w:lang w:eastAsia="en-US"/>
              </w:rPr>
            </w:pPr>
          </w:p>
        </w:tc>
        <w:tc>
          <w:tcPr>
            <w:tcW w:w="1559" w:type="dxa"/>
          </w:tcPr>
          <w:p w:rsidR="00D21238" w:rsidRPr="006F6719" w:rsidRDefault="00D21238" w:rsidP="009B0348">
            <w:pPr>
              <w:overflowPunct/>
              <w:autoSpaceDE/>
              <w:autoSpaceDN/>
              <w:adjustRightInd/>
              <w:rPr>
                <w:rFonts w:eastAsia="Calibri"/>
                <w:sz w:val="28"/>
                <w:szCs w:val="28"/>
                <w:lang w:eastAsia="en-US"/>
              </w:rPr>
            </w:pP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бюджет Палехского муниципального района </w:t>
            </w:r>
          </w:p>
        </w:tc>
        <w:tc>
          <w:tcPr>
            <w:tcW w:w="1701" w:type="dxa"/>
          </w:tcPr>
          <w:p w:rsidR="00D21238" w:rsidRPr="006F6719" w:rsidRDefault="00D21238" w:rsidP="009B0348">
            <w:pPr>
              <w:jc w:val="center"/>
              <w:rPr>
                <w:sz w:val="28"/>
                <w:szCs w:val="28"/>
              </w:rPr>
            </w:pPr>
            <w:r w:rsidRPr="006F6719">
              <w:rPr>
                <w:sz w:val="28"/>
                <w:szCs w:val="28"/>
              </w:rPr>
              <w:t>21124175,14</w:t>
            </w:r>
          </w:p>
        </w:tc>
        <w:tc>
          <w:tcPr>
            <w:tcW w:w="1559" w:type="dxa"/>
          </w:tcPr>
          <w:p w:rsidR="00D21238" w:rsidRPr="006F6719" w:rsidRDefault="00D21238" w:rsidP="009B0348">
            <w:pPr>
              <w:jc w:val="center"/>
              <w:rPr>
                <w:sz w:val="28"/>
                <w:szCs w:val="28"/>
              </w:rPr>
            </w:pPr>
            <w:r w:rsidRPr="006F6719">
              <w:rPr>
                <w:sz w:val="28"/>
                <w:szCs w:val="28"/>
              </w:rPr>
              <w:t>19356494</w:t>
            </w:r>
          </w:p>
        </w:tc>
        <w:tc>
          <w:tcPr>
            <w:tcW w:w="1559" w:type="dxa"/>
          </w:tcPr>
          <w:p w:rsidR="00D21238" w:rsidRPr="006F6719" w:rsidRDefault="00D21238" w:rsidP="009B0348">
            <w:pPr>
              <w:jc w:val="center"/>
              <w:rPr>
                <w:sz w:val="28"/>
                <w:szCs w:val="28"/>
              </w:rPr>
            </w:pPr>
            <w:r w:rsidRPr="006F6719">
              <w:rPr>
                <w:sz w:val="28"/>
                <w:szCs w:val="28"/>
              </w:rPr>
              <w:t>17550753</w:t>
            </w:r>
          </w:p>
        </w:tc>
        <w:tc>
          <w:tcPr>
            <w:tcW w:w="1560" w:type="dxa"/>
          </w:tcPr>
          <w:p w:rsidR="00D21238" w:rsidRPr="006F6719" w:rsidRDefault="00D21238" w:rsidP="009B0348">
            <w:pPr>
              <w:jc w:val="center"/>
              <w:rPr>
                <w:sz w:val="28"/>
                <w:szCs w:val="28"/>
              </w:rPr>
            </w:pPr>
            <w:r w:rsidRPr="006F6719">
              <w:rPr>
                <w:sz w:val="28"/>
                <w:szCs w:val="28"/>
              </w:rPr>
              <w:t>17284753</w:t>
            </w:r>
          </w:p>
        </w:tc>
        <w:tc>
          <w:tcPr>
            <w:tcW w:w="1559" w:type="dxa"/>
          </w:tcPr>
          <w:p w:rsidR="00D21238" w:rsidRPr="006F6719" w:rsidRDefault="00D21238" w:rsidP="009B0348">
            <w:pPr>
              <w:jc w:val="center"/>
              <w:rPr>
                <w:sz w:val="28"/>
                <w:szCs w:val="28"/>
              </w:rPr>
            </w:pPr>
            <w:r w:rsidRPr="006F6719">
              <w:rPr>
                <w:sz w:val="28"/>
                <w:szCs w:val="28"/>
              </w:rPr>
              <w:t>17284753</w:t>
            </w: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областной бюджет </w:t>
            </w:r>
          </w:p>
        </w:tc>
        <w:tc>
          <w:tcPr>
            <w:tcW w:w="1701" w:type="dxa"/>
            <w:vAlign w:val="bottom"/>
          </w:tcPr>
          <w:p w:rsidR="00D21238" w:rsidRPr="006F6719" w:rsidRDefault="00D21238" w:rsidP="009B0348">
            <w:pPr>
              <w:jc w:val="right"/>
              <w:rPr>
                <w:sz w:val="28"/>
                <w:szCs w:val="28"/>
              </w:rPr>
            </w:pPr>
            <w:r w:rsidRPr="006F6719">
              <w:rPr>
                <w:sz w:val="28"/>
                <w:szCs w:val="28"/>
              </w:rPr>
              <w:t>45362873,71</w:t>
            </w:r>
          </w:p>
        </w:tc>
        <w:tc>
          <w:tcPr>
            <w:tcW w:w="1559" w:type="dxa"/>
            <w:vAlign w:val="bottom"/>
          </w:tcPr>
          <w:p w:rsidR="00D21238" w:rsidRPr="006F6719" w:rsidRDefault="00D21238" w:rsidP="009B0348">
            <w:pPr>
              <w:jc w:val="right"/>
              <w:rPr>
                <w:sz w:val="28"/>
                <w:szCs w:val="28"/>
              </w:rPr>
            </w:pPr>
            <w:r w:rsidRPr="006F6719">
              <w:rPr>
                <w:sz w:val="28"/>
                <w:szCs w:val="28"/>
              </w:rPr>
              <w:t>49059873</w:t>
            </w:r>
          </w:p>
        </w:tc>
        <w:tc>
          <w:tcPr>
            <w:tcW w:w="1559" w:type="dxa"/>
            <w:vAlign w:val="bottom"/>
          </w:tcPr>
          <w:p w:rsidR="00D21238" w:rsidRPr="006F6719" w:rsidRDefault="00D21238" w:rsidP="009B0348">
            <w:pPr>
              <w:jc w:val="right"/>
              <w:rPr>
                <w:sz w:val="28"/>
                <w:szCs w:val="28"/>
              </w:rPr>
            </w:pPr>
            <w:r w:rsidRPr="006F6719">
              <w:rPr>
                <w:sz w:val="28"/>
                <w:szCs w:val="28"/>
              </w:rPr>
              <w:t>43305001</w:t>
            </w:r>
          </w:p>
        </w:tc>
        <w:tc>
          <w:tcPr>
            <w:tcW w:w="1560" w:type="dxa"/>
            <w:vAlign w:val="bottom"/>
          </w:tcPr>
          <w:p w:rsidR="00D21238" w:rsidRPr="006F6719" w:rsidRDefault="00D21238" w:rsidP="009B0348">
            <w:pPr>
              <w:jc w:val="right"/>
              <w:rPr>
                <w:sz w:val="28"/>
                <w:szCs w:val="28"/>
              </w:rPr>
            </w:pPr>
            <w:r w:rsidRPr="006F6719">
              <w:rPr>
                <w:sz w:val="28"/>
                <w:szCs w:val="28"/>
              </w:rPr>
              <w:t>43305001</w:t>
            </w:r>
          </w:p>
        </w:tc>
        <w:tc>
          <w:tcPr>
            <w:tcW w:w="1559" w:type="dxa"/>
          </w:tcPr>
          <w:p w:rsidR="00D21238" w:rsidRPr="006F6719" w:rsidRDefault="00D21238" w:rsidP="009B0348">
            <w:pPr>
              <w:rPr>
                <w:sz w:val="28"/>
                <w:szCs w:val="28"/>
              </w:rPr>
            </w:pPr>
            <w:r w:rsidRPr="006F6719">
              <w:rPr>
                <w:sz w:val="28"/>
                <w:szCs w:val="28"/>
              </w:rPr>
              <w:t>43617548,1</w:t>
            </w:r>
          </w:p>
        </w:tc>
      </w:tr>
      <w:tr w:rsidR="00FB25CA" w:rsidRPr="007A3CAC" w:rsidTr="00FB25CA">
        <w:trPr>
          <w:trHeight w:val="145"/>
        </w:trPr>
        <w:tc>
          <w:tcPr>
            <w:tcW w:w="721" w:type="dxa"/>
            <w:vMerge/>
          </w:tcPr>
          <w:p w:rsidR="00D21238" w:rsidRPr="006F6719" w:rsidRDefault="00D21238" w:rsidP="009B0348">
            <w:pPr>
              <w:overflowPunct/>
              <w:autoSpaceDE/>
              <w:autoSpaceDN/>
              <w:adjustRightInd/>
              <w:rPr>
                <w:rFonts w:eastAsia="Calibri"/>
                <w:sz w:val="28"/>
                <w:szCs w:val="28"/>
                <w:lang w:eastAsia="en-US"/>
              </w:rPr>
            </w:pPr>
          </w:p>
        </w:tc>
        <w:tc>
          <w:tcPr>
            <w:tcW w:w="58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от физических и юридических лиц</w:t>
            </w:r>
          </w:p>
        </w:tc>
        <w:tc>
          <w:tcPr>
            <w:tcW w:w="1701"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9"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9"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6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9"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r>
    </w:tbl>
    <w:p w:rsidR="00D21238" w:rsidRPr="007A3CAC" w:rsidRDefault="00D21238" w:rsidP="00D21238"/>
    <w:p w:rsidR="00D21238" w:rsidRPr="00A80B6F" w:rsidRDefault="00D21238" w:rsidP="00D21238">
      <w:pPr>
        <w:pStyle w:val="af4"/>
        <w:jc w:val="right"/>
        <w:rPr>
          <w:rFonts w:ascii="Times New Roman" w:hAnsi="Times New Roman"/>
          <w:color w:val="FF0000"/>
          <w:sz w:val="20"/>
          <w:szCs w:val="20"/>
        </w:rPr>
        <w:sectPr w:rsidR="00D21238" w:rsidRPr="00A80B6F" w:rsidSect="009B0348">
          <w:pgSz w:w="16838" w:h="11906" w:orient="landscape"/>
          <w:pgMar w:top="1559" w:right="1134" w:bottom="1276" w:left="1134" w:header="709" w:footer="709" w:gutter="0"/>
          <w:cols w:space="708"/>
          <w:docGrid w:linePitch="360"/>
        </w:sectPr>
      </w:pPr>
    </w:p>
    <w:p w:rsidR="00D21238" w:rsidRPr="00CC67D9" w:rsidRDefault="00D21238" w:rsidP="00D21238">
      <w:pPr>
        <w:keepNext/>
        <w:jc w:val="center"/>
        <w:textAlignment w:val="baseline"/>
        <w:outlineLvl w:val="2"/>
        <w:rPr>
          <w:b/>
          <w:spacing w:val="40"/>
          <w:sz w:val="28"/>
          <w:szCs w:val="28"/>
        </w:rPr>
      </w:pPr>
      <w:r w:rsidRPr="00CC67D9">
        <w:rPr>
          <w:b/>
          <w:spacing w:val="40"/>
          <w:sz w:val="28"/>
          <w:szCs w:val="28"/>
        </w:rPr>
        <w:lastRenderedPageBreak/>
        <w:t xml:space="preserve">Подпрограмма «Реализация </w:t>
      </w:r>
      <w:proofErr w:type="gramStart"/>
      <w:r w:rsidRPr="00CC67D9">
        <w:rPr>
          <w:b/>
          <w:spacing w:val="40"/>
          <w:sz w:val="28"/>
          <w:szCs w:val="28"/>
        </w:rPr>
        <w:t>дополнительных</w:t>
      </w:r>
      <w:proofErr w:type="gramEnd"/>
      <w:r w:rsidRPr="00CC67D9">
        <w:rPr>
          <w:b/>
          <w:spacing w:val="40"/>
          <w:sz w:val="28"/>
          <w:szCs w:val="28"/>
        </w:rPr>
        <w:t xml:space="preserve"> </w:t>
      </w:r>
    </w:p>
    <w:p w:rsidR="00D21238" w:rsidRPr="00CC67D9" w:rsidRDefault="00D21238" w:rsidP="00303530">
      <w:pPr>
        <w:keepNext/>
        <w:ind w:left="-142" w:firstLine="142"/>
        <w:jc w:val="center"/>
        <w:textAlignment w:val="baseline"/>
        <w:outlineLvl w:val="2"/>
        <w:rPr>
          <w:b/>
          <w:spacing w:val="40"/>
          <w:sz w:val="28"/>
          <w:szCs w:val="28"/>
        </w:rPr>
      </w:pPr>
      <w:r w:rsidRPr="00CC67D9">
        <w:rPr>
          <w:b/>
          <w:spacing w:val="40"/>
          <w:sz w:val="28"/>
          <w:szCs w:val="28"/>
        </w:rPr>
        <w:t>общеобразовательных  программ»</w:t>
      </w:r>
    </w:p>
    <w:p w:rsidR="00D21238" w:rsidRPr="00CC67D9" w:rsidRDefault="00D21238" w:rsidP="00303530">
      <w:pPr>
        <w:ind w:left="-142" w:firstLine="142"/>
      </w:pPr>
    </w:p>
    <w:p w:rsidR="00D21238" w:rsidRPr="00CC67D9" w:rsidRDefault="00D21238" w:rsidP="00303530">
      <w:pPr>
        <w:keepNext/>
        <w:overflowPunct/>
        <w:autoSpaceDE/>
        <w:autoSpaceDN/>
        <w:adjustRightInd/>
        <w:ind w:left="-142" w:firstLine="142"/>
        <w:jc w:val="center"/>
        <w:outlineLvl w:val="3"/>
        <w:rPr>
          <w:bCs/>
          <w:sz w:val="28"/>
          <w:szCs w:val="28"/>
        </w:rPr>
      </w:pPr>
      <w:r w:rsidRPr="00CC67D9">
        <w:rPr>
          <w:bCs/>
          <w:sz w:val="28"/>
          <w:szCs w:val="28"/>
        </w:rPr>
        <w:t>1) Паспорт подпрограммы</w:t>
      </w:r>
    </w:p>
    <w:p w:rsidR="00D21238" w:rsidRPr="00CC67D9" w:rsidRDefault="00D21238" w:rsidP="00303530">
      <w:pPr>
        <w:ind w:left="-142" w:firstLine="142"/>
      </w:pPr>
    </w:p>
    <w:p w:rsidR="00D21238" w:rsidRPr="00CC67D9" w:rsidRDefault="00D21238" w:rsidP="00D96D27">
      <w:pPr>
        <w:jc w:val="center"/>
        <w:rPr>
          <w:sz w:val="28"/>
          <w:szCs w:val="28"/>
        </w:rPr>
      </w:pPr>
      <w:r w:rsidRPr="00CC67D9">
        <w:rPr>
          <w:sz w:val="28"/>
          <w:szCs w:val="28"/>
        </w:rPr>
        <w:t>ПАСПОРТ</w:t>
      </w:r>
    </w:p>
    <w:p w:rsidR="00D21238" w:rsidRPr="00CC67D9" w:rsidRDefault="00D21238" w:rsidP="00303530">
      <w:pPr>
        <w:ind w:left="-142" w:firstLine="142"/>
        <w:jc w:val="center"/>
        <w:rPr>
          <w:sz w:val="28"/>
          <w:szCs w:val="28"/>
        </w:rPr>
      </w:pPr>
      <w:r w:rsidRPr="00CC67D9">
        <w:rPr>
          <w:sz w:val="28"/>
          <w:szCs w:val="28"/>
        </w:rPr>
        <w:t>подпрограммы муниципальной программы</w:t>
      </w:r>
    </w:p>
    <w:p w:rsidR="00D21238" w:rsidRPr="00CC67D9" w:rsidRDefault="00D21238" w:rsidP="00303530">
      <w:pPr>
        <w:ind w:left="-142" w:firstLine="142"/>
        <w:jc w:val="center"/>
        <w:rPr>
          <w:sz w:val="28"/>
          <w:szCs w:val="28"/>
        </w:rPr>
      </w:pPr>
      <w:r w:rsidRPr="00CC67D9">
        <w:rPr>
          <w:sz w:val="28"/>
          <w:szCs w:val="28"/>
        </w:rPr>
        <w:t>Палехского муниципального района</w:t>
      </w:r>
    </w:p>
    <w:p w:rsidR="00D21238" w:rsidRPr="00CC67D9" w:rsidRDefault="00D21238" w:rsidP="00303530">
      <w:pPr>
        <w:ind w:left="-142" w:firstLine="14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D21238" w:rsidRPr="00CC67D9" w:rsidTr="00FB25CA">
        <w:tc>
          <w:tcPr>
            <w:tcW w:w="2977" w:type="dxa"/>
          </w:tcPr>
          <w:p w:rsidR="00D21238" w:rsidRPr="00CC67D9" w:rsidRDefault="00D21238" w:rsidP="00D96D27">
            <w:pPr>
              <w:widowControl w:val="0"/>
              <w:overflowPunct/>
              <w:rPr>
                <w:sz w:val="28"/>
                <w:szCs w:val="28"/>
              </w:rPr>
            </w:pPr>
            <w:r w:rsidRPr="00CC67D9">
              <w:rPr>
                <w:sz w:val="28"/>
                <w:szCs w:val="28"/>
              </w:rPr>
              <w:t xml:space="preserve">Наименование </w:t>
            </w:r>
            <w:r w:rsidR="00BE11E2">
              <w:rPr>
                <w:sz w:val="28"/>
                <w:szCs w:val="28"/>
              </w:rPr>
              <w:t xml:space="preserve"> </w:t>
            </w:r>
            <w:r w:rsidRPr="00CC67D9">
              <w:rPr>
                <w:sz w:val="28"/>
                <w:szCs w:val="28"/>
              </w:rPr>
              <w:t>подпрограммы</w:t>
            </w:r>
          </w:p>
        </w:tc>
        <w:tc>
          <w:tcPr>
            <w:tcW w:w="6095" w:type="dxa"/>
          </w:tcPr>
          <w:p w:rsidR="00D21238" w:rsidRPr="00CC67D9" w:rsidRDefault="00D21238" w:rsidP="00303530">
            <w:pPr>
              <w:widowControl w:val="0"/>
              <w:overflowPunct/>
              <w:ind w:left="-142" w:firstLine="142"/>
              <w:rPr>
                <w:sz w:val="28"/>
                <w:szCs w:val="28"/>
              </w:rPr>
            </w:pPr>
            <w:r w:rsidRPr="00CC67D9">
              <w:rPr>
                <w:rFonts w:cs="Arial"/>
                <w:sz w:val="28"/>
                <w:szCs w:val="28"/>
              </w:rPr>
              <w:t>Реализация дополнительных общеобразовательных  программ</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t>Срок реализации</w:t>
            </w:r>
          </w:p>
          <w:p w:rsidR="00D21238" w:rsidRPr="00CC67D9" w:rsidRDefault="00D21238" w:rsidP="00303530">
            <w:pPr>
              <w:widowControl w:val="0"/>
              <w:overflowPunct/>
              <w:ind w:left="-142" w:firstLine="142"/>
              <w:rPr>
                <w:sz w:val="28"/>
                <w:szCs w:val="28"/>
              </w:rPr>
            </w:pPr>
            <w:r w:rsidRPr="00CC67D9">
              <w:rPr>
                <w:sz w:val="28"/>
                <w:szCs w:val="28"/>
              </w:rPr>
              <w:t>подпрограммы</w:t>
            </w:r>
          </w:p>
        </w:tc>
        <w:tc>
          <w:tcPr>
            <w:tcW w:w="6095" w:type="dxa"/>
          </w:tcPr>
          <w:p w:rsidR="00D21238" w:rsidRPr="00CC67D9" w:rsidRDefault="00D21238" w:rsidP="00303530">
            <w:pPr>
              <w:widowControl w:val="0"/>
              <w:overflowPunct/>
              <w:ind w:left="-142" w:firstLine="142"/>
              <w:rPr>
                <w:sz w:val="28"/>
                <w:szCs w:val="28"/>
              </w:rPr>
            </w:pPr>
            <w:r w:rsidRPr="00CC67D9">
              <w:rPr>
                <w:rFonts w:cs="Arial"/>
                <w:sz w:val="28"/>
                <w:szCs w:val="28"/>
              </w:rPr>
              <w:t>201</w:t>
            </w:r>
            <w:r>
              <w:rPr>
                <w:rFonts w:cs="Arial"/>
                <w:sz w:val="28"/>
                <w:szCs w:val="28"/>
              </w:rPr>
              <w:t>7</w:t>
            </w:r>
            <w:r w:rsidRPr="00CC67D9">
              <w:rPr>
                <w:rFonts w:cs="Arial"/>
                <w:sz w:val="28"/>
                <w:szCs w:val="28"/>
              </w:rPr>
              <w:t xml:space="preserve"> - 202</w:t>
            </w:r>
            <w:r>
              <w:rPr>
                <w:rFonts w:cs="Arial"/>
                <w:sz w:val="28"/>
                <w:szCs w:val="28"/>
              </w:rPr>
              <w:t>1</w:t>
            </w:r>
            <w:r w:rsidRPr="00CC67D9">
              <w:rPr>
                <w:rFonts w:cs="Arial"/>
                <w:sz w:val="28"/>
                <w:szCs w:val="28"/>
              </w:rPr>
              <w:t xml:space="preserve"> годы</w:t>
            </w:r>
          </w:p>
        </w:tc>
      </w:tr>
      <w:tr w:rsidR="00D21238" w:rsidRPr="00CC67D9" w:rsidTr="00FB25CA">
        <w:tc>
          <w:tcPr>
            <w:tcW w:w="2977" w:type="dxa"/>
          </w:tcPr>
          <w:p w:rsidR="00D21238" w:rsidRPr="00CC67D9" w:rsidRDefault="00D21238" w:rsidP="00D96D27">
            <w:pPr>
              <w:widowControl w:val="0"/>
              <w:overflowPunct/>
              <w:ind w:left="-142" w:firstLine="284"/>
              <w:rPr>
                <w:sz w:val="28"/>
                <w:szCs w:val="28"/>
              </w:rPr>
            </w:pPr>
            <w:r w:rsidRPr="00CC67D9">
              <w:rPr>
                <w:sz w:val="28"/>
                <w:szCs w:val="28"/>
              </w:rPr>
              <w:t xml:space="preserve">Ответственный </w:t>
            </w:r>
            <w:r w:rsidR="00D96D27">
              <w:rPr>
                <w:sz w:val="28"/>
                <w:szCs w:val="28"/>
              </w:rPr>
              <w:t xml:space="preserve">   </w:t>
            </w:r>
            <w:r w:rsidRPr="00CC67D9">
              <w:rPr>
                <w:sz w:val="28"/>
                <w:szCs w:val="28"/>
              </w:rPr>
              <w:t xml:space="preserve">исполнитель </w:t>
            </w:r>
            <w:r w:rsidR="00D96D27">
              <w:rPr>
                <w:sz w:val="28"/>
                <w:szCs w:val="28"/>
              </w:rPr>
              <w:t>п</w:t>
            </w:r>
            <w:r w:rsidRPr="00CC67D9">
              <w:rPr>
                <w:sz w:val="28"/>
                <w:szCs w:val="28"/>
              </w:rPr>
              <w:t>одпрограммы</w:t>
            </w:r>
          </w:p>
        </w:tc>
        <w:tc>
          <w:tcPr>
            <w:tcW w:w="6095" w:type="dxa"/>
          </w:tcPr>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Отдел культуры, спорта и молодежной политики администрации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rFonts w:cs="Arial"/>
                <w:sz w:val="28"/>
                <w:szCs w:val="28"/>
              </w:rPr>
              <w:t>Отдел образования администрации Палехского муниципального района</w:t>
            </w:r>
          </w:p>
        </w:tc>
      </w:tr>
      <w:tr w:rsidR="00D21238" w:rsidRPr="00CC67D9" w:rsidTr="00FB25CA">
        <w:trPr>
          <w:trHeight w:val="1092"/>
        </w:trPr>
        <w:tc>
          <w:tcPr>
            <w:tcW w:w="2977" w:type="dxa"/>
          </w:tcPr>
          <w:p w:rsidR="00D21238" w:rsidRPr="00CC67D9" w:rsidRDefault="00D21238" w:rsidP="00303530">
            <w:pPr>
              <w:widowControl w:val="0"/>
              <w:overflowPunct/>
              <w:rPr>
                <w:sz w:val="28"/>
                <w:szCs w:val="28"/>
              </w:rPr>
            </w:pPr>
            <w:r w:rsidRPr="00CC67D9">
              <w:rPr>
                <w:sz w:val="28"/>
                <w:szCs w:val="28"/>
              </w:rPr>
              <w:t>Исполнители  основных мероприятий (мероприятий) подпрограммы</w:t>
            </w:r>
          </w:p>
        </w:tc>
        <w:tc>
          <w:tcPr>
            <w:tcW w:w="6095" w:type="dxa"/>
          </w:tcPr>
          <w:p w:rsidR="00D21238" w:rsidRPr="00CC67D9" w:rsidRDefault="00D21238" w:rsidP="00303530">
            <w:pPr>
              <w:widowControl w:val="0"/>
              <w:overflowPunct/>
              <w:ind w:left="-142" w:firstLine="142"/>
              <w:jc w:val="both"/>
              <w:rPr>
                <w:sz w:val="28"/>
                <w:szCs w:val="28"/>
              </w:rPr>
            </w:pPr>
            <w:r w:rsidRPr="00CC67D9">
              <w:rPr>
                <w:sz w:val="28"/>
                <w:szCs w:val="28"/>
              </w:rPr>
              <w:t>1. Муниципальное казенное образовательное учреждение дополнительного образования  Детская школа искусств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sz w:val="28"/>
                <w:szCs w:val="28"/>
              </w:rPr>
              <w:t>2. Муниципальное казненное учреждение дополнительного образования Центр внешкольной работы</w:t>
            </w:r>
          </w:p>
        </w:tc>
      </w:tr>
      <w:tr w:rsidR="00D21238" w:rsidRPr="00CC67D9" w:rsidTr="00FB25CA">
        <w:trPr>
          <w:trHeight w:val="330"/>
        </w:trPr>
        <w:tc>
          <w:tcPr>
            <w:tcW w:w="2977" w:type="dxa"/>
          </w:tcPr>
          <w:p w:rsidR="00D21238" w:rsidRPr="00CC67D9" w:rsidRDefault="00D21238" w:rsidP="00303530">
            <w:pPr>
              <w:widowControl w:val="0"/>
              <w:overflowPunct/>
              <w:ind w:left="-142" w:firstLine="142"/>
              <w:rPr>
                <w:sz w:val="28"/>
                <w:szCs w:val="28"/>
              </w:rPr>
            </w:pPr>
            <w:r w:rsidRPr="00CC67D9">
              <w:rPr>
                <w:sz w:val="28"/>
                <w:szCs w:val="28"/>
              </w:rPr>
              <w:t>Цели подпрограммы</w:t>
            </w:r>
          </w:p>
        </w:tc>
        <w:tc>
          <w:tcPr>
            <w:tcW w:w="6095" w:type="dxa"/>
          </w:tcPr>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1. Расширение потенциала системы дополнительного образования Палехского муниципального района.</w:t>
            </w:r>
          </w:p>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2. Сохранение достигнутого объема и качества предоставления дополнительного образования в муниципальных учреждениях дополнительного  образования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rFonts w:cs="Arial"/>
                <w:sz w:val="28"/>
                <w:szCs w:val="28"/>
              </w:rPr>
              <w:t xml:space="preserve">3. Обеспечение </w:t>
            </w:r>
            <w:proofErr w:type="gramStart"/>
            <w:r w:rsidRPr="00CC67D9">
              <w:rPr>
                <w:rFonts w:cs="Arial"/>
                <w:sz w:val="28"/>
                <w:szCs w:val="28"/>
              </w:rPr>
              <w:t>конкурентоспособности оплаты труда педагогических работников муниципальных образовательных учреждений дополнительного образования детей Палехского муниципального района</w:t>
            </w:r>
            <w:proofErr w:type="gramEnd"/>
            <w:r w:rsidRPr="00CC67D9">
              <w:rPr>
                <w:rFonts w:cs="Arial"/>
                <w:sz w:val="28"/>
                <w:szCs w:val="28"/>
              </w:rPr>
              <w:t>.</w:t>
            </w:r>
          </w:p>
        </w:tc>
      </w:tr>
      <w:tr w:rsidR="00D21238" w:rsidRPr="00CC67D9" w:rsidTr="00FB25CA">
        <w:trPr>
          <w:trHeight w:val="416"/>
        </w:trPr>
        <w:tc>
          <w:tcPr>
            <w:tcW w:w="2977" w:type="dxa"/>
          </w:tcPr>
          <w:p w:rsidR="00D21238" w:rsidRPr="00CC67D9" w:rsidRDefault="00D21238" w:rsidP="00303530">
            <w:pPr>
              <w:widowControl w:val="0"/>
              <w:overflowPunct/>
              <w:ind w:left="-142" w:firstLine="142"/>
              <w:rPr>
                <w:sz w:val="28"/>
                <w:szCs w:val="28"/>
              </w:rPr>
            </w:pPr>
            <w:r w:rsidRPr="00CC67D9">
              <w:rPr>
                <w:sz w:val="28"/>
                <w:szCs w:val="28"/>
              </w:rPr>
              <w:t>Задачи подпрограммы</w:t>
            </w:r>
          </w:p>
        </w:tc>
        <w:tc>
          <w:tcPr>
            <w:tcW w:w="6095" w:type="dxa"/>
          </w:tcPr>
          <w:p w:rsidR="00D21238" w:rsidRPr="00CC67D9" w:rsidRDefault="00D21238" w:rsidP="00303530">
            <w:pPr>
              <w:widowControl w:val="0"/>
              <w:overflowPunct/>
              <w:ind w:left="-142" w:firstLine="142"/>
              <w:jc w:val="both"/>
              <w:rPr>
                <w:sz w:val="28"/>
                <w:szCs w:val="28"/>
              </w:rPr>
            </w:pPr>
            <w:r w:rsidRPr="00CC67D9">
              <w:rPr>
                <w:sz w:val="28"/>
                <w:szCs w:val="28"/>
              </w:rPr>
              <w:t xml:space="preserve">1. </w:t>
            </w:r>
            <w:r w:rsidRPr="00CC67D9">
              <w:rPr>
                <w:rFonts w:cs="Arial"/>
                <w:sz w:val="28"/>
                <w:szCs w:val="28"/>
              </w:rPr>
              <w:t>Оказание муниципальной услуги «Организация предоставления дополнительного образования»</w:t>
            </w:r>
          </w:p>
          <w:p w:rsidR="00D21238" w:rsidRPr="00CC67D9" w:rsidRDefault="00D21238" w:rsidP="00303530">
            <w:pPr>
              <w:widowControl w:val="0"/>
              <w:overflowPunct/>
              <w:ind w:left="-142" w:firstLine="142"/>
              <w:jc w:val="both"/>
              <w:rPr>
                <w:sz w:val="28"/>
                <w:szCs w:val="28"/>
              </w:rPr>
            </w:pPr>
            <w:r w:rsidRPr="00CC67D9">
              <w:rPr>
                <w:sz w:val="28"/>
                <w:szCs w:val="28"/>
              </w:rPr>
              <w:t xml:space="preserve">2. </w:t>
            </w:r>
            <w:r w:rsidRPr="00CC67D9">
              <w:rPr>
                <w:rFonts w:cs="Arial"/>
                <w:sz w:val="28"/>
                <w:szCs w:val="28"/>
              </w:rPr>
              <w:t xml:space="preserve">Повышение средней заработной платы педагогическим работникам муниципальных образовательных учреждений дополнительного образования  до средней заработной платы в Ивановской области в соответствии с указами </w:t>
            </w:r>
            <w:r w:rsidRPr="00CC67D9">
              <w:rPr>
                <w:rFonts w:cs="Arial"/>
                <w:sz w:val="28"/>
                <w:szCs w:val="28"/>
              </w:rPr>
              <w:lastRenderedPageBreak/>
              <w:t>Президента Российской Федерации</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lastRenderedPageBreak/>
              <w:t>Объемы ресурсного обеспечения подпрограммы*</w:t>
            </w:r>
          </w:p>
        </w:tc>
        <w:tc>
          <w:tcPr>
            <w:tcW w:w="6095" w:type="dxa"/>
          </w:tcPr>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Общий объем бюджетных ассигнований: </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2017 год – </w:t>
            </w:r>
            <w:r>
              <w:rPr>
                <w:sz w:val="28"/>
                <w:szCs w:val="28"/>
              </w:rPr>
              <w:t>9103893,99</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 xml:space="preserve">2018 год – </w:t>
            </w:r>
            <w:r w:rsidRPr="004925D1">
              <w:rPr>
                <w:sz w:val="28"/>
                <w:szCs w:val="28"/>
              </w:rPr>
              <w:t>9697027,53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2019 год – </w:t>
            </w:r>
            <w:r>
              <w:rPr>
                <w:sz w:val="28"/>
                <w:szCs w:val="28"/>
              </w:rPr>
              <w:t>7897233</w:t>
            </w:r>
            <w:r w:rsidRPr="00CC67D9">
              <w:rPr>
                <w:sz w:val="28"/>
                <w:szCs w:val="28"/>
              </w:rPr>
              <w:t xml:space="preserve"> руб.</w:t>
            </w:r>
          </w:p>
          <w:p w:rsidR="00D21238" w:rsidRDefault="00D21238" w:rsidP="00303530">
            <w:pPr>
              <w:keepNext/>
              <w:overflowPunct/>
              <w:autoSpaceDE/>
              <w:autoSpaceDN/>
              <w:adjustRightInd/>
              <w:ind w:left="-142" w:firstLine="142"/>
              <w:rPr>
                <w:sz w:val="28"/>
                <w:szCs w:val="28"/>
              </w:rPr>
            </w:pPr>
            <w:r w:rsidRPr="00CC67D9">
              <w:rPr>
                <w:sz w:val="28"/>
                <w:szCs w:val="28"/>
              </w:rPr>
              <w:t xml:space="preserve">2020 год – </w:t>
            </w:r>
            <w:r>
              <w:rPr>
                <w:sz w:val="28"/>
                <w:szCs w:val="28"/>
              </w:rPr>
              <w:t>7861823</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2021 год – 7861823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бюджет Палехского муниципального района:</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2017 год – </w:t>
            </w:r>
            <w:r>
              <w:rPr>
                <w:sz w:val="28"/>
                <w:szCs w:val="28"/>
              </w:rPr>
              <w:t>8888295</w:t>
            </w:r>
            <w:r w:rsidRPr="00CC67D9">
              <w:rPr>
                <w:sz w:val="28"/>
                <w:szCs w:val="28"/>
              </w:rPr>
              <w:t xml:space="preserve"> руб.</w:t>
            </w:r>
          </w:p>
          <w:p w:rsidR="00D21238" w:rsidRPr="004925D1" w:rsidRDefault="00D21238" w:rsidP="00303530">
            <w:pPr>
              <w:keepNext/>
              <w:overflowPunct/>
              <w:autoSpaceDE/>
              <w:autoSpaceDN/>
              <w:adjustRightInd/>
              <w:ind w:left="-142" w:firstLine="142"/>
              <w:rPr>
                <w:sz w:val="28"/>
                <w:szCs w:val="28"/>
              </w:rPr>
            </w:pPr>
            <w:r>
              <w:rPr>
                <w:sz w:val="28"/>
                <w:szCs w:val="28"/>
              </w:rPr>
              <w:t xml:space="preserve">2018 год – </w:t>
            </w:r>
            <w:r w:rsidRPr="004925D1">
              <w:rPr>
                <w:sz w:val="28"/>
                <w:szCs w:val="28"/>
              </w:rPr>
              <w:t>8933606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2019 год – </w:t>
            </w:r>
            <w:r>
              <w:rPr>
                <w:sz w:val="28"/>
                <w:szCs w:val="28"/>
              </w:rPr>
              <w:t>7897233</w:t>
            </w:r>
            <w:r w:rsidRPr="00CC67D9">
              <w:rPr>
                <w:sz w:val="28"/>
                <w:szCs w:val="28"/>
              </w:rPr>
              <w:t xml:space="preserve"> руб.</w:t>
            </w:r>
          </w:p>
          <w:p w:rsidR="00D21238" w:rsidRDefault="00D21238" w:rsidP="00303530">
            <w:pPr>
              <w:keepNext/>
              <w:overflowPunct/>
              <w:autoSpaceDE/>
              <w:autoSpaceDN/>
              <w:adjustRightInd/>
              <w:ind w:left="-142" w:firstLine="142"/>
              <w:rPr>
                <w:sz w:val="28"/>
                <w:szCs w:val="28"/>
              </w:rPr>
            </w:pPr>
            <w:r w:rsidRPr="00CC67D9">
              <w:rPr>
                <w:sz w:val="28"/>
                <w:szCs w:val="28"/>
              </w:rPr>
              <w:t xml:space="preserve">2020 год – </w:t>
            </w:r>
            <w:r>
              <w:rPr>
                <w:sz w:val="28"/>
                <w:szCs w:val="28"/>
              </w:rPr>
              <w:t>7861823</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2021 год – 7861823 руб.</w:t>
            </w:r>
          </w:p>
          <w:p w:rsidR="00D21238" w:rsidRPr="00CC67D9" w:rsidRDefault="00D21238" w:rsidP="00303530">
            <w:pPr>
              <w:keepNext/>
              <w:overflowPunct/>
              <w:autoSpaceDE/>
              <w:autoSpaceDN/>
              <w:adjustRightInd/>
              <w:spacing w:before="40" w:after="40"/>
              <w:ind w:left="-142" w:firstLine="142"/>
              <w:rPr>
                <w:sz w:val="28"/>
                <w:szCs w:val="28"/>
              </w:rPr>
            </w:pPr>
            <w:r w:rsidRPr="00CC67D9">
              <w:rPr>
                <w:sz w:val="28"/>
                <w:szCs w:val="28"/>
              </w:rPr>
              <w:t>- областной бюджет:</w:t>
            </w:r>
          </w:p>
          <w:p w:rsidR="00D21238" w:rsidRPr="00CC67D9" w:rsidRDefault="00D21238" w:rsidP="00303530">
            <w:pPr>
              <w:widowControl w:val="0"/>
              <w:overflowPunct/>
              <w:ind w:left="-142" w:firstLine="142"/>
              <w:rPr>
                <w:rFonts w:cs="Arial"/>
                <w:sz w:val="28"/>
                <w:szCs w:val="28"/>
              </w:rPr>
            </w:pPr>
            <w:r w:rsidRPr="00CC67D9">
              <w:rPr>
                <w:rFonts w:cs="Arial"/>
                <w:sz w:val="28"/>
                <w:szCs w:val="28"/>
              </w:rPr>
              <w:t xml:space="preserve">2017 год – </w:t>
            </w:r>
            <w:r>
              <w:rPr>
                <w:rFonts w:cs="Arial"/>
                <w:sz w:val="28"/>
                <w:szCs w:val="28"/>
              </w:rPr>
              <w:t>215598,99</w:t>
            </w:r>
            <w:r w:rsidRPr="00CC67D9">
              <w:rPr>
                <w:rFonts w:cs="Arial"/>
                <w:sz w:val="28"/>
                <w:szCs w:val="28"/>
              </w:rPr>
              <w:t xml:space="preserve"> руб.</w:t>
            </w:r>
          </w:p>
          <w:p w:rsidR="00D21238" w:rsidRPr="00CC67D9" w:rsidRDefault="00D21238" w:rsidP="00303530">
            <w:pPr>
              <w:widowControl w:val="0"/>
              <w:overflowPunct/>
              <w:ind w:left="-142" w:firstLine="142"/>
              <w:rPr>
                <w:rFonts w:cs="Arial"/>
                <w:sz w:val="28"/>
                <w:szCs w:val="28"/>
              </w:rPr>
            </w:pPr>
            <w:r w:rsidRPr="00CC67D9">
              <w:rPr>
                <w:rFonts w:cs="Arial"/>
                <w:sz w:val="28"/>
                <w:szCs w:val="28"/>
              </w:rPr>
              <w:t xml:space="preserve">2018 год – </w:t>
            </w:r>
            <w:r w:rsidRPr="00AF78D6">
              <w:rPr>
                <w:rFonts w:cs="Arial"/>
                <w:sz w:val="28"/>
                <w:szCs w:val="28"/>
              </w:rPr>
              <w:t>763421,53</w:t>
            </w:r>
            <w:r>
              <w:rPr>
                <w:rFonts w:cs="Arial"/>
                <w:sz w:val="28"/>
                <w:szCs w:val="28"/>
              </w:rPr>
              <w:t xml:space="preserve"> </w:t>
            </w:r>
            <w:r w:rsidRPr="00CC67D9">
              <w:rPr>
                <w:rFonts w:cs="Arial"/>
                <w:sz w:val="28"/>
                <w:szCs w:val="28"/>
              </w:rPr>
              <w:t>руб.</w:t>
            </w:r>
            <w:r>
              <w:rPr>
                <w:rFonts w:cs="Arial"/>
                <w:sz w:val="28"/>
                <w:szCs w:val="28"/>
              </w:rPr>
              <w:t xml:space="preserve">  </w:t>
            </w:r>
          </w:p>
          <w:p w:rsidR="00D21238" w:rsidRPr="00CC67D9" w:rsidRDefault="00D21238" w:rsidP="00303530">
            <w:pPr>
              <w:widowControl w:val="0"/>
              <w:overflowPunct/>
              <w:ind w:left="-142" w:firstLine="142"/>
              <w:rPr>
                <w:rFonts w:cs="Arial"/>
                <w:sz w:val="28"/>
                <w:szCs w:val="28"/>
              </w:rPr>
            </w:pPr>
            <w:r w:rsidRPr="00CC67D9">
              <w:rPr>
                <w:rFonts w:cs="Arial"/>
                <w:sz w:val="28"/>
                <w:szCs w:val="28"/>
              </w:rPr>
              <w:t>2019 год – 0 руб.</w:t>
            </w:r>
          </w:p>
          <w:p w:rsidR="00D21238" w:rsidRDefault="00D21238" w:rsidP="00303530">
            <w:pPr>
              <w:widowControl w:val="0"/>
              <w:overflowPunct/>
              <w:ind w:left="-142" w:firstLine="142"/>
              <w:rPr>
                <w:rFonts w:cs="Arial"/>
                <w:sz w:val="28"/>
                <w:szCs w:val="28"/>
              </w:rPr>
            </w:pPr>
            <w:r>
              <w:rPr>
                <w:rFonts w:cs="Arial"/>
                <w:sz w:val="28"/>
                <w:szCs w:val="28"/>
              </w:rPr>
              <w:t xml:space="preserve">2020 год  - </w:t>
            </w:r>
            <w:r w:rsidRPr="00CC67D9">
              <w:rPr>
                <w:rFonts w:cs="Arial"/>
                <w:sz w:val="28"/>
                <w:szCs w:val="28"/>
              </w:rPr>
              <w:t>0 руб.</w:t>
            </w:r>
          </w:p>
          <w:p w:rsidR="00D21238" w:rsidRPr="00CC67D9" w:rsidRDefault="00D21238" w:rsidP="00303530">
            <w:pPr>
              <w:widowControl w:val="0"/>
              <w:overflowPunct/>
              <w:ind w:left="-142" w:firstLine="142"/>
              <w:rPr>
                <w:sz w:val="28"/>
                <w:szCs w:val="28"/>
              </w:rPr>
            </w:pPr>
            <w:r>
              <w:rPr>
                <w:rFonts w:cs="Arial"/>
                <w:sz w:val="28"/>
                <w:szCs w:val="28"/>
              </w:rPr>
              <w:t>2021 год – 0 руб.</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t>Ожидаемые результаты реализации</w:t>
            </w:r>
          </w:p>
          <w:p w:rsidR="00D21238" w:rsidRPr="00CC67D9" w:rsidRDefault="00D21238" w:rsidP="00303530">
            <w:pPr>
              <w:widowControl w:val="0"/>
              <w:overflowPunct/>
              <w:ind w:left="-142" w:firstLine="142"/>
              <w:rPr>
                <w:sz w:val="28"/>
                <w:szCs w:val="28"/>
              </w:rPr>
            </w:pPr>
            <w:r w:rsidRPr="00CC67D9">
              <w:rPr>
                <w:sz w:val="28"/>
                <w:szCs w:val="28"/>
              </w:rPr>
              <w:t xml:space="preserve">подпрограммы </w:t>
            </w:r>
          </w:p>
          <w:p w:rsidR="00D21238" w:rsidRPr="00CC67D9" w:rsidRDefault="00D21238" w:rsidP="00303530">
            <w:pPr>
              <w:widowControl w:val="0"/>
              <w:overflowPunct/>
              <w:ind w:left="-142" w:firstLine="142"/>
              <w:rPr>
                <w:sz w:val="28"/>
                <w:szCs w:val="28"/>
              </w:rPr>
            </w:pPr>
          </w:p>
        </w:tc>
        <w:tc>
          <w:tcPr>
            <w:tcW w:w="6095" w:type="dxa"/>
          </w:tcPr>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Реализация подпрограммы в 201</w:t>
            </w:r>
            <w:r>
              <w:rPr>
                <w:sz w:val="28"/>
                <w:szCs w:val="28"/>
                <w:lang w:eastAsia="x-none"/>
              </w:rPr>
              <w:t>7</w:t>
            </w:r>
            <w:r w:rsidRPr="00CC67D9">
              <w:rPr>
                <w:sz w:val="28"/>
                <w:szCs w:val="28"/>
                <w:lang w:val="x-none" w:eastAsia="x-none"/>
              </w:rPr>
              <w:t>-20</w:t>
            </w:r>
            <w:r>
              <w:rPr>
                <w:sz w:val="28"/>
                <w:szCs w:val="28"/>
                <w:lang w:eastAsia="x-none"/>
              </w:rPr>
              <w:t>21</w:t>
            </w:r>
            <w:r w:rsidRPr="00CC67D9">
              <w:rPr>
                <w:sz w:val="28"/>
                <w:szCs w:val="28"/>
                <w:lang w:val="x-none" w:eastAsia="x-none"/>
              </w:rPr>
              <w:t xml:space="preserve"> гг. позволит обеспечить бесперебойное функционирование </w:t>
            </w:r>
            <w:r w:rsidRPr="00CC67D9">
              <w:rPr>
                <w:sz w:val="28"/>
                <w:szCs w:val="28"/>
                <w:lang w:eastAsia="x-none"/>
              </w:rPr>
              <w:t>муниципальных</w:t>
            </w:r>
            <w:r w:rsidRPr="00CC67D9">
              <w:rPr>
                <w:sz w:val="28"/>
                <w:szCs w:val="28"/>
                <w:lang w:val="x-none" w:eastAsia="x-none"/>
              </w:rPr>
              <w:t xml:space="preserve"> учреждений, предоставляющих дополнительное образование. </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 xml:space="preserve">Объемные показатели оказания </w:t>
            </w:r>
            <w:r w:rsidRPr="00CC67D9">
              <w:rPr>
                <w:sz w:val="28"/>
                <w:szCs w:val="28"/>
                <w:lang w:eastAsia="x-none"/>
              </w:rPr>
              <w:t>муниципальной</w:t>
            </w:r>
            <w:r w:rsidRPr="00CC67D9">
              <w:rPr>
                <w:sz w:val="28"/>
                <w:szCs w:val="28"/>
                <w:lang w:val="x-none" w:eastAsia="x-none"/>
              </w:rPr>
              <w:t xml:space="preserve"> услуги должны остаться на достигнутом уровне.</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 xml:space="preserve">Качество предоставляемого дополнительного образования будет иметь тенденцию к постепенному повышению. </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eastAsia="x-none"/>
              </w:rPr>
              <w:t>У</w:t>
            </w:r>
            <w:proofErr w:type="spellStart"/>
            <w:r w:rsidRPr="00CC67D9">
              <w:rPr>
                <w:sz w:val="28"/>
                <w:szCs w:val="28"/>
                <w:lang w:val="x-none" w:eastAsia="x-none"/>
              </w:rPr>
              <w:t>ровень</w:t>
            </w:r>
            <w:proofErr w:type="spellEnd"/>
            <w:r w:rsidRPr="00CC67D9">
              <w:rPr>
                <w:sz w:val="28"/>
                <w:szCs w:val="28"/>
                <w:lang w:val="x-none" w:eastAsia="x-none"/>
              </w:rPr>
              <w:t xml:space="preserve"> заработной платы педагогических работников муниципальных </w:t>
            </w:r>
            <w:r w:rsidRPr="00CC67D9">
              <w:rPr>
                <w:sz w:val="28"/>
                <w:szCs w:val="28"/>
                <w:lang w:eastAsia="x-none"/>
              </w:rPr>
              <w:t xml:space="preserve">учреждений </w:t>
            </w:r>
            <w:r w:rsidRPr="00CC67D9">
              <w:rPr>
                <w:sz w:val="28"/>
                <w:szCs w:val="28"/>
                <w:lang w:val="x-none" w:eastAsia="x-none"/>
              </w:rPr>
              <w:t>дополнительного образования должен составить не менее</w:t>
            </w:r>
            <w:r w:rsidRPr="00CC67D9">
              <w:rPr>
                <w:sz w:val="28"/>
                <w:szCs w:val="28"/>
                <w:lang w:eastAsia="x-none"/>
              </w:rPr>
              <w:t xml:space="preserve"> 100 </w:t>
            </w:r>
            <w:r w:rsidRPr="00CC67D9">
              <w:rPr>
                <w:sz w:val="28"/>
                <w:szCs w:val="28"/>
                <w:lang w:val="x-none" w:eastAsia="x-none"/>
              </w:rPr>
              <w:t>% от среднего уровня заработной платы</w:t>
            </w:r>
            <w:r>
              <w:rPr>
                <w:sz w:val="28"/>
                <w:szCs w:val="28"/>
                <w:lang w:eastAsia="x-none"/>
              </w:rPr>
              <w:t xml:space="preserve"> учителей</w:t>
            </w:r>
            <w:r w:rsidRPr="00CC67D9">
              <w:rPr>
                <w:sz w:val="28"/>
                <w:szCs w:val="28"/>
                <w:lang w:val="x-none" w:eastAsia="x-none"/>
              </w:rPr>
              <w:t xml:space="preserve"> в</w:t>
            </w:r>
            <w:r w:rsidRPr="00CC67D9">
              <w:rPr>
                <w:sz w:val="28"/>
                <w:szCs w:val="28"/>
                <w:lang w:eastAsia="x-none"/>
              </w:rPr>
              <w:t xml:space="preserve"> </w:t>
            </w:r>
            <w:r w:rsidRPr="00CC67D9">
              <w:rPr>
                <w:sz w:val="28"/>
                <w:szCs w:val="28"/>
                <w:lang w:val="x-none" w:eastAsia="x-none"/>
              </w:rPr>
              <w:t>Ивановской области.</w:t>
            </w:r>
          </w:p>
        </w:tc>
      </w:tr>
    </w:tbl>
    <w:p w:rsidR="00D21238" w:rsidRPr="00D5125E" w:rsidRDefault="00D21238" w:rsidP="00303530">
      <w:pPr>
        <w:ind w:left="-142" w:firstLine="142"/>
        <w:rPr>
          <w:color w:val="FF0000"/>
        </w:rPr>
      </w:pPr>
    </w:p>
    <w:p w:rsidR="00D21238" w:rsidRPr="00683D32" w:rsidRDefault="00D21238" w:rsidP="00D21238">
      <w:pPr>
        <w:pStyle w:val="4"/>
        <w:spacing w:before="0" w:after="0"/>
        <w:ind w:left="860"/>
        <w:rPr>
          <w:b w:val="0"/>
          <w:i/>
        </w:rPr>
      </w:pPr>
      <w:r w:rsidRPr="00683D32">
        <w:rPr>
          <w:b w:val="0"/>
          <w:i/>
        </w:rPr>
        <w:t>2) Характеристика основных мероприятий подпрограммы</w:t>
      </w:r>
    </w:p>
    <w:p w:rsidR="00D21238" w:rsidRPr="005731F3" w:rsidRDefault="00D21238" w:rsidP="00D21238"/>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lang w:val="ru-RU"/>
        </w:rPr>
        <w:t>Мероприятия данной подпрограммы реализуются в муниципальных учреждениях</w:t>
      </w:r>
      <w:r w:rsidRPr="00D16184">
        <w:rPr>
          <w:rFonts w:ascii="Times New Roman" w:hAnsi="Times New Roman"/>
          <w:sz w:val="28"/>
          <w:szCs w:val="28"/>
        </w:rPr>
        <w:t xml:space="preserve"> дополнительного образования детей </w:t>
      </w:r>
      <w:r w:rsidRPr="00D16184">
        <w:rPr>
          <w:rFonts w:ascii="Times New Roman" w:hAnsi="Times New Roman"/>
          <w:sz w:val="28"/>
          <w:szCs w:val="28"/>
          <w:lang w:val="ru-RU"/>
        </w:rPr>
        <w:t>Палехского муниципального района.</w:t>
      </w:r>
    </w:p>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rPr>
        <w:t xml:space="preserve">Оказание </w:t>
      </w:r>
      <w:r w:rsidRPr="00D16184">
        <w:rPr>
          <w:rFonts w:ascii="Times New Roman" w:hAnsi="Times New Roman"/>
          <w:sz w:val="28"/>
          <w:szCs w:val="28"/>
          <w:lang w:val="ru-RU"/>
        </w:rPr>
        <w:t>муниципальной</w:t>
      </w:r>
      <w:r w:rsidRPr="00D16184">
        <w:rPr>
          <w:rFonts w:ascii="Times New Roman" w:hAnsi="Times New Roman"/>
          <w:sz w:val="28"/>
          <w:szCs w:val="28"/>
        </w:rPr>
        <w:t xml:space="preserve"> услуги</w:t>
      </w:r>
      <w:r w:rsidRPr="00D16184">
        <w:rPr>
          <w:rFonts w:ascii="Times New Roman" w:hAnsi="Times New Roman"/>
          <w:sz w:val="28"/>
          <w:szCs w:val="28"/>
          <w:lang w:val="ru-RU"/>
        </w:rPr>
        <w:t xml:space="preserve"> </w:t>
      </w:r>
      <w:r w:rsidRPr="00D16184">
        <w:rPr>
          <w:rFonts w:ascii="Times New Roman" w:hAnsi="Times New Roman"/>
          <w:sz w:val="28"/>
          <w:szCs w:val="28"/>
        </w:rPr>
        <w:t>«</w:t>
      </w:r>
      <w:r w:rsidRPr="00D16184">
        <w:rPr>
          <w:rFonts w:ascii="Times New Roman" w:hAnsi="Times New Roman"/>
          <w:sz w:val="28"/>
          <w:szCs w:val="28"/>
          <w:lang w:val="ru-RU"/>
        </w:rPr>
        <w:t>Организация предоставления дополнительного образования</w:t>
      </w:r>
      <w:r w:rsidRPr="00D16184">
        <w:rPr>
          <w:rFonts w:ascii="Times New Roman" w:hAnsi="Times New Roman"/>
          <w:sz w:val="28"/>
          <w:szCs w:val="28"/>
        </w:rPr>
        <w:t>»</w:t>
      </w:r>
      <w:r w:rsidRPr="00D16184">
        <w:rPr>
          <w:rFonts w:ascii="Times New Roman" w:hAnsi="Times New Roman"/>
          <w:sz w:val="28"/>
          <w:szCs w:val="28"/>
          <w:lang w:val="ru-RU"/>
        </w:rPr>
        <w:t xml:space="preserve"> осуществляется на базе одного учреждения дополнительного образования, подведомственного отделу культуры, спорта и молодежной политики администрации Палехского муниципального района, и одного учреждения дополнительного </w:t>
      </w:r>
      <w:r w:rsidRPr="00D16184">
        <w:rPr>
          <w:rFonts w:ascii="Times New Roman" w:hAnsi="Times New Roman"/>
          <w:sz w:val="28"/>
          <w:szCs w:val="28"/>
          <w:lang w:val="ru-RU"/>
        </w:rPr>
        <w:lastRenderedPageBreak/>
        <w:t>образования, подведомственного Отделу образования администрации Палехского муниципального района.</w:t>
      </w:r>
    </w:p>
    <w:p w:rsidR="00D21238" w:rsidRPr="00FE52DF" w:rsidRDefault="00D21238" w:rsidP="00D21238">
      <w:pPr>
        <w:pStyle w:val="Pro-Gramma"/>
        <w:spacing w:before="0" w:line="240" w:lineRule="auto"/>
        <w:ind w:left="0" w:firstLine="708"/>
        <w:rPr>
          <w:rFonts w:ascii="Times New Roman" w:hAnsi="Times New Roman"/>
          <w:sz w:val="28"/>
          <w:szCs w:val="28"/>
        </w:rPr>
      </w:pPr>
      <w:r w:rsidRPr="00FE52DF">
        <w:rPr>
          <w:rFonts w:ascii="Times New Roman" w:hAnsi="Times New Roman"/>
          <w:sz w:val="28"/>
          <w:szCs w:val="28"/>
        </w:rPr>
        <w:t xml:space="preserve">Ежегодно дополнительное образование предоставляется для </w:t>
      </w:r>
      <w:r w:rsidRPr="00FE52DF">
        <w:rPr>
          <w:rFonts w:ascii="Times New Roman" w:hAnsi="Times New Roman"/>
          <w:sz w:val="28"/>
          <w:szCs w:val="28"/>
          <w:lang w:val="ru-RU"/>
        </w:rPr>
        <w:t>819</w:t>
      </w:r>
      <w:r w:rsidRPr="00FE52DF">
        <w:rPr>
          <w:rFonts w:ascii="Times New Roman" w:hAnsi="Times New Roman"/>
          <w:sz w:val="28"/>
          <w:szCs w:val="28"/>
        </w:rPr>
        <w:t xml:space="preserve"> детей (данные 2015 года). Численность учащихся остается стабильн</w:t>
      </w:r>
      <w:r w:rsidRPr="00FE52DF">
        <w:rPr>
          <w:rFonts w:ascii="Times New Roman" w:hAnsi="Times New Roman"/>
          <w:sz w:val="28"/>
          <w:szCs w:val="28"/>
          <w:lang w:val="ru-RU"/>
        </w:rPr>
        <w:t>ой</w:t>
      </w:r>
      <w:r w:rsidRPr="00FE52DF">
        <w:rPr>
          <w:rFonts w:ascii="Times New Roman" w:hAnsi="Times New Roman"/>
          <w:sz w:val="28"/>
          <w:szCs w:val="28"/>
        </w:rPr>
        <w:t xml:space="preserve"> на протяжении последних лет.</w:t>
      </w:r>
    </w:p>
    <w:p w:rsidR="00D21238" w:rsidRPr="00D16184" w:rsidRDefault="00D21238" w:rsidP="00D21238">
      <w:pPr>
        <w:pStyle w:val="Pro-Gramma"/>
        <w:spacing w:before="0" w:line="240" w:lineRule="auto"/>
        <w:ind w:left="0" w:firstLine="708"/>
        <w:rPr>
          <w:rFonts w:ascii="Times New Roman" w:hAnsi="Times New Roman"/>
          <w:sz w:val="28"/>
          <w:szCs w:val="28"/>
        </w:rPr>
      </w:pPr>
      <w:r w:rsidRPr="00FE52DF">
        <w:rPr>
          <w:rFonts w:ascii="Times New Roman" w:hAnsi="Times New Roman"/>
          <w:sz w:val="28"/>
          <w:szCs w:val="28"/>
        </w:rPr>
        <w:t>Дополнительное образова</w:t>
      </w:r>
      <w:r w:rsidRPr="00D16184">
        <w:rPr>
          <w:rFonts w:ascii="Times New Roman" w:hAnsi="Times New Roman"/>
          <w:sz w:val="28"/>
          <w:szCs w:val="28"/>
        </w:rPr>
        <w:t>ние включает не только</w:t>
      </w:r>
      <w:r w:rsidRPr="00D16184">
        <w:rPr>
          <w:rFonts w:ascii="Times New Roman" w:hAnsi="Times New Roman"/>
          <w:sz w:val="28"/>
          <w:szCs w:val="28"/>
          <w:lang w:val="ru-RU"/>
        </w:rPr>
        <w:t xml:space="preserve"> общеразвивающие и предпрофессиональные </w:t>
      </w:r>
      <w:r w:rsidRPr="00D16184">
        <w:rPr>
          <w:rFonts w:ascii="Times New Roman" w:hAnsi="Times New Roman"/>
          <w:sz w:val="28"/>
          <w:szCs w:val="28"/>
        </w:rPr>
        <w:t>программы обучения, но и, в большинстве своем, выполняет культурно-просветительскую и культурно-досуговую функции.</w:t>
      </w:r>
    </w:p>
    <w:p w:rsidR="00D21238" w:rsidRPr="00D16184" w:rsidRDefault="00D21238" w:rsidP="00D21238">
      <w:pPr>
        <w:pStyle w:val="Pro-Gramma"/>
        <w:spacing w:before="0" w:line="240" w:lineRule="auto"/>
        <w:ind w:left="0"/>
        <w:rPr>
          <w:rFonts w:ascii="Times New Roman" w:hAnsi="Times New Roman"/>
          <w:sz w:val="28"/>
          <w:szCs w:val="28"/>
        </w:rPr>
      </w:pPr>
      <w:r w:rsidRPr="00D16184">
        <w:rPr>
          <w:rFonts w:ascii="Times New Roman" w:hAnsi="Times New Roman"/>
          <w:sz w:val="28"/>
          <w:szCs w:val="28"/>
        </w:rPr>
        <w:t>Доступность дополнительного образования в сфере культуры и искусства характеризуется наличием у детей определенных творческих способностей (музыкальный слух, память, чувство ритма</w:t>
      </w:r>
      <w:r w:rsidRPr="00D16184">
        <w:rPr>
          <w:rFonts w:ascii="Times New Roman" w:hAnsi="Times New Roman"/>
          <w:sz w:val="28"/>
          <w:szCs w:val="28"/>
          <w:lang w:val="ru-RU"/>
        </w:rPr>
        <w:t>, художественного воображения</w:t>
      </w:r>
      <w:r w:rsidRPr="00D16184">
        <w:rPr>
          <w:rFonts w:ascii="Times New Roman" w:hAnsi="Times New Roman"/>
          <w:sz w:val="28"/>
          <w:szCs w:val="28"/>
        </w:rPr>
        <w:t xml:space="preserve"> и т.д.). </w:t>
      </w:r>
    </w:p>
    <w:p w:rsidR="00D21238" w:rsidRPr="00D16184" w:rsidRDefault="00D21238" w:rsidP="00D21238">
      <w:pPr>
        <w:pStyle w:val="Pro-Gramma"/>
        <w:spacing w:before="0" w:line="240" w:lineRule="auto"/>
        <w:ind w:left="0" w:firstLine="708"/>
        <w:rPr>
          <w:rFonts w:ascii="Times New Roman" w:hAnsi="Times New Roman"/>
          <w:sz w:val="28"/>
          <w:szCs w:val="28"/>
        </w:rPr>
      </w:pPr>
      <w:r w:rsidRPr="00D16184">
        <w:rPr>
          <w:rFonts w:ascii="Times New Roman" w:hAnsi="Times New Roman"/>
          <w:sz w:val="28"/>
          <w:szCs w:val="28"/>
        </w:rPr>
        <w:t>Образование предоставляется на бесплатной основе.</w:t>
      </w:r>
    </w:p>
    <w:p w:rsidR="00D21238" w:rsidRPr="00D16184" w:rsidRDefault="00D21238" w:rsidP="00D21238">
      <w:pPr>
        <w:pStyle w:val="Pro-Gramma"/>
        <w:spacing w:before="0" w:line="240" w:lineRule="auto"/>
        <w:ind w:left="0" w:firstLine="708"/>
        <w:rPr>
          <w:rFonts w:ascii="Times New Roman" w:hAnsi="Times New Roman"/>
          <w:sz w:val="28"/>
          <w:szCs w:val="28"/>
        </w:rPr>
      </w:pPr>
      <w:r w:rsidRPr="00D16184">
        <w:rPr>
          <w:rFonts w:ascii="Times New Roman" w:hAnsi="Times New Roman"/>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реализуется в рамках реализации указа Президента Российской Федерации от  01.06.2012 №761 «О Национальной стратегии действий в интересах детей на 2012 – 2017 годы».</w:t>
      </w:r>
    </w:p>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rPr>
        <w:t>Реализация государственной социальной политики предполагает приоритетность повышения оплаты труда работников социальной сферы до конкурентоспособного уровня, способного обеспечить привлекательность ряда профессий и, в первую очередь, педагогических работников. Данная мера, в свою очередь, должна обеспечить сохранение и развитие кадрового потенциала образовательных организаций и, в конечном счете, повышение качества образования.</w:t>
      </w:r>
    </w:p>
    <w:p w:rsidR="00D21238" w:rsidRPr="00D16184" w:rsidRDefault="00D21238" w:rsidP="00D21238">
      <w:pPr>
        <w:pStyle w:val="Pro-Gramma"/>
        <w:spacing w:before="0" w:line="240" w:lineRule="auto"/>
        <w:ind w:left="0"/>
        <w:rPr>
          <w:rFonts w:ascii="Times New Roman" w:hAnsi="Times New Roman"/>
          <w:sz w:val="28"/>
          <w:szCs w:val="28"/>
          <w:lang w:val="ru-RU"/>
        </w:rPr>
      </w:pPr>
      <w:r w:rsidRPr="00D16184">
        <w:rPr>
          <w:rFonts w:ascii="Times New Roman" w:hAnsi="Times New Roman"/>
          <w:sz w:val="28"/>
          <w:szCs w:val="28"/>
        </w:rPr>
        <w:t>Реализация подпрограммы предполагает выполнение следующих мероприятий:</w:t>
      </w:r>
    </w:p>
    <w:p w:rsidR="00D21238" w:rsidRPr="00EF71BF" w:rsidRDefault="00D21238" w:rsidP="00D21238">
      <w:pPr>
        <w:pStyle w:val="Pro-Gramma"/>
        <w:tabs>
          <w:tab w:val="left" w:pos="993"/>
        </w:tabs>
        <w:spacing w:before="0" w:line="240" w:lineRule="auto"/>
        <w:ind w:left="0"/>
        <w:rPr>
          <w:rFonts w:ascii="Times New Roman" w:hAnsi="Times New Roman"/>
          <w:sz w:val="28"/>
          <w:szCs w:val="28"/>
          <w:lang w:val="ru-RU"/>
        </w:rPr>
      </w:pPr>
      <w:r>
        <w:rPr>
          <w:rFonts w:ascii="Times New Roman" w:hAnsi="Times New Roman"/>
          <w:sz w:val="28"/>
          <w:szCs w:val="28"/>
          <w:lang w:val="ru-RU"/>
        </w:rPr>
        <w:tab/>
        <w:t xml:space="preserve">1. </w:t>
      </w:r>
      <w:r w:rsidRPr="00EF71BF">
        <w:rPr>
          <w:rFonts w:ascii="Times New Roman" w:hAnsi="Times New Roman"/>
          <w:sz w:val="28"/>
          <w:szCs w:val="28"/>
          <w:lang w:val="ru-RU"/>
        </w:rPr>
        <w:t>Оказание муниципальной услуги «Организация предоставления дополнительного образования» в сфере культуры и искусства.</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sidRPr="00EF71BF">
        <w:rPr>
          <w:rFonts w:ascii="Times New Roman" w:hAnsi="Times New Roman"/>
          <w:sz w:val="28"/>
          <w:szCs w:val="28"/>
          <w:lang w:val="ru-RU"/>
        </w:rPr>
        <w:t xml:space="preserve">Муниципальная </w:t>
      </w:r>
      <w:r w:rsidRPr="00EF71BF">
        <w:rPr>
          <w:rFonts w:ascii="Times New Roman" w:hAnsi="Times New Roman"/>
          <w:sz w:val="28"/>
          <w:szCs w:val="28"/>
        </w:rPr>
        <w:t>услуг</w:t>
      </w:r>
      <w:r w:rsidRPr="00EF71BF">
        <w:rPr>
          <w:rFonts w:ascii="Times New Roman" w:hAnsi="Times New Roman"/>
          <w:sz w:val="28"/>
          <w:szCs w:val="28"/>
          <w:lang w:val="ru-RU"/>
        </w:rPr>
        <w:t>а</w:t>
      </w:r>
      <w:r w:rsidRPr="00EF71BF">
        <w:rPr>
          <w:rFonts w:ascii="Times New Roman" w:hAnsi="Times New Roman"/>
          <w:sz w:val="28"/>
          <w:szCs w:val="28"/>
        </w:rPr>
        <w:t xml:space="preserve"> </w:t>
      </w:r>
      <w:proofErr w:type="spellStart"/>
      <w:r w:rsidRPr="00EF71BF">
        <w:rPr>
          <w:rFonts w:ascii="Times New Roman" w:hAnsi="Times New Roman"/>
          <w:sz w:val="28"/>
          <w:szCs w:val="28"/>
        </w:rPr>
        <w:t>оказыва</w:t>
      </w:r>
      <w:r w:rsidRPr="00EF71BF">
        <w:rPr>
          <w:rFonts w:ascii="Times New Roman" w:hAnsi="Times New Roman"/>
          <w:sz w:val="28"/>
          <w:szCs w:val="28"/>
          <w:lang w:val="ru-RU"/>
        </w:rPr>
        <w:t>е</w:t>
      </w:r>
      <w:r w:rsidRPr="00EF71BF">
        <w:rPr>
          <w:rFonts w:ascii="Times New Roman" w:hAnsi="Times New Roman"/>
          <w:sz w:val="28"/>
          <w:szCs w:val="28"/>
        </w:rPr>
        <w:t>тся</w:t>
      </w:r>
      <w:proofErr w:type="spellEnd"/>
      <w:r w:rsidRPr="00EF71BF">
        <w:rPr>
          <w:rFonts w:ascii="Times New Roman" w:hAnsi="Times New Roman"/>
          <w:sz w:val="28"/>
          <w:szCs w:val="28"/>
        </w:rPr>
        <w:t xml:space="preserve"> в </w:t>
      </w:r>
      <w:r w:rsidRPr="00EF71BF">
        <w:rPr>
          <w:rFonts w:ascii="Times New Roman" w:hAnsi="Times New Roman"/>
          <w:sz w:val="28"/>
          <w:szCs w:val="28"/>
          <w:lang w:val="ru-RU"/>
        </w:rPr>
        <w:t>муниципальных</w:t>
      </w:r>
      <w:r w:rsidRPr="00EF71BF">
        <w:rPr>
          <w:rFonts w:ascii="Times New Roman" w:hAnsi="Times New Roman"/>
          <w:sz w:val="28"/>
          <w:szCs w:val="28"/>
        </w:rPr>
        <w:t xml:space="preserve"> образовательных </w:t>
      </w:r>
      <w:r w:rsidRPr="00EF71BF">
        <w:rPr>
          <w:rFonts w:ascii="Times New Roman" w:hAnsi="Times New Roman"/>
          <w:sz w:val="28"/>
          <w:szCs w:val="28"/>
          <w:lang w:val="ru-RU"/>
        </w:rPr>
        <w:t>учреждениях, подведомственных отделу культуры, спорта и молодежной политики администрации Палехского муниципального района</w:t>
      </w:r>
      <w:r w:rsidRPr="00EF71BF">
        <w:rPr>
          <w:rFonts w:ascii="Times New Roman" w:hAnsi="Times New Roman"/>
          <w:sz w:val="28"/>
          <w:szCs w:val="28"/>
        </w:rPr>
        <w:t xml:space="preserve">. Финансирование учреждений, оказывающих </w:t>
      </w:r>
      <w:r w:rsidRPr="00EF71BF">
        <w:rPr>
          <w:rFonts w:ascii="Times New Roman" w:hAnsi="Times New Roman"/>
          <w:sz w:val="28"/>
          <w:szCs w:val="28"/>
          <w:lang w:val="ru-RU"/>
        </w:rPr>
        <w:t>муниципальную</w:t>
      </w:r>
      <w:r w:rsidRPr="00EF71BF">
        <w:rPr>
          <w:rFonts w:ascii="Times New Roman" w:hAnsi="Times New Roman"/>
          <w:sz w:val="28"/>
          <w:szCs w:val="28"/>
        </w:rPr>
        <w:t xml:space="preserve"> услугу, осуществляется </w:t>
      </w:r>
      <w:r w:rsidRPr="00EF71BF">
        <w:rPr>
          <w:rFonts w:ascii="Times New Roman" w:hAnsi="Times New Roman"/>
          <w:sz w:val="28"/>
          <w:szCs w:val="28"/>
          <w:lang w:val="ru-RU"/>
        </w:rPr>
        <w:t>в рамках утвержденного бюджета</w:t>
      </w:r>
      <w:r w:rsidRPr="00EF71BF">
        <w:rPr>
          <w:rFonts w:ascii="Times New Roman" w:hAnsi="Times New Roman"/>
          <w:sz w:val="28"/>
          <w:szCs w:val="28"/>
        </w:rPr>
        <w:t xml:space="preserve">.  </w:t>
      </w:r>
    </w:p>
    <w:p w:rsidR="00D21238" w:rsidRDefault="00D21238" w:rsidP="00D21238">
      <w:pPr>
        <w:pStyle w:val="Pro-Gramma"/>
        <w:spacing w:before="0" w:line="240" w:lineRule="auto"/>
        <w:ind w:left="0"/>
        <w:rPr>
          <w:rFonts w:ascii="Times New Roman" w:hAnsi="Times New Roman"/>
          <w:sz w:val="28"/>
          <w:szCs w:val="28"/>
          <w:lang w:val="ru-RU"/>
        </w:rPr>
      </w:pPr>
      <w:r w:rsidRPr="00EF71BF">
        <w:rPr>
          <w:rFonts w:ascii="Times New Roman" w:hAnsi="Times New Roman"/>
          <w:sz w:val="28"/>
          <w:szCs w:val="28"/>
        </w:rPr>
        <w:t>Срок выполнения мероприятия – 201</w:t>
      </w:r>
      <w:r w:rsidRPr="00EF71BF">
        <w:rPr>
          <w:rFonts w:ascii="Times New Roman" w:hAnsi="Times New Roman"/>
          <w:sz w:val="28"/>
          <w:szCs w:val="28"/>
          <w:lang w:val="ru-RU"/>
        </w:rPr>
        <w:t>7</w:t>
      </w:r>
      <w:r w:rsidRPr="00EF71BF">
        <w:rPr>
          <w:rFonts w:ascii="Times New Roman" w:hAnsi="Times New Roman"/>
          <w:sz w:val="28"/>
          <w:szCs w:val="28"/>
        </w:rPr>
        <w:t>-20</w:t>
      </w:r>
      <w:r w:rsidRPr="00EF71BF">
        <w:rPr>
          <w:rFonts w:ascii="Times New Roman" w:hAnsi="Times New Roman"/>
          <w:sz w:val="28"/>
          <w:szCs w:val="28"/>
          <w:lang w:val="ru-RU"/>
        </w:rPr>
        <w:t>21</w:t>
      </w:r>
      <w:r w:rsidRPr="00EF71BF">
        <w:rPr>
          <w:rFonts w:ascii="Times New Roman" w:hAnsi="Times New Roman"/>
          <w:sz w:val="28"/>
          <w:szCs w:val="28"/>
        </w:rPr>
        <w:t xml:space="preserve"> г</w:t>
      </w:r>
      <w:r w:rsidRPr="00EF71BF">
        <w:rPr>
          <w:rFonts w:ascii="Times New Roman" w:hAnsi="Times New Roman"/>
          <w:sz w:val="28"/>
          <w:szCs w:val="28"/>
          <w:lang w:val="ru-RU"/>
        </w:rPr>
        <w:t>.</w:t>
      </w:r>
      <w:r w:rsidRPr="00EF71BF">
        <w:rPr>
          <w:rFonts w:ascii="Times New Roman" w:hAnsi="Times New Roman"/>
          <w:sz w:val="28"/>
          <w:szCs w:val="28"/>
        </w:rPr>
        <w:t>г.</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Pr>
          <w:rFonts w:ascii="Times New Roman" w:hAnsi="Times New Roman"/>
          <w:sz w:val="28"/>
          <w:szCs w:val="28"/>
          <w:lang w:val="ru-RU"/>
        </w:rPr>
        <w:t xml:space="preserve">2. </w:t>
      </w:r>
      <w:r w:rsidRPr="00EF71BF">
        <w:rPr>
          <w:rFonts w:ascii="Times New Roman" w:hAnsi="Times New Roman"/>
          <w:sz w:val="28"/>
          <w:szCs w:val="28"/>
          <w:lang w:val="ru-RU"/>
        </w:rPr>
        <w:t xml:space="preserve">Оказание муниципальной услуги «Организация предоставления дополнительного образования» в сфере образования. </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sidRPr="00EF71BF">
        <w:rPr>
          <w:rFonts w:ascii="Times New Roman" w:hAnsi="Times New Roman"/>
          <w:sz w:val="28"/>
          <w:szCs w:val="28"/>
          <w:lang w:val="ru-RU"/>
        </w:rPr>
        <w:t xml:space="preserve">Муниципальная </w:t>
      </w:r>
      <w:r w:rsidRPr="00EF71BF">
        <w:rPr>
          <w:rFonts w:ascii="Times New Roman" w:hAnsi="Times New Roman"/>
          <w:sz w:val="28"/>
          <w:szCs w:val="28"/>
        </w:rPr>
        <w:t>услуг</w:t>
      </w:r>
      <w:r w:rsidRPr="00EF71BF">
        <w:rPr>
          <w:rFonts w:ascii="Times New Roman" w:hAnsi="Times New Roman"/>
          <w:sz w:val="28"/>
          <w:szCs w:val="28"/>
          <w:lang w:val="ru-RU"/>
        </w:rPr>
        <w:t>а</w:t>
      </w:r>
      <w:r w:rsidRPr="00EF71BF">
        <w:rPr>
          <w:rFonts w:ascii="Times New Roman" w:hAnsi="Times New Roman"/>
          <w:sz w:val="28"/>
          <w:szCs w:val="28"/>
        </w:rPr>
        <w:t xml:space="preserve"> </w:t>
      </w:r>
      <w:proofErr w:type="spellStart"/>
      <w:r w:rsidRPr="00EF71BF">
        <w:rPr>
          <w:rFonts w:ascii="Times New Roman" w:hAnsi="Times New Roman"/>
          <w:sz w:val="28"/>
          <w:szCs w:val="28"/>
        </w:rPr>
        <w:t>оказыва</w:t>
      </w:r>
      <w:r w:rsidRPr="00EF71BF">
        <w:rPr>
          <w:rFonts w:ascii="Times New Roman" w:hAnsi="Times New Roman"/>
          <w:sz w:val="28"/>
          <w:szCs w:val="28"/>
          <w:lang w:val="ru-RU"/>
        </w:rPr>
        <w:t>е</w:t>
      </w:r>
      <w:r w:rsidRPr="00EF71BF">
        <w:rPr>
          <w:rFonts w:ascii="Times New Roman" w:hAnsi="Times New Roman"/>
          <w:sz w:val="28"/>
          <w:szCs w:val="28"/>
        </w:rPr>
        <w:t>тся</w:t>
      </w:r>
      <w:proofErr w:type="spellEnd"/>
      <w:r w:rsidRPr="00EF71BF">
        <w:rPr>
          <w:rFonts w:ascii="Times New Roman" w:hAnsi="Times New Roman"/>
          <w:sz w:val="28"/>
          <w:szCs w:val="28"/>
        </w:rPr>
        <w:t xml:space="preserve"> в </w:t>
      </w:r>
      <w:r w:rsidRPr="00EF71BF">
        <w:rPr>
          <w:rFonts w:ascii="Times New Roman" w:hAnsi="Times New Roman"/>
          <w:sz w:val="28"/>
          <w:szCs w:val="28"/>
          <w:lang w:val="ru-RU"/>
        </w:rPr>
        <w:t>муниципальных</w:t>
      </w:r>
      <w:r w:rsidRPr="00EF71BF">
        <w:rPr>
          <w:rFonts w:ascii="Times New Roman" w:hAnsi="Times New Roman"/>
          <w:sz w:val="28"/>
          <w:szCs w:val="28"/>
        </w:rPr>
        <w:t xml:space="preserve"> образовательных </w:t>
      </w:r>
      <w:r w:rsidRPr="00EF71BF">
        <w:rPr>
          <w:rFonts w:ascii="Times New Roman" w:hAnsi="Times New Roman"/>
          <w:sz w:val="28"/>
          <w:szCs w:val="28"/>
          <w:lang w:val="ru-RU"/>
        </w:rPr>
        <w:t>учреждениях, подведомственных Отделу образования администрации Палехского муниципального района</w:t>
      </w:r>
      <w:r w:rsidRPr="00EF71BF">
        <w:rPr>
          <w:rFonts w:ascii="Times New Roman" w:hAnsi="Times New Roman"/>
          <w:sz w:val="28"/>
          <w:szCs w:val="28"/>
        </w:rPr>
        <w:t xml:space="preserve">. Финансирование учреждений, оказывающих </w:t>
      </w:r>
      <w:r w:rsidRPr="00EF71BF">
        <w:rPr>
          <w:rFonts w:ascii="Times New Roman" w:hAnsi="Times New Roman"/>
          <w:sz w:val="28"/>
          <w:szCs w:val="28"/>
          <w:lang w:val="ru-RU"/>
        </w:rPr>
        <w:t>муниципальную</w:t>
      </w:r>
      <w:r w:rsidRPr="00EF71BF">
        <w:rPr>
          <w:rFonts w:ascii="Times New Roman" w:hAnsi="Times New Roman"/>
          <w:sz w:val="28"/>
          <w:szCs w:val="28"/>
        </w:rPr>
        <w:t xml:space="preserve"> услугу, осуществляется </w:t>
      </w:r>
      <w:r w:rsidRPr="00EF71BF">
        <w:rPr>
          <w:rFonts w:ascii="Times New Roman" w:hAnsi="Times New Roman"/>
          <w:sz w:val="28"/>
          <w:szCs w:val="28"/>
          <w:lang w:val="ru-RU"/>
        </w:rPr>
        <w:t>в рамках утвержденного бюджета</w:t>
      </w:r>
      <w:r w:rsidRPr="00EF71BF">
        <w:rPr>
          <w:rFonts w:ascii="Times New Roman" w:hAnsi="Times New Roman"/>
          <w:sz w:val="28"/>
          <w:szCs w:val="28"/>
        </w:rPr>
        <w:t xml:space="preserve">.  </w:t>
      </w:r>
    </w:p>
    <w:p w:rsidR="00D21238" w:rsidRPr="00EF71BF" w:rsidRDefault="00D21238" w:rsidP="00D21238">
      <w:pPr>
        <w:pStyle w:val="Pro-Gramma"/>
        <w:spacing w:before="0" w:line="240" w:lineRule="auto"/>
        <w:ind w:left="0"/>
        <w:rPr>
          <w:rFonts w:ascii="Times New Roman" w:hAnsi="Times New Roman"/>
          <w:sz w:val="28"/>
          <w:szCs w:val="28"/>
          <w:lang w:val="ru-RU"/>
        </w:rPr>
      </w:pPr>
      <w:r w:rsidRPr="00EF71BF">
        <w:rPr>
          <w:rFonts w:ascii="Times New Roman" w:hAnsi="Times New Roman"/>
          <w:sz w:val="28"/>
          <w:szCs w:val="28"/>
        </w:rPr>
        <w:t>Срок выполнения мероприятия – 201</w:t>
      </w:r>
      <w:r w:rsidRPr="00EF71BF">
        <w:rPr>
          <w:rFonts w:ascii="Times New Roman" w:hAnsi="Times New Roman"/>
          <w:sz w:val="28"/>
          <w:szCs w:val="28"/>
          <w:lang w:val="ru-RU"/>
        </w:rPr>
        <w:t>7</w:t>
      </w:r>
      <w:r w:rsidRPr="00EF71BF">
        <w:rPr>
          <w:rFonts w:ascii="Times New Roman" w:hAnsi="Times New Roman"/>
          <w:sz w:val="28"/>
          <w:szCs w:val="28"/>
        </w:rPr>
        <w:t>-20</w:t>
      </w:r>
      <w:r w:rsidRPr="00EF71BF">
        <w:rPr>
          <w:rFonts w:ascii="Times New Roman" w:hAnsi="Times New Roman"/>
          <w:sz w:val="28"/>
          <w:szCs w:val="28"/>
          <w:lang w:val="ru-RU"/>
        </w:rPr>
        <w:t>21</w:t>
      </w:r>
      <w:r w:rsidRPr="00EF71BF">
        <w:rPr>
          <w:rFonts w:ascii="Times New Roman" w:hAnsi="Times New Roman"/>
          <w:sz w:val="28"/>
          <w:szCs w:val="28"/>
        </w:rPr>
        <w:t xml:space="preserve"> г</w:t>
      </w:r>
      <w:r w:rsidRPr="00EF71BF">
        <w:rPr>
          <w:rFonts w:ascii="Times New Roman" w:hAnsi="Times New Roman"/>
          <w:sz w:val="28"/>
          <w:szCs w:val="28"/>
          <w:lang w:val="ru-RU"/>
        </w:rPr>
        <w:t>.</w:t>
      </w:r>
      <w:r w:rsidRPr="00EF71BF">
        <w:rPr>
          <w:rFonts w:ascii="Times New Roman" w:hAnsi="Times New Roman"/>
          <w:sz w:val="28"/>
          <w:szCs w:val="28"/>
        </w:rPr>
        <w:t>г.</w:t>
      </w:r>
    </w:p>
    <w:p w:rsidR="00D21238" w:rsidRPr="00C14F0E" w:rsidRDefault="00D21238" w:rsidP="00D21238">
      <w:pPr>
        <w:pStyle w:val="Pro-Gramma"/>
        <w:spacing w:before="0" w:line="240" w:lineRule="auto"/>
        <w:ind w:left="0"/>
        <w:rPr>
          <w:rFonts w:ascii="Times New Roman" w:hAnsi="Times New Roman"/>
          <w:color w:val="FF0000"/>
          <w:sz w:val="28"/>
          <w:szCs w:val="28"/>
          <w:lang w:val="ru-RU"/>
        </w:rPr>
      </w:pPr>
    </w:p>
    <w:p w:rsidR="00D21238" w:rsidRPr="002B0203" w:rsidRDefault="00D21238" w:rsidP="00D21238">
      <w:pPr>
        <w:pStyle w:val="Pro-Gramma"/>
        <w:spacing w:before="0" w:line="240" w:lineRule="auto"/>
        <w:ind w:left="0"/>
        <w:jc w:val="center"/>
        <w:rPr>
          <w:rFonts w:ascii="Times New Roman" w:hAnsi="Times New Roman"/>
          <w:i/>
          <w:sz w:val="28"/>
          <w:szCs w:val="28"/>
          <w:lang w:val="ru-RU"/>
        </w:rPr>
      </w:pPr>
      <w:r w:rsidRPr="002B0203">
        <w:rPr>
          <w:rFonts w:ascii="Times New Roman" w:hAnsi="Times New Roman"/>
          <w:i/>
          <w:sz w:val="28"/>
          <w:szCs w:val="28"/>
          <w:lang w:val="ru-RU"/>
        </w:rPr>
        <w:t>3) Целевые индикаторы (показатели) подпрограммы</w:t>
      </w:r>
    </w:p>
    <w:p w:rsidR="00D21238" w:rsidRPr="00C14F0E" w:rsidRDefault="00D21238" w:rsidP="00D21238">
      <w:pPr>
        <w:rPr>
          <w:color w:val="FF0000"/>
          <w:lang w:eastAsia="x-none"/>
        </w:rPr>
        <w:sectPr w:rsidR="00D21238" w:rsidRPr="00C14F0E" w:rsidSect="009B0348">
          <w:footerReference w:type="even" r:id="rId21"/>
          <w:footerReference w:type="default" r:id="rId22"/>
          <w:pgSz w:w="11906" w:h="16838"/>
          <w:pgMar w:top="1134" w:right="1276" w:bottom="1134" w:left="1559" w:header="709" w:footer="709" w:gutter="0"/>
          <w:cols w:space="708"/>
          <w:docGrid w:linePitch="360"/>
        </w:sectPr>
      </w:pPr>
    </w:p>
    <w:p w:rsidR="00D21238" w:rsidRPr="002B0203" w:rsidRDefault="00D21238" w:rsidP="00D21238">
      <w:pPr>
        <w:pStyle w:val="Pro-TabName"/>
        <w:spacing w:before="0" w:after="0"/>
        <w:jc w:val="right"/>
        <w:rPr>
          <w:rFonts w:ascii="Times New Roman" w:hAnsi="Times New Roman"/>
          <w:color w:val="auto"/>
          <w:sz w:val="28"/>
          <w:szCs w:val="28"/>
          <w:lang w:val="ru-RU"/>
        </w:rPr>
      </w:pPr>
      <w:r w:rsidRPr="002B0203">
        <w:rPr>
          <w:rFonts w:ascii="Times New Roman" w:hAnsi="Times New Roman"/>
          <w:color w:val="auto"/>
          <w:sz w:val="28"/>
          <w:szCs w:val="28"/>
          <w:lang w:val="ru-RU"/>
        </w:rPr>
        <w:lastRenderedPageBreak/>
        <w:t xml:space="preserve">Таблица 9 </w:t>
      </w:r>
    </w:p>
    <w:p w:rsidR="00D21238" w:rsidRPr="002B0203" w:rsidRDefault="00D21238" w:rsidP="00D21238">
      <w:pPr>
        <w:pStyle w:val="Pro-TabName"/>
        <w:spacing w:before="0" w:after="0"/>
        <w:jc w:val="center"/>
        <w:rPr>
          <w:rFonts w:ascii="Times New Roman" w:hAnsi="Times New Roman"/>
          <w:color w:val="auto"/>
          <w:sz w:val="28"/>
          <w:szCs w:val="28"/>
          <w:lang w:val="ru-RU"/>
        </w:rPr>
      </w:pPr>
      <w:r w:rsidRPr="002B0203">
        <w:rPr>
          <w:rFonts w:ascii="Times New Roman" w:hAnsi="Times New Roman"/>
          <w:color w:val="auto"/>
          <w:sz w:val="28"/>
          <w:szCs w:val="28"/>
          <w:lang w:val="ru-RU"/>
        </w:rPr>
        <w:t>Перечень</w:t>
      </w:r>
      <w:r w:rsidRPr="002B0203">
        <w:rPr>
          <w:rFonts w:ascii="Times New Roman" w:hAnsi="Times New Roman"/>
          <w:color w:val="auto"/>
          <w:sz w:val="28"/>
          <w:szCs w:val="28"/>
        </w:rPr>
        <w:t xml:space="preserve"> целевых индикатор</w:t>
      </w:r>
      <w:r w:rsidRPr="002B0203">
        <w:rPr>
          <w:rFonts w:ascii="Times New Roman" w:hAnsi="Times New Roman"/>
          <w:color w:val="auto"/>
          <w:sz w:val="28"/>
          <w:szCs w:val="28"/>
          <w:lang w:val="ru-RU"/>
        </w:rPr>
        <w:t>ов</w:t>
      </w:r>
      <w:r w:rsidRPr="002B0203">
        <w:rPr>
          <w:rFonts w:ascii="Times New Roman" w:hAnsi="Times New Roman"/>
          <w:color w:val="auto"/>
          <w:sz w:val="28"/>
          <w:szCs w:val="28"/>
        </w:rPr>
        <w:t xml:space="preserve"> (показател</w:t>
      </w:r>
      <w:r w:rsidRPr="002B0203">
        <w:rPr>
          <w:rFonts w:ascii="Times New Roman" w:hAnsi="Times New Roman"/>
          <w:color w:val="auto"/>
          <w:sz w:val="28"/>
          <w:szCs w:val="28"/>
          <w:lang w:val="ru-RU"/>
        </w:rPr>
        <w:t>ей</w:t>
      </w:r>
      <w:r w:rsidRPr="002B0203">
        <w:rPr>
          <w:rFonts w:ascii="Times New Roman" w:hAnsi="Times New Roman"/>
          <w:color w:val="auto"/>
          <w:sz w:val="28"/>
          <w:szCs w:val="28"/>
        </w:rPr>
        <w:t>) подпрограммы</w:t>
      </w:r>
    </w:p>
    <w:p w:rsidR="00D21238" w:rsidRPr="002B0203" w:rsidRDefault="00D21238" w:rsidP="00D21238">
      <w:pPr>
        <w:pStyle w:val="Pro-TabName"/>
        <w:spacing w:before="0" w:after="0"/>
        <w:jc w:val="center"/>
        <w:rPr>
          <w:rFonts w:ascii="Times New Roman" w:hAnsi="Times New Roman"/>
          <w:b w:val="0"/>
          <w:color w:val="auto"/>
          <w:sz w:val="28"/>
          <w:szCs w:val="28"/>
        </w:rPr>
      </w:pPr>
    </w:p>
    <w:tbl>
      <w:tblPr>
        <w:tblpPr w:leftFromText="180" w:rightFromText="180" w:vertAnchor="page" w:horzAnchor="margin" w:tblpX="-176" w:tblpY="1936"/>
        <w:tblW w:w="828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58"/>
        <w:gridCol w:w="3576"/>
        <w:gridCol w:w="709"/>
        <w:gridCol w:w="709"/>
        <w:gridCol w:w="709"/>
        <w:gridCol w:w="709"/>
        <w:gridCol w:w="709"/>
        <w:gridCol w:w="709"/>
      </w:tblGrid>
      <w:tr w:rsidR="00D21238" w:rsidRPr="002B0203" w:rsidTr="009B0348">
        <w:trPr>
          <w:trHeight w:val="641"/>
          <w:tblHeader/>
        </w:trPr>
        <w:tc>
          <w:tcPr>
            <w:tcW w:w="458" w:type="dxa"/>
            <w:vMerge w:val="restart"/>
            <w:shd w:val="clear" w:color="auto" w:fill="auto"/>
          </w:tcPr>
          <w:p w:rsidR="00D21238" w:rsidRPr="002B0203" w:rsidRDefault="00D21238" w:rsidP="009B0348">
            <w:pPr>
              <w:pStyle w:val="Pro-Tab"/>
              <w:keepNext/>
              <w:spacing w:before="0" w:after="0"/>
              <w:rPr>
                <w:rFonts w:ascii="Times New Roman" w:hAnsi="Times New Roman"/>
                <w:b/>
                <w:sz w:val="24"/>
                <w:szCs w:val="24"/>
                <w:lang w:val="ru-RU" w:eastAsia="ru-RU"/>
              </w:rPr>
            </w:pPr>
            <w:r w:rsidRPr="002B0203">
              <w:rPr>
                <w:rFonts w:ascii="Times New Roman" w:hAnsi="Times New Roman"/>
                <w:b/>
                <w:sz w:val="24"/>
                <w:szCs w:val="24"/>
                <w:lang w:val="ru-RU" w:eastAsia="ru-RU"/>
              </w:rPr>
              <w:t>№</w:t>
            </w:r>
          </w:p>
        </w:tc>
        <w:tc>
          <w:tcPr>
            <w:tcW w:w="3576" w:type="dxa"/>
            <w:vMerge w:val="restart"/>
            <w:shd w:val="clear" w:color="auto" w:fill="auto"/>
          </w:tcPr>
          <w:p w:rsidR="00D21238" w:rsidRPr="002B0203" w:rsidRDefault="00D21238" w:rsidP="009B0348">
            <w:pPr>
              <w:pStyle w:val="Pro-Tab"/>
              <w:keepNext/>
              <w:spacing w:before="0" w:after="0"/>
              <w:jc w:val="both"/>
              <w:rPr>
                <w:rFonts w:ascii="Times New Roman" w:hAnsi="Times New Roman"/>
                <w:b/>
                <w:sz w:val="28"/>
                <w:szCs w:val="28"/>
                <w:lang w:val="ru-RU" w:eastAsia="ru-RU"/>
              </w:rPr>
            </w:pPr>
            <w:r w:rsidRPr="002B0203">
              <w:rPr>
                <w:rFonts w:ascii="Times New Roman" w:hAnsi="Times New Roman"/>
                <w:b/>
                <w:sz w:val="28"/>
                <w:szCs w:val="28"/>
                <w:lang w:val="ru-RU" w:eastAsia="ru-RU"/>
              </w:rPr>
              <w:t>Наименование целевого индикатора (показателя)</w:t>
            </w:r>
          </w:p>
        </w:tc>
        <w:tc>
          <w:tcPr>
            <w:tcW w:w="709" w:type="dxa"/>
            <w:vMerge w:val="restart"/>
            <w:shd w:val="clear" w:color="auto" w:fill="auto"/>
            <w:tcMar>
              <w:left w:w="57" w:type="dxa"/>
              <w:right w:w="57" w:type="dxa"/>
            </w:tcMar>
          </w:tcPr>
          <w:p w:rsidR="00D21238" w:rsidRPr="002B0203" w:rsidRDefault="00D21238" w:rsidP="009B0348">
            <w:pPr>
              <w:pStyle w:val="Pro-Tab"/>
              <w:keepNext/>
              <w:spacing w:before="0" w:after="0"/>
              <w:ind w:right="-57"/>
              <w:rPr>
                <w:rFonts w:ascii="Times New Roman" w:hAnsi="Times New Roman"/>
                <w:b/>
                <w:sz w:val="28"/>
                <w:szCs w:val="28"/>
                <w:lang w:val="ru-RU" w:eastAsia="ru-RU"/>
              </w:rPr>
            </w:pPr>
            <w:r w:rsidRPr="002B0203">
              <w:rPr>
                <w:rFonts w:ascii="Times New Roman" w:hAnsi="Times New Roman"/>
                <w:b/>
                <w:sz w:val="28"/>
                <w:szCs w:val="28"/>
                <w:lang w:val="ru-RU" w:eastAsia="ru-RU"/>
              </w:rPr>
              <w:t>Ед. изм.</w:t>
            </w:r>
          </w:p>
        </w:tc>
        <w:tc>
          <w:tcPr>
            <w:tcW w:w="3545" w:type="dxa"/>
            <w:gridSpan w:val="5"/>
            <w:tcBorders>
              <w:bottom w:val="single" w:sz="12" w:space="0" w:color="808080"/>
            </w:tcBorders>
            <w:shd w:val="clear" w:color="auto" w:fill="auto"/>
          </w:tcPr>
          <w:p w:rsidR="00D21238" w:rsidRPr="002B0203" w:rsidRDefault="00D21238" w:rsidP="009B0348">
            <w:pPr>
              <w:pStyle w:val="Pro-Tab"/>
              <w:keepNext/>
              <w:spacing w:before="0" w:after="0"/>
              <w:jc w:val="center"/>
              <w:rPr>
                <w:rFonts w:ascii="Times New Roman" w:hAnsi="Times New Roman"/>
                <w:b/>
                <w:sz w:val="28"/>
                <w:szCs w:val="28"/>
                <w:lang w:val="ru-RU" w:eastAsia="ru-RU"/>
              </w:rPr>
            </w:pPr>
            <w:r w:rsidRPr="002B0203">
              <w:rPr>
                <w:rFonts w:ascii="Times New Roman" w:hAnsi="Times New Roman"/>
                <w:b/>
                <w:sz w:val="28"/>
                <w:szCs w:val="28"/>
                <w:lang w:val="ru-RU" w:eastAsia="ru-RU"/>
              </w:rPr>
              <w:t>Значения целевых индикаторов (показателей)</w:t>
            </w:r>
          </w:p>
        </w:tc>
      </w:tr>
      <w:tr w:rsidR="00D21238" w:rsidRPr="002B0203" w:rsidTr="009B0348">
        <w:trPr>
          <w:trHeight w:val="641"/>
          <w:tblHeader/>
        </w:trPr>
        <w:tc>
          <w:tcPr>
            <w:tcW w:w="458" w:type="dxa"/>
            <w:vMerge/>
            <w:tcBorders>
              <w:bottom w:val="single" w:sz="12" w:space="0" w:color="808080"/>
            </w:tcBorders>
            <w:shd w:val="clear" w:color="auto" w:fill="auto"/>
          </w:tcPr>
          <w:p w:rsidR="00D21238" w:rsidRPr="002B0203" w:rsidRDefault="00D21238" w:rsidP="009B0348">
            <w:pPr>
              <w:pStyle w:val="Pro-Tab"/>
              <w:keepNext/>
              <w:spacing w:before="0" w:after="0"/>
              <w:rPr>
                <w:rFonts w:ascii="Times New Roman" w:hAnsi="Times New Roman"/>
                <w:b/>
                <w:sz w:val="24"/>
                <w:szCs w:val="24"/>
                <w:lang w:val="ru-RU" w:eastAsia="ru-RU"/>
              </w:rPr>
            </w:pPr>
          </w:p>
        </w:tc>
        <w:tc>
          <w:tcPr>
            <w:tcW w:w="3576" w:type="dxa"/>
            <w:vMerge/>
            <w:tcBorders>
              <w:bottom w:val="single" w:sz="12" w:space="0" w:color="808080"/>
            </w:tcBorders>
            <w:shd w:val="clear" w:color="auto" w:fill="auto"/>
          </w:tcPr>
          <w:p w:rsidR="00D21238" w:rsidRPr="002B0203" w:rsidRDefault="00D21238" w:rsidP="009B0348">
            <w:pPr>
              <w:pStyle w:val="Pro-Tab"/>
              <w:keepNext/>
              <w:spacing w:before="0" w:after="0"/>
              <w:jc w:val="both"/>
              <w:rPr>
                <w:rFonts w:ascii="Times New Roman" w:hAnsi="Times New Roman"/>
                <w:b/>
                <w:sz w:val="28"/>
                <w:szCs w:val="28"/>
                <w:lang w:val="ru-RU" w:eastAsia="ru-RU"/>
              </w:rPr>
            </w:pPr>
          </w:p>
        </w:tc>
        <w:tc>
          <w:tcPr>
            <w:tcW w:w="709" w:type="dxa"/>
            <w:vMerge/>
            <w:tcBorders>
              <w:bottom w:val="single" w:sz="12" w:space="0" w:color="808080"/>
            </w:tcBorders>
            <w:shd w:val="clear" w:color="auto" w:fill="auto"/>
            <w:tcMar>
              <w:left w:w="57" w:type="dxa"/>
              <w:right w:w="57" w:type="dxa"/>
            </w:tcMar>
          </w:tcPr>
          <w:p w:rsidR="00D21238" w:rsidRPr="002B0203" w:rsidRDefault="00D21238" w:rsidP="009B0348">
            <w:pPr>
              <w:pStyle w:val="Pro-Tab"/>
              <w:keepNext/>
              <w:spacing w:before="0" w:after="0"/>
              <w:rPr>
                <w:rFonts w:ascii="Times New Roman" w:hAnsi="Times New Roman"/>
                <w:b/>
                <w:sz w:val="28"/>
                <w:szCs w:val="28"/>
                <w:lang w:val="ru-RU" w:eastAsia="ru-RU"/>
              </w:rPr>
            </w:pPr>
          </w:p>
        </w:tc>
        <w:tc>
          <w:tcPr>
            <w:tcW w:w="709" w:type="dxa"/>
            <w:tcBorders>
              <w:bottom w:val="single" w:sz="12" w:space="0" w:color="808080"/>
            </w:tcBorders>
            <w:shd w:val="clear" w:color="auto" w:fill="auto"/>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2017</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2018</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2019</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2020</w:t>
            </w:r>
          </w:p>
        </w:tc>
        <w:tc>
          <w:tcPr>
            <w:tcW w:w="709" w:type="dxa"/>
            <w:tcBorders>
              <w:bottom w:val="single" w:sz="12" w:space="0" w:color="808080"/>
            </w:tcBorders>
          </w:tcPr>
          <w:p w:rsidR="00D21238" w:rsidRPr="002B0203" w:rsidRDefault="00D21238" w:rsidP="009B0348">
            <w:pPr>
              <w:pStyle w:val="Pro-Tab"/>
              <w:keepNext/>
              <w:spacing w:before="0" w:after="0"/>
              <w:ind w:right="-123"/>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2021</w:t>
            </w:r>
          </w:p>
        </w:tc>
      </w:tr>
      <w:tr w:rsidR="00D21238" w:rsidRPr="002B0203" w:rsidTr="009B0348">
        <w:trPr>
          <w:cantSplit/>
          <w:trHeight w:val="3209"/>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1</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709" w:type="dxa"/>
            <w:shd w:val="clear" w:color="auto" w:fill="auto"/>
          </w:tcPr>
          <w:p w:rsidR="00D21238" w:rsidRPr="002B0203" w:rsidRDefault="00D21238" w:rsidP="009B0348">
            <w:pPr>
              <w:pStyle w:val="Pro-Tab"/>
              <w:spacing w:before="0" w:after="0"/>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709" w:type="dxa"/>
            <w:shd w:val="clear" w:color="auto" w:fill="auto"/>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r>
      <w:tr w:rsidR="00D21238" w:rsidRPr="002B0203" w:rsidTr="009B0348">
        <w:trPr>
          <w:cantSplit/>
          <w:trHeight w:val="2246"/>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2</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Среднегодовое число детей, обучающихся по дополнительным общеобразовательным предпрофессиональным программам в области искусства</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чел.</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129</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r>
      <w:tr w:rsidR="00D21238" w:rsidRPr="002B0203" w:rsidTr="009B0348">
        <w:trPr>
          <w:cantSplit/>
          <w:trHeight w:val="2232"/>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3</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Среднегодовое число детей, обучающихся по дополнительным общеобразовательным предпрофессиональным программам в сфере образования</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чел.</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r>
      <w:tr w:rsidR="00D21238" w:rsidRPr="002B0203" w:rsidTr="009B0348">
        <w:trPr>
          <w:cantSplit/>
          <w:trHeight w:val="4187"/>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lastRenderedPageBreak/>
              <w:t>4</w:t>
            </w:r>
          </w:p>
        </w:tc>
        <w:tc>
          <w:tcPr>
            <w:tcW w:w="3576" w:type="dxa"/>
            <w:shd w:val="clear" w:color="auto" w:fill="auto"/>
          </w:tcPr>
          <w:p w:rsidR="00D21238" w:rsidRPr="002B0203" w:rsidRDefault="00D21238" w:rsidP="009B0348">
            <w:pPr>
              <w:pStyle w:val="Pro-Tab"/>
              <w:spacing w:before="0" w:after="0"/>
              <w:rPr>
                <w:rFonts w:ascii="Times New Roman" w:hAnsi="Times New Roman"/>
                <w:sz w:val="28"/>
                <w:szCs w:val="28"/>
                <w:lang w:val="ru-RU" w:eastAsia="ru-RU"/>
              </w:rPr>
            </w:pPr>
            <w:r w:rsidRPr="002B0203">
              <w:rPr>
                <w:rFonts w:ascii="Times New Roman" w:hAnsi="Times New Roman"/>
                <w:sz w:val="28"/>
                <w:szCs w:val="28"/>
                <w:lang w:val="ru-RU" w:eastAsia="ru-RU"/>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95</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bl>
    <w:p w:rsidR="00D21238" w:rsidRPr="002B0203" w:rsidRDefault="00D21238" w:rsidP="00D21238">
      <w:pPr>
        <w:pStyle w:val="4"/>
        <w:overflowPunct/>
        <w:autoSpaceDE/>
        <w:autoSpaceDN/>
        <w:adjustRightInd/>
        <w:spacing w:before="0" w:after="0"/>
        <w:rPr>
          <w:b w:val="0"/>
        </w:rPr>
        <w:sectPr w:rsidR="00D21238" w:rsidRPr="002B0203" w:rsidSect="009B0348">
          <w:pgSz w:w="11906" w:h="16838"/>
          <w:pgMar w:top="1134" w:right="1559" w:bottom="1134" w:left="1276" w:header="709" w:footer="709" w:gutter="0"/>
          <w:cols w:space="708"/>
          <w:docGrid w:linePitch="360"/>
        </w:sectPr>
      </w:pPr>
    </w:p>
    <w:p w:rsidR="00D21238" w:rsidRPr="00414700" w:rsidRDefault="00D21238" w:rsidP="00D21238">
      <w:pPr>
        <w:pStyle w:val="Pro-TabName"/>
        <w:spacing w:before="0" w:after="0"/>
        <w:jc w:val="center"/>
        <w:rPr>
          <w:rFonts w:ascii="Times New Roman" w:hAnsi="Times New Roman"/>
          <w:b w:val="0"/>
          <w:i/>
          <w:color w:val="auto"/>
          <w:sz w:val="28"/>
          <w:szCs w:val="28"/>
          <w:lang w:val="ru-RU"/>
        </w:rPr>
      </w:pPr>
      <w:r w:rsidRPr="00414700">
        <w:rPr>
          <w:rFonts w:ascii="Times New Roman" w:hAnsi="Times New Roman"/>
          <w:b w:val="0"/>
          <w:i/>
          <w:color w:val="auto"/>
          <w:sz w:val="28"/>
          <w:szCs w:val="28"/>
          <w:lang w:val="ru-RU"/>
        </w:rPr>
        <w:lastRenderedPageBreak/>
        <w:t>4) Ресурсное обеспечение подпрограммы</w:t>
      </w:r>
    </w:p>
    <w:p w:rsidR="00D21238" w:rsidRPr="00414700" w:rsidRDefault="00D21238" w:rsidP="00D21238">
      <w:pPr>
        <w:pStyle w:val="Pro-TabName"/>
        <w:spacing w:before="0" w:after="0"/>
        <w:jc w:val="right"/>
        <w:rPr>
          <w:rFonts w:ascii="Times New Roman" w:hAnsi="Times New Roman"/>
          <w:color w:val="auto"/>
          <w:sz w:val="28"/>
          <w:szCs w:val="28"/>
          <w:lang w:val="ru-RU"/>
        </w:rPr>
      </w:pPr>
      <w:r w:rsidRPr="00414700">
        <w:rPr>
          <w:rFonts w:ascii="Times New Roman" w:hAnsi="Times New Roman"/>
          <w:color w:val="auto"/>
          <w:sz w:val="28"/>
          <w:szCs w:val="28"/>
          <w:lang w:val="ru-RU"/>
        </w:rPr>
        <w:t xml:space="preserve">Таблица 10 </w:t>
      </w:r>
    </w:p>
    <w:p w:rsidR="00D21238" w:rsidRPr="00414700" w:rsidRDefault="00D21238" w:rsidP="00D21238">
      <w:pPr>
        <w:pStyle w:val="Pro-TabName"/>
        <w:spacing w:before="0" w:after="0"/>
        <w:jc w:val="center"/>
        <w:rPr>
          <w:rFonts w:ascii="Times New Roman" w:hAnsi="Times New Roman"/>
          <w:color w:val="auto"/>
          <w:sz w:val="28"/>
          <w:szCs w:val="28"/>
        </w:rPr>
      </w:pPr>
      <w:r w:rsidRPr="00414700">
        <w:rPr>
          <w:rFonts w:ascii="Times New Roman" w:hAnsi="Times New Roman"/>
          <w:color w:val="auto"/>
          <w:sz w:val="28"/>
          <w:szCs w:val="28"/>
        </w:rPr>
        <w:t>Ресурсное обеспечение подпрограммы, рублей</w:t>
      </w:r>
    </w:p>
    <w:p w:rsidR="00D21238" w:rsidRPr="00414700" w:rsidRDefault="00D21238" w:rsidP="00D21238">
      <w:pPr>
        <w:jc w:val="center"/>
        <w:rPr>
          <w:sz w:val="28"/>
          <w:szCs w:val="28"/>
        </w:rPr>
      </w:pPr>
    </w:p>
    <w:p w:rsidR="00D21238" w:rsidRPr="00414700" w:rsidRDefault="00D21238" w:rsidP="00D21238">
      <w:pPr>
        <w:jc w:val="center"/>
        <w:rPr>
          <w:sz w:val="28"/>
          <w:szCs w:val="28"/>
        </w:rPr>
      </w:pPr>
    </w:p>
    <w:tbl>
      <w:tblPr>
        <w:tblW w:w="1470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8"/>
        <w:gridCol w:w="3685"/>
        <w:gridCol w:w="1985"/>
        <w:gridCol w:w="1701"/>
        <w:gridCol w:w="1842"/>
        <w:gridCol w:w="1701"/>
        <w:gridCol w:w="1560"/>
        <w:gridCol w:w="1667"/>
      </w:tblGrid>
      <w:tr w:rsidR="00414700" w:rsidRPr="00414700" w:rsidTr="006D77EB">
        <w:trPr>
          <w:tblHeader/>
        </w:trPr>
        <w:tc>
          <w:tcPr>
            <w:tcW w:w="568" w:type="dxa"/>
            <w:tcBorders>
              <w:top w:val="single" w:sz="1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w:t>
            </w:r>
            <w:proofErr w:type="gramStart"/>
            <w:r w:rsidRPr="00414700">
              <w:rPr>
                <w:rFonts w:eastAsia="Calibri"/>
                <w:sz w:val="28"/>
                <w:szCs w:val="28"/>
                <w:lang w:eastAsia="en-US"/>
              </w:rPr>
              <w:t>п</w:t>
            </w:r>
            <w:proofErr w:type="gramEnd"/>
            <w:r w:rsidRPr="00414700">
              <w:rPr>
                <w:rFonts w:eastAsia="Calibri"/>
                <w:sz w:val="28"/>
                <w:szCs w:val="28"/>
                <w:lang w:eastAsia="en-US"/>
              </w:rPr>
              <w:t>/п</w:t>
            </w:r>
          </w:p>
        </w:tc>
        <w:tc>
          <w:tcPr>
            <w:tcW w:w="3685" w:type="dxa"/>
            <w:tcBorders>
              <w:top w:val="single" w:sz="1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Наименование мероприятия / </w:t>
            </w:r>
            <w:r w:rsidRPr="00414700">
              <w:rPr>
                <w:rFonts w:eastAsia="Calibri"/>
                <w:sz w:val="28"/>
                <w:szCs w:val="28"/>
                <w:lang w:eastAsia="en-US"/>
              </w:rPr>
              <w:br/>
              <w:t>Источник ресурсного обеспечения</w:t>
            </w:r>
          </w:p>
        </w:tc>
        <w:tc>
          <w:tcPr>
            <w:tcW w:w="1985" w:type="dxa"/>
            <w:tcBorders>
              <w:top w:val="single" w:sz="1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Исполнитель</w:t>
            </w:r>
          </w:p>
        </w:tc>
        <w:tc>
          <w:tcPr>
            <w:tcW w:w="1701"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2017</w:t>
            </w:r>
          </w:p>
        </w:tc>
        <w:tc>
          <w:tcPr>
            <w:tcW w:w="1842"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2018</w:t>
            </w:r>
          </w:p>
        </w:tc>
        <w:tc>
          <w:tcPr>
            <w:tcW w:w="1701"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2019</w:t>
            </w:r>
          </w:p>
        </w:tc>
        <w:tc>
          <w:tcPr>
            <w:tcW w:w="1560"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2020</w:t>
            </w:r>
          </w:p>
        </w:tc>
        <w:tc>
          <w:tcPr>
            <w:tcW w:w="1667"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2021</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Подпрограмма, всего:</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9103893,99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9697027,53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7897233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бюджетные ассигнования</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9103893,99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9697027,53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7897233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бюджет Палехского муниципального района</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8888295</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8933606,0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7897233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7861823</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областной бюджет</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215598,99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rPr>
            </w:pPr>
            <w:r w:rsidRPr="00414700">
              <w:rPr>
                <w:sz w:val="28"/>
                <w:szCs w:val="28"/>
              </w:rPr>
              <w:t>763421,53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федеральный бюджет</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r w:rsidRPr="00414700">
              <w:rPr>
                <w:rFonts w:eastAsia="Calibri"/>
                <w:sz w:val="28"/>
                <w:szCs w:val="28"/>
                <w:lang w:val="en-US" w:eastAsia="en-US"/>
              </w:rPr>
              <w:t>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Оказание муниципальной услуги «Организация предоставления дополнительного образования» в сфере культуры и искусства</w:t>
            </w:r>
          </w:p>
        </w:tc>
        <w:tc>
          <w:tcPr>
            <w:tcW w:w="1985" w:type="dxa"/>
            <w:vMerge w:val="restart"/>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Отдел культуры, спорта и молодежной политики администрации Палехского муниципального района</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4884690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4945316</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3686438</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3651028</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3651028</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4706348</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4454741</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3686438</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3651028</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3651028</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178342</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490575</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федеральный бюджет</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lastRenderedPageBreak/>
              <w:t>1.1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Повышение средней заработной платы педагогическим работникам муниципальных образовательных организаций дополнительного образования  до средней заработной платы учителей в Ивановской области</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206167,16</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595939</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27825,16</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105364</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bottom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178342</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color w:val="FF0000"/>
                <w:sz w:val="28"/>
                <w:szCs w:val="28"/>
              </w:rPr>
            </w:pPr>
            <w:r w:rsidRPr="00414700">
              <w:rPr>
                <w:sz w:val="28"/>
                <w:szCs w:val="28"/>
              </w:rPr>
              <w:t>490575</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r w:rsidRPr="00414700">
              <w:rPr>
                <w:rFonts w:eastAsia="Calibri"/>
                <w:sz w:val="28"/>
                <w:szCs w:val="28"/>
                <w:lang w:val="en-US" w:eastAsia="en-US"/>
              </w:rPr>
              <w:t>2</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Оказание муниципальной услуги «Организация предоставления дополнительного образования» в сфере образования</w:t>
            </w:r>
          </w:p>
        </w:tc>
        <w:tc>
          <w:tcPr>
            <w:tcW w:w="1985" w:type="dxa"/>
            <w:vMerge w:val="restart"/>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ind w:right="-108"/>
              <w:rPr>
                <w:rFonts w:eastAsia="Calibri"/>
                <w:sz w:val="28"/>
                <w:szCs w:val="28"/>
                <w:lang w:eastAsia="en-US"/>
              </w:rPr>
            </w:pPr>
            <w:r w:rsidRPr="00414700">
              <w:rPr>
                <w:rFonts w:eastAsia="Calibri"/>
                <w:sz w:val="28"/>
                <w:szCs w:val="28"/>
                <w:lang w:eastAsia="en-US"/>
              </w:rPr>
              <w:t>Отдел образования администрации Палехского муниципального района</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4219203,99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rPr>
                <w:sz w:val="28"/>
                <w:szCs w:val="28"/>
              </w:rPr>
            </w:pPr>
            <w:r w:rsidRPr="00414700">
              <w:rPr>
                <w:sz w:val="28"/>
                <w:szCs w:val="28"/>
              </w:rPr>
              <w:t>4751711,53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4181947</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4478865</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4210795</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37256,99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rPr>
            </w:pPr>
            <w:r w:rsidRPr="00414700">
              <w:rPr>
                <w:rFonts w:eastAsia="Calibri"/>
                <w:sz w:val="28"/>
                <w:szCs w:val="28"/>
              </w:rPr>
              <w:t>272846,53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lang w:eastAsia="en-US"/>
              </w:rPr>
            </w:pPr>
            <w:r w:rsidRPr="00414700">
              <w:rPr>
                <w:rFonts w:eastAsia="Calibri"/>
                <w:sz w:val="28"/>
                <w:szCs w:val="28"/>
                <w:lang w:eastAsia="en-US"/>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lang w:eastAsia="en-US"/>
              </w:rPr>
            </w:pPr>
            <w:r w:rsidRPr="00414700">
              <w:rPr>
                <w:rFonts w:eastAsia="Calibri"/>
                <w:sz w:val="28"/>
                <w:szCs w:val="28"/>
                <w:lang w:eastAsia="en-US"/>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lang w:eastAsia="en-US"/>
              </w:rPr>
            </w:pPr>
          </w:p>
        </w:tc>
      </w:tr>
      <w:tr w:rsidR="00414700" w:rsidRPr="00414700" w:rsidTr="006D77EB">
        <w:trPr>
          <w:tblHeader/>
        </w:trPr>
        <w:tc>
          <w:tcPr>
            <w:tcW w:w="568" w:type="dxa"/>
            <w:vMerge w:val="restart"/>
            <w:tcBorders>
              <w:top w:val="single" w:sz="2" w:space="0" w:color="808080"/>
              <w:left w:val="single" w:sz="1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lastRenderedPageBreak/>
              <w:t>2.1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spacing w:line="240" w:lineRule="atLeast"/>
              <w:jc w:val="both"/>
              <w:rPr>
                <w:sz w:val="28"/>
                <w:szCs w:val="28"/>
              </w:rPr>
            </w:pPr>
            <w:r w:rsidRPr="00414700">
              <w:rPr>
                <w:sz w:val="28"/>
                <w:szCs w:val="28"/>
              </w:rPr>
              <w:t>Повышение средней заработной платы педагогическим работникам муниципальных образовательных организаций дополнительного образования  до средней заработной платы учителей в Ивановской области</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 xml:space="preserve">156607,79 </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276160,46</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p>
        </w:tc>
      </w:tr>
      <w:tr w:rsidR="00414700" w:rsidRPr="00414700" w:rsidTr="006D77EB">
        <w:trPr>
          <w:tblHeader/>
        </w:trPr>
        <w:tc>
          <w:tcPr>
            <w:tcW w:w="568" w:type="dxa"/>
            <w:vMerge/>
            <w:tcBorders>
              <w:left w:val="single" w:sz="1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119350,8</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3313,93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p>
        </w:tc>
      </w:tr>
      <w:tr w:rsidR="00414700" w:rsidRPr="00414700" w:rsidTr="006D77EB">
        <w:trPr>
          <w:tblHeader/>
        </w:trPr>
        <w:tc>
          <w:tcPr>
            <w:tcW w:w="568" w:type="dxa"/>
            <w:vMerge/>
            <w:tcBorders>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bottom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37256,99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272846,53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p>
        </w:tc>
      </w:tr>
    </w:tbl>
    <w:p w:rsidR="00D21238" w:rsidRPr="00414700" w:rsidRDefault="00D21238" w:rsidP="00D21238">
      <w:pPr>
        <w:tabs>
          <w:tab w:val="left" w:pos="12049"/>
          <w:tab w:val="left" w:pos="12333"/>
        </w:tabs>
        <w:jc w:val="center"/>
        <w:rPr>
          <w:b/>
          <w:sz w:val="28"/>
          <w:szCs w:val="28"/>
        </w:rPr>
        <w:sectPr w:rsidR="00D21238" w:rsidRPr="00414700" w:rsidSect="009B0348">
          <w:footerReference w:type="even" r:id="rId23"/>
          <w:footerReference w:type="default" r:id="rId24"/>
          <w:pgSz w:w="16838" w:h="11906" w:orient="landscape"/>
          <w:pgMar w:top="1559" w:right="1134" w:bottom="1276" w:left="1134" w:header="709" w:footer="709" w:gutter="0"/>
          <w:cols w:space="708"/>
          <w:docGrid w:linePitch="360"/>
        </w:sectPr>
      </w:pPr>
    </w:p>
    <w:p w:rsidR="00D21238" w:rsidRPr="009A5584" w:rsidRDefault="00D21238" w:rsidP="00D21238">
      <w:pPr>
        <w:jc w:val="center"/>
        <w:rPr>
          <w:b/>
          <w:sz w:val="28"/>
          <w:szCs w:val="28"/>
        </w:rPr>
      </w:pPr>
      <w:r w:rsidRPr="009A5584">
        <w:rPr>
          <w:b/>
          <w:sz w:val="28"/>
          <w:szCs w:val="28"/>
        </w:rPr>
        <w:lastRenderedPageBreak/>
        <w:t xml:space="preserve">Подпрограмма «Организация отдыха  и оздоровления детей» </w:t>
      </w:r>
    </w:p>
    <w:p w:rsidR="00D21238" w:rsidRPr="009A5584" w:rsidRDefault="00D21238" w:rsidP="00D21238">
      <w:pPr>
        <w:jc w:val="center"/>
        <w:rPr>
          <w:b/>
          <w:sz w:val="28"/>
          <w:szCs w:val="28"/>
        </w:rPr>
      </w:pPr>
    </w:p>
    <w:p w:rsidR="00D21238" w:rsidRPr="009A5584" w:rsidRDefault="00D21238" w:rsidP="00D21238">
      <w:pPr>
        <w:overflowPunct/>
        <w:autoSpaceDE/>
        <w:autoSpaceDN/>
        <w:adjustRightInd/>
        <w:contextualSpacing/>
        <w:jc w:val="center"/>
        <w:rPr>
          <w:sz w:val="28"/>
          <w:szCs w:val="28"/>
        </w:rPr>
      </w:pPr>
      <w:r w:rsidRPr="009A5584">
        <w:rPr>
          <w:sz w:val="28"/>
          <w:szCs w:val="28"/>
        </w:rPr>
        <w:t>Паспорт подпрограммы</w:t>
      </w:r>
    </w:p>
    <w:p w:rsidR="00D21238" w:rsidRPr="009A5584" w:rsidRDefault="00D21238" w:rsidP="00D21238">
      <w:pPr>
        <w:overflowPunct/>
        <w:autoSpaceDE/>
        <w:autoSpaceDN/>
        <w:adjustRightInd/>
        <w:rPr>
          <w:i/>
          <w:sz w:val="28"/>
          <w:szCs w:val="28"/>
        </w:rPr>
      </w:pPr>
    </w:p>
    <w:p w:rsidR="00D21238" w:rsidRPr="009A5584" w:rsidRDefault="00D21238" w:rsidP="00D21238">
      <w:pPr>
        <w:overflowPunct/>
        <w:autoSpaceDE/>
        <w:autoSpaceDN/>
        <w:adjustRightInd/>
        <w:jc w:val="center"/>
        <w:rPr>
          <w:sz w:val="28"/>
          <w:szCs w:val="28"/>
        </w:rPr>
      </w:pPr>
      <w:r w:rsidRPr="009A5584">
        <w:rPr>
          <w:sz w:val="28"/>
          <w:szCs w:val="28"/>
        </w:rPr>
        <w:t>ПАСПОРТ</w:t>
      </w:r>
    </w:p>
    <w:p w:rsidR="00D21238" w:rsidRPr="009A5584" w:rsidRDefault="00D21238" w:rsidP="00D21238">
      <w:pPr>
        <w:overflowPunct/>
        <w:autoSpaceDE/>
        <w:autoSpaceDN/>
        <w:adjustRightInd/>
        <w:jc w:val="center"/>
        <w:rPr>
          <w:sz w:val="28"/>
          <w:szCs w:val="28"/>
        </w:rPr>
      </w:pPr>
      <w:r w:rsidRPr="009A5584">
        <w:rPr>
          <w:sz w:val="28"/>
          <w:szCs w:val="28"/>
        </w:rPr>
        <w:t>подпрограммы муниципальной программы</w:t>
      </w:r>
    </w:p>
    <w:p w:rsidR="00D21238" w:rsidRPr="009A5584" w:rsidRDefault="00D21238" w:rsidP="00D21238">
      <w:pPr>
        <w:overflowPunct/>
        <w:autoSpaceDE/>
        <w:autoSpaceDN/>
        <w:adjustRightInd/>
        <w:jc w:val="center"/>
        <w:rPr>
          <w:sz w:val="28"/>
          <w:szCs w:val="28"/>
        </w:rPr>
      </w:pPr>
      <w:r w:rsidRPr="009A5584">
        <w:rPr>
          <w:sz w:val="28"/>
          <w:szCs w:val="28"/>
        </w:rPr>
        <w:t>Палехского муниципального района</w:t>
      </w:r>
    </w:p>
    <w:p w:rsidR="00D21238" w:rsidRPr="009A5584" w:rsidRDefault="00D21238" w:rsidP="00D21238">
      <w:pPr>
        <w:overflowPunct/>
        <w:autoSpaceDE/>
        <w:autoSpaceDN/>
        <w:adjustRightInd/>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Организация отдыха и оздоровления детей</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Срок реализации</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w:t>
            </w:r>
            <w:r>
              <w:rPr>
                <w:rFonts w:eastAsia="Calibri"/>
                <w:sz w:val="28"/>
                <w:szCs w:val="28"/>
                <w:lang w:eastAsia="en-US"/>
              </w:rPr>
              <w:t>7</w:t>
            </w:r>
            <w:r w:rsidRPr="009A5584">
              <w:rPr>
                <w:rFonts w:eastAsia="Calibri"/>
                <w:sz w:val="28"/>
                <w:szCs w:val="28"/>
                <w:lang w:eastAsia="en-US"/>
              </w:rPr>
              <w:t xml:space="preserve"> - 202</w:t>
            </w:r>
            <w:r>
              <w:rPr>
                <w:rFonts w:eastAsia="Calibri"/>
                <w:sz w:val="28"/>
                <w:szCs w:val="28"/>
                <w:lang w:eastAsia="en-US"/>
              </w:rPr>
              <w:t>1</w:t>
            </w:r>
            <w:r w:rsidRPr="009A5584">
              <w:rPr>
                <w:rFonts w:eastAsia="Calibri"/>
                <w:sz w:val="28"/>
                <w:szCs w:val="28"/>
                <w:lang w:eastAsia="en-US"/>
              </w:rPr>
              <w:t xml:space="preserve"> годы</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Ответственный исполнитель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Отдел образования администрации Палехского муниципального района</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Исполнители  основных мероприятий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1. Казенное муниципальное учреждение дополнительного образования детей Центр внешкольной работы</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2. Общеобразовательные организации Палехского муниципального района</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Цель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Организация отдыха, оздоровления и занятости детей в каникулярное время</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Задачи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1. Организация 2-х разового питания в лагерях дневного пребывания</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2. Организация временных рабочих мест</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3. Организация досуговой деятельности в каникулярное время</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Объемы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Общий объём бюджетных ассигнований:</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- 560200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- 560200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- 560200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- 560200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560200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бюджет Палехского муниципального района:</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- 283000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- 283000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- 283000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–283000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283000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областной бюджет:</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277200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- 277200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lastRenderedPageBreak/>
              <w:t>2019 год  - 277200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277200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277200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федеральный бюджет:</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0 руб.</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lastRenderedPageBreak/>
              <w:t>Ожидаемые результаты реализации</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xml:space="preserve">подпрограммы </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sz w:val="28"/>
                <w:szCs w:val="28"/>
              </w:rPr>
            </w:pPr>
            <w:r w:rsidRPr="009A5584">
              <w:rPr>
                <w:sz w:val="28"/>
                <w:szCs w:val="28"/>
              </w:rPr>
              <w:t xml:space="preserve">Сохранение и стабилизация системы организации летнего отдыха, оздоровления и занятости детей. </w:t>
            </w:r>
          </w:p>
          <w:p w:rsidR="00D21238" w:rsidRPr="009A5584" w:rsidRDefault="00D21238" w:rsidP="009B0348">
            <w:pPr>
              <w:overflowPunct/>
              <w:autoSpaceDE/>
              <w:autoSpaceDN/>
              <w:adjustRightInd/>
              <w:jc w:val="both"/>
              <w:rPr>
                <w:sz w:val="28"/>
                <w:szCs w:val="28"/>
              </w:rPr>
            </w:pPr>
            <w:r w:rsidRPr="009A5584">
              <w:rPr>
                <w:sz w:val="28"/>
                <w:szCs w:val="28"/>
              </w:rPr>
              <w:t xml:space="preserve">Увеличение числа детей, охваченных организованными формами летнего отдыха, оздоровления и занятости. </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Сокращение количества школьников, совершивших правонарушения  в летний период.</w:t>
            </w:r>
          </w:p>
        </w:tc>
      </w:tr>
    </w:tbl>
    <w:p w:rsidR="00D21238" w:rsidRPr="00A80B6F" w:rsidRDefault="00D21238" w:rsidP="00D21238">
      <w:pPr>
        <w:jc w:val="center"/>
        <w:rPr>
          <w:b/>
          <w:color w:val="FF0000"/>
          <w:sz w:val="28"/>
          <w:szCs w:val="28"/>
        </w:rPr>
      </w:pPr>
    </w:p>
    <w:p w:rsidR="00D21238" w:rsidRPr="00C001CD" w:rsidRDefault="00D21238" w:rsidP="00D21238">
      <w:pPr>
        <w:overflowPunct/>
        <w:autoSpaceDE/>
        <w:autoSpaceDN/>
        <w:adjustRightInd/>
        <w:rPr>
          <w:i/>
          <w:sz w:val="28"/>
          <w:szCs w:val="28"/>
        </w:rPr>
      </w:pPr>
      <w:r w:rsidRPr="00C001CD">
        <w:rPr>
          <w:i/>
          <w:sz w:val="28"/>
          <w:szCs w:val="28"/>
        </w:rPr>
        <w:t>2) Характеристика основных мероприятий подпрограммы</w:t>
      </w:r>
    </w:p>
    <w:p w:rsidR="00D21238" w:rsidRPr="00C001CD" w:rsidRDefault="00D21238" w:rsidP="00D21238">
      <w:pPr>
        <w:jc w:val="center"/>
        <w:rPr>
          <w:sz w:val="28"/>
          <w:szCs w:val="28"/>
        </w:rPr>
      </w:pPr>
    </w:p>
    <w:p w:rsidR="00D21238" w:rsidRPr="006E2DFD" w:rsidRDefault="00D21238" w:rsidP="00D21238">
      <w:pPr>
        <w:pStyle w:val="af2"/>
        <w:spacing w:before="0" w:beforeAutospacing="0" w:after="0" w:afterAutospacing="0"/>
        <w:ind w:firstLine="708"/>
        <w:rPr>
          <w:rFonts w:ascii="Times New Roman" w:hAnsi="Times New Roman" w:cs="Times New Roman"/>
          <w:color w:val="auto"/>
          <w:sz w:val="28"/>
          <w:szCs w:val="28"/>
        </w:rPr>
      </w:pPr>
      <w:r w:rsidRPr="006E2DFD">
        <w:rPr>
          <w:rFonts w:ascii="Times New Roman" w:hAnsi="Times New Roman" w:cs="Times New Roman"/>
          <w:color w:val="auto"/>
          <w:sz w:val="28"/>
          <w:szCs w:val="28"/>
        </w:rPr>
        <w:t xml:space="preserve">В Палехском муниципальном районе накоплен определенный положительный опыт работы по организации летнего отдыха, оздоровления и занятости детей. </w:t>
      </w:r>
      <w:proofErr w:type="gramStart"/>
      <w:r w:rsidRPr="006E2DFD">
        <w:rPr>
          <w:rFonts w:ascii="Times New Roman" w:hAnsi="Times New Roman" w:cs="Times New Roman"/>
          <w:color w:val="auto"/>
          <w:sz w:val="28"/>
          <w:szCs w:val="28"/>
        </w:rPr>
        <w:t>Ежегодно в летний период в районе работают лагеря дневного пребывания на базе общеобразовательных школ и Центра внешкольной работы; дети и подростки принимают участие в районном и школьных туристических слетах, в походах и экскурсиях по родному краю; подростки работают в отрядах по благоустройству, мелкому ремонту школьных помещений и мебели, по обработке учебно-опытных участков.</w:t>
      </w:r>
      <w:proofErr w:type="gramEnd"/>
      <w:r w:rsidRPr="006E2DFD">
        <w:rPr>
          <w:rFonts w:ascii="Times New Roman" w:hAnsi="Times New Roman" w:cs="Times New Roman"/>
          <w:color w:val="auto"/>
          <w:sz w:val="28"/>
          <w:szCs w:val="28"/>
        </w:rPr>
        <w:t xml:space="preserve"> С детьми и подростками в летнее время работают квалифицированные педагоги, накоплен большой методический материал, который используется при проведении мероприятий.</w:t>
      </w:r>
    </w:p>
    <w:p w:rsidR="00D21238" w:rsidRPr="00BD10F1" w:rsidRDefault="00D21238" w:rsidP="00D21238">
      <w:pPr>
        <w:pStyle w:val="af2"/>
        <w:spacing w:before="0" w:beforeAutospacing="0" w:after="0" w:afterAutospacing="0"/>
        <w:ind w:firstLine="708"/>
        <w:rPr>
          <w:rFonts w:ascii="Times New Roman" w:hAnsi="Times New Roman" w:cs="Times New Roman"/>
          <w:color w:val="auto"/>
          <w:sz w:val="28"/>
          <w:szCs w:val="28"/>
        </w:rPr>
      </w:pPr>
      <w:r w:rsidRPr="00BD10F1">
        <w:rPr>
          <w:rFonts w:ascii="Times New Roman" w:hAnsi="Times New Roman" w:cs="Times New Roman"/>
          <w:color w:val="auto"/>
          <w:sz w:val="28"/>
          <w:szCs w:val="28"/>
        </w:rPr>
        <w:t xml:space="preserve">Несмотря на разнообразие форм летней оздоровительной работы, не удается полностью удовлетворить потребность населения в организованном летнем отдыхе детей. В итоге </w:t>
      </w:r>
      <w:r>
        <w:rPr>
          <w:rFonts w:ascii="Times New Roman" w:hAnsi="Times New Roman" w:cs="Times New Roman"/>
          <w:color w:val="auto"/>
          <w:sz w:val="28"/>
          <w:szCs w:val="28"/>
        </w:rPr>
        <w:t xml:space="preserve">только </w:t>
      </w:r>
      <w:r w:rsidRPr="00BD10F1">
        <w:rPr>
          <w:rFonts w:ascii="Times New Roman" w:hAnsi="Times New Roman" w:cs="Times New Roman"/>
          <w:color w:val="auto"/>
          <w:sz w:val="28"/>
          <w:szCs w:val="28"/>
        </w:rPr>
        <w:t>20</w:t>
      </w:r>
      <w:r>
        <w:rPr>
          <w:rFonts w:ascii="Times New Roman" w:hAnsi="Times New Roman" w:cs="Times New Roman"/>
          <w:color w:val="auto"/>
          <w:sz w:val="28"/>
          <w:szCs w:val="28"/>
        </w:rPr>
        <w:t>% школьников имею</w:t>
      </w:r>
      <w:r w:rsidRPr="00BD10F1">
        <w:rPr>
          <w:rFonts w:ascii="Times New Roman" w:hAnsi="Times New Roman" w:cs="Times New Roman"/>
          <w:color w:val="auto"/>
          <w:sz w:val="28"/>
          <w:szCs w:val="28"/>
        </w:rPr>
        <w:t xml:space="preserve">т возможность отдохнуть в летних лагерях при школах.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A543A4">
        <w:rPr>
          <w:rFonts w:ascii="Times New Roman" w:hAnsi="Times New Roman" w:cs="Times New Roman"/>
          <w:color w:val="FF0000"/>
          <w:sz w:val="28"/>
          <w:szCs w:val="28"/>
        </w:rPr>
        <w:tab/>
      </w:r>
      <w:r w:rsidRPr="001141EA">
        <w:rPr>
          <w:rFonts w:ascii="Times New Roman" w:hAnsi="Times New Roman" w:cs="Times New Roman"/>
          <w:color w:val="auto"/>
          <w:sz w:val="28"/>
          <w:szCs w:val="28"/>
        </w:rPr>
        <w:t>При анализе работы по организации каникулярного отдыха, оздоровления и занятости детей выявлен ряд проблем:</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w:t>
      </w:r>
      <w:proofErr w:type="spellStart"/>
      <w:r w:rsidRPr="001141EA">
        <w:rPr>
          <w:rFonts w:ascii="Times New Roman" w:hAnsi="Times New Roman" w:cs="Times New Roman"/>
          <w:color w:val="auto"/>
          <w:sz w:val="28"/>
          <w:szCs w:val="28"/>
        </w:rPr>
        <w:t>невостребованность</w:t>
      </w:r>
      <w:proofErr w:type="spellEnd"/>
      <w:r w:rsidRPr="001141EA">
        <w:rPr>
          <w:rFonts w:ascii="Times New Roman" w:hAnsi="Times New Roman" w:cs="Times New Roman"/>
          <w:color w:val="auto"/>
          <w:sz w:val="28"/>
          <w:szCs w:val="28"/>
        </w:rPr>
        <w:t xml:space="preserve"> путевок в загородные оздоровительные лагеря, вместе с тем высокий спрос на организованные формы отдыха по месту жительства: лагеря дневного пребывания, трудовые отряды;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недостаточное использование ресурсов учреждений дополнительного образования, культуры, спорта, клубов по месту жительства для организации отдыха, оздоровления и занятости детей и подростков; требует совершенствования система межведомственного взаимодействия;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lastRenderedPageBreak/>
        <w:t>- в связи со стабильным снижением среднего возраста детей, совершающих правонарушения, остается актуальным проведение мероприятий по профилактике асоциального поведения несовершеннолетних.</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w:t>
      </w:r>
      <w:r w:rsidRPr="001141EA">
        <w:rPr>
          <w:rFonts w:ascii="Times New Roman" w:hAnsi="Times New Roman" w:cs="Times New Roman"/>
          <w:color w:val="auto"/>
          <w:sz w:val="28"/>
          <w:szCs w:val="28"/>
        </w:rPr>
        <w:tab/>
        <w:t>Мероприятия подпрограммы:</w:t>
      </w:r>
    </w:p>
    <w:p w:rsidR="00D21238" w:rsidRPr="00356ADF" w:rsidRDefault="00D21238" w:rsidP="00D21238">
      <w:pPr>
        <w:ind w:firstLine="708"/>
        <w:jc w:val="both"/>
        <w:rPr>
          <w:sz w:val="28"/>
          <w:szCs w:val="28"/>
        </w:rPr>
      </w:pPr>
      <w:r w:rsidRPr="00356ADF">
        <w:rPr>
          <w:sz w:val="28"/>
          <w:szCs w:val="28"/>
        </w:rPr>
        <w:t xml:space="preserve">1. Организация 2-х разового питания в лагерях дневного пребывания. </w:t>
      </w:r>
    </w:p>
    <w:p w:rsidR="00D21238" w:rsidRPr="00356ADF" w:rsidRDefault="00D21238" w:rsidP="00D21238">
      <w:pPr>
        <w:jc w:val="both"/>
        <w:rPr>
          <w:sz w:val="28"/>
          <w:szCs w:val="28"/>
        </w:rPr>
      </w:pPr>
      <w:r w:rsidRPr="00356ADF">
        <w:rPr>
          <w:sz w:val="28"/>
          <w:szCs w:val="28"/>
        </w:rPr>
        <w:t xml:space="preserve">Мероприятие проводится в целях организации 2-х разового питания в лагерях дневного пребывания. </w:t>
      </w:r>
    </w:p>
    <w:p w:rsidR="00D21238" w:rsidRPr="00356ADF" w:rsidRDefault="00D21238" w:rsidP="00D21238">
      <w:pPr>
        <w:pStyle w:val="Pro-Gramma"/>
        <w:spacing w:before="0" w:line="240" w:lineRule="auto"/>
        <w:ind w:left="0"/>
        <w:rPr>
          <w:rFonts w:ascii="Times New Roman" w:hAnsi="Times New Roman"/>
          <w:sz w:val="28"/>
          <w:szCs w:val="28"/>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т образовательные организации Палехского муниципального района.</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A543A4">
        <w:rPr>
          <w:rFonts w:ascii="Times New Roman" w:hAnsi="Times New Roman"/>
          <w:color w:val="FF0000"/>
          <w:sz w:val="28"/>
          <w:szCs w:val="28"/>
          <w:lang w:val="ru-RU"/>
        </w:rPr>
        <w:tab/>
      </w:r>
      <w:r w:rsidRPr="00356ADF">
        <w:rPr>
          <w:rFonts w:ascii="Times New Roman" w:hAnsi="Times New Roman"/>
          <w:sz w:val="28"/>
          <w:szCs w:val="28"/>
          <w:lang w:val="ru-RU"/>
        </w:rPr>
        <w:t>2. Организация временных рабочих мест.</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lang w:val="ru-RU"/>
        </w:rPr>
        <w:t>Мероприятие предполагает обеспечение временной трудовой занятости подростков в возрасте от 14 до 18 лет.</w:t>
      </w:r>
    </w:p>
    <w:p w:rsidR="00D21238" w:rsidRPr="00356ADF" w:rsidRDefault="00D21238" w:rsidP="00D21238">
      <w:pPr>
        <w:pStyle w:val="Pro-Gramma"/>
        <w:spacing w:before="0" w:line="240" w:lineRule="auto"/>
        <w:ind w:left="0"/>
        <w:rPr>
          <w:rFonts w:ascii="Times New Roman" w:hAnsi="Times New Roman"/>
          <w:sz w:val="28"/>
          <w:szCs w:val="28"/>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т образовательные организации Палехского муниципального района.</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sidRPr="00356ADF">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A543A4">
        <w:rPr>
          <w:rFonts w:ascii="Times New Roman" w:hAnsi="Times New Roman"/>
          <w:color w:val="FF0000"/>
          <w:sz w:val="28"/>
          <w:szCs w:val="28"/>
          <w:lang w:val="ru-RU"/>
        </w:rPr>
        <w:tab/>
      </w:r>
      <w:r w:rsidRPr="00356ADF">
        <w:rPr>
          <w:rFonts w:ascii="Times New Roman" w:hAnsi="Times New Roman"/>
          <w:sz w:val="28"/>
          <w:szCs w:val="28"/>
          <w:lang w:val="ru-RU"/>
        </w:rPr>
        <w:t>3. Организация досуговой деятельности в каникулярное время.</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lang w:val="ru-RU"/>
        </w:rPr>
        <w:t>Мероприятие предполагает организацию и проведение не менее трех мероприятий в каникулярное (летнее) время.</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 xml:space="preserve">т </w:t>
      </w:r>
      <w:r w:rsidRPr="00356ADF">
        <w:rPr>
          <w:rFonts w:ascii="Times New Roman" w:hAnsi="Times New Roman"/>
          <w:sz w:val="28"/>
          <w:szCs w:val="28"/>
          <w:lang w:val="ru-RU"/>
        </w:rPr>
        <w:t>Отдел образования администрации</w:t>
      </w:r>
      <w:r w:rsidRPr="00356ADF">
        <w:rPr>
          <w:rFonts w:ascii="Times New Roman" w:hAnsi="Times New Roman"/>
          <w:sz w:val="28"/>
          <w:szCs w:val="28"/>
        </w:rPr>
        <w:t xml:space="preserve"> Палехского муниципального района</w:t>
      </w:r>
      <w:r w:rsidRPr="00356ADF">
        <w:rPr>
          <w:rFonts w:ascii="Times New Roman" w:hAnsi="Times New Roman"/>
          <w:sz w:val="28"/>
          <w:szCs w:val="28"/>
          <w:lang w:val="ru-RU"/>
        </w:rPr>
        <w:t xml:space="preserve"> и Центр внешкольной работы.</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sidRPr="00356ADF">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jc w:val="both"/>
        <w:rPr>
          <w:sz w:val="28"/>
          <w:szCs w:val="28"/>
        </w:rPr>
      </w:pPr>
    </w:p>
    <w:p w:rsidR="00D21238" w:rsidRPr="00A543A4" w:rsidRDefault="00D21238" w:rsidP="00D21238">
      <w:pPr>
        <w:pStyle w:val="af2"/>
        <w:spacing w:before="0" w:beforeAutospacing="0" w:after="0" w:afterAutospacing="0"/>
        <w:rPr>
          <w:rFonts w:ascii="Times New Roman" w:hAnsi="Times New Roman" w:cs="Times New Roman"/>
          <w:b/>
          <w:bCs/>
          <w:color w:val="FF0000"/>
          <w:sz w:val="28"/>
          <w:szCs w:val="28"/>
        </w:rPr>
      </w:pPr>
    </w:p>
    <w:p w:rsidR="00D21238" w:rsidRPr="00A543A4" w:rsidRDefault="00D21238" w:rsidP="00D21238">
      <w:pPr>
        <w:jc w:val="right"/>
        <w:rPr>
          <w:b/>
          <w:color w:val="FF0000"/>
          <w:sz w:val="28"/>
          <w:szCs w:val="28"/>
        </w:rPr>
      </w:pPr>
    </w:p>
    <w:p w:rsidR="00D21238" w:rsidRPr="00A543A4" w:rsidRDefault="00D21238" w:rsidP="00D21238">
      <w:pPr>
        <w:jc w:val="right"/>
        <w:rPr>
          <w:b/>
          <w:color w:val="FF0000"/>
          <w:sz w:val="28"/>
          <w:szCs w:val="28"/>
        </w:rPr>
        <w:sectPr w:rsidR="00D21238" w:rsidRPr="00A543A4" w:rsidSect="009B0348">
          <w:footerReference w:type="even" r:id="rId25"/>
          <w:footerReference w:type="default" r:id="rId26"/>
          <w:pgSz w:w="11906" w:h="16838"/>
          <w:pgMar w:top="1134" w:right="1276" w:bottom="1134" w:left="1559" w:header="709" w:footer="709" w:gutter="0"/>
          <w:cols w:space="708"/>
          <w:docGrid w:linePitch="360"/>
        </w:sectPr>
      </w:pPr>
    </w:p>
    <w:p w:rsidR="00D21238" w:rsidRPr="00A91B71" w:rsidRDefault="00D21238" w:rsidP="00A91B71">
      <w:pPr>
        <w:jc w:val="center"/>
        <w:rPr>
          <w:i/>
          <w:sz w:val="28"/>
          <w:szCs w:val="28"/>
        </w:rPr>
      </w:pPr>
      <w:r w:rsidRPr="00F414CC">
        <w:rPr>
          <w:i/>
          <w:sz w:val="28"/>
          <w:szCs w:val="28"/>
        </w:rPr>
        <w:lastRenderedPageBreak/>
        <w:t>3) Целевые индик</w:t>
      </w:r>
      <w:r w:rsidR="00A91B71">
        <w:rPr>
          <w:i/>
          <w:sz w:val="28"/>
          <w:szCs w:val="28"/>
        </w:rPr>
        <w:t>аторы (показатели) подпрограммы</w:t>
      </w:r>
    </w:p>
    <w:p w:rsidR="00D21238" w:rsidRPr="00A543A4" w:rsidRDefault="00D21238" w:rsidP="00D21238">
      <w:pPr>
        <w:jc w:val="right"/>
        <w:rPr>
          <w:b/>
          <w:color w:val="FF0000"/>
          <w:sz w:val="28"/>
          <w:szCs w:val="28"/>
        </w:rPr>
      </w:pPr>
    </w:p>
    <w:p w:rsidR="00D21238" w:rsidRPr="00DB653F" w:rsidRDefault="00D21238" w:rsidP="00D21238">
      <w:pPr>
        <w:jc w:val="right"/>
        <w:rPr>
          <w:b/>
          <w:sz w:val="28"/>
          <w:szCs w:val="28"/>
        </w:rPr>
      </w:pPr>
      <w:r w:rsidRPr="00DB653F">
        <w:rPr>
          <w:b/>
          <w:sz w:val="28"/>
          <w:szCs w:val="28"/>
        </w:rPr>
        <w:t>Таблица 11</w:t>
      </w:r>
    </w:p>
    <w:p w:rsidR="00D21238" w:rsidRDefault="00D21238" w:rsidP="00D21238">
      <w:pPr>
        <w:jc w:val="center"/>
        <w:rPr>
          <w:b/>
          <w:sz w:val="28"/>
          <w:szCs w:val="28"/>
        </w:rPr>
      </w:pPr>
      <w:r w:rsidRPr="00DB653F">
        <w:rPr>
          <w:b/>
          <w:sz w:val="28"/>
          <w:szCs w:val="28"/>
        </w:rPr>
        <w:t>Перечень целевых индикаторов (показателей) подпрограммы</w:t>
      </w:r>
    </w:p>
    <w:p w:rsidR="00A91B71" w:rsidRPr="00DB653F" w:rsidRDefault="00A91B71" w:rsidP="00D21238">
      <w:pPr>
        <w:jc w:val="center"/>
        <w:rPr>
          <w:b/>
          <w:sz w:val="28"/>
          <w:szCs w:val="28"/>
        </w:rPr>
      </w:pPr>
    </w:p>
    <w:tbl>
      <w:tblPr>
        <w:tblpPr w:leftFromText="180" w:rightFromText="180" w:vertAnchor="text" w:horzAnchor="margin" w:tblpX="216" w:tblpY="363"/>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262"/>
        <w:gridCol w:w="1559"/>
        <w:gridCol w:w="960"/>
        <w:gridCol w:w="781"/>
        <w:gridCol w:w="917"/>
        <w:gridCol w:w="949"/>
        <w:gridCol w:w="1202"/>
      </w:tblGrid>
      <w:tr w:rsidR="00A91B71" w:rsidRPr="00DB653F" w:rsidTr="006D77EB">
        <w:trPr>
          <w:trHeight w:val="636"/>
        </w:trPr>
        <w:tc>
          <w:tcPr>
            <w:tcW w:w="334" w:type="pct"/>
            <w:vMerge w:val="restart"/>
          </w:tcPr>
          <w:p w:rsidR="00A91B71" w:rsidRPr="00DB653F" w:rsidRDefault="00A91B71" w:rsidP="006D77EB">
            <w:pPr>
              <w:jc w:val="center"/>
              <w:rPr>
                <w:b/>
                <w:sz w:val="28"/>
                <w:szCs w:val="28"/>
              </w:rPr>
            </w:pPr>
            <w:r w:rsidRPr="00DB653F">
              <w:rPr>
                <w:b/>
                <w:sz w:val="28"/>
                <w:szCs w:val="28"/>
              </w:rPr>
              <w:t xml:space="preserve">№ </w:t>
            </w:r>
            <w:proofErr w:type="gramStart"/>
            <w:r w:rsidRPr="00DB653F">
              <w:rPr>
                <w:b/>
                <w:sz w:val="28"/>
                <w:szCs w:val="28"/>
              </w:rPr>
              <w:t>п</w:t>
            </w:r>
            <w:proofErr w:type="gramEnd"/>
            <w:r w:rsidRPr="00DB653F">
              <w:rPr>
                <w:b/>
                <w:sz w:val="28"/>
                <w:szCs w:val="28"/>
                <w:lang w:val="en-US"/>
              </w:rPr>
              <w:t>/</w:t>
            </w:r>
            <w:r w:rsidRPr="00DB653F">
              <w:rPr>
                <w:b/>
                <w:sz w:val="28"/>
                <w:szCs w:val="28"/>
              </w:rPr>
              <w:t>п</w:t>
            </w:r>
          </w:p>
        </w:tc>
        <w:tc>
          <w:tcPr>
            <w:tcW w:w="1223" w:type="pct"/>
            <w:vMerge w:val="restart"/>
          </w:tcPr>
          <w:p w:rsidR="00A91B71" w:rsidRPr="00DB653F" w:rsidRDefault="00A91B71" w:rsidP="006D77EB">
            <w:pPr>
              <w:jc w:val="center"/>
              <w:rPr>
                <w:b/>
                <w:sz w:val="28"/>
                <w:szCs w:val="28"/>
              </w:rPr>
            </w:pPr>
            <w:r w:rsidRPr="00DB653F">
              <w:rPr>
                <w:b/>
                <w:sz w:val="28"/>
                <w:szCs w:val="28"/>
              </w:rPr>
              <w:t>Наименование целевого индикатора (показателя)</w:t>
            </w:r>
          </w:p>
        </w:tc>
        <w:tc>
          <w:tcPr>
            <w:tcW w:w="843" w:type="pct"/>
            <w:vMerge w:val="restart"/>
          </w:tcPr>
          <w:p w:rsidR="00A91B71" w:rsidRPr="00DB653F" w:rsidRDefault="00A91B71" w:rsidP="006D77EB">
            <w:pPr>
              <w:jc w:val="center"/>
              <w:rPr>
                <w:b/>
                <w:sz w:val="28"/>
                <w:szCs w:val="28"/>
              </w:rPr>
            </w:pPr>
            <w:r w:rsidRPr="00DB653F">
              <w:rPr>
                <w:b/>
                <w:sz w:val="28"/>
                <w:szCs w:val="28"/>
              </w:rPr>
              <w:t>Ед. измерения</w:t>
            </w:r>
          </w:p>
        </w:tc>
        <w:tc>
          <w:tcPr>
            <w:tcW w:w="2601" w:type="pct"/>
            <w:gridSpan w:val="5"/>
          </w:tcPr>
          <w:p w:rsidR="00A91B71" w:rsidRPr="00DB653F" w:rsidRDefault="00A91B71" w:rsidP="006D77EB">
            <w:pPr>
              <w:jc w:val="center"/>
              <w:rPr>
                <w:b/>
                <w:sz w:val="28"/>
                <w:szCs w:val="28"/>
              </w:rPr>
            </w:pPr>
            <w:r w:rsidRPr="00DB653F">
              <w:rPr>
                <w:b/>
                <w:sz w:val="28"/>
                <w:szCs w:val="28"/>
              </w:rPr>
              <w:t>Значение целевых индикаторов (показателей)</w:t>
            </w:r>
          </w:p>
        </w:tc>
      </w:tr>
      <w:tr w:rsidR="00A91B71" w:rsidRPr="00DB653F" w:rsidTr="006D77EB">
        <w:trPr>
          <w:trHeight w:val="142"/>
        </w:trPr>
        <w:tc>
          <w:tcPr>
            <w:tcW w:w="334" w:type="pct"/>
            <w:vMerge/>
          </w:tcPr>
          <w:p w:rsidR="00A91B71" w:rsidRPr="00DB653F" w:rsidRDefault="00A91B71" w:rsidP="006D77EB">
            <w:pPr>
              <w:jc w:val="center"/>
              <w:rPr>
                <w:b/>
                <w:sz w:val="28"/>
                <w:szCs w:val="28"/>
              </w:rPr>
            </w:pPr>
          </w:p>
        </w:tc>
        <w:tc>
          <w:tcPr>
            <w:tcW w:w="1223" w:type="pct"/>
            <w:vMerge/>
          </w:tcPr>
          <w:p w:rsidR="00A91B71" w:rsidRPr="00DB653F" w:rsidRDefault="00A91B71" w:rsidP="006D77EB">
            <w:pPr>
              <w:jc w:val="center"/>
              <w:rPr>
                <w:b/>
                <w:sz w:val="28"/>
                <w:szCs w:val="28"/>
              </w:rPr>
            </w:pPr>
          </w:p>
        </w:tc>
        <w:tc>
          <w:tcPr>
            <w:tcW w:w="843" w:type="pct"/>
            <w:vMerge/>
          </w:tcPr>
          <w:p w:rsidR="00A91B71" w:rsidRPr="00DB653F" w:rsidRDefault="00A91B71" w:rsidP="006D77EB">
            <w:pPr>
              <w:jc w:val="center"/>
              <w:rPr>
                <w:b/>
                <w:sz w:val="28"/>
                <w:szCs w:val="28"/>
              </w:rPr>
            </w:pPr>
          </w:p>
        </w:tc>
        <w:tc>
          <w:tcPr>
            <w:tcW w:w="519" w:type="pct"/>
          </w:tcPr>
          <w:p w:rsidR="00A91B71" w:rsidRPr="00DB653F" w:rsidRDefault="00A91B71" w:rsidP="006D77EB">
            <w:pPr>
              <w:jc w:val="center"/>
              <w:rPr>
                <w:b/>
                <w:sz w:val="24"/>
                <w:szCs w:val="24"/>
              </w:rPr>
            </w:pPr>
            <w:r w:rsidRPr="00DB653F">
              <w:rPr>
                <w:b/>
                <w:sz w:val="24"/>
                <w:szCs w:val="24"/>
              </w:rPr>
              <w:t>2017</w:t>
            </w:r>
          </w:p>
        </w:tc>
        <w:tc>
          <w:tcPr>
            <w:tcW w:w="422" w:type="pct"/>
          </w:tcPr>
          <w:p w:rsidR="00A91B71" w:rsidRPr="00DB653F" w:rsidRDefault="00A91B71" w:rsidP="006D77EB">
            <w:pPr>
              <w:jc w:val="center"/>
              <w:rPr>
                <w:b/>
                <w:sz w:val="24"/>
                <w:szCs w:val="24"/>
              </w:rPr>
            </w:pPr>
            <w:r w:rsidRPr="00DB653F">
              <w:rPr>
                <w:b/>
                <w:sz w:val="24"/>
                <w:szCs w:val="24"/>
              </w:rPr>
              <w:t>2018</w:t>
            </w:r>
          </w:p>
        </w:tc>
        <w:tc>
          <w:tcPr>
            <w:tcW w:w="496" w:type="pct"/>
          </w:tcPr>
          <w:p w:rsidR="00A91B71" w:rsidRPr="00DB653F" w:rsidRDefault="00A91B71" w:rsidP="006D77EB">
            <w:pPr>
              <w:jc w:val="center"/>
              <w:rPr>
                <w:b/>
                <w:sz w:val="24"/>
                <w:szCs w:val="24"/>
              </w:rPr>
            </w:pPr>
            <w:r w:rsidRPr="00DB653F">
              <w:rPr>
                <w:b/>
                <w:sz w:val="24"/>
                <w:szCs w:val="24"/>
              </w:rPr>
              <w:t>2019</w:t>
            </w:r>
          </w:p>
        </w:tc>
        <w:tc>
          <w:tcPr>
            <w:tcW w:w="513" w:type="pct"/>
          </w:tcPr>
          <w:p w:rsidR="00A91B71" w:rsidRPr="00DB653F" w:rsidRDefault="00A91B71" w:rsidP="006D77EB">
            <w:pPr>
              <w:jc w:val="center"/>
              <w:rPr>
                <w:b/>
                <w:sz w:val="24"/>
                <w:szCs w:val="24"/>
              </w:rPr>
            </w:pPr>
            <w:r w:rsidRPr="00DB653F">
              <w:rPr>
                <w:b/>
                <w:sz w:val="24"/>
                <w:szCs w:val="24"/>
              </w:rPr>
              <w:t>2020</w:t>
            </w:r>
          </w:p>
        </w:tc>
        <w:tc>
          <w:tcPr>
            <w:tcW w:w="650" w:type="pct"/>
          </w:tcPr>
          <w:p w:rsidR="00A91B71" w:rsidRPr="00DB653F" w:rsidRDefault="00A91B71" w:rsidP="006D77EB">
            <w:pPr>
              <w:jc w:val="center"/>
              <w:rPr>
                <w:b/>
                <w:sz w:val="24"/>
                <w:szCs w:val="24"/>
              </w:rPr>
            </w:pPr>
            <w:r w:rsidRPr="00DB653F">
              <w:rPr>
                <w:b/>
                <w:sz w:val="24"/>
                <w:szCs w:val="24"/>
              </w:rPr>
              <w:t>2021</w:t>
            </w:r>
          </w:p>
        </w:tc>
      </w:tr>
      <w:tr w:rsidR="00A91B71" w:rsidRPr="00DB653F" w:rsidTr="006D77EB">
        <w:trPr>
          <w:trHeight w:val="2531"/>
        </w:trPr>
        <w:tc>
          <w:tcPr>
            <w:tcW w:w="334" w:type="pct"/>
          </w:tcPr>
          <w:p w:rsidR="00A91B71" w:rsidRPr="00DB653F" w:rsidRDefault="00A91B71" w:rsidP="006D77EB">
            <w:pPr>
              <w:jc w:val="center"/>
              <w:rPr>
                <w:sz w:val="28"/>
                <w:szCs w:val="28"/>
              </w:rPr>
            </w:pPr>
            <w:r w:rsidRPr="00DB653F">
              <w:rPr>
                <w:sz w:val="28"/>
                <w:szCs w:val="28"/>
              </w:rPr>
              <w:t>1</w:t>
            </w:r>
          </w:p>
        </w:tc>
        <w:tc>
          <w:tcPr>
            <w:tcW w:w="1223" w:type="pct"/>
          </w:tcPr>
          <w:p w:rsidR="00A91B71" w:rsidRPr="00DB653F" w:rsidRDefault="00A91B71" w:rsidP="006D77EB">
            <w:pPr>
              <w:jc w:val="center"/>
              <w:rPr>
                <w:sz w:val="28"/>
                <w:szCs w:val="28"/>
              </w:rPr>
            </w:pPr>
            <w:r w:rsidRPr="00DB653F">
              <w:rPr>
                <w:sz w:val="28"/>
                <w:szCs w:val="28"/>
              </w:rPr>
              <w:t>Численность детей в лагерях дневного пребывания в образовательных организациях Палехского муниципального района</w:t>
            </w:r>
          </w:p>
        </w:tc>
        <w:tc>
          <w:tcPr>
            <w:tcW w:w="843" w:type="pct"/>
          </w:tcPr>
          <w:p w:rsidR="00A91B71" w:rsidRPr="00DB653F" w:rsidRDefault="00A91B71" w:rsidP="006D77EB">
            <w:pPr>
              <w:jc w:val="center"/>
              <w:rPr>
                <w:sz w:val="28"/>
                <w:szCs w:val="28"/>
              </w:rPr>
            </w:pPr>
            <w:r w:rsidRPr="00DB653F">
              <w:rPr>
                <w:sz w:val="28"/>
                <w:szCs w:val="28"/>
              </w:rPr>
              <w:t>Чел.</w:t>
            </w:r>
          </w:p>
        </w:tc>
        <w:tc>
          <w:tcPr>
            <w:tcW w:w="519" w:type="pct"/>
          </w:tcPr>
          <w:p w:rsidR="00A91B71" w:rsidRPr="00DB653F" w:rsidRDefault="00A91B71" w:rsidP="006D77EB">
            <w:pPr>
              <w:jc w:val="center"/>
              <w:rPr>
                <w:sz w:val="24"/>
                <w:szCs w:val="24"/>
              </w:rPr>
            </w:pPr>
            <w:r w:rsidRPr="00DB653F">
              <w:rPr>
                <w:sz w:val="24"/>
                <w:szCs w:val="24"/>
              </w:rPr>
              <w:t>169</w:t>
            </w:r>
          </w:p>
        </w:tc>
        <w:tc>
          <w:tcPr>
            <w:tcW w:w="422" w:type="pct"/>
          </w:tcPr>
          <w:p w:rsidR="00A91B71" w:rsidRPr="00DB653F" w:rsidRDefault="00A91B71" w:rsidP="006D77EB">
            <w:pPr>
              <w:jc w:val="center"/>
              <w:rPr>
                <w:sz w:val="24"/>
                <w:szCs w:val="24"/>
              </w:rPr>
            </w:pPr>
            <w:r w:rsidRPr="00DB653F">
              <w:rPr>
                <w:sz w:val="24"/>
                <w:szCs w:val="24"/>
              </w:rPr>
              <w:t>169</w:t>
            </w:r>
          </w:p>
        </w:tc>
        <w:tc>
          <w:tcPr>
            <w:tcW w:w="496" w:type="pct"/>
          </w:tcPr>
          <w:p w:rsidR="00A91B71" w:rsidRPr="00DB653F" w:rsidRDefault="00A91B71" w:rsidP="006D77EB">
            <w:pPr>
              <w:jc w:val="center"/>
              <w:rPr>
                <w:sz w:val="24"/>
                <w:szCs w:val="24"/>
              </w:rPr>
            </w:pPr>
            <w:r w:rsidRPr="00DB653F">
              <w:rPr>
                <w:sz w:val="24"/>
                <w:szCs w:val="24"/>
              </w:rPr>
              <w:t>169</w:t>
            </w:r>
          </w:p>
        </w:tc>
        <w:tc>
          <w:tcPr>
            <w:tcW w:w="513" w:type="pct"/>
          </w:tcPr>
          <w:p w:rsidR="00A91B71" w:rsidRPr="00DB653F" w:rsidRDefault="00A91B71" w:rsidP="006D77EB">
            <w:pPr>
              <w:jc w:val="center"/>
              <w:rPr>
                <w:sz w:val="24"/>
                <w:szCs w:val="24"/>
              </w:rPr>
            </w:pPr>
            <w:r w:rsidRPr="00DB653F">
              <w:rPr>
                <w:sz w:val="24"/>
                <w:szCs w:val="24"/>
              </w:rPr>
              <w:t>169</w:t>
            </w:r>
          </w:p>
        </w:tc>
        <w:tc>
          <w:tcPr>
            <w:tcW w:w="650" w:type="pct"/>
          </w:tcPr>
          <w:p w:rsidR="00A91B71" w:rsidRPr="00DB653F" w:rsidRDefault="00A91B71" w:rsidP="006D77EB">
            <w:pPr>
              <w:jc w:val="center"/>
              <w:rPr>
                <w:sz w:val="24"/>
                <w:szCs w:val="24"/>
              </w:rPr>
            </w:pPr>
            <w:r w:rsidRPr="00DB653F">
              <w:rPr>
                <w:sz w:val="24"/>
                <w:szCs w:val="24"/>
              </w:rPr>
              <w:t>169</w:t>
            </w:r>
          </w:p>
        </w:tc>
      </w:tr>
      <w:tr w:rsidR="00A91B71" w:rsidRPr="00DB653F" w:rsidTr="006D77EB">
        <w:trPr>
          <w:trHeight w:val="1926"/>
        </w:trPr>
        <w:tc>
          <w:tcPr>
            <w:tcW w:w="334" w:type="pct"/>
          </w:tcPr>
          <w:p w:rsidR="00A91B71" w:rsidRPr="00DB653F" w:rsidRDefault="00A91B71" w:rsidP="006D77EB">
            <w:pPr>
              <w:jc w:val="center"/>
              <w:rPr>
                <w:sz w:val="28"/>
                <w:szCs w:val="28"/>
              </w:rPr>
            </w:pPr>
            <w:r w:rsidRPr="00DB653F">
              <w:rPr>
                <w:sz w:val="28"/>
                <w:szCs w:val="28"/>
              </w:rPr>
              <w:t>2</w:t>
            </w:r>
          </w:p>
        </w:tc>
        <w:tc>
          <w:tcPr>
            <w:tcW w:w="1223" w:type="pct"/>
          </w:tcPr>
          <w:p w:rsidR="00A91B71" w:rsidRPr="00DB653F" w:rsidRDefault="00A91B71" w:rsidP="006D77EB">
            <w:pPr>
              <w:jc w:val="center"/>
              <w:rPr>
                <w:sz w:val="28"/>
                <w:szCs w:val="28"/>
              </w:rPr>
            </w:pPr>
            <w:r w:rsidRPr="00DB653F">
              <w:rPr>
                <w:sz w:val="28"/>
                <w:szCs w:val="28"/>
              </w:rPr>
              <w:t>Охват детей в возрасте от 6 до 17 лет  вариативными формами занятости</w:t>
            </w:r>
          </w:p>
        </w:tc>
        <w:tc>
          <w:tcPr>
            <w:tcW w:w="843" w:type="pct"/>
          </w:tcPr>
          <w:p w:rsidR="00A91B71" w:rsidRPr="00DB653F" w:rsidRDefault="00A91B71" w:rsidP="006D77EB">
            <w:pPr>
              <w:jc w:val="center"/>
              <w:rPr>
                <w:sz w:val="28"/>
                <w:szCs w:val="28"/>
              </w:rPr>
            </w:pPr>
            <w:r w:rsidRPr="00DB653F">
              <w:rPr>
                <w:sz w:val="28"/>
                <w:szCs w:val="28"/>
              </w:rPr>
              <w:t>%</w:t>
            </w:r>
          </w:p>
        </w:tc>
        <w:tc>
          <w:tcPr>
            <w:tcW w:w="519" w:type="pct"/>
          </w:tcPr>
          <w:p w:rsidR="00A91B71" w:rsidRPr="00DB653F" w:rsidRDefault="00A91B71" w:rsidP="006D77EB">
            <w:pPr>
              <w:jc w:val="center"/>
              <w:rPr>
                <w:sz w:val="24"/>
                <w:szCs w:val="24"/>
              </w:rPr>
            </w:pPr>
            <w:r w:rsidRPr="00DB653F">
              <w:rPr>
                <w:sz w:val="24"/>
                <w:szCs w:val="24"/>
              </w:rPr>
              <w:t>92</w:t>
            </w:r>
          </w:p>
        </w:tc>
        <w:tc>
          <w:tcPr>
            <w:tcW w:w="422" w:type="pct"/>
          </w:tcPr>
          <w:p w:rsidR="00A91B71" w:rsidRPr="00DB653F" w:rsidRDefault="00A91B71" w:rsidP="006D77EB">
            <w:pPr>
              <w:jc w:val="center"/>
              <w:rPr>
                <w:sz w:val="24"/>
                <w:szCs w:val="24"/>
              </w:rPr>
            </w:pPr>
            <w:r w:rsidRPr="00DB653F">
              <w:rPr>
                <w:sz w:val="24"/>
                <w:szCs w:val="24"/>
              </w:rPr>
              <w:t>90</w:t>
            </w:r>
          </w:p>
        </w:tc>
        <w:tc>
          <w:tcPr>
            <w:tcW w:w="496" w:type="pct"/>
          </w:tcPr>
          <w:p w:rsidR="00A91B71" w:rsidRPr="00DB653F" w:rsidRDefault="00A91B71" w:rsidP="006D77EB">
            <w:pPr>
              <w:jc w:val="center"/>
              <w:rPr>
                <w:sz w:val="24"/>
                <w:szCs w:val="24"/>
              </w:rPr>
            </w:pPr>
            <w:r w:rsidRPr="00DB653F">
              <w:rPr>
                <w:sz w:val="24"/>
                <w:szCs w:val="24"/>
              </w:rPr>
              <w:t>90</w:t>
            </w:r>
          </w:p>
        </w:tc>
        <w:tc>
          <w:tcPr>
            <w:tcW w:w="513" w:type="pct"/>
          </w:tcPr>
          <w:p w:rsidR="00A91B71" w:rsidRPr="00DB653F" w:rsidRDefault="00A91B71" w:rsidP="006D77EB">
            <w:pPr>
              <w:jc w:val="center"/>
              <w:rPr>
                <w:sz w:val="24"/>
                <w:szCs w:val="24"/>
              </w:rPr>
            </w:pPr>
            <w:r w:rsidRPr="00DB653F">
              <w:rPr>
                <w:sz w:val="24"/>
                <w:szCs w:val="24"/>
              </w:rPr>
              <w:t>90</w:t>
            </w:r>
          </w:p>
        </w:tc>
        <w:tc>
          <w:tcPr>
            <w:tcW w:w="650" w:type="pct"/>
          </w:tcPr>
          <w:p w:rsidR="00A91B71" w:rsidRPr="00DB653F" w:rsidRDefault="00A91B71" w:rsidP="006D77EB">
            <w:pPr>
              <w:jc w:val="center"/>
              <w:rPr>
                <w:sz w:val="24"/>
                <w:szCs w:val="24"/>
              </w:rPr>
            </w:pPr>
            <w:r w:rsidRPr="00DB653F">
              <w:rPr>
                <w:sz w:val="24"/>
                <w:szCs w:val="24"/>
              </w:rPr>
              <w:t>90</w:t>
            </w:r>
          </w:p>
        </w:tc>
      </w:tr>
    </w:tbl>
    <w:p w:rsidR="00D21238" w:rsidRPr="00DB653F" w:rsidRDefault="00D21238" w:rsidP="00D21238"/>
    <w:p w:rsidR="00D21238" w:rsidRPr="00A543A4" w:rsidRDefault="00D21238" w:rsidP="00D21238">
      <w:pPr>
        <w:jc w:val="right"/>
        <w:rPr>
          <w:b/>
          <w:color w:val="FF0000"/>
        </w:rPr>
        <w:sectPr w:rsidR="00D21238" w:rsidRPr="00A543A4" w:rsidSect="009B0348">
          <w:pgSz w:w="11906" w:h="16838"/>
          <w:pgMar w:top="1134" w:right="1559" w:bottom="1134" w:left="1276" w:header="709" w:footer="709" w:gutter="0"/>
          <w:cols w:space="708"/>
          <w:docGrid w:linePitch="360"/>
        </w:sectPr>
      </w:pPr>
    </w:p>
    <w:p w:rsidR="00D21238" w:rsidRPr="00DB653F" w:rsidRDefault="00D21238" w:rsidP="00D21238">
      <w:pPr>
        <w:jc w:val="center"/>
        <w:rPr>
          <w:i/>
          <w:sz w:val="28"/>
          <w:szCs w:val="28"/>
        </w:rPr>
      </w:pPr>
      <w:r w:rsidRPr="00DB653F">
        <w:rPr>
          <w:i/>
          <w:sz w:val="28"/>
          <w:szCs w:val="28"/>
        </w:rPr>
        <w:lastRenderedPageBreak/>
        <w:t>4) Ресурсное обеспечение подпрограммы</w:t>
      </w:r>
    </w:p>
    <w:p w:rsidR="00D21238" w:rsidRDefault="00D21238" w:rsidP="00D21238">
      <w:pPr>
        <w:jc w:val="right"/>
        <w:rPr>
          <w:b/>
          <w:sz w:val="28"/>
          <w:szCs w:val="28"/>
        </w:rPr>
      </w:pPr>
    </w:p>
    <w:p w:rsidR="00D21238" w:rsidRPr="005731F3" w:rsidRDefault="00FB25CA" w:rsidP="00FB25CA">
      <w:pPr>
        <w:jc w:val="center"/>
        <w:rPr>
          <w:b/>
          <w:sz w:val="28"/>
          <w:szCs w:val="28"/>
        </w:rPr>
      </w:pPr>
      <w:r>
        <w:rPr>
          <w:b/>
          <w:sz w:val="28"/>
          <w:szCs w:val="28"/>
        </w:rPr>
        <w:t xml:space="preserve">                                                                                                                                                                        </w:t>
      </w:r>
      <w:r w:rsidR="00D21238" w:rsidRPr="005731F3">
        <w:rPr>
          <w:b/>
          <w:sz w:val="28"/>
          <w:szCs w:val="28"/>
        </w:rPr>
        <w:t>Таблица 12</w:t>
      </w:r>
    </w:p>
    <w:p w:rsidR="00D21238" w:rsidRPr="005731F3" w:rsidRDefault="00D21238" w:rsidP="00D21238">
      <w:pPr>
        <w:jc w:val="center"/>
        <w:rPr>
          <w:b/>
          <w:sz w:val="28"/>
          <w:szCs w:val="28"/>
        </w:rPr>
      </w:pPr>
      <w:r w:rsidRPr="005731F3">
        <w:rPr>
          <w:b/>
          <w:sz w:val="28"/>
          <w:szCs w:val="28"/>
        </w:rPr>
        <w:t>Ресурсное обеспечение подпрограммы</w:t>
      </w:r>
      <w:r>
        <w:rPr>
          <w:b/>
          <w:sz w:val="28"/>
          <w:szCs w:val="28"/>
        </w:rPr>
        <w:t>, рублей</w:t>
      </w:r>
    </w:p>
    <w:p w:rsidR="00D21238" w:rsidRPr="005731F3" w:rsidRDefault="00D21238" w:rsidP="00D21238">
      <w:pPr>
        <w:jc w:val="cente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3"/>
        <w:gridCol w:w="4159"/>
        <w:gridCol w:w="1985"/>
        <w:gridCol w:w="1417"/>
        <w:gridCol w:w="1559"/>
        <w:gridCol w:w="1701"/>
        <w:gridCol w:w="1560"/>
        <w:gridCol w:w="1559"/>
      </w:tblGrid>
      <w:tr w:rsidR="00A91B71" w:rsidRPr="005731F3" w:rsidTr="00A91B71">
        <w:trPr>
          <w:trHeight w:val="145"/>
        </w:trPr>
        <w:tc>
          <w:tcPr>
            <w:tcW w:w="519" w:type="dxa"/>
            <w:gridSpan w:val="2"/>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 xml:space="preserve">№ </w:t>
            </w:r>
            <w:proofErr w:type="gramStart"/>
            <w:r w:rsidRPr="005731F3">
              <w:rPr>
                <w:rFonts w:ascii="Times New Roman" w:hAnsi="Times New Roman"/>
                <w:b/>
                <w:sz w:val="28"/>
                <w:szCs w:val="28"/>
              </w:rPr>
              <w:t>п</w:t>
            </w:r>
            <w:proofErr w:type="gramEnd"/>
            <w:r w:rsidRPr="005731F3">
              <w:rPr>
                <w:rFonts w:ascii="Times New Roman" w:hAnsi="Times New Roman"/>
                <w:b/>
                <w:sz w:val="28"/>
                <w:szCs w:val="28"/>
              </w:rPr>
              <w:t>/п</w:t>
            </w:r>
          </w:p>
        </w:tc>
        <w:tc>
          <w:tcPr>
            <w:tcW w:w="4159"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Наименование подпрограммы/</w:t>
            </w:r>
          </w:p>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Источник ресурсного обеспечения</w:t>
            </w:r>
          </w:p>
        </w:tc>
        <w:tc>
          <w:tcPr>
            <w:tcW w:w="1985"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Исполнитель</w:t>
            </w:r>
          </w:p>
        </w:tc>
        <w:tc>
          <w:tcPr>
            <w:tcW w:w="1417"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2017</w:t>
            </w:r>
          </w:p>
        </w:tc>
        <w:tc>
          <w:tcPr>
            <w:tcW w:w="1559"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2018</w:t>
            </w:r>
          </w:p>
        </w:tc>
        <w:tc>
          <w:tcPr>
            <w:tcW w:w="1701"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2019</w:t>
            </w:r>
          </w:p>
        </w:tc>
        <w:tc>
          <w:tcPr>
            <w:tcW w:w="1560"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2020</w:t>
            </w:r>
          </w:p>
        </w:tc>
        <w:tc>
          <w:tcPr>
            <w:tcW w:w="1559" w:type="dxa"/>
          </w:tcPr>
          <w:p w:rsidR="00D21238" w:rsidRPr="005731F3" w:rsidRDefault="00D21238" w:rsidP="009B0348">
            <w:pPr>
              <w:pStyle w:val="af4"/>
              <w:jc w:val="center"/>
              <w:rPr>
                <w:rFonts w:ascii="Times New Roman" w:hAnsi="Times New Roman"/>
                <w:b/>
                <w:sz w:val="28"/>
                <w:szCs w:val="28"/>
              </w:rPr>
            </w:pPr>
            <w:r>
              <w:rPr>
                <w:rFonts w:ascii="Times New Roman" w:hAnsi="Times New Roman"/>
                <w:b/>
                <w:sz w:val="28"/>
                <w:szCs w:val="28"/>
              </w:rPr>
              <w:t>2021</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Подпрограмма, всего</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560200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бюджетные ассигнования</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560200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бюджет Палехского муниципального района</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283000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областной бюджет</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277200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федеральный бюджет</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16"/>
        </w:trPr>
        <w:tc>
          <w:tcPr>
            <w:tcW w:w="426"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1</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2-х разового питания в лагерях дневного пребывания</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390390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Default="00D21238" w:rsidP="009B0348">
            <w:pPr>
              <w:jc w:val="center"/>
            </w:pPr>
            <w:r w:rsidRPr="006A555E">
              <w:rPr>
                <w:sz w:val="28"/>
                <w:szCs w:val="28"/>
              </w:rPr>
              <w:t>113190</w:t>
            </w:r>
          </w:p>
        </w:tc>
        <w:tc>
          <w:tcPr>
            <w:tcW w:w="1559" w:type="dxa"/>
          </w:tcPr>
          <w:p w:rsidR="00D21238" w:rsidRDefault="00D21238" w:rsidP="009B0348">
            <w:pPr>
              <w:jc w:val="center"/>
            </w:pPr>
            <w:r w:rsidRPr="006A555E">
              <w:rPr>
                <w:sz w:val="28"/>
                <w:szCs w:val="28"/>
              </w:rPr>
              <w:t>113190</w:t>
            </w:r>
          </w:p>
        </w:tc>
        <w:tc>
          <w:tcPr>
            <w:tcW w:w="1701" w:type="dxa"/>
          </w:tcPr>
          <w:p w:rsidR="00D21238" w:rsidRDefault="00D21238" w:rsidP="009B0348">
            <w:pPr>
              <w:jc w:val="center"/>
            </w:pPr>
            <w:r w:rsidRPr="006A555E">
              <w:rPr>
                <w:sz w:val="28"/>
                <w:szCs w:val="28"/>
              </w:rPr>
              <w:t>113190</w:t>
            </w:r>
          </w:p>
        </w:tc>
        <w:tc>
          <w:tcPr>
            <w:tcW w:w="1560" w:type="dxa"/>
          </w:tcPr>
          <w:p w:rsidR="00D21238" w:rsidRDefault="00D21238" w:rsidP="009B0348">
            <w:pPr>
              <w:jc w:val="center"/>
            </w:pPr>
            <w:r w:rsidRPr="006A555E">
              <w:rPr>
                <w:sz w:val="28"/>
                <w:szCs w:val="28"/>
              </w:rPr>
              <w:t>113190</w:t>
            </w:r>
          </w:p>
        </w:tc>
        <w:tc>
          <w:tcPr>
            <w:tcW w:w="1559" w:type="dxa"/>
          </w:tcPr>
          <w:p w:rsidR="00D21238" w:rsidRPr="006A555E" w:rsidRDefault="00D21238" w:rsidP="009B0348">
            <w:pPr>
              <w:jc w:val="center"/>
              <w:rPr>
                <w:sz w:val="28"/>
                <w:szCs w:val="28"/>
              </w:rPr>
            </w:pPr>
            <w:r>
              <w:rPr>
                <w:sz w:val="28"/>
                <w:szCs w:val="28"/>
              </w:rPr>
              <w:t>113190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областной бюджет</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277200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федеральный бюджет</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16"/>
        </w:trPr>
        <w:tc>
          <w:tcPr>
            <w:tcW w:w="426"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временных рабочих мест</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48 305</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48 305</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lastRenderedPageBreak/>
              <w:t>3</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досуговой деятельности в каникулярное время</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Отдел образования администрации Палехского муниципального района, Центр внешкольной работы</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24810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Default="00D21238" w:rsidP="009B0348">
            <w:pPr>
              <w:jc w:val="center"/>
            </w:pPr>
            <w:r w:rsidRPr="00900E9A">
              <w:rPr>
                <w:sz w:val="28"/>
                <w:szCs w:val="28"/>
              </w:rPr>
              <w:t>24 810</w:t>
            </w:r>
          </w:p>
        </w:tc>
        <w:tc>
          <w:tcPr>
            <w:tcW w:w="1559" w:type="dxa"/>
          </w:tcPr>
          <w:p w:rsidR="00D21238" w:rsidRDefault="00D21238" w:rsidP="009B0348">
            <w:pPr>
              <w:jc w:val="center"/>
            </w:pPr>
            <w:r w:rsidRPr="00900E9A">
              <w:rPr>
                <w:sz w:val="28"/>
                <w:szCs w:val="28"/>
              </w:rPr>
              <w:t>24 810</w:t>
            </w:r>
          </w:p>
        </w:tc>
        <w:tc>
          <w:tcPr>
            <w:tcW w:w="1701" w:type="dxa"/>
          </w:tcPr>
          <w:p w:rsidR="00D21238" w:rsidRDefault="00D21238" w:rsidP="009B0348">
            <w:pPr>
              <w:jc w:val="center"/>
            </w:pPr>
            <w:r w:rsidRPr="00900E9A">
              <w:rPr>
                <w:sz w:val="28"/>
                <w:szCs w:val="28"/>
              </w:rPr>
              <w:t>24 810</w:t>
            </w:r>
          </w:p>
        </w:tc>
        <w:tc>
          <w:tcPr>
            <w:tcW w:w="1560" w:type="dxa"/>
          </w:tcPr>
          <w:p w:rsidR="00D21238" w:rsidRDefault="00D21238" w:rsidP="009B0348">
            <w:pPr>
              <w:jc w:val="center"/>
            </w:pPr>
            <w:r w:rsidRPr="00900E9A">
              <w:rPr>
                <w:sz w:val="28"/>
                <w:szCs w:val="28"/>
              </w:rPr>
              <w:t>24 810</w:t>
            </w:r>
          </w:p>
        </w:tc>
        <w:tc>
          <w:tcPr>
            <w:tcW w:w="1559" w:type="dxa"/>
          </w:tcPr>
          <w:p w:rsidR="00D21238" w:rsidRPr="00900E9A" w:rsidRDefault="00D21238" w:rsidP="009B0348">
            <w:pPr>
              <w:jc w:val="center"/>
              <w:rPr>
                <w:sz w:val="28"/>
                <w:szCs w:val="28"/>
              </w:rPr>
            </w:pPr>
            <w:r>
              <w:rPr>
                <w:sz w:val="28"/>
                <w:szCs w:val="28"/>
              </w:rPr>
              <w:t>24810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w:t>
            </w:r>
          </w:p>
        </w:tc>
        <w:tc>
          <w:tcPr>
            <w:tcW w:w="4252" w:type="dxa"/>
            <w:gridSpan w:val="2"/>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Укрепление материальной базы образовательных организаций</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96 695</w:t>
            </w:r>
          </w:p>
        </w:tc>
        <w:tc>
          <w:tcPr>
            <w:tcW w:w="1559" w:type="dxa"/>
          </w:tcPr>
          <w:p w:rsidR="00D21238" w:rsidRDefault="00D21238" w:rsidP="009B0348">
            <w:pPr>
              <w:jc w:val="center"/>
            </w:pPr>
            <w:r w:rsidRPr="002250E7">
              <w:rPr>
                <w:sz w:val="28"/>
                <w:szCs w:val="28"/>
              </w:rPr>
              <w:t>145 000</w:t>
            </w:r>
          </w:p>
        </w:tc>
        <w:tc>
          <w:tcPr>
            <w:tcW w:w="1701" w:type="dxa"/>
          </w:tcPr>
          <w:p w:rsidR="00D21238" w:rsidRDefault="00D21238" w:rsidP="009B0348">
            <w:pPr>
              <w:jc w:val="center"/>
            </w:pPr>
            <w:r w:rsidRPr="002250E7">
              <w:rPr>
                <w:sz w:val="28"/>
                <w:szCs w:val="28"/>
              </w:rPr>
              <w:t>145 000</w:t>
            </w:r>
          </w:p>
        </w:tc>
        <w:tc>
          <w:tcPr>
            <w:tcW w:w="1560" w:type="dxa"/>
          </w:tcPr>
          <w:p w:rsidR="00D21238" w:rsidRDefault="00D21238" w:rsidP="009B0348">
            <w:pPr>
              <w:jc w:val="center"/>
            </w:pPr>
            <w:r w:rsidRPr="002250E7">
              <w:rPr>
                <w:sz w:val="28"/>
                <w:szCs w:val="28"/>
              </w:rPr>
              <w:t>145 000</w:t>
            </w:r>
          </w:p>
        </w:tc>
        <w:tc>
          <w:tcPr>
            <w:tcW w:w="1559" w:type="dxa"/>
          </w:tcPr>
          <w:p w:rsidR="00D21238" w:rsidRPr="002250E7" w:rsidRDefault="00D21238" w:rsidP="009B0348">
            <w:pPr>
              <w:jc w:val="center"/>
              <w:rPr>
                <w:sz w:val="28"/>
                <w:szCs w:val="28"/>
              </w:rPr>
            </w:pPr>
            <w:r>
              <w:rPr>
                <w:sz w:val="28"/>
                <w:szCs w:val="28"/>
              </w:rPr>
              <w:t>145000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96 695</w:t>
            </w:r>
          </w:p>
        </w:tc>
        <w:tc>
          <w:tcPr>
            <w:tcW w:w="1559" w:type="dxa"/>
          </w:tcPr>
          <w:p w:rsidR="00D21238" w:rsidRDefault="00D21238" w:rsidP="009B0348">
            <w:pPr>
              <w:jc w:val="center"/>
            </w:pPr>
            <w:r w:rsidRPr="002250E7">
              <w:rPr>
                <w:sz w:val="28"/>
                <w:szCs w:val="28"/>
              </w:rPr>
              <w:t>145 000</w:t>
            </w:r>
          </w:p>
        </w:tc>
        <w:tc>
          <w:tcPr>
            <w:tcW w:w="1701" w:type="dxa"/>
          </w:tcPr>
          <w:p w:rsidR="00D21238" w:rsidRDefault="00D21238" w:rsidP="009B0348">
            <w:pPr>
              <w:jc w:val="center"/>
            </w:pPr>
            <w:r w:rsidRPr="002250E7">
              <w:rPr>
                <w:sz w:val="28"/>
                <w:szCs w:val="28"/>
              </w:rPr>
              <w:t>145 000</w:t>
            </w:r>
          </w:p>
        </w:tc>
        <w:tc>
          <w:tcPr>
            <w:tcW w:w="1560" w:type="dxa"/>
          </w:tcPr>
          <w:p w:rsidR="00D21238" w:rsidRDefault="00D21238" w:rsidP="009B0348">
            <w:pPr>
              <w:jc w:val="center"/>
            </w:pPr>
            <w:r w:rsidRPr="002250E7">
              <w:rPr>
                <w:sz w:val="28"/>
                <w:szCs w:val="28"/>
              </w:rPr>
              <w:t>145 000</w:t>
            </w:r>
          </w:p>
        </w:tc>
        <w:tc>
          <w:tcPr>
            <w:tcW w:w="1559" w:type="dxa"/>
          </w:tcPr>
          <w:p w:rsidR="00D21238" w:rsidRPr="002250E7" w:rsidRDefault="00D21238" w:rsidP="009B0348">
            <w:pPr>
              <w:jc w:val="center"/>
              <w:rPr>
                <w:sz w:val="28"/>
                <w:szCs w:val="28"/>
              </w:rPr>
            </w:pPr>
            <w:r>
              <w:rPr>
                <w:sz w:val="28"/>
                <w:szCs w:val="28"/>
              </w:rPr>
              <w:t>145000</w:t>
            </w:r>
          </w:p>
        </w:tc>
      </w:tr>
    </w:tbl>
    <w:p w:rsidR="00D21238" w:rsidRDefault="00D21238" w:rsidP="00D21238">
      <w:pPr>
        <w:jc w:val="center"/>
        <w:rPr>
          <w:b/>
          <w:sz w:val="28"/>
          <w:szCs w:val="28"/>
        </w:rPr>
        <w:sectPr w:rsidR="00D21238" w:rsidSect="009B0348">
          <w:pgSz w:w="16838" w:h="11906" w:orient="landscape"/>
          <w:pgMar w:top="1559" w:right="1134" w:bottom="1276" w:left="1134" w:header="709" w:footer="709" w:gutter="0"/>
          <w:cols w:space="708"/>
          <w:docGrid w:linePitch="360"/>
        </w:sectPr>
      </w:pPr>
    </w:p>
    <w:p w:rsidR="00D21238" w:rsidRPr="00E2745E" w:rsidRDefault="00D21238" w:rsidP="00D21238">
      <w:pPr>
        <w:jc w:val="center"/>
        <w:rPr>
          <w:sz w:val="28"/>
          <w:szCs w:val="28"/>
        </w:rPr>
      </w:pPr>
      <w:r w:rsidRPr="00E2745E">
        <w:rPr>
          <w:b/>
          <w:sz w:val="28"/>
          <w:szCs w:val="28"/>
        </w:rPr>
        <w:lastRenderedPageBreak/>
        <w:t xml:space="preserve">Подпрограмма «Муниципальная поддержка молодых педагогов образовательных организаций Палехского муниципального района» </w:t>
      </w:r>
    </w:p>
    <w:p w:rsidR="00D21238" w:rsidRPr="00E2745E" w:rsidRDefault="00D21238" w:rsidP="00D21238">
      <w:pPr>
        <w:jc w:val="center"/>
        <w:rPr>
          <w:b/>
          <w:i/>
          <w:sz w:val="28"/>
          <w:szCs w:val="28"/>
        </w:rPr>
      </w:pPr>
    </w:p>
    <w:p w:rsidR="00D21238" w:rsidRPr="00E2745E" w:rsidRDefault="00D21238" w:rsidP="00D21238">
      <w:pPr>
        <w:overflowPunct/>
        <w:autoSpaceDE/>
        <w:autoSpaceDN/>
        <w:adjustRightInd/>
        <w:jc w:val="center"/>
        <w:rPr>
          <w:i/>
          <w:sz w:val="28"/>
          <w:szCs w:val="28"/>
        </w:rPr>
      </w:pPr>
      <w:r w:rsidRPr="00E2745E">
        <w:rPr>
          <w:i/>
          <w:sz w:val="28"/>
          <w:szCs w:val="28"/>
        </w:rPr>
        <w:t>1) Паспорт подпрограммы</w:t>
      </w:r>
    </w:p>
    <w:p w:rsidR="00D21238" w:rsidRPr="00E2745E" w:rsidRDefault="00D21238" w:rsidP="00D21238">
      <w:pPr>
        <w:overflowPunct/>
        <w:autoSpaceDE/>
        <w:autoSpaceDN/>
        <w:adjustRightInd/>
        <w:jc w:val="center"/>
        <w:rPr>
          <w:i/>
          <w:sz w:val="28"/>
          <w:szCs w:val="28"/>
        </w:rPr>
      </w:pPr>
    </w:p>
    <w:p w:rsidR="00D21238" w:rsidRPr="00E2745E" w:rsidRDefault="00D21238" w:rsidP="00D21238">
      <w:pPr>
        <w:overflowPunct/>
        <w:autoSpaceDE/>
        <w:autoSpaceDN/>
        <w:adjustRightInd/>
        <w:jc w:val="center"/>
        <w:rPr>
          <w:sz w:val="28"/>
          <w:szCs w:val="28"/>
        </w:rPr>
      </w:pPr>
      <w:r w:rsidRPr="00E2745E">
        <w:rPr>
          <w:sz w:val="28"/>
          <w:szCs w:val="28"/>
        </w:rPr>
        <w:t>ПАСПОРТ</w:t>
      </w:r>
    </w:p>
    <w:p w:rsidR="00D21238" w:rsidRPr="00E2745E" w:rsidRDefault="00D21238" w:rsidP="00D21238">
      <w:pPr>
        <w:overflowPunct/>
        <w:autoSpaceDE/>
        <w:autoSpaceDN/>
        <w:adjustRightInd/>
        <w:jc w:val="center"/>
        <w:rPr>
          <w:sz w:val="28"/>
          <w:szCs w:val="28"/>
        </w:rPr>
      </w:pPr>
      <w:r w:rsidRPr="00E2745E">
        <w:rPr>
          <w:sz w:val="28"/>
          <w:szCs w:val="28"/>
        </w:rPr>
        <w:t>подпрограммы муниципальной программы</w:t>
      </w:r>
    </w:p>
    <w:p w:rsidR="00D21238" w:rsidRPr="00E2745E" w:rsidRDefault="00D21238" w:rsidP="00D21238">
      <w:pPr>
        <w:overflowPunct/>
        <w:autoSpaceDE/>
        <w:autoSpaceDN/>
        <w:adjustRightInd/>
        <w:jc w:val="center"/>
        <w:rPr>
          <w:sz w:val="28"/>
          <w:szCs w:val="28"/>
        </w:rPr>
      </w:pPr>
      <w:r w:rsidRPr="00E2745E">
        <w:rPr>
          <w:sz w:val="28"/>
          <w:szCs w:val="28"/>
        </w:rPr>
        <w:t>Палехского муниципального района</w:t>
      </w:r>
    </w:p>
    <w:p w:rsidR="00D21238" w:rsidRPr="00E2745E" w:rsidRDefault="00D21238" w:rsidP="00D21238">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Муниципальная поддержка молодых педагогов образовательных организаций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Срок реализации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201</w:t>
            </w:r>
            <w:r>
              <w:rPr>
                <w:sz w:val="28"/>
                <w:szCs w:val="28"/>
              </w:rPr>
              <w:t>7</w:t>
            </w:r>
            <w:r w:rsidRPr="00D243ED">
              <w:rPr>
                <w:sz w:val="28"/>
                <w:szCs w:val="28"/>
              </w:rPr>
              <w:t xml:space="preserve"> – 2021 годы</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Отдел образования администрации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1. Образовательные организации Палехского муниципального района</w:t>
            </w:r>
          </w:p>
          <w:p w:rsidR="00D21238" w:rsidRPr="00D243ED" w:rsidRDefault="00D21238" w:rsidP="009B0348">
            <w:pPr>
              <w:rPr>
                <w:sz w:val="28"/>
                <w:szCs w:val="28"/>
              </w:rPr>
            </w:pPr>
            <w:r w:rsidRPr="00D243ED">
              <w:rPr>
                <w:sz w:val="28"/>
                <w:szCs w:val="28"/>
              </w:rPr>
              <w:t>2. Муниципальное казенное учреждение «Централизованная бухгалтерия образовательных учреждений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Цели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1. Привлечение в образовательные организации Палехского муниципального района талантливой и квалифицированной молодёжи.</w:t>
            </w:r>
          </w:p>
          <w:p w:rsidR="00D21238" w:rsidRPr="00D243ED" w:rsidRDefault="00D21238" w:rsidP="009B0348">
            <w:pPr>
              <w:rPr>
                <w:sz w:val="28"/>
                <w:szCs w:val="28"/>
              </w:rPr>
            </w:pPr>
            <w:r w:rsidRPr="00D243ED">
              <w:rPr>
                <w:sz w:val="28"/>
                <w:szCs w:val="28"/>
              </w:rPr>
              <w:t>2. Повышение престижа труда педагогических работников</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Задачи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Привлечение в образовательные организации Палехского муниципального района талантливой и квалифицированной молодёжи</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Объёмы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Общий объём бюджетных ассигнований:</w:t>
            </w:r>
          </w:p>
          <w:p w:rsidR="00D21238" w:rsidRPr="00D243ED" w:rsidRDefault="00D21238" w:rsidP="009B0348">
            <w:pPr>
              <w:rPr>
                <w:sz w:val="28"/>
                <w:szCs w:val="28"/>
              </w:rPr>
            </w:pPr>
            <w:r>
              <w:rPr>
                <w:sz w:val="28"/>
                <w:szCs w:val="28"/>
              </w:rPr>
              <w:t>2017 год – 10416</w:t>
            </w:r>
            <w:r w:rsidRPr="00D243ED">
              <w:rPr>
                <w:sz w:val="28"/>
                <w:szCs w:val="28"/>
              </w:rPr>
              <w:t xml:space="preserve"> руб.</w:t>
            </w:r>
          </w:p>
          <w:p w:rsidR="00D21238" w:rsidRPr="00D243ED" w:rsidRDefault="00D21238" w:rsidP="009B0348">
            <w:pPr>
              <w:rPr>
                <w:sz w:val="28"/>
                <w:szCs w:val="28"/>
              </w:rPr>
            </w:pPr>
            <w:r w:rsidRPr="00D243ED">
              <w:rPr>
                <w:sz w:val="28"/>
                <w:szCs w:val="28"/>
              </w:rPr>
              <w:t>2018 год – 15624 руб.</w:t>
            </w:r>
          </w:p>
          <w:p w:rsidR="00D21238" w:rsidRPr="00D243ED" w:rsidRDefault="00D21238" w:rsidP="009B0348">
            <w:pPr>
              <w:rPr>
                <w:sz w:val="28"/>
                <w:szCs w:val="28"/>
              </w:rPr>
            </w:pPr>
            <w:r w:rsidRPr="00D243ED">
              <w:rPr>
                <w:sz w:val="28"/>
                <w:szCs w:val="28"/>
              </w:rPr>
              <w:t>2019 год – 15624 руб.</w:t>
            </w:r>
          </w:p>
          <w:p w:rsidR="00D21238" w:rsidRPr="00D243ED" w:rsidRDefault="00D21238" w:rsidP="009B0348">
            <w:pPr>
              <w:rPr>
                <w:sz w:val="28"/>
                <w:szCs w:val="28"/>
              </w:rPr>
            </w:pPr>
            <w:r w:rsidRPr="00D243ED">
              <w:rPr>
                <w:sz w:val="28"/>
                <w:szCs w:val="28"/>
              </w:rPr>
              <w:t>2020 год – 15624 руб.</w:t>
            </w:r>
          </w:p>
          <w:p w:rsidR="00D21238" w:rsidRPr="00D243ED" w:rsidRDefault="00D21238" w:rsidP="009B0348">
            <w:pPr>
              <w:rPr>
                <w:sz w:val="28"/>
                <w:szCs w:val="28"/>
              </w:rPr>
            </w:pPr>
            <w:r w:rsidRPr="00D243ED">
              <w:rPr>
                <w:sz w:val="28"/>
                <w:szCs w:val="28"/>
              </w:rPr>
              <w:t>2021 год - 15624 руб.</w:t>
            </w:r>
          </w:p>
          <w:p w:rsidR="00D21238" w:rsidRPr="00D243ED" w:rsidRDefault="00D21238" w:rsidP="009B0348">
            <w:pPr>
              <w:rPr>
                <w:sz w:val="28"/>
                <w:szCs w:val="28"/>
              </w:rPr>
            </w:pPr>
          </w:p>
          <w:p w:rsidR="00D21238" w:rsidRPr="00D243ED" w:rsidRDefault="00D21238" w:rsidP="009B0348">
            <w:pPr>
              <w:rPr>
                <w:sz w:val="28"/>
                <w:szCs w:val="28"/>
              </w:rPr>
            </w:pPr>
            <w:r w:rsidRPr="00D243ED">
              <w:rPr>
                <w:sz w:val="28"/>
                <w:szCs w:val="28"/>
              </w:rPr>
              <w:t>- бюджет Палехского муниципального района:</w:t>
            </w:r>
          </w:p>
          <w:p w:rsidR="00D21238" w:rsidRPr="00D243ED" w:rsidRDefault="00D21238" w:rsidP="009B0348">
            <w:pPr>
              <w:overflowPunct/>
              <w:autoSpaceDE/>
              <w:autoSpaceDN/>
              <w:adjustRightInd/>
              <w:rPr>
                <w:sz w:val="28"/>
                <w:szCs w:val="28"/>
              </w:rPr>
            </w:pPr>
            <w:r>
              <w:rPr>
                <w:sz w:val="28"/>
                <w:szCs w:val="28"/>
              </w:rPr>
              <w:t>2017 год - 10416</w:t>
            </w:r>
            <w:r w:rsidRPr="00D243ED">
              <w:rPr>
                <w:sz w:val="28"/>
                <w:szCs w:val="28"/>
              </w:rPr>
              <w:t xml:space="preserve"> руб.</w:t>
            </w:r>
          </w:p>
          <w:p w:rsidR="00D21238" w:rsidRPr="00D243ED" w:rsidRDefault="00D21238" w:rsidP="009B0348">
            <w:pPr>
              <w:overflowPunct/>
              <w:autoSpaceDE/>
              <w:autoSpaceDN/>
              <w:adjustRightInd/>
              <w:rPr>
                <w:sz w:val="28"/>
                <w:szCs w:val="28"/>
              </w:rPr>
            </w:pPr>
            <w:r>
              <w:rPr>
                <w:sz w:val="28"/>
                <w:szCs w:val="28"/>
              </w:rPr>
              <w:t xml:space="preserve">2018 </w:t>
            </w:r>
            <w:r w:rsidRPr="00D243ED">
              <w:rPr>
                <w:sz w:val="28"/>
                <w:szCs w:val="28"/>
              </w:rPr>
              <w:t>год – 15624 руб.</w:t>
            </w:r>
          </w:p>
          <w:p w:rsidR="00D21238" w:rsidRPr="00D243ED" w:rsidRDefault="00D21238" w:rsidP="009B0348">
            <w:pPr>
              <w:overflowPunct/>
              <w:autoSpaceDE/>
              <w:autoSpaceDN/>
              <w:adjustRightInd/>
              <w:rPr>
                <w:sz w:val="28"/>
                <w:szCs w:val="28"/>
              </w:rPr>
            </w:pPr>
            <w:r>
              <w:rPr>
                <w:sz w:val="28"/>
                <w:szCs w:val="28"/>
              </w:rPr>
              <w:t xml:space="preserve">2019 </w:t>
            </w:r>
            <w:r w:rsidRPr="00D243ED">
              <w:rPr>
                <w:sz w:val="28"/>
                <w:szCs w:val="28"/>
              </w:rPr>
              <w:t>год – 15624 руб.</w:t>
            </w:r>
          </w:p>
          <w:p w:rsidR="00D21238" w:rsidRPr="00D243ED" w:rsidRDefault="00D21238" w:rsidP="009B0348">
            <w:pPr>
              <w:overflowPunct/>
              <w:autoSpaceDE/>
              <w:autoSpaceDN/>
              <w:adjustRightInd/>
              <w:rPr>
                <w:sz w:val="28"/>
                <w:szCs w:val="28"/>
              </w:rPr>
            </w:pPr>
            <w:r>
              <w:rPr>
                <w:sz w:val="28"/>
                <w:szCs w:val="28"/>
              </w:rPr>
              <w:t xml:space="preserve">2020 </w:t>
            </w:r>
            <w:r w:rsidRPr="00D243ED">
              <w:rPr>
                <w:sz w:val="28"/>
                <w:szCs w:val="28"/>
              </w:rPr>
              <w:t>год – 15624 руб.</w:t>
            </w:r>
          </w:p>
          <w:p w:rsidR="00D21238" w:rsidRPr="00D243ED" w:rsidRDefault="00D21238" w:rsidP="009B0348">
            <w:pPr>
              <w:overflowPunct/>
              <w:autoSpaceDE/>
              <w:autoSpaceDN/>
              <w:adjustRightInd/>
              <w:rPr>
                <w:sz w:val="28"/>
                <w:szCs w:val="28"/>
              </w:rPr>
            </w:pPr>
            <w:r>
              <w:rPr>
                <w:sz w:val="28"/>
                <w:szCs w:val="28"/>
              </w:rPr>
              <w:t xml:space="preserve">2021 </w:t>
            </w:r>
            <w:r w:rsidRPr="00D243ED">
              <w:rPr>
                <w:sz w:val="28"/>
                <w:szCs w:val="28"/>
              </w:rPr>
              <w:t>год - 15624 руб.</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 xml:space="preserve">Ожидаемые результаты реализации </w:t>
            </w:r>
            <w:r w:rsidRPr="00D243ED">
              <w:rPr>
                <w:sz w:val="28"/>
                <w:szCs w:val="28"/>
              </w:rPr>
              <w:lastRenderedPageBreak/>
              <w:t>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lastRenderedPageBreak/>
              <w:t xml:space="preserve">Повышение доли молодых педагогов, работающих в образовательных организациях </w:t>
            </w:r>
            <w:r w:rsidRPr="00D243ED">
              <w:rPr>
                <w:sz w:val="28"/>
                <w:szCs w:val="28"/>
              </w:rPr>
              <w:lastRenderedPageBreak/>
              <w:t>Палехского муниципального района, до 9,0 %.</w:t>
            </w:r>
          </w:p>
        </w:tc>
      </w:tr>
    </w:tbl>
    <w:p w:rsidR="00D21238" w:rsidRPr="00A80B6F" w:rsidRDefault="00D21238" w:rsidP="00D21238">
      <w:pPr>
        <w:jc w:val="center"/>
        <w:rPr>
          <w:b/>
          <w:color w:val="FF0000"/>
          <w:sz w:val="28"/>
          <w:szCs w:val="28"/>
        </w:rPr>
      </w:pPr>
    </w:p>
    <w:p w:rsidR="00D21238" w:rsidRDefault="00D21238" w:rsidP="00D21238">
      <w:pPr>
        <w:overflowPunct/>
        <w:autoSpaceDE/>
        <w:autoSpaceDN/>
        <w:adjustRightInd/>
        <w:jc w:val="center"/>
        <w:rPr>
          <w:i/>
          <w:color w:val="000000"/>
          <w:sz w:val="28"/>
          <w:szCs w:val="28"/>
        </w:rPr>
      </w:pPr>
      <w:r w:rsidRPr="00CF379F">
        <w:rPr>
          <w:i/>
          <w:sz w:val="28"/>
          <w:szCs w:val="28"/>
        </w:rPr>
        <w:t xml:space="preserve">Характеристика основных мероприятий подпрограммы </w:t>
      </w:r>
      <w:r w:rsidRPr="00CF379F">
        <w:rPr>
          <w:i/>
          <w:color w:val="000000"/>
          <w:sz w:val="28"/>
          <w:szCs w:val="28"/>
        </w:rPr>
        <w:t>«</w:t>
      </w:r>
      <w:r w:rsidRPr="00CF379F">
        <w:rPr>
          <w:i/>
          <w:sz w:val="28"/>
          <w:szCs w:val="28"/>
        </w:rPr>
        <w:t>Муниципальная поддержка молодых педагогов образовательных организаций Палехского муниципального района</w:t>
      </w:r>
      <w:r w:rsidRPr="00CF379F">
        <w:rPr>
          <w:i/>
          <w:color w:val="000000"/>
          <w:sz w:val="28"/>
          <w:szCs w:val="28"/>
        </w:rPr>
        <w:t>»</w:t>
      </w:r>
    </w:p>
    <w:p w:rsidR="00D21238" w:rsidRPr="000F16F8" w:rsidRDefault="00D21238" w:rsidP="00D21238">
      <w:pPr>
        <w:jc w:val="center"/>
        <w:rPr>
          <w:sz w:val="28"/>
          <w:szCs w:val="28"/>
        </w:rPr>
      </w:pPr>
    </w:p>
    <w:p w:rsidR="00D21238" w:rsidRPr="000F16F8" w:rsidRDefault="00D21238" w:rsidP="00D21238">
      <w:pPr>
        <w:ind w:firstLine="708"/>
        <w:jc w:val="both"/>
        <w:rPr>
          <w:sz w:val="28"/>
          <w:szCs w:val="28"/>
        </w:rPr>
      </w:pPr>
      <w:r w:rsidRPr="000F16F8">
        <w:rPr>
          <w:sz w:val="28"/>
          <w:szCs w:val="28"/>
        </w:rPr>
        <w:t>Сфера образования на современном этапе развития является одним из главных приоритетов развития общества и государства. Достойные условия жизни, отдыха, качество образования и здравоохранения наряду с природными условиями и демократическими свободами являются главными критериями при выборе местожительства человека, в конечном счёте, одним из основных условий стабилизации в обществе, наличия положительной динамики развития страны.</w:t>
      </w:r>
    </w:p>
    <w:p w:rsidR="00D21238" w:rsidRDefault="00D21238" w:rsidP="00D21238">
      <w:pPr>
        <w:jc w:val="both"/>
        <w:rPr>
          <w:color w:val="FF0000"/>
          <w:sz w:val="28"/>
          <w:szCs w:val="28"/>
        </w:rPr>
      </w:pPr>
      <w:r w:rsidRPr="00255C3E">
        <w:rPr>
          <w:color w:val="FF0000"/>
          <w:sz w:val="28"/>
          <w:szCs w:val="28"/>
        </w:rPr>
        <w:tab/>
      </w:r>
      <w:r w:rsidRPr="000F16F8">
        <w:rPr>
          <w:sz w:val="28"/>
          <w:szCs w:val="28"/>
        </w:rPr>
        <w:t>В Палехском муниципальном районе за последние 20-30 лет произошли как количественные, так и качественные изменения в структуре трудовых ресурсов социальной сферы. В результате кризисной ситуации периода перестройки, недостаточного финансирования в течение многих лет муниципальных организаций начинает существенно меняться кадровый состав. При сохранении кадрового ядра с каждым годом всё более остро встаёт задача «омоложения» педагогических кадров.</w:t>
      </w:r>
      <w:r w:rsidRPr="00255C3E">
        <w:rPr>
          <w:color w:val="FF0000"/>
          <w:sz w:val="28"/>
          <w:szCs w:val="28"/>
        </w:rPr>
        <w:t xml:space="preserve"> </w:t>
      </w:r>
      <w:r w:rsidRPr="00CD5EB9">
        <w:rPr>
          <w:sz w:val="28"/>
          <w:szCs w:val="28"/>
        </w:rPr>
        <w:t>При общем числе педагогов Палехского муниципального района 1</w:t>
      </w:r>
      <w:r>
        <w:rPr>
          <w:sz w:val="28"/>
          <w:szCs w:val="28"/>
        </w:rPr>
        <w:t>34</w:t>
      </w:r>
      <w:r w:rsidRPr="00CD5EB9">
        <w:rPr>
          <w:sz w:val="28"/>
          <w:szCs w:val="28"/>
        </w:rPr>
        <w:t xml:space="preserve"> человек в 2015 году педагогов в возрасте до 30 лет </w:t>
      </w:r>
      <w:r>
        <w:rPr>
          <w:sz w:val="28"/>
          <w:szCs w:val="28"/>
        </w:rPr>
        <w:t>–</w:t>
      </w:r>
      <w:r w:rsidRPr="00CD5EB9">
        <w:rPr>
          <w:sz w:val="28"/>
          <w:szCs w:val="28"/>
        </w:rPr>
        <w:t xml:space="preserve"> </w:t>
      </w:r>
      <w:r>
        <w:rPr>
          <w:sz w:val="28"/>
          <w:szCs w:val="28"/>
        </w:rPr>
        <w:t>11,2</w:t>
      </w:r>
      <w:r w:rsidRPr="00CD5EB9">
        <w:rPr>
          <w:sz w:val="28"/>
          <w:szCs w:val="28"/>
        </w:rPr>
        <w:t>% (</w:t>
      </w:r>
      <w:r>
        <w:rPr>
          <w:sz w:val="28"/>
          <w:szCs w:val="28"/>
        </w:rPr>
        <w:t>15</w:t>
      </w:r>
      <w:r w:rsidRPr="00CD5EB9">
        <w:rPr>
          <w:sz w:val="28"/>
          <w:szCs w:val="28"/>
        </w:rPr>
        <w:t xml:space="preserve"> человек),</w:t>
      </w:r>
      <w:r w:rsidRPr="00255C3E">
        <w:rPr>
          <w:color w:val="FF0000"/>
          <w:sz w:val="28"/>
          <w:szCs w:val="28"/>
        </w:rPr>
        <w:t xml:space="preserve"> </w:t>
      </w:r>
      <w:r w:rsidRPr="00CD5EB9">
        <w:rPr>
          <w:sz w:val="28"/>
          <w:szCs w:val="28"/>
        </w:rPr>
        <w:t xml:space="preserve">в 2016 году при общем числе </w:t>
      </w:r>
      <w:r>
        <w:rPr>
          <w:sz w:val="28"/>
          <w:szCs w:val="28"/>
        </w:rPr>
        <w:t>112</w:t>
      </w:r>
      <w:r w:rsidRPr="00CD5EB9">
        <w:rPr>
          <w:sz w:val="28"/>
          <w:szCs w:val="28"/>
        </w:rPr>
        <w:t xml:space="preserve"> - педагогов до 30 лет </w:t>
      </w:r>
      <w:r>
        <w:rPr>
          <w:sz w:val="28"/>
          <w:szCs w:val="28"/>
        </w:rPr>
        <w:t>–</w:t>
      </w:r>
      <w:r w:rsidRPr="00CD5EB9">
        <w:rPr>
          <w:sz w:val="28"/>
          <w:szCs w:val="28"/>
        </w:rPr>
        <w:t xml:space="preserve"> </w:t>
      </w:r>
      <w:r>
        <w:rPr>
          <w:sz w:val="28"/>
          <w:szCs w:val="28"/>
        </w:rPr>
        <w:t>10,7</w:t>
      </w:r>
      <w:r w:rsidRPr="00CD5EB9">
        <w:rPr>
          <w:sz w:val="28"/>
          <w:szCs w:val="28"/>
        </w:rPr>
        <w:t>% (</w:t>
      </w:r>
      <w:r>
        <w:rPr>
          <w:sz w:val="28"/>
          <w:szCs w:val="28"/>
        </w:rPr>
        <w:t>12</w:t>
      </w:r>
      <w:r w:rsidRPr="00CD5EB9">
        <w:rPr>
          <w:sz w:val="28"/>
          <w:szCs w:val="28"/>
        </w:rPr>
        <w:t xml:space="preserve"> человек).</w:t>
      </w:r>
    </w:p>
    <w:p w:rsidR="00D21238" w:rsidRPr="00255C3E" w:rsidRDefault="00D21238" w:rsidP="00D21238">
      <w:pPr>
        <w:jc w:val="both"/>
        <w:rPr>
          <w:color w:val="FF0000"/>
          <w:sz w:val="28"/>
          <w:szCs w:val="28"/>
        </w:rPr>
      </w:pPr>
      <w:r w:rsidRPr="00255C3E">
        <w:rPr>
          <w:color w:val="FF0000"/>
          <w:sz w:val="28"/>
          <w:szCs w:val="28"/>
        </w:rPr>
        <w:tab/>
      </w:r>
      <w:r w:rsidRPr="00CD5EB9">
        <w:rPr>
          <w:sz w:val="28"/>
          <w:szCs w:val="28"/>
        </w:rPr>
        <w:t>В кадровом составе образовательных организаций постоянно увеличивается число педагогов пенсионного возраста.</w:t>
      </w:r>
      <w:r w:rsidRPr="00255C3E">
        <w:rPr>
          <w:color w:val="FF0000"/>
          <w:sz w:val="28"/>
          <w:szCs w:val="28"/>
        </w:rPr>
        <w:t xml:space="preserve"> </w:t>
      </w:r>
      <w:r w:rsidRPr="00CD5EB9">
        <w:rPr>
          <w:sz w:val="28"/>
          <w:szCs w:val="28"/>
        </w:rPr>
        <w:t>Так, 2</w:t>
      </w:r>
      <w:r>
        <w:rPr>
          <w:sz w:val="28"/>
          <w:szCs w:val="28"/>
        </w:rPr>
        <w:t>7</w:t>
      </w:r>
      <w:r w:rsidRPr="00CD5EB9">
        <w:rPr>
          <w:sz w:val="28"/>
          <w:szCs w:val="28"/>
        </w:rPr>
        <w:t xml:space="preserve"> педагогов и руководителей образовательных организаций старше 55 лет.</w:t>
      </w:r>
      <w:r w:rsidRPr="00255C3E">
        <w:rPr>
          <w:color w:val="FF0000"/>
          <w:sz w:val="28"/>
          <w:szCs w:val="28"/>
        </w:rPr>
        <w:t xml:space="preserve"> </w:t>
      </w:r>
      <w:r w:rsidRPr="00CD5EB9">
        <w:rPr>
          <w:sz w:val="28"/>
          <w:szCs w:val="28"/>
        </w:rPr>
        <w:t>Существование Единой тарифной сетки по оплате труда привело к падению престижа работы в социальной сфере. Не решил коренным образом проблему и переход на новую систему оплаты труда и нормативно-</w:t>
      </w:r>
      <w:proofErr w:type="spellStart"/>
      <w:r w:rsidRPr="00CD5EB9">
        <w:rPr>
          <w:sz w:val="28"/>
          <w:szCs w:val="28"/>
        </w:rPr>
        <w:t>подушевое</w:t>
      </w:r>
      <w:proofErr w:type="spellEnd"/>
      <w:r w:rsidRPr="00CD5EB9">
        <w:rPr>
          <w:sz w:val="28"/>
          <w:szCs w:val="28"/>
        </w:rPr>
        <w:t xml:space="preserve"> финансирование бюджетных организаций. Из образовательных организаций уходят наиболее одарённые и высококвалифицированные кадры</w:t>
      </w:r>
      <w:r w:rsidRPr="00255C3E">
        <w:rPr>
          <w:color w:val="FF0000"/>
          <w:sz w:val="28"/>
          <w:szCs w:val="28"/>
        </w:rPr>
        <w:t>.</w:t>
      </w:r>
    </w:p>
    <w:p w:rsidR="00D21238" w:rsidRPr="000F16F8" w:rsidRDefault="00D21238" w:rsidP="00D21238">
      <w:pPr>
        <w:jc w:val="both"/>
        <w:rPr>
          <w:sz w:val="28"/>
          <w:szCs w:val="28"/>
        </w:rPr>
      </w:pPr>
      <w:r w:rsidRPr="00255C3E">
        <w:rPr>
          <w:b/>
          <w:color w:val="FF0000"/>
          <w:sz w:val="28"/>
          <w:szCs w:val="28"/>
        </w:rPr>
        <w:tab/>
      </w:r>
      <w:r w:rsidRPr="000F16F8">
        <w:rPr>
          <w:sz w:val="28"/>
          <w:szCs w:val="28"/>
        </w:rPr>
        <w:t>С другой стороны, развитие общества на современном этапе требует вовлечения во все структуры народного хозяйства страны наиболее развитых, неординарно мыслящих, владеющих современными технологиями людей. Подпрограмма предусматривает мероприятия, направленные на поддержку молодых специалистов, работающих в образовательных организациях Палехского муниципального района, подведомственных Отделу образования администрации Палехского муниципального района, и создание условий для развития и самореализации молодых педагогов.</w:t>
      </w:r>
    </w:p>
    <w:p w:rsidR="00D21238" w:rsidRPr="000F16F8" w:rsidRDefault="00D21238" w:rsidP="00D21238">
      <w:pPr>
        <w:jc w:val="both"/>
        <w:rPr>
          <w:sz w:val="28"/>
          <w:szCs w:val="28"/>
        </w:rPr>
      </w:pPr>
      <w:r w:rsidRPr="000F16F8">
        <w:rPr>
          <w:sz w:val="28"/>
          <w:szCs w:val="28"/>
        </w:rPr>
        <w:tab/>
        <w:t xml:space="preserve">Молодой специалист – гражданин Российской Федерации в возрасте до 30 лет, принятый на работу в образовательную организацию Палехского муниципального района, не более чем через три года после окончания </w:t>
      </w:r>
      <w:r w:rsidRPr="000F16F8">
        <w:rPr>
          <w:sz w:val="28"/>
          <w:szCs w:val="28"/>
        </w:rPr>
        <w:lastRenderedPageBreak/>
        <w:t>высшего профессионального или среднего профессионального учебного заведения.</w:t>
      </w:r>
    </w:p>
    <w:p w:rsidR="00D21238" w:rsidRPr="000F16F8" w:rsidRDefault="00D21238" w:rsidP="00D21238">
      <w:pPr>
        <w:jc w:val="both"/>
        <w:rPr>
          <w:sz w:val="28"/>
          <w:szCs w:val="28"/>
        </w:rPr>
      </w:pPr>
      <w:r w:rsidRPr="000F16F8">
        <w:rPr>
          <w:sz w:val="28"/>
          <w:szCs w:val="28"/>
        </w:rPr>
        <w:tab/>
        <w:t>Не являются молодыми специалистами лица, работающие в образовательных организациях Палехского муниципального района, имеющие высшее или среднее профессиональное образование и отработавшие в них более трёх лет после окончания высшего или среднего профессионального учебного заведения, за исключением периода нахождения работника в отпуске по уходу за ребёнком.</w:t>
      </w:r>
    </w:p>
    <w:p w:rsidR="00D21238" w:rsidRPr="00967BB3" w:rsidRDefault="00D21238" w:rsidP="00D21238">
      <w:pPr>
        <w:jc w:val="both"/>
        <w:rPr>
          <w:sz w:val="28"/>
          <w:szCs w:val="28"/>
        </w:rPr>
      </w:pPr>
      <w:r w:rsidRPr="00255C3E">
        <w:rPr>
          <w:color w:val="FF0000"/>
          <w:sz w:val="28"/>
          <w:szCs w:val="28"/>
        </w:rPr>
        <w:tab/>
      </w:r>
      <w:proofErr w:type="gramStart"/>
      <w:r w:rsidRPr="00967BB3">
        <w:rPr>
          <w:sz w:val="28"/>
          <w:szCs w:val="28"/>
        </w:rPr>
        <w:t>Действие подпрограммы не распространяется на молодых специалистов, принятых на работу в образовательные организации Палехского муниципального района на руководящие должности, на внешних совместителей, на специалистов, работающих в учреждениях и занимающих в общем объёме менее одной ставки, на лиц, находящихся в отпуске по уходу за ребёнком, на лиц, ранее принимавших участие в данной программе.</w:t>
      </w:r>
      <w:proofErr w:type="gramEnd"/>
    </w:p>
    <w:p w:rsidR="00D21238" w:rsidRPr="00967BB3" w:rsidRDefault="00D21238" w:rsidP="00D21238">
      <w:pPr>
        <w:overflowPunct/>
        <w:autoSpaceDE/>
        <w:autoSpaceDN/>
        <w:adjustRightInd/>
        <w:jc w:val="both"/>
        <w:rPr>
          <w:sz w:val="28"/>
          <w:szCs w:val="28"/>
          <w:lang w:eastAsia="x-none"/>
        </w:rPr>
      </w:pPr>
      <w:r w:rsidRPr="00967BB3">
        <w:rPr>
          <w:sz w:val="28"/>
          <w:szCs w:val="28"/>
          <w:lang w:val="x-none" w:eastAsia="x-none"/>
        </w:rPr>
        <w:t>Реализация подпрограммы предполагает выполнение следующих мероприятий</w:t>
      </w:r>
      <w:r w:rsidRPr="00967BB3">
        <w:rPr>
          <w:sz w:val="28"/>
          <w:szCs w:val="28"/>
          <w:lang w:eastAsia="x-none"/>
        </w:rPr>
        <w:t>:</w:t>
      </w:r>
    </w:p>
    <w:p w:rsidR="00D21238" w:rsidRPr="00967BB3" w:rsidRDefault="00D21238" w:rsidP="00D21238">
      <w:pPr>
        <w:tabs>
          <w:tab w:val="left" w:pos="1276"/>
        </w:tabs>
        <w:overflowPunct/>
        <w:autoSpaceDE/>
        <w:autoSpaceDN/>
        <w:adjustRightInd/>
        <w:jc w:val="both"/>
        <w:rPr>
          <w:sz w:val="28"/>
          <w:szCs w:val="28"/>
          <w:lang w:eastAsia="x-none"/>
        </w:rPr>
      </w:pPr>
      <w:r w:rsidRPr="00967BB3">
        <w:rPr>
          <w:sz w:val="28"/>
          <w:szCs w:val="28"/>
          <w:lang w:eastAsia="x-none"/>
        </w:rPr>
        <w:t>Для работников, являющихся молодыми специалистами.</w:t>
      </w:r>
    </w:p>
    <w:p w:rsidR="00D21238" w:rsidRPr="00967BB3" w:rsidRDefault="00D21238" w:rsidP="00D21238">
      <w:pPr>
        <w:numPr>
          <w:ilvl w:val="1"/>
          <w:numId w:val="0"/>
        </w:numPr>
        <w:tabs>
          <w:tab w:val="left" w:pos="993"/>
          <w:tab w:val="left" w:pos="1276"/>
        </w:tabs>
        <w:overflowPunct/>
        <w:autoSpaceDE/>
        <w:autoSpaceDN/>
        <w:adjustRightInd/>
        <w:jc w:val="both"/>
        <w:rPr>
          <w:sz w:val="28"/>
          <w:szCs w:val="28"/>
          <w:lang w:eastAsia="x-none"/>
        </w:rPr>
      </w:pPr>
      <w:r w:rsidRPr="00967BB3">
        <w:rPr>
          <w:sz w:val="28"/>
          <w:szCs w:val="28"/>
          <w:lang w:eastAsia="x-none"/>
        </w:rPr>
        <w:t>Осуществление ежемесячных выплат компенсационного характера работникам, муниципальных образовательных организаций, имеющим статус «молодой специалист».</w:t>
      </w:r>
    </w:p>
    <w:p w:rsidR="00D21238" w:rsidRPr="00967BB3" w:rsidRDefault="00D21238" w:rsidP="00D21238">
      <w:pPr>
        <w:tabs>
          <w:tab w:val="left" w:pos="993"/>
          <w:tab w:val="left" w:pos="1276"/>
        </w:tabs>
        <w:jc w:val="both"/>
        <w:rPr>
          <w:sz w:val="28"/>
          <w:szCs w:val="28"/>
        </w:rPr>
      </w:pPr>
      <w:r w:rsidRPr="00967BB3">
        <w:rPr>
          <w:sz w:val="28"/>
          <w:szCs w:val="28"/>
        </w:rPr>
        <w:t>Ежемесячная выплата компенсационного характера производится работнику за фактически отработанное время истекшего месяца в сроки выплаты заработной платы, установленные в организации, в размере 1000 руб. в месяц.</w:t>
      </w:r>
    </w:p>
    <w:p w:rsidR="00D21238" w:rsidRPr="00967BB3" w:rsidRDefault="00D21238" w:rsidP="00D21238">
      <w:pPr>
        <w:tabs>
          <w:tab w:val="left" w:pos="993"/>
          <w:tab w:val="left" w:pos="1276"/>
        </w:tabs>
        <w:jc w:val="both"/>
        <w:rPr>
          <w:sz w:val="28"/>
          <w:szCs w:val="28"/>
        </w:rPr>
      </w:pPr>
      <w:r>
        <w:rPr>
          <w:sz w:val="28"/>
          <w:szCs w:val="28"/>
        </w:rPr>
        <w:tab/>
      </w:r>
      <w:r w:rsidRPr="00967BB3">
        <w:rPr>
          <w:sz w:val="28"/>
          <w:szCs w:val="28"/>
        </w:rPr>
        <w:t>Ежемесячные выплаты компенсационного характера осуществляются организацией без предъявления работником документов, подтверждающих его расходы на повышение квалификации.</w:t>
      </w:r>
    </w:p>
    <w:p w:rsidR="00D21238" w:rsidRPr="00967BB3" w:rsidRDefault="00D21238" w:rsidP="00D21238">
      <w:pPr>
        <w:tabs>
          <w:tab w:val="left" w:pos="993"/>
          <w:tab w:val="left" w:pos="1276"/>
        </w:tabs>
        <w:overflowPunct/>
        <w:autoSpaceDE/>
        <w:autoSpaceDN/>
        <w:adjustRightInd/>
        <w:jc w:val="both"/>
        <w:rPr>
          <w:sz w:val="28"/>
          <w:szCs w:val="28"/>
          <w:lang w:eastAsia="x-none"/>
        </w:rPr>
      </w:pPr>
      <w:r w:rsidRPr="00967BB3">
        <w:rPr>
          <w:sz w:val="28"/>
          <w:szCs w:val="28"/>
          <w:lang w:val="x-none" w:eastAsia="x-none"/>
        </w:rPr>
        <w:t>Срок выполнения мероприятия – 201</w:t>
      </w:r>
      <w:r>
        <w:rPr>
          <w:sz w:val="28"/>
          <w:szCs w:val="28"/>
          <w:lang w:eastAsia="x-none"/>
        </w:rPr>
        <w:t>7</w:t>
      </w:r>
      <w:r w:rsidRPr="00967BB3">
        <w:rPr>
          <w:sz w:val="28"/>
          <w:szCs w:val="28"/>
          <w:lang w:val="x-none" w:eastAsia="x-none"/>
        </w:rPr>
        <w:t>-20</w:t>
      </w:r>
      <w:r w:rsidRPr="00967BB3">
        <w:rPr>
          <w:sz w:val="28"/>
          <w:szCs w:val="28"/>
          <w:lang w:eastAsia="x-none"/>
        </w:rPr>
        <w:t>21</w:t>
      </w:r>
      <w:r w:rsidRPr="00967BB3">
        <w:rPr>
          <w:sz w:val="28"/>
          <w:szCs w:val="28"/>
          <w:lang w:val="x-none" w:eastAsia="x-none"/>
        </w:rPr>
        <w:t xml:space="preserve"> гг.</w:t>
      </w:r>
    </w:p>
    <w:p w:rsidR="00D21238" w:rsidRPr="00967BB3" w:rsidRDefault="00D21238" w:rsidP="00D21238">
      <w:pPr>
        <w:numPr>
          <w:ilvl w:val="1"/>
          <w:numId w:val="0"/>
        </w:numPr>
        <w:tabs>
          <w:tab w:val="left" w:pos="993"/>
          <w:tab w:val="left" w:pos="1276"/>
        </w:tabs>
        <w:overflowPunct/>
        <w:autoSpaceDE/>
        <w:autoSpaceDN/>
        <w:adjustRightInd/>
        <w:jc w:val="both"/>
        <w:rPr>
          <w:sz w:val="28"/>
          <w:szCs w:val="28"/>
          <w:lang w:eastAsia="x-none"/>
        </w:rPr>
      </w:pPr>
      <w:r>
        <w:rPr>
          <w:sz w:val="28"/>
          <w:szCs w:val="28"/>
          <w:lang w:eastAsia="x-none"/>
        </w:rPr>
        <w:tab/>
      </w:r>
      <w:r w:rsidRPr="00967BB3">
        <w:rPr>
          <w:sz w:val="28"/>
          <w:szCs w:val="28"/>
          <w:lang w:eastAsia="x-none"/>
        </w:rPr>
        <w:t>Предоставление комнаты в общежитии.</w:t>
      </w:r>
    </w:p>
    <w:p w:rsidR="00D21238" w:rsidRPr="00967BB3" w:rsidRDefault="00D21238" w:rsidP="00D21238">
      <w:pPr>
        <w:tabs>
          <w:tab w:val="left" w:pos="993"/>
          <w:tab w:val="left" w:pos="1276"/>
        </w:tabs>
        <w:overflowPunct/>
        <w:autoSpaceDE/>
        <w:autoSpaceDN/>
        <w:adjustRightInd/>
        <w:jc w:val="both"/>
        <w:rPr>
          <w:sz w:val="28"/>
          <w:szCs w:val="28"/>
          <w:lang w:eastAsia="x-none"/>
        </w:rPr>
      </w:pPr>
      <w:r w:rsidRPr="00967BB3">
        <w:rPr>
          <w:sz w:val="28"/>
          <w:szCs w:val="28"/>
          <w:lang w:eastAsia="x-none"/>
        </w:rPr>
        <w:t>Данное мероприятие реализуется по заявлению работника работодателю при наличии свободных мест.</w:t>
      </w:r>
    </w:p>
    <w:p w:rsidR="00D21238" w:rsidRPr="00967BB3" w:rsidRDefault="00D21238" w:rsidP="00D21238">
      <w:pPr>
        <w:tabs>
          <w:tab w:val="left" w:pos="993"/>
        </w:tabs>
        <w:overflowPunct/>
        <w:autoSpaceDE/>
        <w:autoSpaceDN/>
        <w:adjustRightInd/>
        <w:jc w:val="both"/>
        <w:rPr>
          <w:sz w:val="28"/>
          <w:szCs w:val="28"/>
          <w:lang w:val="x-none" w:eastAsia="x-none"/>
        </w:rPr>
      </w:pPr>
      <w:r w:rsidRPr="00967BB3">
        <w:rPr>
          <w:sz w:val="28"/>
          <w:szCs w:val="28"/>
          <w:lang w:val="x-none" w:eastAsia="x-none"/>
        </w:rPr>
        <w:t>Срок выполнения мероприятия – 201</w:t>
      </w:r>
      <w:r>
        <w:rPr>
          <w:sz w:val="28"/>
          <w:szCs w:val="28"/>
          <w:lang w:eastAsia="x-none"/>
        </w:rPr>
        <w:t>7</w:t>
      </w:r>
      <w:r w:rsidRPr="00967BB3">
        <w:rPr>
          <w:sz w:val="28"/>
          <w:szCs w:val="28"/>
          <w:lang w:val="x-none" w:eastAsia="x-none"/>
        </w:rPr>
        <w:t>-20</w:t>
      </w:r>
      <w:r w:rsidRPr="00967BB3">
        <w:rPr>
          <w:sz w:val="28"/>
          <w:szCs w:val="28"/>
          <w:lang w:eastAsia="x-none"/>
        </w:rPr>
        <w:t>21</w:t>
      </w:r>
      <w:r w:rsidRPr="00967BB3">
        <w:rPr>
          <w:sz w:val="28"/>
          <w:szCs w:val="28"/>
          <w:lang w:val="x-none" w:eastAsia="x-none"/>
        </w:rPr>
        <w:t xml:space="preserve"> гг.</w:t>
      </w:r>
    </w:p>
    <w:p w:rsidR="00D21238" w:rsidRPr="00967BB3" w:rsidRDefault="00D21238" w:rsidP="00D21238">
      <w:pPr>
        <w:tabs>
          <w:tab w:val="left" w:pos="993"/>
        </w:tabs>
        <w:overflowPunct/>
        <w:jc w:val="both"/>
        <w:rPr>
          <w:sz w:val="28"/>
          <w:szCs w:val="28"/>
        </w:rPr>
      </w:pPr>
      <w:r>
        <w:rPr>
          <w:sz w:val="28"/>
          <w:szCs w:val="28"/>
        </w:rPr>
        <w:tab/>
      </w:r>
      <w:r w:rsidRPr="00967BB3">
        <w:rPr>
          <w:sz w:val="28"/>
          <w:szCs w:val="28"/>
        </w:rPr>
        <w:t>Организация целевой подготовки педагогов для работы в муниципальных образовательных организациях, путем заключения договоров о целевом приеме и целевом обучении.</w:t>
      </w:r>
    </w:p>
    <w:p w:rsidR="00D21238" w:rsidRPr="00967BB3" w:rsidRDefault="00D21238" w:rsidP="00D21238">
      <w:pPr>
        <w:tabs>
          <w:tab w:val="left" w:pos="993"/>
        </w:tabs>
        <w:overflowPunct/>
        <w:jc w:val="both"/>
        <w:rPr>
          <w:sz w:val="28"/>
          <w:szCs w:val="28"/>
        </w:rPr>
      </w:pPr>
      <w:r>
        <w:rPr>
          <w:sz w:val="28"/>
          <w:szCs w:val="28"/>
        </w:rPr>
        <w:tab/>
      </w:r>
      <w:r w:rsidRPr="00967BB3">
        <w:rPr>
          <w:sz w:val="28"/>
          <w:szCs w:val="28"/>
        </w:rPr>
        <w:t>Предоставление гражданину, заключившему договор о целевом обучении, следующих мер социальной поддержки:</w:t>
      </w:r>
    </w:p>
    <w:p w:rsidR="00D21238" w:rsidRPr="00967BB3" w:rsidRDefault="00D21238" w:rsidP="00D21238">
      <w:pPr>
        <w:numPr>
          <w:ilvl w:val="1"/>
          <w:numId w:val="0"/>
        </w:numPr>
        <w:tabs>
          <w:tab w:val="left" w:pos="1134"/>
        </w:tabs>
        <w:overflowPunct/>
        <w:jc w:val="both"/>
        <w:rPr>
          <w:sz w:val="28"/>
          <w:szCs w:val="28"/>
        </w:rPr>
      </w:pPr>
      <w:r>
        <w:rPr>
          <w:sz w:val="28"/>
          <w:szCs w:val="28"/>
        </w:rPr>
        <w:tab/>
        <w:t>в</w:t>
      </w:r>
      <w:r w:rsidRPr="00967BB3">
        <w:rPr>
          <w:sz w:val="28"/>
          <w:szCs w:val="28"/>
        </w:rPr>
        <w:t>ыплата дополнительной стипендии в размере 1000 (одна тысяча) рублей ежемесячно в период обучения.</w:t>
      </w:r>
    </w:p>
    <w:p w:rsidR="00D21238" w:rsidRPr="00967BB3" w:rsidRDefault="00D21238" w:rsidP="00D21238">
      <w:pPr>
        <w:numPr>
          <w:ilvl w:val="1"/>
          <w:numId w:val="0"/>
        </w:numPr>
        <w:tabs>
          <w:tab w:val="left" w:pos="1134"/>
        </w:tabs>
        <w:overflowPunct/>
        <w:jc w:val="both"/>
        <w:rPr>
          <w:sz w:val="28"/>
          <w:szCs w:val="28"/>
        </w:rPr>
      </w:pPr>
      <w:r>
        <w:rPr>
          <w:sz w:val="28"/>
          <w:szCs w:val="28"/>
        </w:rPr>
        <w:tab/>
      </w:r>
      <w:r w:rsidRPr="00967BB3">
        <w:rPr>
          <w:sz w:val="28"/>
          <w:szCs w:val="28"/>
        </w:rPr>
        <w:t>После трудоустройства в муниципальную образовательную организацию предоставление комнаты в общежитии на условиях договора найма.</w:t>
      </w:r>
    </w:p>
    <w:p w:rsidR="00D21238" w:rsidRPr="00255C3E" w:rsidRDefault="00D21238" w:rsidP="00D21238">
      <w:pPr>
        <w:tabs>
          <w:tab w:val="left" w:pos="1134"/>
        </w:tabs>
        <w:overflowPunct/>
        <w:jc w:val="both"/>
        <w:rPr>
          <w:color w:val="FF0000"/>
          <w:sz w:val="28"/>
          <w:szCs w:val="28"/>
        </w:rPr>
      </w:pPr>
    </w:p>
    <w:p w:rsidR="00D21238" w:rsidRPr="00255C3E" w:rsidRDefault="00D21238" w:rsidP="00D21238">
      <w:pPr>
        <w:tabs>
          <w:tab w:val="left" w:pos="1134"/>
        </w:tabs>
        <w:overflowPunct/>
        <w:jc w:val="both"/>
        <w:rPr>
          <w:color w:val="FF0000"/>
          <w:sz w:val="28"/>
          <w:szCs w:val="28"/>
        </w:rPr>
      </w:pPr>
    </w:p>
    <w:p w:rsidR="00D21238" w:rsidRPr="00DB653F" w:rsidRDefault="00D21238" w:rsidP="00D21238">
      <w:pPr>
        <w:jc w:val="center"/>
        <w:rPr>
          <w:i/>
          <w:sz w:val="28"/>
          <w:szCs w:val="28"/>
        </w:rPr>
      </w:pPr>
      <w:r w:rsidRPr="00DB653F">
        <w:rPr>
          <w:i/>
          <w:sz w:val="28"/>
          <w:szCs w:val="28"/>
        </w:rPr>
        <w:lastRenderedPageBreak/>
        <w:t>3) Целевые индикаторы (показатели) подпрограммы</w:t>
      </w:r>
    </w:p>
    <w:p w:rsidR="00D21238" w:rsidRPr="00DB653F" w:rsidRDefault="00D21238" w:rsidP="00D21238">
      <w:pPr>
        <w:jc w:val="right"/>
        <w:rPr>
          <w:b/>
          <w:sz w:val="28"/>
          <w:szCs w:val="28"/>
        </w:rPr>
      </w:pPr>
    </w:p>
    <w:p w:rsidR="00D21238" w:rsidRPr="00DB653F" w:rsidRDefault="00D21238" w:rsidP="00D21238">
      <w:pPr>
        <w:jc w:val="right"/>
        <w:rPr>
          <w:b/>
          <w:sz w:val="28"/>
          <w:szCs w:val="28"/>
        </w:rPr>
      </w:pPr>
      <w:r w:rsidRPr="00DB653F">
        <w:rPr>
          <w:b/>
          <w:sz w:val="28"/>
          <w:szCs w:val="28"/>
        </w:rPr>
        <w:t xml:space="preserve">Таблица 13 </w:t>
      </w:r>
    </w:p>
    <w:p w:rsidR="00D21238" w:rsidRPr="00DB653F" w:rsidRDefault="00D21238" w:rsidP="00D21238">
      <w:pPr>
        <w:jc w:val="center"/>
        <w:rPr>
          <w:b/>
          <w:sz w:val="28"/>
          <w:szCs w:val="28"/>
        </w:rPr>
      </w:pPr>
      <w:r w:rsidRPr="00DB653F">
        <w:rPr>
          <w:b/>
          <w:sz w:val="28"/>
          <w:szCs w:val="28"/>
        </w:rPr>
        <w:t>Перечень целевых индикаторов (показателей) подпрограммы</w:t>
      </w:r>
    </w:p>
    <w:tbl>
      <w:tblPr>
        <w:tblpPr w:leftFromText="180" w:rightFromText="180" w:vertAnchor="text" w:horzAnchor="margin" w:tblpXSpec="center" w:tblpY="169"/>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262"/>
        <w:gridCol w:w="1085"/>
        <w:gridCol w:w="1103"/>
        <w:gridCol w:w="991"/>
        <w:gridCol w:w="995"/>
        <w:gridCol w:w="954"/>
        <w:gridCol w:w="890"/>
      </w:tblGrid>
      <w:tr w:rsidR="00D21238" w:rsidRPr="00DB653F" w:rsidTr="009B0348">
        <w:trPr>
          <w:trHeight w:val="71"/>
        </w:trPr>
        <w:tc>
          <w:tcPr>
            <w:tcW w:w="347" w:type="pct"/>
            <w:vMerge w:val="restart"/>
          </w:tcPr>
          <w:p w:rsidR="00D21238" w:rsidRPr="00DB653F" w:rsidRDefault="00D21238" w:rsidP="009B0348">
            <w:pPr>
              <w:jc w:val="center"/>
              <w:rPr>
                <w:b/>
                <w:sz w:val="28"/>
                <w:szCs w:val="28"/>
              </w:rPr>
            </w:pPr>
            <w:r w:rsidRPr="00DB653F">
              <w:rPr>
                <w:b/>
                <w:sz w:val="28"/>
                <w:szCs w:val="28"/>
              </w:rPr>
              <w:t xml:space="preserve">№ </w:t>
            </w:r>
            <w:proofErr w:type="gramStart"/>
            <w:r w:rsidRPr="00DB653F">
              <w:rPr>
                <w:b/>
                <w:sz w:val="28"/>
                <w:szCs w:val="28"/>
              </w:rPr>
              <w:t>п</w:t>
            </w:r>
            <w:proofErr w:type="gramEnd"/>
            <w:r w:rsidRPr="00DB653F">
              <w:rPr>
                <w:b/>
                <w:sz w:val="28"/>
                <w:szCs w:val="28"/>
                <w:lang w:val="en-US"/>
              </w:rPr>
              <w:t>/</w:t>
            </w:r>
            <w:r w:rsidRPr="00DB653F">
              <w:rPr>
                <w:b/>
                <w:sz w:val="28"/>
                <w:szCs w:val="28"/>
              </w:rPr>
              <w:t>п</w:t>
            </w:r>
          </w:p>
        </w:tc>
        <w:tc>
          <w:tcPr>
            <w:tcW w:w="1271" w:type="pct"/>
            <w:vMerge w:val="restart"/>
          </w:tcPr>
          <w:p w:rsidR="00D21238" w:rsidRPr="00DB653F" w:rsidRDefault="00D21238" w:rsidP="009B0348">
            <w:pPr>
              <w:jc w:val="center"/>
              <w:rPr>
                <w:b/>
                <w:sz w:val="28"/>
                <w:szCs w:val="28"/>
              </w:rPr>
            </w:pPr>
            <w:r w:rsidRPr="00DB653F">
              <w:rPr>
                <w:b/>
                <w:sz w:val="28"/>
                <w:szCs w:val="28"/>
              </w:rPr>
              <w:t>Наименование целевого индикатора (показателя)</w:t>
            </w:r>
          </w:p>
        </w:tc>
        <w:tc>
          <w:tcPr>
            <w:tcW w:w="610" w:type="pct"/>
            <w:vMerge w:val="restart"/>
          </w:tcPr>
          <w:p w:rsidR="00D21238" w:rsidRPr="00DB653F" w:rsidRDefault="00D21238" w:rsidP="009B0348">
            <w:pPr>
              <w:jc w:val="center"/>
              <w:rPr>
                <w:b/>
                <w:sz w:val="28"/>
                <w:szCs w:val="28"/>
              </w:rPr>
            </w:pPr>
            <w:r w:rsidRPr="00DB653F">
              <w:rPr>
                <w:b/>
                <w:sz w:val="28"/>
                <w:szCs w:val="28"/>
              </w:rPr>
              <w:t xml:space="preserve">Ед. </w:t>
            </w:r>
            <w:proofErr w:type="spellStart"/>
            <w:r w:rsidRPr="00DB653F">
              <w:rPr>
                <w:b/>
                <w:sz w:val="28"/>
                <w:szCs w:val="28"/>
              </w:rPr>
              <w:t>измере</w:t>
            </w:r>
            <w:proofErr w:type="spellEnd"/>
          </w:p>
          <w:p w:rsidR="00D21238" w:rsidRPr="00DB653F" w:rsidRDefault="00D21238" w:rsidP="009B0348">
            <w:pPr>
              <w:jc w:val="center"/>
              <w:rPr>
                <w:b/>
                <w:sz w:val="28"/>
                <w:szCs w:val="28"/>
              </w:rPr>
            </w:pPr>
            <w:proofErr w:type="spellStart"/>
            <w:r w:rsidRPr="00DB653F">
              <w:rPr>
                <w:b/>
                <w:sz w:val="28"/>
                <w:szCs w:val="28"/>
              </w:rPr>
              <w:t>ния</w:t>
            </w:r>
            <w:proofErr w:type="spellEnd"/>
          </w:p>
        </w:tc>
        <w:tc>
          <w:tcPr>
            <w:tcW w:w="2772" w:type="pct"/>
            <w:gridSpan w:val="5"/>
          </w:tcPr>
          <w:p w:rsidR="00D21238" w:rsidRPr="00DB653F" w:rsidRDefault="00D21238" w:rsidP="009B0348">
            <w:pPr>
              <w:jc w:val="center"/>
              <w:rPr>
                <w:b/>
                <w:sz w:val="28"/>
                <w:szCs w:val="28"/>
              </w:rPr>
            </w:pPr>
            <w:r w:rsidRPr="00DB653F">
              <w:rPr>
                <w:b/>
                <w:sz w:val="28"/>
                <w:szCs w:val="28"/>
              </w:rPr>
              <w:t>Значение целевых индикаторов (показателей)</w:t>
            </w:r>
          </w:p>
        </w:tc>
      </w:tr>
      <w:tr w:rsidR="00D21238" w:rsidRPr="00DB653F" w:rsidTr="009B0348">
        <w:trPr>
          <w:trHeight w:val="152"/>
        </w:trPr>
        <w:tc>
          <w:tcPr>
            <w:tcW w:w="347" w:type="pct"/>
            <w:vMerge/>
          </w:tcPr>
          <w:p w:rsidR="00D21238" w:rsidRPr="00DB653F" w:rsidRDefault="00D21238" w:rsidP="009B0348">
            <w:pPr>
              <w:jc w:val="center"/>
              <w:rPr>
                <w:b/>
                <w:sz w:val="28"/>
                <w:szCs w:val="28"/>
              </w:rPr>
            </w:pPr>
          </w:p>
        </w:tc>
        <w:tc>
          <w:tcPr>
            <w:tcW w:w="1271" w:type="pct"/>
            <w:vMerge/>
          </w:tcPr>
          <w:p w:rsidR="00D21238" w:rsidRPr="00DB653F" w:rsidRDefault="00D21238" w:rsidP="009B0348">
            <w:pPr>
              <w:jc w:val="center"/>
              <w:rPr>
                <w:b/>
                <w:sz w:val="28"/>
                <w:szCs w:val="28"/>
              </w:rPr>
            </w:pPr>
          </w:p>
        </w:tc>
        <w:tc>
          <w:tcPr>
            <w:tcW w:w="610" w:type="pct"/>
            <w:vMerge/>
          </w:tcPr>
          <w:p w:rsidR="00D21238" w:rsidRPr="00DB653F" w:rsidRDefault="00D21238" w:rsidP="009B0348">
            <w:pPr>
              <w:jc w:val="center"/>
              <w:rPr>
                <w:b/>
                <w:sz w:val="28"/>
                <w:szCs w:val="28"/>
              </w:rPr>
            </w:pPr>
          </w:p>
        </w:tc>
        <w:tc>
          <w:tcPr>
            <w:tcW w:w="620" w:type="pct"/>
          </w:tcPr>
          <w:p w:rsidR="00D21238" w:rsidRPr="00DB653F" w:rsidRDefault="00D21238" w:rsidP="009B0348">
            <w:pPr>
              <w:jc w:val="center"/>
              <w:rPr>
                <w:b/>
                <w:sz w:val="24"/>
                <w:szCs w:val="24"/>
              </w:rPr>
            </w:pPr>
            <w:r w:rsidRPr="00DB653F">
              <w:rPr>
                <w:b/>
                <w:sz w:val="24"/>
                <w:szCs w:val="24"/>
              </w:rPr>
              <w:t>2017</w:t>
            </w:r>
          </w:p>
        </w:tc>
        <w:tc>
          <w:tcPr>
            <w:tcW w:w="557" w:type="pct"/>
          </w:tcPr>
          <w:p w:rsidR="00D21238" w:rsidRPr="00DB653F" w:rsidRDefault="00D21238" w:rsidP="009B0348">
            <w:pPr>
              <w:jc w:val="center"/>
              <w:rPr>
                <w:sz w:val="24"/>
                <w:szCs w:val="24"/>
              </w:rPr>
            </w:pPr>
            <w:r w:rsidRPr="00DB653F">
              <w:rPr>
                <w:b/>
                <w:sz w:val="24"/>
                <w:szCs w:val="24"/>
              </w:rPr>
              <w:t>2018</w:t>
            </w:r>
          </w:p>
        </w:tc>
        <w:tc>
          <w:tcPr>
            <w:tcW w:w="559" w:type="pct"/>
          </w:tcPr>
          <w:p w:rsidR="00D21238" w:rsidRPr="00DB653F" w:rsidRDefault="00D21238" w:rsidP="009B0348">
            <w:pPr>
              <w:jc w:val="center"/>
              <w:rPr>
                <w:sz w:val="24"/>
                <w:szCs w:val="24"/>
              </w:rPr>
            </w:pPr>
            <w:r w:rsidRPr="00DB653F">
              <w:rPr>
                <w:b/>
                <w:sz w:val="24"/>
                <w:szCs w:val="24"/>
              </w:rPr>
              <w:t>2019</w:t>
            </w:r>
          </w:p>
        </w:tc>
        <w:tc>
          <w:tcPr>
            <w:tcW w:w="536" w:type="pct"/>
          </w:tcPr>
          <w:p w:rsidR="00D21238" w:rsidRPr="00DB653F" w:rsidRDefault="00D21238" w:rsidP="009B0348">
            <w:pPr>
              <w:jc w:val="center"/>
              <w:rPr>
                <w:sz w:val="24"/>
                <w:szCs w:val="24"/>
              </w:rPr>
            </w:pPr>
            <w:r w:rsidRPr="00DB653F">
              <w:rPr>
                <w:b/>
                <w:sz w:val="24"/>
                <w:szCs w:val="24"/>
              </w:rPr>
              <w:t>2020</w:t>
            </w:r>
          </w:p>
        </w:tc>
        <w:tc>
          <w:tcPr>
            <w:tcW w:w="500" w:type="pct"/>
          </w:tcPr>
          <w:p w:rsidR="00D21238" w:rsidRPr="00DB653F" w:rsidRDefault="00D21238" w:rsidP="009B0348">
            <w:pPr>
              <w:jc w:val="center"/>
              <w:rPr>
                <w:b/>
                <w:sz w:val="24"/>
                <w:szCs w:val="24"/>
              </w:rPr>
            </w:pPr>
            <w:r w:rsidRPr="00DB653F">
              <w:rPr>
                <w:b/>
                <w:sz w:val="24"/>
                <w:szCs w:val="24"/>
              </w:rPr>
              <w:t>2021</w:t>
            </w:r>
          </w:p>
        </w:tc>
      </w:tr>
      <w:tr w:rsidR="00D21238" w:rsidRPr="00DB653F" w:rsidTr="009B0348">
        <w:trPr>
          <w:trHeight w:val="3069"/>
        </w:trPr>
        <w:tc>
          <w:tcPr>
            <w:tcW w:w="347" w:type="pct"/>
          </w:tcPr>
          <w:p w:rsidR="00D21238" w:rsidRPr="00DB653F" w:rsidRDefault="00D21238" w:rsidP="009B0348">
            <w:pPr>
              <w:jc w:val="center"/>
              <w:rPr>
                <w:sz w:val="28"/>
                <w:szCs w:val="28"/>
              </w:rPr>
            </w:pPr>
            <w:r w:rsidRPr="00DB653F">
              <w:rPr>
                <w:sz w:val="28"/>
                <w:szCs w:val="28"/>
              </w:rPr>
              <w:t>1</w:t>
            </w:r>
          </w:p>
        </w:tc>
        <w:tc>
          <w:tcPr>
            <w:tcW w:w="1271" w:type="pct"/>
          </w:tcPr>
          <w:p w:rsidR="00D21238" w:rsidRPr="00DB653F" w:rsidRDefault="00D21238" w:rsidP="009B0348">
            <w:pPr>
              <w:jc w:val="center"/>
              <w:rPr>
                <w:sz w:val="28"/>
                <w:szCs w:val="28"/>
              </w:rPr>
            </w:pPr>
            <w:r w:rsidRPr="00DB653F">
              <w:rPr>
                <w:sz w:val="28"/>
                <w:szCs w:val="28"/>
              </w:rPr>
              <w:t>Доля молодых педагогов, работающих в образовательных организациях Палехского муниципального района</w:t>
            </w:r>
          </w:p>
        </w:tc>
        <w:tc>
          <w:tcPr>
            <w:tcW w:w="610" w:type="pct"/>
          </w:tcPr>
          <w:p w:rsidR="00D21238" w:rsidRPr="00DB653F" w:rsidRDefault="00D21238" w:rsidP="009B0348">
            <w:pPr>
              <w:jc w:val="center"/>
              <w:rPr>
                <w:sz w:val="28"/>
                <w:szCs w:val="28"/>
              </w:rPr>
            </w:pPr>
            <w:r w:rsidRPr="00DB653F">
              <w:rPr>
                <w:sz w:val="28"/>
                <w:szCs w:val="28"/>
              </w:rPr>
              <w:t>%</w:t>
            </w:r>
          </w:p>
        </w:tc>
        <w:tc>
          <w:tcPr>
            <w:tcW w:w="620" w:type="pct"/>
          </w:tcPr>
          <w:p w:rsidR="00D21238" w:rsidRPr="00DB653F" w:rsidRDefault="00D21238" w:rsidP="009B0348">
            <w:pPr>
              <w:jc w:val="center"/>
              <w:rPr>
                <w:sz w:val="24"/>
                <w:szCs w:val="24"/>
              </w:rPr>
            </w:pPr>
            <w:r w:rsidRPr="00DB653F">
              <w:rPr>
                <w:sz w:val="24"/>
                <w:szCs w:val="24"/>
              </w:rPr>
              <w:t>9</w:t>
            </w:r>
          </w:p>
        </w:tc>
        <w:tc>
          <w:tcPr>
            <w:tcW w:w="557" w:type="pct"/>
          </w:tcPr>
          <w:p w:rsidR="00D21238" w:rsidRPr="00DB653F" w:rsidRDefault="00D21238" w:rsidP="009B0348">
            <w:pPr>
              <w:jc w:val="center"/>
              <w:rPr>
                <w:sz w:val="24"/>
                <w:szCs w:val="24"/>
              </w:rPr>
            </w:pPr>
            <w:r w:rsidRPr="00DB653F">
              <w:rPr>
                <w:sz w:val="24"/>
                <w:szCs w:val="24"/>
              </w:rPr>
              <w:t>9</w:t>
            </w:r>
          </w:p>
        </w:tc>
        <w:tc>
          <w:tcPr>
            <w:tcW w:w="559" w:type="pct"/>
          </w:tcPr>
          <w:p w:rsidR="00D21238" w:rsidRPr="00DB653F" w:rsidRDefault="00D21238" w:rsidP="009B0348">
            <w:pPr>
              <w:jc w:val="center"/>
              <w:rPr>
                <w:sz w:val="24"/>
                <w:szCs w:val="24"/>
              </w:rPr>
            </w:pPr>
            <w:r w:rsidRPr="00DB653F">
              <w:rPr>
                <w:sz w:val="24"/>
                <w:szCs w:val="24"/>
              </w:rPr>
              <w:t>9</w:t>
            </w:r>
          </w:p>
        </w:tc>
        <w:tc>
          <w:tcPr>
            <w:tcW w:w="536" w:type="pct"/>
          </w:tcPr>
          <w:p w:rsidR="00D21238" w:rsidRPr="00DB653F" w:rsidRDefault="00D21238" w:rsidP="009B0348">
            <w:pPr>
              <w:jc w:val="center"/>
              <w:rPr>
                <w:sz w:val="24"/>
                <w:szCs w:val="24"/>
              </w:rPr>
            </w:pPr>
            <w:r w:rsidRPr="00DB653F">
              <w:rPr>
                <w:sz w:val="24"/>
                <w:szCs w:val="24"/>
              </w:rPr>
              <w:t>9</w:t>
            </w:r>
          </w:p>
        </w:tc>
        <w:tc>
          <w:tcPr>
            <w:tcW w:w="500" w:type="pct"/>
          </w:tcPr>
          <w:p w:rsidR="00D21238" w:rsidRPr="00DB653F" w:rsidRDefault="00D21238" w:rsidP="009B0348">
            <w:pPr>
              <w:jc w:val="center"/>
              <w:rPr>
                <w:sz w:val="24"/>
                <w:szCs w:val="24"/>
              </w:rPr>
            </w:pPr>
            <w:r w:rsidRPr="00DB653F">
              <w:rPr>
                <w:sz w:val="24"/>
                <w:szCs w:val="24"/>
              </w:rPr>
              <w:t>9</w:t>
            </w:r>
          </w:p>
        </w:tc>
      </w:tr>
    </w:tbl>
    <w:p w:rsidR="00D21238" w:rsidRPr="00255C3E" w:rsidRDefault="00D21238" w:rsidP="00D21238">
      <w:pPr>
        <w:jc w:val="center"/>
        <w:rPr>
          <w:b/>
          <w:color w:val="FF0000"/>
          <w:sz w:val="28"/>
          <w:szCs w:val="28"/>
        </w:rPr>
      </w:pPr>
    </w:p>
    <w:p w:rsidR="00D21238" w:rsidRPr="00255C3E" w:rsidRDefault="00D21238" w:rsidP="00D21238">
      <w:pPr>
        <w:rPr>
          <w:b/>
          <w:color w:val="FF0000"/>
          <w:sz w:val="28"/>
          <w:szCs w:val="28"/>
        </w:rPr>
      </w:pPr>
    </w:p>
    <w:p w:rsidR="00D21238" w:rsidRPr="00EB496B" w:rsidRDefault="00D21238" w:rsidP="00D21238">
      <w:pPr>
        <w:jc w:val="both"/>
        <w:rPr>
          <w:position w:val="-28"/>
          <w:sz w:val="28"/>
          <w:szCs w:val="28"/>
          <w:lang w:eastAsia="x-none"/>
        </w:rPr>
      </w:pPr>
      <w:r w:rsidRPr="00EB496B">
        <w:rPr>
          <w:sz w:val="28"/>
          <w:szCs w:val="28"/>
          <w:lang w:val="x-none" w:eastAsia="x-none"/>
        </w:rPr>
        <w:t>Отчетные значения по целевому показателю определяются по формуле:</w:t>
      </w:r>
      <w:r w:rsidRPr="00EB496B">
        <w:rPr>
          <w:position w:val="-28"/>
          <w:sz w:val="28"/>
          <w:szCs w:val="28"/>
          <w:lang w:eastAsia="x-none"/>
        </w:rPr>
        <w:t xml:space="preserve">                                                      </w:t>
      </w:r>
    </w:p>
    <w:p w:rsidR="00D21238" w:rsidRPr="00EB496B" w:rsidRDefault="00D21238" w:rsidP="00D21238">
      <w:pPr>
        <w:jc w:val="both"/>
        <w:rPr>
          <w:sz w:val="28"/>
          <w:szCs w:val="28"/>
          <w:lang w:val="x-none" w:eastAsia="x-none"/>
        </w:rPr>
      </w:pPr>
      <w:r w:rsidRPr="00EB496B">
        <w:rPr>
          <w:sz w:val="28"/>
          <w:szCs w:val="28"/>
          <w:lang w:eastAsia="x-none"/>
        </w:rPr>
        <w:t xml:space="preserve">    </w:t>
      </w:r>
      <w:r w:rsidRPr="00EB496B">
        <w:rPr>
          <w:position w:val="-24"/>
          <w:sz w:val="28"/>
          <w:szCs w:val="28"/>
          <w:lang w:eastAsia="x-none"/>
        </w:rPr>
        <w:object w:dxaOrig="1780" w:dyaOrig="620">
          <v:shape id="_x0000_i1025" type="#_x0000_t75" style="width:89pt;height:31pt" o:ole="">
            <v:imagedata r:id="rId27" o:title=""/>
          </v:shape>
          <o:OLEObject Type="Embed" ProgID="Equation.3" ShapeID="_x0000_i1025" DrawAspect="Content" ObjectID="_1596430542" r:id="rId28"/>
        </w:object>
      </w:r>
      <w:r w:rsidRPr="00EB496B">
        <w:rPr>
          <w:sz w:val="28"/>
          <w:szCs w:val="28"/>
          <w:lang w:eastAsia="x-none"/>
        </w:rPr>
        <w:t>, где:</w:t>
      </w:r>
    </w:p>
    <w:p w:rsidR="00D21238" w:rsidRPr="00EB496B" w:rsidRDefault="00D21238" w:rsidP="00D21238">
      <w:pPr>
        <w:spacing w:before="120" w:line="288" w:lineRule="auto"/>
        <w:jc w:val="both"/>
        <w:rPr>
          <w:sz w:val="28"/>
          <w:szCs w:val="28"/>
          <w:lang w:val="x-none" w:eastAsia="x-none"/>
        </w:rPr>
      </w:pPr>
      <w:r w:rsidRPr="00EB496B">
        <w:rPr>
          <w:sz w:val="28"/>
          <w:szCs w:val="28"/>
          <w:lang w:eastAsia="x-none"/>
        </w:rPr>
        <w:t>МП</w:t>
      </w:r>
      <w:r w:rsidRPr="00EB496B">
        <w:rPr>
          <w:sz w:val="28"/>
          <w:szCs w:val="28"/>
          <w:lang w:val="x-none" w:eastAsia="x-none"/>
        </w:rPr>
        <w:t xml:space="preserve"> – численность педагогических работников </w:t>
      </w:r>
      <w:r w:rsidRPr="00EB496B">
        <w:rPr>
          <w:sz w:val="28"/>
          <w:szCs w:val="28"/>
          <w:lang w:eastAsia="x-none"/>
        </w:rPr>
        <w:t>образовательных</w:t>
      </w:r>
      <w:r w:rsidRPr="00EB496B">
        <w:rPr>
          <w:sz w:val="28"/>
          <w:szCs w:val="28"/>
          <w:lang w:val="x-none" w:eastAsia="x-none"/>
        </w:rPr>
        <w:t xml:space="preserve"> организаций</w:t>
      </w:r>
      <w:r w:rsidRPr="00EB496B">
        <w:rPr>
          <w:sz w:val="28"/>
          <w:szCs w:val="28"/>
          <w:lang w:eastAsia="x-none"/>
        </w:rPr>
        <w:t xml:space="preserve"> Палехского муниципального района в возрасте до 30 лет</w:t>
      </w:r>
      <w:r w:rsidRPr="00EB496B">
        <w:rPr>
          <w:sz w:val="28"/>
          <w:szCs w:val="28"/>
          <w:lang w:val="x-none" w:eastAsia="x-none"/>
        </w:rPr>
        <w:t xml:space="preserve"> (на основе информации </w:t>
      </w:r>
      <w:r w:rsidRPr="00EB496B">
        <w:rPr>
          <w:sz w:val="28"/>
          <w:szCs w:val="28"/>
          <w:lang w:eastAsia="x-none"/>
        </w:rPr>
        <w:t>муниципальных образовательных организаций</w:t>
      </w:r>
      <w:r w:rsidRPr="00EB496B">
        <w:rPr>
          <w:sz w:val="28"/>
          <w:szCs w:val="28"/>
          <w:lang w:val="x-none" w:eastAsia="x-none"/>
        </w:rPr>
        <w:t>);</w:t>
      </w:r>
    </w:p>
    <w:p w:rsidR="00D21238" w:rsidRPr="00EB496B" w:rsidRDefault="00D21238" w:rsidP="00D21238">
      <w:pPr>
        <w:spacing w:before="120" w:line="288" w:lineRule="auto"/>
        <w:jc w:val="both"/>
        <w:rPr>
          <w:sz w:val="28"/>
          <w:szCs w:val="28"/>
          <w:lang w:eastAsia="x-none"/>
        </w:rPr>
      </w:pPr>
      <w:r w:rsidRPr="00EB496B">
        <w:rPr>
          <w:sz w:val="28"/>
          <w:szCs w:val="28"/>
          <w:lang w:val="x-none" w:eastAsia="x-none"/>
        </w:rPr>
        <w:t xml:space="preserve">П – общая численность педагогических работников образовательных организаций </w:t>
      </w:r>
      <w:r w:rsidRPr="00EB496B">
        <w:rPr>
          <w:sz w:val="28"/>
          <w:szCs w:val="28"/>
          <w:lang w:eastAsia="x-none"/>
        </w:rPr>
        <w:t xml:space="preserve">Палехского муниципального района </w:t>
      </w:r>
      <w:r w:rsidRPr="00EB496B">
        <w:rPr>
          <w:sz w:val="28"/>
          <w:szCs w:val="28"/>
          <w:lang w:val="x-none" w:eastAsia="x-none"/>
        </w:rPr>
        <w:t>(в соответствии с отчетностью Росстата).</w:t>
      </w:r>
    </w:p>
    <w:p w:rsidR="00D21238" w:rsidRPr="00EB496B" w:rsidRDefault="00D21238" w:rsidP="00D21238">
      <w:pPr>
        <w:jc w:val="center"/>
        <w:rPr>
          <w:b/>
          <w:sz w:val="28"/>
          <w:szCs w:val="28"/>
        </w:rPr>
        <w:sectPr w:rsidR="00D21238" w:rsidRPr="00EB496B" w:rsidSect="009B0348">
          <w:pgSz w:w="11906" w:h="16838"/>
          <w:pgMar w:top="1134" w:right="1276" w:bottom="1134" w:left="1559" w:header="709" w:footer="709" w:gutter="0"/>
          <w:cols w:space="708"/>
          <w:docGrid w:linePitch="360"/>
        </w:sectPr>
      </w:pPr>
    </w:p>
    <w:p w:rsidR="00D21238" w:rsidRPr="00EB496B" w:rsidRDefault="00D21238" w:rsidP="00D21238">
      <w:pPr>
        <w:jc w:val="center"/>
        <w:rPr>
          <w:i/>
          <w:sz w:val="28"/>
          <w:szCs w:val="28"/>
        </w:rPr>
      </w:pPr>
      <w:r w:rsidRPr="00EB496B">
        <w:rPr>
          <w:i/>
          <w:sz w:val="28"/>
          <w:szCs w:val="28"/>
        </w:rPr>
        <w:lastRenderedPageBreak/>
        <w:t>4) Ресурсное обеспечение подпрограммы</w:t>
      </w:r>
    </w:p>
    <w:p w:rsidR="00D21238" w:rsidRPr="00A47DA8" w:rsidRDefault="00D21238" w:rsidP="00D21238">
      <w:pPr>
        <w:jc w:val="right"/>
        <w:rPr>
          <w:b/>
          <w:sz w:val="28"/>
          <w:szCs w:val="28"/>
        </w:rPr>
      </w:pPr>
      <w:r w:rsidRPr="00A47DA8">
        <w:rPr>
          <w:b/>
          <w:sz w:val="28"/>
          <w:szCs w:val="28"/>
        </w:rPr>
        <w:t xml:space="preserve">Таблица 14 </w:t>
      </w:r>
    </w:p>
    <w:p w:rsidR="00D21238" w:rsidRPr="00A47DA8" w:rsidRDefault="00D21238" w:rsidP="00D21238">
      <w:pPr>
        <w:jc w:val="center"/>
        <w:rPr>
          <w:b/>
          <w:sz w:val="28"/>
          <w:szCs w:val="28"/>
        </w:rPr>
      </w:pPr>
      <w:r w:rsidRPr="00A47DA8">
        <w:rPr>
          <w:b/>
          <w:sz w:val="28"/>
          <w:szCs w:val="28"/>
        </w:rPr>
        <w:t>Ресурсное обеспечение подпрограммы, рублей</w:t>
      </w:r>
    </w:p>
    <w:p w:rsidR="00D21238" w:rsidRPr="00A47DA8" w:rsidRDefault="00D21238" w:rsidP="00D21238">
      <w:pPr>
        <w:jc w:val="right"/>
        <w:rPr>
          <w:b/>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5466"/>
        <w:gridCol w:w="1559"/>
        <w:gridCol w:w="1701"/>
        <w:gridCol w:w="1559"/>
        <w:gridCol w:w="1560"/>
        <w:gridCol w:w="1559"/>
      </w:tblGrid>
      <w:tr w:rsidR="00CD193F" w:rsidRPr="00A47DA8" w:rsidTr="00CD193F">
        <w:trPr>
          <w:trHeight w:val="145"/>
        </w:trPr>
        <w:tc>
          <w:tcPr>
            <w:tcW w:w="913" w:type="dxa"/>
          </w:tcPr>
          <w:p w:rsidR="00D21238" w:rsidRPr="00A47DA8" w:rsidRDefault="00D21238" w:rsidP="009B0348">
            <w:pPr>
              <w:jc w:val="center"/>
              <w:rPr>
                <w:b/>
                <w:sz w:val="28"/>
                <w:szCs w:val="28"/>
              </w:rPr>
            </w:pPr>
            <w:r w:rsidRPr="00A47DA8">
              <w:rPr>
                <w:b/>
                <w:sz w:val="28"/>
                <w:szCs w:val="28"/>
              </w:rPr>
              <w:t xml:space="preserve">№ </w:t>
            </w:r>
            <w:proofErr w:type="gramStart"/>
            <w:r w:rsidRPr="00A47DA8">
              <w:rPr>
                <w:b/>
                <w:sz w:val="28"/>
                <w:szCs w:val="28"/>
              </w:rPr>
              <w:t>п</w:t>
            </w:r>
            <w:proofErr w:type="gramEnd"/>
            <w:r w:rsidRPr="00A47DA8">
              <w:rPr>
                <w:b/>
                <w:sz w:val="28"/>
                <w:szCs w:val="28"/>
                <w:lang w:val="en-US"/>
              </w:rPr>
              <w:t>/</w:t>
            </w:r>
            <w:r w:rsidRPr="00A47DA8">
              <w:rPr>
                <w:b/>
                <w:sz w:val="28"/>
                <w:szCs w:val="28"/>
              </w:rPr>
              <w:t>п</w:t>
            </w:r>
          </w:p>
        </w:tc>
        <w:tc>
          <w:tcPr>
            <w:tcW w:w="5466" w:type="dxa"/>
          </w:tcPr>
          <w:p w:rsidR="00D21238" w:rsidRPr="00A47DA8" w:rsidRDefault="00D21238" w:rsidP="009B0348">
            <w:pPr>
              <w:jc w:val="center"/>
              <w:rPr>
                <w:b/>
                <w:sz w:val="28"/>
                <w:szCs w:val="28"/>
              </w:rPr>
            </w:pPr>
            <w:r w:rsidRPr="00A47DA8">
              <w:rPr>
                <w:b/>
                <w:sz w:val="28"/>
                <w:szCs w:val="28"/>
              </w:rPr>
              <w:t>Наименование подпрограммы/</w:t>
            </w:r>
          </w:p>
          <w:p w:rsidR="00D21238" w:rsidRPr="00A47DA8" w:rsidRDefault="00D21238" w:rsidP="009B0348">
            <w:pPr>
              <w:jc w:val="center"/>
              <w:rPr>
                <w:b/>
                <w:sz w:val="28"/>
                <w:szCs w:val="28"/>
              </w:rPr>
            </w:pPr>
            <w:r w:rsidRPr="00A47DA8">
              <w:rPr>
                <w:b/>
                <w:sz w:val="28"/>
                <w:szCs w:val="28"/>
              </w:rPr>
              <w:t>Источник ресурсного обеспечения</w:t>
            </w:r>
          </w:p>
        </w:tc>
        <w:tc>
          <w:tcPr>
            <w:tcW w:w="1559" w:type="dxa"/>
          </w:tcPr>
          <w:p w:rsidR="00D21238" w:rsidRPr="00A47DA8" w:rsidRDefault="00D21238" w:rsidP="009B0348">
            <w:pPr>
              <w:jc w:val="center"/>
              <w:rPr>
                <w:b/>
                <w:sz w:val="28"/>
                <w:szCs w:val="28"/>
              </w:rPr>
            </w:pPr>
            <w:r w:rsidRPr="00A47DA8">
              <w:rPr>
                <w:b/>
                <w:sz w:val="28"/>
                <w:szCs w:val="28"/>
              </w:rPr>
              <w:t>2017</w:t>
            </w:r>
          </w:p>
        </w:tc>
        <w:tc>
          <w:tcPr>
            <w:tcW w:w="1701" w:type="dxa"/>
          </w:tcPr>
          <w:p w:rsidR="00D21238" w:rsidRPr="00A47DA8" w:rsidRDefault="00D21238" w:rsidP="009B0348">
            <w:pPr>
              <w:jc w:val="center"/>
            </w:pPr>
            <w:r w:rsidRPr="00A47DA8">
              <w:rPr>
                <w:b/>
                <w:sz w:val="28"/>
                <w:szCs w:val="28"/>
              </w:rPr>
              <w:t>2018</w:t>
            </w:r>
          </w:p>
        </w:tc>
        <w:tc>
          <w:tcPr>
            <w:tcW w:w="1559" w:type="dxa"/>
          </w:tcPr>
          <w:p w:rsidR="00D21238" w:rsidRPr="00A47DA8" w:rsidRDefault="00D21238" w:rsidP="009B0348">
            <w:pPr>
              <w:jc w:val="center"/>
            </w:pPr>
            <w:r w:rsidRPr="00A47DA8">
              <w:rPr>
                <w:b/>
                <w:sz w:val="28"/>
                <w:szCs w:val="28"/>
              </w:rPr>
              <w:t>2019</w:t>
            </w:r>
          </w:p>
        </w:tc>
        <w:tc>
          <w:tcPr>
            <w:tcW w:w="1560" w:type="dxa"/>
          </w:tcPr>
          <w:p w:rsidR="00D21238" w:rsidRPr="00A47DA8" w:rsidRDefault="00D21238" w:rsidP="009B0348">
            <w:pPr>
              <w:jc w:val="center"/>
            </w:pPr>
            <w:r w:rsidRPr="00A47DA8">
              <w:rPr>
                <w:b/>
                <w:sz w:val="28"/>
                <w:szCs w:val="28"/>
              </w:rPr>
              <w:t>2020</w:t>
            </w:r>
          </w:p>
        </w:tc>
        <w:tc>
          <w:tcPr>
            <w:tcW w:w="1559" w:type="dxa"/>
          </w:tcPr>
          <w:p w:rsidR="00D21238" w:rsidRPr="00A47DA8" w:rsidRDefault="00D21238" w:rsidP="009B0348">
            <w:pPr>
              <w:jc w:val="center"/>
              <w:rPr>
                <w:b/>
                <w:sz w:val="28"/>
                <w:szCs w:val="28"/>
              </w:rPr>
            </w:pPr>
            <w:r w:rsidRPr="00A47DA8">
              <w:rPr>
                <w:b/>
                <w:sz w:val="28"/>
                <w:szCs w:val="28"/>
              </w:rPr>
              <w:t>2021</w:t>
            </w:r>
          </w:p>
        </w:tc>
      </w:tr>
      <w:tr w:rsidR="00CD193F" w:rsidRPr="00A47DA8" w:rsidTr="00CD193F">
        <w:trPr>
          <w:trHeight w:val="145"/>
        </w:trPr>
        <w:tc>
          <w:tcPr>
            <w:tcW w:w="6379" w:type="dxa"/>
            <w:gridSpan w:val="2"/>
          </w:tcPr>
          <w:p w:rsidR="00D21238" w:rsidRPr="00A47DA8" w:rsidRDefault="00D21238" w:rsidP="009B0348">
            <w:pPr>
              <w:rPr>
                <w:sz w:val="28"/>
                <w:szCs w:val="28"/>
              </w:rPr>
            </w:pPr>
            <w:r w:rsidRPr="00A47DA8">
              <w:rPr>
                <w:sz w:val="28"/>
                <w:szCs w:val="28"/>
              </w:rPr>
              <w:t>Подпрограмма, всего</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145"/>
        </w:trPr>
        <w:tc>
          <w:tcPr>
            <w:tcW w:w="6379" w:type="dxa"/>
            <w:gridSpan w:val="2"/>
          </w:tcPr>
          <w:p w:rsidR="00D21238" w:rsidRPr="00A47DA8" w:rsidRDefault="00D21238" w:rsidP="009B0348">
            <w:pPr>
              <w:rPr>
                <w:b/>
                <w:sz w:val="28"/>
                <w:szCs w:val="28"/>
              </w:rPr>
            </w:pPr>
            <w:r w:rsidRPr="00A47DA8">
              <w:rPr>
                <w:sz w:val="28"/>
                <w:szCs w:val="28"/>
              </w:rPr>
              <w:t>бюджетные ассигнования</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145"/>
        </w:trPr>
        <w:tc>
          <w:tcPr>
            <w:tcW w:w="6379" w:type="dxa"/>
            <w:gridSpan w:val="2"/>
          </w:tcPr>
          <w:p w:rsidR="00D21238" w:rsidRPr="00A47DA8" w:rsidRDefault="00D21238" w:rsidP="009B0348">
            <w:pPr>
              <w:rPr>
                <w:b/>
                <w:sz w:val="28"/>
                <w:szCs w:val="28"/>
              </w:rPr>
            </w:pPr>
            <w:r w:rsidRPr="00A47DA8">
              <w:rPr>
                <w:sz w:val="28"/>
                <w:szCs w:val="28"/>
              </w:rPr>
              <w:t>- бюджет Палехского муниципального района</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316"/>
        </w:trPr>
        <w:tc>
          <w:tcPr>
            <w:tcW w:w="913" w:type="dxa"/>
            <w:vMerge w:val="restart"/>
          </w:tcPr>
          <w:p w:rsidR="00D21238" w:rsidRPr="00A47DA8" w:rsidRDefault="00D21238" w:rsidP="009B0348">
            <w:pPr>
              <w:jc w:val="center"/>
              <w:rPr>
                <w:sz w:val="28"/>
                <w:szCs w:val="28"/>
              </w:rPr>
            </w:pPr>
            <w:r w:rsidRPr="00A47DA8">
              <w:rPr>
                <w:sz w:val="28"/>
                <w:szCs w:val="28"/>
              </w:rPr>
              <w:t>1</w:t>
            </w:r>
          </w:p>
        </w:tc>
        <w:tc>
          <w:tcPr>
            <w:tcW w:w="5466" w:type="dxa"/>
          </w:tcPr>
          <w:p w:rsidR="00D21238" w:rsidRPr="00A47DA8" w:rsidRDefault="00D21238" w:rsidP="009B0348">
            <w:pPr>
              <w:rPr>
                <w:sz w:val="28"/>
                <w:szCs w:val="28"/>
              </w:rPr>
            </w:pPr>
            <w:r w:rsidRPr="00A47DA8">
              <w:rPr>
                <w:sz w:val="28"/>
                <w:szCs w:val="28"/>
              </w:rPr>
              <w:t>Осуществление ежемесячных муниципальных выплат компенсационного характера</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бюджетные ассигнования</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 бюджет Палехского муниципального района</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c>
          <w:tcPr>
            <w:tcW w:w="1560" w:type="dxa"/>
          </w:tcPr>
          <w:p w:rsidR="00D21238" w:rsidRPr="00A47DA8" w:rsidRDefault="00D21238" w:rsidP="009B0348">
            <w:r>
              <w:rPr>
                <w:sz w:val="28"/>
                <w:szCs w:val="28"/>
              </w:rPr>
              <w:t>15624</w:t>
            </w:r>
          </w:p>
        </w:tc>
        <w:tc>
          <w:tcPr>
            <w:tcW w:w="1559" w:type="dxa"/>
          </w:tcPr>
          <w:p w:rsidR="00D21238" w:rsidRPr="00A47DA8" w:rsidRDefault="00D21238" w:rsidP="009B0348">
            <w:r>
              <w:rPr>
                <w:sz w:val="28"/>
                <w:szCs w:val="28"/>
              </w:rPr>
              <w:t>15624</w:t>
            </w:r>
          </w:p>
        </w:tc>
      </w:tr>
      <w:tr w:rsidR="00CD193F" w:rsidRPr="00A47DA8" w:rsidTr="00CD193F">
        <w:trPr>
          <w:trHeight w:val="316"/>
        </w:trPr>
        <w:tc>
          <w:tcPr>
            <w:tcW w:w="913" w:type="dxa"/>
            <w:vMerge w:val="restart"/>
          </w:tcPr>
          <w:p w:rsidR="00D21238" w:rsidRPr="00A47DA8" w:rsidRDefault="00D21238" w:rsidP="009B0348">
            <w:pPr>
              <w:jc w:val="center"/>
              <w:rPr>
                <w:sz w:val="28"/>
                <w:szCs w:val="28"/>
              </w:rPr>
            </w:pPr>
            <w:r w:rsidRPr="00A47DA8">
              <w:rPr>
                <w:sz w:val="28"/>
                <w:szCs w:val="28"/>
              </w:rPr>
              <w:t>2</w:t>
            </w:r>
          </w:p>
        </w:tc>
        <w:tc>
          <w:tcPr>
            <w:tcW w:w="5466" w:type="dxa"/>
          </w:tcPr>
          <w:p w:rsidR="00D21238" w:rsidRPr="00A47DA8" w:rsidRDefault="00D21238" w:rsidP="009B0348">
            <w:pPr>
              <w:rPr>
                <w:sz w:val="28"/>
                <w:szCs w:val="28"/>
              </w:rPr>
            </w:pPr>
            <w:r w:rsidRPr="00A47DA8">
              <w:rPr>
                <w:sz w:val="28"/>
                <w:szCs w:val="28"/>
              </w:rPr>
              <w:t>Предоставление комнаты в общежитии</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бюджетные ассигнования</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 бюджет Палехского муниципального района</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bl>
    <w:p w:rsidR="00D21238" w:rsidRPr="00181CC5" w:rsidRDefault="00D21238" w:rsidP="00D21238">
      <w:pPr>
        <w:rPr>
          <w:color w:val="FF0000"/>
          <w:sz w:val="28"/>
          <w:szCs w:val="28"/>
        </w:rPr>
        <w:sectPr w:rsidR="00D21238" w:rsidRPr="00181CC5" w:rsidSect="009B0348">
          <w:pgSz w:w="16838" w:h="11906" w:orient="landscape"/>
          <w:pgMar w:top="1559" w:right="1134" w:bottom="1276" w:left="1134" w:header="709" w:footer="709" w:gutter="0"/>
          <w:cols w:space="708"/>
          <w:docGrid w:linePitch="360"/>
        </w:sectPr>
      </w:pPr>
    </w:p>
    <w:p w:rsidR="00D21238" w:rsidRPr="00060DF2" w:rsidRDefault="00D21238" w:rsidP="00D21238">
      <w:pPr>
        <w:jc w:val="center"/>
        <w:rPr>
          <w:b/>
          <w:sz w:val="28"/>
          <w:szCs w:val="28"/>
        </w:rPr>
      </w:pPr>
      <w:r w:rsidRPr="00060DF2">
        <w:rPr>
          <w:b/>
          <w:sz w:val="28"/>
          <w:szCs w:val="28"/>
        </w:rPr>
        <w:lastRenderedPageBreak/>
        <w:t>Подпрограмма</w:t>
      </w:r>
    </w:p>
    <w:p w:rsidR="00D21238" w:rsidRPr="00060DF2" w:rsidRDefault="00D21238" w:rsidP="00D21238">
      <w:pPr>
        <w:jc w:val="center"/>
        <w:rPr>
          <w:b/>
          <w:sz w:val="28"/>
          <w:szCs w:val="28"/>
        </w:rPr>
      </w:pPr>
      <w:r w:rsidRPr="00060DF2">
        <w:rPr>
          <w:b/>
          <w:sz w:val="28"/>
          <w:szCs w:val="28"/>
        </w:rPr>
        <w:t xml:space="preserve"> «Создание безопасных условий в муниципальных образовательных организациях» </w:t>
      </w:r>
    </w:p>
    <w:p w:rsidR="00D21238" w:rsidRPr="00060DF2" w:rsidRDefault="00D21238" w:rsidP="00D21238">
      <w:pPr>
        <w:jc w:val="center"/>
        <w:rPr>
          <w:b/>
          <w:sz w:val="28"/>
          <w:szCs w:val="28"/>
        </w:rPr>
      </w:pPr>
    </w:p>
    <w:p w:rsidR="00D21238" w:rsidRPr="00060DF2" w:rsidRDefault="00D21238" w:rsidP="00D21238">
      <w:pPr>
        <w:jc w:val="center"/>
        <w:rPr>
          <w:i/>
          <w:sz w:val="28"/>
          <w:szCs w:val="28"/>
        </w:rPr>
      </w:pPr>
      <w:r w:rsidRPr="00060DF2">
        <w:rPr>
          <w:i/>
          <w:sz w:val="28"/>
          <w:szCs w:val="28"/>
        </w:rPr>
        <w:t>1) Паспорт подпрограммы</w:t>
      </w:r>
    </w:p>
    <w:p w:rsidR="00D21238" w:rsidRPr="00060DF2" w:rsidRDefault="00D21238" w:rsidP="00D21238">
      <w:pPr>
        <w:jc w:val="center"/>
        <w:rPr>
          <w:i/>
          <w:sz w:val="28"/>
          <w:szCs w:val="28"/>
        </w:rPr>
      </w:pPr>
    </w:p>
    <w:p w:rsidR="00D21238" w:rsidRPr="00060DF2" w:rsidRDefault="00D21238" w:rsidP="00D21238">
      <w:pPr>
        <w:jc w:val="center"/>
        <w:rPr>
          <w:sz w:val="28"/>
          <w:szCs w:val="28"/>
        </w:rPr>
      </w:pPr>
      <w:r w:rsidRPr="00060DF2">
        <w:rPr>
          <w:sz w:val="28"/>
          <w:szCs w:val="28"/>
        </w:rPr>
        <w:t>ПАСПОРТ</w:t>
      </w:r>
    </w:p>
    <w:p w:rsidR="00D21238" w:rsidRPr="00060DF2" w:rsidRDefault="00D21238" w:rsidP="00D21238">
      <w:pPr>
        <w:jc w:val="center"/>
        <w:rPr>
          <w:sz w:val="28"/>
          <w:szCs w:val="28"/>
        </w:rPr>
      </w:pPr>
      <w:r w:rsidRPr="00060DF2">
        <w:rPr>
          <w:sz w:val="28"/>
          <w:szCs w:val="28"/>
        </w:rPr>
        <w:t>подпрограммы муниципальной программы</w:t>
      </w:r>
    </w:p>
    <w:p w:rsidR="00D21238" w:rsidRPr="00060DF2" w:rsidRDefault="00D21238" w:rsidP="00D21238">
      <w:pPr>
        <w:jc w:val="center"/>
        <w:rPr>
          <w:sz w:val="28"/>
          <w:szCs w:val="28"/>
        </w:rPr>
      </w:pPr>
      <w:r w:rsidRPr="00060DF2">
        <w:rPr>
          <w:sz w:val="28"/>
          <w:szCs w:val="28"/>
        </w:rPr>
        <w:t>Палехского муниципального района</w:t>
      </w:r>
    </w:p>
    <w:p w:rsidR="00D21238" w:rsidRPr="00060DF2" w:rsidRDefault="00D21238" w:rsidP="00D21238">
      <w:pPr>
        <w:overflowPunct/>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Создание безопасных условий в муниципальных образовательных организациях</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Срок реализации</w:t>
            </w:r>
          </w:p>
          <w:p w:rsidR="00D21238" w:rsidRPr="00060DF2" w:rsidRDefault="00D21238" w:rsidP="009B0348">
            <w:pPr>
              <w:overflowPunct/>
              <w:rPr>
                <w:sz w:val="28"/>
                <w:szCs w:val="28"/>
              </w:rPr>
            </w:pPr>
            <w:r w:rsidRPr="00060DF2">
              <w:rPr>
                <w:sz w:val="28"/>
                <w:szCs w:val="28"/>
              </w:rPr>
              <w:t>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201</w:t>
            </w:r>
            <w:r>
              <w:rPr>
                <w:sz w:val="28"/>
                <w:szCs w:val="28"/>
              </w:rPr>
              <w:t>7</w:t>
            </w:r>
            <w:r w:rsidRPr="00060DF2">
              <w:rPr>
                <w:sz w:val="28"/>
                <w:szCs w:val="28"/>
              </w:rPr>
              <w:t xml:space="preserve"> – 2021 годы </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Ответственный исполнитель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 xml:space="preserve">Отдел образования администрации Палехского муниципального  района </w:t>
            </w:r>
          </w:p>
        </w:tc>
      </w:tr>
      <w:tr w:rsidR="00D21238" w:rsidRPr="00060DF2" w:rsidTr="00892575">
        <w:trPr>
          <w:trHeight w:val="968"/>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Исполнители  основных мероприятий (мероприятий)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Образовательные организации Палехского муниципального района</w:t>
            </w:r>
          </w:p>
        </w:tc>
      </w:tr>
      <w:tr w:rsidR="00D21238" w:rsidRPr="00060DF2" w:rsidTr="00892575">
        <w:trPr>
          <w:trHeight w:val="330"/>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Цель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Создание современной инфраструктуры образовательных организаций Палехского муниципального района, обеспечивающей комфортные и безопасные условия ведения образовательного процесса</w:t>
            </w:r>
          </w:p>
        </w:tc>
      </w:tr>
      <w:tr w:rsidR="00D21238" w:rsidRPr="00060DF2" w:rsidTr="00892575">
        <w:trPr>
          <w:trHeight w:val="960"/>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Задачи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both"/>
              <w:rPr>
                <w:sz w:val="28"/>
                <w:szCs w:val="28"/>
              </w:rPr>
            </w:pPr>
            <w:r w:rsidRPr="00060DF2">
              <w:rPr>
                <w:sz w:val="28"/>
                <w:szCs w:val="28"/>
              </w:rPr>
              <w:t>1. Проведение комплекса мер по повышению противопожарной безопасности образовательных организаций Палехского муниципального района;</w:t>
            </w:r>
          </w:p>
          <w:p w:rsidR="00D21238" w:rsidRPr="00060DF2" w:rsidRDefault="00D21238" w:rsidP="009B0348">
            <w:pPr>
              <w:jc w:val="both"/>
              <w:rPr>
                <w:sz w:val="28"/>
                <w:szCs w:val="28"/>
              </w:rPr>
            </w:pPr>
            <w:r w:rsidRPr="00060DF2">
              <w:rPr>
                <w:sz w:val="28"/>
                <w:szCs w:val="28"/>
              </w:rPr>
              <w:t>2. Проведение мероприятий по повышению уровня антитеррористической безопасности образовательных организаций Палехского муниципального района;</w:t>
            </w:r>
          </w:p>
          <w:p w:rsidR="00D21238" w:rsidRPr="00060DF2" w:rsidRDefault="00D21238" w:rsidP="009B0348">
            <w:pPr>
              <w:jc w:val="both"/>
              <w:rPr>
                <w:sz w:val="28"/>
                <w:szCs w:val="28"/>
              </w:rPr>
            </w:pPr>
            <w:r w:rsidRPr="00060DF2">
              <w:rPr>
                <w:sz w:val="28"/>
                <w:szCs w:val="28"/>
              </w:rPr>
              <w:t>3. Проведение комплекса мер по исполнению предписаний Роспотребнадзора</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Объемы ресурсного обеспечения подпрограммы*</w:t>
            </w:r>
          </w:p>
        </w:tc>
        <w:tc>
          <w:tcPr>
            <w:tcW w:w="5103"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rPr>
                <w:sz w:val="28"/>
                <w:szCs w:val="28"/>
              </w:rPr>
            </w:pPr>
            <w:r w:rsidRPr="00060DF2">
              <w:rPr>
                <w:sz w:val="28"/>
                <w:szCs w:val="28"/>
              </w:rPr>
              <w:t>Общий объём бюджетных ассигнований:</w:t>
            </w:r>
          </w:p>
          <w:p w:rsidR="00D21238" w:rsidRPr="00060DF2" w:rsidRDefault="00D21238" w:rsidP="009B0348">
            <w:pPr>
              <w:rPr>
                <w:sz w:val="28"/>
                <w:szCs w:val="28"/>
              </w:rPr>
            </w:pPr>
            <w:r>
              <w:rPr>
                <w:sz w:val="28"/>
                <w:szCs w:val="28"/>
              </w:rPr>
              <w:t>2017 год – 517 671,27</w:t>
            </w:r>
            <w:r w:rsidRPr="00060DF2">
              <w:rPr>
                <w:sz w:val="28"/>
                <w:szCs w:val="28"/>
              </w:rPr>
              <w:t xml:space="preserve"> руб.</w:t>
            </w:r>
          </w:p>
          <w:p w:rsidR="00D21238" w:rsidRPr="00060DF2" w:rsidRDefault="00D21238" w:rsidP="009B0348">
            <w:pPr>
              <w:rPr>
                <w:sz w:val="28"/>
                <w:szCs w:val="28"/>
              </w:rPr>
            </w:pPr>
            <w:r w:rsidRPr="00060DF2">
              <w:rPr>
                <w:sz w:val="28"/>
                <w:szCs w:val="28"/>
              </w:rPr>
              <w:t xml:space="preserve">2018 год – </w:t>
            </w:r>
            <w:r>
              <w:rPr>
                <w:sz w:val="28"/>
                <w:szCs w:val="28"/>
              </w:rPr>
              <w:t>836 25</w:t>
            </w:r>
            <w:r w:rsidRPr="007D46A3">
              <w:rPr>
                <w:sz w:val="28"/>
                <w:szCs w:val="28"/>
              </w:rPr>
              <w:t>0</w:t>
            </w:r>
            <w:r w:rsidRPr="00060DF2">
              <w:rPr>
                <w:sz w:val="28"/>
                <w:szCs w:val="28"/>
              </w:rPr>
              <w:t xml:space="preserve"> руб.</w:t>
            </w:r>
            <w:r w:rsidRPr="0063146B">
              <w:rPr>
                <w:color w:val="FF0000"/>
                <w:sz w:val="28"/>
                <w:szCs w:val="28"/>
              </w:rPr>
              <w:t xml:space="preserve"> </w:t>
            </w:r>
          </w:p>
          <w:p w:rsidR="00D21238" w:rsidRPr="00060DF2" w:rsidRDefault="00D21238" w:rsidP="009B0348">
            <w:pPr>
              <w:rPr>
                <w:sz w:val="28"/>
                <w:szCs w:val="28"/>
              </w:rPr>
            </w:pPr>
            <w:r w:rsidRPr="00060DF2">
              <w:rPr>
                <w:sz w:val="28"/>
                <w:szCs w:val="28"/>
              </w:rPr>
              <w:t>2019 год – 500 000 руб.</w:t>
            </w:r>
          </w:p>
          <w:p w:rsidR="00D21238" w:rsidRPr="00060DF2" w:rsidRDefault="00D21238" w:rsidP="009B0348">
            <w:pPr>
              <w:rPr>
                <w:sz w:val="28"/>
                <w:szCs w:val="28"/>
              </w:rPr>
            </w:pPr>
            <w:r w:rsidRPr="00060DF2">
              <w:rPr>
                <w:sz w:val="28"/>
                <w:szCs w:val="28"/>
              </w:rPr>
              <w:lastRenderedPageBreak/>
              <w:t>2020 год – 500 000 руб.</w:t>
            </w:r>
          </w:p>
          <w:p w:rsidR="00D21238" w:rsidRPr="00060DF2" w:rsidRDefault="00D21238" w:rsidP="009B0348">
            <w:pPr>
              <w:rPr>
                <w:sz w:val="28"/>
                <w:szCs w:val="28"/>
              </w:rPr>
            </w:pPr>
            <w:r w:rsidRPr="00060DF2">
              <w:rPr>
                <w:sz w:val="28"/>
                <w:szCs w:val="28"/>
              </w:rPr>
              <w:t>2021 год – 500 000 руб.</w:t>
            </w:r>
          </w:p>
          <w:p w:rsidR="00D21238" w:rsidRPr="00060DF2" w:rsidRDefault="00D21238" w:rsidP="009B0348">
            <w:pPr>
              <w:rPr>
                <w:sz w:val="28"/>
                <w:szCs w:val="28"/>
              </w:rPr>
            </w:pPr>
          </w:p>
          <w:p w:rsidR="00D21238" w:rsidRPr="00060DF2" w:rsidRDefault="00D21238" w:rsidP="009B0348">
            <w:pPr>
              <w:rPr>
                <w:sz w:val="28"/>
                <w:szCs w:val="28"/>
              </w:rPr>
            </w:pPr>
            <w:r w:rsidRPr="00060DF2">
              <w:rPr>
                <w:sz w:val="28"/>
                <w:szCs w:val="28"/>
              </w:rPr>
              <w:t>- бюджет Палехского муниципального района:</w:t>
            </w:r>
          </w:p>
          <w:p w:rsidR="00D21238" w:rsidRPr="00060DF2" w:rsidRDefault="00D21238" w:rsidP="009B0348">
            <w:pPr>
              <w:rPr>
                <w:sz w:val="28"/>
                <w:szCs w:val="28"/>
              </w:rPr>
            </w:pPr>
            <w:r>
              <w:rPr>
                <w:sz w:val="28"/>
                <w:szCs w:val="28"/>
              </w:rPr>
              <w:t>2017 год – 517 671,27</w:t>
            </w:r>
            <w:r w:rsidRPr="00060DF2">
              <w:rPr>
                <w:sz w:val="28"/>
                <w:szCs w:val="28"/>
              </w:rPr>
              <w:t xml:space="preserve"> руб.</w:t>
            </w:r>
          </w:p>
          <w:p w:rsidR="00D21238" w:rsidRPr="00060DF2" w:rsidRDefault="00D21238" w:rsidP="009B0348">
            <w:pPr>
              <w:rPr>
                <w:sz w:val="28"/>
                <w:szCs w:val="28"/>
              </w:rPr>
            </w:pPr>
            <w:r w:rsidRPr="00060DF2">
              <w:rPr>
                <w:sz w:val="28"/>
                <w:szCs w:val="28"/>
              </w:rPr>
              <w:t xml:space="preserve">2018 год – </w:t>
            </w:r>
            <w:r>
              <w:rPr>
                <w:sz w:val="28"/>
                <w:szCs w:val="28"/>
              </w:rPr>
              <w:t>836</w:t>
            </w:r>
            <w:r w:rsidRPr="007D46A3">
              <w:rPr>
                <w:sz w:val="28"/>
                <w:szCs w:val="28"/>
              </w:rPr>
              <w:t> </w:t>
            </w:r>
            <w:r>
              <w:rPr>
                <w:sz w:val="28"/>
                <w:szCs w:val="28"/>
              </w:rPr>
              <w:t>25</w:t>
            </w:r>
            <w:r w:rsidRPr="007D46A3">
              <w:rPr>
                <w:sz w:val="28"/>
                <w:szCs w:val="28"/>
              </w:rPr>
              <w:t>0</w:t>
            </w:r>
            <w:r w:rsidRPr="00060DF2">
              <w:rPr>
                <w:sz w:val="28"/>
                <w:szCs w:val="28"/>
              </w:rPr>
              <w:t xml:space="preserve"> руб</w:t>
            </w:r>
            <w:r>
              <w:rPr>
                <w:sz w:val="28"/>
                <w:szCs w:val="28"/>
              </w:rPr>
              <w:t>.</w:t>
            </w:r>
          </w:p>
          <w:p w:rsidR="00D21238" w:rsidRPr="00060DF2" w:rsidRDefault="00D21238" w:rsidP="009B0348">
            <w:pPr>
              <w:rPr>
                <w:sz w:val="28"/>
                <w:szCs w:val="28"/>
              </w:rPr>
            </w:pPr>
            <w:r w:rsidRPr="00060DF2">
              <w:rPr>
                <w:sz w:val="28"/>
                <w:szCs w:val="28"/>
              </w:rPr>
              <w:t>2019 год – 500 000 руб.</w:t>
            </w:r>
          </w:p>
          <w:p w:rsidR="00D21238" w:rsidRPr="00060DF2" w:rsidRDefault="00D21238" w:rsidP="009B0348">
            <w:pPr>
              <w:rPr>
                <w:sz w:val="28"/>
                <w:szCs w:val="28"/>
              </w:rPr>
            </w:pPr>
            <w:r w:rsidRPr="00060DF2">
              <w:rPr>
                <w:sz w:val="28"/>
                <w:szCs w:val="28"/>
              </w:rPr>
              <w:t>2020 год – 500 000 руб.</w:t>
            </w:r>
          </w:p>
          <w:p w:rsidR="00D21238" w:rsidRDefault="00D21238" w:rsidP="009B0348">
            <w:pPr>
              <w:rPr>
                <w:sz w:val="28"/>
                <w:szCs w:val="28"/>
              </w:rPr>
            </w:pPr>
            <w:r w:rsidRPr="00060DF2">
              <w:rPr>
                <w:sz w:val="28"/>
                <w:szCs w:val="28"/>
              </w:rPr>
              <w:t>2021 год – 500 000 руб.</w:t>
            </w:r>
          </w:p>
          <w:p w:rsidR="00D21238" w:rsidRPr="00060DF2" w:rsidRDefault="00D21238" w:rsidP="009B0348">
            <w:pPr>
              <w:rPr>
                <w:sz w:val="28"/>
                <w:szCs w:val="28"/>
              </w:rPr>
            </w:pPr>
          </w:p>
          <w:p w:rsidR="00D21238" w:rsidRPr="00060DF2" w:rsidRDefault="00D21238" w:rsidP="009B0348">
            <w:pPr>
              <w:rPr>
                <w:sz w:val="28"/>
                <w:szCs w:val="28"/>
              </w:rPr>
            </w:pPr>
            <w:r w:rsidRPr="00060DF2">
              <w:rPr>
                <w:sz w:val="28"/>
                <w:szCs w:val="28"/>
              </w:rPr>
              <w:t>- областной бюджет</w:t>
            </w:r>
          </w:p>
          <w:p w:rsidR="00D21238" w:rsidRPr="00060DF2" w:rsidRDefault="00D21238" w:rsidP="009B0348">
            <w:pPr>
              <w:overflowPunct/>
              <w:jc w:val="both"/>
              <w:rPr>
                <w:sz w:val="28"/>
                <w:szCs w:val="28"/>
              </w:rPr>
            </w:pPr>
            <w:r w:rsidRPr="00060DF2">
              <w:rPr>
                <w:sz w:val="28"/>
                <w:szCs w:val="28"/>
              </w:rPr>
              <w:t>2017 год – 0 руб.</w:t>
            </w:r>
          </w:p>
          <w:p w:rsidR="00D21238" w:rsidRPr="00060DF2" w:rsidRDefault="00D21238" w:rsidP="009B0348">
            <w:pPr>
              <w:overflowPunct/>
              <w:jc w:val="both"/>
              <w:rPr>
                <w:sz w:val="28"/>
                <w:szCs w:val="28"/>
              </w:rPr>
            </w:pPr>
            <w:r w:rsidRPr="00060DF2">
              <w:rPr>
                <w:sz w:val="28"/>
                <w:szCs w:val="28"/>
              </w:rPr>
              <w:t>2018 год – 0 руб.</w:t>
            </w:r>
          </w:p>
          <w:p w:rsidR="00D21238" w:rsidRPr="00060DF2" w:rsidRDefault="00D21238" w:rsidP="009B0348">
            <w:pPr>
              <w:overflowPunct/>
              <w:jc w:val="both"/>
              <w:rPr>
                <w:sz w:val="28"/>
                <w:szCs w:val="28"/>
              </w:rPr>
            </w:pPr>
            <w:r w:rsidRPr="00060DF2">
              <w:rPr>
                <w:sz w:val="28"/>
                <w:szCs w:val="28"/>
              </w:rPr>
              <w:t>2019 год – 0 руб.</w:t>
            </w:r>
          </w:p>
          <w:p w:rsidR="00D21238" w:rsidRPr="00060DF2" w:rsidRDefault="00D21238" w:rsidP="009B0348">
            <w:pPr>
              <w:overflowPunct/>
              <w:jc w:val="both"/>
              <w:rPr>
                <w:sz w:val="28"/>
                <w:szCs w:val="28"/>
              </w:rPr>
            </w:pPr>
            <w:r w:rsidRPr="00060DF2">
              <w:rPr>
                <w:sz w:val="28"/>
                <w:szCs w:val="28"/>
              </w:rPr>
              <w:t>2020 год – 0 руб.</w:t>
            </w:r>
          </w:p>
          <w:p w:rsidR="00D21238" w:rsidRPr="00060DF2" w:rsidRDefault="00D21238" w:rsidP="009B0348">
            <w:pPr>
              <w:overflowPunct/>
              <w:jc w:val="both"/>
              <w:rPr>
                <w:sz w:val="28"/>
                <w:szCs w:val="28"/>
              </w:rPr>
            </w:pPr>
            <w:r w:rsidRPr="00060DF2">
              <w:rPr>
                <w:sz w:val="28"/>
                <w:szCs w:val="28"/>
              </w:rPr>
              <w:t>2021 год – 0 руб.</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overflowPunct/>
              <w:rPr>
                <w:sz w:val="28"/>
                <w:szCs w:val="28"/>
              </w:rPr>
            </w:pPr>
            <w:r w:rsidRPr="00060DF2">
              <w:rPr>
                <w:sz w:val="28"/>
                <w:szCs w:val="28"/>
              </w:rPr>
              <w:lastRenderedPageBreak/>
              <w:t>Ожидаемые результаты реализации</w:t>
            </w:r>
          </w:p>
          <w:p w:rsidR="00D21238" w:rsidRPr="00060DF2" w:rsidRDefault="00D21238" w:rsidP="009B0348">
            <w:pPr>
              <w:overflowPunct/>
              <w:rPr>
                <w:sz w:val="28"/>
                <w:szCs w:val="28"/>
              </w:rPr>
            </w:pPr>
            <w:r w:rsidRPr="00060DF2">
              <w:rPr>
                <w:sz w:val="28"/>
                <w:szCs w:val="28"/>
              </w:rPr>
              <w:t xml:space="preserve">подпрограммы </w:t>
            </w:r>
          </w:p>
          <w:p w:rsidR="00D21238" w:rsidRPr="00060DF2" w:rsidRDefault="00D21238" w:rsidP="009B0348">
            <w:pPr>
              <w:overflowPunct/>
              <w:rPr>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autoSpaceDE/>
              <w:autoSpaceDN/>
              <w:adjustRightInd/>
              <w:jc w:val="both"/>
              <w:rPr>
                <w:sz w:val="28"/>
                <w:szCs w:val="28"/>
              </w:rPr>
            </w:pPr>
            <w:r w:rsidRPr="00060DF2">
              <w:rPr>
                <w:sz w:val="28"/>
                <w:szCs w:val="28"/>
              </w:rPr>
              <w:t>1. Приведение образовательных организаций в соответствие с требованиями безопасности, предотвращение пожаров, аварий  и чрезвычайных ситуаций, недопущение случая гибели и  травмирования  людей;</w:t>
            </w:r>
          </w:p>
          <w:p w:rsidR="00D21238" w:rsidRPr="00060DF2" w:rsidRDefault="00D21238" w:rsidP="009B0348">
            <w:pPr>
              <w:jc w:val="both"/>
              <w:rPr>
                <w:sz w:val="28"/>
                <w:szCs w:val="28"/>
              </w:rPr>
            </w:pPr>
            <w:r w:rsidRPr="00060DF2">
              <w:rPr>
                <w:sz w:val="28"/>
                <w:szCs w:val="28"/>
              </w:rPr>
              <w:t>2. Повышение санитарно-эпидемиологического благополучия при осуществлении образовательной деятельности организаций;</w:t>
            </w:r>
          </w:p>
          <w:p w:rsidR="00D21238" w:rsidRPr="00060DF2" w:rsidRDefault="00D21238" w:rsidP="009B0348">
            <w:pPr>
              <w:jc w:val="both"/>
              <w:rPr>
                <w:sz w:val="28"/>
                <w:szCs w:val="28"/>
              </w:rPr>
            </w:pPr>
            <w:r w:rsidRPr="00060DF2">
              <w:rPr>
                <w:sz w:val="28"/>
                <w:szCs w:val="28"/>
              </w:rPr>
              <w:t>3. Снижение энергетических издержек в процессе эксплуатации зданий и сооружений образовательных организаций;</w:t>
            </w:r>
          </w:p>
          <w:p w:rsidR="00D21238" w:rsidRPr="00060DF2" w:rsidRDefault="00D21238" w:rsidP="009B0348">
            <w:pPr>
              <w:overflowPunct/>
              <w:jc w:val="both"/>
              <w:rPr>
                <w:sz w:val="28"/>
                <w:szCs w:val="28"/>
              </w:rPr>
            </w:pPr>
            <w:r w:rsidRPr="00060DF2">
              <w:rPr>
                <w:sz w:val="28"/>
                <w:szCs w:val="28"/>
              </w:rPr>
              <w:t>4. Сокращение бюджетных расходов за счет снижения потребления энергоносителей</w:t>
            </w:r>
          </w:p>
        </w:tc>
      </w:tr>
    </w:tbl>
    <w:p w:rsidR="00D21238" w:rsidRPr="00060DF2" w:rsidRDefault="00D21238" w:rsidP="00D21238">
      <w:pPr>
        <w:overflowPunct/>
        <w:rPr>
          <w:color w:val="FF0000"/>
          <w:sz w:val="28"/>
          <w:szCs w:val="28"/>
        </w:rPr>
      </w:pPr>
    </w:p>
    <w:p w:rsidR="00D21238" w:rsidRPr="00060DF2" w:rsidRDefault="00D21238" w:rsidP="00D21238">
      <w:pPr>
        <w:overflowPunct/>
        <w:jc w:val="both"/>
        <w:rPr>
          <w:rFonts w:cs="Arial"/>
          <w:color w:val="FF0000"/>
          <w:sz w:val="28"/>
        </w:rPr>
      </w:pPr>
    </w:p>
    <w:p w:rsidR="00D21238" w:rsidRPr="00060DF2" w:rsidRDefault="00D21238" w:rsidP="00D21238">
      <w:pPr>
        <w:overflowPunct/>
        <w:autoSpaceDE/>
        <w:autoSpaceDN/>
        <w:adjustRightInd/>
        <w:rPr>
          <w:i/>
          <w:sz w:val="28"/>
          <w:szCs w:val="28"/>
        </w:rPr>
      </w:pPr>
      <w:r w:rsidRPr="00060DF2">
        <w:rPr>
          <w:i/>
          <w:sz w:val="28"/>
          <w:szCs w:val="28"/>
        </w:rPr>
        <w:t>2) Характеристика основных мероприятий подпрограммы</w:t>
      </w:r>
    </w:p>
    <w:p w:rsidR="00D21238" w:rsidRPr="00060DF2" w:rsidRDefault="00D21238" w:rsidP="00D21238">
      <w:pPr>
        <w:jc w:val="both"/>
        <w:rPr>
          <w:i/>
          <w:sz w:val="28"/>
          <w:szCs w:val="28"/>
        </w:rPr>
      </w:pPr>
    </w:p>
    <w:p w:rsidR="00D21238" w:rsidRPr="00AC5D7E" w:rsidRDefault="00D21238" w:rsidP="00892575">
      <w:pPr>
        <w:ind w:right="-1" w:firstLine="708"/>
        <w:jc w:val="both"/>
        <w:rPr>
          <w:sz w:val="28"/>
          <w:szCs w:val="28"/>
        </w:rPr>
      </w:pPr>
      <w:r w:rsidRPr="00AC5D7E">
        <w:rPr>
          <w:sz w:val="28"/>
          <w:szCs w:val="28"/>
        </w:rPr>
        <w:t>Безопасность – это состояние защищенности жизненно важных интересов личности, общества и государства от внутренних и внешних угроз.</w:t>
      </w:r>
    </w:p>
    <w:p w:rsidR="00D21238" w:rsidRPr="00AC5D7E" w:rsidRDefault="00D21238" w:rsidP="00D21238">
      <w:pPr>
        <w:ind w:firstLine="708"/>
        <w:jc w:val="both"/>
        <w:rPr>
          <w:sz w:val="28"/>
          <w:szCs w:val="28"/>
        </w:rPr>
      </w:pPr>
      <w:r w:rsidRPr="00AC5D7E">
        <w:rPr>
          <w:sz w:val="28"/>
          <w:szCs w:val="28"/>
        </w:rPr>
        <w:t xml:space="preserve">Безопасность образовательной организации – это условие сохранения жизни и здоровья обучающихся, воспитанников и работников, а также материальных ценностей образовательной организации от </w:t>
      </w:r>
      <w:r w:rsidRPr="00AC5D7E">
        <w:rPr>
          <w:sz w:val="28"/>
          <w:szCs w:val="28"/>
        </w:rPr>
        <w:lastRenderedPageBreak/>
        <w:t>возможных несчастных случаев, пожаров, аварий и других чрезвычайных ситуаций.</w:t>
      </w:r>
    </w:p>
    <w:p w:rsidR="00D21238" w:rsidRPr="00AC5D7E" w:rsidRDefault="00D21238" w:rsidP="00D21238">
      <w:pPr>
        <w:ind w:firstLine="708"/>
        <w:jc w:val="both"/>
        <w:rPr>
          <w:sz w:val="28"/>
          <w:szCs w:val="28"/>
        </w:rPr>
      </w:pPr>
      <w:r w:rsidRPr="00AC5D7E">
        <w:rPr>
          <w:sz w:val="28"/>
          <w:szCs w:val="28"/>
        </w:rPr>
        <w:t>Безопасность образовательной организации включает все виды безопасности, содержащиеся в Законе « О техническом регулировании», и в первую очередь: пожарную безопасность, взрывобезопасность, безопасность, связанную с техническим состоянием среды обитания.</w:t>
      </w:r>
    </w:p>
    <w:p w:rsidR="00D21238" w:rsidRPr="00AC5D7E" w:rsidRDefault="00D21238" w:rsidP="00D21238">
      <w:pPr>
        <w:ind w:firstLine="708"/>
        <w:jc w:val="both"/>
        <w:rPr>
          <w:sz w:val="28"/>
          <w:szCs w:val="28"/>
        </w:rPr>
      </w:pPr>
      <w:r w:rsidRPr="00AC5D7E">
        <w:rPr>
          <w:sz w:val="28"/>
          <w:szCs w:val="28"/>
        </w:rPr>
        <w:t>Среди различных видов безопасности для образовательных организаций  приоритетными являются пожарная, электрическая и  техническая безопасность. Все они являются взаимозависимыми и их обеспечение должно решаться во взаимосвязи.</w:t>
      </w:r>
    </w:p>
    <w:p w:rsidR="00D21238" w:rsidRPr="00AC5D7E" w:rsidRDefault="00D21238" w:rsidP="00D21238">
      <w:pPr>
        <w:jc w:val="center"/>
        <w:rPr>
          <w:b/>
          <w:sz w:val="28"/>
          <w:szCs w:val="28"/>
        </w:rPr>
      </w:pPr>
    </w:p>
    <w:p w:rsidR="00D21238" w:rsidRPr="00EB496B" w:rsidRDefault="00D21238" w:rsidP="00D21238">
      <w:pPr>
        <w:jc w:val="center"/>
        <w:rPr>
          <w:i/>
          <w:sz w:val="28"/>
          <w:szCs w:val="28"/>
        </w:rPr>
      </w:pPr>
      <w:r w:rsidRPr="00EB496B">
        <w:rPr>
          <w:i/>
          <w:sz w:val="28"/>
          <w:szCs w:val="28"/>
        </w:rPr>
        <w:t>3) Целевые индикаторы (показатели) подпрограммы</w:t>
      </w:r>
    </w:p>
    <w:p w:rsidR="00D21238" w:rsidRPr="00EB496B" w:rsidRDefault="00D21238" w:rsidP="00D21238">
      <w:pPr>
        <w:jc w:val="center"/>
        <w:rPr>
          <w:i/>
          <w:sz w:val="28"/>
          <w:szCs w:val="28"/>
        </w:rPr>
      </w:pPr>
    </w:p>
    <w:p w:rsidR="00D21238" w:rsidRPr="00EB496B" w:rsidRDefault="00D21238" w:rsidP="00D21238">
      <w:pPr>
        <w:jc w:val="right"/>
        <w:rPr>
          <w:b/>
          <w:sz w:val="28"/>
          <w:szCs w:val="28"/>
        </w:rPr>
      </w:pPr>
      <w:r w:rsidRPr="00EB496B">
        <w:rPr>
          <w:b/>
          <w:sz w:val="28"/>
          <w:szCs w:val="28"/>
        </w:rPr>
        <w:t>Таблица 15</w:t>
      </w:r>
    </w:p>
    <w:p w:rsidR="00D21238" w:rsidRPr="00EB496B" w:rsidRDefault="00D21238" w:rsidP="00D21238">
      <w:pPr>
        <w:jc w:val="center"/>
        <w:rPr>
          <w:b/>
          <w:sz w:val="28"/>
          <w:szCs w:val="28"/>
        </w:rPr>
      </w:pPr>
      <w:r w:rsidRPr="00EB496B">
        <w:rPr>
          <w:b/>
          <w:sz w:val="28"/>
          <w:szCs w:val="28"/>
        </w:rPr>
        <w:t>Перечень целевых индикаторов (показателей) подпрограммы</w:t>
      </w:r>
    </w:p>
    <w:p w:rsidR="00D21238" w:rsidRPr="00EB496B" w:rsidRDefault="00D21238" w:rsidP="00D21238">
      <w:pPr>
        <w:jc w:val="center"/>
        <w:rPr>
          <w:b/>
          <w:sz w:val="28"/>
          <w:szCs w:val="28"/>
        </w:rPr>
      </w:pPr>
    </w:p>
    <w:p w:rsidR="00D21238" w:rsidRPr="00255C3E" w:rsidRDefault="00D21238" w:rsidP="00D21238">
      <w:pPr>
        <w:jc w:val="center"/>
        <w:rPr>
          <w:b/>
          <w:color w:val="FF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404"/>
        <w:gridCol w:w="994"/>
        <w:gridCol w:w="850"/>
        <w:gridCol w:w="859"/>
        <w:gridCol w:w="992"/>
        <w:gridCol w:w="1276"/>
        <w:gridCol w:w="1275"/>
      </w:tblGrid>
      <w:tr w:rsidR="00D21238" w:rsidRPr="00B47252" w:rsidTr="00892575">
        <w:tc>
          <w:tcPr>
            <w:tcW w:w="530"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 xml:space="preserve">№ </w:t>
            </w:r>
            <w:proofErr w:type="gramStart"/>
            <w:r w:rsidRPr="00B47252">
              <w:rPr>
                <w:b/>
                <w:sz w:val="28"/>
                <w:szCs w:val="28"/>
              </w:rPr>
              <w:t>п</w:t>
            </w:r>
            <w:proofErr w:type="gramEnd"/>
            <w:r w:rsidRPr="00B47252">
              <w:rPr>
                <w:b/>
                <w:sz w:val="28"/>
                <w:szCs w:val="28"/>
              </w:rPr>
              <w:t>/п</w:t>
            </w:r>
          </w:p>
        </w:tc>
        <w:tc>
          <w:tcPr>
            <w:tcW w:w="2404"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Наименование целевого индикатора (показателя)</w:t>
            </w:r>
          </w:p>
        </w:tc>
        <w:tc>
          <w:tcPr>
            <w:tcW w:w="994"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Ед. измерения</w:t>
            </w:r>
          </w:p>
        </w:tc>
        <w:tc>
          <w:tcPr>
            <w:tcW w:w="5252" w:type="dxa"/>
            <w:gridSpan w:val="5"/>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b/>
                <w:sz w:val="28"/>
                <w:szCs w:val="28"/>
              </w:rPr>
            </w:pPr>
            <w:r w:rsidRPr="00B47252">
              <w:rPr>
                <w:b/>
                <w:sz w:val="28"/>
                <w:szCs w:val="28"/>
              </w:rPr>
              <w:t>Значения целевых индикаторов (показателей)</w:t>
            </w:r>
          </w:p>
        </w:tc>
      </w:tr>
      <w:tr w:rsidR="00D21238" w:rsidRPr="00B47252" w:rsidTr="00892575">
        <w:tc>
          <w:tcPr>
            <w:tcW w:w="530"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2017</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2019</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b/>
                <w:sz w:val="24"/>
                <w:szCs w:val="24"/>
              </w:rPr>
            </w:pPr>
            <w:r w:rsidRPr="00B47252">
              <w:rPr>
                <w:b/>
                <w:sz w:val="24"/>
                <w:szCs w:val="24"/>
              </w:rPr>
              <w:t>2020</w:t>
            </w:r>
          </w:p>
          <w:p w:rsidR="00D21238" w:rsidRPr="00B47252" w:rsidRDefault="00D21238" w:rsidP="009B0348">
            <w:pPr>
              <w:ind w:right="2083"/>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b/>
                <w:sz w:val="24"/>
                <w:szCs w:val="24"/>
              </w:rPr>
            </w:pPr>
            <w:r w:rsidRPr="00B47252">
              <w:rPr>
                <w:b/>
                <w:sz w:val="24"/>
                <w:szCs w:val="24"/>
              </w:rPr>
              <w:t>2021</w:t>
            </w:r>
          </w:p>
          <w:p w:rsidR="00D21238" w:rsidRPr="00B47252" w:rsidRDefault="00D21238" w:rsidP="009B0348">
            <w:pPr>
              <w:ind w:right="2083"/>
              <w:jc w:val="center"/>
              <w:rPr>
                <w:b/>
                <w:sz w:val="24"/>
                <w:szCs w:val="24"/>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оснащение и обслуживание образовательных организаций системой «Стрелец-Мониторинг»</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2</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проведение замеров сопротивления электропроводки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3</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техобслуживание пожарной сигнализации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4</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замена электропроводки и светильников в образовательных организациях</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13</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5</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анализ срезов деревянных конструкций чердака</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lastRenderedPageBreak/>
              <w:t>6</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оснащение образовательных организаций системами видеонаблюдения</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88</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7</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обеспечение  средствами пожаротушения</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8</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наличие периметрального ограждения территории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9</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приведение в соответствие путей эвакуации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bl>
    <w:p w:rsidR="00D21238" w:rsidRPr="00255C3E" w:rsidRDefault="00D21238" w:rsidP="00D21238">
      <w:pPr>
        <w:jc w:val="center"/>
        <w:rPr>
          <w:b/>
          <w:color w:val="FF0000"/>
          <w:sz w:val="28"/>
          <w:szCs w:val="28"/>
        </w:rPr>
        <w:sectPr w:rsidR="00D21238" w:rsidRPr="00255C3E" w:rsidSect="009B0348">
          <w:pgSz w:w="11906" w:h="16838"/>
          <w:pgMar w:top="1134" w:right="1276" w:bottom="1134" w:left="1559" w:header="709" w:footer="709" w:gutter="0"/>
          <w:cols w:space="708"/>
          <w:docGrid w:linePitch="360"/>
        </w:sectPr>
      </w:pPr>
    </w:p>
    <w:p w:rsidR="00D21238" w:rsidRPr="00060DF2" w:rsidRDefault="00D21238" w:rsidP="00D21238">
      <w:pPr>
        <w:jc w:val="center"/>
        <w:rPr>
          <w:i/>
          <w:sz w:val="28"/>
          <w:szCs w:val="28"/>
        </w:rPr>
      </w:pPr>
      <w:r w:rsidRPr="00060DF2">
        <w:rPr>
          <w:i/>
          <w:sz w:val="28"/>
          <w:szCs w:val="28"/>
        </w:rPr>
        <w:lastRenderedPageBreak/>
        <w:t>4) Ресурсное обеспечение подпрограммы</w:t>
      </w:r>
    </w:p>
    <w:p w:rsidR="00D21238" w:rsidRPr="00060DF2" w:rsidRDefault="00D21238" w:rsidP="00D21238">
      <w:pPr>
        <w:jc w:val="right"/>
        <w:rPr>
          <w:b/>
          <w:sz w:val="28"/>
          <w:szCs w:val="28"/>
        </w:rPr>
      </w:pPr>
      <w:r w:rsidRPr="00060DF2">
        <w:rPr>
          <w:b/>
          <w:sz w:val="28"/>
          <w:szCs w:val="28"/>
        </w:rPr>
        <w:t>Таблица 16</w:t>
      </w:r>
    </w:p>
    <w:p w:rsidR="00D21238" w:rsidRPr="00060DF2" w:rsidRDefault="00D21238" w:rsidP="00D21238">
      <w:pPr>
        <w:jc w:val="center"/>
        <w:rPr>
          <w:b/>
          <w:sz w:val="28"/>
          <w:szCs w:val="28"/>
        </w:rPr>
      </w:pPr>
      <w:r w:rsidRPr="00060DF2">
        <w:rPr>
          <w:b/>
          <w:sz w:val="28"/>
          <w:szCs w:val="28"/>
        </w:rPr>
        <w:t>Ресурсное обеспечение подпрограммы, рублей</w:t>
      </w:r>
    </w:p>
    <w:p w:rsidR="00D21238" w:rsidRPr="00060DF2" w:rsidRDefault="00D21238" w:rsidP="00D21238">
      <w:pPr>
        <w:jc w:val="center"/>
        <w:rPr>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384"/>
        <w:gridCol w:w="1421"/>
        <w:gridCol w:w="1546"/>
        <w:gridCol w:w="1559"/>
        <w:gridCol w:w="1276"/>
        <w:gridCol w:w="1559"/>
        <w:gridCol w:w="1290"/>
      </w:tblGrid>
      <w:tr w:rsidR="00FB25CA" w:rsidRPr="00060DF2" w:rsidTr="00FB25CA">
        <w:trPr>
          <w:trHeight w:val="145"/>
        </w:trPr>
        <w:tc>
          <w:tcPr>
            <w:tcW w:w="566"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8"/>
                <w:szCs w:val="28"/>
              </w:rPr>
            </w:pPr>
            <w:r w:rsidRPr="00060DF2">
              <w:rPr>
                <w:b/>
                <w:sz w:val="28"/>
                <w:szCs w:val="28"/>
              </w:rPr>
              <w:t xml:space="preserve">№ </w:t>
            </w:r>
            <w:proofErr w:type="gramStart"/>
            <w:r w:rsidRPr="00060DF2">
              <w:rPr>
                <w:b/>
                <w:sz w:val="28"/>
                <w:szCs w:val="28"/>
              </w:rPr>
              <w:t>п</w:t>
            </w:r>
            <w:proofErr w:type="gramEnd"/>
            <w:r w:rsidRPr="00060DF2">
              <w:rPr>
                <w:b/>
                <w:sz w:val="28"/>
                <w:szCs w:val="28"/>
              </w:rPr>
              <w:t>/п</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8"/>
                <w:szCs w:val="28"/>
              </w:rPr>
            </w:pPr>
            <w:r w:rsidRPr="00060DF2">
              <w:rPr>
                <w:b/>
                <w:sz w:val="28"/>
                <w:szCs w:val="28"/>
              </w:rPr>
              <w:t>Наименование подпрограммы/</w:t>
            </w:r>
          </w:p>
          <w:p w:rsidR="00D21238" w:rsidRPr="00060DF2" w:rsidRDefault="00D21238" w:rsidP="009B0348">
            <w:pPr>
              <w:jc w:val="center"/>
              <w:rPr>
                <w:b/>
                <w:sz w:val="28"/>
                <w:szCs w:val="28"/>
              </w:rPr>
            </w:pPr>
            <w:r w:rsidRPr="00060DF2">
              <w:rPr>
                <w:b/>
                <w:sz w:val="28"/>
                <w:szCs w:val="28"/>
              </w:rPr>
              <w:t>Источник ресурсного обеспечения</w:t>
            </w:r>
          </w:p>
        </w:tc>
        <w:tc>
          <w:tcPr>
            <w:tcW w:w="1421"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8"/>
                <w:szCs w:val="28"/>
              </w:rPr>
            </w:pPr>
            <w:r w:rsidRPr="00060DF2">
              <w:rPr>
                <w:b/>
                <w:sz w:val="28"/>
                <w:szCs w:val="28"/>
              </w:rPr>
              <w:t>Исполнитель</w:t>
            </w:r>
          </w:p>
        </w:tc>
        <w:tc>
          <w:tcPr>
            <w:tcW w:w="1546"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4"/>
                <w:szCs w:val="24"/>
              </w:rPr>
            </w:pPr>
            <w:r w:rsidRPr="00060DF2">
              <w:rPr>
                <w:b/>
                <w:sz w:val="24"/>
                <w:szCs w:val="24"/>
              </w:rPr>
              <w:t>2017</w:t>
            </w:r>
          </w:p>
        </w:tc>
        <w:tc>
          <w:tcPr>
            <w:tcW w:w="155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4"/>
                <w:szCs w:val="24"/>
              </w:rPr>
            </w:pPr>
            <w:r w:rsidRPr="00060DF2">
              <w:rPr>
                <w:b/>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4"/>
                <w:szCs w:val="24"/>
              </w:rPr>
            </w:pPr>
            <w:r w:rsidRPr="00060DF2">
              <w:rPr>
                <w:b/>
                <w:sz w:val="24"/>
                <w:szCs w:val="24"/>
              </w:rPr>
              <w:t>2019</w:t>
            </w:r>
          </w:p>
        </w:tc>
        <w:tc>
          <w:tcPr>
            <w:tcW w:w="155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b/>
                <w:sz w:val="24"/>
                <w:szCs w:val="24"/>
              </w:rPr>
            </w:pPr>
            <w:r w:rsidRPr="00060DF2">
              <w:rPr>
                <w:b/>
                <w:sz w:val="24"/>
                <w:szCs w:val="24"/>
              </w:rPr>
              <w:t>2020</w:t>
            </w:r>
          </w:p>
        </w:tc>
        <w:tc>
          <w:tcPr>
            <w:tcW w:w="1290"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b/>
                <w:sz w:val="28"/>
                <w:szCs w:val="28"/>
              </w:rPr>
            </w:pPr>
            <w:r w:rsidRPr="00060DF2">
              <w:rPr>
                <w:b/>
                <w:sz w:val="28"/>
                <w:szCs w:val="28"/>
              </w:rPr>
              <w:t>2021</w:t>
            </w:r>
          </w:p>
        </w:tc>
      </w:tr>
      <w:tr w:rsidR="00FB25CA" w:rsidRPr="00060DF2" w:rsidTr="00FB25CA">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Подпрограмма, всего</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517671,27</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836250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500000</w:t>
            </w:r>
          </w:p>
        </w:tc>
      </w:tr>
      <w:tr w:rsidR="00FB25CA" w:rsidRPr="00060DF2" w:rsidTr="00FB25CA">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b/>
                <w:sz w:val="28"/>
                <w:szCs w:val="28"/>
              </w:rPr>
            </w:pPr>
            <w:r w:rsidRPr="00060DF2">
              <w:rPr>
                <w:sz w:val="28"/>
                <w:szCs w:val="28"/>
              </w:rPr>
              <w:t>бюджетные ассигнования</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b/>
                <w:sz w:val="28"/>
                <w:szCs w:val="28"/>
              </w:rPr>
            </w:pPr>
            <w:r w:rsidRPr="00060DF2">
              <w:rPr>
                <w:sz w:val="28"/>
                <w:szCs w:val="28"/>
              </w:rPr>
              <w:t>- бюджет Палехского муниципального района</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517671,27</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836250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500000</w:t>
            </w:r>
          </w:p>
        </w:tc>
      </w:tr>
      <w:tr w:rsidR="00FB25CA" w:rsidRPr="00060DF2" w:rsidTr="00FB25CA">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Pr>
                <w:sz w:val="28"/>
                <w:szCs w:val="28"/>
              </w:rPr>
              <w:t>- областной бюджет</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316"/>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1</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xml:space="preserve">оснащение и обслуживание образовательных организаций системой </w:t>
            </w:r>
          </w:p>
          <w:p w:rsidR="00D21238" w:rsidRPr="00060DF2" w:rsidRDefault="00D21238" w:rsidP="009B0348">
            <w:pPr>
              <w:rPr>
                <w:sz w:val="28"/>
                <w:szCs w:val="28"/>
              </w:rPr>
            </w:pPr>
            <w:r w:rsidRPr="00060DF2">
              <w:rPr>
                <w:sz w:val="28"/>
                <w:szCs w:val="28"/>
              </w:rPr>
              <w:t>«Стрелец – Мониторинг»</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299071,27</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268800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306000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306000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306000</w:t>
            </w:r>
          </w:p>
        </w:tc>
      </w:tr>
      <w:tr w:rsidR="00FB25CA" w:rsidRPr="00060DF2" w:rsidTr="00FB25CA">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299071,27</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268800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306000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306000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306000</w:t>
            </w:r>
          </w:p>
        </w:tc>
      </w:tr>
      <w:tr w:rsidR="00FB25CA" w:rsidRPr="00060DF2" w:rsidTr="00FB25CA">
        <w:trPr>
          <w:trHeight w:val="316"/>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2</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проведение энергетического обследования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585"/>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3</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проверка состояния изоляции силовых кабелей и оборудования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6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both"/>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604"/>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lastRenderedPageBreak/>
              <w:t>4</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замена электропроводки и светильников в образовательных организациях</w:t>
            </w:r>
          </w:p>
        </w:tc>
        <w:tc>
          <w:tcPr>
            <w:tcW w:w="1421" w:type="dxa"/>
            <w:vMerge w:val="restart"/>
            <w:tcBorders>
              <w:top w:val="single" w:sz="4" w:space="0" w:color="auto"/>
              <w:left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21238" w:rsidRPr="007D46A3" w:rsidRDefault="00D21238" w:rsidP="009B034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p>
        </w:tc>
      </w:tr>
      <w:tr w:rsidR="00FB25CA" w:rsidRPr="00060DF2" w:rsidTr="00FB25CA">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41400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lang w:val="en-US"/>
              </w:rPr>
            </w:pPr>
            <w:r w:rsidRPr="00B35844">
              <w:rPr>
                <w:sz w:val="28"/>
                <w:szCs w:val="28"/>
                <w:lang w:val="en-US"/>
              </w:rPr>
              <w:t>87000</w:t>
            </w:r>
          </w:p>
          <w:p w:rsidR="00D21238" w:rsidRPr="00B35844" w:rsidRDefault="00D21238" w:rsidP="009B0348">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25500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xml:space="preserve">- </w:t>
            </w:r>
            <w:r>
              <w:rPr>
                <w:sz w:val="28"/>
                <w:szCs w:val="28"/>
              </w:rPr>
              <w:t>бюджет Палехского муниципального района</w:t>
            </w:r>
          </w:p>
        </w:tc>
        <w:tc>
          <w:tcPr>
            <w:tcW w:w="1421" w:type="dxa"/>
            <w:vMerge/>
            <w:tcBorders>
              <w:left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41400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lang w:val="en-US"/>
              </w:rPr>
            </w:pPr>
            <w:r w:rsidRPr="00B35844">
              <w:rPr>
                <w:sz w:val="28"/>
                <w:szCs w:val="28"/>
                <w:lang w:val="en-US"/>
              </w:rPr>
              <w:t>87000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25500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345"/>
        </w:trPr>
        <w:tc>
          <w:tcPr>
            <w:tcW w:w="566"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Pr>
                <w:sz w:val="28"/>
                <w:szCs w:val="28"/>
              </w:rPr>
              <w:t>-областной бюджет</w:t>
            </w:r>
          </w:p>
        </w:tc>
        <w:tc>
          <w:tcPr>
            <w:tcW w:w="1421" w:type="dxa"/>
            <w:vMerge/>
            <w:tcBorders>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5</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анализ срезов деревянных конструкций чердака</w:t>
            </w:r>
          </w:p>
        </w:tc>
        <w:tc>
          <w:tcPr>
            <w:tcW w:w="1421" w:type="dxa"/>
            <w:vMerge w:val="restart"/>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2100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4500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4500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4500</w:t>
            </w:r>
          </w:p>
        </w:tc>
      </w:tr>
      <w:tr w:rsidR="00FB25CA" w:rsidRPr="00060DF2" w:rsidTr="00FB25CA">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2100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4500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4500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4500</w:t>
            </w:r>
          </w:p>
        </w:tc>
      </w:tr>
      <w:tr w:rsidR="00FB25CA" w:rsidRPr="00060DF2" w:rsidTr="00FB25CA">
        <w:trPr>
          <w:trHeight w:val="345"/>
        </w:trPr>
        <w:tc>
          <w:tcPr>
            <w:tcW w:w="566"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485"/>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6</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оснащение образовательных организаций системами видеонаблюдения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33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89000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20000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8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89000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20000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85"/>
        </w:trPr>
        <w:tc>
          <w:tcPr>
            <w:tcW w:w="566"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7</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приобретение средств пожаротушения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14600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3500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25000</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14600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3500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25000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25000</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8</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ремонт периметрального ограждения территории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lang w:val="en-US"/>
              </w:rPr>
            </w:pPr>
            <w:r w:rsidRPr="00B35844">
              <w:rPr>
                <w:sz w:val="28"/>
                <w:szCs w:val="28"/>
                <w:lang w:val="en-US"/>
              </w:rPr>
              <w:t>157500</w:t>
            </w:r>
          </w:p>
          <w:p w:rsidR="00D21238" w:rsidRPr="00B35844" w:rsidRDefault="00D21238" w:rsidP="009B0348">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50000</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157500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50000</w:t>
            </w:r>
          </w:p>
        </w:tc>
      </w:tr>
      <w:tr w:rsidR="00FB25CA" w:rsidRPr="00060DF2" w:rsidTr="00FB25CA">
        <w:trPr>
          <w:trHeight w:val="222"/>
        </w:trPr>
        <w:tc>
          <w:tcPr>
            <w:tcW w:w="566"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7D46A3" w:rsidRDefault="00D21238" w:rsidP="009B034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9</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приведение в соответствие путей эвакуации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21238" w:rsidRPr="007D46A3" w:rsidRDefault="00D21238" w:rsidP="009B034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4"/>
                <w:szCs w:val="24"/>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32400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47000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29000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49500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49500</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32400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47000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29000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49500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49500</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10</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приобретение сантехники и ремонт системы водоснабжения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18400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110200</w:t>
            </w:r>
          </w:p>
          <w:p w:rsidR="00D21238" w:rsidRPr="00B35844" w:rsidRDefault="00D21238" w:rsidP="009B0348">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18400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110200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11</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ремонт фундамента</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45000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45000</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12</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ремонт автобуса</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B35844" w:rsidP="009B0348">
            <w:pPr>
              <w:jc w:val="center"/>
              <w:rPr>
                <w:sz w:val="28"/>
                <w:szCs w:val="28"/>
              </w:rPr>
            </w:pPr>
            <w:r>
              <w:rPr>
                <w:sz w:val="28"/>
                <w:szCs w:val="28"/>
              </w:rPr>
              <w:t>13</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пропитка деревянных конструкций чердачных помещений</w:t>
            </w:r>
          </w:p>
        </w:tc>
        <w:tc>
          <w:tcPr>
            <w:tcW w:w="1421" w:type="dxa"/>
            <w:vMerge w:val="restart"/>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20700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20000</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20700</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50000</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20000</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20000</w:t>
            </w:r>
          </w:p>
        </w:tc>
      </w:tr>
      <w:tr w:rsidR="00FB25CA" w:rsidRPr="00060DF2" w:rsidTr="00FB25CA">
        <w:trPr>
          <w:trHeight w:val="165"/>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B35844" w:rsidP="009B0348">
            <w:pPr>
              <w:jc w:val="center"/>
              <w:rPr>
                <w:sz w:val="28"/>
                <w:szCs w:val="28"/>
              </w:rPr>
            </w:pPr>
            <w:r>
              <w:rPr>
                <w:sz w:val="28"/>
                <w:szCs w:val="28"/>
              </w:rPr>
              <w:lastRenderedPageBreak/>
              <w:t>14</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ремонт козырьков пожарных выходов</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18000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18000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B35844" w:rsidP="009B0348">
            <w:pPr>
              <w:jc w:val="center"/>
              <w:rPr>
                <w:sz w:val="28"/>
                <w:szCs w:val="28"/>
              </w:rPr>
            </w:pPr>
            <w:r>
              <w:rPr>
                <w:sz w:val="28"/>
                <w:szCs w:val="28"/>
              </w:rPr>
              <w:t>15</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проверка внутреннего противопожарного водопровода</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16000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16000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65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B35844" w:rsidP="009B0348">
            <w:pPr>
              <w:jc w:val="center"/>
              <w:rPr>
                <w:sz w:val="28"/>
                <w:szCs w:val="28"/>
              </w:rPr>
            </w:pPr>
            <w:r>
              <w:rPr>
                <w:sz w:val="28"/>
                <w:szCs w:val="28"/>
              </w:rPr>
              <w:t>16</w:t>
            </w:r>
          </w:p>
        </w:tc>
        <w:tc>
          <w:tcPr>
            <w:tcW w:w="5384" w:type="dxa"/>
            <w:tcBorders>
              <w:top w:val="single" w:sz="4" w:space="0" w:color="auto"/>
              <w:left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испытание пожарной лестницы</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right w:val="single" w:sz="4" w:space="0" w:color="auto"/>
            </w:tcBorders>
            <w:hideMark/>
          </w:tcPr>
          <w:p w:rsidR="00D21238" w:rsidRPr="00B35844" w:rsidRDefault="00D21238" w:rsidP="009B0348">
            <w:pPr>
              <w:jc w:val="center"/>
              <w:rPr>
                <w:sz w:val="28"/>
                <w:szCs w:val="28"/>
              </w:rPr>
            </w:pPr>
          </w:p>
        </w:tc>
        <w:tc>
          <w:tcPr>
            <w:tcW w:w="1559" w:type="dxa"/>
            <w:tcBorders>
              <w:top w:val="single" w:sz="4" w:space="0" w:color="auto"/>
              <w:left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4000</w:t>
            </w: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B35844" w:rsidP="009B0348">
            <w:pPr>
              <w:jc w:val="center"/>
              <w:rPr>
                <w:sz w:val="28"/>
                <w:szCs w:val="28"/>
              </w:rPr>
            </w:pPr>
            <w:r>
              <w:rPr>
                <w:sz w:val="28"/>
                <w:szCs w:val="28"/>
              </w:rPr>
              <w:t>17</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изготовление заграждающих устройств на отопительные приборы</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7000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7000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B35844" w:rsidP="009B0348">
            <w:pPr>
              <w:jc w:val="center"/>
              <w:rPr>
                <w:sz w:val="28"/>
                <w:szCs w:val="28"/>
              </w:rPr>
            </w:pPr>
            <w:r>
              <w:rPr>
                <w:sz w:val="28"/>
                <w:szCs w:val="28"/>
              </w:rPr>
              <w:t>18</w:t>
            </w: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чистка дымоходов в котле</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right w:val="single" w:sz="4" w:space="0" w:color="auto"/>
            </w:tcBorders>
            <w:vAlign w:val="center"/>
          </w:tcPr>
          <w:p w:rsidR="00D21238" w:rsidRPr="00060DF2" w:rsidRDefault="00B35844" w:rsidP="009B0348">
            <w:pPr>
              <w:jc w:val="center"/>
              <w:rPr>
                <w:sz w:val="28"/>
                <w:szCs w:val="28"/>
              </w:rPr>
            </w:pPr>
            <w:r>
              <w:rPr>
                <w:sz w:val="28"/>
                <w:szCs w:val="28"/>
              </w:rPr>
              <w:t>19</w:t>
            </w: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Pr>
                <w:rFonts w:eastAsia="Calibri"/>
                <w:bCs/>
                <w:sz w:val="28"/>
                <w:szCs w:val="28"/>
                <w:lang w:eastAsia="en-US"/>
              </w:rPr>
              <w:t>р</w:t>
            </w:r>
            <w:r w:rsidRPr="002D2F3F">
              <w:rPr>
                <w:rFonts w:eastAsia="Calibri"/>
                <w:bCs/>
                <w:sz w:val="28"/>
                <w:szCs w:val="28"/>
                <w:lang w:eastAsia="en-US"/>
              </w:rPr>
              <w:t>емонт отмостки здания</w:t>
            </w:r>
            <w:r>
              <w:rPr>
                <w:rFonts w:eastAsia="Calibri"/>
                <w:bCs/>
                <w:sz w:val="28"/>
                <w:szCs w:val="28"/>
                <w:lang w:eastAsia="en-US"/>
              </w:rPr>
              <w:t xml:space="preserve"> МКОУ</w:t>
            </w:r>
            <w:r w:rsidRPr="002D2F3F">
              <w:rPr>
                <w:rFonts w:eastAsia="Calibri"/>
                <w:bCs/>
                <w:sz w:val="28"/>
                <w:szCs w:val="28"/>
                <w:lang w:eastAsia="en-US"/>
              </w:rPr>
              <w:t xml:space="preserve"> </w:t>
            </w:r>
            <w:proofErr w:type="gramStart"/>
            <w:r>
              <w:rPr>
                <w:rFonts w:eastAsia="Calibri"/>
                <w:bCs/>
                <w:sz w:val="28"/>
                <w:szCs w:val="28"/>
                <w:lang w:eastAsia="en-US"/>
              </w:rPr>
              <w:t>Палехской</w:t>
            </w:r>
            <w:proofErr w:type="gramEnd"/>
            <w:r>
              <w:rPr>
                <w:rFonts w:eastAsia="Calibri"/>
                <w:bCs/>
                <w:sz w:val="28"/>
                <w:szCs w:val="28"/>
                <w:lang w:eastAsia="en-US"/>
              </w:rPr>
              <w:t xml:space="preserve"> СШ на сумму 497 170,00 руб.</w:t>
            </w:r>
          </w:p>
        </w:tc>
        <w:tc>
          <w:tcPr>
            <w:tcW w:w="1421" w:type="dxa"/>
            <w:vMerge w:val="restart"/>
            <w:tcBorders>
              <w:top w:val="single" w:sz="4" w:space="0" w:color="auto"/>
              <w:left w:val="single" w:sz="4" w:space="0" w:color="auto"/>
              <w:right w:val="single" w:sz="4" w:space="0" w:color="auto"/>
            </w:tcBorders>
            <w:vAlign w:val="center"/>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 xml:space="preserve">- бюджет Палехского муниципального </w:t>
            </w:r>
            <w:r w:rsidRPr="00060DF2">
              <w:rPr>
                <w:sz w:val="28"/>
                <w:szCs w:val="28"/>
              </w:rPr>
              <w:lastRenderedPageBreak/>
              <w:t>района</w:t>
            </w:r>
          </w:p>
        </w:tc>
        <w:tc>
          <w:tcPr>
            <w:tcW w:w="1421"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right w:val="single" w:sz="4" w:space="0" w:color="auto"/>
            </w:tcBorders>
            <w:vAlign w:val="center"/>
          </w:tcPr>
          <w:p w:rsidR="00D21238" w:rsidRPr="00060DF2" w:rsidRDefault="00B35844" w:rsidP="009B0348">
            <w:pPr>
              <w:overflowPunct/>
              <w:autoSpaceDE/>
              <w:autoSpaceDN/>
              <w:adjustRightInd/>
              <w:rPr>
                <w:sz w:val="28"/>
                <w:szCs w:val="28"/>
              </w:rPr>
            </w:pPr>
            <w:r>
              <w:rPr>
                <w:sz w:val="28"/>
                <w:szCs w:val="28"/>
              </w:rPr>
              <w:lastRenderedPageBreak/>
              <w:t>20</w:t>
            </w: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Pr>
                <w:rFonts w:eastAsia="Calibri"/>
                <w:bCs/>
                <w:sz w:val="28"/>
                <w:szCs w:val="28"/>
                <w:lang w:eastAsia="en-US"/>
              </w:rPr>
              <w:t>к</w:t>
            </w:r>
            <w:r w:rsidRPr="002D2F3F">
              <w:rPr>
                <w:rFonts w:eastAsia="Calibri"/>
                <w:bCs/>
                <w:sz w:val="28"/>
                <w:szCs w:val="28"/>
                <w:lang w:eastAsia="en-US"/>
              </w:rPr>
              <w:t xml:space="preserve">апитальный ремонт пола коридора 1 </w:t>
            </w:r>
            <w:r>
              <w:rPr>
                <w:rFonts w:eastAsia="Calibri"/>
                <w:bCs/>
                <w:sz w:val="28"/>
                <w:szCs w:val="28"/>
                <w:lang w:eastAsia="en-US"/>
              </w:rPr>
              <w:t>этажа в здании МКОУ Майдаковской</w:t>
            </w:r>
            <w:r w:rsidRPr="002D2F3F">
              <w:rPr>
                <w:rFonts w:eastAsia="Calibri"/>
                <w:bCs/>
                <w:sz w:val="28"/>
                <w:szCs w:val="28"/>
                <w:lang w:eastAsia="en-US"/>
              </w:rPr>
              <w:t xml:space="preserve"> СШ</w:t>
            </w:r>
            <w:r>
              <w:rPr>
                <w:rFonts w:eastAsia="Calibri"/>
                <w:bCs/>
                <w:sz w:val="28"/>
                <w:szCs w:val="28"/>
                <w:lang w:eastAsia="en-US"/>
              </w:rPr>
              <w:t xml:space="preserve"> на сумму 374 600,00 руб.</w:t>
            </w:r>
          </w:p>
        </w:tc>
        <w:tc>
          <w:tcPr>
            <w:tcW w:w="1421" w:type="dxa"/>
            <w:vMerge w:val="restart"/>
            <w:tcBorders>
              <w:top w:val="single" w:sz="4" w:space="0" w:color="auto"/>
              <w:left w:val="single" w:sz="4" w:space="0" w:color="auto"/>
              <w:right w:val="single" w:sz="4" w:space="0" w:color="auto"/>
            </w:tcBorders>
            <w:vAlign w:val="center"/>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3750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3750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right w:val="single" w:sz="4" w:space="0" w:color="auto"/>
            </w:tcBorders>
            <w:vAlign w:val="center"/>
          </w:tcPr>
          <w:p w:rsidR="00D21238" w:rsidRPr="00060DF2" w:rsidRDefault="00B35844" w:rsidP="009B0348">
            <w:pPr>
              <w:overflowPunct/>
              <w:autoSpaceDE/>
              <w:autoSpaceDN/>
              <w:adjustRightInd/>
              <w:rPr>
                <w:sz w:val="28"/>
                <w:szCs w:val="28"/>
              </w:rPr>
            </w:pPr>
            <w:r>
              <w:rPr>
                <w:sz w:val="28"/>
                <w:szCs w:val="28"/>
              </w:rPr>
              <w:t>21</w:t>
            </w: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pStyle w:val="21"/>
              <w:tabs>
                <w:tab w:val="left" w:pos="0"/>
                <w:tab w:val="left" w:pos="7560"/>
              </w:tabs>
              <w:rPr>
                <w:sz w:val="28"/>
                <w:szCs w:val="28"/>
              </w:rPr>
            </w:pPr>
            <w:r>
              <w:rPr>
                <w:sz w:val="28"/>
                <w:szCs w:val="28"/>
              </w:rPr>
              <w:t>к</w:t>
            </w:r>
            <w:r w:rsidRPr="002D2F3F">
              <w:rPr>
                <w:sz w:val="28"/>
                <w:szCs w:val="28"/>
              </w:rPr>
              <w:t>апитальный рем</w:t>
            </w:r>
            <w:r>
              <w:rPr>
                <w:sz w:val="28"/>
                <w:szCs w:val="28"/>
              </w:rPr>
              <w:t>онт 2 ендов КМДОУ детского</w:t>
            </w:r>
            <w:r w:rsidRPr="002D2F3F">
              <w:rPr>
                <w:sz w:val="28"/>
                <w:szCs w:val="28"/>
              </w:rPr>
              <w:t xml:space="preserve"> сад</w:t>
            </w:r>
            <w:r>
              <w:rPr>
                <w:sz w:val="28"/>
                <w:szCs w:val="28"/>
              </w:rPr>
              <w:t>а</w:t>
            </w:r>
            <w:r w:rsidRPr="002D2F3F">
              <w:rPr>
                <w:sz w:val="28"/>
                <w:szCs w:val="28"/>
              </w:rPr>
              <w:t xml:space="preserve"> № 2</w:t>
            </w:r>
            <w:r>
              <w:rPr>
                <w:sz w:val="28"/>
                <w:szCs w:val="28"/>
              </w:rPr>
              <w:t xml:space="preserve"> на сумму 86 517,00 руб.</w:t>
            </w:r>
          </w:p>
        </w:tc>
        <w:tc>
          <w:tcPr>
            <w:tcW w:w="1421" w:type="dxa"/>
            <w:vMerge w:val="restart"/>
            <w:tcBorders>
              <w:top w:val="single" w:sz="4" w:space="0" w:color="auto"/>
              <w:left w:val="single" w:sz="4" w:space="0" w:color="auto"/>
              <w:right w:val="single" w:sz="4" w:space="0" w:color="auto"/>
            </w:tcBorders>
            <w:vAlign w:val="center"/>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900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900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val="restart"/>
            <w:tcBorders>
              <w:top w:val="single" w:sz="4" w:space="0" w:color="auto"/>
              <w:left w:val="single" w:sz="4" w:space="0" w:color="auto"/>
              <w:right w:val="single" w:sz="4" w:space="0" w:color="auto"/>
            </w:tcBorders>
            <w:vAlign w:val="center"/>
          </w:tcPr>
          <w:p w:rsidR="00D21238" w:rsidRPr="00060DF2" w:rsidRDefault="00B35844" w:rsidP="009B0348">
            <w:pPr>
              <w:overflowPunct/>
              <w:autoSpaceDE/>
              <w:autoSpaceDN/>
              <w:adjustRightInd/>
              <w:rPr>
                <w:sz w:val="28"/>
                <w:szCs w:val="28"/>
              </w:rPr>
            </w:pPr>
            <w:r>
              <w:rPr>
                <w:sz w:val="28"/>
                <w:szCs w:val="28"/>
              </w:rPr>
              <w:t>22</w:t>
            </w: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Pr>
                <w:sz w:val="28"/>
                <w:szCs w:val="28"/>
              </w:rPr>
              <w:t>к</w:t>
            </w:r>
            <w:r w:rsidRPr="002D2F3F">
              <w:rPr>
                <w:sz w:val="28"/>
                <w:szCs w:val="28"/>
              </w:rPr>
              <w:t>апитальный ремонт кровли КМДОУ детского сада «Светлячок</w:t>
            </w:r>
            <w:r>
              <w:rPr>
                <w:sz w:val="28"/>
                <w:szCs w:val="28"/>
              </w:rPr>
              <w:t>» на сумму 556 857,00 руб.</w:t>
            </w:r>
          </w:p>
        </w:tc>
        <w:tc>
          <w:tcPr>
            <w:tcW w:w="1421" w:type="dxa"/>
            <w:vMerge w:val="restart"/>
            <w:tcBorders>
              <w:top w:val="single" w:sz="4" w:space="0" w:color="auto"/>
              <w:left w:val="single" w:sz="4" w:space="0" w:color="auto"/>
              <w:right w:val="single" w:sz="4" w:space="0" w:color="auto"/>
            </w:tcBorders>
            <w:vAlign w:val="center"/>
          </w:tcPr>
          <w:p w:rsidR="00D21238" w:rsidRPr="00060DF2" w:rsidRDefault="00D21238" w:rsidP="009B0348">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p>
        </w:tc>
      </w:tr>
      <w:tr w:rsidR="00FB25CA" w:rsidRPr="00060DF2" w:rsidTr="00FB25CA">
        <w:trPr>
          <w:trHeight w:val="222"/>
        </w:trPr>
        <w:tc>
          <w:tcPr>
            <w:tcW w:w="566"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r w:rsidR="00FB25CA" w:rsidRPr="00060DF2" w:rsidTr="00FB25CA">
        <w:trPr>
          <w:trHeight w:val="222"/>
        </w:trPr>
        <w:tc>
          <w:tcPr>
            <w:tcW w:w="566"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D21238" w:rsidRPr="00060DF2" w:rsidRDefault="00D21238" w:rsidP="009B0348">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D21238" w:rsidRPr="00B35844" w:rsidRDefault="00D21238" w:rsidP="009B0348">
            <w:pPr>
              <w:jc w:val="center"/>
              <w:rPr>
                <w:sz w:val="28"/>
                <w:szCs w:val="28"/>
              </w:rPr>
            </w:pPr>
            <w:r w:rsidRPr="00B35844">
              <w:rPr>
                <w:sz w:val="28"/>
                <w:szCs w:val="28"/>
              </w:rPr>
              <w:t>-</w:t>
            </w:r>
          </w:p>
        </w:tc>
      </w:tr>
    </w:tbl>
    <w:p w:rsidR="00D21238" w:rsidRDefault="00D21238" w:rsidP="00D21238">
      <w:pPr>
        <w:pStyle w:val="3"/>
        <w:rPr>
          <w:sz w:val="28"/>
          <w:szCs w:val="28"/>
        </w:rPr>
        <w:sectPr w:rsidR="00D21238" w:rsidSect="009B0348">
          <w:pgSz w:w="16838" w:h="11906" w:orient="landscape"/>
          <w:pgMar w:top="1559" w:right="1134" w:bottom="1276" w:left="1134" w:header="709" w:footer="709" w:gutter="0"/>
          <w:cols w:space="708"/>
          <w:docGrid w:linePitch="360"/>
        </w:sectPr>
      </w:pPr>
    </w:p>
    <w:p w:rsidR="00D21238" w:rsidRPr="00721ED2" w:rsidRDefault="00D21238" w:rsidP="00D21238">
      <w:pPr>
        <w:pStyle w:val="3"/>
        <w:rPr>
          <w:sz w:val="28"/>
          <w:szCs w:val="28"/>
        </w:rPr>
      </w:pPr>
      <w:r w:rsidRPr="00721ED2">
        <w:rPr>
          <w:sz w:val="28"/>
          <w:szCs w:val="28"/>
        </w:rPr>
        <w:lastRenderedPageBreak/>
        <w:t>Подпрограмма «Обеспечение деятельности муниципальн</w:t>
      </w:r>
      <w:r>
        <w:rPr>
          <w:sz w:val="28"/>
          <w:szCs w:val="28"/>
        </w:rPr>
        <w:t>ых образовательных организаций»</w:t>
      </w:r>
    </w:p>
    <w:p w:rsidR="00D21238" w:rsidRPr="00721ED2" w:rsidRDefault="00D21238" w:rsidP="00D21238">
      <w:pPr>
        <w:pStyle w:val="4"/>
        <w:spacing w:before="0" w:after="0"/>
        <w:jc w:val="center"/>
        <w:rPr>
          <w:b w:val="0"/>
        </w:rPr>
      </w:pPr>
    </w:p>
    <w:p w:rsidR="00D21238" w:rsidRPr="00721ED2" w:rsidRDefault="00D21238" w:rsidP="00D21238">
      <w:pPr>
        <w:pStyle w:val="4"/>
        <w:overflowPunct/>
        <w:autoSpaceDE/>
        <w:autoSpaceDN/>
        <w:adjustRightInd/>
        <w:spacing w:before="0" w:after="0"/>
        <w:ind w:left="720"/>
        <w:jc w:val="center"/>
        <w:rPr>
          <w:b w:val="0"/>
          <w:i/>
        </w:rPr>
      </w:pPr>
      <w:r w:rsidRPr="00721ED2">
        <w:rPr>
          <w:b w:val="0"/>
          <w:i/>
        </w:rPr>
        <w:t>1) Паспорт подпрограммы</w:t>
      </w:r>
    </w:p>
    <w:p w:rsidR="00D21238" w:rsidRPr="00721ED2" w:rsidRDefault="00D21238" w:rsidP="00D21238"/>
    <w:p w:rsidR="00D21238" w:rsidRPr="00721ED2" w:rsidRDefault="00D21238" w:rsidP="00D21238">
      <w:pPr>
        <w:jc w:val="center"/>
        <w:rPr>
          <w:sz w:val="28"/>
          <w:szCs w:val="28"/>
        </w:rPr>
      </w:pPr>
      <w:r w:rsidRPr="00721ED2">
        <w:rPr>
          <w:sz w:val="28"/>
          <w:szCs w:val="28"/>
        </w:rPr>
        <w:t>ПАСПОРТ</w:t>
      </w:r>
    </w:p>
    <w:p w:rsidR="00D21238" w:rsidRPr="00721ED2" w:rsidRDefault="00D21238" w:rsidP="00D21238">
      <w:pPr>
        <w:pStyle w:val="af4"/>
        <w:jc w:val="center"/>
        <w:rPr>
          <w:rFonts w:ascii="Times New Roman" w:hAnsi="Times New Roman"/>
          <w:sz w:val="28"/>
          <w:szCs w:val="28"/>
        </w:rPr>
      </w:pPr>
      <w:r w:rsidRPr="00721ED2">
        <w:rPr>
          <w:rFonts w:ascii="Times New Roman" w:hAnsi="Times New Roman"/>
          <w:sz w:val="28"/>
          <w:szCs w:val="28"/>
        </w:rPr>
        <w:t>подпрограммы муниципальной программы</w:t>
      </w:r>
    </w:p>
    <w:p w:rsidR="00D21238" w:rsidRPr="00721ED2" w:rsidRDefault="00D21238" w:rsidP="00D21238">
      <w:pPr>
        <w:pStyle w:val="af4"/>
        <w:jc w:val="center"/>
        <w:rPr>
          <w:rFonts w:ascii="Times New Roman" w:hAnsi="Times New Roman"/>
          <w:sz w:val="28"/>
          <w:szCs w:val="28"/>
        </w:rPr>
      </w:pPr>
      <w:r w:rsidRPr="00721ED2">
        <w:rPr>
          <w:rFonts w:ascii="Times New Roman" w:hAnsi="Times New Roman"/>
          <w:sz w:val="28"/>
          <w:szCs w:val="28"/>
        </w:rPr>
        <w:t>Палехского муниципального района</w:t>
      </w:r>
    </w:p>
    <w:p w:rsidR="00D21238" w:rsidRPr="00721ED2" w:rsidRDefault="00D21238" w:rsidP="00D21238">
      <w:pPr>
        <w:pStyle w:val="af4"/>
        <w:jc w:val="center"/>
        <w:rPr>
          <w:rFonts w:ascii="Times New Roman" w:hAnsi="Times New Roman"/>
          <w:b/>
          <w:sz w:val="28"/>
          <w:szCs w:val="28"/>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firstRow="1" w:lastRow="0" w:firstColumn="1" w:lastColumn="0" w:noHBand="0" w:noVBand="0"/>
      </w:tblPr>
      <w:tblGrid>
        <w:gridCol w:w="2590"/>
        <w:gridCol w:w="6697"/>
      </w:tblGrid>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b/>
                <w:sz w:val="28"/>
                <w:szCs w:val="28"/>
              </w:rPr>
            </w:pPr>
            <w:r w:rsidRPr="005A4552">
              <w:rPr>
                <w:rFonts w:ascii="Times New Roman" w:hAnsi="Times New Roman"/>
                <w:sz w:val="28"/>
                <w:szCs w:val="28"/>
              </w:rPr>
              <w:t>Наименование подпрограммы</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Обеспечение деятельности муниципальных образовательных организаций.</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Срок реализации подпрограммы </w:t>
            </w:r>
          </w:p>
        </w:tc>
        <w:tc>
          <w:tcPr>
            <w:tcW w:w="6697"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201</w:t>
            </w:r>
            <w:r>
              <w:rPr>
                <w:rFonts w:ascii="Times New Roman" w:hAnsi="Times New Roman"/>
                <w:sz w:val="28"/>
                <w:szCs w:val="28"/>
                <w:lang w:val="ru-RU"/>
              </w:rPr>
              <w:t>7</w:t>
            </w:r>
            <w:r w:rsidRPr="005A4552">
              <w:rPr>
                <w:rFonts w:ascii="Times New Roman" w:hAnsi="Times New Roman"/>
                <w:sz w:val="28"/>
                <w:szCs w:val="28"/>
              </w:rPr>
              <w:t>-20</w:t>
            </w:r>
            <w:r w:rsidRPr="005A4552">
              <w:rPr>
                <w:rFonts w:ascii="Times New Roman" w:hAnsi="Times New Roman"/>
                <w:sz w:val="28"/>
                <w:szCs w:val="28"/>
                <w:lang w:val="ru-RU"/>
              </w:rPr>
              <w:t>21 годы</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Ответственный исполнитель</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Отдел образования администрации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Исполнители </w:t>
            </w:r>
            <w:r w:rsidRPr="005A4552">
              <w:rPr>
                <w:rFonts w:ascii="Times New Roman" w:hAnsi="Times New Roman"/>
                <w:sz w:val="28"/>
                <w:szCs w:val="28"/>
                <w:lang w:val="ru-RU"/>
              </w:rPr>
              <w:t xml:space="preserve">основных мероприятий (мероприятий) </w:t>
            </w:r>
            <w:r w:rsidRPr="005A4552">
              <w:rPr>
                <w:rFonts w:ascii="Times New Roman" w:hAnsi="Times New Roman"/>
                <w:sz w:val="28"/>
                <w:szCs w:val="28"/>
              </w:rPr>
              <w:t>подпрограммы</w:t>
            </w:r>
          </w:p>
        </w:tc>
        <w:tc>
          <w:tcPr>
            <w:tcW w:w="6697" w:type="dxa"/>
          </w:tcPr>
          <w:p w:rsidR="00D21238" w:rsidRPr="005A4552" w:rsidRDefault="00D21238" w:rsidP="009B0348">
            <w:pPr>
              <w:spacing w:line="276" w:lineRule="auto"/>
              <w:jc w:val="both"/>
              <w:rPr>
                <w:sz w:val="28"/>
                <w:szCs w:val="28"/>
                <w:lang w:eastAsia="en-US"/>
              </w:rPr>
            </w:pPr>
            <w:r w:rsidRPr="005A4552">
              <w:rPr>
                <w:sz w:val="28"/>
                <w:szCs w:val="28"/>
                <w:lang w:eastAsia="en-US"/>
              </w:rPr>
              <w:t>1. Отдел образования администрации Палехского муниципального района</w:t>
            </w:r>
          </w:p>
          <w:p w:rsidR="00D21238" w:rsidRPr="005A4552" w:rsidRDefault="00D21238" w:rsidP="009B0348">
            <w:pPr>
              <w:spacing w:line="276" w:lineRule="auto"/>
              <w:jc w:val="both"/>
              <w:rPr>
                <w:sz w:val="28"/>
                <w:szCs w:val="28"/>
                <w:lang w:eastAsia="en-US"/>
              </w:rPr>
            </w:pPr>
            <w:r w:rsidRPr="005A4552">
              <w:rPr>
                <w:sz w:val="28"/>
                <w:szCs w:val="28"/>
                <w:lang w:eastAsia="en-US"/>
              </w:rPr>
              <w:t>2. МКУ «Централизованная бухгалтерия образовательных учреждений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Цель подпрограммы</w:t>
            </w:r>
          </w:p>
        </w:tc>
        <w:tc>
          <w:tcPr>
            <w:tcW w:w="6697" w:type="dxa"/>
          </w:tcPr>
          <w:p w:rsidR="00D21238" w:rsidRPr="005A4552" w:rsidRDefault="00D21238" w:rsidP="009B0348">
            <w:pPr>
              <w:pStyle w:val="ConsPlusNormal"/>
              <w:widowControl/>
              <w:spacing w:line="276" w:lineRule="auto"/>
              <w:ind w:firstLine="540"/>
              <w:jc w:val="both"/>
              <w:rPr>
                <w:rFonts w:ascii="Times New Roman" w:hAnsi="Times New Roman"/>
                <w:sz w:val="28"/>
                <w:szCs w:val="28"/>
                <w:lang w:eastAsia="en-US"/>
              </w:rPr>
            </w:pPr>
            <w:r w:rsidRPr="005A4552">
              <w:rPr>
                <w:rFonts w:ascii="Times New Roman" w:hAnsi="Times New Roman" w:cs="Times New Roman"/>
                <w:sz w:val="28"/>
                <w:szCs w:val="28"/>
                <w:lang w:eastAsia="en-US"/>
              </w:rPr>
              <w:t>Создание условий для организации учебно-воспитательного процесса, укрепления материально-технической базы образовательных организаций района, для эффективного и рационального использования бюджетных средств, выделяемых на образование.</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Задачи подпрограммы</w:t>
            </w:r>
          </w:p>
        </w:tc>
        <w:tc>
          <w:tcPr>
            <w:tcW w:w="6697" w:type="dxa"/>
          </w:tcPr>
          <w:p w:rsidR="00D21238" w:rsidRPr="005A4552" w:rsidRDefault="00D21238" w:rsidP="009B0348">
            <w:pPr>
              <w:pStyle w:val="ConsPlusNormal"/>
              <w:widowControl/>
              <w:spacing w:line="276" w:lineRule="auto"/>
              <w:ind w:firstLine="540"/>
              <w:jc w:val="both"/>
              <w:rPr>
                <w:rFonts w:ascii="Times New Roman" w:hAnsi="Times New Roman" w:cs="Times New Roman"/>
                <w:sz w:val="28"/>
                <w:szCs w:val="28"/>
                <w:lang w:eastAsia="en-US"/>
              </w:rPr>
            </w:pPr>
            <w:r w:rsidRPr="005A4552">
              <w:rPr>
                <w:rFonts w:ascii="Times New Roman" w:hAnsi="Times New Roman" w:cs="Times New Roman"/>
                <w:sz w:val="28"/>
                <w:szCs w:val="28"/>
                <w:lang w:eastAsia="en-US"/>
              </w:rPr>
              <w:t>Организация деятельности структурных подразделений Отдела образования администрации Палехского муниципального района и МКУ «Централизованная бухгалтерия образовательных учреждений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lastRenderedPageBreak/>
              <w:t>Объем ресурсного обеспечения подпрограммы</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Общий объем бюджетных ассигнований: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 xml:space="preserve">2017 год -   </w:t>
            </w:r>
            <w:r>
              <w:rPr>
                <w:rFonts w:ascii="Times New Roman" w:hAnsi="Times New Roman"/>
                <w:sz w:val="28"/>
                <w:szCs w:val="28"/>
                <w:lang w:val="ru-RU"/>
              </w:rPr>
              <w:t>4692450</w:t>
            </w:r>
            <w:r w:rsidRPr="005A4552">
              <w:rPr>
                <w:rFonts w:ascii="Times New Roman" w:hAnsi="Times New Roman"/>
                <w:sz w:val="28"/>
                <w:szCs w:val="28"/>
              </w:rPr>
              <w:t xml:space="preserve"> руб.</w:t>
            </w:r>
          </w:p>
          <w:p w:rsidR="00D21238" w:rsidRPr="0063146B"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2018 год –</w:t>
            </w:r>
            <w:r w:rsidRPr="007D46A3">
              <w:rPr>
                <w:rFonts w:ascii="Times New Roman" w:hAnsi="Times New Roman"/>
                <w:sz w:val="28"/>
                <w:szCs w:val="28"/>
                <w:lang w:val="ru-RU"/>
              </w:rPr>
              <w:t xml:space="preserve"> 4900342</w:t>
            </w:r>
            <w:r w:rsidRPr="005A4552">
              <w:rPr>
                <w:rFonts w:ascii="Times New Roman" w:hAnsi="Times New Roman"/>
                <w:sz w:val="28"/>
                <w:szCs w:val="28"/>
              </w:rPr>
              <w:t xml:space="preserve"> руб.</w:t>
            </w:r>
            <w:r>
              <w:rPr>
                <w:rFonts w:ascii="Times New Roman" w:hAnsi="Times New Roman"/>
                <w:sz w:val="28"/>
                <w:szCs w:val="28"/>
                <w:lang w:val="ru-RU"/>
              </w:rPr>
              <w:t xml:space="preserve">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2019 год – </w:t>
            </w:r>
            <w:r>
              <w:rPr>
                <w:rFonts w:ascii="Times New Roman" w:hAnsi="Times New Roman"/>
                <w:sz w:val="28"/>
                <w:szCs w:val="28"/>
                <w:lang w:val="ru-RU"/>
              </w:rPr>
              <w:t>4752722</w:t>
            </w:r>
            <w:r w:rsidRPr="005A4552">
              <w:rPr>
                <w:rFonts w:ascii="Times New Roman" w:hAnsi="Times New Roman"/>
                <w:sz w:val="28"/>
                <w:szCs w:val="28"/>
              </w:rPr>
              <w:t xml:space="preserve"> руб.</w:t>
            </w:r>
          </w:p>
          <w:p w:rsidR="00D21238"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2020 год </w:t>
            </w:r>
            <w:r>
              <w:rPr>
                <w:rFonts w:ascii="Times New Roman" w:hAnsi="Times New Roman"/>
                <w:sz w:val="28"/>
                <w:szCs w:val="28"/>
                <w:lang w:val="ru-RU"/>
              </w:rPr>
              <w:t>–</w:t>
            </w:r>
            <w:r w:rsidRPr="005A4552">
              <w:rPr>
                <w:rFonts w:ascii="Times New Roman" w:hAnsi="Times New Roman"/>
                <w:sz w:val="28"/>
                <w:szCs w:val="28"/>
                <w:lang w:val="ru-RU"/>
              </w:rPr>
              <w:t xml:space="preserve"> </w:t>
            </w:r>
            <w:r>
              <w:rPr>
                <w:rFonts w:ascii="Times New Roman" w:hAnsi="Times New Roman"/>
                <w:sz w:val="28"/>
                <w:szCs w:val="28"/>
                <w:lang w:val="ru-RU"/>
              </w:rPr>
              <w:t xml:space="preserve">4752722 </w:t>
            </w:r>
            <w:r w:rsidRPr="005A4552">
              <w:rPr>
                <w:rFonts w:ascii="Times New Roman" w:hAnsi="Times New Roman"/>
                <w:sz w:val="28"/>
                <w:szCs w:val="28"/>
              </w:rPr>
              <w:t>руб.</w:t>
            </w:r>
          </w:p>
          <w:p w:rsidR="00D21238" w:rsidRDefault="00D21238" w:rsidP="009B0348">
            <w:pPr>
              <w:pStyle w:val="Pro-Tab"/>
              <w:spacing w:line="276" w:lineRule="auto"/>
              <w:rPr>
                <w:rFonts w:ascii="Times New Roman" w:hAnsi="Times New Roman"/>
                <w:sz w:val="28"/>
                <w:szCs w:val="28"/>
                <w:lang w:val="ru-RU"/>
              </w:rPr>
            </w:pPr>
            <w:r>
              <w:rPr>
                <w:rFonts w:ascii="Times New Roman" w:hAnsi="Times New Roman"/>
                <w:sz w:val="28"/>
                <w:szCs w:val="28"/>
                <w:lang w:val="ru-RU"/>
              </w:rPr>
              <w:t>2021 год – 4752722 руб.</w:t>
            </w:r>
          </w:p>
          <w:p w:rsidR="00D21238" w:rsidRDefault="00D21238" w:rsidP="009B0348">
            <w:pPr>
              <w:pStyle w:val="Pro-Tab"/>
              <w:spacing w:line="276" w:lineRule="auto"/>
              <w:rPr>
                <w:rFonts w:ascii="Times New Roman" w:hAnsi="Times New Roman"/>
                <w:sz w:val="28"/>
                <w:szCs w:val="28"/>
                <w:lang w:val="ru-RU"/>
              </w:rPr>
            </w:pPr>
          </w:p>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бюджет Палехского муниципального района:</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 xml:space="preserve">2017 год -  </w:t>
            </w:r>
            <w:r>
              <w:rPr>
                <w:rFonts w:ascii="Times New Roman" w:hAnsi="Times New Roman"/>
                <w:sz w:val="28"/>
                <w:szCs w:val="28"/>
                <w:lang w:val="ru-RU"/>
              </w:rPr>
              <w:t>4692450</w:t>
            </w:r>
            <w:r w:rsidRPr="005A4552">
              <w:rPr>
                <w:rFonts w:ascii="Times New Roman" w:hAnsi="Times New Roman"/>
                <w:sz w:val="28"/>
                <w:szCs w:val="28"/>
              </w:rPr>
              <w:t xml:space="preserve"> руб.</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2018 год – </w:t>
            </w:r>
            <w:r w:rsidRPr="007D46A3">
              <w:rPr>
                <w:rFonts w:ascii="Times New Roman" w:hAnsi="Times New Roman"/>
                <w:sz w:val="28"/>
                <w:szCs w:val="28"/>
                <w:lang w:val="ru-RU"/>
              </w:rPr>
              <w:t>4900342</w:t>
            </w:r>
            <w:r w:rsidRPr="005A4552">
              <w:rPr>
                <w:rFonts w:ascii="Times New Roman" w:hAnsi="Times New Roman"/>
                <w:sz w:val="28"/>
                <w:szCs w:val="28"/>
              </w:rPr>
              <w:t xml:space="preserve"> руб.</w:t>
            </w:r>
            <w:r>
              <w:rPr>
                <w:rFonts w:ascii="Times New Roman" w:hAnsi="Times New Roman"/>
                <w:sz w:val="28"/>
                <w:szCs w:val="28"/>
                <w:lang w:val="ru-RU"/>
              </w:rPr>
              <w:t xml:space="preserve">  </w:t>
            </w:r>
            <w:r w:rsidRPr="0063146B">
              <w:rPr>
                <w:rFonts w:ascii="Times New Roman" w:hAnsi="Times New Roman"/>
                <w:color w:val="FF0000"/>
                <w:sz w:val="28"/>
                <w:szCs w:val="28"/>
                <w:lang w:val="ru-RU"/>
              </w:rPr>
              <w:t xml:space="preserve">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2019 год – </w:t>
            </w:r>
            <w:r>
              <w:rPr>
                <w:rFonts w:ascii="Times New Roman" w:hAnsi="Times New Roman"/>
                <w:sz w:val="28"/>
                <w:szCs w:val="28"/>
                <w:lang w:val="ru-RU"/>
              </w:rPr>
              <w:t>4752722</w:t>
            </w:r>
            <w:r w:rsidRPr="005A4552">
              <w:rPr>
                <w:rFonts w:ascii="Times New Roman" w:hAnsi="Times New Roman"/>
                <w:sz w:val="28"/>
                <w:szCs w:val="28"/>
              </w:rPr>
              <w:t xml:space="preserve"> руб.</w:t>
            </w:r>
          </w:p>
          <w:p w:rsidR="00D21238"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2020 год </w:t>
            </w:r>
            <w:r>
              <w:rPr>
                <w:rFonts w:ascii="Times New Roman" w:hAnsi="Times New Roman"/>
                <w:sz w:val="28"/>
                <w:szCs w:val="28"/>
                <w:lang w:val="ru-RU"/>
              </w:rPr>
              <w:t>–</w:t>
            </w:r>
            <w:r w:rsidRPr="005A4552">
              <w:rPr>
                <w:rFonts w:ascii="Times New Roman" w:hAnsi="Times New Roman"/>
                <w:sz w:val="28"/>
                <w:szCs w:val="28"/>
                <w:lang w:val="ru-RU"/>
              </w:rPr>
              <w:t xml:space="preserve"> </w:t>
            </w:r>
            <w:r>
              <w:rPr>
                <w:rFonts w:ascii="Times New Roman" w:hAnsi="Times New Roman"/>
                <w:sz w:val="28"/>
                <w:szCs w:val="28"/>
                <w:lang w:val="ru-RU"/>
              </w:rPr>
              <w:t xml:space="preserve">4752722 </w:t>
            </w:r>
            <w:r w:rsidRPr="005A4552">
              <w:rPr>
                <w:rFonts w:ascii="Times New Roman" w:hAnsi="Times New Roman"/>
                <w:sz w:val="28"/>
                <w:szCs w:val="28"/>
              </w:rPr>
              <w:t>руб.</w:t>
            </w:r>
          </w:p>
          <w:p w:rsidR="00D21238" w:rsidRPr="005A4552" w:rsidRDefault="00D21238" w:rsidP="009B0348">
            <w:pPr>
              <w:pStyle w:val="Pro-Tab"/>
              <w:spacing w:line="276" w:lineRule="auto"/>
              <w:rPr>
                <w:rFonts w:ascii="Times New Roman" w:hAnsi="Times New Roman"/>
                <w:sz w:val="28"/>
                <w:szCs w:val="28"/>
                <w:lang w:val="ru-RU"/>
              </w:rPr>
            </w:pPr>
            <w:r>
              <w:rPr>
                <w:rFonts w:ascii="Times New Roman" w:hAnsi="Times New Roman"/>
                <w:sz w:val="28"/>
                <w:szCs w:val="28"/>
                <w:lang w:val="ru-RU"/>
              </w:rPr>
              <w:t>2021 год – 4752722 руб.</w:t>
            </w:r>
          </w:p>
        </w:tc>
      </w:tr>
      <w:tr w:rsidR="00D21238" w:rsidRPr="005A4552" w:rsidTr="009B0348">
        <w:trPr>
          <w:cantSplit/>
        </w:trPr>
        <w:tc>
          <w:tcPr>
            <w:tcW w:w="2590" w:type="dxa"/>
            <w:tcBorders>
              <w:bottom w:val="single" w:sz="12" w:space="0" w:color="808080"/>
            </w:tcBorders>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Ожидаемые результаты реализации подпрограммы</w:t>
            </w:r>
          </w:p>
        </w:tc>
        <w:tc>
          <w:tcPr>
            <w:tcW w:w="6697" w:type="dxa"/>
            <w:tcBorders>
              <w:bottom w:val="single" w:sz="12" w:space="0" w:color="808080"/>
            </w:tcBorders>
          </w:tcPr>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Э</w:t>
            </w:r>
            <w:proofErr w:type="spellStart"/>
            <w:r w:rsidRPr="005A4552">
              <w:rPr>
                <w:rFonts w:ascii="Times New Roman" w:hAnsi="Times New Roman"/>
                <w:sz w:val="28"/>
                <w:szCs w:val="28"/>
              </w:rPr>
              <w:t>ффективное</w:t>
            </w:r>
            <w:proofErr w:type="spellEnd"/>
            <w:r w:rsidRPr="005A4552">
              <w:rPr>
                <w:rFonts w:ascii="Times New Roman" w:hAnsi="Times New Roman"/>
                <w:sz w:val="28"/>
                <w:szCs w:val="28"/>
              </w:rPr>
              <w:t xml:space="preserve"> и рациональное использование бюджетных средств, выделяемых на образование;</w:t>
            </w:r>
          </w:p>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С</w:t>
            </w:r>
            <w:proofErr w:type="spellStart"/>
            <w:r w:rsidRPr="005A4552">
              <w:rPr>
                <w:rFonts w:ascii="Times New Roman" w:hAnsi="Times New Roman"/>
                <w:sz w:val="28"/>
                <w:szCs w:val="28"/>
              </w:rPr>
              <w:t>оздание</w:t>
            </w:r>
            <w:proofErr w:type="spellEnd"/>
            <w:r w:rsidRPr="005A4552">
              <w:rPr>
                <w:rFonts w:ascii="Times New Roman" w:hAnsi="Times New Roman"/>
                <w:sz w:val="28"/>
                <w:szCs w:val="28"/>
              </w:rPr>
              <w:t xml:space="preserve"> современных условий для организации учебно-воспитательного процесса </w:t>
            </w:r>
            <w:proofErr w:type="gramStart"/>
            <w:r w:rsidRPr="005A4552">
              <w:rPr>
                <w:rFonts w:ascii="Times New Roman" w:hAnsi="Times New Roman"/>
                <w:sz w:val="28"/>
                <w:szCs w:val="28"/>
              </w:rPr>
              <w:t>в</w:t>
            </w:r>
            <w:proofErr w:type="gramEnd"/>
            <w:r w:rsidRPr="005A4552">
              <w:rPr>
                <w:rFonts w:ascii="Times New Roman" w:hAnsi="Times New Roman"/>
                <w:sz w:val="28"/>
                <w:szCs w:val="28"/>
              </w:rPr>
              <w:t xml:space="preserve"> образовательных организация; </w:t>
            </w:r>
          </w:p>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У</w:t>
            </w:r>
            <w:r w:rsidRPr="005A4552">
              <w:rPr>
                <w:rFonts w:ascii="Times New Roman" w:hAnsi="Times New Roman"/>
                <w:sz w:val="28"/>
                <w:szCs w:val="28"/>
              </w:rPr>
              <w:t>крепление материально-технической базы образовательных организаций района.</w:t>
            </w:r>
          </w:p>
          <w:p w:rsidR="00D21238" w:rsidRPr="005A4552" w:rsidRDefault="00D21238" w:rsidP="009B0348">
            <w:pPr>
              <w:pStyle w:val="Pro-Tab"/>
              <w:spacing w:line="276" w:lineRule="auto"/>
              <w:rPr>
                <w:rFonts w:ascii="Times New Roman" w:hAnsi="Times New Roman"/>
                <w:sz w:val="28"/>
                <w:szCs w:val="28"/>
              </w:rPr>
            </w:pPr>
          </w:p>
        </w:tc>
      </w:tr>
    </w:tbl>
    <w:p w:rsidR="00D21238" w:rsidRPr="00721ED2" w:rsidRDefault="00D21238" w:rsidP="00D21238">
      <w:pPr>
        <w:pStyle w:val="4"/>
        <w:overflowPunct/>
        <w:autoSpaceDE/>
        <w:autoSpaceDN/>
        <w:adjustRightInd/>
        <w:spacing w:before="0" w:after="0"/>
        <w:ind w:left="720"/>
      </w:pPr>
    </w:p>
    <w:p w:rsidR="00D21238" w:rsidRPr="00A80B6F" w:rsidRDefault="00D21238" w:rsidP="00D21238">
      <w:pPr>
        <w:pStyle w:val="4"/>
        <w:overflowPunct/>
        <w:autoSpaceDE/>
        <w:autoSpaceDN/>
        <w:adjustRightInd/>
        <w:spacing w:before="0" w:after="0"/>
        <w:ind w:left="720"/>
        <w:rPr>
          <w:color w:val="FF0000"/>
        </w:rPr>
      </w:pPr>
    </w:p>
    <w:p w:rsidR="00D21238" w:rsidRPr="000F4F2C" w:rsidRDefault="00D21238" w:rsidP="00D21238">
      <w:pPr>
        <w:pStyle w:val="4"/>
        <w:overflowPunct/>
        <w:autoSpaceDE/>
        <w:autoSpaceDN/>
        <w:adjustRightInd/>
        <w:spacing w:before="0" w:after="0"/>
        <w:ind w:left="720"/>
        <w:rPr>
          <w:b w:val="0"/>
          <w:i/>
        </w:rPr>
      </w:pPr>
      <w:r w:rsidRPr="000F4F2C">
        <w:rPr>
          <w:b w:val="0"/>
          <w:i/>
        </w:rPr>
        <w:t>2) Характеристика основных мероприятий подпрограммы</w:t>
      </w:r>
    </w:p>
    <w:p w:rsidR="00D21238" w:rsidRPr="00FA3120" w:rsidRDefault="00D21238" w:rsidP="00D21238">
      <w:pPr>
        <w:pStyle w:val="Pro-Gramma"/>
      </w:pP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xml:space="preserve">В соответствии с федеральным законодательством ( Федеральный закон от 29.12.2012 № 273-ФЗ «Об образовании в Российской Федерации») реализация подпрограммы предусматривает </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финансовое обеспечение за счет федерального, областного бюджета, бюджета Палехского муниципального района образовательных организаций;</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планово-финансовую и контрольно-ревизионную работу в системе образования района, осуществление внутриведомственного финансового контроля;</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методическую, диагностическую и консультативную помощь образовательным организациям Палехского муниципального района;</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инспектирование в пределах своей компетенции образовательных  организаций;</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lastRenderedPageBreak/>
        <w:t xml:space="preserve">- осуществление контроля за проведением капитальных и текущих ремонтов зданий и сооружений муниципальных образовательных организаций, обустройством прилегающих к ним территорий; </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участие в проведении  аттестации педагогических кадров в пределах  полномочий, предоставленных  государственными органами управления образованием;</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организация и проведение мероприятий по подготовке, переподготовке и повышению квалификации педагогических работников образовательных организаций района;</w:t>
      </w:r>
    </w:p>
    <w:p w:rsidR="00D21238" w:rsidRPr="00FA3120" w:rsidRDefault="00D21238" w:rsidP="00D21238">
      <w:pPr>
        <w:tabs>
          <w:tab w:val="left" w:pos="142"/>
          <w:tab w:val="left" w:pos="900"/>
          <w:tab w:val="left" w:pos="1080"/>
          <w:tab w:val="left" w:pos="1260"/>
        </w:tabs>
        <w:ind w:firstLine="540"/>
        <w:jc w:val="both"/>
        <w:rPr>
          <w:sz w:val="28"/>
          <w:szCs w:val="28"/>
        </w:rPr>
      </w:pPr>
      <w:r w:rsidRPr="00FA3120">
        <w:rPr>
          <w:sz w:val="28"/>
          <w:szCs w:val="28"/>
        </w:rPr>
        <w:t xml:space="preserve">- обеспечение соблюдения законодательства Российской Федерации, исполнения нормативных актов органов исполнительной и представительной власти области, района; исполнения государственных образовательных стандартов, бюджетной и финансовой дисциплины в системе образования района; </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организация и проведение педагогических конференций, совещаний, выставок и конкурсов в сфере образования.</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Реализация подпрограммы является необходимым элементом эффективного функционирования системы образования района.</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Реализация подпрограммы предполагает выполнение следующего мероприятия:</w:t>
      </w:r>
    </w:p>
    <w:p w:rsidR="00D21238" w:rsidRPr="00FA3120" w:rsidRDefault="00D21238" w:rsidP="00D21238">
      <w:pPr>
        <w:pStyle w:val="Pro-List1"/>
        <w:spacing w:before="0" w:line="240" w:lineRule="auto"/>
        <w:ind w:left="0" w:firstLine="709"/>
        <w:rPr>
          <w:rFonts w:ascii="Times New Roman" w:hAnsi="Times New Roman"/>
          <w:sz w:val="28"/>
          <w:szCs w:val="28"/>
        </w:rPr>
      </w:pPr>
      <w:r w:rsidRPr="00FA3120">
        <w:rPr>
          <w:rFonts w:ascii="Times New Roman" w:hAnsi="Times New Roman"/>
          <w:sz w:val="28"/>
          <w:szCs w:val="28"/>
        </w:rPr>
        <w:t>Осуществление полномочий в соответствии с федеральным законодательством ( Федеральный закон от 29.12.2012 № 273-ФЗ «Об образовании в Российской Федерации»).</w:t>
      </w:r>
    </w:p>
    <w:p w:rsidR="00D21238" w:rsidRPr="00FA3120" w:rsidRDefault="00D21238" w:rsidP="00D21238">
      <w:pPr>
        <w:pStyle w:val="ConsPlusNormal"/>
        <w:widowControl/>
        <w:ind w:firstLine="540"/>
        <w:jc w:val="both"/>
        <w:rPr>
          <w:rFonts w:ascii="Times New Roman" w:hAnsi="Times New Roman" w:cs="Times New Roman"/>
          <w:sz w:val="28"/>
          <w:szCs w:val="28"/>
        </w:rPr>
      </w:pPr>
      <w:r w:rsidRPr="00FA3120">
        <w:rPr>
          <w:rFonts w:ascii="Times New Roman" w:hAnsi="Times New Roman" w:cs="Times New Roman"/>
          <w:sz w:val="28"/>
          <w:szCs w:val="28"/>
        </w:rPr>
        <w:t>Ведение бухгалтерского учета исполнения смет расходов и осуществление систематического контроля за ходом их исполнения в обслуживаемых организациях, а также учет операций, связанных с финансированием организаций, ведущих бухгалтерский учет самостоятельно.</w:t>
      </w:r>
    </w:p>
    <w:p w:rsidR="00D21238" w:rsidRPr="00FA3120" w:rsidRDefault="00D21238" w:rsidP="00D21238">
      <w:pPr>
        <w:pStyle w:val="af2"/>
        <w:shd w:val="clear" w:color="auto" w:fill="FFFFFF"/>
        <w:tabs>
          <w:tab w:val="left" w:pos="1134"/>
        </w:tabs>
        <w:spacing w:before="0" w:beforeAutospacing="0" w:after="0" w:afterAutospacing="0"/>
        <w:ind w:firstLine="709"/>
        <w:rPr>
          <w:rFonts w:ascii="Times New Roman" w:hAnsi="Times New Roman" w:cs="Times New Roman"/>
          <w:color w:val="auto"/>
          <w:sz w:val="28"/>
          <w:szCs w:val="28"/>
        </w:rPr>
      </w:pPr>
      <w:r w:rsidRPr="00FA3120">
        <w:rPr>
          <w:rFonts w:ascii="Times New Roman" w:hAnsi="Times New Roman" w:cs="Times New Roman"/>
          <w:color w:val="auto"/>
          <w:sz w:val="28"/>
          <w:szCs w:val="28"/>
        </w:rPr>
        <w:t>Учебно-методическая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профессиональной квалификации педагогических работников и руководителей образовательных организаций.</w:t>
      </w:r>
    </w:p>
    <w:p w:rsidR="00D21238" w:rsidRPr="00FA3120" w:rsidRDefault="00D21238" w:rsidP="00D21238">
      <w:pPr>
        <w:tabs>
          <w:tab w:val="left" w:pos="1134"/>
        </w:tabs>
        <w:ind w:firstLine="709"/>
        <w:jc w:val="both"/>
        <w:rPr>
          <w:sz w:val="28"/>
          <w:szCs w:val="28"/>
        </w:rPr>
      </w:pPr>
      <w:proofErr w:type="gramStart"/>
      <w:r w:rsidRPr="00FA3120">
        <w:rPr>
          <w:sz w:val="28"/>
          <w:szCs w:val="28"/>
        </w:rPr>
        <w:t xml:space="preserve">Своевременное и бесперебойное материально-технического снабжение образовательных организаций района, эффективное и рациональное использование выделяемых бюджетных средств на содержание зданий и сооружений образовательных организаций, подведомственных Отделу образования администрации Палехского муниципального района, обустройство прилегающей к ним территории. </w:t>
      </w:r>
      <w:proofErr w:type="gramEnd"/>
    </w:p>
    <w:p w:rsidR="00D21238" w:rsidRPr="00FA3120" w:rsidRDefault="00D21238" w:rsidP="00D21238">
      <w:pPr>
        <w:pStyle w:val="4"/>
        <w:spacing w:before="0" w:after="0"/>
        <w:ind w:firstLine="709"/>
        <w:rPr>
          <w:b w:val="0"/>
        </w:rPr>
      </w:pPr>
    </w:p>
    <w:p w:rsidR="00D21238" w:rsidRPr="00FA3120" w:rsidRDefault="00D21238" w:rsidP="00D21238">
      <w:pPr>
        <w:pStyle w:val="Pro-Gramma"/>
        <w:spacing w:before="0" w:line="240" w:lineRule="auto"/>
        <w:ind w:left="0" w:firstLine="709"/>
        <w:rPr>
          <w:rFonts w:ascii="Times New Roman" w:hAnsi="Times New Roman"/>
          <w:sz w:val="28"/>
          <w:szCs w:val="28"/>
        </w:rPr>
      </w:pPr>
    </w:p>
    <w:p w:rsidR="00D21238" w:rsidRPr="00BF0B7E" w:rsidRDefault="00D21238" w:rsidP="00D21238">
      <w:pPr>
        <w:pStyle w:val="Pro-Gramma"/>
        <w:spacing w:before="0" w:line="240" w:lineRule="auto"/>
        <w:ind w:left="0" w:right="-427" w:firstLine="709"/>
        <w:jc w:val="right"/>
        <w:rPr>
          <w:rFonts w:ascii="Times New Roman" w:hAnsi="Times New Roman"/>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A61E41" w:rsidRDefault="00D21238" w:rsidP="00D21238">
      <w:pPr>
        <w:pStyle w:val="Pro-Gramma"/>
        <w:spacing w:before="0" w:line="240" w:lineRule="auto"/>
        <w:ind w:left="0" w:right="-427" w:firstLine="709"/>
        <w:jc w:val="center"/>
        <w:rPr>
          <w:rFonts w:ascii="Times New Roman" w:hAnsi="Times New Roman"/>
          <w:sz w:val="28"/>
          <w:szCs w:val="28"/>
          <w:lang w:val="ru-RU"/>
        </w:rPr>
      </w:pPr>
      <w:r w:rsidRPr="00A61E41">
        <w:rPr>
          <w:rFonts w:ascii="Times New Roman" w:hAnsi="Times New Roman"/>
          <w:i/>
          <w:sz w:val="28"/>
          <w:szCs w:val="28"/>
          <w:lang w:val="ru-RU"/>
        </w:rPr>
        <w:lastRenderedPageBreak/>
        <w:t>3)</w:t>
      </w:r>
      <w:r w:rsidRPr="00A61E41">
        <w:rPr>
          <w:rFonts w:ascii="Times New Roman" w:hAnsi="Times New Roman"/>
          <w:sz w:val="28"/>
          <w:szCs w:val="28"/>
          <w:lang w:val="ru-RU"/>
        </w:rPr>
        <w:t xml:space="preserve"> </w:t>
      </w:r>
      <w:r w:rsidRPr="00A61E41">
        <w:rPr>
          <w:rFonts w:ascii="Times New Roman" w:hAnsi="Times New Roman"/>
          <w:i/>
          <w:sz w:val="28"/>
          <w:szCs w:val="28"/>
          <w:lang w:val="ru-RU"/>
        </w:rPr>
        <w:t>Целевые индикаторы (показатели) подпрограммы</w:t>
      </w:r>
    </w:p>
    <w:p w:rsidR="00D21238" w:rsidRPr="00A61E41" w:rsidRDefault="00D21238" w:rsidP="00D21238">
      <w:pPr>
        <w:pStyle w:val="Pro-Gramma"/>
        <w:spacing w:before="0" w:line="240" w:lineRule="auto"/>
        <w:ind w:left="0" w:right="-427" w:firstLine="709"/>
        <w:jc w:val="right"/>
        <w:rPr>
          <w:rFonts w:ascii="Times New Roman" w:hAnsi="Times New Roman"/>
          <w:b/>
          <w:sz w:val="28"/>
          <w:szCs w:val="28"/>
          <w:lang w:val="ru-RU"/>
        </w:rPr>
      </w:pPr>
    </w:p>
    <w:p w:rsidR="00D21238" w:rsidRPr="00A61E41" w:rsidRDefault="00FB25CA" w:rsidP="00FB25CA">
      <w:pPr>
        <w:pStyle w:val="Pro-Gramma"/>
        <w:spacing w:before="0" w:line="240" w:lineRule="auto"/>
        <w:ind w:left="0" w:right="-427" w:firstLine="709"/>
        <w:jc w:val="center"/>
        <w:rPr>
          <w:b/>
          <w:sz w:val="28"/>
          <w:szCs w:val="28"/>
          <w:lang w:val="ru-RU"/>
        </w:rPr>
      </w:pPr>
      <w:r>
        <w:rPr>
          <w:rFonts w:ascii="Times New Roman" w:hAnsi="Times New Roman"/>
          <w:b/>
          <w:sz w:val="28"/>
          <w:szCs w:val="28"/>
          <w:lang w:val="ru-RU"/>
        </w:rPr>
        <w:t xml:space="preserve">                                                                                     </w:t>
      </w:r>
      <w:r w:rsidR="00D21238" w:rsidRPr="00A61E41">
        <w:rPr>
          <w:rFonts w:ascii="Times New Roman" w:hAnsi="Times New Roman"/>
          <w:b/>
          <w:sz w:val="28"/>
          <w:szCs w:val="28"/>
        </w:rPr>
        <w:t xml:space="preserve">Таблица </w:t>
      </w:r>
      <w:r w:rsidR="00D21238" w:rsidRPr="00A61E41">
        <w:rPr>
          <w:rFonts w:ascii="Times New Roman" w:hAnsi="Times New Roman"/>
          <w:b/>
          <w:sz w:val="28"/>
          <w:szCs w:val="28"/>
          <w:lang w:val="ru-RU"/>
        </w:rPr>
        <w:t>17</w:t>
      </w:r>
    </w:p>
    <w:p w:rsidR="00D21238" w:rsidRPr="00A61E41" w:rsidRDefault="00D21238" w:rsidP="00FB25CA">
      <w:pPr>
        <w:pStyle w:val="Pro-Gramma"/>
        <w:spacing w:before="0" w:line="240" w:lineRule="auto"/>
        <w:ind w:left="0" w:right="-427" w:firstLine="709"/>
        <w:rPr>
          <w:rFonts w:ascii="Times New Roman" w:hAnsi="Times New Roman"/>
          <w:b/>
          <w:sz w:val="28"/>
          <w:szCs w:val="28"/>
        </w:rPr>
      </w:pPr>
      <w:r w:rsidRPr="00A61E41">
        <w:rPr>
          <w:rFonts w:ascii="Times New Roman" w:hAnsi="Times New Roman"/>
          <w:b/>
          <w:sz w:val="28"/>
          <w:szCs w:val="28"/>
          <w:lang w:val="ru-RU"/>
        </w:rPr>
        <w:t>Перечень</w:t>
      </w:r>
      <w:r w:rsidRPr="00A61E41">
        <w:rPr>
          <w:rFonts w:ascii="Times New Roman" w:hAnsi="Times New Roman"/>
          <w:b/>
          <w:sz w:val="28"/>
          <w:szCs w:val="28"/>
        </w:rPr>
        <w:t xml:space="preserve"> целевых индикатор</w:t>
      </w:r>
      <w:r w:rsidRPr="00A61E41">
        <w:rPr>
          <w:rFonts w:ascii="Times New Roman" w:hAnsi="Times New Roman"/>
          <w:b/>
          <w:sz w:val="28"/>
          <w:szCs w:val="28"/>
          <w:lang w:val="ru-RU"/>
        </w:rPr>
        <w:t>ов</w:t>
      </w:r>
      <w:r w:rsidRPr="00A61E41">
        <w:rPr>
          <w:rFonts w:ascii="Times New Roman" w:hAnsi="Times New Roman"/>
          <w:b/>
          <w:sz w:val="28"/>
          <w:szCs w:val="28"/>
        </w:rPr>
        <w:t xml:space="preserve"> (показател</w:t>
      </w:r>
      <w:r w:rsidRPr="00A61E41">
        <w:rPr>
          <w:rFonts w:ascii="Times New Roman" w:hAnsi="Times New Roman"/>
          <w:b/>
          <w:sz w:val="28"/>
          <w:szCs w:val="28"/>
          <w:lang w:val="ru-RU"/>
        </w:rPr>
        <w:t>ей</w:t>
      </w:r>
      <w:r w:rsidRPr="00A61E41">
        <w:rPr>
          <w:rFonts w:ascii="Times New Roman" w:hAnsi="Times New Roman"/>
          <w:b/>
          <w:sz w:val="28"/>
          <w:szCs w:val="28"/>
        </w:rPr>
        <w:t>) подпрограммы</w:t>
      </w:r>
    </w:p>
    <w:p w:rsidR="00D21238" w:rsidRPr="00A61E41" w:rsidRDefault="00D21238" w:rsidP="00D21238">
      <w:pPr>
        <w:pStyle w:val="Pro-Gramma"/>
        <w:spacing w:before="0" w:line="240" w:lineRule="auto"/>
        <w:ind w:left="0" w:right="-427" w:firstLine="709"/>
        <w:jc w:val="center"/>
        <w:rPr>
          <w:rFonts w:ascii="Times New Roman" w:hAnsi="Times New Roman"/>
          <w:b/>
          <w:sz w:val="28"/>
          <w:szCs w:val="28"/>
        </w:rPr>
      </w:pPr>
    </w:p>
    <w:tbl>
      <w:tblPr>
        <w:tblW w:w="918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498"/>
        <w:gridCol w:w="2263"/>
        <w:gridCol w:w="1033"/>
        <w:gridCol w:w="1134"/>
        <w:gridCol w:w="992"/>
        <w:gridCol w:w="992"/>
        <w:gridCol w:w="1134"/>
        <w:gridCol w:w="1134"/>
      </w:tblGrid>
      <w:tr w:rsidR="00D21238" w:rsidRPr="00471A12" w:rsidTr="00571475">
        <w:trPr>
          <w:tblHeader/>
        </w:trPr>
        <w:tc>
          <w:tcPr>
            <w:tcW w:w="498" w:type="dxa"/>
            <w:vMerge w:val="restart"/>
            <w:tcBorders>
              <w:top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r w:rsidRPr="00471A12">
              <w:rPr>
                <w:rFonts w:ascii="Times New Roman" w:hAnsi="Times New Roman"/>
                <w:b/>
                <w:sz w:val="28"/>
                <w:szCs w:val="28"/>
              </w:rPr>
              <w:t>№</w:t>
            </w:r>
          </w:p>
        </w:tc>
        <w:tc>
          <w:tcPr>
            <w:tcW w:w="2263" w:type="dxa"/>
            <w:vMerge w:val="restart"/>
            <w:tcBorders>
              <w:top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r w:rsidRPr="00471A12">
              <w:rPr>
                <w:rFonts w:ascii="Times New Roman" w:hAnsi="Times New Roman"/>
                <w:b/>
                <w:sz w:val="28"/>
                <w:szCs w:val="28"/>
              </w:rPr>
              <w:t>Наименование показателя</w:t>
            </w:r>
          </w:p>
        </w:tc>
        <w:tc>
          <w:tcPr>
            <w:tcW w:w="1033" w:type="dxa"/>
            <w:vMerge w:val="restart"/>
            <w:tcBorders>
              <w:top w:val="single" w:sz="12" w:space="0" w:color="808080"/>
            </w:tcBorders>
            <w:tcMar>
              <w:top w:w="0" w:type="dxa"/>
              <w:left w:w="57" w:type="dxa"/>
              <w:bottom w:w="0" w:type="dxa"/>
              <w:right w:w="57" w:type="dxa"/>
            </w:tcMar>
          </w:tcPr>
          <w:p w:rsidR="00D21238" w:rsidRPr="00471A12" w:rsidRDefault="00D21238" w:rsidP="009B0348">
            <w:pPr>
              <w:pStyle w:val="Pro-Tab"/>
              <w:keepNext/>
              <w:spacing w:line="276" w:lineRule="auto"/>
              <w:jc w:val="center"/>
              <w:rPr>
                <w:rFonts w:ascii="Times New Roman" w:hAnsi="Times New Roman"/>
                <w:b/>
                <w:sz w:val="28"/>
                <w:szCs w:val="28"/>
              </w:rPr>
            </w:pPr>
            <w:r w:rsidRPr="00471A12">
              <w:rPr>
                <w:rFonts w:ascii="Times New Roman" w:hAnsi="Times New Roman"/>
                <w:b/>
                <w:sz w:val="28"/>
                <w:szCs w:val="28"/>
              </w:rPr>
              <w:t>Ед. изм.</w:t>
            </w:r>
          </w:p>
        </w:tc>
        <w:tc>
          <w:tcPr>
            <w:tcW w:w="5386" w:type="dxa"/>
            <w:gridSpan w:val="5"/>
            <w:tcBorders>
              <w:top w:val="single" w:sz="12" w:space="0" w:color="808080"/>
              <w:bottom w:val="single" w:sz="12" w:space="0" w:color="808080"/>
            </w:tcBorders>
          </w:tcPr>
          <w:p w:rsidR="00D21238" w:rsidRPr="00471A12" w:rsidRDefault="00D21238" w:rsidP="009B0348">
            <w:pPr>
              <w:jc w:val="center"/>
              <w:rPr>
                <w:b/>
                <w:sz w:val="28"/>
                <w:szCs w:val="28"/>
              </w:rPr>
            </w:pPr>
            <w:r w:rsidRPr="00471A12">
              <w:rPr>
                <w:b/>
                <w:sz w:val="28"/>
                <w:szCs w:val="28"/>
              </w:rPr>
              <w:t>Значения целевых индикаторов (показателей)</w:t>
            </w:r>
          </w:p>
        </w:tc>
      </w:tr>
      <w:tr w:rsidR="00D21238" w:rsidRPr="00471A12" w:rsidTr="00571475">
        <w:trPr>
          <w:tblHeader/>
        </w:trPr>
        <w:tc>
          <w:tcPr>
            <w:tcW w:w="498" w:type="dxa"/>
            <w:vMerge/>
            <w:tcBorders>
              <w:bottom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p>
        </w:tc>
        <w:tc>
          <w:tcPr>
            <w:tcW w:w="2263" w:type="dxa"/>
            <w:vMerge/>
            <w:tcBorders>
              <w:bottom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p>
        </w:tc>
        <w:tc>
          <w:tcPr>
            <w:tcW w:w="1033" w:type="dxa"/>
            <w:vMerge/>
            <w:tcBorders>
              <w:bottom w:val="single" w:sz="12" w:space="0" w:color="808080"/>
            </w:tcBorders>
            <w:tcMar>
              <w:top w:w="0" w:type="dxa"/>
              <w:left w:w="57" w:type="dxa"/>
              <w:bottom w:w="0" w:type="dxa"/>
              <w:right w:w="57" w:type="dxa"/>
            </w:tcMar>
          </w:tcPr>
          <w:p w:rsidR="00D21238" w:rsidRPr="00471A12" w:rsidRDefault="00D21238" w:rsidP="009B0348">
            <w:pPr>
              <w:pStyle w:val="Pro-Tab"/>
              <w:keepNext/>
              <w:spacing w:line="276" w:lineRule="auto"/>
              <w:jc w:val="center"/>
              <w:rPr>
                <w:rFonts w:ascii="Times New Roman" w:hAnsi="Times New Roman"/>
                <w:b/>
                <w:sz w:val="28"/>
                <w:szCs w:val="28"/>
              </w:rPr>
            </w:pPr>
          </w:p>
        </w:tc>
        <w:tc>
          <w:tcPr>
            <w:tcW w:w="1134" w:type="dxa"/>
            <w:tcBorders>
              <w:top w:val="single" w:sz="12" w:space="0" w:color="808080"/>
              <w:bottom w:val="single" w:sz="12" w:space="0" w:color="808080"/>
            </w:tcBorders>
          </w:tcPr>
          <w:p w:rsidR="00D21238" w:rsidRPr="00571475" w:rsidRDefault="00D21238" w:rsidP="009B0348">
            <w:pPr>
              <w:pStyle w:val="Pro-Tab"/>
              <w:keepNext/>
              <w:spacing w:line="276" w:lineRule="auto"/>
              <w:jc w:val="center"/>
              <w:rPr>
                <w:rFonts w:ascii="Times New Roman" w:hAnsi="Times New Roman"/>
                <w:b/>
                <w:sz w:val="28"/>
                <w:szCs w:val="28"/>
              </w:rPr>
            </w:pPr>
            <w:r w:rsidRPr="00571475">
              <w:rPr>
                <w:rFonts w:ascii="Times New Roman" w:hAnsi="Times New Roman"/>
                <w:b/>
                <w:sz w:val="28"/>
                <w:szCs w:val="28"/>
              </w:rPr>
              <w:t>2017</w:t>
            </w:r>
          </w:p>
          <w:p w:rsidR="00D21238" w:rsidRPr="00571475" w:rsidRDefault="00D21238" w:rsidP="009B0348">
            <w:pPr>
              <w:pStyle w:val="Pro-Tab"/>
              <w:keepNext/>
              <w:spacing w:line="276" w:lineRule="auto"/>
              <w:jc w:val="center"/>
              <w:rPr>
                <w:rFonts w:ascii="Times New Roman" w:hAnsi="Times New Roman"/>
                <w:b/>
                <w:sz w:val="28"/>
                <w:szCs w:val="28"/>
              </w:rPr>
            </w:pPr>
          </w:p>
        </w:tc>
        <w:tc>
          <w:tcPr>
            <w:tcW w:w="992"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2018</w:t>
            </w:r>
          </w:p>
        </w:tc>
        <w:tc>
          <w:tcPr>
            <w:tcW w:w="992"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2019</w:t>
            </w:r>
          </w:p>
        </w:tc>
        <w:tc>
          <w:tcPr>
            <w:tcW w:w="1134"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2020</w:t>
            </w:r>
          </w:p>
        </w:tc>
        <w:tc>
          <w:tcPr>
            <w:tcW w:w="1134" w:type="dxa"/>
            <w:tcBorders>
              <w:top w:val="single" w:sz="12" w:space="0" w:color="808080"/>
              <w:bottom w:val="single" w:sz="12" w:space="0" w:color="808080"/>
            </w:tcBorders>
          </w:tcPr>
          <w:p w:rsidR="00D21238" w:rsidRPr="00571475" w:rsidRDefault="00D21238" w:rsidP="009B0348">
            <w:pPr>
              <w:jc w:val="center"/>
              <w:rPr>
                <w:b/>
                <w:sz w:val="28"/>
                <w:szCs w:val="28"/>
              </w:rPr>
            </w:pPr>
            <w:r w:rsidRPr="00571475">
              <w:rPr>
                <w:b/>
                <w:sz w:val="28"/>
                <w:szCs w:val="28"/>
              </w:rPr>
              <w:t>2021</w:t>
            </w:r>
          </w:p>
        </w:tc>
      </w:tr>
      <w:tr w:rsidR="00D21238" w:rsidRPr="00471A12" w:rsidTr="00571475">
        <w:trPr>
          <w:cantSplit/>
        </w:trPr>
        <w:tc>
          <w:tcPr>
            <w:tcW w:w="498" w:type="dxa"/>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1</w:t>
            </w:r>
          </w:p>
        </w:tc>
        <w:tc>
          <w:tcPr>
            <w:tcW w:w="2263" w:type="dxa"/>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Количество образовательных организаций эффективно и рационально использующих бюджетные средства, выделяемые на образование</w:t>
            </w:r>
          </w:p>
        </w:tc>
        <w:tc>
          <w:tcPr>
            <w:tcW w:w="1033" w:type="dxa"/>
          </w:tcPr>
          <w:p w:rsidR="00D21238" w:rsidRPr="00471A12" w:rsidRDefault="00D21238" w:rsidP="009B0348">
            <w:pPr>
              <w:pStyle w:val="Pro-Tab"/>
              <w:spacing w:line="276" w:lineRule="auto"/>
              <w:jc w:val="center"/>
              <w:rPr>
                <w:rFonts w:ascii="Times New Roman" w:hAnsi="Times New Roman"/>
                <w:sz w:val="28"/>
                <w:szCs w:val="28"/>
                <w:lang w:val="ru-RU"/>
              </w:rPr>
            </w:pPr>
            <w:r w:rsidRPr="00471A12">
              <w:rPr>
                <w:rFonts w:ascii="Times New Roman" w:hAnsi="Times New Roman"/>
                <w:sz w:val="28"/>
                <w:szCs w:val="28"/>
                <w:lang w:val="ru-RU"/>
              </w:rPr>
              <w:t>%</w:t>
            </w:r>
          </w:p>
        </w:tc>
        <w:tc>
          <w:tcPr>
            <w:tcW w:w="1134" w:type="dxa"/>
          </w:tcPr>
          <w:p w:rsidR="00D21238" w:rsidRPr="00571475" w:rsidRDefault="00D21238" w:rsidP="009B0348">
            <w:pPr>
              <w:pStyle w:val="Pro-Tab"/>
              <w:spacing w:line="276" w:lineRule="auto"/>
              <w:jc w:val="center"/>
              <w:rPr>
                <w:rFonts w:ascii="Times New Roman" w:hAnsi="Times New Roman"/>
                <w:sz w:val="28"/>
                <w:szCs w:val="28"/>
              </w:rPr>
            </w:pPr>
            <w:r w:rsidRPr="00571475">
              <w:rPr>
                <w:rFonts w:ascii="Times New Roman" w:hAnsi="Times New Roman"/>
                <w:sz w:val="28"/>
                <w:szCs w:val="28"/>
              </w:rPr>
              <w:t>100</w:t>
            </w:r>
          </w:p>
        </w:tc>
        <w:tc>
          <w:tcPr>
            <w:tcW w:w="992"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992"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r>
      <w:tr w:rsidR="00D21238" w:rsidRPr="00471A12" w:rsidTr="00571475">
        <w:trPr>
          <w:cantSplit/>
        </w:trPr>
        <w:tc>
          <w:tcPr>
            <w:tcW w:w="498" w:type="dxa"/>
            <w:tcBorders>
              <w:bottom w:val="single" w:sz="12" w:space="0" w:color="808080"/>
            </w:tcBorders>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2</w:t>
            </w:r>
          </w:p>
        </w:tc>
        <w:tc>
          <w:tcPr>
            <w:tcW w:w="2263" w:type="dxa"/>
            <w:tcBorders>
              <w:bottom w:val="single" w:sz="12" w:space="0" w:color="808080"/>
            </w:tcBorders>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Количество образовательных организаций, где созданы современные условия для организации учебно-воспитательного процесса</w:t>
            </w:r>
          </w:p>
        </w:tc>
        <w:tc>
          <w:tcPr>
            <w:tcW w:w="1033" w:type="dxa"/>
            <w:tcBorders>
              <w:bottom w:val="single" w:sz="12" w:space="0" w:color="808080"/>
            </w:tcBorders>
          </w:tcPr>
          <w:p w:rsidR="00D21238" w:rsidRPr="00471A12" w:rsidRDefault="00D21238" w:rsidP="009B0348">
            <w:pPr>
              <w:pStyle w:val="Pro-Tab"/>
              <w:spacing w:line="276" w:lineRule="auto"/>
              <w:jc w:val="center"/>
              <w:rPr>
                <w:rFonts w:ascii="Times New Roman" w:hAnsi="Times New Roman"/>
                <w:sz w:val="28"/>
                <w:szCs w:val="28"/>
                <w:lang w:val="ru-RU"/>
              </w:rPr>
            </w:pPr>
            <w:r w:rsidRPr="00471A12">
              <w:rPr>
                <w:rFonts w:ascii="Times New Roman" w:hAnsi="Times New Roman"/>
                <w:sz w:val="28"/>
                <w:szCs w:val="28"/>
                <w:lang w:val="ru-RU"/>
              </w:rPr>
              <w:t>%</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rPr>
            </w:pPr>
            <w:r w:rsidRPr="00571475">
              <w:rPr>
                <w:rFonts w:ascii="Times New Roman" w:hAnsi="Times New Roman"/>
                <w:sz w:val="28"/>
                <w:szCs w:val="28"/>
              </w:rPr>
              <w:t>100</w:t>
            </w:r>
          </w:p>
        </w:tc>
        <w:tc>
          <w:tcPr>
            <w:tcW w:w="992"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992"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r>
    </w:tbl>
    <w:p w:rsidR="00D21238" w:rsidRPr="00BF0B7E" w:rsidRDefault="00D21238" w:rsidP="00D21238">
      <w:pPr>
        <w:pStyle w:val="Pro-List1"/>
        <w:spacing w:before="0" w:line="240" w:lineRule="auto"/>
        <w:ind w:left="0" w:firstLine="709"/>
        <w:jc w:val="center"/>
        <w:rPr>
          <w:rFonts w:ascii="Times New Roman" w:hAnsi="Times New Roman"/>
          <w:i/>
          <w:color w:val="FF0000"/>
          <w:sz w:val="28"/>
          <w:szCs w:val="28"/>
          <w:lang w:val="ru-RU"/>
        </w:rPr>
      </w:pPr>
    </w:p>
    <w:p w:rsidR="00D21238" w:rsidRPr="00471A12" w:rsidRDefault="00D21238" w:rsidP="00D21238">
      <w:pPr>
        <w:pStyle w:val="Pro-List1"/>
        <w:spacing w:before="0" w:line="240" w:lineRule="auto"/>
        <w:ind w:left="0" w:firstLine="709"/>
        <w:jc w:val="center"/>
        <w:rPr>
          <w:rFonts w:ascii="Times New Roman" w:hAnsi="Times New Roman"/>
          <w:i/>
          <w:sz w:val="28"/>
          <w:szCs w:val="28"/>
          <w:lang w:val="ru-RU"/>
        </w:rPr>
      </w:pPr>
      <w:r w:rsidRPr="00471A12">
        <w:rPr>
          <w:rFonts w:ascii="Times New Roman" w:hAnsi="Times New Roman"/>
          <w:i/>
          <w:sz w:val="28"/>
          <w:szCs w:val="28"/>
          <w:lang w:val="ru-RU"/>
        </w:rPr>
        <w:t>4) Ресурсное обеспечение подпрограммы</w:t>
      </w:r>
    </w:p>
    <w:p w:rsidR="00D21238" w:rsidRPr="000F4F2C" w:rsidRDefault="00D21238" w:rsidP="00D21238">
      <w:pPr>
        <w:tabs>
          <w:tab w:val="left" w:pos="1134"/>
        </w:tabs>
        <w:overflowPunct/>
        <w:autoSpaceDE/>
        <w:autoSpaceDN/>
        <w:adjustRightInd/>
        <w:ind w:firstLine="709"/>
        <w:jc w:val="center"/>
        <w:rPr>
          <w:b/>
          <w:sz w:val="28"/>
          <w:szCs w:val="28"/>
        </w:rPr>
        <w:sectPr w:rsidR="00D21238" w:rsidRPr="000F4F2C" w:rsidSect="009B0348">
          <w:pgSz w:w="11906" w:h="16838"/>
          <w:pgMar w:top="1134" w:right="1276" w:bottom="1134" w:left="1559" w:header="709" w:footer="709" w:gutter="0"/>
          <w:cols w:space="708"/>
          <w:docGrid w:linePitch="360"/>
        </w:sectPr>
      </w:pPr>
    </w:p>
    <w:p w:rsidR="00D21238" w:rsidRPr="000F4F2C" w:rsidRDefault="00D21238" w:rsidP="00D21238">
      <w:pPr>
        <w:tabs>
          <w:tab w:val="left" w:pos="1134"/>
        </w:tabs>
        <w:overflowPunct/>
        <w:autoSpaceDE/>
        <w:autoSpaceDN/>
        <w:adjustRightInd/>
        <w:ind w:firstLine="709"/>
        <w:jc w:val="right"/>
        <w:rPr>
          <w:b/>
          <w:sz w:val="28"/>
          <w:szCs w:val="28"/>
        </w:rPr>
      </w:pPr>
      <w:r w:rsidRPr="000F4F2C">
        <w:rPr>
          <w:b/>
          <w:sz w:val="28"/>
          <w:szCs w:val="28"/>
        </w:rPr>
        <w:lastRenderedPageBreak/>
        <w:t>Таблица 18</w:t>
      </w:r>
    </w:p>
    <w:p w:rsidR="00D21238" w:rsidRPr="000F4F2C" w:rsidRDefault="00D21238" w:rsidP="00D21238">
      <w:pPr>
        <w:tabs>
          <w:tab w:val="left" w:pos="1134"/>
        </w:tabs>
        <w:overflowPunct/>
        <w:autoSpaceDE/>
        <w:autoSpaceDN/>
        <w:adjustRightInd/>
        <w:ind w:firstLine="709"/>
        <w:jc w:val="center"/>
        <w:rPr>
          <w:b/>
          <w:sz w:val="28"/>
          <w:szCs w:val="28"/>
        </w:rPr>
      </w:pPr>
      <w:r w:rsidRPr="000F4F2C">
        <w:rPr>
          <w:b/>
          <w:sz w:val="28"/>
          <w:szCs w:val="28"/>
        </w:rPr>
        <w:t>Ресурсное обеспечение подпрограммы, рублей</w:t>
      </w:r>
    </w:p>
    <w:p w:rsidR="00D21238" w:rsidRPr="000F4F2C" w:rsidRDefault="00D21238" w:rsidP="00D21238">
      <w:pPr>
        <w:keepNext/>
        <w:overflowPunct/>
        <w:autoSpaceDE/>
        <w:autoSpaceDN/>
        <w:adjustRightInd/>
        <w:ind w:firstLine="709"/>
        <w:jc w:val="center"/>
        <w:rPr>
          <w:b/>
          <w:sz w:val="28"/>
          <w:szCs w:val="28"/>
        </w:rPr>
      </w:pPr>
    </w:p>
    <w:tbl>
      <w:tblPr>
        <w:tblW w:w="14459"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573"/>
        <w:gridCol w:w="6231"/>
        <w:gridCol w:w="1701"/>
        <w:gridCol w:w="1560"/>
        <w:gridCol w:w="1559"/>
        <w:gridCol w:w="1417"/>
        <w:gridCol w:w="1418"/>
      </w:tblGrid>
      <w:tr w:rsidR="00766569" w:rsidRPr="006B1D56" w:rsidTr="00766569">
        <w:trPr>
          <w:trHeight w:val="1110"/>
          <w:tblHeader/>
        </w:trPr>
        <w:tc>
          <w:tcPr>
            <w:tcW w:w="573" w:type="dxa"/>
            <w:tcBorders>
              <w:top w:val="single" w:sz="12" w:space="0" w:color="808080"/>
            </w:tcBorders>
          </w:tcPr>
          <w:p w:rsidR="00D21238" w:rsidRPr="006B1D56" w:rsidRDefault="00D21238" w:rsidP="009B0348">
            <w:pPr>
              <w:keepNext/>
              <w:spacing w:before="40" w:after="40" w:line="276" w:lineRule="auto"/>
              <w:rPr>
                <w:b/>
                <w:sz w:val="28"/>
                <w:szCs w:val="28"/>
                <w:lang w:eastAsia="en-US"/>
              </w:rPr>
            </w:pPr>
            <w:r w:rsidRPr="006B1D56">
              <w:rPr>
                <w:b/>
                <w:sz w:val="28"/>
                <w:szCs w:val="28"/>
                <w:lang w:eastAsia="en-US"/>
              </w:rPr>
              <w:t xml:space="preserve">№ </w:t>
            </w:r>
            <w:proofErr w:type="gramStart"/>
            <w:r w:rsidRPr="006B1D56">
              <w:rPr>
                <w:b/>
                <w:sz w:val="28"/>
                <w:szCs w:val="28"/>
                <w:lang w:eastAsia="en-US"/>
              </w:rPr>
              <w:t>п</w:t>
            </w:r>
            <w:proofErr w:type="gramEnd"/>
            <w:r w:rsidRPr="006B1D56">
              <w:rPr>
                <w:b/>
                <w:sz w:val="28"/>
                <w:szCs w:val="28"/>
                <w:lang w:eastAsia="en-US"/>
              </w:rPr>
              <w:t>/п</w:t>
            </w:r>
          </w:p>
        </w:tc>
        <w:tc>
          <w:tcPr>
            <w:tcW w:w="6231" w:type="dxa"/>
            <w:tcBorders>
              <w:top w:val="single" w:sz="12" w:space="0" w:color="808080"/>
            </w:tcBorders>
          </w:tcPr>
          <w:p w:rsidR="00D21238" w:rsidRPr="006B1D56" w:rsidRDefault="00D21238" w:rsidP="009B0348">
            <w:pPr>
              <w:keepNext/>
              <w:spacing w:before="40" w:after="40" w:line="276" w:lineRule="auto"/>
              <w:rPr>
                <w:b/>
                <w:sz w:val="28"/>
                <w:szCs w:val="28"/>
                <w:lang w:eastAsia="en-US"/>
              </w:rPr>
            </w:pPr>
            <w:r w:rsidRPr="006B1D56">
              <w:rPr>
                <w:b/>
                <w:sz w:val="28"/>
                <w:szCs w:val="28"/>
                <w:lang w:eastAsia="en-US"/>
              </w:rPr>
              <w:t xml:space="preserve">Наименование мероприятия / </w:t>
            </w:r>
            <w:r w:rsidRPr="006B1D56">
              <w:rPr>
                <w:b/>
                <w:sz w:val="28"/>
                <w:szCs w:val="28"/>
                <w:lang w:eastAsia="en-US"/>
              </w:rPr>
              <w:br/>
              <w:t>Источник ресурсного обеспечения</w:t>
            </w:r>
          </w:p>
        </w:tc>
        <w:tc>
          <w:tcPr>
            <w:tcW w:w="1701" w:type="dxa"/>
            <w:tcBorders>
              <w:top w:val="single" w:sz="12" w:space="0" w:color="808080"/>
            </w:tcBorders>
          </w:tcPr>
          <w:p w:rsidR="00D21238" w:rsidRPr="00766569" w:rsidRDefault="00D21238" w:rsidP="009B0348">
            <w:pPr>
              <w:keepNext/>
              <w:spacing w:before="40" w:after="40" w:line="276" w:lineRule="auto"/>
              <w:jc w:val="center"/>
              <w:rPr>
                <w:b/>
                <w:sz w:val="28"/>
                <w:szCs w:val="28"/>
                <w:lang w:eastAsia="en-US"/>
              </w:rPr>
            </w:pPr>
            <w:r w:rsidRPr="00766569">
              <w:rPr>
                <w:b/>
                <w:sz w:val="28"/>
                <w:szCs w:val="28"/>
                <w:lang w:eastAsia="en-US"/>
              </w:rPr>
              <w:t>2017</w:t>
            </w:r>
          </w:p>
        </w:tc>
        <w:tc>
          <w:tcPr>
            <w:tcW w:w="1560"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2018</w:t>
            </w:r>
          </w:p>
        </w:tc>
        <w:tc>
          <w:tcPr>
            <w:tcW w:w="1559"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2019</w:t>
            </w:r>
          </w:p>
        </w:tc>
        <w:tc>
          <w:tcPr>
            <w:tcW w:w="1417"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2020</w:t>
            </w:r>
          </w:p>
        </w:tc>
        <w:tc>
          <w:tcPr>
            <w:tcW w:w="1418" w:type="dxa"/>
            <w:tcBorders>
              <w:top w:val="single" w:sz="12" w:space="0" w:color="808080"/>
            </w:tcBorders>
          </w:tcPr>
          <w:p w:rsidR="00D21238" w:rsidRPr="00766569" w:rsidRDefault="00D21238" w:rsidP="009B0348">
            <w:pPr>
              <w:jc w:val="center"/>
              <w:rPr>
                <w:b/>
                <w:sz w:val="28"/>
                <w:szCs w:val="28"/>
                <w:lang w:eastAsia="en-US"/>
              </w:rPr>
            </w:pPr>
            <w:r w:rsidRPr="00766569">
              <w:rPr>
                <w:b/>
                <w:sz w:val="28"/>
                <w:szCs w:val="28"/>
                <w:lang w:eastAsia="en-US"/>
              </w:rPr>
              <w:t>2021</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Подпрограмма, всего:</w:t>
            </w:r>
          </w:p>
        </w:tc>
        <w:tc>
          <w:tcPr>
            <w:tcW w:w="1701" w:type="dxa"/>
          </w:tcPr>
          <w:p w:rsidR="00D21238" w:rsidRPr="00766569" w:rsidRDefault="00D21238" w:rsidP="009B0348">
            <w:pPr>
              <w:rPr>
                <w:sz w:val="28"/>
                <w:szCs w:val="28"/>
              </w:rPr>
            </w:pPr>
            <w:r w:rsidRPr="00766569">
              <w:rPr>
                <w:sz w:val="28"/>
                <w:szCs w:val="28"/>
                <w:lang w:eastAsia="en-US"/>
              </w:rPr>
              <w:t>4692450</w:t>
            </w:r>
          </w:p>
        </w:tc>
        <w:tc>
          <w:tcPr>
            <w:tcW w:w="1560" w:type="dxa"/>
          </w:tcPr>
          <w:p w:rsidR="00D21238" w:rsidRPr="00766569" w:rsidRDefault="00D21238" w:rsidP="009B0348">
            <w:pPr>
              <w:rPr>
                <w:sz w:val="28"/>
                <w:szCs w:val="28"/>
              </w:rPr>
            </w:pPr>
            <w:r w:rsidRPr="00766569">
              <w:rPr>
                <w:sz w:val="28"/>
                <w:szCs w:val="28"/>
                <w:lang w:eastAsia="en-US"/>
              </w:rPr>
              <w:t>4900342</w:t>
            </w:r>
          </w:p>
        </w:tc>
        <w:tc>
          <w:tcPr>
            <w:tcW w:w="1559" w:type="dxa"/>
          </w:tcPr>
          <w:p w:rsidR="00D21238" w:rsidRPr="00766569" w:rsidRDefault="00D21238" w:rsidP="009B0348">
            <w:pPr>
              <w:rPr>
                <w:sz w:val="28"/>
                <w:szCs w:val="28"/>
              </w:rPr>
            </w:pPr>
            <w:r w:rsidRPr="00766569">
              <w:rPr>
                <w:sz w:val="28"/>
                <w:szCs w:val="28"/>
                <w:lang w:eastAsia="en-US"/>
              </w:rPr>
              <w:t>4752722</w:t>
            </w:r>
          </w:p>
        </w:tc>
        <w:tc>
          <w:tcPr>
            <w:tcW w:w="1417" w:type="dxa"/>
          </w:tcPr>
          <w:p w:rsidR="00D21238" w:rsidRPr="00766569" w:rsidRDefault="00D21238" w:rsidP="009B0348">
            <w:pPr>
              <w:rPr>
                <w:sz w:val="28"/>
                <w:szCs w:val="28"/>
              </w:rPr>
            </w:pPr>
            <w:r w:rsidRPr="00766569">
              <w:rPr>
                <w:sz w:val="28"/>
                <w:szCs w:val="28"/>
                <w:lang w:eastAsia="en-US"/>
              </w:rPr>
              <w:t>4752722</w:t>
            </w:r>
          </w:p>
        </w:tc>
        <w:tc>
          <w:tcPr>
            <w:tcW w:w="1418" w:type="dxa"/>
          </w:tcPr>
          <w:p w:rsidR="00D21238" w:rsidRPr="00766569" w:rsidRDefault="00D21238" w:rsidP="009B0348">
            <w:pPr>
              <w:rPr>
                <w:sz w:val="28"/>
                <w:szCs w:val="28"/>
              </w:rPr>
            </w:pPr>
            <w:r w:rsidRPr="00766569">
              <w:rPr>
                <w:sz w:val="28"/>
                <w:szCs w:val="28"/>
                <w:lang w:eastAsia="en-US"/>
              </w:rPr>
              <w:t>4752722</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766569" w:rsidRDefault="00D21238" w:rsidP="009B0348">
            <w:pPr>
              <w:spacing w:before="40" w:after="40" w:line="276" w:lineRule="auto"/>
              <w:jc w:val="center"/>
              <w:rPr>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766569" w:rsidRDefault="00D21238" w:rsidP="009B0348">
            <w:pPr>
              <w:spacing w:before="40" w:after="40" w:line="276" w:lineRule="auto"/>
              <w:jc w:val="center"/>
              <w:rPr>
                <w:sz w:val="28"/>
                <w:szCs w:val="28"/>
                <w:lang w:eastAsia="en-US"/>
              </w:rPr>
            </w:pPr>
          </w:p>
        </w:tc>
        <w:tc>
          <w:tcPr>
            <w:tcW w:w="1418" w:type="dxa"/>
          </w:tcPr>
          <w:p w:rsidR="00D21238" w:rsidRPr="00766569" w:rsidRDefault="00D21238" w:rsidP="009B0348">
            <w:pPr>
              <w:spacing w:before="40" w:after="40" w:line="276" w:lineRule="auto"/>
              <w:jc w:val="center"/>
              <w:rPr>
                <w:sz w:val="28"/>
                <w:szCs w:val="28"/>
                <w:lang w:eastAsia="en-US"/>
              </w:rPr>
            </w:pPr>
          </w:p>
        </w:tc>
      </w:tr>
      <w:tr w:rsidR="00766569" w:rsidRPr="006B1D56" w:rsidTr="00766569">
        <w:trPr>
          <w:cantSplit/>
          <w:trHeight w:val="749"/>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Pr>
          <w:p w:rsidR="00D21238" w:rsidRPr="00766569" w:rsidRDefault="00D21238" w:rsidP="009B0348">
            <w:pPr>
              <w:rPr>
                <w:sz w:val="28"/>
                <w:szCs w:val="28"/>
              </w:rPr>
            </w:pPr>
            <w:r w:rsidRPr="00766569">
              <w:rPr>
                <w:sz w:val="28"/>
                <w:szCs w:val="28"/>
                <w:lang w:eastAsia="en-US"/>
              </w:rPr>
              <w:t>4692450</w:t>
            </w:r>
          </w:p>
        </w:tc>
        <w:tc>
          <w:tcPr>
            <w:tcW w:w="1560" w:type="dxa"/>
          </w:tcPr>
          <w:p w:rsidR="00D21238" w:rsidRPr="00766569" w:rsidRDefault="00D21238" w:rsidP="009B0348">
            <w:pPr>
              <w:rPr>
                <w:sz w:val="28"/>
                <w:szCs w:val="28"/>
              </w:rPr>
            </w:pPr>
            <w:r w:rsidRPr="00766569">
              <w:rPr>
                <w:sz w:val="28"/>
                <w:szCs w:val="28"/>
                <w:lang w:eastAsia="en-US"/>
              </w:rPr>
              <w:t>4900342</w:t>
            </w:r>
          </w:p>
        </w:tc>
        <w:tc>
          <w:tcPr>
            <w:tcW w:w="1559" w:type="dxa"/>
          </w:tcPr>
          <w:p w:rsidR="00D21238" w:rsidRPr="00766569" w:rsidRDefault="00D21238" w:rsidP="009B0348">
            <w:pPr>
              <w:rPr>
                <w:sz w:val="28"/>
                <w:szCs w:val="28"/>
              </w:rPr>
            </w:pPr>
            <w:r w:rsidRPr="00766569">
              <w:rPr>
                <w:sz w:val="28"/>
                <w:szCs w:val="28"/>
                <w:lang w:eastAsia="en-US"/>
              </w:rPr>
              <w:t>4752722</w:t>
            </w:r>
          </w:p>
        </w:tc>
        <w:tc>
          <w:tcPr>
            <w:tcW w:w="1417" w:type="dxa"/>
          </w:tcPr>
          <w:p w:rsidR="00D21238" w:rsidRPr="00766569" w:rsidRDefault="00D21238" w:rsidP="009B0348">
            <w:pPr>
              <w:rPr>
                <w:sz w:val="28"/>
                <w:szCs w:val="28"/>
              </w:rPr>
            </w:pPr>
            <w:r w:rsidRPr="00766569">
              <w:rPr>
                <w:sz w:val="28"/>
                <w:szCs w:val="28"/>
                <w:lang w:eastAsia="en-US"/>
              </w:rPr>
              <w:t>4752722</w:t>
            </w:r>
          </w:p>
        </w:tc>
        <w:tc>
          <w:tcPr>
            <w:tcW w:w="1418" w:type="dxa"/>
          </w:tcPr>
          <w:p w:rsidR="00D21238" w:rsidRPr="00766569" w:rsidRDefault="00D21238" w:rsidP="009B0348">
            <w:pPr>
              <w:rPr>
                <w:sz w:val="28"/>
                <w:szCs w:val="28"/>
              </w:rPr>
            </w:pPr>
            <w:r w:rsidRPr="00766569">
              <w:rPr>
                <w:sz w:val="28"/>
                <w:szCs w:val="28"/>
                <w:lang w:eastAsia="en-US"/>
              </w:rPr>
              <w:t>4752722</w:t>
            </w:r>
          </w:p>
        </w:tc>
      </w:tr>
      <w:tr w:rsidR="00766569" w:rsidRPr="006B1D56" w:rsidTr="00766569">
        <w:trPr>
          <w:cantSplit/>
          <w:trHeight w:val="1443"/>
        </w:trPr>
        <w:tc>
          <w:tcPr>
            <w:tcW w:w="573" w:type="dxa"/>
          </w:tcPr>
          <w:p w:rsidR="00D21238" w:rsidRPr="006B1D56" w:rsidRDefault="00D21238" w:rsidP="009B0348">
            <w:pPr>
              <w:spacing w:before="40" w:after="40" w:line="276" w:lineRule="auto"/>
              <w:rPr>
                <w:sz w:val="28"/>
                <w:szCs w:val="28"/>
                <w:lang w:eastAsia="en-US"/>
              </w:rPr>
            </w:pPr>
            <w:r w:rsidRPr="006B1D56">
              <w:rPr>
                <w:sz w:val="28"/>
                <w:szCs w:val="28"/>
                <w:lang w:eastAsia="en-US"/>
              </w:rPr>
              <w:t>1</w:t>
            </w: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МКУ «Централизованная бухгалтерия образовательных учреждений Палехского муниципального района», всего:</w:t>
            </w:r>
          </w:p>
        </w:tc>
        <w:tc>
          <w:tcPr>
            <w:tcW w:w="1701" w:type="dxa"/>
          </w:tcPr>
          <w:p w:rsidR="00D21238" w:rsidRPr="00766569" w:rsidRDefault="00D21238" w:rsidP="009B0348">
            <w:pPr>
              <w:rPr>
                <w:sz w:val="28"/>
                <w:szCs w:val="28"/>
              </w:rPr>
            </w:pPr>
            <w:r w:rsidRPr="00766569">
              <w:rPr>
                <w:sz w:val="28"/>
                <w:szCs w:val="28"/>
                <w:lang w:eastAsia="en-US"/>
              </w:rPr>
              <w:t>3124744</w:t>
            </w:r>
          </w:p>
        </w:tc>
        <w:tc>
          <w:tcPr>
            <w:tcW w:w="1560" w:type="dxa"/>
          </w:tcPr>
          <w:p w:rsidR="00D21238" w:rsidRPr="00766569" w:rsidRDefault="00D21238" w:rsidP="009B0348">
            <w:pPr>
              <w:rPr>
                <w:sz w:val="28"/>
                <w:szCs w:val="28"/>
              </w:rPr>
            </w:pPr>
            <w:r w:rsidRPr="00766569">
              <w:rPr>
                <w:sz w:val="28"/>
                <w:szCs w:val="28"/>
                <w:lang w:eastAsia="en-US"/>
              </w:rPr>
              <w:t>3179538</w:t>
            </w:r>
          </w:p>
        </w:tc>
        <w:tc>
          <w:tcPr>
            <w:tcW w:w="1559" w:type="dxa"/>
          </w:tcPr>
          <w:p w:rsidR="00D21238" w:rsidRPr="00766569" w:rsidRDefault="00D21238" w:rsidP="009B0348">
            <w:pPr>
              <w:rPr>
                <w:sz w:val="28"/>
                <w:szCs w:val="28"/>
              </w:rPr>
            </w:pPr>
            <w:r w:rsidRPr="00766569">
              <w:rPr>
                <w:sz w:val="28"/>
                <w:szCs w:val="28"/>
                <w:lang w:eastAsia="en-US"/>
              </w:rPr>
              <w:t>3074943</w:t>
            </w:r>
          </w:p>
        </w:tc>
        <w:tc>
          <w:tcPr>
            <w:tcW w:w="1417" w:type="dxa"/>
          </w:tcPr>
          <w:p w:rsidR="00D21238" w:rsidRPr="00766569" w:rsidRDefault="00D21238" w:rsidP="009B0348">
            <w:pPr>
              <w:rPr>
                <w:sz w:val="28"/>
                <w:szCs w:val="28"/>
              </w:rPr>
            </w:pPr>
            <w:r w:rsidRPr="00766569">
              <w:rPr>
                <w:sz w:val="28"/>
                <w:szCs w:val="28"/>
                <w:lang w:eastAsia="en-US"/>
              </w:rPr>
              <w:t>3074943</w:t>
            </w:r>
          </w:p>
        </w:tc>
        <w:tc>
          <w:tcPr>
            <w:tcW w:w="1418" w:type="dxa"/>
          </w:tcPr>
          <w:p w:rsidR="00D21238" w:rsidRPr="00766569" w:rsidRDefault="00D21238" w:rsidP="009B0348">
            <w:pPr>
              <w:rPr>
                <w:sz w:val="28"/>
                <w:szCs w:val="28"/>
              </w:rPr>
            </w:pPr>
            <w:r w:rsidRPr="00766569">
              <w:rPr>
                <w:sz w:val="28"/>
                <w:szCs w:val="28"/>
                <w:lang w:eastAsia="en-US"/>
              </w:rPr>
              <w:t>3074943</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766569" w:rsidRDefault="00D21238" w:rsidP="009B0348">
            <w:pPr>
              <w:spacing w:before="40" w:after="40" w:line="276" w:lineRule="auto"/>
              <w:jc w:val="center"/>
              <w:rPr>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766569" w:rsidRDefault="00D21238" w:rsidP="009B0348">
            <w:pPr>
              <w:spacing w:before="40" w:after="40" w:line="276" w:lineRule="auto"/>
              <w:jc w:val="center"/>
              <w:rPr>
                <w:sz w:val="28"/>
                <w:szCs w:val="28"/>
                <w:lang w:eastAsia="en-US"/>
              </w:rPr>
            </w:pPr>
          </w:p>
        </w:tc>
        <w:tc>
          <w:tcPr>
            <w:tcW w:w="1418" w:type="dxa"/>
          </w:tcPr>
          <w:p w:rsidR="00D21238" w:rsidRPr="00766569" w:rsidRDefault="00D21238" w:rsidP="009B0348">
            <w:pPr>
              <w:spacing w:before="40" w:after="40" w:line="276" w:lineRule="auto"/>
              <w:jc w:val="center"/>
              <w:rPr>
                <w:sz w:val="28"/>
                <w:szCs w:val="28"/>
                <w:lang w:eastAsia="en-US"/>
              </w:rPr>
            </w:pPr>
          </w:p>
        </w:tc>
      </w:tr>
      <w:tr w:rsidR="00766569" w:rsidRPr="006B1D56" w:rsidTr="00766569">
        <w:trPr>
          <w:cantSplit/>
          <w:trHeight w:val="749"/>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Pr>
          <w:p w:rsidR="00D21238" w:rsidRPr="00766569" w:rsidRDefault="00D21238" w:rsidP="009B0348">
            <w:pPr>
              <w:rPr>
                <w:sz w:val="28"/>
                <w:szCs w:val="28"/>
              </w:rPr>
            </w:pPr>
            <w:r w:rsidRPr="00766569">
              <w:rPr>
                <w:sz w:val="28"/>
                <w:szCs w:val="28"/>
                <w:lang w:eastAsia="en-US"/>
              </w:rPr>
              <w:t>3124744</w:t>
            </w:r>
          </w:p>
        </w:tc>
        <w:tc>
          <w:tcPr>
            <w:tcW w:w="1560" w:type="dxa"/>
          </w:tcPr>
          <w:p w:rsidR="00D21238" w:rsidRPr="00766569" w:rsidRDefault="00D21238" w:rsidP="009B0348">
            <w:pPr>
              <w:rPr>
                <w:sz w:val="28"/>
                <w:szCs w:val="28"/>
              </w:rPr>
            </w:pPr>
            <w:r w:rsidRPr="00766569">
              <w:rPr>
                <w:sz w:val="28"/>
                <w:szCs w:val="28"/>
                <w:lang w:eastAsia="en-US"/>
              </w:rPr>
              <w:t>3179538</w:t>
            </w:r>
          </w:p>
        </w:tc>
        <w:tc>
          <w:tcPr>
            <w:tcW w:w="1559" w:type="dxa"/>
          </w:tcPr>
          <w:p w:rsidR="00D21238" w:rsidRPr="00766569" w:rsidRDefault="00D21238" w:rsidP="009B0348">
            <w:pPr>
              <w:rPr>
                <w:sz w:val="28"/>
                <w:szCs w:val="28"/>
              </w:rPr>
            </w:pPr>
            <w:r w:rsidRPr="00766569">
              <w:rPr>
                <w:sz w:val="28"/>
                <w:szCs w:val="28"/>
                <w:lang w:eastAsia="en-US"/>
              </w:rPr>
              <w:t>3074943</w:t>
            </w:r>
          </w:p>
        </w:tc>
        <w:tc>
          <w:tcPr>
            <w:tcW w:w="1417" w:type="dxa"/>
          </w:tcPr>
          <w:p w:rsidR="00D21238" w:rsidRPr="00766569" w:rsidRDefault="00D21238" w:rsidP="009B0348">
            <w:pPr>
              <w:rPr>
                <w:sz w:val="28"/>
                <w:szCs w:val="28"/>
              </w:rPr>
            </w:pPr>
            <w:r w:rsidRPr="00766569">
              <w:rPr>
                <w:sz w:val="28"/>
                <w:szCs w:val="28"/>
                <w:lang w:eastAsia="en-US"/>
              </w:rPr>
              <w:t>3074943</w:t>
            </w:r>
          </w:p>
        </w:tc>
        <w:tc>
          <w:tcPr>
            <w:tcW w:w="1418" w:type="dxa"/>
          </w:tcPr>
          <w:p w:rsidR="00D21238" w:rsidRPr="00766569" w:rsidRDefault="00D21238" w:rsidP="009B0348">
            <w:pPr>
              <w:rPr>
                <w:sz w:val="28"/>
                <w:szCs w:val="28"/>
              </w:rPr>
            </w:pPr>
            <w:r w:rsidRPr="00766569">
              <w:rPr>
                <w:sz w:val="28"/>
                <w:szCs w:val="28"/>
                <w:lang w:eastAsia="en-US"/>
              </w:rPr>
              <w:t>3074943</w:t>
            </w:r>
          </w:p>
        </w:tc>
      </w:tr>
      <w:tr w:rsidR="00766569" w:rsidRPr="006B1D56" w:rsidTr="00766569">
        <w:trPr>
          <w:cantSplit/>
          <w:trHeight w:val="133"/>
        </w:trPr>
        <w:tc>
          <w:tcPr>
            <w:tcW w:w="573" w:type="dxa"/>
          </w:tcPr>
          <w:p w:rsidR="00D21238" w:rsidRPr="006B1D56" w:rsidRDefault="00D21238" w:rsidP="009B0348">
            <w:pPr>
              <w:spacing w:before="40" w:after="40" w:line="276" w:lineRule="auto"/>
              <w:rPr>
                <w:sz w:val="28"/>
                <w:szCs w:val="28"/>
                <w:lang w:eastAsia="en-US"/>
              </w:rPr>
            </w:pPr>
            <w:r w:rsidRPr="006B1D56">
              <w:rPr>
                <w:sz w:val="28"/>
                <w:szCs w:val="28"/>
                <w:lang w:eastAsia="en-US"/>
              </w:rPr>
              <w:t>2.</w:t>
            </w: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Отдел образования администрации Палехского муниципального района (Районный методический кабинет, Хозяйственно-эксплуатационная контора), всего:</w:t>
            </w:r>
          </w:p>
        </w:tc>
        <w:tc>
          <w:tcPr>
            <w:tcW w:w="1701" w:type="dxa"/>
          </w:tcPr>
          <w:p w:rsidR="00D21238" w:rsidRPr="00766569" w:rsidRDefault="00D21238" w:rsidP="009B0348">
            <w:pPr>
              <w:rPr>
                <w:sz w:val="28"/>
                <w:szCs w:val="28"/>
              </w:rPr>
            </w:pPr>
            <w:r w:rsidRPr="00766569">
              <w:rPr>
                <w:sz w:val="28"/>
                <w:szCs w:val="28"/>
                <w:lang w:eastAsia="en-US"/>
              </w:rPr>
              <w:t>1567706</w:t>
            </w:r>
          </w:p>
        </w:tc>
        <w:tc>
          <w:tcPr>
            <w:tcW w:w="1560" w:type="dxa"/>
          </w:tcPr>
          <w:p w:rsidR="00D21238" w:rsidRPr="00766569" w:rsidRDefault="00D21238" w:rsidP="009B0348">
            <w:pPr>
              <w:rPr>
                <w:sz w:val="28"/>
                <w:szCs w:val="28"/>
              </w:rPr>
            </w:pPr>
            <w:r w:rsidRPr="00766569">
              <w:rPr>
                <w:sz w:val="28"/>
                <w:szCs w:val="28"/>
                <w:lang w:eastAsia="en-US"/>
              </w:rPr>
              <w:t>1720804</w:t>
            </w:r>
          </w:p>
        </w:tc>
        <w:tc>
          <w:tcPr>
            <w:tcW w:w="1559" w:type="dxa"/>
          </w:tcPr>
          <w:p w:rsidR="00D21238" w:rsidRPr="00766569" w:rsidRDefault="00D21238" w:rsidP="009B0348">
            <w:pPr>
              <w:rPr>
                <w:sz w:val="28"/>
                <w:szCs w:val="28"/>
              </w:rPr>
            </w:pPr>
            <w:r w:rsidRPr="00766569">
              <w:rPr>
                <w:sz w:val="28"/>
                <w:szCs w:val="28"/>
                <w:lang w:eastAsia="en-US"/>
              </w:rPr>
              <w:t>1677779</w:t>
            </w:r>
          </w:p>
        </w:tc>
        <w:tc>
          <w:tcPr>
            <w:tcW w:w="1417" w:type="dxa"/>
          </w:tcPr>
          <w:p w:rsidR="00D21238" w:rsidRPr="00766569" w:rsidRDefault="00D21238" w:rsidP="009B0348">
            <w:pPr>
              <w:rPr>
                <w:sz w:val="28"/>
                <w:szCs w:val="28"/>
              </w:rPr>
            </w:pPr>
            <w:r w:rsidRPr="00766569">
              <w:rPr>
                <w:sz w:val="28"/>
                <w:szCs w:val="28"/>
                <w:lang w:eastAsia="en-US"/>
              </w:rPr>
              <w:t>1677779</w:t>
            </w:r>
          </w:p>
        </w:tc>
        <w:tc>
          <w:tcPr>
            <w:tcW w:w="1418" w:type="dxa"/>
          </w:tcPr>
          <w:p w:rsidR="00D21238" w:rsidRPr="00766569" w:rsidRDefault="00D21238" w:rsidP="009B0348">
            <w:pPr>
              <w:rPr>
                <w:sz w:val="28"/>
                <w:szCs w:val="28"/>
              </w:rPr>
            </w:pPr>
            <w:r w:rsidRPr="00766569">
              <w:rPr>
                <w:sz w:val="28"/>
                <w:szCs w:val="28"/>
                <w:lang w:eastAsia="en-US"/>
              </w:rPr>
              <w:t>1677779</w:t>
            </w:r>
          </w:p>
        </w:tc>
      </w:tr>
      <w:tr w:rsidR="00766569" w:rsidRPr="006B1D56" w:rsidTr="00766569">
        <w:trPr>
          <w:cantSplit/>
          <w:trHeight w:val="133"/>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766569" w:rsidRDefault="00D21238" w:rsidP="009B0348">
            <w:pPr>
              <w:spacing w:before="40" w:after="40" w:line="276" w:lineRule="auto"/>
              <w:jc w:val="center"/>
              <w:rPr>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766569" w:rsidRDefault="00D21238" w:rsidP="009B0348">
            <w:pPr>
              <w:spacing w:before="40" w:after="40" w:line="276" w:lineRule="auto"/>
              <w:jc w:val="center"/>
              <w:rPr>
                <w:sz w:val="28"/>
                <w:szCs w:val="28"/>
                <w:lang w:eastAsia="en-US"/>
              </w:rPr>
            </w:pPr>
          </w:p>
        </w:tc>
        <w:tc>
          <w:tcPr>
            <w:tcW w:w="1418" w:type="dxa"/>
          </w:tcPr>
          <w:p w:rsidR="00D21238" w:rsidRPr="00766569" w:rsidRDefault="00D21238" w:rsidP="009B0348">
            <w:pPr>
              <w:spacing w:before="40" w:after="40" w:line="276" w:lineRule="auto"/>
              <w:jc w:val="center"/>
              <w:rPr>
                <w:sz w:val="28"/>
                <w:szCs w:val="28"/>
                <w:lang w:eastAsia="en-US"/>
              </w:rPr>
            </w:pPr>
          </w:p>
        </w:tc>
      </w:tr>
      <w:tr w:rsidR="00766569" w:rsidRPr="006B1D56" w:rsidTr="00766569">
        <w:trPr>
          <w:cantSplit/>
          <w:trHeight w:val="133"/>
        </w:trPr>
        <w:tc>
          <w:tcPr>
            <w:tcW w:w="573" w:type="dxa"/>
            <w:tcBorders>
              <w:bottom w:val="single" w:sz="12" w:space="0" w:color="808080"/>
            </w:tcBorders>
          </w:tcPr>
          <w:p w:rsidR="00D21238" w:rsidRPr="006B1D56" w:rsidRDefault="00D21238" w:rsidP="009B0348">
            <w:pPr>
              <w:spacing w:before="40" w:after="40" w:line="276" w:lineRule="auto"/>
              <w:rPr>
                <w:sz w:val="28"/>
                <w:szCs w:val="28"/>
                <w:lang w:eastAsia="en-US"/>
              </w:rPr>
            </w:pPr>
          </w:p>
        </w:tc>
        <w:tc>
          <w:tcPr>
            <w:tcW w:w="6231" w:type="dxa"/>
            <w:tcBorders>
              <w:bottom w:val="single" w:sz="12" w:space="0" w:color="808080"/>
            </w:tcBorders>
          </w:tcPr>
          <w:p w:rsidR="00D21238" w:rsidRPr="006B1D56" w:rsidRDefault="00D21238"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Borders>
              <w:bottom w:val="single" w:sz="12" w:space="0" w:color="808080"/>
            </w:tcBorders>
          </w:tcPr>
          <w:p w:rsidR="00D21238" w:rsidRPr="00766569" w:rsidRDefault="00D21238" w:rsidP="009B0348">
            <w:pPr>
              <w:rPr>
                <w:sz w:val="28"/>
                <w:szCs w:val="28"/>
              </w:rPr>
            </w:pPr>
            <w:r w:rsidRPr="00766569">
              <w:rPr>
                <w:sz w:val="28"/>
                <w:szCs w:val="28"/>
                <w:lang w:eastAsia="en-US"/>
              </w:rPr>
              <w:t>1567706</w:t>
            </w:r>
          </w:p>
        </w:tc>
        <w:tc>
          <w:tcPr>
            <w:tcW w:w="1560" w:type="dxa"/>
            <w:tcBorders>
              <w:bottom w:val="single" w:sz="12" w:space="0" w:color="808080"/>
            </w:tcBorders>
          </w:tcPr>
          <w:p w:rsidR="00D21238" w:rsidRPr="00766569" w:rsidRDefault="00D21238" w:rsidP="009B0348">
            <w:pPr>
              <w:rPr>
                <w:sz w:val="28"/>
                <w:szCs w:val="28"/>
              </w:rPr>
            </w:pPr>
            <w:r w:rsidRPr="00766569">
              <w:rPr>
                <w:sz w:val="28"/>
                <w:szCs w:val="28"/>
                <w:lang w:eastAsia="en-US"/>
              </w:rPr>
              <w:t>1720804</w:t>
            </w:r>
          </w:p>
        </w:tc>
        <w:tc>
          <w:tcPr>
            <w:tcW w:w="1559" w:type="dxa"/>
            <w:tcBorders>
              <w:bottom w:val="single" w:sz="12" w:space="0" w:color="808080"/>
            </w:tcBorders>
          </w:tcPr>
          <w:p w:rsidR="00D21238" w:rsidRPr="00766569" w:rsidRDefault="00D21238" w:rsidP="009B0348">
            <w:pPr>
              <w:rPr>
                <w:sz w:val="28"/>
                <w:szCs w:val="28"/>
              </w:rPr>
            </w:pPr>
            <w:r w:rsidRPr="00766569">
              <w:rPr>
                <w:sz w:val="28"/>
                <w:szCs w:val="28"/>
                <w:lang w:eastAsia="en-US"/>
              </w:rPr>
              <w:t>1677779</w:t>
            </w:r>
          </w:p>
        </w:tc>
        <w:tc>
          <w:tcPr>
            <w:tcW w:w="1417" w:type="dxa"/>
            <w:tcBorders>
              <w:bottom w:val="single" w:sz="12" w:space="0" w:color="808080"/>
            </w:tcBorders>
          </w:tcPr>
          <w:p w:rsidR="00D21238" w:rsidRPr="00766569" w:rsidRDefault="00D21238" w:rsidP="009B0348">
            <w:pPr>
              <w:rPr>
                <w:sz w:val="28"/>
                <w:szCs w:val="28"/>
              </w:rPr>
            </w:pPr>
            <w:r w:rsidRPr="00766569">
              <w:rPr>
                <w:sz w:val="28"/>
                <w:szCs w:val="28"/>
                <w:lang w:eastAsia="en-US"/>
              </w:rPr>
              <w:t>1677779</w:t>
            </w:r>
          </w:p>
        </w:tc>
        <w:tc>
          <w:tcPr>
            <w:tcW w:w="1418" w:type="dxa"/>
            <w:tcBorders>
              <w:bottom w:val="single" w:sz="12" w:space="0" w:color="808080"/>
            </w:tcBorders>
          </w:tcPr>
          <w:p w:rsidR="00D21238" w:rsidRPr="00766569" w:rsidRDefault="00D21238" w:rsidP="009B0348">
            <w:pPr>
              <w:rPr>
                <w:sz w:val="28"/>
                <w:szCs w:val="28"/>
              </w:rPr>
            </w:pPr>
            <w:r w:rsidRPr="00766569">
              <w:rPr>
                <w:sz w:val="28"/>
                <w:szCs w:val="28"/>
                <w:lang w:eastAsia="en-US"/>
              </w:rPr>
              <w:t>1677779</w:t>
            </w:r>
          </w:p>
        </w:tc>
      </w:tr>
    </w:tbl>
    <w:p w:rsidR="00D21238" w:rsidRPr="000F4F2C" w:rsidRDefault="00D21238" w:rsidP="00D21238">
      <w:pPr>
        <w:sectPr w:rsidR="00D21238" w:rsidRPr="000F4F2C" w:rsidSect="009B0348">
          <w:pgSz w:w="16838" w:h="11906" w:orient="landscape"/>
          <w:pgMar w:top="1559" w:right="1134" w:bottom="1276" w:left="1134" w:header="709" w:footer="709" w:gutter="0"/>
          <w:cols w:space="708"/>
          <w:docGrid w:linePitch="360"/>
        </w:sectPr>
      </w:pPr>
    </w:p>
    <w:p w:rsidR="00D21238" w:rsidRPr="00154973" w:rsidRDefault="00D21238" w:rsidP="00D21238">
      <w:pPr>
        <w:jc w:val="center"/>
        <w:rPr>
          <w:b/>
          <w:sz w:val="28"/>
          <w:szCs w:val="28"/>
        </w:rPr>
      </w:pPr>
      <w:r w:rsidRPr="00154973">
        <w:rPr>
          <w:b/>
          <w:sz w:val="28"/>
          <w:szCs w:val="28"/>
        </w:rPr>
        <w:lastRenderedPageBreak/>
        <w:t>Подпрограмма «Выявление и поддержка одарённых детей»</w:t>
      </w:r>
    </w:p>
    <w:p w:rsidR="00D21238" w:rsidRPr="00154973" w:rsidRDefault="00D21238" w:rsidP="00D21238">
      <w:pPr>
        <w:jc w:val="center"/>
        <w:rPr>
          <w:b/>
          <w:sz w:val="28"/>
          <w:szCs w:val="28"/>
        </w:rPr>
      </w:pPr>
    </w:p>
    <w:p w:rsidR="00D21238" w:rsidRPr="00154973" w:rsidRDefault="00D21238" w:rsidP="00D21238">
      <w:pPr>
        <w:jc w:val="center"/>
        <w:rPr>
          <w:sz w:val="28"/>
          <w:szCs w:val="28"/>
        </w:rPr>
      </w:pPr>
      <w:r w:rsidRPr="00154973">
        <w:rPr>
          <w:sz w:val="28"/>
          <w:szCs w:val="28"/>
        </w:rPr>
        <w:t>1) Паспорт подпрограммы</w:t>
      </w:r>
    </w:p>
    <w:p w:rsidR="00D21238" w:rsidRPr="00154973" w:rsidRDefault="00D21238" w:rsidP="00D21238">
      <w:pPr>
        <w:jc w:val="center"/>
        <w:rPr>
          <w:sz w:val="28"/>
          <w:szCs w:val="28"/>
        </w:rPr>
      </w:pPr>
    </w:p>
    <w:p w:rsidR="00D21238" w:rsidRPr="00154973" w:rsidRDefault="00D21238" w:rsidP="00D21238">
      <w:pPr>
        <w:jc w:val="center"/>
        <w:rPr>
          <w:sz w:val="28"/>
          <w:szCs w:val="28"/>
        </w:rPr>
      </w:pPr>
      <w:r w:rsidRPr="00154973">
        <w:rPr>
          <w:sz w:val="28"/>
          <w:szCs w:val="28"/>
        </w:rPr>
        <w:t xml:space="preserve"> ПАСПОРТ</w:t>
      </w:r>
    </w:p>
    <w:p w:rsidR="00D21238" w:rsidRPr="00154973" w:rsidRDefault="00D21238" w:rsidP="00D21238">
      <w:pPr>
        <w:jc w:val="center"/>
        <w:rPr>
          <w:sz w:val="28"/>
          <w:szCs w:val="28"/>
        </w:rPr>
      </w:pPr>
      <w:r>
        <w:rPr>
          <w:sz w:val="28"/>
          <w:szCs w:val="28"/>
        </w:rPr>
        <w:t>п</w:t>
      </w:r>
      <w:r w:rsidRPr="00154973">
        <w:rPr>
          <w:sz w:val="28"/>
          <w:szCs w:val="28"/>
        </w:rPr>
        <w:t>одпрограммы муниципальной программы</w:t>
      </w:r>
    </w:p>
    <w:p w:rsidR="00D21238" w:rsidRPr="00154973" w:rsidRDefault="00D21238" w:rsidP="00D21238">
      <w:pPr>
        <w:jc w:val="center"/>
        <w:rPr>
          <w:sz w:val="28"/>
          <w:szCs w:val="28"/>
        </w:rPr>
      </w:pPr>
      <w:r w:rsidRPr="00154973">
        <w:rPr>
          <w:sz w:val="28"/>
          <w:szCs w:val="28"/>
        </w:rPr>
        <w:t>Палехского муниципального района</w:t>
      </w:r>
    </w:p>
    <w:p w:rsidR="00D21238" w:rsidRPr="00154973" w:rsidRDefault="00D21238" w:rsidP="00D2123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Выявление и поддержка одарённых детей</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Срок реализации</w:t>
            </w:r>
          </w:p>
          <w:p w:rsidR="00D21238" w:rsidRPr="00154973" w:rsidRDefault="00D21238" w:rsidP="009B0348">
            <w:pPr>
              <w:rPr>
                <w:sz w:val="28"/>
                <w:szCs w:val="28"/>
              </w:rPr>
            </w:pPr>
            <w:r w:rsidRPr="00154973">
              <w:rPr>
                <w:sz w:val="28"/>
                <w:szCs w:val="28"/>
              </w:rPr>
              <w:t>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Pr>
                <w:sz w:val="28"/>
                <w:szCs w:val="28"/>
              </w:rPr>
              <w:t>2017 – 2021</w:t>
            </w:r>
            <w:r w:rsidRPr="00154973">
              <w:rPr>
                <w:sz w:val="28"/>
                <w:szCs w:val="28"/>
              </w:rPr>
              <w:t xml:space="preserve"> годы</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Ответственный 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Отдел образования администрации Палехского муниципального района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Образовательные организации Палехского муниципального района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Цель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jc w:val="both"/>
              <w:rPr>
                <w:sz w:val="28"/>
                <w:szCs w:val="28"/>
              </w:rPr>
            </w:pPr>
            <w:r w:rsidRPr="00154973">
              <w:rPr>
                <w:sz w:val="28"/>
                <w:szCs w:val="28"/>
              </w:rPr>
              <w:t>Выявление и адресная поддержка одаренных детей, развитие их интеллектуального и творческого потенциала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Задачи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eastAsia="x-none"/>
              </w:rPr>
            </w:pPr>
            <w:r w:rsidRPr="00154973">
              <w:rPr>
                <w:sz w:val="28"/>
                <w:szCs w:val="28"/>
                <w:lang w:val="x-none" w:eastAsia="x-none"/>
              </w:rPr>
              <w:t xml:space="preserve">Проведение </w:t>
            </w:r>
            <w:r w:rsidRPr="00154973">
              <w:rPr>
                <w:sz w:val="28"/>
                <w:szCs w:val="28"/>
                <w:lang w:eastAsia="x-none"/>
              </w:rPr>
              <w:t>районных мероприятий, конкурсов, фестивалей, акций и муниципальных этапов областных, всероссийских конкурсов, фестивалей, акций, муниципального этапа всероссийской олимпиады школьников и районных олимпиад</w:t>
            </w:r>
            <w:r w:rsidRPr="00154973">
              <w:rPr>
                <w:sz w:val="28"/>
                <w:szCs w:val="28"/>
                <w:lang w:val="x-none" w:eastAsia="x-none"/>
              </w:rPr>
              <w:t>.</w:t>
            </w:r>
          </w:p>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val="x-none" w:eastAsia="x-none"/>
              </w:rPr>
            </w:pPr>
            <w:r w:rsidRPr="00154973">
              <w:rPr>
                <w:sz w:val="28"/>
                <w:szCs w:val="28"/>
                <w:lang w:val="x-none" w:eastAsia="x-none"/>
              </w:rPr>
              <w:t xml:space="preserve">Присуждение </w:t>
            </w:r>
            <w:r w:rsidRPr="00154973">
              <w:rPr>
                <w:sz w:val="28"/>
                <w:szCs w:val="28"/>
                <w:lang w:eastAsia="x-none"/>
              </w:rPr>
              <w:t>район</w:t>
            </w:r>
            <w:r w:rsidRPr="00154973">
              <w:rPr>
                <w:sz w:val="28"/>
                <w:szCs w:val="28"/>
                <w:lang w:val="x-none" w:eastAsia="x-none"/>
              </w:rPr>
              <w:t>ных премий одаренным обучающимся.</w:t>
            </w:r>
          </w:p>
          <w:p w:rsidR="00D21238" w:rsidRPr="00154973" w:rsidRDefault="00D21238" w:rsidP="009B0348">
            <w:pPr>
              <w:numPr>
                <w:ilvl w:val="0"/>
                <w:numId w:val="11"/>
              </w:numPr>
              <w:tabs>
                <w:tab w:val="left" w:pos="0"/>
              </w:tabs>
              <w:overflowPunct/>
              <w:autoSpaceDE/>
              <w:autoSpaceDN/>
              <w:adjustRightInd/>
              <w:ind w:left="0" w:firstLine="0"/>
              <w:jc w:val="both"/>
              <w:rPr>
                <w:i/>
                <w:sz w:val="28"/>
                <w:szCs w:val="28"/>
                <w:lang w:eastAsia="x-none"/>
              </w:rPr>
            </w:pPr>
            <w:r w:rsidRPr="00154973">
              <w:rPr>
                <w:sz w:val="28"/>
                <w:szCs w:val="28"/>
                <w:lang w:val="x-none" w:eastAsia="x-none"/>
              </w:rPr>
              <w:t xml:space="preserve">Поддержка </w:t>
            </w:r>
            <w:r w:rsidRPr="00154973">
              <w:rPr>
                <w:sz w:val="28"/>
                <w:szCs w:val="28"/>
                <w:lang w:eastAsia="x-none"/>
              </w:rPr>
              <w:t>детских общественных</w:t>
            </w:r>
            <w:r w:rsidRPr="00154973">
              <w:rPr>
                <w:sz w:val="28"/>
                <w:szCs w:val="28"/>
                <w:lang w:val="x-none" w:eastAsia="x-none"/>
              </w:rPr>
              <w:t xml:space="preserve"> организаций</w:t>
            </w:r>
            <w:r w:rsidRPr="00154973">
              <w:rPr>
                <w:i/>
                <w:sz w:val="28"/>
                <w:szCs w:val="28"/>
                <w:lang w:val="x-none" w:eastAsia="x-none"/>
              </w:rPr>
              <w:t>.</w:t>
            </w:r>
          </w:p>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eastAsia="x-none"/>
              </w:rPr>
            </w:pPr>
            <w:r w:rsidRPr="00154973">
              <w:rPr>
                <w:sz w:val="28"/>
                <w:szCs w:val="28"/>
                <w:lang w:eastAsia="x-none"/>
              </w:rPr>
              <w:t xml:space="preserve"> Пополнение материально-технической базы Центра внешкольной работы.</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Объемы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Общий объём бюджетных ассигнований:</w:t>
            </w:r>
          </w:p>
          <w:p w:rsidR="00D21238" w:rsidRPr="00154973" w:rsidRDefault="00D21238" w:rsidP="009B0348">
            <w:pPr>
              <w:rPr>
                <w:sz w:val="28"/>
                <w:szCs w:val="28"/>
              </w:rPr>
            </w:pPr>
            <w:r>
              <w:rPr>
                <w:sz w:val="28"/>
                <w:szCs w:val="28"/>
              </w:rPr>
              <w:t>2017 год – 129 267,70</w:t>
            </w:r>
            <w:r w:rsidRPr="00154973">
              <w:rPr>
                <w:sz w:val="28"/>
                <w:szCs w:val="28"/>
              </w:rPr>
              <w:t xml:space="preserve"> руб.</w:t>
            </w:r>
          </w:p>
          <w:p w:rsidR="00D21238" w:rsidRPr="00154973" w:rsidRDefault="00D21238" w:rsidP="009B0348">
            <w:pPr>
              <w:rPr>
                <w:sz w:val="28"/>
                <w:szCs w:val="28"/>
              </w:rPr>
            </w:pPr>
            <w:r w:rsidRPr="00154973">
              <w:rPr>
                <w:sz w:val="28"/>
                <w:szCs w:val="28"/>
              </w:rPr>
              <w:t xml:space="preserve">2018 год – </w:t>
            </w:r>
            <w:r>
              <w:rPr>
                <w:sz w:val="28"/>
                <w:szCs w:val="28"/>
              </w:rPr>
              <w:t xml:space="preserve">123 367 </w:t>
            </w:r>
            <w:r w:rsidRPr="00154973">
              <w:rPr>
                <w:sz w:val="28"/>
                <w:szCs w:val="28"/>
              </w:rPr>
              <w:t xml:space="preserve"> руб.</w:t>
            </w:r>
          </w:p>
          <w:p w:rsidR="00D21238" w:rsidRPr="00154973" w:rsidRDefault="00D21238" w:rsidP="009B0348">
            <w:pPr>
              <w:rPr>
                <w:sz w:val="28"/>
                <w:szCs w:val="28"/>
              </w:rPr>
            </w:pPr>
            <w:r w:rsidRPr="00154973">
              <w:rPr>
                <w:sz w:val="28"/>
                <w:szCs w:val="28"/>
              </w:rPr>
              <w:t>2019 год – 170 000 руб.</w:t>
            </w:r>
          </w:p>
          <w:p w:rsidR="00D21238" w:rsidRDefault="00D21238" w:rsidP="009B0348">
            <w:pPr>
              <w:rPr>
                <w:sz w:val="28"/>
                <w:szCs w:val="28"/>
              </w:rPr>
            </w:pPr>
            <w:r w:rsidRPr="00154973">
              <w:rPr>
                <w:sz w:val="28"/>
                <w:szCs w:val="28"/>
              </w:rPr>
              <w:t>2020 год - 170 000 руб.</w:t>
            </w:r>
          </w:p>
          <w:p w:rsidR="00D21238" w:rsidRPr="00154973" w:rsidRDefault="00D21238" w:rsidP="009B0348">
            <w:pPr>
              <w:rPr>
                <w:sz w:val="28"/>
                <w:szCs w:val="28"/>
              </w:rPr>
            </w:pPr>
            <w:r>
              <w:rPr>
                <w:sz w:val="28"/>
                <w:szCs w:val="28"/>
              </w:rPr>
              <w:t>2021 год – 170000 руб.</w:t>
            </w:r>
          </w:p>
          <w:p w:rsidR="00D21238" w:rsidRPr="00154973" w:rsidRDefault="00D21238" w:rsidP="009B0348">
            <w:pPr>
              <w:rPr>
                <w:sz w:val="28"/>
                <w:szCs w:val="28"/>
              </w:rPr>
            </w:pPr>
            <w:r w:rsidRPr="00154973">
              <w:rPr>
                <w:sz w:val="28"/>
                <w:szCs w:val="28"/>
              </w:rPr>
              <w:t xml:space="preserve"> </w:t>
            </w:r>
          </w:p>
          <w:p w:rsidR="00D21238" w:rsidRPr="00154973" w:rsidRDefault="00D21238" w:rsidP="009B0348">
            <w:pPr>
              <w:rPr>
                <w:sz w:val="28"/>
                <w:szCs w:val="28"/>
              </w:rPr>
            </w:pPr>
            <w:r w:rsidRPr="00154973">
              <w:rPr>
                <w:sz w:val="28"/>
                <w:szCs w:val="28"/>
              </w:rPr>
              <w:t>- бюджет Палехского муниципального района:</w:t>
            </w:r>
          </w:p>
          <w:p w:rsidR="00D21238" w:rsidRPr="00154973" w:rsidRDefault="00D21238" w:rsidP="009B0348">
            <w:pPr>
              <w:rPr>
                <w:sz w:val="28"/>
                <w:szCs w:val="28"/>
              </w:rPr>
            </w:pPr>
            <w:r>
              <w:rPr>
                <w:sz w:val="28"/>
                <w:szCs w:val="28"/>
              </w:rPr>
              <w:t>2017 год – 129 267,70</w:t>
            </w:r>
            <w:r w:rsidRPr="00154973">
              <w:rPr>
                <w:sz w:val="28"/>
                <w:szCs w:val="28"/>
              </w:rPr>
              <w:t xml:space="preserve"> руб.</w:t>
            </w:r>
          </w:p>
          <w:p w:rsidR="00D21238" w:rsidRPr="00154973" w:rsidRDefault="00D21238" w:rsidP="009B0348">
            <w:pPr>
              <w:rPr>
                <w:sz w:val="28"/>
                <w:szCs w:val="28"/>
              </w:rPr>
            </w:pPr>
            <w:r w:rsidRPr="00154973">
              <w:rPr>
                <w:sz w:val="28"/>
                <w:szCs w:val="28"/>
              </w:rPr>
              <w:t xml:space="preserve">2018 год - </w:t>
            </w:r>
            <w:r>
              <w:rPr>
                <w:sz w:val="28"/>
                <w:szCs w:val="28"/>
              </w:rPr>
              <w:t xml:space="preserve">123 367 </w:t>
            </w:r>
            <w:r w:rsidRPr="00154973">
              <w:rPr>
                <w:sz w:val="28"/>
                <w:szCs w:val="28"/>
              </w:rPr>
              <w:t xml:space="preserve"> руб.</w:t>
            </w:r>
          </w:p>
          <w:p w:rsidR="00D21238" w:rsidRPr="00154973" w:rsidRDefault="00D21238" w:rsidP="009B0348">
            <w:pPr>
              <w:rPr>
                <w:sz w:val="28"/>
                <w:szCs w:val="28"/>
              </w:rPr>
            </w:pPr>
            <w:r w:rsidRPr="00154973">
              <w:rPr>
                <w:sz w:val="28"/>
                <w:szCs w:val="28"/>
              </w:rPr>
              <w:lastRenderedPageBreak/>
              <w:t>2019 год - 170 000 руб.</w:t>
            </w:r>
          </w:p>
          <w:p w:rsidR="00D21238" w:rsidRDefault="00D21238" w:rsidP="009B0348">
            <w:pPr>
              <w:rPr>
                <w:sz w:val="28"/>
                <w:szCs w:val="28"/>
              </w:rPr>
            </w:pPr>
            <w:r w:rsidRPr="00154973">
              <w:rPr>
                <w:sz w:val="28"/>
                <w:szCs w:val="28"/>
              </w:rPr>
              <w:t>2020 год - 170 000 руб.</w:t>
            </w:r>
          </w:p>
          <w:p w:rsidR="00D21238" w:rsidRPr="00154973" w:rsidRDefault="00D21238" w:rsidP="009B0348">
            <w:pPr>
              <w:rPr>
                <w:sz w:val="28"/>
                <w:szCs w:val="28"/>
              </w:rPr>
            </w:pPr>
            <w:r>
              <w:rPr>
                <w:sz w:val="28"/>
                <w:szCs w:val="28"/>
              </w:rPr>
              <w:t>2021 год – 170000 руб.</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lastRenderedPageBreak/>
              <w:t>Ожидаемые результаты реализации</w:t>
            </w:r>
          </w:p>
          <w:p w:rsidR="00D21238" w:rsidRPr="00154973" w:rsidRDefault="00D21238" w:rsidP="009B0348">
            <w:pPr>
              <w:rPr>
                <w:sz w:val="28"/>
                <w:szCs w:val="28"/>
              </w:rPr>
            </w:pPr>
            <w:r w:rsidRPr="00154973">
              <w:rPr>
                <w:sz w:val="28"/>
                <w:szCs w:val="28"/>
              </w:rPr>
              <w:t xml:space="preserve">подпрограммы </w:t>
            </w:r>
          </w:p>
          <w:p w:rsidR="00D21238" w:rsidRPr="00154973" w:rsidRDefault="00D21238" w:rsidP="009B0348">
            <w:pPr>
              <w:rPr>
                <w:sz w:val="28"/>
                <w:szCs w:val="28"/>
              </w:rPr>
            </w:pP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tabs>
                <w:tab w:val="left" w:pos="1134"/>
              </w:tabs>
              <w:overflowPunct/>
              <w:autoSpaceDE/>
              <w:autoSpaceDN/>
              <w:adjustRightInd/>
              <w:jc w:val="both"/>
              <w:rPr>
                <w:sz w:val="28"/>
                <w:szCs w:val="28"/>
                <w:lang w:eastAsia="ar-SA"/>
              </w:rPr>
            </w:pPr>
            <w:r w:rsidRPr="00154973">
              <w:rPr>
                <w:sz w:val="28"/>
                <w:szCs w:val="28"/>
                <w:lang w:eastAsia="x-none"/>
              </w:rPr>
              <w:t xml:space="preserve">  У</w:t>
            </w:r>
            <w:proofErr w:type="spellStart"/>
            <w:r w:rsidRPr="00154973">
              <w:rPr>
                <w:sz w:val="28"/>
                <w:szCs w:val="28"/>
                <w:lang w:val="x-none" w:eastAsia="x-none"/>
              </w:rPr>
              <w:t>велич</w:t>
            </w:r>
            <w:r w:rsidRPr="00154973">
              <w:rPr>
                <w:sz w:val="28"/>
                <w:szCs w:val="28"/>
                <w:lang w:eastAsia="x-none"/>
              </w:rPr>
              <w:t>ение</w:t>
            </w:r>
            <w:proofErr w:type="spellEnd"/>
            <w:r w:rsidRPr="00154973">
              <w:rPr>
                <w:sz w:val="28"/>
                <w:szCs w:val="28"/>
                <w:lang w:val="x-none" w:eastAsia="x-none"/>
              </w:rPr>
              <w:t xml:space="preserve"> </w:t>
            </w:r>
            <w:r w:rsidRPr="00154973">
              <w:rPr>
                <w:sz w:val="28"/>
                <w:szCs w:val="28"/>
                <w:lang w:val="x-none" w:eastAsia="ar-SA"/>
              </w:rPr>
              <w:t>числ</w:t>
            </w:r>
            <w:r w:rsidRPr="00154973">
              <w:rPr>
                <w:sz w:val="28"/>
                <w:szCs w:val="28"/>
                <w:lang w:eastAsia="ar-SA"/>
              </w:rPr>
              <w:t>а</w:t>
            </w:r>
            <w:r w:rsidRPr="00154973">
              <w:rPr>
                <w:sz w:val="28"/>
                <w:szCs w:val="28"/>
                <w:lang w:val="x-none" w:eastAsia="ar-SA"/>
              </w:rPr>
              <w:t xml:space="preserve"> детей, принимающих участие в олимпиадах и конкурсах различного уровня</w:t>
            </w:r>
            <w:r w:rsidRPr="00154973">
              <w:rPr>
                <w:sz w:val="28"/>
                <w:szCs w:val="28"/>
                <w:lang w:eastAsia="ar-SA"/>
              </w:rPr>
              <w:t>.</w:t>
            </w:r>
          </w:p>
          <w:p w:rsidR="00D21238" w:rsidRPr="00154973" w:rsidRDefault="00D21238" w:rsidP="009B0348">
            <w:pPr>
              <w:tabs>
                <w:tab w:val="left" w:pos="1134"/>
              </w:tabs>
              <w:overflowPunct/>
              <w:autoSpaceDE/>
              <w:autoSpaceDN/>
              <w:adjustRightInd/>
              <w:jc w:val="both"/>
              <w:rPr>
                <w:sz w:val="28"/>
                <w:szCs w:val="28"/>
                <w:lang w:eastAsia="ar-SA"/>
              </w:rPr>
            </w:pPr>
            <w:r w:rsidRPr="00154973">
              <w:rPr>
                <w:sz w:val="28"/>
                <w:szCs w:val="28"/>
                <w:lang w:eastAsia="ar-SA"/>
              </w:rPr>
              <w:t xml:space="preserve">   П</w:t>
            </w:r>
            <w:proofErr w:type="spellStart"/>
            <w:r w:rsidRPr="00154973">
              <w:rPr>
                <w:sz w:val="28"/>
                <w:szCs w:val="28"/>
                <w:lang w:val="x-none" w:eastAsia="ar-SA"/>
              </w:rPr>
              <w:t>родолж</w:t>
            </w:r>
            <w:r w:rsidRPr="00154973">
              <w:rPr>
                <w:sz w:val="28"/>
                <w:szCs w:val="28"/>
                <w:lang w:eastAsia="ar-SA"/>
              </w:rPr>
              <w:t>ение</w:t>
            </w:r>
            <w:proofErr w:type="spellEnd"/>
            <w:r w:rsidRPr="00154973">
              <w:rPr>
                <w:sz w:val="28"/>
                <w:szCs w:val="28"/>
                <w:lang w:val="x-none" w:eastAsia="ar-SA"/>
              </w:rPr>
              <w:t xml:space="preserve"> работ</w:t>
            </w:r>
            <w:r w:rsidRPr="00154973">
              <w:rPr>
                <w:sz w:val="28"/>
                <w:szCs w:val="28"/>
                <w:lang w:eastAsia="ar-SA"/>
              </w:rPr>
              <w:t>ы</w:t>
            </w:r>
            <w:r w:rsidRPr="00154973">
              <w:rPr>
                <w:sz w:val="28"/>
                <w:szCs w:val="28"/>
                <w:lang w:val="x-none" w:eastAsia="ar-SA"/>
              </w:rPr>
              <w:t xml:space="preserve"> по выявлению и поддержке одаренных детей, развитию их талантов и способностей</w:t>
            </w:r>
            <w:r w:rsidRPr="00154973">
              <w:rPr>
                <w:sz w:val="28"/>
                <w:szCs w:val="28"/>
                <w:lang w:eastAsia="ar-SA"/>
              </w:rPr>
              <w:t>.</w:t>
            </w:r>
          </w:p>
          <w:p w:rsidR="00D21238" w:rsidRPr="00154973" w:rsidRDefault="00D21238" w:rsidP="009B0348">
            <w:pPr>
              <w:jc w:val="both"/>
              <w:rPr>
                <w:sz w:val="28"/>
                <w:szCs w:val="28"/>
              </w:rPr>
            </w:pPr>
            <w:r w:rsidRPr="00154973">
              <w:rPr>
                <w:sz w:val="28"/>
                <w:szCs w:val="28"/>
                <w:lang w:eastAsia="ar-SA"/>
              </w:rPr>
              <w:t xml:space="preserve">    Ежегодная поддержка не менее 4 одаренных детей, отличившихся в учебе, спорте, творчестве, и не менее 3 детских общественных организаций.</w:t>
            </w:r>
          </w:p>
        </w:tc>
      </w:tr>
    </w:tbl>
    <w:p w:rsidR="00D21238" w:rsidRPr="00A80B6F" w:rsidRDefault="00D21238" w:rsidP="00D21238">
      <w:pPr>
        <w:rPr>
          <w:color w:val="FF0000"/>
        </w:rPr>
      </w:pPr>
    </w:p>
    <w:p w:rsidR="00D21238" w:rsidRPr="000446E6" w:rsidRDefault="00D21238" w:rsidP="00D21238">
      <w:pPr>
        <w:overflowPunct/>
        <w:autoSpaceDE/>
        <w:autoSpaceDN/>
        <w:adjustRightInd/>
        <w:ind w:left="720"/>
        <w:rPr>
          <w:i/>
          <w:sz w:val="28"/>
          <w:szCs w:val="28"/>
        </w:rPr>
      </w:pPr>
      <w:r w:rsidRPr="000446E6">
        <w:rPr>
          <w:i/>
          <w:sz w:val="28"/>
          <w:szCs w:val="28"/>
        </w:rPr>
        <w:t>2) Характеристика основных мероприятий подпрограммы</w:t>
      </w:r>
    </w:p>
    <w:p w:rsidR="00D21238" w:rsidRPr="000446E6" w:rsidRDefault="00D21238" w:rsidP="00D21238">
      <w:pPr>
        <w:jc w:val="center"/>
        <w:rPr>
          <w:sz w:val="28"/>
          <w:szCs w:val="28"/>
        </w:rPr>
      </w:pP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Развитие системы поддержки талантливых детей является одним из приоритетных направлений деятельности в сфере образования. </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Ежегодно в </w:t>
      </w:r>
      <w:r w:rsidRPr="00DE3238">
        <w:rPr>
          <w:rFonts w:ascii="Times New Roman" w:hAnsi="Times New Roman"/>
          <w:sz w:val="28"/>
          <w:szCs w:val="28"/>
          <w:lang w:val="ru-RU"/>
        </w:rPr>
        <w:t xml:space="preserve">Палехском муниципальном районе </w:t>
      </w:r>
      <w:r w:rsidRPr="00DE3238">
        <w:rPr>
          <w:rFonts w:ascii="Times New Roman" w:hAnsi="Times New Roman"/>
          <w:sz w:val="28"/>
          <w:szCs w:val="28"/>
        </w:rPr>
        <w:t xml:space="preserve"> организуется </w:t>
      </w:r>
      <w:r w:rsidRPr="00DE3238">
        <w:rPr>
          <w:rFonts w:ascii="Times New Roman" w:hAnsi="Times New Roman"/>
          <w:sz w:val="28"/>
          <w:szCs w:val="28"/>
          <w:lang w:val="ru-RU"/>
        </w:rPr>
        <w:t>более 30</w:t>
      </w:r>
      <w:r w:rsidRPr="00DE3238">
        <w:rPr>
          <w:rFonts w:ascii="Times New Roman" w:hAnsi="Times New Roman"/>
          <w:sz w:val="28"/>
          <w:szCs w:val="28"/>
        </w:rPr>
        <w:t xml:space="preserve"> </w:t>
      </w:r>
      <w:r w:rsidRPr="00DE3238">
        <w:rPr>
          <w:rFonts w:ascii="Times New Roman" w:hAnsi="Times New Roman"/>
          <w:sz w:val="28"/>
          <w:szCs w:val="28"/>
          <w:lang w:val="ru-RU"/>
        </w:rPr>
        <w:t>район</w:t>
      </w:r>
      <w:r w:rsidRPr="00DE3238">
        <w:rPr>
          <w:rFonts w:ascii="Times New Roman" w:hAnsi="Times New Roman"/>
          <w:sz w:val="28"/>
          <w:szCs w:val="28"/>
        </w:rPr>
        <w:t>ных мероприятий</w:t>
      </w:r>
      <w:r w:rsidRPr="00DE3238">
        <w:rPr>
          <w:rFonts w:ascii="Times New Roman" w:hAnsi="Times New Roman"/>
          <w:sz w:val="28"/>
          <w:szCs w:val="28"/>
          <w:lang w:val="ru-RU"/>
        </w:rPr>
        <w:t xml:space="preserve"> и муниципальных этапов областных и всероссийских конкурсов</w:t>
      </w:r>
      <w:r w:rsidRPr="00DE3238">
        <w:rPr>
          <w:rFonts w:ascii="Times New Roman" w:hAnsi="Times New Roman"/>
          <w:sz w:val="28"/>
          <w:szCs w:val="28"/>
        </w:rPr>
        <w:t xml:space="preserve"> по выявлению и поддержке одаренных детей и талантливой молодежи интеллектуальной, творческой, социальной и спортивной направленности</w:t>
      </w:r>
      <w:r w:rsidRPr="00DE3238">
        <w:rPr>
          <w:rFonts w:ascii="Times New Roman" w:hAnsi="Times New Roman"/>
          <w:sz w:val="28"/>
          <w:szCs w:val="28"/>
          <w:lang w:val="ru-RU"/>
        </w:rPr>
        <w:t xml:space="preserve"> и обеспечивается участие одаренных детей района в 30-40 областных мероприятиях, областных и всероссийских конкурсах</w:t>
      </w:r>
      <w:r w:rsidRPr="00DE3238">
        <w:rPr>
          <w:rFonts w:ascii="Times New Roman" w:hAnsi="Times New Roman"/>
          <w:sz w:val="28"/>
          <w:szCs w:val="28"/>
        </w:rPr>
        <w:t>.</w:t>
      </w:r>
    </w:p>
    <w:p w:rsidR="00D21238" w:rsidRPr="00144B6A"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Более</w:t>
      </w:r>
      <w:r w:rsidRPr="00DE3238">
        <w:rPr>
          <w:rFonts w:ascii="Times New Roman" w:hAnsi="Times New Roman"/>
          <w:sz w:val="28"/>
          <w:szCs w:val="28"/>
          <w:lang w:val="ru-RU"/>
        </w:rPr>
        <w:t xml:space="preserve"> 50</w:t>
      </w:r>
      <w:r w:rsidRPr="00DE3238">
        <w:rPr>
          <w:rFonts w:ascii="Times New Roman" w:hAnsi="Times New Roman"/>
          <w:sz w:val="28"/>
          <w:szCs w:val="28"/>
        </w:rPr>
        <w:t xml:space="preserve"> учащихся </w:t>
      </w:r>
      <w:r w:rsidRPr="00DE3238">
        <w:rPr>
          <w:rFonts w:ascii="Times New Roman" w:hAnsi="Times New Roman"/>
          <w:sz w:val="28"/>
          <w:szCs w:val="28"/>
          <w:lang w:val="ru-RU"/>
        </w:rPr>
        <w:t>Палехского района</w:t>
      </w:r>
      <w:r w:rsidRPr="00DE3238">
        <w:rPr>
          <w:rFonts w:ascii="Times New Roman" w:hAnsi="Times New Roman"/>
          <w:sz w:val="28"/>
          <w:szCs w:val="28"/>
        </w:rPr>
        <w:t>, победителей р</w:t>
      </w:r>
      <w:r w:rsidRPr="00DE3238">
        <w:rPr>
          <w:rFonts w:ascii="Times New Roman" w:hAnsi="Times New Roman"/>
          <w:sz w:val="28"/>
          <w:szCs w:val="28"/>
          <w:lang w:val="ru-RU"/>
        </w:rPr>
        <w:t>айон</w:t>
      </w:r>
      <w:r w:rsidRPr="00DE3238">
        <w:rPr>
          <w:rFonts w:ascii="Times New Roman" w:hAnsi="Times New Roman"/>
          <w:sz w:val="28"/>
          <w:szCs w:val="28"/>
        </w:rPr>
        <w:t xml:space="preserve">ных конкурсов, ежегодно принимают участие в </w:t>
      </w:r>
      <w:r w:rsidRPr="00DE3238">
        <w:rPr>
          <w:rFonts w:ascii="Times New Roman" w:hAnsi="Times New Roman"/>
          <w:sz w:val="28"/>
          <w:szCs w:val="28"/>
          <w:lang w:val="ru-RU"/>
        </w:rPr>
        <w:t>областных</w:t>
      </w:r>
      <w:r w:rsidRPr="00DE3238">
        <w:rPr>
          <w:rFonts w:ascii="Times New Roman" w:hAnsi="Times New Roman"/>
          <w:sz w:val="28"/>
          <w:szCs w:val="28"/>
        </w:rPr>
        <w:t xml:space="preserve"> этапах всероссийских конкурсов. Сформирована и обновляется </w:t>
      </w:r>
      <w:r w:rsidRPr="00DE3238">
        <w:rPr>
          <w:rFonts w:ascii="Times New Roman" w:hAnsi="Times New Roman"/>
          <w:sz w:val="28"/>
          <w:szCs w:val="28"/>
          <w:lang w:val="ru-RU"/>
        </w:rPr>
        <w:t>район</w:t>
      </w:r>
      <w:proofErr w:type="spellStart"/>
      <w:r w:rsidRPr="00DE3238">
        <w:rPr>
          <w:rFonts w:ascii="Times New Roman" w:hAnsi="Times New Roman"/>
          <w:sz w:val="28"/>
          <w:szCs w:val="28"/>
        </w:rPr>
        <w:t>ная</w:t>
      </w:r>
      <w:proofErr w:type="spellEnd"/>
      <w:r w:rsidRPr="00DE3238">
        <w:rPr>
          <w:rFonts w:ascii="Times New Roman" w:hAnsi="Times New Roman"/>
          <w:sz w:val="28"/>
          <w:szCs w:val="28"/>
        </w:rPr>
        <w:t xml:space="preserve"> база </w:t>
      </w:r>
      <w:r w:rsidRPr="00144B6A">
        <w:rPr>
          <w:rFonts w:ascii="Times New Roman" w:hAnsi="Times New Roman"/>
          <w:sz w:val="28"/>
          <w:szCs w:val="28"/>
        </w:rPr>
        <w:t>данных одаренных детей, в которую по состоянию на</w:t>
      </w:r>
      <w:r w:rsidRPr="00144B6A">
        <w:rPr>
          <w:rFonts w:ascii="Times New Roman" w:hAnsi="Times New Roman"/>
          <w:sz w:val="28"/>
          <w:szCs w:val="28"/>
          <w:lang w:val="ru-RU"/>
        </w:rPr>
        <w:t xml:space="preserve"> 01.07.2017 </w:t>
      </w:r>
      <w:r w:rsidRPr="00144B6A">
        <w:rPr>
          <w:rFonts w:ascii="Times New Roman" w:hAnsi="Times New Roman"/>
          <w:sz w:val="28"/>
          <w:szCs w:val="28"/>
        </w:rPr>
        <w:t xml:space="preserve">было внесено </w:t>
      </w:r>
      <w:r w:rsidRPr="00144B6A">
        <w:rPr>
          <w:rFonts w:ascii="Times New Roman" w:hAnsi="Times New Roman"/>
          <w:sz w:val="28"/>
          <w:szCs w:val="28"/>
          <w:lang w:val="ru-RU"/>
        </w:rPr>
        <w:t>239</w:t>
      </w:r>
      <w:r w:rsidRPr="00144B6A">
        <w:rPr>
          <w:rFonts w:ascii="Times New Roman" w:hAnsi="Times New Roman"/>
          <w:sz w:val="28"/>
          <w:szCs w:val="28"/>
        </w:rPr>
        <w:t xml:space="preserve"> </w:t>
      </w:r>
      <w:r w:rsidRPr="00144B6A">
        <w:rPr>
          <w:rFonts w:ascii="Times New Roman" w:hAnsi="Times New Roman"/>
          <w:sz w:val="28"/>
          <w:szCs w:val="28"/>
          <w:lang w:val="ru-RU"/>
        </w:rPr>
        <w:t>учащихся</w:t>
      </w:r>
      <w:r w:rsidRPr="00144B6A">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eastAsia="Lucida Sans Unicode" w:hAnsi="Times New Roman"/>
          <w:kern w:val="1"/>
          <w:sz w:val="28"/>
          <w:szCs w:val="28"/>
          <w:lang w:val="ru-RU"/>
        </w:rPr>
      </w:pPr>
      <w:r w:rsidRPr="00DE3238">
        <w:rPr>
          <w:rFonts w:ascii="Times New Roman" w:hAnsi="Times New Roman"/>
          <w:sz w:val="28"/>
          <w:szCs w:val="28"/>
        </w:rPr>
        <w:t xml:space="preserve">В рамках Всероссийской олимпиады школьников, как наиболее массовом интеллектуальном состязании, принимает участие почти половина учащихся школ </w:t>
      </w:r>
      <w:r w:rsidRPr="00DE3238">
        <w:rPr>
          <w:rFonts w:ascii="Times New Roman" w:hAnsi="Times New Roman"/>
          <w:sz w:val="28"/>
          <w:szCs w:val="28"/>
          <w:lang w:val="ru-RU"/>
        </w:rPr>
        <w:t>района</w:t>
      </w:r>
      <w:r w:rsidRPr="00DE3238">
        <w:rPr>
          <w:rFonts w:ascii="Times New Roman" w:hAnsi="Times New Roman"/>
          <w:sz w:val="28"/>
          <w:szCs w:val="28"/>
        </w:rPr>
        <w:t xml:space="preserve">. Благодаря развитию </w:t>
      </w:r>
      <w:r w:rsidRPr="00DE3238">
        <w:rPr>
          <w:rFonts w:ascii="Times New Roman" w:eastAsia="Lucida Sans Unicode" w:hAnsi="Times New Roman"/>
          <w:kern w:val="1"/>
          <w:sz w:val="28"/>
          <w:szCs w:val="28"/>
        </w:rPr>
        <w:t xml:space="preserve">дистанционных форм обучения и расширению каналов доступа в Интернет ежегодно увеличивается количество участников дистанционных олимпиад. </w:t>
      </w:r>
    </w:p>
    <w:p w:rsidR="00D21238" w:rsidRPr="00DE3238" w:rsidRDefault="00D21238" w:rsidP="00D21238">
      <w:pPr>
        <w:pStyle w:val="Pro-Gramma"/>
        <w:spacing w:before="0" w:line="240" w:lineRule="auto"/>
        <w:ind w:left="0" w:firstLine="709"/>
        <w:rPr>
          <w:rFonts w:ascii="Times New Roman" w:eastAsia="Calibri" w:hAnsi="Times New Roman"/>
          <w:sz w:val="28"/>
          <w:szCs w:val="28"/>
          <w:lang w:eastAsia="en-US"/>
        </w:rPr>
      </w:pPr>
      <w:r w:rsidRPr="00DE3238">
        <w:rPr>
          <w:rFonts w:ascii="Times New Roman" w:hAnsi="Times New Roman"/>
          <w:sz w:val="28"/>
          <w:szCs w:val="28"/>
        </w:rPr>
        <w:t>В целях развития интеллектуальной одаренности учащихся в школ</w:t>
      </w:r>
      <w:r w:rsidRPr="00DE3238">
        <w:rPr>
          <w:rFonts w:ascii="Times New Roman" w:hAnsi="Times New Roman"/>
          <w:sz w:val="28"/>
          <w:szCs w:val="28"/>
          <w:lang w:val="ru-RU"/>
        </w:rPr>
        <w:t>ах</w:t>
      </w:r>
      <w:r w:rsidRPr="00DE3238">
        <w:rPr>
          <w:rFonts w:ascii="Times New Roman" w:hAnsi="Times New Roman"/>
          <w:sz w:val="28"/>
          <w:szCs w:val="28"/>
        </w:rPr>
        <w:t xml:space="preserve"> </w:t>
      </w:r>
      <w:r w:rsidRPr="00DE3238">
        <w:rPr>
          <w:rFonts w:ascii="Times New Roman" w:hAnsi="Times New Roman"/>
          <w:sz w:val="28"/>
          <w:szCs w:val="28"/>
          <w:lang w:val="ru-RU"/>
        </w:rPr>
        <w:t>района внедряется</w:t>
      </w:r>
      <w:r w:rsidRPr="00DE3238">
        <w:rPr>
          <w:rFonts w:ascii="Times New Roman" w:eastAsia="Calibri" w:hAnsi="Times New Roman"/>
          <w:sz w:val="28"/>
          <w:szCs w:val="28"/>
          <w:lang w:eastAsia="en-US"/>
        </w:rPr>
        <w:t xml:space="preserve"> система ученического портфолио, отрабатываются механизмы построения индивидуальной образовательной траектории, разрабатываются индивидуальные «маршруты развития» победителей и призеров областных, всероссийских и международных конкурсов. </w:t>
      </w:r>
    </w:p>
    <w:p w:rsidR="00D21238" w:rsidRPr="00DE3238" w:rsidRDefault="00D21238" w:rsidP="00D21238">
      <w:pPr>
        <w:pStyle w:val="Pro-Gramma"/>
        <w:spacing w:before="0" w:line="240" w:lineRule="auto"/>
        <w:ind w:left="0" w:firstLine="709"/>
        <w:rPr>
          <w:rFonts w:ascii="Times New Roman" w:eastAsia="Calibri" w:hAnsi="Times New Roman"/>
          <w:sz w:val="28"/>
          <w:szCs w:val="28"/>
          <w:lang w:val="ru-RU" w:eastAsia="en-US"/>
        </w:rPr>
      </w:pPr>
      <w:r w:rsidRPr="00DE3238">
        <w:rPr>
          <w:rFonts w:ascii="Times New Roman" w:eastAsia="Calibri" w:hAnsi="Times New Roman"/>
          <w:sz w:val="28"/>
          <w:szCs w:val="28"/>
          <w:lang w:eastAsia="en-US"/>
        </w:rPr>
        <w:t xml:space="preserve">В качестве мер поощрения и мотивации одаренным учащимся предоставляются премии, организуется прием </w:t>
      </w:r>
      <w:r w:rsidRPr="00DE3238">
        <w:rPr>
          <w:rFonts w:ascii="Times New Roman" w:eastAsia="Calibri" w:hAnsi="Times New Roman"/>
          <w:sz w:val="28"/>
          <w:szCs w:val="28"/>
          <w:lang w:val="ru-RU" w:eastAsia="en-US"/>
        </w:rPr>
        <w:t xml:space="preserve">главы  Палехского муниципального района </w:t>
      </w:r>
      <w:r w:rsidRPr="00DE3238">
        <w:rPr>
          <w:rFonts w:ascii="Times New Roman" w:eastAsia="Calibri" w:hAnsi="Times New Roman"/>
          <w:sz w:val="28"/>
          <w:szCs w:val="28"/>
          <w:lang w:eastAsia="en-US"/>
        </w:rPr>
        <w:t>для лучших выпускников общеобразовательных организаций</w:t>
      </w:r>
      <w:r w:rsidRPr="00DE3238">
        <w:rPr>
          <w:rFonts w:ascii="Times New Roman" w:eastAsia="Calibri" w:hAnsi="Times New Roman"/>
          <w:sz w:val="28"/>
          <w:szCs w:val="28"/>
          <w:lang w:val="ru-RU" w:eastAsia="en-US"/>
        </w:rPr>
        <w:t xml:space="preserve"> </w:t>
      </w:r>
    </w:p>
    <w:p w:rsidR="00D21238" w:rsidRPr="00DE3238" w:rsidRDefault="00D21238" w:rsidP="00D21238">
      <w:pPr>
        <w:pStyle w:val="Pro-Gramma"/>
        <w:spacing w:before="0" w:line="240" w:lineRule="auto"/>
        <w:ind w:left="0" w:firstLine="709"/>
        <w:rPr>
          <w:rFonts w:ascii="Times New Roman" w:hAnsi="Times New Roman"/>
          <w:sz w:val="28"/>
          <w:szCs w:val="28"/>
          <w:lang w:eastAsia="ar-SA"/>
        </w:rPr>
      </w:pPr>
      <w:r w:rsidRPr="00DE3238">
        <w:rPr>
          <w:rFonts w:ascii="Times New Roman" w:hAnsi="Times New Roman"/>
          <w:sz w:val="28"/>
          <w:szCs w:val="28"/>
          <w:lang w:eastAsia="ar-SA"/>
        </w:rPr>
        <w:t>К числу недостатков действующей системы выявления и поддержки одаренных детей, в настоящий момент можно отнести:</w:t>
      </w:r>
    </w:p>
    <w:p w:rsidR="00D21238" w:rsidRPr="00DE3238" w:rsidRDefault="00D21238" w:rsidP="00D21238">
      <w:pPr>
        <w:pStyle w:val="Pro-List1"/>
        <w:spacing w:before="0" w:line="240" w:lineRule="auto"/>
        <w:ind w:left="0" w:firstLine="709"/>
        <w:rPr>
          <w:rFonts w:ascii="Times New Roman" w:hAnsi="Times New Roman"/>
          <w:sz w:val="28"/>
          <w:szCs w:val="28"/>
        </w:rPr>
      </w:pPr>
      <w:r w:rsidRPr="00DE3238">
        <w:rPr>
          <w:rFonts w:ascii="Times New Roman" w:hAnsi="Times New Roman"/>
          <w:sz w:val="28"/>
          <w:szCs w:val="28"/>
          <w:lang w:eastAsia="ar-SA"/>
        </w:rPr>
        <w:lastRenderedPageBreak/>
        <w:t xml:space="preserve">- низкую обеспеченность </w:t>
      </w:r>
      <w:r w:rsidRPr="00DE3238">
        <w:rPr>
          <w:rFonts w:ascii="Times New Roman" w:hAnsi="Times New Roman"/>
          <w:sz w:val="28"/>
          <w:szCs w:val="28"/>
        </w:rPr>
        <w:t>образовательных организаций современно оборудованными помещениями творческих студий и актовых залов, используемых для организации занятий во внеурочное время;</w:t>
      </w:r>
    </w:p>
    <w:p w:rsidR="00D21238" w:rsidRPr="00DE3238" w:rsidRDefault="00D21238" w:rsidP="00D21238">
      <w:pPr>
        <w:pStyle w:val="Pro-List1"/>
        <w:spacing w:before="0" w:line="240" w:lineRule="auto"/>
        <w:ind w:left="0" w:firstLine="709"/>
        <w:rPr>
          <w:rStyle w:val="af6"/>
          <w:rFonts w:ascii="Times New Roman" w:hAnsi="Times New Roman"/>
          <w:i w:val="0"/>
          <w:sz w:val="28"/>
          <w:szCs w:val="28"/>
        </w:rPr>
      </w:pPr>
      <w:r w:rsidRPr="00DE3238">
        <w:rPr>
          <w:rFonts w:ascii="Times New Roman" w:hAnsi="Times New Roman"/>
          <w:sz w:val="28"/>
          <w:szCs w:val="28"/>
        </w:rPr>
        <w:t xml:space="preserve">- дефицит качественного доступа в Интернет ряда образовательных организаций, ограничивающий </w:t>
      </w:r>
      <w:r w:rsidRPr="00DE3238">
        <w:rPr>
          <w:rStyle w:val="af6"/>
          <w:rFonts w:ascii="Times New Roman" w:hAnsi="Times New Roman"/>
          <w:i w:val="0"/>
          <w:sz w:val="28"/>
          <w:szCs w:val="28"/>
        </w:rPr>
        <w:t>участие в дистанционном обучении учащихся, проживающих в отдаленных населенных пунктах, а также участие в дистанционных олимпиадах;</w:t>
      </w:r>
    </w:p>
    <w:p w:rsidR="00D21238" w:rsidRPr="00DE3238"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DE3238">
        <w:rPr>
          <w:rStyle w:val="af6"/>
          <w:rFonts w:ascii="Times New Roman" w:hAnsi="Times New Roman"/>
          <w:i w:val="0"/>
          <w:sz w:val="28"/>
          <w:szCs w:val="28"/>
        </w:rPr>
        <w:t>-</w:t>
      </w:r>
      <w:r w:rsidRPr="00DE3238">
        <w:rPr>
          <w:rStyle w:val="af6"/>
          <w:rFonts w:ascii="Times New Roman" w:hAnsi="Times New Roman"/>
          <w:i w:val="0"/>
          <w:sz w:val="28"/>
          <w:szCs w:val="28"/>
          <w:lang w:val="ru-RU"/>
        </w:rPr>
        <w:t xml:space="preserve"> </w:t>
      </w:r>
      <w:r w:rsidRPr="00DE3238">
        <w:rPr>
          <w:rStyle w:val="af6"/>
          <w:rFonts w:ascii="Times New Roman" w:hAnsi="Times New Roman"/>
          <w:i w:val="0"/>
          <w:sz w:val="28"/>
          <w:szCs w:val="28"/>
        </w:rPr>
        <w:t xml:space="preserve">низкий уровень интеграции </w:t>
      </w:r>
      <w:r w:rsidRPr="00DE3238">
        <w:rPr>
          <w:rFonts w:ascii="Times New Roman" w:hAnsi="Times New Roman"/>
          <w:sz w:val="28"/>
          <w:szCs w:val="28"/>
        </w:rPr>
        <w:t>образовательных организаций всех уровней образования в вопросах поддержки и сопровождения одаренности.</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Реализация подпрограммы предполагает выполнение следующих мероприятий:</w:t>
      </w:r>
    </w:p>
    <w:p w:rsidR="00D21238" w:rsidRPr="00DE3238" w:rsidRDefault="00D21238" w:rsidP="00D21238">
      <w:pPr>
        <w:pStyle w:val="Pro-List1"/>
        <w:numPr>
          <w:ilvl w:val="0"/>
          <w:numId w:val="24"/>
        </w:numPr>
        <w:tabs>
          <w:tab w:val="clear" w:pos="1134"/>
          <w:tab w:val="left" w:pos="0"/>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 xml:space="preserve">Проведение </w:t>
      </w:r>
      <w:r w:rsidRPr="00DE3238">
        <w:rPr>
          <w:rFonts w:ascii="Times New Roman" w:hAnsi="Times New Roman"/>
          <w:sz w:val="28"/>
          <w:szCs w:val="28"/>
          <w:lang w:val="ru-RU"/>
        </w:rPr>
        <w:t>районных мероприятий, конкурсов, фестивалей, акций и муниципальных этапов областных, всероссийских конкурсов, фестивалей, акций</w:t>
      </w:r>
      <w:r w:rsidRPr="00DE3238">
        <w:rPr>
          <w:rFonts w:ascii="Times New Roman" w:hAnsi="Times New Roman"/>
          <w:sz w:val="28"/>
          <w:szCs w:val="28"/>
        </w:rPr>
        <w:t>.</w:t>
      </w:r>
    </w:p>
    <w:p w:rsidR="00D21238" w:rsidRPr="00DE3238" w:rsidRDefault="00D21238" w:rsidP="00D21238">
      <w:pPr>
        <w:pStyle w:val="Pro-List1"/>
        <w:tabs>
          <w:tab w:val="clear" w:pos="1134"/>
          <w:tab w:val="left" w:pos="0"/>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Мероприятие проводится в целях развития интеллектуальной (академической)</w:t>
      </w:r>
      <w:r w:rsidRPr="00DE3238">
        <w:rPr>
          <w:rFonts w:ascii="Times New Roman" w:hAnsi="Times New Roman"/>
          <w:sz w:val="28"/>
          <w:szCs w:val="28"/>
          <w:lang w:val="ru-RU"/>
        </w:rPr>
        <w:t>, спортивной, социальной</w:t>
      </w:r>
      <w:r w:rsidRPr="00DE3238">
        <w:rPr>
          <w:rFonts w:ascii="Times New Roman" w:hAnsi="Times New Roman"/>
          <w:sz w:val="28"/>
          <w:szCs w:val="28"/>
        </w:rPr>
        <w:t xml:space="preserve"> и творческой одаренности учащихся.</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Ежегодно предполагается проводить </w:t>
      </w:r>
      <w:r w:rsidRPr="00DE3238">
        <w:rPr>
          <w:rFonts w:ascii="Times New Roman" w:hAnsi="Times New Roman"/>
          <w:sz w:val="28"/>
          <w:szCs w:val="28"/>
          <w:lang w:val="ru-RU"/>
        </w:rPr>
        <w:t>не менее</w:t>
      </w:r>
      <w:r w:rsidRPr="00DE3238">
        <w:rPr>
          <w:rFonts w:ascii="Times New Roman" w:hAnsi="Times New Roman"/>
          <w:sz w:val="28"/>
          <w:szCs w:val="28"/>
        </w:rPr>
        <w:t xml:space="preserve"> </w:t>
      </w:r>
      <w:r w:rsidRPr="00DE3238">
        <w:rPr>
          <w:rFonts w:ascii="Times New Roman" w:hAnsi="Times New Roman"/>
          <w:sz w:val="28"/>
          <w:szCs w:val="28"/>
          <w:lang w:val="ru-RU"/>
        </w:rPr>
        <w:t>17 районных мероприятий, конкурсов, фестивалей, акций и муниципальных этапов областных, всероссийских конкурсов, фестивалей, акций</w:t>
      </w:r>
      <w:r w:rsidRPr="00DE3238">
        <w:rPr>
          <w:rFonts w:ascii="Times New Roman" w:hAnsi="Times New Roman"/>
          <w:sz w:val="28"/>
          <w:szCs w:val="28"/>
        </w:rPr>
        <w:t>.</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Исполнителем мероприятия подпрограммы выступа</w:t>
      </w:r>
      <w:r w:rsidRPr="00DE3238">
        <w:rPr>
          <w:rFonts w:ascii="Times New Roman" w:hAnsi="Times New Roman"/>
          <w:sz w:val="28"/>
          <w:szCs w:val="28"/>
          <w:lang w:val="ru-RU"/>
        </w:rPr>
        <w:t>ю</w:t>
      </w:r>
      <w:r w:rsidRPr="00DE3238">
        <w:rPr>
          <w:rFonts w:ascii="Times New Roman" w:hAnsi="Times New Roman"/>
          <w:sz w:val="28"/>
          <w:szCs w:val="28"/>
        </w:rPr>
        <w:t xml:space="preserve">т </w:t>
      </w:r>
      <w:r w:rsidRPr="00DE3238">
        <w:rPr>
          <w:rFonts w:ascii="Times New Roman" w:hAnsi="Times New Roman"/>
          <w:sz w:val="28"/>
          <w:szCs w:val="28"/>
          <w:lang w:val="ru-RU"/>
        </w:rPr>
        <w:t>Отдел</w:t>
      </w:r>
      <w:r w:rsidRPr="00DE3238">
        <w:rPr>
          <w:rFonts w:ascii="Times New Roman" w:hAnsi="Times New Roman"/>
          <w:sz w:val="28"/>
          <w:szCs w:val="28"/>
        </w:rPr>
        <w:t xml:space="preserve"> образования </w:t>
      </w:r>
      <w:r w:rsidRPr="00DE3238">
        <w:rPr>
          <w:rFonts w:ascii="Times New Roman" w:hAnsi="Times New Roman"/>
          <w:sz w:val="28"/>
          <w:szCs w:val="28"/>
          <w:lang w:val="ru-RU"/>
        </w:rPr>
        <w:t>администрации Палехского муниципального района, казенное муниципальное учреждение дополнительного образования Центр внешкольной работы</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2. Организация и проведение муниципального этапа всероссийской олимпиады школьников и районных олимпиад</w:t>
      </w:r>
      <w:r w:rsidRPr="00DE3238">
        <w:rPr>
          <w:rFonts w:ascii="Times New Roman" w:hAnsi="Times New Roman"/>
          <w:sz w:val="28"/>
          <w:szCs w:val="28"/>
        </w:rPr>
        <w:t>.</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Мероприятие проводится в целях развития интеллектуальной (академической) и творческой одаренности учащихся.</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Планируется ежегодно проводить </w:t>
      </w:r>
      <w:r w:rsidRPr="00DE3238">
        <w:rPr>
          <w:rFonts w:ascii="Times New Roman" w:hAnsi="Times New Roman"/>
          <w:sz w:val="28"/>
          <w:szCs w:val="28"/>
          <w:lang w:val="ru-RU"/>
        </w:rPr>
        <w:t xml:space="preserve">муниципальные этапы всероссийской олимпиады школьников </w:t>
      </w:r>
      <w:r w:rsidRPr="00DE3238">
        <w:rPr>
          <w:rFonts w:ascii="Times New Roman" w:hAnsi="Times New Roman"/>
          <w:sz w:val="28"/>
          <w:szCs w:val="28"/>
        </w:rPr>
        <w:t xml:space="preserve">не менее </w:t>
      </w:r>
      <w:r w:rsidRPr="00DE3238">
        <w:rPr>
          <w:rFonts w:ascii="Times New Roman" w:hAnsi="Times New Roman"/>
          <w:sz w:val="28"/>
          <w:szCs w:val="28"/>
          <w:lang w:val="ru-RU"/>
        </w:rPr>
        <w:t>чем по 18 предметам и не менее 1 районной олимпиады для начальных классов</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районный методический кабинет.</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rPr>
      </w:pPr>
      <w:r w:rsidRPr="00DE3238">
        <w:rPr>
          <w:rFonts w:ascii="Times New Roman" w:hAnsi="Times New Roman"/>
          <w:sz w:val="28"/>
          <w:szCs w:val="28"/>
          <w:lang w:val="ru-RU"/>
        </w:rPr>
        <w:t xml:space="preserve">3. </w:t>
      </w:r>
      <w:r w:rsidRPr="00DE3238">
        <w:rPr>
          <w:rFonts w:ascii="Times New Roman" w:hAnsi="Times New Roman"/>
          <w:sz w:val="28"/>
          <w:szCs w:val="28"/>
        </w:rPr>
        <w:t>Присуждение премий одаренным обучающимся.</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Мероприятие проводится в целях </w:t>
      </w:r>
      <w:r w:rsidRPr="00DE3238">
        <w:rPr>
          <w:rFonts w:ascii="Times New Roman" w:hAnsi="Times New Roman"/>
          <w:sz w:val="28"/>
          <w:szCs w:val="28"/>
          <w:lang w:val="ru-RU"/>
        </w:rPr>
        <w:t>поддержки</w:t>
      </w:r>
      <w:r w:rsidRPr="00DE3238">
        <w:rPr>
          <w:rFonts w:ascii="Times New Roman" w:hAnsi="Times New Roman"/>
          <w:sz w:val="28"/>
          <w:szCs w:val="28"/>
        </w:rPr>
        <w:t xml:space="preserve"> одаренн</w:t>
      </w:r>
      <w:r w:rsidRPr="00DE3238">
        <w:rPr>
          <w:rFonts w:ascii="Times New Roman" w:hAnsi="Times New Roman"/>
          <w:sz w:val="28"/>
          <w:szCs w:val="28"/>
          <w:lang w:val="ru-RU"/>
        </w:rPr>
        <w:t>ых</w:t>
      </w:r>
      <w:r w:rsidRPr="00DE3238">
        <w:rPr>
          <w:rFonts w:ascii="Times New Roman" w:hAnsi="Times New Roman"/>
          <w:sz w:val="28"/>
          <w:szCs w:val="28"/>
        </w:rPr>
        <w:t xml:space="preserve"> учащихся</w:t>
      </w:r>
      <w:r w:rsidRPr="00DE3238">
        <w:rPr>
          <w:rFonts w:ascii="Times New Roman" w:hAnsi="Times New Roman"/>
          <w:sz w:val="28"/>
          <w:szCs w:val="28"/>
          <w:lang w:val="ru-RU"/>
        </w:rPr>
        <w:t xml:space="preserve"> муниципальных учреждений общего и дополнительного образования</w:t>
      </w:r>
      <w:r w:rsidRPr="00DE3238">
        <w:rPr>
          <w:rFonts w:ascii="Times New Roman" w:hAnsi="Times New Roman"/>
          <w:sz w:val="28"/>
          <w:szCs w:val="28"/>
        </w:rPr>
        <w:t xml:space="preserve">. </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 xml:space="preserve">Отдел </w:t>
      </w:r>
      <w:r w:rsidRPr="00DE3238">
        <w:rPr>
          <w:rFonts w:ascii="Times New Roman" w:hAnsi="Times New Roman"/>
          <w:sz w:val="28"/>
          <w:szCs w:val="28"/>
        </w:rPr>
        <w:t xml:space="preserve">образования </w:t>
      </w:r>
      <w:r w:rsidRPr="00DE3238">
        <w:rPr>
          <w:rFonts w:ascii="Times New Roman" w:hAnsi="Times New Roman"/>
          <w:sz w:val="28"/>
          <w:szCs w:val="28"/>
          <w:lang w:val="ru-RU"/>
        </w:rPr>
        <w:t>администрации Палехского муниципального района</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 xml:space="preserve">4. </w:t>
      </w:r>
      <w:r w:rsidRPr="00DE3238">
        <w:rPr>
          <w:rFonts w:ascii="Times New Roman" w:hAnsi="Times New Roman"/>
          <w:sz w:val="28"/>
          <w:szCs w:val="28"/>
        </w:rPr>
        <w:t xml:space="preserve">Проведение </w:t>
      </w:r>
      <w:r w:rsidRPr="00DE3238">
        <w:rPr>
          <w:rFonts w:ascii="Times New Roman" w:hAnsi="Times New Roman"/>
          <w:sz w:val="28"/>
          <w:szCs w:val="28"/>
          <w:lang w:val="ru-RU"/>
        </w:rPr>
        <w:t>районного Новогоднего праздника для одаренных детей и новогодних мероприятий в муниципальных образовательных учреждениях</w:t>
      </w:r>
      <w:r w:rsidRPr="00DE3238">
        <w:rPr>
          <w:rFonts w:ascii="Times New Roman" w:hAnsi="Times New Roman"/>
          <w:sz w:val="28"/>
          <w:szCs w:val="28"/>
        </w:rPr>
        <w:t>.</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lastRenderedPageBreak/>
        <w:t>Мероприятие проводится в целях поддержки и поощрения одаренных детей Палехского муниципального района.</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Центр внешкольной работы и муниципальные образовательные организации</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w:t>
      </w:r>
      <w:r w:rsidRPr="00DE3238">
        <w:rPr>
          <w:rFonts w:ascii="Times New Roman" w:hAnsi="Times New Roman"/>
          <w:sz w:val="28"/>
          <w:szCs w:val="28"/>
          <w:lang w:val="ru-RU"/>
        </w:rPr>
        <w:t xml:space="preserve"> </w:t>
      </w:r>
      <w:r w:rsidRPr="00DE3238">
        <w:rPr>
          <w:rFonts w:ascii="Times New Roman" w:hAnsi="Times New Roman"/>
          <w:sz w:val="28"/>
          <w:szCs w:val="28"/>
        </w:rPr>
        <w:t xml:space="preserve">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гг.</w:t>
      </w:r>
    </w:p>
    <w:p w:rsidR="00D21238" w:rsidRPr="00DE3238" w:rsidRDefault="00D21238" w:rsidP="00D21238">
      <w:pPr>
        <w:pStyle w:val="Pro-List1"/>
        <w:numPr>
          <w:ilvl w:val="0"/>
          <w:numId w:val="11"/>
        </w:numPr>
        <w:spacing w:before="0" w:line="240" w:lineRule="auto"/>
        <w:ind w:left="0" w:firstLine="709"/>
        <w:rPr>
          <w:rFonts w:ascii="Times New Roman" w:hAnsi="Times New Roman"/>
          <w:i/>
          <w:sz w:val="28"/>
          <w:szCs w:val="28"/>
          <w:lang w:val="ru-RU"/>
        </w:rPr>
      </w:pPr>
      <w:r w:rsidRPr="00DE3238">
        <w:rPr>
          <w:rFonts w:ascii="Times New Roman" w:hAnsi="Times New Roman"/>
          <w:sz w:val="28"/>
          <w:szCs w:val="28"/>
        </w:rPr>
        <w:t xml:space="preserve">Поддержка </w:t>
      </w:r>
      <w:r w:rsidRPr="00DE3238">
        <w:rPr>
          <w:rFonts w:ascii="Times New Roman" w:hAnsi="Times New Roman"/>
          <w:sz w:val="28"/>
          <w:szCs w:val="28"/>
          <w:lang w:val="ru-RU"/>
        </w:rPr>
        <w:t>детских общественных</w:t>
      </w:r>
      <w:r w:rsidRPr="00DE3238">
        <w:rPr>
          <w:rFonts w:ascii="Times New Roman" w:hAnsi="Times New Roman"/>
          <w:sz w:val="28"/>
          <w:szCs w:val="28"/>
        </w:rPr>
        <w:t xml:space="preserve"> организаций</w:t>
      </w:r>
      <w:r w:rsidRPr="00DE3238">
        <w:rPr>
          <w:rFonts w:ascii="Times New Roman" w:hAnsi="Times New Roman"/>
          <w:i/>
          <w:sz w:val="28"/>
          <w:szCs w:val="28"/>
        </w:rPr>
        <w:t>.</w:t>
      </w:r>
    </w:p>
    <w:p w:rsidR="00D21238" w:rsidRPr="00DE3238" w:rsidRDefault="00D21238" w:rsidP="00D21238">
      <w:pPr>
        <w:pStyle w:val="Pro-Gramma"/>
        <w:spacing w:before="0" w:line="240" w:lineRule="auto"/>
        <w:ind w:left="0" w:firstLine="709"/>
        <w:rPr>
          <w:rStyle w:val="Pro-Gramma0"/>
          <w:rFonts w:ascii="Times New Roman" w:hAnsi="Times New Roman"/>
          <w:sz w:val="28"/>
          <w:szCs w:val="28"/>
        </w:rPr>
      </w:pPr>
      <w:r w:rsidRPr="00DE3238">
        <w:rPr>
          <w:rFonts w:ascii="Times New Roman" w:hAnsi="Times New Roman"/>
          <w:sz w:val="28"/>
          <w:szCs w:val="28"/>
        </w:rPr>
        <w:t xml:space="preserve">Поддержка осуществляется на конкурсной основе. Ежегодно поддержку смогут получить не менее </w:t>
      </w:r>
      <w:r w:rsidRPr="00DE3238">
        <w:rPr>
          <w:rFonts w:ascii="Times New Roman" w:hAnsi="Times New Roman"/>
          <w:sz w:val="28"/>
          <w:szCs w:val="28"/>
          <w:lang w:val="ru-RU"/>
        </w:rPr>
        <w:t>4</w:t>
      </w:r>
      <w:r w:rsidRPr="00DE3238">
        <w:rPr>
          <w:rFonts w:ascii="Times New Roman" w:hAnsi="Times New Roman"/>
          <w:sz w:val="28"/>
          <w:szCs w:val="28"/>
        </w:rPr>
        <w:t xml:space="preserve"> </w:t>
      </w:r>
      <w:r w:rsidRPr="00DE3238">
        <w:rPr>
          <w:rStyle w:val="Pro-Gramma0"/>
          <w:rFonts w:ascii="Times New Roman" w:hAnsi="Times New Roman"/>
          <w:sz w:val="28"/>
          <w:szCs w:val="28"/>
        </w:rPr>
        <w:t>учреждений (коллективов).</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Отдел образования администрации Палехского муниципального района</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6. Пополнение материально-технической базы Центра внешкольной работы.</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Мероприятие проводится с целью создания современных условий для реализации дополнительного образования детей.</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Центр внешкольной работы</w:t>
      </w:r>
      <w:r w:rsidRPr="00DE3238">
        <w:rPr>
          <w:rFonts w:ascii="Times New Roman" w:hAnsi="Times New Roman"/>
          <w:sz w:val="28"/>
          <w:szCs w:val="28"/>
        </w:rPr>
        <w:t>.</w:t>
      </w:r>
    </w:p>
    <w:p w:rsidR="00D21238" w:rsidRPr="00DE3238" w:rsidRDefault="00D21238" w:rsidP="00D21238">
      <w:pPr>
        <w:pStyle w:val="Pro-Gramma"/>
        <w:tabs>
          <w:tab w:val="left" w:pos="6237"/>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jc w:val="both"/>
        <w:rPr>
          <w:sz w:val="28"/>
          <w:szCs w:val="28"/>
        </w:rPr>
      </w:pPr>
    </w:p>
    <w:p w:rsidR="00D21238" w:rsidRPr="00BF0B7E" w:rsidRDefault="00D21238" w:rsidP="00D21238">
      <w:pPr>
        <w:jc w:val="right"/>
        <w:rPr>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471A12" w:rsidRDefault="00D21238" w:rsidP="00D21238">
      <w:pPr>
        <w:jc w:val="center"/>
        <w:rPr>
          <w:i/>
          <w:sz w:val="28"/>
          <w:szCs w:val="28"/>
        </w:rPr>
      </w:pPr>
      <w:r w:rsidRPr="00471A12">
        <w:rPr>
          <w:i/>
          <w:sz w:val="28"/>
          <w:szCs w:val="28"/>
        </w:rPr>
        <w:lastRenderedPageBreak/>
        <w:t>3) Целевые индикаторы (показатели) подпрограммы</w:t>
      </w:r>
    </w:p>
    <w:p w:rsidR="00D21238" w:rsidRPr="00471A12" w:rsidRDefault="00D21238" w:rsidP="00D21238">
      <w:pPr>
        <w:jc w:val="right"/>
        <w:rPr>
          <w:b/>
          <w:sz w:val="28"/>
          <w:szCs w:val="28"/>
        </w:rPr>
      </w:pPr>
    </w:p>
    <w:p w:rsidR="00D21238" w:rsidRPr="00471A12" w:rsidRDefault="00D21238" w:rsidP="00D21238">
      <w:pPr>
        <w:jc w:val="right"/>
        <w:rPr>
          <w:b/>
          <w:sz w:val="28"/>
          <w:szCs w:val="28"/>
        </w:rPr>
      </w:pPr>
      <w:r w:rsidRPr="00471A12">
        <w:rPr>
          <w:b/>
          <w:sz w:val="28"/>
          <w:szCs w:val="28"/>
        </w:rPr>
        <w:t>Таблица 19</w:t>
      </w:r>
    </w:p>
    <w:p w:rsidR="00D21238" w:rsidRPr="00471A12" w:rsidRDefault="00D21238" w:rsidP="00D21238">
      <w:pPr>
        <w:jc w:val="center"/>
        <w:rPr>
          <w:sz w:val="28"/>
          <w:szCs w:val="28"/>
        </w:rPr>
      </w:pPr>
      <w:r w:rsidRPr="00471A12">
        <w:rPr>
          <w:b/>
          <w:sz w:val="28"/>
          <w:szCs w:val="28"/>
        </w:rPr>
        <w:t>Перечень целевых индикаторов (показателей) подпрограммы</w:t>
      </w:r>
    </w:p>
    <w:p w:rsidR="00D21238" w:rsidRPr="00BF0B7E" w:rsidRDefault="00D21238" w:rsidP="00D21238">
      <w:pPr>
        <w:jc w:val="center"/>
        <w:rPr>
          <w:b/>
          <w:color w:val="FF0000"/>
          <w:sz w:val="28"/>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23"/>
        <w:gridCol w:w="643"/>
        <w:gridCol w:w="1028"/>
        <w:gridCol w:w="995"/>
        <w:gridCol w:w="991"/>
        <w:gridCol w:w="1035"/>
        <w:gridCol w:w="947"/>
      </w:tblGrid>
      <w:tr w:rsidR="00D21238" w:rsidRPr="00471A12" w:rsidTr="009B0348">
        <w:trPr>
          <w:trHeight w:val="325"/>
        </w:trPr>
        <w:tc>
          <w:tcPr>
            <w:tcW w:w="336" w:type="pct"/>
            <w:vMerge w:val="restart"/>
          </w:tcPr>
          <w:p w:rsidR="00D21238" w:rsidRPr="00471A12" w:rsidRDefault="00D21238" w:rsidP="009B0348">
            <w:pPr>
              <w:jc w:val="center"/>
              <w:rPr>
                <w:b/>
                <w:sz w:val="28"/>
                <w:szCs w:val="28"/>
              </w:rPr>
            </w:pPr>
            <w:r w:rsidRPr="00471A12">
              <w:rPr>
                <w:b/>
                <w:sz w:val="28"/>
                <w:szCs w:val="28"/>
              </w:rPr>
              <w:t xml:space="preserve">№ </w:t>
            </w:r>
            <w:proofErr w:type="gramStart"/>
            <w:r w:rsidRPr="00471A12">
              <w:rPr>
                <w:b/>
                <w:sz w:val="28"/>
                <w:szCs w:val="28"/>
              </w:rPr>
              <w:t>п</w:t>
            </w:r>
            <w:proofErr w:type="gramEnd"/>
            <w:r w:rsidRPr="00471A12">
              <w:rPr>
                <w:b/>
                <w:sz w:val="28"/>
                <w:szCs w:val="28"/>
                <w:lang w:val="en-US"/>
              </w:rPr>
              <w:t>/</w:t>
            </w:r>
            <w:r w:rsidRPr="00471A12">
              <w:rPr>
                <w:b/>
                <w:sz w:val="28"/>
                <w:szCs w:val="28"/>
              </w:rPr>
              <w:t>п</w:t>
            </w:r>
          </w:p>
        </w:tc>
        <w:tc>
          <w:tcPr>
            <w:tcW w:w="1592" w:type="pct"/>
            <w:vMerge w:val="restart"/>
          </w:tcPr>
          <w:p w:rsidR="00D21238" w:rsidRPr="00471A12" w:rsidRDefault="00D21238" w:rsidP="009B0348">
            <w:pPr>
              <w:jc w:val="center"/>
              <w:rPr>
                <w:b/>
                <w:sz w:val="28"/>
                <w:szCs w:val="28"/>
              </w:rPr>
            </w:pPr>
            <w:r w:rsidRPr="00471A12">
              <w:rPr>
                <w:b/>
                <w:sz w:val="28"/>
                <w:szCs w:val="28"/>
              </w:rPr>
              <w:t>Наименование целевого индикатора (показателя)</w:t>
            </w:r>
          </w:p>
        </w:tc>
        <w:tc>
          <w:tcPr>
            <w:tcW w:w="350" w:type="pct"/>
            <w:vMerge w:val="restart"/>
          </w:tcPr>
          <w:p w:rsidR="00D21238" w:rsidRPr="00471A12" w:rsidRDefault="00D21238" w:rsidP="009B0348">
            <w:pPr>
              <w:ind w:right="-108"/>
              <w:jc w:val="center"/>
              <w:rPr>
                <w:b/>
                <w:sz w:val="28"/>
                <w:szCs w:val="28"/>
              </w:rPr>
            </w:pPr>
            <w:r w:rsidRPr="00471A12">
              <w:rPr>
                <w:b/>
                <w:sz w:val="28"/>
                <w:szCs w:val="28"/>
              </w:rPr>
              <w:t>Ед. изм.</w:t>
            </w:r>
          </w:p>
        </w:tc>
        <w:tc>
          <w:tcPr>
            <w:tcW w:w="2721" w:type="pct"/>
            <w:gridSpan w:val="5"/>
          </w:tcPr>
          <w:p w:rsidR="00D21238" w:rsidRPr="00471A12" w:rsidRDefault="00D21238" w:rsidP="009B0348">
            <w:pPr>
              <w:jc w:val="center"/>
              <w:rPr>
                <w:b/>
                <w:sz w:val="28"/>
                <w:szCs w:val="28"/>
              </w:rPr>
            </w:pPr>
            <w:r w:rsidRPr="00471A12">
              <w:rPr>
                <w:b/>
                <w:sz w:val="28"/>
                <w:szCs w:val="28"/>
              </w:rPr>
              <w:t>Значения целевых индикаторов (показателей)</w:t>
            </w:r>
          </w:p>
        </w:tc>
      </w:tr>
      <w:tr w:rsidR="00D21238" w:rsidRPr="00471A12" w:rsidTr="009B0348">
        <w:trPr>
          <w:trHeight w:val="145"/>
        </w:trPr>
        <w:tc>
          <w:tcPr>
            <w:tcW w:w="336" w:type="pct"/>
            <w:vMerge/>
          </w:tcPr>
          <w:p w:rsidR="00D21238" w:rsidRPr="00471A12" w:rsidRDefault="00D21238" w:rsidP="009B0348">
            <w:pPr>
              <w:jc w:val="center"/>
              <w:rPr>
                <w:b/>
                <w:sz w:val="28"/>
                <w:szCs w:val="28"/>
              </w:rPr>
            </w:pPr>
          </w:p>
        </w:tc>
        <w:tc>
          <w:tcPr>
            <w:tcW w:w="1592" w:type="pct"/>
            <w:vMerge/>
          </w:tcPr>
          <w:p w:rsidR="00D21238" w:rsidRPr="00471A12" w:rsidRDefault="00D21238" w:rsidP="009B0348">
            <w:pPr>
              <w:jc w:val="center"/>
              <w:rPr>
                <w:b/>
                <w:sz w:val="28"/>
                <w:szCs w:val="28"/>
              </w:rPr>
            </w:pPr>
          </w:p>
        </w:tc>
        <w:tc>
          <w:tcPr>
            <w:tcW w:w="350" w:type="pct"/>
            <w:vMerge/>
          </w:tcPr>
          <w:p w:rsidR="00D21238" w:rsidRPr="00471A12" w:rsidRDefault="00D21238" w:rsidP="009B0348">
            <w:pPr>
              <w:jc w:val="center"/>
              <w:rPr>
                <w:b/>
                <w:sz w:val="28"/>
                <w:szCs w:val="28"/>
              </w:rPr>
            </w:pPr>
          </w:p>
        </w:tc>
        <w:tc>
          <w:tcPr>
            <w:tcW w:w="560" w:type="pct"/>
          </w:tcPr>
          <w:p w:rsidR="00D21238" w:rsidRPr="00471A12" w:rsidRDefault="00D21238" w:rsidP="009B0348">
            <w:pPr>
              <w:jc w:val="center"/>
              <w:rPr>
                <w:b/>
                <w:sz w:val="24"/>
                <w:szCs w:val="24"/>
              </w:rPr>
            </w:pPr>
            <w:r w:rsidRPr="00471A12">
              <w:rPr>
                <w:b/>
                <w:sz w:val="24"/>
                <w:szCs w:val="24"/>
              </w:rPr>
              <w:t>2017</w:t>
            </w:r>
          </w:p>
        </w:tc>
        <w:tc>
          <w:tcPr>
            <w:tcW w:w="542" w:type="pct"/>
          </w:tcPr>
          <w:p w:rsidR="00D21238" w:rsidRPr="00471A12" w:rsidRDefault="00D21238" w:rsidP="009B0348">
            <w:pPr>
              <w:jc w:val="center"/>
              <w:rPr>
                <w:b/>
                <w:sz w:val="24"/>
                <w:szCs w:val="24"/>
              </w:rPr>
            </w:pPr>
            <w:r w:rsidRPr="00471A12">
              <w:rPr>
                <w:b/>
                <w:sz w:val="24"/>
                <w:szCs w:val="24"/>
              </w:rPr>
              <w:t>2018</w:t>
            </w:r>
          </w:p>
        </w:tc>
        <w:tc>
          <w:tcPr>
            <w:tcW w:w="540" w:type="pct"/>
          </w:tcPr>
          <w:p w:rsidR="00D21238" w:rsidRPr="00471A12" w:rsidRDefault="00D21238" w:rsidP="009B0348">
            <w:pPr>
              <w:jc w:val="center"/>
              <w:rPr>
                <w:b/>
                <w:sz w:val="24"/>
                <w:szCs w:val="24"/>
              </w:rPr>
            </w:pPr>
            <w:r w:rsidRPr="00471A12">
              <w:rPr>
                <w:b/>
                <w:sz w:val="24"/>
                <w:szCs w:val="24"/>
              </w:rPr>
              <w:t>2019</w:t>
            </w:r>
          </w:p>
        </w:tc>
        <w:tc>
          <w:tcPr>
            <w:tcW w:w="564" w:type="pct"/>
          </w:tcPr>
          <w:p w:rsidR="00D21238" w:rsidRPr="00471A12" w:rsidRDefault="00D21238" w:rsidP="009B0348">
            <w:pPr>
              <w:jc w:val="center"/>
              <w:rPr>
                <w:b/>
                <w:sz w:val="24"/>
                <w:szCs w:val="24"/>
              </w:rPr>
            </w:pPr>
            <w:r w:rsidRPr="00471A12">
              <w:rPr>
                <w:b/>
                <w:sz w:val="24"/>
                <w:szCs w:val="24"/>
              </w:rPr>
              <w:t>2020</w:t>
            </w:r>
          </w:p>
        </w:tc>
        <w:tc>
          <w:tcPr>
            <w:tcW w:w="516" w:type="pct"/>
          </w:tcPr>
          <w:p w:rsidR="00D21238" w:rsidRPr="00471A12" w:rsidRDefault="00D21238" w:rsidP="009B0348">
            <w:pPr>
              <w:jc w:val="center"/>
              <w:rPr>
                <w:b/>
                <w:sz w:val="24"/>
                <w:szCs w:val="24"/>
              </w:rPr>
            </w:pPr>
            <w:r w:rsidRPr="00471A12">
              <w:rPr>
                <w:b/>
                <w:sz w:val="24"/>
                <w:szCs w:val="24"/>
              </w:rPr>
              <w:t>2021</w:t>
            </w:r>
          </w:p>
        </w:tc>
      </w:tr>
      <w:tr w:rsidR="00D21238" w:rsidRPr="00471A12" w:rsidTr="009B0348">
        <w:trPr>
          <w:trHeight w:val="2936"/>
        </w:trPr>
        <w:tc>
          <w:tcPr>
            <w:tcW w:w="336" w:type="pct"/>
          </w:tcPr>
          <w:p w:rsidR="00D21238" w:rsidRPr="00471A12" w:rsidRDefault="00D21238" w:rsidP="009B0348">
            <w:pPr>
              <w:jc w:val="center"/>
              <w:rPr>
                <w:sz w:val="28"/>
                <w:szCs w:val="28"/>
              </w:rPr>
            </w:pPr>
            <w:r w:rsidRPr="00471A12">
              <w:rPr>
                <w:sz w:val="28"/>
                <w:szCs w:val="28"/>
              </w:rPr>
              <w:t>1</w:t>
            </w:r>
          </w:p>
        </w:tc>
        <w:tc>
          <w:tcPr>
            <w:tcW w:w="1592" w:type="pct"/>
          </w:tcPr>
          <w:p w:rsidR="00D21238" w:rsidRPr="00471A12" w:rsidRDefault="00D21238" w:rsidP="009B0348">
            <w:pPr>
              <w:jc w:val="center"/>
              <w:rPr>
                <w:sz w:val="28"/>
                <w:szCs w:val="28"/>
              </w:rPr>
            </w:pPr>
            <w:r w:rsidRPr="00471A12">
              <w:rPr>
                <w:sz w:val="28"/>
                <w:szCs w:val="28"/>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350" w:type="pct"/>
          </w:tcPr>
          <w:p w:rsidR="00D21238" w:rsidRPr="00471A12" w:rsidRDefault="00D21238" w:rsidP="009B0348">
            <w:pPr>
              <w:jc w:val="center"/>
              <w:rPr>
                <w:sz w:val="28"/>
                <w:szCs w:val="28"/>
              </w:rPr>
            </w:pPr>
            <w:r w:rsidRPr="00471A12">
              <w:rPr>
                <w:sz w:val="28"/>
                <w:szCs w:val="28"/>
              </w:rPr>
              <w:t>%</w:t>
            </w:r>
          </w:p>
        </w:tc>
        <w:tc>
          <w:tcPr>
            <w:tcW w:w="560"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42"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40"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64"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16"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r>
    </w:tbl>
    <w:p w:rsidR="00D21238" w:rsidRDefault="00D21238" w:rsidP="00D21238">
      <w:pPr>
        <w:jc w:val="center"/>
        <w:rPr>
          <w:b/>
          <w:sz w:val="28"/>
          <w:szCs w:val="28"/>
        </w:rPr>
      </w:pPr>
    </w:p>
    <w:p w:rsidR="00D21238" w:rsidRDefault="00D21238" w:rsidP="002622A1">
      <w:pPr>
        <w:rPr>
          <w:b/>
          <w:color w:val="FF0000"/>
          <w:sz w:val="28"/>
          <w:szCs w:val="28"/>
        </w:rPr>
        <w:sectPr w:rsidR="00D21238" w:rsidSect="009B0348">
          <w:pgSz w:w="11906" w:h="16838"/>
          <w:pgMar w:top="1134" w:right="1276" w:bottom="1134" w:left="1559" w:header="709" w:footer="709" w:gutter="0"/>
          <w:cols w:space="708"/>
          <w:docGrid w:linePitch="360"/>
        </w:sectPr>
      </w:pPr>
    </w:p>
    <w:p w:rsidR="00D21238" w:rsidRPr="0095687C" w:rsidRDefault="00D21238" w:rsidP="002622A1">
      <w:pPr>
        <w:jc w:val="center"/>
        <w:rPr>
          <w:i/>
          <w:sz w:val="28"/>
          <w:szCs w:val="28"/>
        </w:rPr>
      </w:pPr>
      <w:r w:rsidRPr="0095687C">
        <w:rPr>
          <w:i/>
          <w:sz w:val="28"/>
          <w:szCs w:val="28"/>
        </w:rPr>
        <w:lastRenderedPageBreak/>
        <w:t>4) Ресурсное обеспечение подпрограммы</w:t>
      </w:r>
    </w:p>
    <w:p w:rsidR="00D21238" w:rsidRDefault="00D21238" w:rsidP="00D21238">
      <w:pPr>
        <w:jc w:val="right"/>
        <w:rPr>
          <w:b/>
          <w:sz w:val="28"/>
          <w:szCs w:val="28"/>
        </w:rPr>
      </w:pPr>
    </w:p>
    <w:p w:rsidR="00D21238" w:rsidRPr="00FB56BA" w:rsidRDefault="00D21238" w:rsidP="00D21238">
      <w:pPr>
        <w:jc w:val="right"/>
        <w:rPr>
          <w:b/>
          <w:sz w:val="28"/>
          <w:szCs w:val="28"/>
        </w:rPr>
      </w:pPr>
      <w:r w:rsidRPr="00FB56BA">
        <w:rPr>
          <w:b/>
          <w:sz w:val="28"/>
          <w:szCs w:val="28"/>
        </w:rPr>
        <w:t>Таблица 2</w:t>
      </w:r>
      <w:r>
        <w:rPr>
          <w:b/>
          <w:sz w:val="28"/>
          <w:szCs w:val="28"/>
        </w:rPr>
        <w:t>0</w:t>
      </w:r>
    </w:p>
    <w:p w:rsidR="00D21238" w:rsidRPr="00FB56BA" w:rsidRDefault="00D21238" w:rsidP="00D21238">
      <w:pPr>
        <w:jc w:val="center"/>
        <w:rPr>
          <w:b/>
          <w:sz w:val="28"/>
          <w:szCs w:val="28"/>
        </w:rPr>
      </w:pPr>
      <w:r w:rsidRPr="00FB56BA">
        <w:rPr>
          <w:b/>
          <w:sz w:val="28"/>
          <w:szCs w:val="28"/>
        </w:rPr>
        <w:t>Ресурсное обеспечение подпрограммы</w:t>
      </w:r>
      <w:r>
        <w:rPr>
          <w:b/>
          <w:sz w:val="28"/>
          <w:szCs w:val="28"/>
        </w:rPr>
        <w:t>, рублей</w:t>
      </w:r>
    </w:p>
    <w:p w:rsidR="00D21238" w:rsidRPr="00FB56BA" w:rsidRDefault="00D21238" w:rsidP="00D21238">
      <w:pPr>
        <w:jc w:val="right"/>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112"/>
        <w:gridCol w:w="2268"/>
        <w:gridCol w:w="1559"/>
        <w:gridCol w:w="1559"/>
        <w:gridCol w:w="1559"/>
        <w:gridCol w:w="1560"/>
        <w:gridCol w:w="1323"/>
      </w:tblGrid>
      <w:tr w:rsidR="00D21238" w:rsidRPr="00FB56BA" w:rsidTr="00477EAD">
        <w:trPr>
          <w:trHeight w:val="145"/>
        </w:trPr>
        <w:tc>
          <w:tcPr>
            <w:tcW w:w="519" w:type="dxa"/>
          </w:tcPr>
          <w:p w:rsidR="00D21238" w:rsidRPr="00AD77CE" w:rsidRDefault="00D21238" w:rsidP="009B0348">
            <w:pPr>
              <w:jc w:val="center"/>
              <w:rPr>
                <w:b/>
                <w:sz w:val="28"/>
                <w:szCs w:val="28"/>
              </w:rPr>
            </w:pPr>
            <w:r w:rsidRPr="00AD77CE">
              <w:rPr>
                <w:b/>
                <w:sz w:val="28"/>
                <w:szCs w:val="28"/>
              </w:rPr>
              <w:t xml:space="preserve">№ </w:t>
            </w:r>
            <w:proofErr w:type="gramStart"/>
            <w:r w:rsidRPr="00AD77CE">
              <w:rPr>
                <w:b/>
                <w:sz w:val="28"/>
                <w:szCs w:val="28"/>
              </w:rPr>
              <w:t>п</w:t>
            </w:r>
            <w:proofErr w:type="gramEnd"/>
            <w:r w:rsidRPr="00AD77CE">
              <w:rPr>
                <w:b/>
                <w:sz w:val="28"/>
                <w:szCs w:val="28"/>
              </w:rPr>
              <w:t>/п</w:t>
            </w:r>
          </w:p>
        </w:tc>
        <w:tc>
          <w:tcPr>
            <w:tcW w:w="4112" w:type="dxa"/>
          </w:tcPr>
          <w:p w:rsidR="00D21238" w:rsidRPr="00AD77CE" w:rsidRDefault="00D21238" w:rsidP="009B0348">
            <w:pPr>
              <w:jc w:val="center"/>
              <w:rPr>
                <w:b/>
                <w:sz w:val="28"/>
                <w:szCs w:val="28"/>
              </w:rPr>
            </w:pPr>
            <w:r w:rsidRPr="00AD77CE">
              <w:rPr>
                <w:b/>
                <w:sz w:val="28"/>
                <w:szCs w:val="28"/>
              </w:rPr>
              <w:t>Наименование подпрограммы/</w:t>
            </w:r>
          </w:p>
          <w:p w:rsidR="00D21238" w:rsidRPr="00AD77CE" w:rsidRDefault="00D21238" w:rsidP="009B0348">
            <w:pPr>
              <w:jc w:val="center"/>
              <w:rPr>
                <w:b/>
                <w:sz w:val="28"/>
                <w:szCs w:val="28"/>
              </w:rPr>
            </w:pPr>
            <w:r w:rsidRPr="00AD77CE">
              <w:rPr>
                <w:b/>
                <w:sz w:val="28"/>
                <w:szCs w:val="28"/>
              </w:rPr>
              <w:t>Источник ресурсного обеспечения</w:t>
            </w:r>
          </w:p>
        </w:tc>
        <w:tc>
          <w:tcPr>
            <w:tcW w:w="2268" w:type="dxa"/>
          </w:tcPr>
          <w:p w:rsidR="00D21238" w:rsidRPr="00AD77CE" w:rsidRDefault="00D21238" w:rsidP="009B0348">
            <w:pPr>
              <w:ind w:hanging="139"/>
              <w:jc w:val="right"/>
              <w:rPr>
                <w:b/>
                <w:sz w:val="28"/>
                <w:szCs w:val="28"/>
              </w:rPr>
            </w:pPr>
            <w:r w:rsidRPr="00AD77CE">
              <w:rPr>
                <w:b/>
                <w:sz w:val="28"/>
                <w:szCs w:val="28"/>
              </w:rPr>
              <w:t>Исполнитель</w:t>
            </w:r>
          </w:p>
        </w:tc>
        <w:tc>
          <w:tcPr>
            <w:tcW w:w="1559" w:type="dxa"/>
          </w:tcPr>
          <w:p w:rsidR="00D21238" w:rsidRPr="00AD77CE" w:rsidRDefault="00D21238" w:rsidP="009B0348">
            <w:pPr>
              <w:jc w:val="center"/>
              <w:rPr>
                <w:b/>
                <w:sz w:val="28"/>
                <w:szCs w:val="28"/>
              </w:rPr>
            </w:pPr>
            <w:r w:rsidRPr="00AD77CE">
              <w:rPr>
                <w:b/>
                <w:sz w:val="28"/>
                <w:szCs w:val="28"/>
              </w:rPr>
              <w:t>2017</w:t>
            </w:r>
          </w:p>
        </w:tc>
        <w:tc>
          <w:tcPr>
            <w:tcW w:w="1559" w:type="dxa"/>
          </w:tcPr>
          <w:p w:rsidR="00D21238" w:rsidRPr="00AD77CE" w:rsidRDefault="00D21238" w:rsidP="009B0348">
            <w:pPr>
              <w:jc w:val="center"/>
              <w:rPr>
                <w:b/>
                <w:sz w:val="28"/>
                <w:szCs w:val="28"/>
              </w:rPr>
            </w:pPr>
            <w:r w:rsidRPr="00AD77CE">
              <w:rPr>
                <w:b/>
                <w:sz w:val="28"/>
                <w:szCs w:val="28"/>
              </w:rPr>
              <w:t>2018</w:t>
            </w:r>
          </w:p>
        </w:tc>
        <w:tc>
          <w:tcPr>
            <w:tcW w:w="1559" w:type="dxa"/>
          </w:tcPr>
          <w:p w:rsidR="00D21238" w:rsidRPr="00AD77CE" w:rsidRDefault="00D21238" w:rsidP="009B0348">
            <w:pPr>
              <w:jc w:val="center"/>
              <w:rPr>
                <w:b/>
                <w:sz w:val="28"/>
                <w:szCs w:val="28"/>
              </w:rPr>
            </w:pPr>
            <w:r w:rsidRPr="00AD77CE">
              <w:rPr>
                <w:b/>
                <w:sz w:val="28"/>
                <w:szCs w:val="28"/>
              </w:rPr>
              <w:t>2019</w:t>
            </w:r>
          </w:p>
        </w:tc>
        <w:tc>
          <w:tcPr>
            <w:tcW w:w="1560" w:type="dxa"/>
          </w:tcPr>
          <w:p w:rsidR="00D21238" w:rsidRPr="00AD77CE" w:rsidRDefault="00D21238" w:rsidP="009B0348">
            <w:pPr>
              <w:jc w:val="center"/>
              <w:rPr>
                <w:b/>
                <w:sz w:val="28"/>
                <w:szCs w:val="28"/>
              </w:rPr>
            </w:pPr>
            <w:r w:rsidRPr="00AD77CE">
              <w:rPr>
                <w:b/>
                <w:sz w:val="28"/>
                <w:szCs w:val="28"/>
              </w:rPr>
              <w:t>2020</w:t>
            </w:r>
          </w:p>
        </w:tc>
        <w:tc>
          <w:tcPr>
            <w:tcW w:w="1323" w:type="dxa"/>
          </w:tcPr>
          <w:p w:rsidR="00D21238" w:rsidRPr="00AD77CE" w:rsidRDefault="00D21238" w:rsidP="009B0348">
            <w:pPr>
              <w:jc w:val="center"/>
              <w:rPr>
                <w:b/>
                <w:sz w:val="28"/>
                <w:szCs w:val="28"/>
              </w:rPr>
            </w:pPr>
            <w:r>
              <w:rPr>
                <w:b/>
                <w:sz w:val="28"/>
                <w:szCs w:val="28"/>
              </w:rPr>
              <w:t>2021</w:t>
            </w:r>
          </w:p>
        </w:tc>
      </w:tr>
      <w:tr w:rsidR="00D21238" w:rsidRPr="00FB56BA" w:rsidTr="00477EAD">
        <w:trPr>
          <w:trHeight w:val="145"/>
        </w:trPr>
        <w:tc>
          <w:tcPr>
            <w:tcW w:w="6899" w:type="dxa"/>
            <w:gridSpan w:val="3"/>
          </w:tcPr>
          <w:p w:rsidR="00D21238" w:rsidRPr="00FB56BA" w:rsidRDefault="00D21238" w:rsidP="009B0348">
            <w:pPr>
              <w:rPr>
                <w:sz w:val="28"/>
                <w:szCs w:val="28"/>
              </w:rPr>
            </w:pPr>
            <w:r w:rsidRPr="00FB56BA">
              <w:rPr>
                <w:sz w:val="28"/>
                <w:szCs w:val="28"/>
              </w:rPr>
              <w:t>Подпрограмма, всего</w:t>
            </w:r>
          </w:p>
        </w:tc>
        <w:tc>
          <w:tcPr>
            <w:tcW w:w="1559" w:type="dxa"/>
          </w:tcPr>
          <w:p w:rsidR="00D21238" w:rsidRPr="00FB56BA" w:rsidRDefault="00D21238" w:rsidP="009B0348">
            <w:r>
              <w:rPr>
                <w:sz w:val="28"/>
                <w:szCs w:val="28"/>
              </w:rPr>
              <w:t>129267,70</w:t>
            </w:r>
          </w:p>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9B0348">
            <w:r>
              <w:rPr>
                <w:sz w:val="28"/>
                <w:szCs w:val="28"/>
              </w:rPr>
              <w:t>17</w:t>
            </w:r>
            <w:r w:rsidRPr="00FB56BA">
              <w:rPr>
                <w:sz w:val="28"/>
                <w:szCs w:val="28"/>
              </w:rPr>
              <w:t>0000</w:t>
            </w:r>
          </w:p>
        </w:tc>
        <w:tc>
          <w:tcPr>
            <w:tcW w:w="1560" w:type="dxa"/>
          </w:tcPr>
          <w:p w:rsidR="00D21238" w:rsidRPr="00FB56BA" w:rsidRDefault="00D21238" w:rsidP="009B0348">
            <w:r>
              <w:rPr>
                <w:sz w:val="28"/>
                <w:szCs w:val="28"/>
              </w:rPr>
              <w:t>17</w:t>
            </w:r>
            <w:r w:rsidRPr="00FB56BA">
              <w:rPr>
                <w:sz w:val="28"/>
                <w:szCs w:val="28"/>
              </w:rPr>
              <w:t>0000</w:t>
            </w:r>
          </w:p>
        </w:tc>
        <w:tc>
          <w:tcPr>
            <w:tcW w:w="1323" w:type="dxa"/>
          </w:tcPr>
          <w:p w:rsidR="00D21238" w:rsidRDefault="00D21238" w:rsidP="009B0348">
            <w:pPr>
              <w:jc w:val="center"/>
            </w:pPr>
            <w:r w:rsidRPr="00271AB9">
              <w:rPr>
                <w:sz w:val="28"/>
                <w:szCs w:val="28"/>
              </w:rPr>
              <w:t>170000</w:t>
            </w:r>
          </w:p>
        </w:tc>
      </w:tr>
      <w:tr w:rsidR="00D21238" w:rsidRPr="00FB56BA" w:rsidTr="00477EAD">
        <w:trPr>
          <w:trHeight w:val="145"/>
        </w:trPr>
        <w:tc>
          <w:tcPr>
            <w:tcW w:w="6899" w:type="dxa"/>
            <w:gridSpan w:val="3"/>
          </w:tcPr>
          <w:p w:rsidR="00D21238" w:rsidRPr="00FB56BA" w:rsidRDefault="00D21238" w:rsidP="009B0348">
            <w:pPr>
              <w:rPr>
                <w:b/>
                <w:sz w:val="28"/>
                <w:szCs w:val="28"/>
              </w:rPr>
            </w:pPr>
            <w:r w:rsidRPr="00FB56BA">
              <w:rPr>
                <w:sz w:val="28"/>
                <w:szCs w:val="28"/>
              </w:rPr>
              <w:t>бюджетные ассигнования</w:t>
            </w:r>
          </w:p>
        </w:tc>
        <w:tc>
          <w:tcPr>
            <w:tcW w:w="1559" w:type="dxa"/>
          </w:tcPr>
          <w:p w:rsidR="00D21238" w:rsidRPr="00FB56BA" w:rsidRDefault="00D21238" w:rsidP="009B0348">
            <w:r>
              <w:rPr>
                <w:sz w:val="28"/>
                <w:szCs w:val="28"/>
              </w:rPr>
              <w:t>129267,70</w:t>
            </w:r>
          </w:p>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9B0348">
            <w:r w:rsidRPr="00FB56BA">
              <w:rPr>
                <w:sz w:val="28"/>
                <w:szCs w:val="28"/>
              </w:rPr>
              <w:t>1</w:t>
            </w:r>
            <w:r>
              <w:rPr>
                <w:sz w:val="28"/>
                <w:szCs w:val="28"/>
              </w:rPr>
              <w:t>7</w:t>
            </w:r>
            <w:r w:rsidRPr="00FB56BA">
              <w:rPr>
                <w:sz w:val="28"/>
                <w:szCs w:val="28"/>
              </w:rPr>
              <w:t>0000</w:t>
            </w:r>
          </w:p>
        </w:tc>
        <w:tc>
          <w:tcPr>
            <w:tcW w:w="1560" w:type="dxa"/>
          </w:tcPr>
          <w:p w:rsidR="00D21238" w:rsidRPr="00FB56BA" w:rsidRDefault="00D21238" w:rsidP="009B0348">
            <w:r w:rsidRPr="00FB56BA">
              <w:rPr>
                <w:sz w:val="28"/>
                <w:szCs w:val="28"/>
              </w:rPr>
              <w:t>1</w:t>
            </w:r>
            <w:r>
              <w:rPr>
                <w:sz w:val="28"/>
                <w:szCs w:val="28"/>
              </w:rPr>
              <w:t>7</w:t>
            </w:r>
            <w:r w:rsidRPr="00FB56BA">
              <w:rPr>
                <w:sz w:val="28"/>
                <w:szCs w:val="28"/>
              </w:rPr>
              <w:t>0000</w:t>
            </w:r>
          </w:p>
        </w:tc>
        <w:tc>
          <w:tcPr>
            <w:tcW w:w="1323" w:type="dxa"/>
          </w:tcPr>
          <w:p w:rsidR="00D21238" w:rsidRDefault="00D21238" w:rsidP="009B0348">
            <w:pPr>
              <w:jc w:val="center"/>
            </w:pPr>
            <w:r w:rsidRPr="00271AB9">
              <w:rPr>
                <w:sz w:val="28"/>
                <w:szCs w:val="28"/>
              </w:rPr>
              <w:t>170000</w:t>
            </w:r>
          </w:p>
        </w:tc>
      </w:tr>
      <w:tr w:rsidR="00D21238" w:rsidRPr="00FB56BA" w:rsidTr="00477EAD">
        <w:trPr>
          <w:trHeight w:val="145"/>
        </w:trPr>
        <w:tc>
          <w:tcPr>
            <w:tcW w:w="6899" w:type="dxa"/>
            <w:gridSpan w:val="3"/>
          </w:tcPr>
          <w:p w:rsidR="00D21238" w:rsidRPr="00FB56BA" w:rsidRDefault="00D21238" w:rsidP="009B0348">
            <w:pPr>
              <w:rPr>
                <w:b/>
                <w:sz w:val="28"/>
                <w:szCs w:val="28"/>
              </w:rPr>
            </w:pPr>
            <w:r w:rsidRPr="00FB56BA">
              <w:rPr>
                <w:sz w:val="28"/>
                <w:szCs w:val="28"/>
              </w:rPr>
              <w:t>- бюджет Палехского муниципального района</w:t>
            </w:r>
          </w:p>
        </w:tc>
        <w:tc>
          <w:tcPr>
            <w:tcW w:w="1559" w:type="dxa"/>
          </w:tcPr>
          <w:p w:rsidR="00D21238" w:rsidRDefault="00D21238" w:rsidP="009B0348">
            <w:pPr>
              <w:rPr>
                <w:sz w:val="28"/>
                <w:szCs w:val="28"/>
              </w:rPr>
            </w:pPr>
            <w:r>
              <w:rPr>
                <w:sz w:val="28"/>
                <w:szCs w:val="28"/>
              </w:rPr>
              <w:t>129267,70</w:t>
            </w:r>
          </w:p>
          <w:p w:rsidR="00D21238" w:rsidRPr="00FB56BA" w:rsidRDefault="00D21238" w:rsidP="009B0348"/>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9B0348">
            <w:r>
              <w:rPr>
                <w:sz w:val="28"/>
                <w:szCs w:val="28"/>
              </w:rPr>
              <w:t>17</w:t>
            </w:r>
            <w:r w:rsidRPr="00FB56BA">
              <w:rPr>
                <w:sz w:val="28"/>
                <w:szCs w:val="28"/>
              </w:rPr>
              <w:t>0000</w:t>
            </w:r>
          </w:p>
        </w:tc>
        <w:tc>
          <w:tcPr>
            <w:tcW w:w="1560" w:type="dxa"/>
          </w:tcPr>
          <w:p w:rsidR="00D21238" w:rsidRPr="00FB56BA" w:rsidRDefault="00D21238" w:rsidP="009B0348">
            <w:r>
              <w:rPr>
                <w:sz w:val="28"/>
                <w:szCs w:val="28"/>
              </w:rPr>
              <w:t>17</w:t>
            </w:r>
            <w:r w:rsidRPr="00FB56BA">
              <w:rPr>
                <w:sz w:val="28"/>
                <w:szCs w:val="28"/>
              </w:rPr>
              <w:t>0000</w:t>
            </w:r>
          </w:p>
        </w:tc>
        <w:tc>
          <w:tcPr>
            <w:tcW w:w="1323" w:type="dxa"/>
          </w:tcPr>
          <w:p w:rsidR="00D21238" w:rsidRDefault="00D21238" w:rsidP="009B0348">
            <w:pPr>
              <w:jc w:val="center"/>
            </w:pPr>
            <w:r w:rsidRPr="00271AB9">
              <w:rPr>
                <w:sz w:val="28"/>
                <w:szCs w:val="28"/>
              </w:rPr>
              <w:t>170000</w:t>
            </w:r>
          </w:p>
        </w:tc>
      </w:tr>
      <w:tr w:rsidR="00D21238" w:rsidRPr="00FB56BA" w:rsidTr="00477EAD">
        <w:trPr>
          <w:trHeight w:val="316"/>
        </w:trPr>
        <w:tc>
          <w:tcPr>
            <w:tcW w:w="519" w:type="dxa"/>
            <w:vMerge w:val="restart"/>
          </w:tcPr>
          <w:p w:rsidR="00D21238" w:rsidRPr="00FB56BA" w:rsidRDefault="00D21238" w:rsidP="009B0348">
            <w:pPr>
              <w:jc w:val="center"/>
              <w:rPr>
                <w:sz w:val="28"/>
                <w:szCs w:val="28"/>
              </w:rPr>
            </w:pPr>
            <w:r w:rsidRPr="00FB56BA">
              <w:rPr>
                <w:sz w:val="28"/>
                <w:szCs w:val="28"/>
              </w:rPr>
              <w:t>1</w:t>
            </w:r>
          </w:p>
        </w:tc>
        <w:tc>
          <w:tcPr>
            <w:tcW w:w="4112" w:type="dxa"/>
          </w:tcPr>
          <w:p w:rsidR="00D21238" w:rsidRPr="00FB56BA" w:rsidRDefault="00D21238" w:rsidP="009B0348">
            <w:pPr>
              <w:rPr>
                <w:sz w:val="28"/>
                <w:szCs w:val="28"/>
              </w:rPr>
            </w:pPr>
            <w:r w:rsidRPr="00FB56BA">
              <w:rPr>
                <w:sz w:val="28"/>
                <w:szCs w:val="28"/>
              </w:rPr>
              <w:t>Проведение районных мероприятий, конкурсов, фестивалей, акций и муниципальных этапов областных, всероссийских конкурсов, фестивалей, акций</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 казенное учреждение дополнительного образования детей Центр внешкольной работы</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r>
              <w:rPr>
                <w:sz w:val="28"/>
                <w:szCs w:val="28"/>
              </w:rPr>
              <w:t>50167,70</w:t>
            </w:r>
          </w:p>
        </w:tc>
        <w:tc>
          <w:tcPr>
            <w:tcW w:w="1559" w:type="dxa"/>
          </w:tcPr>
          <w:p w:rsidR="00D21238" w:rsidRPr="0002114D" w:rsidRDefault="00D21238" w:rsidP="009B0348">
            <w:pPr>
              <w:jc w:val="center"/>
              <w:rPr>
                <w:sz w:val="28"/>
                <w:szCs w:val="28"/>
              </w:rPr>
            </w:pPr>
            <w:r w:rsidRPr="0002114D">
              <w:rPr>
                <w:sz w:val="28"/>
                <w:szCs w:val="28"/>
              </w:rPr>
              <w:t>41100</w:t>
            </w:r>
          </w:p>
        </w:tc>
        <w:tc>
          <w:tcPr>
            <w:tcW w:w="1559" w:type="dxa"/>
          </w:tcPr>
          <w:p w:rsidR="00D21238" w:rsidRPr="007A2DFD" w:rsidRDefault="00D21238" w:rsidP="009B0348">
            <w:pPr>
              <w:jc w:val="center"/>
              <w:rPr>
                <w:sz w:val="28"/>
                <w:szCs w:val="28"/>
              </w:rPr>
            </w:pPr>
            <w:r w:rsidRPr="007A2DFD">
              <w:rPr>
                <w:sz w:val="28"/>
                <w:szCs w:val="28"/>
              </w:rPr>
              <w:t>72500</w:t>
            </w:r>
          </w:p>
        </w:tc>
        <w:tc>
          <w:tcPr>
            <w:tcW w:w="1560" w:type="dxa"/>
          </w:tcPr>
          <w:p w:rsidR="00D21238" w:rsidRPr="007A2DFD" w:rsidRDefault="00D21238" w:rsidP="009B0348">
            <w:pPr>
              <w:jc w:val="center"/>
              <w:rPr>
                <w:sz w:val="28"/>
                <w:szCs w:val="28"/>
              </w:rPr>
            </w:pPr>
            <w:r w:rsidRPr="007A2DFD">
              <w:rPr>
                <w:sz w:val="28"/>
                <w:szCs w:val="28"/>
              </w:rPr>
              <w:t>72500</w:t>
            </w:r>
          </w:p>
        </w:tc>
        <w:tc>
          <w:tcPr>
            <w:tcW w:w="1323" w:type="dxa"/>
          </w:tcPr>
          <w:p w:rsidR="00D21238" w:rsidRPr="007A2DFD" w:rsidRDefault="00D21238" w:rsidP="009B0348">
            <w:pPr>
              <w:jc w:val="center"/>
              <w:rPr>
                <w:sz w:val="28"/>
                <w:szCs w:val="28"/>
              </w:rPr>
            </w:pPr>
            <w:r w:rsidRPr="007A2DFD">
              <w:rPr>
                <w:sz w:val="28"/>
                <w:szCs w:val="28"/>
              </w:rPr>
              <w:t>72500</w:t>
            </w: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r>
              <w:rPr>
                <w:sz w:val="28"/>
                <w:szCs w:val="28"/>
              </w:rPr>
              <w:t>50167,70</w:t>
            </w:r>
          </w:p>
        </w:tc>
        <w:tc>
          <w:tcPr>
            <w:tcW w:w="1559" w:type="dxa"/>
          </w:tcPr>
          <w:p w:rsidR="00D21238" w:rsidRPr="0002114D" w:rsidRDefault="00D21238" w:rsidP="009B0348">
            <w:pPr>
              <w:jc w:val="center"/>
              <w:rPr>
                <w:sz w:val="28"/>
                <w:szCs w:val="28"/>
              </w:rPr>
            </w:pPr>
            <w:r w:rsidRPr="0002114D">
              <w:rPr>
                <w:sz w:val="28"/>
                <w:szCs w:val="28"/>
              </w:rPr>
              <w:t>41100</w:t>
            </w:r>
          </w:p>
        </w:tc>
        <w:tc>
          <w:tcPr>
            <w:tcW w:w="1559" w:type="dxa"/>
          </w:tcPr>
          <w:p w:rsidR="00D21238" w:rsidRPr="007A2DFD" w:rsidRDefault="00D21238" w:rsidP="009B0348">
            <w:pPr>
              <w:jc w:val="center"/>
              <w:rPr>
                <w:sz w:val="28"/>
                <w:szCs w:val="28"/>
              </w:rPr>
            </w:pPr>
            <w:r w:rsidRPr="007A2DFD">
              <w:rPr>
                <w:sz w:val="28"/>
                <w:szCs w:val="28"/>
              </w:rPr>
              <w:t>72500</w:t>
            </w:r>
          </w:p>
        </w:tc>
        <w:tc>
          <w:tcPr>
            <w:tcW w:w="1560" w:type="dxa"/>
          </w:tcPr>
          <w:p w:rsidR="00D21238" w:rsidRPr="007A2DFD" w:rsidRDefault="00D21238" w:rsidP="009B0348">
            <w:pPr>
              <w:jc w:val="center"/>
              <w:rPr>
                <w:sz w:val="28"/>
                <w:szCs w:val="28"/>
              </w:rPr>
            </w:pPr>
            <w:r w:rsidRPr="007A2DFD">
              <w:rPr>
                <w:sz w:val="28"/>
                <w:szCs w:val="28"/>
              </w:rPr>
              <w:t>72500</w:t>
            </w:r>
          </w:p>
        </w:tc>
        <w:tc>
          <w:tcPr>
            <w:tcW w:w="1323" w:type="dxa"/>
          </w:tcPr>
          <w:p w:rsidR="00D21238" w:rsidRPr="007A2DFD" w:rsidRDefault="00D21238" w:rsidP="009B0348">
            <w:pPr>
              <w:jc w:val="center"/>
              <w:rPr>
                <w:sz w:val="28"/>
                <w:szCs w:val="28"/>
              </w:rPr>
            </w:pPr>
            <w:r w:rsidRPr="007A2DFD">
              <w:rPr>
                <w:sz w:val="28"/>
                <w:szCs w:val="28"/>
              </w:rPr>
              <w:t>72500</w:t>
            </w:r>
          </w:p>
        </w:tc>
      </w:tr>
      <w:tr w:rsidR="00D21238" w:rsidRPr="00FB56BA" w:rsidTr="00477EAD">
        <w:trPr>
          <w:trHeight w:val="316"/>
        </w:trPr>
        <w:tc>
          <w:tcPr>
            <w:tcW w:w="519" w:type="dxa"/>
            <w:vMerge w:val="restart"/>
          </w:tcPr>
          <w:p w:rsidR="00D21238" w:rsidRPr="00FB56BA" w:rsidRDefault="00D21238" w:rsidP="009B0348">
            <w:pPr>
              <w:jc w:val="center"/>
              <w:rPr>
                <w:sz w:val="28"/>
                <w:szCs w:val="28"/>
              </w:rPr>
            </w:pPr>
            <w:r w:rsidRPr="00FB56BA">
              <w:rPr>
                <w:sz w:val="28"/>
                <w:szCs w:val="28"/>
              </w:rPr>
              <w:t>2</w:t>
            </w:r>
          </w:p>
        </w:tc>
        <w:tc>
          <w:tcPr>
            <w:tcW w:w="4112" w:type="dxa"/>
          </w:tcPr>
          <w:p w:rsidR="00D21238" w:rsidRPr="00FB56BA" w:rsidRDefault="00D21238" w:rsidP="009B0348">
            <w:pPr>
              <w:rPr>
                <w:sz w:val="28"/>
                <w:szCs w:val="28"/>
              </w:rPr>
            </w:pPr>
            <w:r w:rsidRPr="00FB56BA">
              <w:rPr>
                <w:sz w:val="28"/>
                <w:szCs w:val="28"/>
              </w:rPr>
              <w:t xml:space="preserve">Организация и проведение муниципального этапа всероссийской олимпиады </w:t>
            </w:r>
            <w:r w:rsidRPr="00FB56BA">
              <w:rPr>
                <w:sz w:val="28"/>
                <w:szCs w:val="28"/>
              </w:rPr>
              <w:lastRenderedPageBreak/>
              <w:t>школьников и районных олимпиад</w:t>
            </w:r>
          </w:p>
        </w:tc>
        <w:tc>
          <w:tcPr>
            <w:tcW w:w="2268" w:type="dxa"/>
            <w:vMerge w:val="restart"/>
          </w:tcPr>
          <w:p w:rsidR="00D21238" w:rsidRPr="00FB56BA" w:rsidRDefault="00D21238" w:rsidP="009B0348">
            <w:pPr>
              <w:jc w:val="center"/>
              <w:rPr>
                <w:sz w:val="28"/>
                <w:szCs w:val="28"/>
              </w:rPr>
            </w:pPr>
            <w:r w:rsidRPr="00FB56BA">
              <w:rPr>
                <w:sz w:val="28"/>
                <w:szCs w:val="28"/>
              </w:rPr>
              <w:lastRenderedPageBreak/>
              <w:t>Районный методический кабинет</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pPr>
            <w:r>
              <w:rPr>
                <w:sz w:val="28"/>
                <w:szCs w:val="28"/>
              </w:rPr>
              <w:t>12600</w:t>
            </w:r>
          </w:p>
        </w:tc>
        <w:tc>
          <w:tcPr>
            <w:tcW w:w="1559" w:type="dxa"/>
          </w:tcPr>
          <w:p w:rsidR="00D21238" w:rsidRPr="004B62F1" w:rsidRDefault="00D21238" w:rsidP="009B0348">
            <w:pPr>
              <w:jc w:val="center"/>
              <w:rPr>
                <w:sz w:val="28"/>
                <w:szCs w:val="28"/>
              </w:rPr>
            </w:pPr>
            <w:r w:rsidRPr="004B62F1">
              <w:rPr>
                <w:sz w:val="28"/>
                <w:szCs w:val="28"/>
              </w:rPr>
              <w:t>10000</w:t>
            </w:r>
          </w:p>
        </w:tc>
        <w:tc>
          <w:tcPr>
            <w:tcW w:w="1559" w:type="dxa"/>
          </w:tcPr>
          <w:p w:rsidR="00D21238" w:rsidRPr="004B62F1" w:rsidRDefault="00D21238" w:rsidP="009B0348">
            <w:pPr>
              <w:jc w:val="center"/>
              <w:rPr>
                <w:sz w:val="28"/>
                <w:szCs w:val="28"/>
              </w:rPr>
            </w:pPr>
            <w:r w:rsidRPr="004B62F1">
              <w:rPr>
                <w:sz w:val="28"/>
                <w:szCs w:val="28"/>
              </w:rPr>
              <w:t>10000</w:t>
            </w:r>
          </w:p>
        </w:tc>
        <w:tc>
          <w:tcPr>
            <w:tcW w:w="1560" w:type="dxa"/>
          </w:tcPr>
          <w:p w:rsidR="00D21238" w:rsidRPr="004B62F1" w:rsidRDefault="00D21238" w:rsidP="009B0348">
            <w:pPr>
              <w:jc w:val="center"/>
              <w:rPr>
                <w:sz w:val="28"/>
                <w:szCs w:val="28"/>
              </w:rPr>
            </w:pPr>
            <w:r w:rsidRPr="004B62F1">
              <w:rPr>
                <w:sz w:val="28"/>
                <w:szCs w:val="28"/>
              </w:rPr>
              <w:t>10000</w:t>
            </w:r>
          </w:p>
        </w:tc>
        <w:tc>
          <w:tcPr>
            <w:tcW w:w="1323" w:type="dxa"/>
          </w:tcPr>
          <w:p w:rsidR="00D21238" w:rsidRPr="004B62F1" w:rsidRDefault="00D21238" w:rsidP="009B0348">
            <w:pPr>
              <w:jc w:val="center"/>
              <w:rPr>
                <w:sz w:val="28"/>
                <w:szCs w:val="28"/>
              </w:rPr>
            </w:pPr>
            <w:r w:rsidRPr="004B62F1">
              <w:rPr>
                <w:sz w:val="28"/>
                <w:szCs w:val="28"/>
              </w:rPr>
              <w:t>10000</w:t>
            </w: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pPr>
            <w:r>
              <w:rPr>
                <w:sz w:val="28"/>
                <w:szCs w:val="28"/>
              </w:rPr>
              <w:t>12600</w:t>
            </w:r>
          </w:p>
        </w:tc>
        <w:tc>
          <w:tcPr>
            <w:tcW w:w="1559" w:type="dxa"/>
          </w:tcPr>
          <w:p w:rsidR="00D21238" w:rsidRPr="004B62F1" w:rsidRDefault="00D21238" w:rsidP="009B0348">
            <w:pPr>
              <w:jc w:val="center"/>
              <w:rPr>
                <w:sz w:val="28"/>
                <w:szCs w:val="28"/>
              </w:rPr>
            </w:pPr>
            <w:r w:rsidRPr="004B62F1">
              <w:rPr>
                <w:sz w:val="28"/>
                <w:szCs w:val="28"/>
              </w:rPr>
              <w:t>10000</w:t>
            </w:r>
          </w:p>
        </w:tc>
        <w:tc>
          <w:tcPr>
            <w:tcW w:w="1559" w:type="dxa"/>
          </w:tcPr>
          <w:p w:rsidR="00D21238" w:rsidRPr="004B62F1" w:rsidRDefault="00D21238" w:rsidP="009B0348">
            <w:pPr>
              <w:jc w:val="center"/>
              <w:rPr>
                <w:sz w:val="28"/>
                <w:szCs w:val="28"/>
              </w:rPr>
            </w:pPr>
            <w:r w:rsidRPr="004B62F1">
              <w:rPr>
                <w:sz w:val="28"/>
                <w:szCs w:val="28"/>
              </w:rPr>
              <w:t>10000</w:t>
            </w:r>
          </w:p>
        </w:tc>
        <w:tc>
          <w:tcPr>
            <w:tcW w:w="1560" w:type="dxa"/>
          </w:tcPr>
          <w:p w:rsidR="00D21238" w:rsidRPr="004B62F1" w:rsidRDefault="00D21238" w:rsidP="009B0348">
            <w:pPr>
              <w:jc w:val="center"/>
              <w:rPr>
                <w:sz w:val="28"/>
                <w:szCs w:val="28"/>
              </w:rPr>
            </w:pPr>
            <w:r w:rsidRPr="004B62F1">
              <w:rPr>
                <w:sz w:val="28"/>
                <w:szCs w:val="28"/>
              </w:rPr>
              <w:t>10000</w:t>
            </w:r>
          </w:p>
        </w:tc>
        <w:tc>
          <w:tcPr>
            <w:tcW w:w="1323" w:type="dxa"/>
          </w:tcPr>
          <w:p w:rsidR="00D21238" w:rsidRPr="004B62F1" w:rsidRDefault="00D21238" w:rsidP="009B0348">
            <w:pPr>
              <w:jc w:val="center"/>
              <w:rPr>
                <w:sz w:val="28"/>
                <w:szCs w:val="28"/>
              </w:rPr>
            </w:pPr>
            <w:r w:rsidRPr="004B62F1">
              <w:rPr>
                <w:sz w:val="28"/>
                <w:szCs w:val="28"/>
              </w:rPr>
              <w:t>10000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3</w:t>
            </w:r>
          </w:p>
        </w:tc>
        <w:tc>
          <w:tcPr>
            <w:tcW w:w="4112" w:type="dxa"/>
          </w:tcPr>
          <w:p w:rsidR="00D21238" w:rsidRPr="00FB56BA" w:rsidRDefault="00D21238" w:rsidP="009B0348">
            <w:pPr>
              <w:rPr>
                <w:sz w:val="28"/>
                <w:szCs w:val="28"/>
              </w:rPr>
            </w:pPr>
            <w:r w:rsidRPr="00FB56BA">
              <w:rPr>
                <w:sz w:val="28"/>
                <w:szCs w:val="28"/>
              </w:rPr>
              <w:t xml:space="preserve">Присуждение районных премий </w:t>
            </w:r>
            <w:proofErr w:type="gramStart"/>
            <w:r w:rsidRPr="00FB56BA">
              <w:rPr>
                <w:sz w:val="28"/>
                <w:szCs w:val="28"/>
              </w:rPr>
              <w:t>одаренным</w:t>
            </w:r>
            <w:proofErr w:type="gramEnd"/>
            <w:r w:rsidRPr="00FB56BA">
              <w:rPr>
                <w:sz w:val="28"/>
                <w:szCs w:val="28"/>
              </w:rPr>
              <w:t xml:space="preserve"> обучающимся</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r>
              <w:rPr>
                <w:sz w:val="28"/>
                <w:szCs w:val="28"/>
              </w:rPr>
              <w:t>13700</w:t>
            </w:r>
          </w:p>
        </w:tc>
        <w:tc>
          <w:tcPr>
            <w:tcW w:w="1559" w:type="dxa"/>
          </w:tcPr>
          <w:p w:rsidR="00D21238" w:rsidRPr="00FB56BA" w:rsidRDefault="00D21238" w:rsidP="009B0348">
            <w:pPr>
              <w:jc w:val="center"/>
              <w:rPr>
                <w:sz w:val="28"/>
                <w:szCs w:val="28"/>
              </w:rPr>
            </w:pPr>
            <w:r>
              <w:rPr>
                <w:sz w:val="28"/>
                <w:szCs w:val="28"/>
              </w:rPr>
              <w:t>12</w:t>
            </w:r>
            <w:r w:rsidRPr="00FB56BA">
              <w:rPr>
                <w:sz w:val="28"/>
                <w:szCs w:val="28"/>
              </w:rPr>
              <w:t>000</w:t>
            </w:r>
          </w:p>
        </w:tc>
        <w:tc>
          <w:tcPr>
            <w:tcW w:w="1559" w:type="dxa"/>
          </w:tcPr>
          <w:p w:rsidR="00D21238" w:rsidRPr="00FB56BA" w:rsidRDefault="00D21238" w:rsidP="009B0348">
            <w:pPr>
              <w:jc w:val="center"/>
              <w:rPr>
                <w:sz w:val="28"/>
                <w:szCs w:val="28"/>
              </w:rPr>
            </w:pPr>
            <w:r w:rsidRPr="00FB56BA">
              <w:rPr>
                <w:sz w:val="28"/>
                <w:szCs w:val="28"/>
              </w:rPr>
              <w:t>18000</w:t>
            </w:r>
          </w:p>
        </w:tc>
        <w:tc>
          <w:tcPr>
            <w:tcW w:w="1560" w:type="dxa"/>
          </w:tcPr>
          <w:p w:rsidR="00D21238" w:rsidRPr="00FB56BA" w:rsidRDefault="00D21238" w:rsidP="009B0348">
            <w:pPr>
              <w:jc w:val="center"/>
              <w:rPr>
                <w:sz w:val="28"/>
                <w:szCs w:val="28"/>
              </w:rPr>
            </w:pPr>
            <w:r w:rsidRPr="00FB56BA">
              <w:rPr>
                <w:sz w:val="28"/>
                <w:szCs w:val="28"/>
              </w:rPr>
              <w:t>18000</w:t>
            </w:r>
          </w:p>
        </w:tc>
        <w:tc>
          <w:tcPr>
            <w:tcW w:w="1323" w:type="dxa"/>
          </w:tcPr>
          <w:p w:rsidR="00D21238" w:rsidRPr="00FB56BA" w:rsidRDefault="00D21238" w:rsidP="009B0348">
            <w:pPr>
              <w:jc w:val="center"/>
              <w:rPr>
                <w:sz w:val="28"/>
                <w:szCs w:val="28"/>
              </w:rPr>
            </w:pPr>
            <w:r>
              <w:rPr>
                <w:sz w:val="28"/>
                <w:szCs w:val="28"/>
              </w:rPr>
              <w:t>18000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r>
              <w:rPr>
                <w:sz w:val="28"/>
                <w:szCs w:val="28"/>
              </w:rPr>
              <w:t>13700</w:t>
            </w:r>
          </w:p>
        </w:tc>
        <w:tc>
          <w:tcPr>
            <w:tcW w:w="1559" w:type="dxa"/>
          </w:tcPr>
          <w:p w:rsidR="00D21238" w:rsidRPr="00FB56BA" w:rsidRDefault="00D21238" w:rsidP="009B0348">
            <w:pPr>
              <w:jc w:val="center"/>
              <w:rPr>
                <w:sz w:val="28"/>
                <w:szCs w:val="28"/>
              </w:rPr>
            </w:pPr>
            <w:r>
              <w:rPr>
                <w:sz w:val="28"/>
                <w:szCs w:val="28"/>
              </w:rPr>
              <w:t>12</w:t>
            </w:r>
            <w:r w:rsidRPr="00FB56BA">
              <w:rPr>
                <w:sz w:val="28"/>
                <w:szCs w:val="28"/>
              </w:rPr>
              <w:t>000</w:t>
            </w:r>
          </w:p>
        </w:tc>
        <w:tc>
          <w:tcPr>
            <w:tcW w:w="1559" w:type="dxa"/>
          </w:tcPr>
          <w:p w:rsidR="00D21238" w:rsidRPr="00FB56BA" w:rsidRDefault="00D21238" w:rsidP="009B0348">
            <w:pPr>
              <w:jc w:val="center"/>
              <w:rPr>
                <w:sz w:val="28"/>
                <w:szCs w:val="28"/>
              </w:rPr>
            </w:pPr>
            <w:r w:rsidRPr="00FB56BA">
              <w:rPr>
                <w:sz w:val="28"/>
                <w:szCs w:val="28"/>
              </w:rPr>
              <w:t>18000</w:t>
            </w:r>
          </w:p>
        </w:tc>
        <w:tc>
          <w:tcPr>
            <w:tcW w:w="1560" w:type="dxa"/>
          </w:tcPr>
          <w:p w:rsidR="00D21238" w:rsidRPr="00FB56BA" w:rsidRDefault="00D21238" w:rsidP="009B0348">
            <w:pPr>
              <w:jc w:val="center"/>
              <w:rPr>
                <w:sz w:val="28"/>
                <w:szCs w:val="28"/>
              </w:rPr>
            </w:pPr>
            <w:r w:rsidRPr="00FB56BA">
              <w:rPr>
                <w:sz w:val="28"/>
                <w:szCs w:val="28"/>
              </w:rPr>
              <w:t>18000</w:t>
            </w:r>
          </w:p>
        </w:tc>
        <w:tc>
          <w:tcPr>
            <w:tcW w:w="1323" w:type="dxa"/>
          </w:tcPr>
          <w:p w:rsidR="00D21238" w:rsidRPr="00FB56BA" w:rsidRDefault="00D21238" w:rsidP="009B0348">
            <w:pPr>
              <w:jc w:val="center"/>
              <w:rPr>
                <w:sz w:val="28"/>
                <w:szCs w:val="28"/>
              </w:rPr>
            </w:pPr>
            <w:r>
              <w:rPr>
                <w:sz w:val="28"/>
                <w:szCs w:val="28"/>
              </w:rPr>
              <w:t>18000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4</w:t>
            </w:r>
          </w:p>
        </w:tc>
        <w:tc>
          <w:tcPr>
            <w:tcW w:w="4112" w:type="dxa"/>
          </w:tcPr>
          <w:p w:rsidR="00D21238" w:rsidRPr="00FB56BA" w:rsidRDefault="00D21238" w:rsidP="009B0348">
            <w:pPr>
              <w:rPr>
                <w:sz w:val="28"/>
                <w:szCs w:val="28"/>
              </w:rPr>
            </w:pPr>
            <w:r w:rsidRPr="00FB56BA">
              <w:rPr>
                <w:sz w:val="28"/>
                <w:szCs w:val="28"/>
              </w:rPr>
              <w:t>Проведение районного Новогоднего праздника для одаренных детей и новогодних мероприятий в муниципальных образовательных учреждениях</w:t>
            </w:r>
          </w:p>
        </w:tc>
        <w:tc>
          <w:tcPr>
            <w:tcW w:w="2268" w:type="dxa"/>
            <w:vMerge w:val="restart"/>
          </w:tcPr>
          <w:p w:rsidR="00D21238" w:rsidRPr="00FB56BA" w:rsidRDefault="00D21238" w:rsidP="009B0348">
            <w:pPr>
              <w:jc w:val="center"/>
              <w:rPr>
                <w:sz w:val="28"/>
                <w:szCs w:val="28"/>
              </w:rPr>
            </w:pPr>
            <w:r w:rsidRPr="00FB56BA">
              <w:rPr>
                <w:sz w:val="28"/>
                <w:szCs w:val="28"/>
              </w:rPr>
              <w:t>Казенное учреждение дополнительного образования детей Центр внешкольной работы,</w:t>
            </w:r>
          </w:p>
          <w:p w:rsidR="00D21238" w:rsidRPr="00FB56BA" w:rsidRDefault="00D21238" w:rsidP="009B0348">
            <w:pPr>
              <w:jc w:val="center"/>
              <w:rPr>
                <w:sz w:val="28"/>
                <w:szCs w:val="28"/>
              </w:rPr>
            </w:pPr>
            <w:r w:rsidRPr="00FB56BA">
              <w:rPr>
                <w:sz w:val="28"/>
                <w:szCs w:val="28"/>
              </w:rPr>
              <w:t>образовательные организации</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28900</w:t>
            </w:r>
          </w:p>
        </w:tc>
        <w:tc>
          <w:tcPr>
            <w:tcW w:w="1559" w:type="dxa"/>
          </w:tcPr>
          <w:p w:rsidR="00D21238" w:rsidRDefault="00D21238" w:rsidP="009B0348">
            <w:pPr>
              <w:jc w:val="center"/>
            </w:pPr>
            <w:r>
              <w:rPr>
                <w:sz w:val="28"/>
                <w:szCs w:val="28"/>
              </w:rPr>
              <w:t>41500</w:t>
            </w:r>
          </w:p>
        </w:tc>
        <w:tc>
          <w:tcPr>
            <w:tcW w:w="1559" w:type="dxa"/>
          </w:tcPr>
          <w:p w:rsidR="00D21238" w:rsidRDefault="00D21238" w:rsidP="009B0348">
            <w:pPr>
              <w:jc w:val="center"/>
            </w:pPr>
            <w:r w:rsidRPr="007A629B">
              <w:rPr>
                <w:sz w:val="28"/>
                <w:szCs w:val="28"/>
              </w:rPr>
              <w:t>38000</w:t>
            </w:r>
          </w:p>
        </w:tc>
        <w:tc>
          <w:tcPr>
            <w:tcW w:w="1560" w:type="dxa"/>
          </w:tcPr>
          <w:p w:rsidR="00D21238" w:rsidRDefault="00D21238" w:rsidP="009B0348">
            <w:pPr>
              <w:jc w:val="center"/>
            </w:pPr>
            <w:r w:rsidRPr="007A629B">
              <w:rPr>
                <w:sz w:val="28"/>
                <w:szCs w:val="28"/>
              </w:rPr>
              <w:t>38000</w:t>
            </w:r>
          </w:p>
        </w:tc>
        <w:tc>
          <w:tcPr>
            <w:tcW w:w="1323" w:type="dxa"/>
          </w:tcPr>
          <w:p w:rsidR="00D21238" w:rsidRPr="007A629B" w:rsidRDefault="00D21238" w:rsidP="009B0348">
            <w:pPr>
              <w:jc w:val="center"/>
              <w:rPr>
                <w:sz w:val="28"/>
                <w:szCs w:val="28"/>
              </w:rPr>
            </w:pPr>
            <w:r>
              <w:rPr>
                <w:sz w:val="28"/>
                <w:szCs w:val="28"/>
              </w:rPr>
              <w:t>38000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28900</w:t>
            </w:r>
          </w:p>
        </w:tc>
        <w:tc>
          <w:tcPr>
            <w:tcW w:w="1559" w:type="dxa"/>
          </w:tcPr>
          <w:p w:rsidR="00D21238" w:rsidRDefault="00D21238" w:rsidP="009B0348">
            <w:pPr>
              <w:jc w:val="center"/>
            </w:pPr>
            <w:r>
              <w:rPr>
                <w:sz w:val="28"/>
                <w:szCs w:val="28"/>
              </w:rPr>
              <w:t>41500</w:t>
            </w:r>
          </w:p>
        </w:tc>
        <w:tc>
          <w:tcPr>
            <w:tcW w:w="1559" w:type="dxa"/>
          </w:tcPr>
          <w:p w:rsidR="00D21238" w:rsidRDefault="00D21238" w:rsidP="009B0348">
            <w:pPr>
              <w:jc w:val="center"/>
            </w:pPr>
            <w:r w:rsidRPr="007A629B">
              <w:rPr>
                <w:sz w:val="28"/>
                <w:szCs w:val="28"/>
              </w:rPr>
              <w:t>38000</w:t>
            </w:r>
          </w:p>
        </w:tc>
        <w:tc>
          <w:tcPr>
            <w:tcW w:w="1560" w:type="dxa"/>
          </w:tcPr>
          <w:p w:rsidR="00D21238" w:rsidRDefault="00D21238" w:rsidP="009B0348">
            <w:pPr>
              <w:jc w:val="center"/>
            </w:pPr>
            <w:r w:rsidRPr="007A629B">
              <w:rPr>
                <w:sz w:val="28"/>
                <w:szCs w:val="28"/>
              </w:rPr>
              <w:t>38000</w:t>
            </w:r>
          </w:p>
        </w:tc>
        <w:tc>
          <w:tcPr>
            <w:tcW w:w="1323" w:type="dxa"/>
          </w:tcPr>
          <w:p w:rsidR="00D21238" w:rsidRPr="007A629B" w:rsidRDefault="00D21238" w:rsidP="009B0348">
            <w:pPr>
              <w:jc w:val="center"/>
              <w:rPr>
                <w:sz w:val="28"/>
                <w:szCs w:val="28"/>
              </w:rPr>
            </w:pPr>
            <w:r>
              <w:rPr>
                <w:sz w:val="28"/>
                <w:szCs w:val="28"/>
              </w:rPr>
              <w:t>38000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5</w:t>
            </w:r>
          </w:p>
        </w:tc>
        <w:tc>
          <w:tcPr>
            <w:tcW w:w="4112" w:type="dxa"/>
          </w:tcPr>
          <w:p w:rsidR="00D21238" w:rsidRPr="00FB56BA" w:rsidRDefault="00D21238" w:rsidP="009B0348">
            <w:pPr>
              <w:rPr>
                <w:sz w:val="28"/>
                <w:szCs w:val="28"/>
              </w:rPr>
            </w:pPr>
            <w:r w:rsidRPr="00FB56BA">
              <w:rPr>
                <w:sz w:val="28"/>
                <w:szCs w:val="28"/>
              </w:rPr>
              <w:t>Поддержка детских общественных организаций</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3</w:t>
            </w:r>
            <w:r w:rsidRPr="0004092C">
              <w:rPr>
                <w:sz w:val="28"/>
                <w:szCs w:val="28"/>
              </w:rPr>
              <w:t>000</w:t>
            </w:r>
          </w:p>
        </w:tc>
        <w:tc>
          <w:tcPr>
            <w:tcW w:w="1559" w:type="dxa"/>
          </w:tcPr>
          <w:p w:rsidR="00D21238" w:rsidRDefault="00D21238" w:rsidP="009B0348">
            <w:pPr>
              <w:jc w:val="center"/>
            </w:pPr>
            <w:r w:rsidRPr="0004092C">
              <w:rPr>
                <w:sz w:val="28"/>
                <w:szCs w:val="28"/>
              </w:rPr>
              <w:t>4000</w:t>
            </w:r>
          </w:p>
        </w:tc>
        <w:tc>
          <w:tcPr>
            <w:tcW w:w="1559" w:type="dxa"/>
          </w:tcPr>
          <w:p w:rsidR="00D21238" w:rsidRDefault="00D21238" w:rsidP="009B0348">
            <w:pPr>
              <w:jc w:val="center"/>
            </w:pPr>
            <w:r w:rsidRPr="0004092C">
              <w:rPr>
                <w:sz w:val="28"/>
                <w:szCs w:val="28"/>
              </w:rPr>
              <w:t>4000</w:t>
            </w:r>
          </w:p>
        </w:tc>
        <w:tc>
          <w:tcPr>
            <w:tcW w:w="1560" w:type="dxa"/>
          </w:tcPr>
          <w:p w:rsidR="00D21238" w:rsidRDefault="00D21238" w:rsidP="009B0348">
            <w:pPr>
              <w:jc w:val="center"/>
            </w:pPr>
            <w:r w:rsidRPr="0004092C">
              <w:rPr>
                <w:sz w:val="28"/>
                <w:szCs w:val="28"/>
              </w:rPr>
              <w:t>4000</w:t>
            </w:r>
          </w:p>
        </w:tc>
        <w:tc>
          <w:tcPr>
            <w:tcW w:w="1323" w:type="dxa"/>
          </w:tcPr>
          <w:p w:rsidR="00D21238" w:rsidRPr="0004092C" w:rsidRDefault="00D21238" w:rsidP="009B0348">
            <w:pPr>
              <w:jc w:val="center"/>
              <w:rPr>
                <w:sz w:val="28"/>
                <w:szCs w:val="28"/>
              </w:rPr>
            </w:pPr>
            <w:r>
              <w:rPr>
                <w:sz w:val="28"/>
                <w:szCs w:val="28"/>
              </w:rPr>
              <w:t>4000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3</w:t>
            </w:r>
            <w:r w:rsidRPr="0004092C">
              <w:rPr>
                <w:sz w:val="28"/>
                <w:szCs w:val="28"/>
              </w:rPr>
              <w:t>000</w:t>
            </w:r>
          </w:p>
        </w:tc>
        <w:tc>
          <w:tcPr>
            <w:tcW w:w="1559" w:type="dxa"/>
          </w:tcPr>
          <w:p w:rsidR="00D21238" w:rsidRDefault="00D21238" w:rsidP="009B0348">
            <w:pPr>
              <w:jc w:val="center"/>
            </w:pPr>
            <w:r w:rsidRPr="0004092C">
              <w:rPr>
                <w:sz w:val="28"/>
                <w:szCs w:val="28"/>
              </w:rPr>
              <w:t>4000</w:t>
            </w:r>
          </w:p>
        </w:tc>
        <w:tc>
          <w:tcPr>
            <w:tcW w:w="1559" w:type="dxa"/>
          </w:tcPr>
          <w:p w:rsidR="00D21238" w:rsidRDefault="00D21238" w:rsidP="009B0348">
            <w:pPr>
              <w:jc w:val="center"/>
            </w:pPr>
            <w:r w:rsidRPr="0004092C">
              <w:rPr>
                <w:sz w:val="28"/>
                <w:szCs w:val="28"/>
              </w:rPr>
              <w:t>4000</w:t>
            </w:r>
          </w:p>
        </w:tc>
        <w:tc>
          <w:tcPr>
            <w:tcW w:w="1560" w:type="dxa"/>
          </w:tcPr>
          <w:p w:rsidR="00D21238" w:rsidRDefault="00D21238" w:rsidP="009B0348">
            <w:pPr>
              <w:jc w:val="center"/>
            </w:pPr>
            <w:r w:rsidRPr="0004092C">
              <w:rPr>
                <w:sz w:val="28"/>
                <w:szCs w:val="28"/>
              </w:rPr>
              <w:t>4000</w:t>
            </w:r>
          </w:p>
        </w:tc>
        <w:tc>
          <w:tcPr>
            <w:tcW w:w="1323" w:type="dxa"/>
          </w:tcPr>
          <w:p w:rsidR="00D21238" w:rsidRPr="0004092C" w:rsidRDefault="00D21238" w:rsidP="009B0348">
            <w:pPr>
              <w:jc w:val="center"/>
              <w:rPr>
                <w:sz w:val="28"/>
                <w:szCs w:val="28"/>
              </w:rPr>
            </w:pPr>
            <w:r>
              <w:rPr>
                <w:sz w:val="28"/>
                <w:szCs w:val="28"/>
              </w:rPr>
              <w:t>4000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6</w:t>
            </w:r>
          </w:p>
        </w:tc>
        <w:tc>
          <w:tcPr>
            <w:tcW w:w="4112" w:type="dxa"/>
          </w:tcPr>
          <w:p w:rsidR="00D21238" w:rsidRPr="00FB56BA" w:rsidRDefault="00D21238" w:rsidP="009B0348">
            <w:pPr>
              <w:rPr>
                <w:sz w:val="28"/>
                <w:szCs w:val="28"/>
              </w:rPr>
            </w:pPr>
            <w:r w:rsidRPr="00FB56BA">
              <w:rPr>
                <w:sz w:val="28"/>
                <w:szCs w:val="28"/>
              </w:rPr>
              <w:t>Пополнение материально-</w:t>
            </w:r>
            <w:r w:rsidRPr="00FB56BA">
              <w:rPr>
                <w:sz w:val="28"/>
                <w:szCs w:val="28"/>
              </w:rPr>
              <w:lastRenderedPageBreak/>
              <w:t>технической базы Центра внешкольной работы</w:t>
            </w:r>
          </w:p>
          <w:p w:rsidR="00D21238" w:rsidRPr="00FB56BA" w:rsidRDefault="00D21238" w:rsidP="009B0348">
            <w:pPr>
              <w:rPr>
                <w:sz w:val="28"/>
                <w:szCs w:val="28"/>
              </w:rPr>
            </w:pPr>
          </w:p>
        </w:tc>
        <w:tc>
          <w:tcPr>
            <w:tcW w:w="2268" w:type="dxa"/>
            <w:vMerge w:val="restart"/>
          </w:tcPr>
          <w:p w:rsidR="00D21238" w:rsidRPr="00FB56BA" w:rsidRDefault="00D21238" w:rsidP="009B0348">
            <w:pPr>
              <w:jc w:val="center"/>
              <w:rPr>
                <w:sz w:val="28"/>
                <w:szCs w:val="28"/>
              </w:rPr>
            </w:pPr>
            <w:r w:rsidRPr="00FB56BA">
              <w:rPr>
                <w:sz w:val="28"/>
                <w:szCs w:val="28"/>
              </w:rPr>
              <w:lastRenderedPageBreak/>
              <w:t xml:space="preserve">Казенное </w:t>
            </w:r>
            <w:r w:rsidRPr="00FB56BA">
              <w:rPr>
                <w:sz w:val="28"/>
                <w:szCs w:val="28"/>
              </w:rPr>
              <w:lastRenderedPageBreak/>
              <w:t>учреждение дополнительного образования детей Центр внешкольной работы</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209</w:t>
            </w:r>
            <w:r w:rsidRPr="001C5E85">
              <w:rPr>
                <w:sz w:val="28"/>
                <w:szCs w:val="28"/>
              </w:rPr>
              <w:t>00</w:t>
            </w:r>
          </w:p>
        </w:tc>
        <w:tc>
          <w:tcPr>
            <w:tcW w:w="1559" w:type="dxa"/>
          </w:tcPr>
          <w:p w:rsidR="00D21238" w:rsidRDefault="00D21238" w:rsidP="009B0348">
            <w:pPr>
              <w:jc w:val="center"/>
            </w:pPr>
            <w:r>
              <w:rPr>
                <w:sz w:val="28"/>
                <w:szCs w:val="28"/>
              </w:rPr>
              <w:t>14767</w:t>
            </w:r>
          </w:p>
        </w:tc>
        <w:tc>
          <w:tcPr>
            <w:tcW w:w="1559" w:type="dxa"/>
          </w:tcPr>
          <w:p w:rsidR="00D21238" w:rsidRDefault="00D21238" w:rsidP="009B0348">
            <w:pPr>
              <w:jc w:val="center"/>
            </w:pPr>
            <w:r w:rsidRPr="001C5E85">
              <w:rPr>
                <w:sz w:val="28"/>
                <w:szCs w:val="28"/>
              </w:rPr>
              <w:t>27500</w:t>
            </w:r>
          </w:p>
        </w:tc>
        <w:tc>
          <w:tcPr>
            <w:tcW w:w="1560" w:type="dxa"/>
          </w:tcPr>
          <w:p w:rsidR="00D21238" w:rsidRDefault="00D21238" w:rsidP="009B0348">
            <w:pPr>
              <w:jc w:val="center"/>
            </w:pPr>
            <w:r w:rsidRPr="001C5E85">
              <w:rPr>
                <w:sz w:val="28"/>
                <w:szCs w:val="28"/>
              </w:rPr>
              <w:t>27500</w:t>
            </w:r>
          </w:p>
        </w:tc>
        <w:tc>
          <w:tcPr>
            <w:tcW w:w="1323" w:type="dxa"/>
          </w:tcPr>
          <w:p w:rsidR="00D21238" w:rsidRPr="001C5E85" w:rsidRDefault="00D21238" w:rsidP="009B0348">
            <w:pPr>
              <w:jc w:val="center"/>
              <w:rPr>
                <w:sz w:val="28"/>
                <w:szCs w:val="28"/>
              </w:rPr>
            </w:pPr>
            <w:r>
              <w:rPr>
                <w:sz w:val="28"/>
                <w:szCs w:val="28"/>
              </w:rPr>
              <w:t>27500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209</w:t>
            </w:r>
            <w:r w:rsidRPr="001C5E85">
              <w:rPr>
                <w:sz w:val="28"/>
                <w:szCs w:val="28"/>
              </w:rPr>
              <w:t>00</w:t>
            </w:r>
          </w:p>
        </w:tc>
        <w:tc>
          <w:tcPr>
            <w:tcW w:w="1559" w:type="dxa"/>
          </w:tcPr>
          <w:p w:rsidR="00D21238" w:rsidRDefault="00D21238" w:rsidP="009B0348">
            <w:pPr>
              <w:jc w:val="center"/>
            </w:pPr>
            <w:r>
              <w:rPr>
                <w:sz w:val="28"/>
                <w:szCs w:val="28"/>
              </w:rPr>
              <w:t>14767</w:t>
            </w:r>
          </w:p>
        </w:tc>
        <w:tc>
          <w:tcPr>
            <w:tcW w:w="1559" w:type="dxa"/>
          </w:tcPr>
          <w:p w:rsidR="00D21238" w:rsidRDefault="00D21238" w:rsidP="009B0348">
            <w:pPr>
              <w:jc w:val="center"/>
            </w:pPr>
            <w:r w:rsidRPr="001C5E85">
              <w:rPr>
                <w:sz w:val="28"/>
                <w:szCs w:val="28"/>
              </w:rPr>
              <w:t>27500</w:t>
            </w:r>
          </w:p>
        </w:tc>
        <w:tc>
          <w:tcPr>
            <w:tcW w:w="1560" w:type="dxa"/>
          </w:tcPr>
          <w:p w:rsidR="00D21238" w:rsidRDefault="00D21238" w:rsidP="009B0348">
            <w:pPr>
              <w:jc w:val="center"/>
            </w:pPr>
            <w:r w:rsidRPr="001C5E85">
              <w:rPr>
                <w:sz w:val="28"/>
                <w:szCs w:val="28"/>
              </w:rPr>
              <w:t>27500</w:t>
            </w:r>
          </w:p>
        </w:tc>
        <w:tc>
          <w:tcPr>
            <w:tcW w:w="1323" w:type="dxa"/>
          </w:tcPr>
          <w:p w:rsidR="00D21238" w:rsidRPr="001C5E85" w:rsidRDefault="00D21238" w:rsidP="009B0348">
            <w:pPr>
              <w:jc w:val="center"/>
              <w:rPr>
                <w:sz w:val="28"/>
                <w:szCs w:val="28"/>
              </w:rPr>
            </w:pPr>
            <w:r>
              <w:rPr>
                <w:sz w:val="28"/>
                <w:szCs w:val="28"/>
              </w:rPr>
              <w:t>27500</w:t>
            </w:r>
          </w:p>
        </w:tc>
      </w:tr>
    </w:tbl>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sectPr w:rsidR="00D21238" w:rsidSect="009B0348">
          <w:pgSz w:w="16838" w:h="11906" w:orient="landscape"/>
          <w:pgMar w:top="1701" w:right="1134" w:bottom="851" w:left="1134" w:header="709" w:footer="709" w:gutter="0"/>
          <w:cols w:space="720"/>
        </w:sectPr>
      </w:pPr>
    </w:p>
    <w:p w:rsidR="00D21238" w:rsidRPr="00180995" w:rsidRDefault="00D21238" w:rsidP="00D21238">
      <w:pPr>
        <w:jc w:val="center"/>
        <w:rPr>
          <w:b/>
          <w:sz w:val="28"/>
          <w:szCs w:val="28"/>
        </w:rPr>
      </w:pPr>
      <w:r w:rsidRPr="00180995">
        <w:rPr>
          <w:b/>
          <w:sz w:val="28"/>
          <w:szCs w:val="28"/>
        </w:rPr>
        <w:lastRenderedPageBreak/>
        <w:t>Подпрограмма «С</w:t>
      </w:r>
      <w:r w:rsidRPr="00180995">
        <w:rPr>
          <w:b/>
          <w:bCs/>
          <w:sz w:val="28"/>
          <w:szCs w:val="28"/>
        </w:rPr>
        <w:t>охранение и укрепление здоровья участников образовательного процесса</w:t>
      </w:r>
      <w:r w:rsidRPr="00180995">
        <w:rPr>
          <w:b/>
          <w:sz w:val="28"/>
          <w:szCs w:val="28"/>
        </w:rPr>
        <w:t>»</w:t>
      </w:r>
    </w:p>
    <w:p w:rsidR="00D21238" w:rsidRPr="00180995" w:rsidRDefault="00D21238" w:rsidP="00D21238">
      <w:pPr>
        <w:jc w:val="center"/>
        <w:rPr>
          <w:b/>
          <w:sz w:val="28"/>
          <w:szCs w:val="28"/>
        </w:rPr>
      </w:pPr>
    </w:p>
    <w:p w:rsidR="00D21238" w:rsidRPr="00180995" w:rsidRDefault="00D21238" w:rsidP="00D21238">
      <w:pPr>
        <w:jc w:val="center"/>
        <w:rPr>
          <w:i/>
          <w:sz w:val="28"/>
          <w:szCs w:val="28"/>
        </w:rPr>
      </w:pPr>
      <w:r w:rsidRPr="00180995">
        <w:rPr>
          <w:i/>
          <w:sz w:val="28"/>
          <w:szCs w:val="28"/>
        </w:rPr>
        <w:t>1) Паспорт подпрограммы</w:t>
      </w:r>
    </w:p>
    <w:p w:rsidR="00D21238" w:rsidRPr="00180995" w:rsidRDefault="00D21238" w:rsidP="00D21238">
      <w:pPr>
        <w:rPr>
          <w:sz w:val="28"/>
          <w:szCs w:val="28"/>
        </w:rPr>
      </w:pPr>
    </w:p>
    <w:p w:rsidR="00D21238" w:rsidRPr="00180995" w:rsidRDefault="00D21238" w:rsidP="00D21238">
      <w:pPr>
        <w:jc w:val="center"/>
        <w:rPr>
          <w:sz w:val="28"/>
          <w:szCs w:val="28"/>
        </w:rPr>
      </w:pPr>
      <w:r w:rsidRPr="00180995">
        <w:rPr>
          <w:sz w:val="28"/>
          <w:szCs w:val="28"/>
        </w:rPr>
        <w:t>ПАСПОРТ</w:t>
      </w:r>
    </w:p>
    <w:p w:rsidR="00D21238" w:rsidRPr="00180995" w:rsidRDefault="00D21238" w:rsidP="00D21238">
      <w:pPr>
        <w:jc w:val="center"/>
        <w:rPr>
          <w:sz w:val="28"/>
          <w:szCs w:val="28"/>
        </w:rPr>
      </w:pPr>
      <w:r w:rsidRPr="00180995">
        <w:rPr>
          <w:sz w:val="28"/>
          <w:szCs w:val="28"/>
        </w:rPr>
        <w:t>подпрограммы муниципальной программы</w:t>
      </w:r>
    </w:p>
    <w:p w:rsidR="00D21238" w:rsidRPr="00180995" w:rsidRDefault="00D21238" w:rsidP="00D21238">
      <w:pPr>
        <w:jc w:val="center"/>
        <w:rPr>
          <w:sz w:val="28"/>
          <w:szCs w:val="28"/>
        </w:rPr>
      </w:pPr>
      <w:r w:rsidRPr="00180995">
        <w:rPr>
          <w:sz w:val="28"/>
          <w:szCs w:val="28"/>
        </w:rPr>
        <w:t>Палехского муниципального района</w:t>
      </w:r>
    </w:p>
    <w:p w:rsidR="00D21238" w:rsidRPr="00180995" w:rsidRDefault="00D21238" w:rsidP="00D21238">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95"/>
      </w:tblGrid>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Сохранение и укрепление здоровья участников образовательного процесса</w:t>
            </w:r>
          </w:p>
          <w:p w:rsidR="00D21238" w:rsidRPr="00180995" w:rsidRDefault="00D21238" w:rsidP="009B0348">
            <w:pPr>
              <w:overflowPunct/>
              <w:autoSpaceDE/>
              <w:adjustRightInd/>
              <w:rPr>
                <w:rFonts w:eastAsia="Calibri"/>
                <w:sz w:val="28"/>
                <w:szCs w:val="28"/>
                <w:lang w:eastAsia="en-US"/>
              </w:rPr>
            </w:pP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Срок реализации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w:t>
            </w:r>
            <w:r>
              <w:rPr>
                <w:rFonts w:eastAsia="Calibri"/>
                <w:sz w:val="28"/>
                <w:szCs w:val="28"/>
                <w:lang w:eastAsia="en-US"/>
              </w:rPr>
              <w:t>7</w:t>
            </w:r>
            <w:r w:rsidRPr="00180995">
              <w:rPr>
                <w:rFonts w:eastAsia="Calibri"/>
                <w:sz w:val="28"/>
                <w:szCs w:val="28"/>
                <w:lang w:eastAsia="en-US"/>
              </w:rPr>
              <w:t xml:space="preserve"> - 2021 годы</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Ответственный исполнитель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Отдел образования администрации Палехского муниципального района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Исполнители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sz w:val="28"/>
                <w:szCs w:val="28"/>
              </w:rPr>
              <w:t>Образовательные организации Палехского муниципального района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Цель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pacing w:val="2"/>
                <w:sz w:val="28"/>
                <w:szCs w:val="28"/>
                <w:lang w:eastAsia="en-US"/>
              </w:rPr>
              <w:t>Создание условий для сохранения, укрепления и восстановления здоровья участников образовательного процесса в образовательных организациях муниципального района и формирование системы воспитания, основанной на устойчивой мотивации и потребности в сохранении своего здоровья и здоровья окружающих, формирование здорового образа жизни.</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Задачи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pacing w:val="2"/>
                <w:sz w:val="28"/>
                <w:szCs w:val="28"/>
                <w:lang w:eastAsia="en-US"/>
              </w:rPr>
            </w:pPr>
            <w:r w:rsidRPr="00180995">
              <w:rPr>
                <w:sz w:val="28"/>
                <w:szCs w:val="28"/>
              </w:rPr>
              <w:t>Сохранить и укрепить  здоровье всех участников образовательного процесса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Объёмы ресурсного обеспечения подпрограммы</w:t>
            </w:r>
          </w:p>
        </w:tc>
        <w:tc>
          <w:tcPr>
            <w:tcW w:w="6095"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Общий объём бюджетных ассигнований:</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2017 год –      625 000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2018 год –      </w:t>
            </w:r>
            <w:r>
              <w:rPr>
                <w:rFonts w:eastAsia="Calibri"/>
                <w:sz w:val="28"/>
                <w:szCs w:val="28"/>
                <w:lang w:eastAsia="en-US"/>
              </w:rPr>
              <w:t>5</w:t>
            </w:r>
            <w:r w:rsidRPr="00180995">
              <w:rPr>
                <w:rFonts w:eastAsia="Calibri"/>
                <w:sz w:val="28"/>
                <w:szCs w:val="28"/>
                <w:lang w:eastAsia="en-US"/>
              </w:rPr>
              <w:t>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700 000 руб.</w:t>
            </w:r>
          </w:p>
          <w:p w:rsidR="00D21238" w:rsidRPr="00180995" w:rsidRDefault="00D21238" w:rsidP="009B0348">
            <w:pPr>
              <w:overflowPunct/>
              <w:autoSpaceDE/>
              <w:adjustRightInd/>
              <w:rPr>
                <w:rFonts w:eastAsia="Calibri"/>
                <w:sz w:val="28"/>
                <w:szCs w:val="28"/>
                <w:lang w:eastAsia="en-US"/>
              </w:rPr>
            </w:pP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-бюджет Палехского муниципального района:</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2017 год –    625 000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2018 год –    </w:t>
            </w:r>
            <w:r>
              <w:rPr>
                <w:rFonts w:eastAsia="Calibri"/>
                <w:sz w:val="28"/>
                <w:szCs w:val="28"/>
                <w:lang w:eastAsia="en-US"/>
              </w:rPr>
              <w:t>5</w:t>
            </w:r>
            <w:r w:rsidRPr="00180995">
              <w:rPr>
                <w:rFonts w:eastAsia="Calibri"/>
                <w:sz w:val="28"/>
                <w:szCs w:val="28"/>
                <w:lang w:eastAsia="en-US"/>
              </w:rPr>
              <w:t>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700 000 руб.</w:t>
            </w:r>
          </w:p>
          <w:p w:rsidR="00D21238" w:rsidRPr="00180995" w:rsidRDefault="00D21238" w:rsidP="009B0348">
            <w:pPr>
              <w:overflowPunct/>
              <w:autoSpaceDE/>
              <w:adjustRightInd/>
              <w:rPr>
                <w:rFonts w:eastAsia="Calibri"/>
                <w:sz w:val="28"/>
                <w:szCs w:val="28"/>
                <w:lang w:eastAsia="en-US"/>
              </w:rPr>
            </w:pP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областной бюджет:</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lastRenderedPageBreak/>
              <w:t>2017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2018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0 руб.</w:t>
            </w:r>
          </w:p>
          <w:p w:rsidR="00D21238" w:rsidRPr="00180995" w:rsidRDefault="00D21238" w:rsidP="009B0348">
            <w:pPr>
              <w:overflowPunct/>
              <w:autoSpaceDE/>
              <w:adjustRightInd/>
              <w:rPr>
                <w:rFonts w:eastAsia="Calibri"/>
                <w:sz w:val="28"/>
                <w:szCs w:val="28"/>
                <w:lang w:eastAsia="en-US"/>
              </w:rPr>
            </w:pP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lastRenderedPageBreak/>
              <w:t>Ожидаемые результаты реализации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Уменьшение числа курящих участников образовательного процесса. </w:t>
            </w:r>
            <w:r w:rsidRPr="00180995">
              <w:rPr>
                <w:rFonts w:eastAsia="Calibri"/>
                <w:sz w:val="28"/>
                <w:szCs w:val="28"/>
                <w:lang w:eastAsia="en-US"/>
              </w:rPr>
              <w:br/>
              <w:t xml:space="preserve">     Укрепление негативного отношения к алкоголю, наркотическим и одурманивающим веществам.</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Уменьшение  случаев  травматизма среди воспитанников и учащихся.</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Сохранение охвата горячим питанием   школьников более 90%.</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Сохранение   динамики распределения учащихся и воспитанников по группам здоровья.</w:t>
            </w:r>
            <w:r w:rsidRPr="00180995">
              <w:rPr>
                <w:rFonts w:eastAsia="Calibri"/>
                <w:sz w:val="28"/>
                <w:szCs w:val="28"/>
                <w:lang w:eastAsia="en-US"/>
              </w:rPr>
              <w:br/>
              <w:t xml:space="preserve">          Повышение активности образовательных учреждений по усилению просветительской работы по формированию  безопасного здорового образа жизни и культуры здорового питания; </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Повышение процента участия родителей в мероприятиях по формированию здорового образа жизни детей. </w:t>
            </w:r>
          </w:p>
        </w:tc>
      </w:tr>
    </w:tbl>
    <w:p w:rsidR="00D21238" w:rsidRPr="00180995" w:rsidRDefault="00D21238" w:rsidP="00D21238">
      <w:pPr>
        <w:jc w:val="center"/>
        <w:rPr>
          <w:b/>
        </w:rPr>
      </w:pPr>
    </w:p>
    <w:p w:rsidR="00D21238" w:rsidRPr="00180995" w:rsidRDefault="00D21238" w:rsidP="00D21238">
      <w:pPr>
        <w:overflowPunct/>
        <w:autoSpaceDE/>
        <w:adjustRightInd/>
        <w:jc w:val="right"/>
        <w:rPr>
          <w:rFonts w:eastAsia="Calibri"/>
          <w:lang w:eastAsia="en-US"/>
        </w:rPr>
      </w:pPr>
    </w:p>
    <w:p w:rsidR="00D21238" w:rsidRPr="00180995" w:rsidRDefault="00D21238" w:rsidP="00D21238">
      <w:pPr>
        <w:jc w:val="center"/>
        <w:rPr>
          <w:i/>
          <w:sz w:val="28"/>
          <w:szCs w:val="28"/>
        </w:rPr>
      </w:pPr>
      <w:r w:rsidRPr="00180995">
        <w:rPr>
          <w:i/>
          <w:sz w:val="28"/>
          <w:szCs w:val="28"/>
        </w:rPr>
        <w:t>2) Характеристика основных мероприятий подпрограммы</w:t>
      </w:r>
    </w:p>
    <w:p w:rsidR="00D21238" w:rsidRPr="003F5803" w:rsidRDefault="00D21238" w:rsidP="00D21238">
      <w:pPr>
        <w:overflowPunct/>
        <w:autoSpaceDE/>
        <w:adjustRightInd/>
        <w:jc w:val="both"/>
        <w:rPr>
          <w:rFonts w:eastAsia="Calibri"/>
          <w:sz w:val="28"/>
          <w:szCs w:val="28"/>
          <w:lang w:eastAsia="en-US"/>
        </w:rPr>
      </w:pPr>
    </w:p>
    <w:p w:rsidR="00D21238" w:rsidRPr="003F5803" w:rsidRDefault="002622A1" w:rsidP="0003556E">
      <w:pPr>
        <w:tabs>
          <w:tab w:val="left" w:pos="8931"/>
        </w:tabs>
        <w:overflowPunct/>
        <w:autoSpaceDE/>
        <w:adjustRightInd/>
        <w:ind w:left="-142" w:right="-1" w:hanging="142"/>
        <w:jc w:val="both"/>
        <w:rPr>
          <w:rFonts w:eastAsia="Calibri"/>
          <w:sz w:val="28"/>
          <w:szCs w:val="28"/>
          <w:lang w:eastAsia="en-US"/>
        </w:rPr>
      </w:pPr>
      <w:r>
        <w:rPr>
          <w:rFonts w:eastAsia="Calibri"/>
          <w:sz w:val="28"/>
          <w:szCs w:val="28"/>
          <w:lang w:eastAsia="en-US"/>
        </w:rPr>
        <w:t xml:space="preserve">  </w:t>
      </w:r>
      <w:r w:rsidR="00D21238" w:rsidRPr="003F5803">
        <w:rPr>
          <w:rFonts w:eastAsia="Calibri"/>
          <w:sz w:val="28"/>
          <w:szCs w:val="28"/>
          <w:lang w:eastAsia="en-US"/>
        </w:rPr>
        <w:t xml:space="preserve">Проблема сохранения и укрепления здоровья учащихся и воспитанников  остаётся актуальной и требует поиска новых подходов и  решений.  Современная инфраструктура образовательного учреждения  – это, прежде всего, здоровье сберегающая среда: современные столовые, лицензированные медицинские кабинеты,  спортивные залы и площадки. И все это эффективно должно использоваться в интересах детей. В Палехском муниципальном районе </w:t>
      </w:r>
      <w:proofErr w:type="gramStart"/>
      <w:r w:rsidR="00D21238" w:rsidRPr="003F5803">
        <w:rPr>
          <w:rFonts w:eastAsia="Calibri"/>
          <w:sz w:val="28"/>
          <w:szCs w:val="28"/>
          <w:lang w:eastAsia="en-US"/>
        </w:rPr>
        <w:t>отремонтированы</w:t>
      </w:r>
      <w:proofErr w:type="gramEnd"/>
      <w:r w:rsidR="00D21238" w:rsidRPr="003F5803">
        <w:rPr>
          <w:rFonts w:eastAsia="Calibri"/>
          <w:sz w:val="28"/>
          <w:szCs w:val="28"/>
          <w:lang w:eastAsia="en-US"/>
        </w:rPr>
        <w:t xml:space="preserve">, оборудованы и про лицензированы 5 (100%) медицинских кабинетов образовательных учреждений. В каждой школе созданы и работают школьные Центры здоровья.  Во всех школах ведётся  автоматизированный мониторинг здоровья и физического развития школьников,  реализуется  проект    «Межведомственная система оздоровления школьников». Школьные команды волонтёров принимают  участие  в видео - конференциях, организованных Департаментом образования Ивановской области по актуальным вопросам здоровья школьников.  Учащиеся всех школ </w:t>
      </w:r>
      <w:r w:rsidR="00D21238" w:rsidRPr="003F5803">
        <w:rPr>
          <w:rFonts w:eastAsia="Calibri"/>
          <w:sz w:val="28"/>
          <w:szCs w:val="28"/>
          <w:lang w:eastAsia="en-US"/>
        </w:rPr>
        <w:lastRenderedPageBreak/>
        <w:t xml:space="preserve">Палехского муниципального района  обучаются в режиме пятидневной учебной недели, в первую смену.   Во всех  общеобразовательных  учреждениях с 1 по 11 классы введён третий урок физической культуры.  Во всех спортивных залах образовательных учреждений имеется современное спортивное оборудование, в том числе и тренажёры.  На уроках и во внеурочных занятиях уделяется большое внимание охране и укреплению здоровья, а также обучению организации здорового образа жизни.  </w:t>
      </w:r>
    </w:p>
    <w:p w:rsidR="00D21238" w:rsidRPr="003F5803" w:rsidRDefault="002622A1" w:rsidP="0003556E">
      <w:pPr>
        <w:overflowPunct/>
        <w:autoSpaceDE/>
        <w:adjustRightInd/>
        <w:ind w:left="-142" w:right="-1" w:hanging="142"/>
        <w:jc w:val="both"/>
        <w:rPr>
          <w:rFonts w:eastAsia="Calibri"/>
          <w:sz w:val="28"/>
          <w:szCs w:val="28"/>
          <w:lang w:eastAsia="en-US"/>
        </w:rPr>
      </w:pPr>
      <w:r>
        <w:rPr>
          <w:rFonts w:eastAsia="Calibri"/>
          <w:sz w:val="28"/>
          <w:szCs w:val="28"/>
          <w:lang w:eastAsia="en-US"/>
        </w:rPr>
        <w:t xml:space="preserve">      </w:t>
      </w:r>
      <w:r w:rsidR="00D21238" w:rsidRPr="003F5803">
        <w:rPr>
          <w:rFonts w:eastAsia="Calibri"/>
          <w:sz w:val="28"/>
          <w:szCs w:val="28"/>
          <w:lang w:eastAsia="en-US"/>
        </w:rPr>
        <w:t xml:space="preserve">Неукоснительно соблюдается </w:t>
      </w:r>
      <w:r w:rsidR="00D21238" w:rsidRPr="003F5803">
        <w:rPr>
          <w:sz w:val="28"/>
          <w:szCs w:val="28"/>
        </w:rPr>
        <w:t>организация санитарного содержания помещений в соответствии с  Сан</w:t>
      </w:r>
      <w:r w:rsidR="00D21238" w:rsidRPr="003F5803">
        <w:rPr>
          <w:sz w:val="28"/>
          <w:szCs w:val="28"/>
          <w:shd w:val="clear" w:color="auto" w:fill="FFFFFF"/>
        </w:rPr>
        <w:t xml:space="preserve">ПиН 2.4.1.3049-13 "Санитарно-эпидемиологические требования к устройству, содержанию и организации режима работы дошкольных образовательных организаций"  и </w:t>
      </w:r>
      <w:r w:rsidR="00D21238" w:rsidRPr="003F5803">
        <w:rPr>
          <w:sz w:val="28"/>
          <w:szCs w:val="28"/>
        </w:rPr>
        <w:t>СанПиН 2.4.2.2821-10 "Санитарно-эпидемиологические требования к условиям и организации обучения в общеобразовательных учреждениях"</w:t>
      </w:r>
    </w:p>
    <w:p w:rsidR="00D21238" w:rsidRPr="003F5803" w:rsidRDefault="00D21238" w:rsidP="0003556E">
      <w:pPr>
        <w:overflowPunct/>
        <w:autoSpaceDE/>
        <w:adjustRightInd/>
        <w:ind w:left="-142" w:right="-1" w:firstLine="142"/>
        <w:jc w:val="both"/>
        <w:rPr>
          <w:rFonts w:eastAsia="Calibri"/>
          <w:sz w:val="28"/>
          <w:szCs w:val="28"/>
          <w:lang w:eastAsia="en-US"/>
        </w:rPr>
      </w:pPr>
      <w:r w:rsidRPr="00BF0B7E">
        <w:rPr>
          <w:rFonts w:eastAsia="Calibri"/>
          <w:color w:val="FF0000"/>
          <w:sz w:val="28"/>
          <w:szCs w:val="28"/>
          <w:lang w:eastAsia="en-US"/>
        </w:rPr>
        <w:tab/>
      </w:r>
      <w:r w:rsidRPr="003F5803">
        <w:rPr>
          <w:rFonts w:eastAsia="Calibri"/>
          <w:sz w:val="28"/>
          <w:szCs w:val="28"/>
          <w:lang w:eastAsia="en-US"/>
        </w:rPr>
        <w:t>Одним из важных направлений по  сохранению и укреплению здоровья является создание условий  для полноценного правильного питания участников образовательного процесса.</w:t>
      </w:r>
      <w:r w:rsidRPr="00BF0B7E">
        <w:rPr>
          <w:rFonts w:eastAsia="Calibri"/>
          <w:color w:val="FF0000"/>
          <w:sz w:val="28"/>
          <w:szCs w:val="28"/>
          <w:lang w:eastAsia="en-US"/>
        </w:rPr>
        <w:t xml:space="preserve"> </w:t>
      </w:r>
      <w:r w:rsidRPr="003F5803">
        <w:rPr>
          <w:rFonts w:eastAsia="Calibri"/>
          <w:sz w:val="28"/>
          <w:szCs w:val="28"/>
          <w:lang w:eastAsia="en-US"/>
        </w:rPr>
        <w:t>В</w:t>
      </w:r>
      <w:r w:rsidR="0080062A">
        <w:rPr>
          <w:rFonts w:eastAsia="Calibri"/>
          <w:sz w:val="28"/>
          <w:szCs w:val="28"/>
          <w:lang w:eastAsia="en-US"/>
        </w:rPr>
        <w:t xml:space="preserve"> школьных столовых имеется необ</w:t>
      </w:r>
      <w:r w:rsidRPr="003F5803">
        <w:rPr>
          <w:rFonts w:eastAsia="Calibri"/>
          <w:sz w:val="28"/>
          <w:szCs w:val="28"/>
          <w:lang w:eastAsia="en-US"/>
        </w:rPr>
        <w:t>ходимое технологическое оборудование, проведён косметический ремонт.</w:t>
      </w:r>
      <w:r w:rsidRPr="00BF0B7E">
        <w:rPr>
          <w:rFonts w:eastAsia="Calibri"/>
          <w:color w:val="FF0000"/>
          <w:sz w:val="28"/>
          <w:szCs w:val="28"/>
          <w:lang w:eastAsia="en-US"/>
        </w:rPr>
        <w:t xml:space="preserve">  </w:t>
      </w:r>
      <w:r w:rsidRPr="003F5803">
        <w:rPr>
          <w:rFonts w:eastAsia="Calibri"/>
          <w:sz w:val="28"/>
          <w:szCs w:val="28"/>
          <w:lang w:eastAsia="en-US"/>
        </w:rPr>
        <w:t xml:space="preserve">В 2016 году 95,7% детей во всех школах получали  горячее питание и 28% обучающихся  получали  двухразовое горячее питание. </w:t>
      </w:r>
      <w:r w:rsidRPr="003F5803">
        <w:rPr>
          <w:rFonts w:eastAsia="Calibri"/>
          <w:sz w:val="28"/>
          <w:szCs w:val="28"/>
          <w:lang w:eastAsia="en-US"/>
        </w:rPr>
        <w:tab/>
      </w:r>
    </w:p>
    <w:p w:rsidR="00D21238" w:rsidRPr="003F5803" w:rsidRDefault="00D21238" w:rsidP="0003556E">
      <w:pPr>
        <w:overflowPunct/>
        <w:autoSpaceDE/>
        <w:adjustRightInd/>
        <w:ind w:left="-142" w:right="-1" w:firstLine="850"/>
        <w:jc w:val="both"/>
        <w:rPr>
          <w:rFonts w:eastAsia="Calibri"/>
          <w:sz w:val="28"/>
          <w:szCs w:val="28"/>
          <w:lang w:eastAsia="en-US"/>
        </w:rPr>
      </w:pPr>
      <w:r w:rsidRPr="003F5803">
        <w:rPr>
          <w:rFonts w:eastAsia="Calibri"/>
          <w:sz w:val="28"/>
          <w:szCs w:val="28"/>
          <w:lang w:eastAsia="en-US"/>
        </w:rPr>
        <w:t xml:space="preserve">Бюджетная муниципальная Палехская средняя общеобразовательная школа стала лауреатом областного конкурса «Лучшая школьная столовая  в 2014-2015 учебном году» в номинации «Сельская школа»,  в 2015 -  2016 году  МКОУ Палехская СШ стала лауреатом областного конкурса среди общеобразовательных организаций Ивановской области, участников проекта  Межведомственная система оздоровления школьников в 2015-2016 учебном году» </w:t>
      </w:r>
    </w:p>
    <w:p w:rsidR="00D21238" w:rsidRPr="00185692" w:rsidRDefault="0080062A" w:rsidP="0080062A">
      <w:pPr>
        <w:jc w:val="center"/>
        <w:rPr>
          <w:b/>
          <w:sz w:val="28"/>
          <w:szCs w:val="28"/>
        </w:rPr>
      </w:pPr>
      <w:r>
        <w:rPr>
          <w:b/>
          <w:sz w:val="28"/>
          <w:szCs w:val="28"/>
        </w:rPr>
        <w:t xml:space="preserve">                                                                                             </w:t>
      </w:r>
      <w:r w:rsidR="0003556E">
        <w:rPr>
          <w:b/>
          <w:sz w:val="28"/>
          <w:szCs w:val="28"/>
        </w:rPr>
        <w:t xml:space="preserve">       </w:t>
      </w:r>
      <w:r w:rsidR="00D21238" w:rsidRPr="00185692">
        <w:rPr>
          <w:b/>
          <w:sz w:val="28"/>
          <w:szCs w:val="28"/>
        </w:rPr>
        <w:t>Таблица 21</w:t>
      </w:r>
    </w:p>
    <w:p w:rsidR="00D21238" w:rsidRPr="00BF0B7E" w:rsidRDefault="00D21238" w:rsidP="00D21238">
      <w:pPr>
        <w:jc w:val="right"/>
        <w:rPr>
          <w:b/>
          <w:color w:val="FF0000"/>
          <w:sz w:val="28"/>
          <w:szCs w:val="28"/>
        </w:rPr>
      </w:pPr>
    </w:p>
    <w:p w:rsidR="00D21238" w:rsidRPr="008B4327" w:rsidRDefault="00D21238" w:rsidP="00D21238">
      <w:pPr>
        <w:jc w:val="center"/>
        <w:rPr>
          <w:b/>
          <w:sz w:val="28"/>
          <w:szCs w:val="28"/>
        </w:rPr>
      </w:pPr>
      <w:r w:rsidRPr="008B4327">
        <w:rPr>
          <w:b/>
          <w:sz w:val="28"/>
          <w:szCs w:val="28"/>
        </w:rPr>
        <w:t>Мониторинг состояния здоровья дошкольников</w:t>
      </w:r>
    </w:p>
    <w:p w:rsidR="00D21238" w:rsidRPr="008B4327" w:rsidRDefault="00D21238" w:rsidP="00D21238">
      <w:pPr>
        <w:overflowPunct/>
        <w:autoSpaceDE/>
        <w:adjustRightInd/>
        <w:jc w:val="both"/>
        <w:rPr>
          <w:rFonts w:eastAsia="Calibri"/>
          <w:b/>
          <w:sz w:val="28"/>
          <w:szCs w:val="28"/>
          <w:lang w:eastAsia="en-US"/>
        </w:rPr>
      </w:pPr>
    </w:p>
    <w:tbl>
      <w:tblPr>
        <w:tblW w:w="9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290"/>
        <w:gridCol w:w="1147"/>
        <w:gridCol w:w="1005"/>
        <w:gridCol w:w="1004"/>
        <w:gridCol w:w="1004"/>
        <w:gridCol w:w="1147"/>
        <w:gridCol w:w="1004"/>
      </w:tblGrid>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b/>
                <w:sz w:val="28"/>
                <w:szCs w:val="28"/>
                <w:lang w:eastAsia="en-US"/>
              </w:rPr>
            </w:pPr>
            <w:r w:rsidRPr="008B4327">
              <w:rPr>
                <w:rFonts w:eastAsia="Calibri"/>
                <w:b/>
                <w:sz w:val="28"/>
                <w:szCs w:val="28"/>
                <w:lang w:eastAsia="en-US"/>
              </w:rPr>
              <w:t>Дата</w:t>
            </w:r>
          </w:p>
        </w:tc>
        <w:tc>
          <w:tcPr>
            <w:tcW w:w="129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Под</w:t>
            </w:r>
          </w:p>
          <w:p w:rsidR="00D21238" w:rsidRPr="008B4327" w:rsidRDefault="0080062A" w:rsidP="009B0348">
            <w:pPr>
              <w:overflowPunct/>
              <w:autoSpaceDE/>
              <w:adjustRightInd/>
              <w:jc w:val="both"/>
              <w:rPr>
                <w:rFonts w:eastAsia="Calibri"/>
                <w:b/>
                <w:sz w:val="28"/>
                <w:szCs w:val="28"/>
                <w:lang w:eastAsia="en-US"/>
              </w:rPr>
            </w:pPr>
            <w:r>
              <w:rPr>
                <w:rFonts w:eastAsia="Calibri"/>
                <w:b/>
                <w:sz w:val="28"/>
                <w:szCs w:val="28"/>
                <w:lang w:eastAsia="en-US"/>
              </w:rPr>
              <w:t>лежит</w:t>
            </w:r>
          </w:p>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осмотру</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val="en-US" w:eastAsia="en-US"/>
              </w:rPr>
              <w:t>I</w:t>
            </w:r>
          </w:p>
        </w:tc>
        <w:tc>
          <w:tcPr>
            <w:tcW w:w="1005"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II</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III</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IV</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Заболевания опорно-двигательного аппарата</w:t>
            </w:r>
          </w:p>
          <w:p w:rsidR="00D21238" w:rsidRPr="008B4327" w:rsidRDefault="00D21238" w:rsidP="009B0348">
            <w:pPr>
              <w:overflowPunct/>
              <w:autoSpaceDE/>
              <w:adjustRightInd/>
              <w:jc w:val="both"/>
              <w:rPr>
                <w:rFonts w:eastAsia="Calibri"/>
                <w:b/>
                <w:sz w:val="28"/>
                <w:szCs w:val="28"/>
                <w:lang w:eastAsia="en-US"/>
              </w:rPr>
            </w:pP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Заболевания</w:t>
            </w:r>
          </w:p>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органов зрения</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rPr>
                <w:rFonts w:eastAsia="Calibri"/>
                <w:sz w:val="28"/>
                <w:szCs w:val="28"/>
                <w:lang w:eastAsia="en-US"/>
              </w:rPr>
            </w:pPr>
            <w:r>
              <w:rPr>
                <w:rFonts w:eastAsia="Calibri"/>
                <w:sz w:val="28"/>
                <w:szCs w:val="28"/>
                <w:lang w:eastAsia="en-US"/>
              </w:rPr>
              <w:t>На 01.01.2014</w:t>
            </w:r>
          </w:p>
        </w:tc>
        <w:tc>
          <w:tcPr>
            <w:tcW w:w="129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Pr>
                <w:rFonts w:eastAsia="Calibri"/>
                <w:sz w:val="28"/>
                <w:szCs w:val="28"/>
                <w:lang w:eastAsia="en-US"/>
              </w:rPr>
              <w:t>436</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130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(29,8%)</w:t>
            </w:r>
          </w:p>
        </w:tc>
        <w:tc>
          <w:tcPr>
            <w:tcW w:w="1005"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280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(64,2%)</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(5,5%)</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(0,5%)</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(1,9)</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t xml:space="preserve">на </w:t>
            </w:r>
          </w:p>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lastRenderedPageBreak/>
              <w:t>01.01.2015</w:t>
            </w:r>
          </w:p>
        </w:tc>
        <w:tc>
          <w:tcPr>
            <w:tcW w:w="129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436</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130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(29,8%)</w:t>
            </w:r>
          </w:p>
        </w:tc>
        <w:tc>
          <w:tcPr>
            <w:tcW w:w="1005"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280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(64,2%)</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(5,5%)</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(0,5%)</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10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(1,9)</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lastRenderedPageBreak/>
              <w:t xml:space="preserve">на </w:t>
            </w:r>
          </w:p>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t>01.12.2016</w:t>
            </w:r>
          </w:p>
        </w:tc>
        <w:tc>
          <w:tcPr>
            <w:tcW w:w="129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359</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143</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(40%)</w:t>
            </w:r>
          </w:p>
        </w:tc>
        <w:tc>
          <w:tcPr>
            <w:tcW w:w="1005"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174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(49%)</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35</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(10%)</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19</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(5%)</w:t>
            </w:r>
          </w:p>
        </w:tc>
      </w:tr>
    </w:tbl>
    <w:p w:rsidR="00D21238" w:rsidRDefault="00D21238" w:rsidP="00D21238">
      <w:pPr>
        <w:jc w:val="right"/>
        <w:rPr>
          <w:b/>
          <w:color w:val="FF0000"/>
          <w:sz w:val="28"/>
          <w:szCs w:val="28"/>
        </w:rPr>
      </w:pPr>
    </w:p>
    <w:p w:rsidR="00D21238" w:rsidRPr="00BF0B7E" w:rsidRDefault="00D21238" w:rsidP="00D21238">
      <w:pPr>
        <w:jc w:val="right"/>
        <w:rPr>
          <w:b/>
          <w:color w:val="FF0000"/>
          <w:sz w:val="28"/>
          <w:szCs w:val="28"/>
        </w:rPr>
      </w:pPr>
    </w:p>
    <w:p w:rsidR="00D21238" w:rsidRPr="003F5803" w:rsidRDefault="0080062A" w:rsidP="0080062A">
      <w:pPr>
        <w:jc w:val="center"/>
        <w:rPr>
          <w:b/>
          <w:sz w:val="28"/>
          <w:szCs w:val="28"/>
        </w:rPr>
      </w:pPr>
      <w:r>
        <w:rPr>
          <w:b/>
          <w:sz w:val="28"/>
          <w:szCs w:val="28"/>
        </w:rPr>
        <w:t xml:space="preserve">                                                                                             </w:t>
      </w:r>
      <w:r w:rsidR="00D21238" w:rsidRPr="003F5803">
        <w:rPr>
          <w:b/>
          <w:sz w:val="28"/>
          <w:szCs w:val="28"/>
        </w:rPr>
        <w:t>Таблица 22</w:t>
      </w:r>
    </w:p>
    <w:p w:rsidR="00D21238" w:rsidRPr="00832DEA" w:rsidRDefault="00D21238" w:rsidP="00D21238">
      <w:pPr>
        <w:jc w:val="center"/>
        <w:rPr>
          <w:b/>
          <w:sz w:val="28"/>
          <w:szCs w:val="28"/>
        </w:rPr>
      </w:pPr>
      <w:r w:rsidRPr="00832DEA">
        <w:rPr>
          <w:b/>
          <w:sz w:val="28"/>
          <w:szCs w:val="28"/>
        </w:rPr>
        <w:t>Мониторинг состояния здоровья школьников</w:t>
      </w:r>
    </w:p>
    <w:p w:rsidR="00D21238" w:rsidRPr="00832DEA" w:rsidRDefault="00D21238" w:rsidP="00D21238">
      <w:pPr>
        <w:overflowPunct/>
        <w:autoSpaceDE/>
        <w:adjustRightInd/>
        <w:jc w:val="center"/>
        <w:rPr>
          <w:rFonts w:eastAsia="Calibri"/>
          <w:b/>
          <w:sz w:val="28"/>
          <w:szCs w:val="28"/>
          <w:lang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252"/>
        <w:gridCol w:w="992"/>
        <w:gridCol w:w="1134"/>
        <w:gridCol w:w="992"/>
        <w:gridCol w:w="993"/>
        <w:gridCol w:w="1417"/>
        <w:gridCol w:w="992"/>
      </w:tblGrid>
      <w:tr w:rsidR="0003556E" w:rsidRPr="00832DEA" w:rsidTr="0003556E">
        <w:tc>
          <w:tcPr>
            <w:tcW w:w="1300"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b/>
                <w:sz w:val="28"/>
                <w:szCs w:val="28"/>
                <w:lang w:eastAsia="en-US"/>
              </w:rPr>
            </w:pPr>
            <w:r w:rsidRPr="00832DEA">
              <w:rPr>
                <w:rFonts w:eastAsia="Calibri"/>
                <w:b/>
                <w:sz w:val="28"/>
                <w:szCs w:val="28"/>
                <w:lang w:eastAsia="en-US"/>
              </w:rPr>
              <w:t>Дата</w:t>
            </w:r>
          </w:p>
        </w:tc>
        <w:tc>
          <w:tcPr>
            <w:tcW w:w="125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Под</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лежит</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осмотру</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w:t>
            </w:r>
          </w:p>
        </w:tc>
        <w:tc>
          <w:tcPr>
            <w:tcW w:w="1134"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II</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III</w:t>
            </w:r>
          </w:p>
        </w:tc>
        <w:tc>
          <w:tcPr>
            <w:tcW w:w="993"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IV</w:t>
            </w:r>
            <w:r w:rsidRPr="00832DEA">
              <w:rPr>
                <w:rFonts w:eastAsia="Calibri"/>
                <w:b/>
                <w:sz w:val="28"/>
                <w:szCs w:val="28"/>
                <w:lang w:eastAsia="en-US"/>
              </w:rPr>
              <w:t>-</w:t>
            </w:r>
            <w:r w:rsidRPr="00832DEA">
              <w:rPr>
                <w:rFonts w:eastAsia="Calibri"/>
                <w:b/>
                <w:sz w:val="28"/>
                <w:szCs w:val="28"/>
                <w:lang w:val="en-US" w:eastAsia="en-US"/>
              </w:rPr>
              <w:t>V</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Заболевания опорно-двигательного аппарата</w:t>
            </w:r>
          </w:p>
          <w:p w:rsidR="00D21238" w:rsidRPr="00832DEA" w:rsidRDefault="00D21238" w:rsidP="009B0348">
            <w:pPr>
              <w:overflowPunct/>
              <w:autoSpaceDE/>
              <w:adjustRightInd/>
              <w:jc w:val="both"/>
              <w:rPr>
                <w:rFonts w:eastAsia="Calibri"/>
                <w:b/>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Заболевания</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органов зрения</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на 01.01.2015</w:t>
            </w:r>
          </w:p>
        </w:tc>
        <w:tc>
          <w:tcPr>
            <w:tcW w:w="125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894</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199</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(22%)</w:t>
            </w:r>
          </w:p>
        </w:tc>
        <w:tc>
          <w:tcPr>
            <w:tcW w:w="1134"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554</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(62%)</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129</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(14,5)</w:t>
            </w:r>
          </w:p>
        </w:tc>
        <w:tc>
          <w:tcPr>
            <w:tcW w:w="993"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(1,5%)</w:t>
            </w:r>
          </w:p>
        </w:tc>
        <w:tc>
          <w:tcPr>
            <w:tcW w:w="1417"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(14%)</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82</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(9%)</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 xml:space="preserve">на </w:t>
            </w:r>
          </w:p>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01.12.2016</w:t>
            </w:r>
          </w:p>
        </w:tc>
        <w:tc>
          <w:tcPr>
            <w:tcW w:w="125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870</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246</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(28,5%)</w:t>
            </w:r>
          </w:p>
        </w:tc>
        <w:tc>
          <w:tcPr>
            <w:tcW w:w="1134"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506</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(58%)</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105</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w:t>
            </w:r>
          </w:p>
        </w:tc>
        <w:tc>
          <w:tcPr>
            <w:tcW w:w="993"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(1,5)</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93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88</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(10%)</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 xml:space="preserve">на </w:t>
            </w:r>
          </w:p>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01.07.2017</w:t>
            </w:r>
          </w:p>
        </w:tc>
        <w:tc>
          <w:tcPr>
            <w:tcW w:w="125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871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185</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(21%)</w:t>
            </w:r>
          </w:p>
        </w:tc>
        <w:tc>
          <w:tcPr>
            <w:tcW w:w="1134"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569</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(65%)</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102</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(12%)</w:t>
            </w:r>
          </w:p>
        </w:tc>
        <w:tc>
          <w:tcPr>
            <w:tcW w:w="993"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15</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93</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8</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(10%)</w:t>
            </w:r>
          </w:p>
        </w:tc>
      </w:tr>
    </w:tbl>
    <w:p w:rsidR="00D21238" w:rsidRPr="00BF0B7E" w:rsidRDefault="00D21238" w:rsidP="00D21238">
      <w:pPr>
        <w:jc w:val="center"/>
        <w:rPr>
          <w:b/>
          <w:color w:val="FF0000"/>
          <w:sz w:val="28"/>
          <w:szCs w:val="28"/>
        </w:rPr>
      </w:pPr>
    </w:p>
    <w:p w:rsidR="00D21238" w:rsidRPr="00832DEA" w:rsidRDefault="00D21238" w:rsidP="007B4E7E">
      <w:pPr>
        <w:ind w:left="-142" w:right="-1" w:firstLine="850"/>
        <w:jc w:val="both"/>
        <w:rPr>
          <w:sz w:val="28"/>
          <w:szCs w:val="28"/>
        </w:rPr>
      </w:pPr>
      <w:r w:rsidRPr="00832DEA">
        <w:rPr>
          <w:sz w:val="28"/>
          <w:szCs w:val="28"/>
        </w:rPr>
        <w:t>Реализация подпрограммы  предполагает выполнение следующих мероприятий:</w:t>
      </w:r>
    </w:p>
    <w:p w:rsidR="00D21238" w:rsidRPr="00832DEA" w:rsidRDefault="00D21238" w:rsidP="007B4E7E">
      <w:pPr>
        <w:ind w:left="-142" w:right="-1" w:firstLine="850"/>
        <w:jc w:val="both"/>
        <w:rPr>
          <w:sz w:val="28"/>
          <w:szCs w:val="28"/>
        </w:rPr>
      </w:pPr>
      <w:r w:rsidRPr="00832DEA">
        <w:rPr>
          <w:sz w:val="28"/>
          <w:szCs w:val="28"/>
        </w:rPr>
        <w:t xml:space="preserve">1.Обеспечение технической возможности реализации проекта «Межведомственная система оздоровления школьников». </w:t>
      </w:r>
    </w:p>
    <w:p w:rsidR="00D21238" w:rsidRPr="00832DEA" w:rsidRDefault="00D21238" w:rsidP="007B4E7E">
      <w:pPr>
        <w:ind w:left="-142" w:right="-1" w:firstLine="850"/>
        <w:jc w:val="both"/>
        <w:rPr>
          <w:sz w:val="28"/>
          <w:szCs w:val="28"/>
        </w:rPr>
      </w:pPr>
      <w:r w:rsidRPr="00832DEA">
        <w:rPr>
          <w:sz w:val="28"/>
          <w:szCs w:val="28"/>
        </w:rPr>
        <w:t xml:space="preserve">На выполнение мероприятия предполагается поддержка Департамента образования Ивановской области  в части организации видео </w:t>
      </w:r>
      <w:proofErr w:type="gramStart"/>
      <w:r w:rsidRPr="00832DEA">
        <w:rPr>
          <w:sz w:val="28"/>
          <w:szCs w:val="28"/>
        </w:rPr>
        <w:t>–у</w:t>
      </w:r>
      <w:proofErr w:type="gramEnd"/>
      <w:r w:rsidRPr="00832DEA">
        <w:rPr>
          <w:sz w:val="28"/>
          <w:szCs w:val="28"/>
        </w:rPr>
        <w:t>роков и видео – конференций  по вопросам оздоровления школьников.</w:t>
      </w:r>
    </w:p>
    <w:p w:rsidR="00D21238" w:rsidRPr="00832DEA" w:rsidRDefault="00D21238" w:rsidP="007B4E7E">
      <w:pPr>
        <w:ind w:left="-142" w:right="-1" w:firstLine="850"/>
        <w:jc w:val="both"/>
        <w:rPr>
          <w:sz w:val="28"/>
          <w:szCs w:val="28"/>
        </w:rPr>
      </w:pPr>
      <w:r w:rsidRPr="00832DEA">
        <w:rPr>
          <w:sz w:val="28"/>
          <w:szCs w:val="28"/>
        </w:rPr>
        <w:t>Исполнителем мероприятия являются общеобразовательные организации района.</w:t>
      </w:r>
    </w:p>
    <w:p w:rsidR="00D21238" w:rsidRPr="008B4327" w:rsidRDefault="00D21238" w:rsidP="007B4E7E">
      <w:pPr>
        <w:ind w:left="-142" w:right="-1" w:firstLine="850"/>
        <w:contextualSpacing/>
        <w:jc w:val="both"/>
        <w:rPr>
          <w:sz w:val="28"/>
          <w:szCs w:val="28"/>
        </w:rPr>
      </w:pPr>
      <w:r w:rsidRPr="008B4327">
        <w:rPr>
          <w:sz w:val="28"/>
          <w:szCs w:val="28"/>
        </w:rPr>
        <w:t>2.Создание условий для  полноценного питания обучающихся и воспитанников.</w:t>
      </w:r>
    </w:p>
    <w:p w:rsidR="00D21238" w:rsidRPr="008B4327" w:rsidRDefault="00D21238" w:rsidP="007B4E7E">
      <w:pPr>
        <w:ind w:left="-142" w:right="-1" w:firstLine="850"/>
        <w:jc w:val="both"/>
        <w:rPr>
          <w:sz w:val="28"/>
          <w:szCs w:val="28"/>
        </w:rPr>
      </w:pPr>
      <w:r>
        <w:rPr>
          <w:sz w:val="28"/>
          <w:szCs w:val="28"/>
        </w:rPr>
        <w:t xml:space="preserve">2.1.Освобожддались </w:t>
      </w:r>
      <w:r w:rsidRPr="008B4327">
        <w:rPr>
          <w:sz w:val="28"/>
          <w:szCs w:val="28"/>
        </w:rPr>
        <w:t>от оплаты на 50% родители  детей из многодетных семей  (трёх и более несовершеннолетних детей в семье) в детских садах и садовых группах при школах – финансирование осуществляется за счёт средств районного бюджета;</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2.2. Снижался  размер родительской платы на 50%  за детей родители (законные представители), которых оказались  в трудной жизненной ситуации.</w:t>
      </w:r>
    </w:p>
    <w:p w:rsidR="00D21238" w:rsidRPr="008B4327" w:rsidRDefault="007B4E7E" w:rsidP="007B4E7E">
      <w:pPr>
        <w:overflowPunct/>
        <w:autoSpaceDE/>
        <w:adjustRightInd/>
        <w:ind w:left="-142" w:firstLine="850"/>
        <w:jc w:val="both"/>
        <w:rPr>
          <w:rFonts w:eastAsia="Calibri"/>
          <w:sz w:val="28"/>
          <w:szCs w:val="28"/>
          <w:lang w:eastAsia="en-US"/>
        </w:rPr>
      </w:pPr>
      <w:r>
        <w:rPr>
          <w:rFonts w:eastAsia="Calibri"/>
          <w:sz w:val="28"/>
          <w:szCs w:val="28"/>
          <w:lang w:eastAsia="en-US"/>
        </w:rPr>
        <w:lastRenderedPageBreak/>
        <w:t xml:space="preserve">  </w:t>
      </w:r>
      <w:r w:rsidR="00D21238" w:rsidRPr="008B4327">
        <w:rPr>
          <w:rFonts w:eastAsia="Calibri"/>
          <w:sz w:val="28"/>
          <w:szCs w:val="28"/>
          <w:lang w:eastAsia="en-US"/>
        </w:rPr>
        <w:t xml:space="preserve">С 01.03.2016 года размер родительской платы снижается на 20% для родителей законных представителей: </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-имеющих в семье трёх и более несовершеннолетних детей,</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 xml:space="preserve">- </w:t>
      </w:r>
      <w:proofErr w:type="gramStart"/>
      <w:r w:rsidRPr="008B4327">
        <w:rPr>
          <w:rFonts w:eastAsia="Calibri"/>
          <w:sz w:val="28"/>
          <w:szCs w:val="28"/>
          <w:lang w:eastAsia="en-US"/>
        </w:rPr>
        <w:t>оказавшихся</w:t>
      </w:r>
      <w:proofErr w:type="gramEnd"/>
      <w:r w:rsidRPr="008B4327">
        <w:rPr>
          <w:rFonts w:eastAsia="Calibri"/>
          <w:sz w:val="28"/>
          <w:szCs w:val="28"/>
          <w:lang w:eastAsia="en-US"/>
        </w:rPr>
        <w:t xml:space="preserve"> в трудной жизненной ситуации.</w:t>
      </w:r>
    </w:p>
    <w:p w:rsidR="00D21238" w:rsidRPr="002B41DE" w:rsidRDefault="007B4E7E" w:rsidP="007B4E7E">
      <w:pPr>
        <w:overflowPunct/>
        <w:autoSpaceDE/>
        <w:adjustRightInd/>
        <w:ind w:left="-142" w:firstLine="850"/>
        <w:jc w:val="both"/>
        <w:rPr>
          <w:rFonts w:eastAsia="Calibri"/>
          <w:sz w:val="28"/>
          <w:szCs w:val="28"/>
          <w:lang w:eastAsia="en-US"/>
        </w:rPr>
      </w:pPr>
      <w:r>
        <w:rPr>
          <w:rFonts w:eastAsia="Calibri"/>
          <w:sz w:val="28"/>
          <w:szCs w:val="28"/>
          <w:lang w:eastAsia="en-US"/>
        </w:rPr>
        <w:t xml:space="preserve">  </w:t>
      </w:r>
      <w:r w:rsidR="00D21238" w:rsidRPr="002B41DE">
        <w:rPr>
          <w:rFonts w:eastAsia="Calibri"/>
          <w:sz w:val="28"/>
          <w:szCs w:val="28"/>
          <w:lang w:eastAsia="en-US"/>
        </w:rPr>
        <w:t>2.3.</w:t>
      </w:r>
      <w:r>
        <w:rPr>
          <w:rFonts w:eastAsia="Calibri"/>
          <w:sz w:val="28"/>
          <w:szCs w:val="28"/>
          <w:lang w:eastAsia="en-US"/>
        </w:rPr>
        <w:t xml:space="preserve"> </w:t>
      </w:r>
      <w:r w:rsidR="00D21238" w:rsidRPr="002B41DE">
        <w:rPr>
          <w:rFonts w:eastAsia="Calibri"/>
          <w:sz w:val="28"/>
          <w:szCs w:val="28"/>
          <w:lang w:eastAsia="en-US"/>
        </w:rPr>
        <w:t xml:space="preserve"> С 01.09.2016 бесплатное питание в виде горячего комплексного завтрака предоставляется </w:t>
      </w:r>
      <w:proofErr w:type="gramStart"/>
      <w:r w:rsidR="00D21238" w:rsidRPr="002B41DE">
        <w:rPr>
          <w:rFonts w:eastAsia="Calibri"/>
          <w:sz w:val="28"/>
          <w:szCs w:val="28"/>
          <w:lang w:eastAsia="en-US"/>
        </w:rPr>
        <w:t>обучающимся</w:t>
      </w:r>
      <w:proofErr w:type="gramEnd"/>
      <w:r w:rsidR="00D21238" w:rsidRPr="002B41DE">
        <w:rPr>
          <w:rFonts w:eastAsia="Calibri"/>
          <w:sz w:val="28"/>
          <w:szCs w:val="28"/>
          <w:lang w:eastAsia="en-US"/>
        </w:rPr>
        <w:t xml:space="preserve"> общеобразовательных организаций Палехского муниципального района из семей, воспитывающих несовершеннолетних детей, попавших в трудную жизненную ситуацию.</w:t>
      </w:r>
    </w:p>
    <w:p w:rsidR="00D21238" w:rsidRPr="002B41DE" w:rsidRDefault="00D21238" w:rsidP="007B4E7E">
      <w:pPr>
        <w:jc w:val="both"/>
        <w:rPr>
          <w:sz w:val="28"/>
          <w:szCs w:val="28"/>
        </w:rPr>
      </w:pPr>
      <w:r w:rsidRPr="00BF0B7E">
        <w:rPr>
          <w:color w:val="FF0000"/>
          <w:sz w:val="28"/>
          <w:szCs w:val="28"/>
        </w:rPr>
        <w:tab/>
      </w:r>
      <w:r w:rsidR="007B4E7E">
        <w:rPr>
          <w:color w:val="FF0000"/>
          <w:sz w:val="28"/>
          <w:szCs w:val="28"/>
        </w:rPr>
        <w:t xml:space="preserve">  </w:t>
      </w:r>
      <w:r w:rsidRPr="002B41DE">
        <w:rPr>
          <w:sz w:val="28"/>
          <w:szCs w:val="28"/>
        </w:rPr>
        <w:t>2.4.</w:t>
      </w:r>
      <w:r w:rsidR="007B4E7E">
        <w:rPr>
          <w:sz w:val="28"/>
          <w:szCs w:val="28"/>
        </w:rPr>
        <w:t xml:space="preserve"> </w:t>
      </w:r>
      <w:r w:rsidRPr="002B41DE">
        <w:rPr>
          <w:sz w:val="28"/>
          <w:szCs w:val="28"/>
        </w:rPr>
        <w:t>Освобождались  от оплаты за питание  школьники:</w:t>
      </w:r>
    </w:p>
    <w:p w:rsidR="00D21238" w:rsidRPr="002B41DE" w:rsidRDefault="00D21238" w:rsidP="007B4E7E">
      <w:pPr>
        <w:overflowPunct/>
        <w:autoSpaceDE/>
        <w:adjustRightInd/>
        <w:jc w:val="both"/>
        <w:rPr>
          <w:rFonts w:eastAsia="Calibri"/>
          <w:sz w:val="28"/>
          <w:szCs w:val="28"/>
          <w:lang w:eastAsia="en-US"/>
        </w:rPr>
      </w:pPr>
      <w:r w:rsidRPr="002B41DE">
        <w:rPr>
          <w:rFonts w:eastAsia="Calibri"/>
          <w:sz w:val="28"/>
          <w:szCs w:val="28"/>
          <w:lang w:eastAsia="en-US"/>
        </w:rPr>
        <w:t xml:space="preserve">- с 01.09.2016 бесплатное питание в виде горячего комплексного завтрака  и горячего комплексного обеда предоставляется  в МКОУ Пановской СШ детям, обучающимся по программам начального общего, основного общего образования, учитывающим особенности психофизического развития и индивидуальных возможностей.   </w:t>
      </w:r>
    </w:p>
    <w:p w:rsidR="00D21238" w:rsidRPr="002B41DE" w:rsidRDefault="00D21238" w:rsidP="007B4E7E">
      <w:pPr>
        <w:overflowPunct/>
        <w:autoSpaceDE/>
        <w:adjustRightInd/>
        <w:jc w:val="both"/>
        <w:rPr>
          <w:rFonts w:eastAsia="Calibri"/>
          <w:sz w:val="28"/>
          <w:szCs w:val="28"/>
          <w:lang w:eastAsia="en-US"/>
        </w:rPr>
      </w:pPr>
      <w:r w:rsidRPr="002B41DE">
        <w:rPr>
          <w:rFonts w:eastAsia="Calibri"/>
          <w:sz w:val="28"/>
          <w:szCs w:val="28"/>
          <w:lang w:eastAsia="en-US"/>
        </w:rPr>
        <w:t>- с 01.09.2017 бесплатное питание в виде горячего комплексного завтрака  и горячего комплексного обеда предоставляется  учащимся образовательных организаций Палехского муниципального района, обучающимся по адаптированным основным общеобразовательным программам.</w:t>
      </w:r>
    </w:p>
    <w:p w:rsidR="00D21238" w:rsidRPr="003F5803" w:rsidRDefault="00D21238" w:rsidP="007B4E7E">
      <w:pPr>
        <w:overflowPunct/>
        <w:autoSpaceDE/>
        <w:adjustRightInd/>
        <w:jc w:val="both"/>
        <w:rPr>
          <w:rFonts w:eastAsia="Calibri"/>
          <w:sz w:val="28"/>
          <w:szCs w:val="28"/>
          <w:lang w:eastAsia="en-US"/>
        </w:rPr>
      </w:pPr>
      <w:r w:rsidRPr="00BF0B7E">
        <w:rPr>
          <w:rFonts w:eastAsia="Calibri"/>
          <w:color w:val="FF0000"/>
          <w:sz w:val="28"/>
          <w:szCs w:val="28"/>
          <w:lang w:eastAsia="en-US"/>
        </w:rPr>
        <w:tab/>
      </w:r>
      <w:r w:rsidRPr="003F5803">
        <w:rPr>
          <w:rFonts w:eastAsia="Calibri"/>
          <w:sz w:val="28"/>
          <w:szCs w:val="28"/>
          <w:lang w:eastAsia="en-US"/>
        </w:rPr>
        <w:t xml:space="preserve">В 2016, 2017 году финансирование мероприятий осуществляется за счёт  бюджета  Палехского муниципального района. </w:t>
      </w:r>
    </w:p>
    <w:p w:rsidR="00D21238" w:rsidRPr="003F5803" w:rsidRDefault="007B4E7E" w:rsidP="007B4E7E">
      <w:pPr>
        <w:jc w:val="both"/>
        <w:rPr>
          <w:sz w:val="28"/>
          <w:szCs w:val="28"/>
        </w:rPr>
      </w:pPr>
      <w:r>
        <w:rPr>
          <w:sz w:val="28"/>
          <w:szCs w:val="28"/>
        </w:rPr>
        <w:t xml:space="preserve">          </w:t>
      </w:r>
      <w:r w:rsidR="00D21238" w:rsidRPr="003F5803">
        <w:rPr>
          <w:sz w:val="28"/>
          <w:szCs w:val="28"/>
        </w:rPr>
        <w:t xml:space="preserve">3.Организация режима учебной нагрузки и двигательной активности </w:t>
      </w:r>
      <w:proofErr w:type="gramStart"/>
      <w:r w:rsidR="00D21238" w:rsidRPr="003F5803">
        <w:rPr>
          <w:sz w:val="28"/>
          <w:szCs w:val="28"/>
        </w:rPr>
        <w:t>обучающихся</w:t>
      </w:r>
      <w:proofErr w:type="gramEnd"/>
      <w:r w:rsidR="00D21238" w:rsidRPr="003F5803">
        <w:rPr>
          <w:sz w:val="28"/>
          <w:szCs w:val="28"/>
        </w:rPr>
        <w:t>. Все образовательные учреждения работают в режиме пятидневной рабочей недели. По субботам проводятся Дни здоровья, спортивные соревнования и   мероприятия.</w:t>
      </w:r>
    </w:p>
    <w:p w:rsidR="00D21238" w:rsidRPr="003F5803" w:rsidRDefault="007B4E7E" w:rsidP="007B4E7E">
      <w:pPr>
        <w:jc w:val="both"/>
        <w:rPr>
          <w:sz w:val="28"/>
          <w:szCs w:val="28"/>
        </w:rPr>
      </w:pPr>
      <w:r>
        <w:rPr>
          <w:sz w:val="28"/>
          <w:szCs w:val="28"/>
        </w:rPr>
        <w:t xml:space="preserve">        </w:t>
      </w:r>
      <w:r w:rsidR="00D21238" w:rsidRPr="003F5803">
        <w:rPr>
          <w:sz w:val="28"/>
          <w:szCs w:val="28"/>
        </w:rPr>
        <w:t>4.Сохранение динамики распределения обучающихся по группам здоровья, формирование у них устойчивых навыков здорового образа жизни.  По результатам медосмотров обучающихся и воспитанников ежегодно проводится анализ  состояния здоровья детей и подростков.</w:t>
      </w:r>
    </w:p>
    <w:p w:rsidR="00D21238" w:rsidRPr="003F5803" w:rsidRDefault="007B4E7E" w:rsidP="007B4E7E">
      <w:pPr>
        <w:jc w:val="both"/>
        <w:rPr>
          <w:sz w:val="28"/>
          <w:szCs w:val="28"/>
        </w:rPr>
      </w:pPr>
      <w:r>
        <w:rPr>
          <w:sz w:val="28"/>
          <w:szCs w:val="28"/>
        </w:rPr>
        <w:t xml:space="preserve">       </w:t>
      </w:r>
      <w:r w:rsidR="00D21238" w:rsidRPr="003F5803">
        <w:rPr>
          <w:sz w:val="28"/>
          <w:szCs w:val="28"/>
        </w:rPr>
        <w:t>5. Участие родителей в мероприятиях по формированию здорового образа жизни детей.</w:t>
      </w:r>
    </w:p>
    <w:p w:rsidR="00D21238" w:rsidRPr="00BF0B7E" w:rsidRDefault="00D21238" w:rsidP="00D21238">
      <w:pPr>
        <w:jc w:val="both"/>
        <w:rPr>
          <w:i/>
          <w:color w:val="FF0000"/>
          <w:sz w:val="28"/>
          <w:szCs w:val="28"/>
        </w:rPr>
        <w:sectPr w:rsidR="00D21238" w:rsidRPr="00BF0B7E" w:rsidSect="00894A9A">
          <w:pgSz w:w="11906" w:h="16838"/>
          <w:pgMar w:top="1134" w:right="1276" w:bottom="1134" w:left="1559" w:header="709" w:footer="709" w:gutter="0"/>
          <w:cols w:space="720"/>
        </w:sectPr>
      </w:pPr>
    </w:p>
    <w:p w:rsidR="00D21238" w:rsidRPr="000852D9" w:rsidRDefault="00D21238" w:rsidP="00D21238">
      <w:pPr>
        <w:jc w:val="center"/>
        <w:rPr>
          <w:i/>
          <w:sz w:val="28"/>
          <w:szCs w:val="28"/>
        </w:rPr>
      </w:pPr>
      <w:r w:rsidRPr="000852D9">
        <w:rPr>
          <w:i/>
          <w:sz w:val="28"/>
          <w:szCs w:val="28"/>
        </w:rPr>
        <w:lastRenderedPageBreak/>
        <w:t>3) Целевые индикаторы (показатели) подпрограммы</w:t>
      </w:r>
    </w:p>
    <w:p w:rsidR="00D21238" w:rsidRPr="000852D9" w:rsidRDefault="00D21238" w:rsidP="00D21238">
      <w:pPr>
        <w:jc w:val="right"/>
        <w:rPr>
          <w:b/>
          <w:sz w:val="28"/>
          <w:szCs w:val="28"/>
        </w:rPr>
      </w:pPr>
      <w:r w:rsidRPr="000852D9">
        <w:rPr>
          <w:b/>
          <w:sz w:val="28"/>
          <w:szCs w:val="28"/>
        </w:rPr>
        <w:t>Таблица 23</w:t>
      </w:r>
    </w:p>
    <w:p w:rsidR="00D21238" w:rsidRPr="000852D9" w:rsidRDefault="00D21238" w:rsidP="00D21238">
      <w:pPr>
        <w:jc w:val="center"/>
        <w:rPr>
          <w:b/>
          <w:sz w:val="28"/>
          <w:szCs w:val="28"/>
        </w:rPr>
      </w:pPr>
      <w:r w:rsidRPr="000852D9">
        <w:rPr>
          <w:b/>
          <w:sz w:val="28"/>
          <w:szCs w:val="28"/>
        </w:rPr>
        <w:t>Перечень целевых индикаторов (показателей) подпрограммы</w:t>
      </w:r>
    </w:p>
    <w:p w:rsidR="00D21238" w:rsidRPr="000852D9" w:rsidRDefault="00D21238" w:rsidP="00D21238">
      <w:pPr>
        <w:jc w:val="center"/>
        <w:rPr>
          <w:sz w:val="28"/>
          <w:szCs w:val="28"/>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268"/>
        <w:gridCol w:w="1559"/>
        <w:gridCol w:w="1559"/>
        <w:gridCol w:w="1559"/>
        <w:gridCol w:w="1560"/>
        <w:gridCol w:w="1559"/>
      </w:tblGrid>
      <w:tr w:rsidR="00D21238" w:rsidRPr="000852D9" w:rsidTr="007B4E7E">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 xml:space="preserve">№ </w:t>
            </w:r>
            <w:proofErr w:type="gramStart"/>
            <w:r w:rsidRPr="000852D9">
              <w:rPr>
                <w:b/>
                <w:sz w:val="28"/>
                <w:szCs w:val="28"/>
              </w:rPr>
              <w:t>п</w:t>
            </w:r>
            <w:proofErr w:type="gramEnd"/>
            <w:r w:rsidRPr="000852D9">
              <w:rPr>
                <w:b/>
                <w:sz w:val="28"/>
                <w:szCs w:val="28"/>
                <w:lang w:val="en-US"/>
              </w:rPr>
              <w:t>/</w:t>
            </w:r>
            <w:r w:rsidRPr="000852D9">
              <w:rPr>
                <w:b/>
                <w:sz w:val="28"/>
                <w:szCs w:val="28"/>
              </w:rPr>
              <w:t>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Наименование целевого индикатора (показателя)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Ед. изм.</w:t>
            </w:r>
          </w:p>
        </w:tc>
        <w:tc>
          <w:tcPr>
            <w:tcW w:w="7796" w:type="dxa"/>
            <w:gridSpan w:val="5"/>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b/>
                <w:sz w:val="28"/>
                <w:szCs w:val="28"/>
              </w:rPr>
            </w:pPr>
            <w:r w:rsidRPr="000852D9">
              <w:rPr>
                <w:b/>
                <w:sz w:val="28"/>
                <w:szCs w:val="28"/>
              </w:rPr>
              <w:t>Значения целевых индикаторов (показателей)</w:t>
            </w:r>
          </w:p>
        </w:tc>
      </w:tr>
      <w:tr w:rsidR="00D21238" w:rsidRPr="000852D9" w:rsidTr="007B4E7E">
        <w:trPr>
          <w:trHeight w:val="10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2017</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2018</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2019</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2020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b/>
                <w:sz w:val="28"/>
                <w:szCs w:val="28"/>
              </w:rPr>
            </w:pPr>
            <w:r w:rsidRPr="000852D9">
              <w:rPr>
                <w:b/>
                <w:sz w:val="28"/>
                <w:szCs w:val="28"/>
              </w:rPr>
              <w:t>2021</w:t>
            </w:r>
          </w:p>
        </w:tc>
      </w:tr>
      <w:tr w:rsidR="007B4E7E" w:rsidRPr="000852D9" w:rsidTr="007B4E7E">
        <w:trPr>
          <w:trHeight w:val="2475"/>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overflowPunct/>
              <w:autoSpaceDE/>
              <w:adjustRightInd/>
              <w:jc w:val="both"/>
              <w:rPr>
                <w:rFonts w:eastAsia="Calibri"/>
                <w:sz w:val="28"/>
                <w:szCs w:val="28"/>
                <w:lang w:eastAsia="en-US"/>
              </w:rPr>
            </w:pPr>
            <w:r w:rsidRPr="000852D9">
              <w:rPr>
                <w:rFonts w:eastAsia="Calibri"/>
                <w:sz w:val="28"/>
                <w:szCs w:val="28"/>
                <w:lang w:eastAsia="en-US"/>
              </w:rPr>
              <w:t>Обеспечение  и сохранение технической возможности реализации проекта «Межведомственная система оздоровления школьников»</w:t>
            </w:r>
          </w:p>
          <w:p w:rsidR="00D21238" w:rsidRPr="000852D9" w:rsidRDefault="00D21238" w:rsidP="009B0348">
            <w:pPr>
              <w:overflowPunct/>
              <w:autoSpaceDE/>
              <w:adjustRightInd/>
              <w:jc w:val="both"/>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 xml:space="preserve">%  (от общего  количества общеобразовательных учреждений в районе) </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rPr>
                <w:sz w:val="28"/>
                <w:szCs w:val="28"/>
              </w:rPr>
            </w:pPr>
            <w:r w:rsidRPr="000852D9">
              <w:rPr>
                <w:sz w:val="28"/>
                <w:szCs w:val="28"/>
              </w:rPr>
              <w:t xml:space="preserve">Создание условий </w:t>
            </w:r>
            <w:proofErr w:type="gramStart"/>
            <w:r w:rsidRPr="000852D9">
              <w:rPr>
                <w:sz w:val="28"/>
                <w:szCs w:val="28"/>
              </w:rPr>
              <w:t>для</w:t>
            </w:r>
            <w:proofErr w:type="gramEnd"/>
          </w:p>
          <w:p w:rsidR="00D21238" w:rsidRPr="000852D9" w:rsidRDefault="00D21238" w:rsidP="009B0348">
            <w:pPr>
              <w:rPr>
                <w:sz w:val="28"/>
                <w:szCs w:val="28"/>
              </w:rPr>
            </w:pPr>
            <w:r w:rsidRPr="000852D9">
              <w:rPr>
                <w:sz w:val="28"/>
                <w:szCs w:val="28"/>
              </w:rPr>
              <w:t xml:space="preserve"> полноценного питания обучающихся и воспитанников</w:t>
            </w: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proofErr w:type="gramStart"/>
            <w:r w:rsidRPr="000852D9">
              <w:rPr>
                <w:sz w:val="28"/>
                <w:szCs w:val="28"/>
              </w:rPr>
              <w:t>%  (от общего количества обучающихся</w:t>
            </w:r>
            <w:proofErr w:type="gramEnd"/>
          </w:p>
          <w:p w:rsidR="00D21238" w:rsidRPr="000852D9" w:rsidRDefault="00D21238" w:rsidP="009B0348">
            <w:pPr>
              <w:jc w:val="center"/>
              <w:rPr>
                <w:sz w:val="28"/>
                <w:szCs w:val="28"/>
              </w:rPr>
            </w:pPr>
            <w:r w:rsidRPr="000852D9">
              <w:rPr>
                <w:sz w:val="28"/>
                <w:szCs w:val="28"/>
              </w:rPr>
              <w:t xml:space="preserve"> в районе)</w:t>
            </w: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96</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 xml:space="preserve">Организация режима учебной нагрузки и двигательной активности </w:t>
            </w:r>
            <w:proofErr w:type="gramStart"/>
            <w:r w:rsidRPr="000852D9">
              <w:rPr>
                <w:sz w:val="28"/>
                <w:szCs w:val="28"/>
              </w:rPr>
              <w:t>обучающихся</w:t>
            </w:r>
            <w:proofErr w:type="gramEnd"/>
            <w:r w:rsidRPr="000852D9">
              <w:rPr>
                <w:sz w:val="28"/>
                <w:szCs w:val="28"/>
              </w:rPr>
              <w:t>:</w:t>
            </w:r>
          </w:p>
          <w:p w:rsidR="00D21238" w:rsidRPr="000852D9" w:rsidRDefault="00D21238" w:rsidP="009B0348">
            <w:pPr>
              <w:jc w:val="both"/>
              <w:rPr>
                <w:sz w:val="28"/>
                <w:szCs w:val="28"/>
              </w:rPr>
            </w:pPr>
            <w:r w:rsidRPr="000852D9">
              <w:rPr>
                <w:sz w:val="28"/>
                <w:szCs w:val="28"/>
              </w:rPr>
              <w:t>-сохранение обучения школьников  по пятидневной учебной неделе,</w:t>
            </w:r>
          </w:p>
          <w:p w:rsidR="00D21238" w:rsidRPr="000852D9" w:rsidRDefault="00D21238" w:rsidP="009B0348">
            <w:pPr>
              <w:jc w:val="both"/>
              <w:rPr>
                <w:sz w:val="28"/>
                <w:szCs w:val="28"/>
              </w:rPr>
            </w:pPr>
            <w:r w:rsidRPr="000852D9">
              <w:rPr>
                <w:sz w:val="28"/>
                <w:szCs w:val="28"/>
              </w:rPr>
              <w:lastRenderedPageBreak/>
              <w:t>-организация дней здоровья.</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proofErr w:type="gramStart"/>
            <w:r w:rsidRPr="000852D9">
              <w:rPr>
                <w:sz w:val="28"/>
                <w:szCs w:val="28"/>
              </w:rPr>
              <w:lastRenderedPageBreak/>
              <w:t xml:space="preserve">% (от общего количества </w:t>
            </w:r>
            <w:proofErr w:type="spellStart"/>
            <w:r w:rsidRPr="000852D9">
              <w:rPr>
                <w:sz w:val="28"/>
                <w:szCs w:val="28"/>
              </w:rPr>
              <w:t>общеобразо</w:t>
            </w:r>
            <w:proofErr w:type="spellEnd"/>
            <w:proofErr w:type="gramEnd"/>
          </w:p>
          <w:p w:rsidR="00D21238" w:rsidRPr="000852D9" w:rsidRDefault="00D21238" w:rsidP="009B0348">
            <w:pPr>
              <w:jc w:val="center"/>
              <w:rPr>
                <w:sz w:val="28"/>
                <w:szCs w:val="28"/>
              </w:rPr>
            </w:pPr>
            <w:proofErr w:type="spellStart"/>
            <w:r w:rsidRPr="000852D9">
              <w:rPr>
                <w:sz w:val="28"/>
                <w:szCs w:val="28"/>
              </w:rPr>
              <w:t>вательных</w:t>
            </w:r>
            <w:proofErr w:type="spellEnd"/>
            <w:r w:rsidRPr="000852D9">
              <w:rPr>
                <w:sz w:val="28"/>
                <w:szCs w:val="28"/>
              </w:rPr>
              <w:t xml:space="preserve"> организаций в районе</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Сохранение положительной динамики распределения детей и подростков по группам здоровья, формирование у них устойчивых навыков здорового образа жизни</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 xml:space="preserve">%  (от общего количества </w:t>
            </w:r>
            <w:proofErr w:type="gramStart"/>
            <w:r w:rsidRPr="000852D9">
              <w:rPr>
                <w:sz w:val="28"/>
                <w:szCs w:val="28"/>
              </w:rPr>
              <w:t>обучающихся</w:t>
            </w:r>
            <w:proofErr w:type="gramEnd"/>
            <w:r w:rsidRPr="000852D9">
              <w:rPr>
                <w:sz w:val="28"/>
                <w:szCs w:val="28"/>
              </w:rPr>
              <w:t xml:space="preserve"> в районе)</w:t>
            </w:r>
          </w:p>
          <w:p w:rsidR="00D21238" w:rsidRPr="000852D9" w:rsidRDefault="00D21238" w:rsidP="009B0348">
            <w:pPr>
              <w:jc w:val="center"/>
              <w:rPr>
                <w:sz w:val="28"/>
                <w:szCs w:val="28"/>
              </w:rPr>
            </w:pP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Участие родителей в мероприятиях по формированию здорового образа жизни детей</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 xml:space="preserve">%  (от общего количества </w:t>
            </w:r>
            <w:proofErr w:type="gramStart"/>
            <w:r w:rsidRPr="000852D9">
              <w:rPr>
                <w:sz w:val="28"/>
                <w:szCs w:val="28"/>
              </w:rPr>
              <w:t>обучающихся</w:t>
            </w:r>
            <w:proofErr w:type="gramEnd"/>
            <w:r w:rsidRPr="000852D9">
              <w:rPr>
                <w:sz w:val="28"/>
                <w:szCs w:val="28"/>
              </w:rPr>
              <w:t xml:space="preserve"> в районе)</w:t>
            </w: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25</w:t>
            </w:r>
          </w:p>
        </w:tc>
      </w:tr>
    </w:tbl>
    <w:p w:rsidR="00D21238" w:rsidRPr="000852D9" w:rsidRDefault="00D21238" w:rsidP="00D21238">
      <w:pPr>
        <w:overflowPunct/>
        <w:autoSpaceDE/>
        <w:autoSpaceDN/>
        <w:adjustRightInd/>
        <w:rPr>
          <w:b/>
          <w:sz w:val="28"/>
          <w:szCs w:val="28"/>
        </w:rPr>
        <w:sectPr w:rsidR="00D21238" w:rsidRPr="000852D9" w:rsidSect="009B0348">
          <w:pgSz w:w="16838" w:h="11906" w:orient="landscape"/>
          <w:pgMar w:top="1134" w:right="850" w:bottom="1134" w:left="1701" w:header="709" w:footer="709" w:gutter="0"/>
          <w:cols w:space="720"/>
          <w:docGrid w:linePitch="272"/>
        </w:sectPr>
      </w:pPr>
    </w:p>
    <w:p w:rsidR="00D21238" w:rsidRPr="009B0936" w:rsidRDefault="00D21238" w:rsidP="00D21238">
      <w:pPr>
        <w:jc w:val="center"/>
        <w:rPr>
          <w:i/>
          <w:sz w:val="28"/>
          <w:szCs w:val="28"/>
        </w:rPr>
      </w:pPr>
      <w:r w:rsidRPr="009B0936">
        <w:rPr>
          <w:i/>
          <w:sz w:val="28"/>
          <w:szCs w:val="28"/>
        </w:rPr>
        <w:lastRenderedPageBreak/>
        <w:t>4) Ресурсное обеспечение подпрограммы</w:t>
      </w:r>
    </w:p>
    <w:p w:rsidR="00D21238" w:rsidRPr="00180995" w:rsidRDefault="00D21238" w:rsidP="00D21238">
      <w:pPr>
        <w:rPr>
          <w:b/>
          <w:sz w:val="28"/>
          <w:szCs w:val="28"/>
        </w:rPr>
      </w:pPr>
    </w:p>
    <w:p w:rsidR="00D21238" w:rsidRPr="00180995" w:rsidRDefault="006E0614" w:rsidP="006E0614">
      <w:pPr>
        <w:jc w:val="center"/>
        <w:rPr>
          <w:b/>
          <w:sz w:val="28"/>
          <w:szCs w:val="28"/>
        </w:rPr>
      </w:pPr>
      <w:r>
        <w:rPr>
          <w:b/>
          <w:sz w:val="28"/>
          <w:szCs w:val="28"/>
        </w:rPr>
        <w:t xml:space="preserve">                                                                                                                                                                    </w:t>
      </w:r>
      <w:r w:rsidR="00D21238" w:rsidRPr="00180995">
        <w:rPr>
          <w:b/>
          <w:sz w:val="28"/>
          <w:szCs w:val="28"/>
        </w:rPr>
        <w:t>Таблица 24</w:t>
      </w:r>
    </w:p>
    <w:p w:rsidR="00D21238" w:rsidRPr="00180995" w:rsidRDefault="00D21238" w:rsidP="00D21238">
      <w:pPr>
        <w:jc w:val="center"/>
        <w:rPr>
          <w:b/>
          <w:sz w:val="28"/>
          <w:szCs w:val="28"/>
        </w:rPr>
      </w:pPr>
      <w:r w:rsidRPr="00180995">
        <w:rPr>
          <w:b/>
          <w:sz w:val="28"/>
          <w:szCs w:val="28"/>
        </w:rPr>
        <w:t>Ресурсное обеспечение подпрограммы, рублей</w:t>
      </w:r>
    </w:p>
    <w:p w:rsidR="00D21238" w:rsidRPr="00180995" w:rsidRDefault="00D21238" w:rsidP="00D21238">
      <w:pP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442"/>
        <w:gridCol w:w="1984"/>
        <w:gridCol w:w="1418"/>
        <w:gridCol w:w="1701"/>
        <w:gridCol w:w="1559"/>
        <w:gridCol w:w="1417"/>
        <w:gridCol w:w="1418"/>
      </w:tblGrid>
      <w:tr w:rsidR="00D21238" w:rsidRPr="00180995" w:rsidTr="006E0614">
        <w:trPr>
          <w:trHeight w:val="145"/>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 xml:space="preserve">№ </w:t>
            </w:r>
            <w:proofErr w:type="gramStart"/>
            <w:r w:rsidRPr="00180995">
              <w:rPr>
                <w:rFonts w:eastAsia="Calibri"/>
                <w:b/>
                <w:sz w:val="28"/>
                <w:szCs w:val="28"/>
                <w:lang w:eastAsia="en-US"/>
              </w:rPr>
              <w:t>п</w:t>
            </w:r>
            <w:proofErr w:type="gramEnd"/>
            <w:r w:rsidRPr="00180995">
              <w:rPr>
                <w:rFonts w:eastAsia="Calibri"/>
                <w:b/>
                <w:sz w:val="28"/>
                <w:szCs w:val="28"/>
                <w:lang w:eastAsia="en-US"/>
              </w:rPr>
              <w:t>/п</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Наименование подпрограммы/</w:t>
            </w:r>
          </w:p>
          <w:p w:rsidR="00D21238" w:rsidRPr="00180995" w:rsidRDefault="00D21238" w:rsidP="009B0348">
            <w:pPr>
              <w:rPr>
                <w:rFonts w:eastAsia="Calibri"/>
                <w:b/>
                <w:sz w:val="28"/>
                <w:szCs w:val="28"/>
                <w:lang w:eastAsia="en-US"/>
              </w:rPr>
            </w:pPr>
            <w:r w:rsidRPr="00180995">
              <w:rPr>
                <w:rFonts w:eastAsia="Calibri"/>
                <w:b/>
                <w:sz w:val="28"/>
                <w:szCs w:val="28"/>
                <w:lang w:eastAsia="en-US"/>
              </w:rPr>
              <w:t>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6E0614" w:rsidP="009B0348">
            <w:pPr>
              <w:rPr>
                <w:rFonts w:eastAsia="Calibri"/>
                <w:b/>
                <w:sz w:val="28"/>
                <w:szCs w:val="28"/>
                <w:lang w:eastAsia="en-US"/>
              </w:rPr>
            </w:pPr>
            <w:r>
              <w:rPr>
                <w:rFonts w:eastAsia="Calibri"/>
                <w:b/>
                <w:sz w:val="28"/>
                <w:szCs w:val="28"/>
                <w:lang w:eastAsia="en-US"/>
              </w:rPr>
              <w:t>Испол</w:t>
            </w:r>
            <w:r w:rsidR="00D21238" w:rsidRPr="00180995">
              <w:rPr>
                <w:rFonts w:eastAsia="Calibri"/>
                <w:b/>
                <w:sz w:val="28"/>
                <w:szCs w:val="28"/>
                <w:lang w:eastAsia="en-US"/>
              </w:rPr>
              <w:t>нитель</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2017</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2018</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2020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b/>
                <w:sz w:val="28"/>
                <w:szCs w:val="28"/>
                <w:lang w:eastAsia="en-US"/>
              </w:rPr>
            </w:pPr>
            <w:r w:rsidRPr="00180995">
              <w:rPr>
                <w:rFonts w:eastAsia="Calibri"/>
                <w:b/>
                <w:sz w:val="28"/>
                <w:szCs w:val="28"/>
                <w:lang w:eastAsia="en-US"/>
              </w:rPr>
              <w:t>2021</w:t>
            </w:r>
          </w:p>
        </w:tc>
      </w:tr>
      <w:tr w:rsidR="00D21238" w:rsidRPr="00180995" w:rsidTr="006E0614">
        <w:trPr>
          <w:trHeight w:val="938"/>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625 000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5</w:t>
            </w:r>
            <w:r w:rsidRPr="00180995">
              <w:rPr>
                <w:rFonts w:eastAsia="Calibri"/>
                <w:sz w:val="28"/>
                <w:szCs w:val="28"/>
                <w:lang w:eastAsia="en-US"/>
              </w:rPr>
              <w:t>00 000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r>
      <w:tr w:rsidR="00D21238" w:rsidRPr="00180995" w:rsidTr="006E0614">
        <w:trPr>
          <w:trHeight w:val="683"/>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625 000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5</w:t>
            </w:r>
            <w:r w:rsidRPr="00180995">
              <w:rPr>
                <w:rFonts w:eastAsia="Calibri"/>
                <w:sz w:val="28"/>
                <w:szCs w:val="28"/>
                <w:lang w:eastAsia="en-US"/>
              </w:rPr>
              <w:t>00 000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r>
      <w:tr w:rsidR="00D21238" w:rsidRPr="00180995" w:rsidTr="006E0614">
        <w:trPr>
          <w:trHeight w:val="697"/>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 xml:space="preserve"> 625000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5</w:t>
            </w:r>
            <w:r w:rsidRPr="00180995">
              <w:rPr>
                <w:rFonts w:eastAsia="Calibri"/>
                <w:sz w:val="28"/>
                <w:szCs w:val="28"/>
                <w:lang w:eastAsia="en-US"/>
              </w:rPr>
              <w:t>00 000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r>
      <w:tr w:rsidR="00D21238" w:rsidRPr="00180995" w:rsidTr="006E0614">
        <w:trPr>
          <w:trHeight w:val="145"/>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6E0614">
        <w:trPr>
          <w:trHeight w:val="238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1.</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1.1</w:t>
            </w:r>
            <w:r w:rsidRPr="00180995">
              <w:rPr>
                <w:rFonts w:eastAsia="Calibri"/>
                <w:sz w:val="28"/>
                <w:szCs w:val="28"/>
                <w:lang w:eastAsia="en-US"/>
              </w:rPr>
              <w:t xml:space="preserve">.  Снижение  на 20% оплаты  для родителей законных представителей в ДОУ: </w:t>
            </w:r>
          </w:p>
          <w:p w:rsidR="00D21238" w:rsidRPr="00180995" w:rsidRDefault="00D21238" w:rsidP="009B0348">
            <w:pPr>
              <w:rPr>
                <w:rFonts w:eastAsia="Calibri"/>
                <w:sz w:val="28"/>
                <w:szCs w:val="28"/>
                <w:lang w:eastAsia="en-US"/>
              </w:rPr>
            </w:pPr>
            <w:r w:rsidRPr="00180995">
              <w:rPr>
                <w:rFonts w:eastAsia="Calibri"/>
                <w:sz w:val="28"/>
                <w:szCs w:val="28"/>
                <w:lang w:eastAsia="en-US"/>
              </w:rPr>
              <w:tab/>
              <w:t>-имеющих в семье трёх и более несовершеннолетних детей,</w:t>
            </w:r>
          </w:p>
          <w:p w:rsidR="00D21238" w:rsidRPr="00180995" w:rsidRDefault="00D21238" w:rsidP="009B0348">
            <w:pPr>
              <w:rPr>
                <w:rFonts w:eastAsia="Calibri"/>
                <w:sz w:val="28"/>
                <w:szCs w:val="28"/>
                <w:lang w:eastAsia="en-US"/>
              </w:rPr>
            </w:pPr>
            <w:r w:rsidRPr="00180995">
              <w:rPr>
                <w:rFonts w:eastAsia="Calibri"/>
                <w:sz w:val="28"/>
                <w:szCs w:val="28"/>
                <w:lang w:eastAsia="en-US"/>
              </w:rPr>
              <w:tab/>
              <w:t xml:space="preserve">- </w:t>
            </w:r>
            <w:proofErr w:type="gramStart"/>
            <w:r w:rsidRPr="00180995">
              <w:rPr>
                <w:rFonts w:eastAsia="Calibri"/>
                <w:sz w:val="28"/>
                <w:szCs w:val="28"/>
                <w:lang w:eastAsia="en-US"/>
              </w:rPr>
              <w:t>оказавшихся</w:t>
            </w:r>
            <w:proofErr w:type="gramEnd"/>
            <w:r w:rsidRPr="00180995">
              <w:rPr>
                <w:rFonts w:eastAsia="Calibri"/>
                <w:sz w:val="28"/>
                <w:szCs w:val="28"/>
                <w:lang w:eastAsia="en-US"/>
              </w:rPr>
              <w:t xml:space="preserve">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6E0614" w:rsidP="009B0348">
            <w:pPr>
              <w:rPr>
                <w:rFonts w:eastAsia="Calibri"/>
                <w:sz w:val="28"/>
                <w:szCs w:val="28"/>
                <w:lang w:eastAsia="en-US"/>
              </w:rPr>
            </w:pPr>
            <w:r>
              <w:rPr>
                <w:rFonts w:eastAsia="Calibri"/>
                <w:sz w:val="28"/>
                <w:szCs w:val="28"/>
                <w:lang w:eastAsia="en-US"/>
              </w:rPr>
              <w:t>Дошко</w:t>
            </w:r>
            <w:r w:rsidR="00D21238" w:rsidRPr="00180995">
              <w:rPr>
                <w:rFonts w:eastAsia="Calibri"/>
                <w:sz w:val="28"/>
                <w:szCs w:val="28"/>
                <w:lang w:eastAsia="en-US"/>
              </w:rPr>
              <w:t xml:space="preserve">льные образовательные </w:t>
            </w:r>
            <w:proofErr w:type="spellStart"/>
            <w:proofErr w:type="gramStart"/>
            <w:r w:rsidR="00D21238" w:rsidRPr="00180995">
              <w:rPr>
                <w:rFonts w:eastAsia="Calibri"/>
                <w:sz w:val="28"/>
                <w:szCs w:val="28"/>
                <w:lang w:eastAsia="en-US"/>
              </w:rPr>
              <w:t>организ</w:t>
            </w:r>
            <w:proofErr w:type="spellEnd"/>
            <w:r w:rsidR="00D21238" w:rsidRPr="00180995">
              <w:rPr>
                <w:rFonts w:eastAsia="Calibri"/>
                <w:sz w:val="28"/>
                <w:szCs w:val="28"/>
                <w:lang w:eastAsia="en-US"/>
              </w:rPr>
              <w:t xml:space="preserve"> </w:t>
            </w:r>
            <w:proofErr w:type="spellStart"/>
            <w:r w:rsidR="00D21238" w:rsidRPr="00180995">
              <w:rPr>
                <w:rFonts w:eastAsia="Calibri"/>
                <w:sz w:val="28"/>
                <w:szCs w:val="28"/>
                <w:lang w:eastAsia="en-US"/>
              </w:rPr>
              <w:t>ации</w:t>
            </w:r>
            <w:proofErr w:type="spellEnd"/>
            <w:proofErr w:type="gramEnd"/>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r w:rsidRPr="00180995">
              <w:rPr>
                <w:rFonts w:eastAsia="Calibri"/>
                <w:sz w:val="28"/>
                <w:szCs w:val="28"/>
                <w:lang w:eastAsia="en-US"/>
              </w:rPr>
              <w:t>98 880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r w:rsidRPr="00180995">
              <w:rPr>
                <w:rFonts w:eastAsia="Calibri"/>
                <w:sz w:val="28"/>
                <w:szCs w:val="28"/>
                <w:lang w:eastAsia="en-US"/>
              </w:rPr>
              <w:t>110 000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val="en-US" w:eastAsia="en-US"/>
              </w:rPr>
            </w:pPr>
            <w:r w:rsidRPr="00180995">
              <w:rPr>
                <w:rFonts w:eastAsia="Calibri"/>
                <w:sz w:val="28"/>
                <w:szCs w:val="28"/>
                <w:lang w:eastAsia="en-US"/>
              </w:rPr>
              <w:t>11</w:t>
            </w:r>
            <w:r w:rsidRPr="00180995">
              <w:rPr>
                <w:rFonts w:eastAsia="Calibri"/>
                <w:sz w:val="28"/>
                <w:szCs w:val="28"/>
                <w:lang w:val="en-US" w:eastAsia="en-US"/>
              </w:rPr>
              <w:t>0 000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r w:rsidRPr="00180995">
              <w:rPr>
                <w:rFonts w:eastAsia="Calibri"/>
                <w:sz w:val="28"/>
                <w:szCs w:val="28"/>
                <w:lang w:eastAsia="en-US"/>
              </w:rPr>
              <w:t>11</w:t>
            </w:r>
            <w:r w:rsidRPr="00180995">
              <w:rPr>
                <w:rFonts w:eastAsia="Calibri"/>
                <w:sz w:val="28"/>
                <w:szCs w:val="28"/>
                <w:lang w:val="en-US" w:eastAsia="en-US"/>
              </w:rPr>
              <w:t>0</w:t>
            </w:r>
            <w:r w:rsidRPr="00180995">
              <w:rPr>
                <w:rFonts w:eastAsia="Calibri"/>
                <w:sz w:val="28"/>
                <w:szCs w:val="28"/>
                <w:lang w:eastAsia="en-US"/>
              </w:rPr>
              <w:t xml:space="preserve"> </w:t>
            </w:r>
            <w:r w:rsidRPr="00180995">
              <w:rPr>
                <w:rFonts w:eastAsia="Calibri"/>
                <w:sz w:val="28"/>
                <w:szCs w:val="28"/>
                <w:lang w:val="en-US" w:eastAsia="en-US"/>
              </w:rPr>
              <w:t>00</w:t>
            </w:r>
            <w:r w:rsidRPr="00180995">
              <w:rPr>
                <w:rFonts w:eastAsia="Calibri"/>
                <w:sz w:val="28"/>
                <w:szCs w:val="28"/>
                <w:lang w:eastAsia="en-US"/>
              </w:rPr>
              <w:t>0</w:t>
            </w: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rPr>
                <w:rFonts w:eastAsia="Calibri"/>
                <w:sz w:val="28"/>
                <w:szCs w:val="28"/>
                <w:lang w:eastAsia="en-US"/>
              </w:rPr>
            </w:pPr>
          </w:p>
          <w:p w:rsidR="00D21238" w:rsidRDefault="00D21238" w:rsidP="009B0348">
            <w:pPr>
              <w:overflowPunct/>
              <w:autoSpaceDE/>
              <w:autoSpaceDN/>
              <w:adjustRightInd/>
              <w:rPr>
                <w:rFonts w:eastAsia="Calibri"/>
                <w:sz w:val="28"/>
                <w:szCs w:val="28"/>
                <w:lang w:eastAsia="en-US"/>
              </w:rPr>
            </w:pPr>
          </w:p>
          <w:p w:rsidR="00D21238" w:rsidRDefault="00D21238" w:rsidP="009B0348">
            <w:pPr>
              <w:overflowPunct/>
              <w:autoSpaceDE/>
              <w:autoSpaceDN/>
              <w:adjustRightInd/>
              <w:rPr>
                <w:rFonts w:eastAsia="Calibri"/>
                <w:sz w:val="28"/>
                <w:szCs w:val="28"/>
                <w:lang w:eastAsia="en-US"/>
              </w:rPr>
            </w:pPr>
          </w:p>
          <w:p w:rsidR="00D21238" w:rsidRPr="00180995" w:rsidRDefault="00D21238" w:rsidP="009B0348">
            <w:pPr>
              <w:overflowPunct/>
              <w:autoSpaceDE/>
              <w:autoSpaceDN/>
              <w:adjustRightInd/>
              <w:rPr>
                <w:rFonts w:eastAsia="Calibri"/>
                <w:sz w:val="28"/>
                <w:szCs w:val="28"/>
                <w:lang w:eastAsia="en-US"/>
              </w:rPr>
            </w:pPr>
          </w:p>
          <w:p w:rsidR="00D21238" w:rsidRPr="00180995" w:rsidRDefault="00D21238" w:rsidP="006E0614">
            <w:pPr>
              <w:overflowPunct/>
              <w:autoSpaceDE/>
              <w:autoSpaceDN/>
              <w:adjustRightInd/>
              <w:rPr>
                <w:rFonts w:eastAsia="Calibri"/>
                <w:sz w:val="28"/>
                <w:szCs w:val="28"/>
                <w:lang w:eastAsia="en-US"/>
              </w:rPr>
            </w:pPr>
            <w:r w:rsidRPr="00180995">
              <w:rPr>
                <w:rFonts w:eastAsia="Calibri"/>
                <w:sz w:val="28"/>
                <w:szCs w:val="28"/>
                <w:lang w:eastAsia="en-US"/>
              </w:rPr>
              <w:t>11</w:t>
            </w:r>
            <w:r w:rsidRPr="00180995">
              <w:rPr>
                <w:rFonts w:eastAsia="Calibri"/>
                <w:sz w:val="28"/>
                <w:szCs w:val="28"/>
                <w:lang w:val="en-US" w:eastAsia="en-US"/>
              </w:rPr>
              <w:t>0</w:t>
            </w:r>
            <w:r w:rsidRPr="00180995">
              <w:rPr>
                <w:rFonts w:eastAsia="Calibri"/>
                <w:sz w:val="28"/>
                <w:szCs w:val="28"/>
                <w:lang w:eastAsia="en-US"/>
              </w:rPr>
              <w:t xml:space="preserve"> </w:t>
            </w:r>
            <w:r w:rsidRPr="00180995">
              <w:rPr>
                <w:rFonts w:eastAsia="Calibri"/>
                <w:sz w:val="28"/>
                <w:szCs w:val="28"/>
                <w:lang w:val="en-US" w:eastAsia="en-US"/>
              </w:rPr>
              <w:t>00</w:t>
            </w:r>
            <w:r w:rsidR="006E0614">
              <w:rPr>
                <w:rFonts w:eastAsia="Calibri"/>
                <w:sz w:val="28"/>
                <w:szCs w:val="28"/>
                <w:lang w:eastAsia="en-US"/>
              </w:rPr>
              <w:t>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2.</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2.1</w:t>
            </w:r>
            <w:r w:rsidRPr="00180995">
              <w:rPr>
                <w:rFonts w:eastAsia="Calibri"/>
                <w:sz w:val="28"/>
                <w:szCs w:val="28"/>
                <w:lang w:eastAsia="en-US"/>
              </w:rPr>
              <w:t xml:space="preserve">. Снижение  на 20% оплаты  для родителей законных представителей в дошкольных группах при общеобразовательных </w:t>
            </w:r>
            <w:r w:rsidRPr="00180995">
              <w:rPr>
                <w:rFonts w:eastAsia="Calibri"/>
                <w:sz w:val="28"/>
                <w:szCs w:val="28"/>
                <w:lang w:eastAsia="en-US"/>
              </w:rPr>
              <w:lastRenderedPageBreak/>
              <w:t>организациях</w:t>
            </w:r>
            <w:proofErr w:type="gramStart"/>
            <w:r w:rsidRPr="00180995">
              <w:rPr>
                <w:rFonts w:eastAsia="Calibri"/>
                <w:sz w:val="28"/>
                <w:szCs w:val="28"/>
                <w:lang w:eastAsia="en-US"/>
              </w:rPr>
              <w:t xml:space="preserve"> :</w:t>
            </w:r>
            <w:proofErr w:type="gramEnd"/>
            <w:r w:rsidRPr="00180995">
              <w:rPr>
                <w:rFonts w:eastAsia="Calibri"/>
                <w:sz w:val="28"/>
                <w:szCs w:val="28"/>
                <w:lang w:eastAsia="en-US"/>
              </w:rPr>
              <w:t xml:space="preserve"> </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-имеющих в семье трёх и более несовершеннолетних детей,</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 </w:t>
            </w:r>
            <w:proofErr w:type="gramStart"/>
            <w:r w:rsidRPr="00180995">
              <w:rPr>
                <w:rFonts w:eastAsia="Calibri"/>
                <w:sz w:val="28"/>
                <w:szCs w:val="28"/>
                <w:lang w:eastAsia="en-US"/>
              </w:rPr>
              <w:t>оказавшихся</w:t>
            </w:r>
            <w:proofErr w:type="gramEnd"/>
            <w:r w:rsidRPr="00180995">
              <w:rPr>
                <w:rFonts w:eastAsia="Calibri"/>
                <w:sz w:val="28"/>
                <w:szCs w:val="28"/>
                <w:lang w:eastAsia="en-US"/>
              </w:rPr>
              <w:t xml:space="preserve">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6E0614" w:rsidP="009B0348">
            <w:pPr>
              <w:rPr>
                <w:rFonts w:eastAsia="Calibri"/>
                <w:sz w:val="28"/>
                <w:szCs w:val="28"/>
                <w:lang w:eastAsia="en-US"/>
              </w:rPr>
            </w:pPr>
            <w:r>
              <w:rPr>
                <w:rFonts w:eastAsia="Calibri"/>
                <w:sz w:val="28"/>
                <w:szCs w:val="28"/>
                <w:lang w:eastAsia="en-US"/>
              </w:rPr>
              <w:lastRenderedPageBreak/>
              <w:t>Дошко</w:t>
            </w:r>
            <w:r w:rsidR="00D21238" w:rsidRPr="00180995">
              <w:rPr>
                <w:rFonts w:eastAsia="Calibri"/>
                <w:sz w:val="28"/>
                <w:szCs w:val="28"/>
                <w:lang w:eastAsia="en-US"/>
              </w:rPr>
              <w:t>льные 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91 600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92 000</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w:t>
            </w:r>
            <w:r w:rsidRPr="00180995">
              <w:rPr>
                <w:rFonts w:eastAsia="Calibri"/>
                <w:sz w:val="28"/>
                <w:szCs w:val="28"/>
                <w:lang w:val="en-US" w:eastAsia="en-US"/>
              </w:rPr>
              <w:t>2</w:t>
            </w:r>
            <w:r w:rsidRPr="00180995">
              <w:rPr>
                <w:rFonts w:eastAsia="Calibri"/>
                <w:sz w:val="28"/>
                <w:szCs w:val="28"/>
                <w:lang w:eastAsia="en-US"/>
              </w:rPr>
              <w:t xml:space="preserve"> </w:t>
            </w:r>
            <w:r w:rsidRPr="00180995">
              <w:rPr>
                <w:rFonts w:eastAsia="Calibri"/>
                <w:sz w:val="28"/>
                <w:szCs w:val="28"/>
                <w:lang w:val="en-US" w:eastAsia="en-US"/>
              </w:rPr>
              <w:t>0</w:t>
            </w:r>
            <w:r w:rsidRPr="00180995">
              <w:rPr>
                <w:rFonts w:eastAsia="Calibri"/>
                <w:sz w:val="28"/>
                <w:szCs w:val="28"/>
                <w:lang w:eastAsia="en-US"/>
              </w:rPr>
              <w:t>00</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w:t>
            </w:r>
            <w:r w:rsidRPr="00180995">
              <w:rPr>
                <w:rFonts w:eastAsia="Calibri"/>
                <w:sz w:val="28"/>
                <w:szCs w:val="28"/>
                <w:lang w:val="en-US" w:eastAsia="en-US"/>
              </w:rPr>
              <w:t>2</w:t>
            </w:r>
            <w:r w:rsidRPr="00180995">
              <w:rPr>
                <w:rFonts w:eastAsia="Calibri"/>
                <w:sz w:val="28"/>
                <w:szCs w:val="28"/>
                <w:lang w:eastAsia="en-US"/>
              </w:rPr>
              <w:t xml:space="preserve"> </w:t>
            </w:r>
            <w:r w:rsidRPr="00180995">
              <w:rPr>
                <w:rFonts w:eastAsia="Calibri"/>
                <w:sz w:val="28"/>
                <w:szCs w:val="28"/>
                <w:lang w:val="en-US" w:eastAsia="en-US"/>
              </w:rPr>
              <w:t>0</w:t>
            </w:r>
            <w:r w:rsidRPr="00180995">
              <w:rPr>
                <w:rFonts w:eastAsia="Calibri"/>
                <w:sz w:val="28"/>
                <w:szCs w:val="28"/>
                <w:lang w:eastAsia="en-US"/>
              </w:rPr>
              <w:t>00</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r>
              <w:rPr>
                <w:rFonts w:eastAsia="Calibri"/>
                <w:sz w:val="28"/>
                <w:szCs w:val="28"/>
                <w:lang w:eastAsia="en-US"/>
              </w:rPr>
              <w:t>92000</w:t>
            </w:r>
          </w:p>
          <w:p w:rsidR="00D21238" w:rsidRPr="00180995" w:rsidRDefault="00D21238" w:rsidP="006E0614">
            <w:pPr>
              <w:rPr>
                <w:rFonts w:eastAsia="Calibri"/>
                <w:sz w:val="28"/>
                <w:szCs w:val="28"/>
                <w:lang w:eastAsia="en-US"/>
              </w:rPr>
            </w:pPr>
          </w:p>
        </w:tc>
      </w:tr>
      <w:tr w:rsidR="00D21238" w:rsidRPr="00180995" w:rsidTr="006E0614">
        <w:trPr>
          <w:trHeight w:val="2110"/>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3.</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3.1.Освобождение от оплаты за питание  школьников:</w:t>
            </w:r>
          </w:p>
          <w:p w:rsidR="00D21238" w:rsidRPr="00180995" w:rsidRDefault="00D21238" w:rsidP="009B0348">
            <w:pPr>
              <w:rPr>
                <w:rFonts w:eastAsia="Calibri"/>
                <w:sz w:val="28"/>
                <w:szCs w:val="28"/>
                <w:lang w:eastAsia="en-US"/>
              </w:rPr>
            </w:pPr>
            <w:r w:rsidRPr="00180995">
              <w:rPr>
                <w:rFonts w:eastAsia="Calibri"/>
                <w:sz w:val="28"/>
                <w:szCs w:val="28"/>
                <w:lang w:eastAsia="en-US"/>
              </w:rPr>
              <w:t>-100%   детей с ограниченными возможностями</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здоровья, </w:t>
            </w:r>
            <w:proofErr w:type="gramStart"/>
            <w:r w:rsidRPr="00180995">
              <w:rPr>
                <w:rFonts w:eastAsia="Calibri"/>
                <w:sz w:val="28"/>
                <w:szCs w:val="28"/>
                <w:lang w:eastAsia="en-US"/>
              </w:rPr>
              <w:t>обучающихся</w:t>
            </w:r>
            <w:proofErr w:type="gramEnd"/>
            <w:r w:rsidRPr="00180995">
              <w:rPr>
                <w:rFonts w:eastAsia="Calibri"/>
                <w:sz w:val="28"/>
                <w:szCs w:val="28"/>
                <w:lang w:eastAsia="en-US"/>
              </w:rPr>
              <w:t xml:space="preserve">  в казенной  муниципальной Пановской  средней общеобразовательной  школе по программе  специального  (коррекционного)  образовательного учреждения </w:t>
            </w:r>
            <w:r w:rsidRPr="00180995">
              <w:rPr>
                <w:rFonts w:eastAsia="Calibri"/>
                <w:sz w:val="28"/>
                <w:szCs w:val="28"/>
                <w:lang w:val="en-US" w:eastAsia="en-US"/>
              </w:rPr>
              <w:t>VIII</w:t>
            </w:r>
            <w:r w:rsidRPr="00180995">
              <w:rPr>
                <w:rFonts w:eastAsia="Calibri"/>
                <w:sz w:val="28"/>
                <w:szCs w:val="28"/>
                <w:lang w:eastAsia="en-US"/>
              </w:rPr>
              <w:t xml:space="preserve">  вида (двухразовое горячее  питание);</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до 13,6% от общего количества детей из малоимущих семей, </w:t>
            </w:r>
            <w:proofErr w:type="gramStart"/>
            <w:r w:rsidRPr="00180995">
              <w:rPr>
                <w:rFonts w:eastAsia="Calibri"/>
                <w:sz w:val="28"/>
                <w:szCs w:val="28"/>
                <w:lang w:eastAsia="en-US"/>
              </w:rPr>
              <w:t>обучающимся</w:t>
            </w:r>
            <w:proofErr w:type="gramEnd"/>
            <w:r w:rsidRPr="00180995">
              <w:rPr>
                <w:rFonts w:eastAsia="Calibri"/>
                <w:sz w:val="28"/>
                <w:szCs w:val="28"/>
                <w:lang w:eastAsia="en-US"/>
              </w:rPr>
              <w:t xml:space="preserve">  в общеобразовательных учреждениях Палехского  муниципального  района:</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1 – 4 классов (обед);</w:t>
            </w:r>
          </w:p>
          <w:p w:rsidR="00D21238" w:rsidRPr="00180995" w:rsidRDefault="00D21238" w:rsidP="009B0348">
            <w:pPr>
              <w:rPr>
                <w:rFonts w:eastAsia="Calibri"/>
                <w:sz w:val="28"/>
                <w:szCs w:val="28"/>
                <w:lang w:eastAsia="en-US"/>
              </w:rPr>
            </w:pPr>
            <w:r w:rsidRPr="00180995">
              <w:rPr>
                <w:rFonts w:eastAsia="Calibri"/>
                <w:sz w:val="28"/>
                <w:szCs w:val="28"/>
                <w:lang w:eastAsia="en-US"/>
              </w:rPr>
              <w:t>5-11 классов (завтрак).</w:t>
            </w:r>
          </w:p>
          <w:p w:rsidR="00D21238" w:rsidRPr="00180995" w:rsidRDefault="00D21238" w:rsidP="009B0348">
            <w:pPr>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spacing w:after="200" w:line="276" w:lineRule="auto"/>
              <w:rPr>
                <w:rFonts w:eastAsia="Calibri"/>
                <w:sz w:val="28"/>
                <w:szCs w:val="28"/>
                <w:lang w:eastAsia="en-US"/>
              </w:rPr>
            </w:pPr>
            <w:r w:rsidRPr="00180995">
              <w:rPr>
                <w:rFonts w:eastAsia="Calibri"/>
                <w:sz w:val="28"/>
                <w:szCs w:val="28"/>
                <w:lang w:eastAsia="en-US"/>
              </w:rPr>
              <w:t>0</w:t>
            </w: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rPr>
                <w:rFonts w:eastAsia="Calibri"/>
                <w:sz w:val="28"/>
                <w:szCs w:val="28"/>
                <w:lang w:eastAsia="en-US"/>
              </w:rPr>
            </w:pPr>
          </w:p>
        </w:tc>
      </w:tr>
      <w:tr w:rsidR="00D21238" w:rsidRPr="00180995" w:rsidTr="006E0614">
        <w:trPr>
          <w:trHeight w:val="3251"/>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sz w:val="28"/>
                <w:szCs w:val="28"/>
              </w:rPr>
              <w:t>3.2.</w:t>
            </w:r>
            <w:r w:rsidRPr="00180995">
              <w:rPr>
                <w:rFonts w:eastAsia="Calibri"/>
                <w:sz w:val="28"/>
                <w:szCs w:val="28"/>
                <w:lang w:eastAsia="en-US"/>
              </w:rPr>
              <w:t xml:space="preserve"> Предоставление бесплатного питани</w:t>
            </w:r>
            <w:r>
              <w:rPr>
                <w:rFonts w:eastAsia="Calibri"/>
                <w:sz w:val="28"/>
                <w:szCs w:val="28"/>
                <w:lang w:eastAsia="en-US"/>
              </w:rPr>
              <w:t>я</w:t>
            </w:r>
            <w:r w:rsidRPr="00180995">
              <w:rPr>
                <w:rFonts w:eastAsia="Calibri"/>
                <w:sz w:val="28"/>
                <w:szCs w:val="28"/>
                <w:lang w:eastAsia="en-US"/>
              </w:rPr>
              <w:t xml:space="preserve"> в виде горячего комплексного завтрака  и горячего комплексного обеда  детям, обучающимся по программам начального общего, основного общего образования, учитывающим особенности психофизического развития и индивидуальных возможностей.</w:t>
            </w:r>
          </w:p>
          <w:p w:rsidR="00D21238" w:rsidRPr="00180995" w:rsidRDefault="00D21238" w:rsidP="009B0348">
            <w:pPr>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65 520</w:t>
            </w:r>
          </w:p>
          <w:p w:rsidR="00D21238" w:rsidRPr="00180995" w:rsidRDefault="00D21238" w:rsidP="009B0348">
            <w:pPr>
              <w:rPr>
                <w:rFonts w:eastAsia="Calibr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overflowPunct/>
              <w:autoSpaceDE/>
              <w:autoSpaceDN/>
              <w:adjustRightInd/>
              <w:spacing w:after="200" w:line="276" w:lineRule="auto"/>
              <w:rPr>
                <w:rFonts w:eastAsia="Calibri"/>
                <w:sz w:val="28"/>
                <w:szCs w:val="28"/>
                <w:lang w:eastAsia="en-US"/>
              </w:rPr>
            </w:pPr>
          </w:p>
        </w:tc>
      </w:tr>
      <w:tr w:rsidR="00D21238" w:rsidRPr="00180995" w:rsidTr="006E0614">
        <w:trPr>
          <w:trHeight w:val="3251"/>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sz w:val="28"/>
                <w:szCs w:val="28"/>
              </w:rPr>
              <w:t xml:space="preserve">3.3. Предоставление </w:t>
            </w:r>
            <w:r w:rsidRPr="00180995">
              <w:rPr>
                <w:rFonts w:eastAsia="Calibri"/>
                <w:sz w:val="28"/>
                <w:szCs w:val="28"/>
                <w:lang w:eastAsia="en-US"/>
              </w:rPr>
              <w:t xml:space="preserve">бесплатное питание в виде горячего комплексного завтрака </w:t>
            </w:r>
            <w:proofErr w:type="gramStart"/>
            <w:r w:rsidRPr="00180995">
              <w:rPr>
                <w:rFonts w:eastAsia="Calibri"/>
                <w:sz w:val="28"/>
                <w:szCs w:val="28"/>
                <w:lang w:eastAsia="en-US"/>
              </w:rPr>
              <w:t>обучающимся</w:t>
            </w:r>
            <w:proofErr w:type="gramEnd"/>
            <w:r w:rsidRPr="00180995">
              <w:rPr>
                <w:rFonts w:eastAsia="Calibri"/>
                <w:sz w:val="28"/>
                <w:szCs w:val="28"/>
                <w:lang w:eastAsia="en-US"/>
              </w:rPr>
              <w:t xml:space="preserve"> общеобразовательных организаций Палехского муниципального района из семей, воспитывающих несовершеннолетних детей, попавших в трудную жизненную ситуацию.</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369 000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Pr>
                <w:rFonts w:eastAsia="Calibri"/>
                <w:sz w:val="28"/>
                <w:szCs w:val="28"/>
                <w:lang w:eastAsia="en-US"/>
              </w:rPr>
              <w:t>2</w:t>
            </w:r>
            <w:r w:rsidRPr="00180995">
              <w:rPr>
                <w:rFonts w:eastAsia="Calibri"/>
                <w:sz w:val="28"/>
                <w:szCs w:val="28"/>
                <w:lang w:eastAsia="en-US"/>
              </w:rPr>
              <w:t>04 000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val="en-US" w:eastAsia="en-US"/>
              </w:rPr>
              <w:t>4</w:t>
            </w:r>
            <w:r w:rsidRPr="00180995">
              <w:rPr>
                <w:rFonts w:eastAsia="Calibri"/>
                <w:sz w:val="28"/>
                <w:szCs w:val="28"/>
                <w:lang w:eastAsia="en-US"/>
              </w:rPr>
              <w:t xml:space="preserve">04 </w:t>
            </w:r>
            <w:r w:rsidRPr="00180995">
              <w:rPr>
                <w:rFonts w:eastAsia="Calibri"/>
                <w:sz w:val="28"/>
                <w:szCs w:val="28"/>
                <w:lang w:val="en-US" w:eastAsia="en-US"/>
              </w:rPr>
              <w:t>0</w:t>
            </w:r>
            <w:r w:rsidRPr="00180995">
              <w:rPr>
                <w:rFonts w:eastAsia="Calibri"/>
                <w:sz w:val="28"/>
                <w:szCs w:val="28"/>
                <w:lang w:eastAsia="en-US"/>
              </w:rPr>
              <w:t>00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val="en-US" w:eastAsia="en-US"/>
              </w:rPr>
              <w:t>4</w:t>
            </w:r>
            <w:r w:rsidRPr="00180995">
              <w:rPr>
                <w:rFonts w:eastAsia="Calibri"/>
                <w:sz w:val="28"/>
                <w:szCs w:val="28"/>
                <w:lang w:eastAsia="en-US"/>
              </w:rPr>
              <w:t xml:space="preserve">04 </w:t>
            </w:r>
            <w:r w:rsidRPr="00180995">
              <w:rPr>
                <w:rFonts w:eastAsia="Calibri"/>
                <w:sz w:val="28"/>
                <w:szCs w:val="28"/>
                <w:lang w:val="en-US" w:eastAsia="en-US"/>
              </w:rPr>
              <w:t>0</w:t>
            </w:r>
            <w:r w:rsidRPr="00180995">
              <w:rPr>
                <w:rFonts w:eastAsia="Calibri"/>
                <w:sz w:val="28"/>
                <w:szCs w:val="28"/>
                <w:lang w:eastAsia="en-US"/>
              </w:rPr>
              <w:t>00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spacing w:after="200" w:line="276" w:lineRule="auto"/>
              <w:rPr>
                <w:rFonts w:eastAsia="Calibri"/>
                <w:sz w:val="28"/>
                <w:szCs w:val="28"/>
                <w:lang w:eastAsia="en-US"/>
              </w:rPr>
            </w:pPr>
            <w:r w:rsidRPr="00180995">
              <w:rPr>
                <w:rFonts w:eastAsia="Calibri"/>
                <w:sz w:val="28"/>
                <w:szCs w:val="28"/>
                <w:lang w:val="en-US" w:eastAsia="en-US"/>
              </w:rPr>
              <w:t>4</w:t>
            </w:r>
            <w:r w:rsidRPr="00180995">
              <w:rPr>
                <w:rFonts w:eastAsia="Calibri"/>
                <w:sz w:val="28"/>
                <w:szCs w:val="28"/>
                <w:lang w:eastAsia="en-US"/>
              </w:rPr>
              <w:t xml:space="preserve">04 </w:t>
            </w:r>
            <w:r w:rsidRPr="00180995">
              <w:rPr>
                <w:rFonts w:eastAsia="Calibri"/>
                <w:sz w:val="28"/>
                <w:szCs w:val="28"/>
                <w:lang w:val="en-US" w:eastAsia="en-US"/>
              </w:rPr>
              <w:t>0</w:t>
            </w:r>
            <w:r w:rsidRPr="00180995">
              <w:rPr>
                <w:rFonts w:eastAsia="Calibri"/>
                <w:sz w:val="28"/>
                <w:szCs w:val="28"/>
                <w:lang w:eastAsia="en-US"/>
              </w:rPr>
              <w:t>00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4.</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Организации  питания обучающихся  1 – 4 классов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sz w:val="28"/>
                <w:szCs w:val="28"/>
                <w:lang w:eastAsia="en-US"/>
              </w:rPr>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5.</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Софинансирование расходных обязательств Палехского муниципального района за счёт средств областного бюджета на питание обучающихся </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1 – 4 классов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sz w:val="28"/>
                <w:szCs w:val="28"/>
                <w:lang w:eastAsia="en-US"/>
              </w:rPr>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w:t>
            </w: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sz w:val="28"/>
                <w:szCs w:val="28"/>
                <w:shd w:val="clear" w:color="auto" w:fill="FFFFFF"/>
              </w:rPr>
            </w:pPr>
            <w:r w:rsidRPr="00180995">
              <w:rPr>
                <w:rFonts w:eastAsia="Calibri"/>
                <w:sz w:val="28"/>
                <w:szCs w:val="28"/>
                <w:lang w:eastAsia="en-US"/>
              </w:rPr>
              <w:t xml:space="preserve">Соблюдение </w:t>
            </w:r>
            <w:r w:rsidRPr="00180995">
              <w:rPr>
                <w:sz w:val="28"/>
                <w:szCs w:val="28"/>
              </w:rPr>
              <w:t>организации санитарного содержания образовательных организаций в соответствии с  Сан</w:t>
            </w:r>
            <w:r w:rsidRPr="00180995">
              <w:rPr>
                <w:sz w:val="28"/>
                <w:szCs w:val="28"/>
                <w:shd w:val="clear" w:color="auto" w:fill="FFFFFF"/>
              </w:rPr>
              <w:t xml:space="preserve">ПиН </w:t>
            </w:r>
            <w:r w:rsidRPr="00180995">
              <w:rPr>
                <w:sz w:val="28"/>
                <w:szCs w:val="28"/>
                <w:shd w:val="clear" w:color="auto" w:fill="FFFFFF"/>
              </w:rPr>
              <w:lastRenderedPageBreak/>
              <w:t xml:space="preserve">2.4.1.3049-13 "Санитарно-эпидемиологические требования к устройству, содержанию и организации режима работы дошкольных образовательных организаций"  </w:t>
            </w:r>
          </w:p>
          <w:p w:rsidR="00D21238" w:rsidRPr="00180995" w:rsidRDefault="00D21238" w:rsidP="009B0348">
            <w:pPr>
              <w:rPr>
                <w:rFonts w:eastAsia="Calibri"/>
                <w:sz w:val="28"/>
                <w:szCs w:val="28"/>
                <w:lang w:eastAsia="en-US"/>
              </w:rPr>
            </w:pPr>
            <w:r w:rsidRPr="00180995">
              <w:rPr>
                <w:sz w:val="28"/>
                <w:szCs w:val="28"/>
                <w:shd w:val="clear" w:color="auto" w:fill="FFFFFF"/>
              </w:rPr>
              <w:t xml:space="preserve">и </w:t>
            </w:r>
            <w:r w:rsidRPr="00180995">
              <w:rPr>
                <w:sz w:val="28"/>
                <w:szCs w:val="28"/>
              </w:rPr>
              <w:t>СанПиН  2.4.2.2821-10 "Санитарно-эпидемиологические требования к условиям и организации обучения в общеобразовательных учреждениях"</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bl>
    <w:p w:rsidR="00D21238" w:rsidRPr="000A0FD2" w:rsidRDefault="00D21238" w:rsidP="00D21238"/>
    <w:p w:rsidR="00D21238" w:rsidRPr="00A80B6F" w:rsidRDefault="00D21238" w:rsidP="00D21238">
      <w:pPr>
        <w:pStyle w:val="af4"/>
        <w:jc w:val="right"/>
        <w:rPr>
          <w:rFonts w:ascii="Times New Roman" w:hAnsi="Times New Roman"/>
          <w:color w:val="FF0000"/>
          <w:sz w:val="20"/>
          <w:szCs w:val="20"/>
        </w:rPr>
        <w:sectPr w:rsidR="00D21238" w:rsidRPr="00A80B6F" w:rsidSect="009B0348">
          <w:pgSz w:w="16838" w:h="11906" w:orient="landscape"/>
          <w:pgMar w:top="1559" w:right="1134" w:bottom="1276" w:left="1134" w:header="709" w:footer="709" w:gutter="0"/>
          <w:cols w:space="708"/>
          <w:docGrid w:linePitch="360"/>
        </w:sectPr>
      </w:pPr>
    </w:p>
    <w:p w:rsidR="00D21238" w:rsidRPr="007D500C" w:rsidRDefault="00D21238" w:rsidP="00D21238">
      <w:pPr>
        <w:jc w:val="center"/>
        <w:rPr>
          <w:b/>
          <w:sz w:val="28"/>
          <w:szCs w:val="28"/>
        </w:rPr>
      </w:pPr>
      <w:r w:rsidRPr="007D500C">
        <w:rPr>
          <w:b/>
          <w:sz w:val="28"/>
          <w:szCs w:val="28"/>
        </w:rPr>
        <w:lastRenderedPageBreak/>
        <w:t xml:space="preserve">Подпрограмма «Организация районных мероприятий в сфере образования» </w:t>
      </w:r>
    </w:p>
    <w:p w:rsidR="00D21238" w:rsidRPr="007D500C" w:rsidRDefault="00D21238" w:rsidP="00D21238">
      <w:pPr>
        <w:jc w:val="center"/>
        <w:rPr>
          <w:b/>
          <w:sz w:val="28"/>
          <w:szCs w:val="28"/>
        </w:rPr>
      </w:pPr>
    </w:p>
    <w:p w:rsidR="00D21238" w:rsidRPr="007D500C" w:rsidRDefault="00D21238" w:rsidP="00D21238">
      <w:pPr>
        <w:overflowPunct/>
        <w:autoSpaceDE/>
        <w:autoSpaceDN/>
        <w:adjustRightInd/>
        <w:ind w:left="360"/>
        <w:jc w:val="center"/>
        <w:rPr>
          <w:sz w:val="28"/>
          <w:szCs w:val="28"/>
        </w:rPr>
      </w:pPr>
      <w:r w:rsidRPr="007D500C">
        <w:rPr>
          <w:sz w:val="28"/>
          <w:szCs w:val="28"/>
        </w:rPr>
        <w:t>1) Паспорт подпрограммы</w:t>
      </w:r>
    </w:p>
    <w:p w:rsidR="00D21238" w:rsidRPr="007D500C" w:rsidRDefault="00D21238" w:rsidP="00D21238">
      <w:pPr>
        <w:overflowPunct/>
        <w:autoSpaceDE/>
        <w:autoSpaceDN/>
        <w:adjustRightInd/>
        <w:ind w:left="360"/>
        <w:jc w:val="center"/>
        <w:rPr>
          <w:sz w:val="28"/>
          <w:szCs w:val="28"/>
        </w:rPr>
      </w:pPr>
    </w:p>
    <w:p w:rsidR="00D21238" w:rsidRPr="007D500C" w:rsidRDefault="00D21238" w:rsidP="00D21238">
      <w:pPr>
        <w:overflowPunct/>
        <w:autoSpaceDE/>
        <w:autoSpaceDN/>
        <w:adjustRightInd/>
        <w:ind w:left="360"/>
        <w:jc w:val="center"/>
        <w:rPr>
          <w:sz w:val="28"/>
          <w:szCs w:val="28"/>
        </w:rPr>
      </w:pPr>
      <w:r w:rsidRPr="007D500C">
        <w:rPr>
          <w:sz w:val="28"/>
          <w:szCs w:val="28"/>
        </w:rPr>
        <w:t>ПАСПОРТ</w:t>
      </w:r>
    </w:p>
    <w:p w:rsidR="00D21238" w:rsidRPr="007D500C" w:rsidRDefault="00D21238" w:rsidP="00D21238">
      <w:pPr>
        <w:overflowPunct/>
        <w:autoSpaceDE/>
        <w:autoSpaceDN/>
        <w:adjustRightInd/>
        <w:ind w:left="360"/>
        <w:jc w:val="center"/>
        <w:rPr>
          <w:sz w:val="28"/>
          <w:szCs w:val="28"/>
        </w:rPr>
      </w:pPr>
      <w:r w:rsidRPr="007D500C">
        <w:rPr>
          <w:sz w:val="28"/>
          <w:szCs w:val="28"/>
        </w:rPr>
        <w:t>подпрограммы муниципальной программы</w:t>
      </w:r>
    </w:p>
    <w:p w:rsidR="00D21238" w:rsidRPr="007D500C" w:rsidRDefault="00D21238" w:rsidP="00D21238">
      <w:pPr>
        <w:overflowPunct/>
        <w:autoSpaceDE/>
        <w:autoSpaceDN/>
        <w:adjustRightInd/>
        <w:ind w:left="360"/>
        <w:jc w:val="center"/>
        <w:rPr>
          <w:b/>
          <w:sz w:val="28"/>
          <w:szCs w:val="28"/>
        </w:rPr>
      </w:pPr>
      <w:r w:rsidRPr="007D500C">
        <w:rPr>
          <w:sz w:val="28"/>
          <w:szCs w:val="28"/>
        </w:rPr>
        <w:t>Палехского муниципального района</w:t>
      </w:r>
    </w:p>
    <w:p w:rsidR="00D21238" w:rsidRPr="007D500C" w:rsidRDefault="00D21238" w:rsidP="00D21238">
      <w:pPr>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Организация районных мероприятий в сфере образования</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Срок реализации</w:t>
            </w:r>
          </w:p>
          <w:p w:rsidR="00D21238" w:rsidRPr="007D500C" w:rsidRDefault="00D21238" w:rsidP="009B0348">
            <w:pPr>
              <w:rPr>
                <w:sz w:val="28"/>
                <w:szCs w:val="28"/>
              </w:rPr>
            </w:pPr>
            <w:r w:rsidRPr="007D500C">
              <w:rPr>
                <w:sz w:val="28"/>
                <w:szCs w:val="28"/>
              </w:rPr>
              <w:t>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Pr>
                <w:sz w:val="28"/>
                <w:szCs w:val="28"/>
              </w:rPr>
              <w:t>2017 – 2021</w:t>
            </w:r>
            <w:r w:rsidRPr="007D500C">
              <w:rPr>
                <w:sz w:val="28"/>
                <w:szCs w:val="28"/>
              </w:rPr>
              <w:t xml:space="preserve"> годы</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Ответственный исполнитель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Отдел образования администрации Палехского муниципального района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Исполнители  основных мероприятий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jc w:val="both"/>
              <w:rPr>
                <w:sz w:val="28"/>
                <w:szCs w:val="28"/>
              </w:rPr>
            </w:pPr>
            <w:r w:rsidRPr="007D500C">
              <w:rPr>
                <w:sz w:val="28"/>
                <w:szCs w:val="28"/>
              </w:rPr>
              <w:t>1. Отдел образования администрации Палехского муниципального района</w:t>
            </w:r>
          </w:p>
          <w:p w:rsidR="00D21238" w:rsidRPr="007D500C" w:rsidRDefault="00D21238" w:rsidP="009B0348">
            <w:pPr>
              <w:jc w:val="both"/>
              <w:rPr>
                <w:sz w:val="28"/>
                <w:szCs w:val="28"/>
              </w:rPr>
            </w:pPr>
            <w:r w:rsidRPr="007D500C">
              <w:rPr>
                <w:sz w:val="28"/>
                <w:szCs w:val="28"/>
              </w:rPr>
              <w:t>2. Муниципальное казенное учреждение дополнительного образования</w:t>
            </w:r>
            <w:r w:rsidRPr="007D500C">
              <w:t xml:space="preserve"> </w:t>
            </w:r>
            <w:r w:rsidRPr="007D500C">
              <w:rPr>
                <w:sz w:val="28"/>
                <w:szCs w:val="28"/>
              </w:rPr>
              <w:t>Центр внешкольной  работы</w:t>
            </w:r>
          </w:p>
          <w:p w:rsidR="00D21238" w:rsidRPr="007D500C" w:rsidRDefault="00D21238" w:rsidP="009B0348">
            <w:pPr>
              <w:jc w:val="both"/>
              <w:rPr>
                <w:sz w:val="28"/>
                <w:szCs w:val="28"/>
              </w:rPr>
            </w:pPr>
            <w:r w:rsidRPr="007D500C">
              <w:rPr>
                <w:sz w:val="28"/>
                <w:szCs w:val="28"/>
              </w:rPr>
              <w:t>3. Районный методический кабинет Отдела образования администрации Палехского муниципального района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Цель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Сохранение сложившейся модели и объемов ежегодного проведения районных мероприятий в сфере образования для участников образовательного процесса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Задачи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jc w:val="both"/>
              <w:rPr>
                <w:sz w:val="28"/>
                <w:szCs w:val="28"/>
              </w:rPr>
            </w:pPr>
            <w:r w:rsidRPr="007D500C">
              <w:rPr>
                <w:sz w:val="28"/>
                <w:szCs w:val="28"/>
              </w:rPr>
              <w:t xml:space="preserve">1. Проведение районных мероприятий в сфере образования </w:t>
            </w:r>
          </w:p>
          <w:p w:rsidR="00D21238" w:rsidRPr="007D500C" w:rsidRDefault="00D21238" w:rsidP="009B0348">
            <w:pPr>
              <w:jc w:val="both"/>
              <w:rPr>
                <w:sz w:val="28"/>
                <w:szCs w:val="28"/>
              </w:rPr>
            </w:pPr>
            <w:r w:rsidRPr="007D500C">
              <w:rPr>
                <w:sz w:val="28"/>
                <w:szCs w:val="28"/>
              </w:rPr>
              <w:t>2. Поддержка талантливых педагогов муниципальных образовательных организаций</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Объемы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overflowPunct/>
              <w:autoSpaceDE/>
              <w:autoSpaceDN/>
              <w:adjustRightInd/>
              <w:spacing w:before="40" w:after="40"/>
              <w:rPr>
                <w:sz w:val="28"/>
                <w:szCs w:val="28"/>
              </w:rPr>
            </w:pPr>
            <w:r w:rsidRPr="007D500C">
              <w:rPr>
                <w:sz w:val="28"/>
                <w:szCs w:val="28"/>
              </w:rPr>
              <w:t xml:space="preserve">Общий объем бюджетных ассигнований: </w:t>
            </w:r>
          </w:p>
          <w:p w:rsidR="00D21238" w:rsidRPr="007D500C" w:rsidRDefault="00D21238" w:rsidP="009B0348">
            <w:pPr>
              <w:overflowPunct/>
              <w:autoSpaceDE/>
              <w:autoSpaceDN/>
              <w:adjustRightInd/>
              <w:spacing w:before="40" w:after="40"/>
              <w:rPr>
                <w:sz w:val="28"/>
                <w:szCs w:val="28"/>
              </w:rPr>
            </w:pPr>
            <w:r>
              <w:rPr>
                <w:sz w:val="28"/>
                <w:szCs w:val="28"/>
              </w:rPr>
              <w:t>2017 год – 54546,10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2018 год – </w:t>
            </w:r>
            <w:r>
              <w:rPr>
                <w:sz w:val="28"/>
                <w:szCs w:val="28"/>
              </w:rPr>
              <w:t>43200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2019 год – </w:t>
            </w:r>
            <w:r>
              <w:rPr>
                <w:sz w:val="28"/>
                <w:szCs w:val="28"/>
              </w:rPr>
              <w:t>9</w:t>
            </w:r>
            <w:r w:rsidRPr="007D500C">
              <w:rPr>
                <w:sz w:val="28"/>
                <w:szCs w:val="28"/>
              </w:rPr>
              <w:t>0000  руб.</w:t>
            </w:r>
          </w:p>
          <w:p w:rsidR="00D21238" w:rsidRDefault="00D21238" w:rsidP="009B0348">
            <w:pPr>
              <w:overflowPunct/>
              <w:autoSpaceDE/>
              <w:autoSpaceDN/>
              <w:adjustRightInd/>
              <w:spacing w:before="40" w:after="40"/>
              <w:rPr>
                <w:sz w:val="28"/>
                <w:szCs w:val="28"/>
              </w:rPr>
            </w:pPr>
            <w:r>
              <w:rPr>
                <w:sz w:val="28"/>
                <w:szCs w:val="28"/>
              </w:rPr>
              <w:t>2020 год - 9</w:t>
            </w:r>
            <w:r w:rsidRPr="007D500C">
              <w:rPr>
                <w:sz w:val="28"/>
                <w:szCs w:val="28"/>
              </w:rPr>
              <w:t>0000  руб.</w:t>
            </w:r>
          </w:p>
          <w:p w:rsidR="00D21238" w:rsidRPr="007D500C" w:rsidRDefault="00D21238" w:rsidP="009B0348">
            <w:pPr>
              <w:overflowPunct/>
              <w:autoSpaceDE/>
              <w:autoSpaceDN/>
              <w:adjustRightInd/>
              <w:spacing w:before="40" w:after="40"/>
              <w:rPr>
                <w:sz w:val="28"/>
                <w:szCs w:val="28"/>
              </w:rPr>
            </w:pPr>
            <w:r>
              <w:rPr>
                <w:sz w:val="28"/>
                <w:szCs w:val="28"/>
              </w:rPr>
              <w:t>2021 год – 90000 руб.</w:t>
            </w:r>
          </w:p>
          <w:p w:rsidR="00D21238" w:rsidRDefault="00D21238" w:rsidP="009B0348">
            <w:pPr>
              <w:overflowPunct/>
              <w:autoSpaceDE/>
              <w:autoSpaceDN/>
              <w:adjustRightInd/>
              <w:spacing w:before="40" w:after="40"/>
              <w:rPr>
                <w:sz w:val="28"/>
                <w:szCs w:val="28"/>
              </w:rPr>
            </w:pPr>
          </w:p>
          <w:p w:rsidR="00D21238" w:rsidRPr="007D500C" w:rsidRDefault="00D21238" w:rsidP="009B0348">
            <w:pPr>
              <w:overflowPunct/>
              <w:autoSpaceDE/>
              <w:autoSpaceDN/>
              <w:adjustRightInd/>
              <w:spacing w:before="40" w:after="40"/>
              <w:rPr>
                <w:sz w:val="28"/>
                <w:szCs w:val="28"/>
              </w:rPr>
            </w:pPr>
            <w:r w:rsidRPr="007D500C">
              <w:rPr>
                <w:sz w:val="28"/>
                <w:szCs w:val="28"/>
              </w:rPr>
              <w:t>- бюджет Палехского муниципального района:</w:t>
            </w:r>
          </w:p>
          <w:p w:rsidR="00D21238" w:rsidRPr="007D500C" w:rsidRDefault="00D21238" w:rsidP="009B0348">
            <w:pPr>
              <w:rPr>
                <w:sz w:val="28"/>
                <w:szCs w:val="28"/>
              </w:rPr>
            </w:pPr>
            <w:r>
              <w:rPr>
                <w:sz w:val="28"/>
                <w:szCs w:val="28"/>
              </w:rPr>
              <w:t>2017 год – 54546,10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2018 год – </w:t>
            </w:r>
            <w:r>
              <w:rPr>
                <w:sz w:val="28"/>
                <w:szCs w:val="28"/>
              </w:rPr>
              <w:t>43200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2019 год – </w:t>
            </w:r>
            <w:r>
              <w:rPr>
                <w:sz w:val="28"/>
                <w:szCs w:val="28"/>
              </w:rPr>
              <w:t>9</w:t>
            </w:r>
            <w:r w:rsidRPr="007D500C">
              <w:rPr>
                <w:sz w:val="28"/>
                <w:szCs w:val="28"/>
              </w:rPr>
              <w:t>0000  руб.</w:t>
            </w:r>
          </w:p>
          <w:p w:rsidR="00D21238" w:rsidRDefault="00D21238" w:rsidP="009B0348">
            <w:pPr>
              <w:overflowPunct/>
              <w:autoSpaceDE/>
              <w:autoSpaceDN/>
              <w:adjustRightInd/>
              <w:spacing w:before="40" w:after="40"/>
              <w:rPr>
                <w:sz w:val="28"/>
                <w:szCs w:val="28"/>
              </w:rPr>
            </w:pPr>
            <w:r>
              <w:rPr>
                <w:sz w:val="28"/>
                <w:szCs w:val="28"/>
              </w:rPr>
              <w:lastRenderedPageBreak/>
              <w:t>2020 год - 9</w:t>
            </w:r>
            <w:r w:rsidRPr="007D500C">
              <w:rPr>
                <w:sz w:val="28"/>
                <w:szCs w:val="28"/>
              </w:rPr>
              <w:t>0000  руб.</w:t>
            </w:r>
          </w:p>
          <w:p w:rsidR="00D21238" w:rsidRPr="007D500C" w:rsidRDefault="00D21238" w:rsidP="009B0348">
            <w:pPr>
              <w:overflowPunct/>
              <w:autoSpaceDE/>
              <w:autoSpaceDN/>
              <w:adjustRightInd/>
              <w:spacing w:before="40" w:after="40"/>
              <w:rPr>
                <w:sz w:val="28"/>
                <w:szCs w:val="28"/>
              </w:rPr>
            </w:pPr>
            <w:r>
              <w:rPr>
                <w:sz w:val="28"/>
                <w:szCs w:val="28"/>
              </w:rPr>
              <w:t>2021 год – 90000 руб.</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lastRenderedPageBreak/>
              <w:t>Ожидаемые результаты реализации</w:t>
            </w:r>
          </w:p>
          <w:p w:rsidR="00D21238" w:rsidRPr="007D500C" w:rsidRDefault="00D21238" w:rsidP="009B0348">
            <w:pPr>
              <w:rPr>
                <w:sz w:val="28"/>
                <w:szCs w:val="28"/>
              </w:rPr>
            </w:pPr>
            <w:r w:rsidRPr="007D500C">
              <w:rPr>
                <w:sz w:val="28"/>
                <w:szCs w:val="28"/>
              </w:rPr>
              <w:t xml:space="preserve">подпрограммы </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Сохранение количества проводимых мероприятий и их качества</w:t>
            </w:r>
          </w:p>
        </w:tc>
      </w:tr>
    </w:tbl>
    <w:p w:rsidR="00D21238" w:rsidRDefault="00D21238" w:rsidP="00D21238">
      <w:pPr>
        <w:keepNext/>
        <w:jc w:val="center"/>
        <w:textAlignment w:val="baseline"/>
        <w:outlineLvl w:val="2"/>
        <w:rPr>
          <w:b/>
          <w:spacing w:val="40"/>
          <w:sz w:val="28"/>
          <w:szCs w:val="28"/>
        </w:rPr>
      </w:pPr>
    </w:p>
    <w:p w:rsidR="00D21238" w:rsidRPr="00A80B6F" w:rsidRDefault="00D21238" w:rsidP="00D21238">
      <w:pPr>
        <w:pStyle w:val="af4"/>
        <w:jc w:val="right"/>
        <w:rPr>
          <w:rFonts w:ascii="Times New Roman" w:hAnsi="Times New Roman"/>
          <w:color w:val="FF0000"/>
          <w:sz w:val="20"/>
          <w:szCs w:val="20"/>
        </w:rPr>
      </w:pPr>
    </w:p>
    <w:p w:rsidR="00D21238" w:rsidRPr="00416C94" w:rsidRDefault="00D21238" w:rsidP="00D21238">
      <w:pPr>
        <w:ind w:left="720"/>
        <w:rPr>
          <w:i/>
          <w:sz w:val="28"/>
          <w:szCs w:val="28"/>
        </w:rPr>
      </w:pPr>
      <w:r w:rsidRPr="00416C94">
        <w:rPr>
          <w:i/>
          <w:sz w:val="28"/>
          <w:szCs w:val="28"/>
        </w:rPr>
        <w:t>2) Характеристика основных мероприятий подпрограммы</w:t>
      </w:r>
    </w:p>
    <w:p w:rsidR="00D21238" w:rsidRPr="00416C94" w:rsidRDefault="00D21238" w:rsidP="00D21238">
      <w:pPr>
        <w:tabs>
          <w:tab w:val="left" w:pos="5070"/>
        </w:tabs>
        <w:rPr>
          <w:sz w:val="28"/>
          <w:szCs w:val="28"/>
        </w:rPr>
      </w:pPr>
      <w:r w:rsidRPr="00416C94">
        <w:rPr>
          <w:sz w:val="28"/>
          <w:szCs w:val="28"/>
        </w:rPr>
        <w:tab/>
      </w:r>
    </w:p>
    <w:p w:rsidR="00D21238" w:rsidRPr="00F54C69" w:rsidRDefault="00D21238" w:rsidP="001B3CD3">
      <w:pPr>
        <w:overflowPunct/>
        <w:autoSpaceDE/>
        <w:autoSpaceDN/>
        <w:adjustRightInd/>
        <w:ind w:right="-1" w:firstLine="709"/>
        <w:jc w:val="both"/>
        <w:rPr>
          <w:sz w:val="28"/>
          <w:szCs w:val="28"/>
          <w:lang w:val="x-none" w:eastAsia="x-none"/>
        </w:rPr>
      </w:pPr>
      <w:r w:rsidRPr="00F54C69">
        <w:rPr>
          <w:sz w:val="28"/>
          <w:szCs w:val="28"/>
          <w:lang w:val="x-none" w:eastAsia="x-none"/>
        </w:rPr>
        <w:t xml:space="preserve">Ежегодно </w:t>
      </w:r>
      <w:r w:rsidRPr="00F54C69">
        <w:rPr>
          <w:sz w:val="28"/>
          <w:szCs w:val="28"/>
          <w:lang w:eastAsia="x-none"/>
        </w:rPr>
        <w:t xml:space="preserve">в Палехском муниципальном районе </w:t>
      </w:r>
      <w:r w:rsidRPr="00F54C69">
        <w:rPr>
          <w:sz w:val="28"/>
          <w:szCs w:val="28"/>
          <w:lang w:val="x-none" w:eastAsia="x-none"/>
        </w:rPr>
        <w:t xml:space="preserve">проводится </w:t>
      </w:r>
      <w:r w:rsidRPr="00F54C69">
        <w:rPr>
          <w:sz w:val="28"/>
          <w:szCs w:val="28"/>
          <w:lang w:eastAsia="x-none"/>
        </w:rPr>
        <w:t>не менее 8</w:t>
      </w:r>
      <w:r w:rsidRPr="00F54C69">
        <w:rPr>
          <w:sz w:val="28"/>
          <w:szCs w:val="28"/>
          <w:lang w:val="x-none" w:eastAsia="x-none"/>
        </w:rPr>
        <w:t xml:space="preserve"> </w:t>
      </w:r>
      <w:r w:rsidRPr="00F54C69">
        <w:rPr>
          <w:sz w:val="28"/>
          <w:szCs w:val="28"/>
          <w:lang w:eastAsia="x-none"/>
        </w:rPr>
        <w:t>район</w:t>
      </w:r>
      <w:r w:rsidRPr="00F54C69">
        <w:rPr>
          <w:sz w:val="28"/>
          <w:szCs w:val="28"/>
          <w:lang w:val="x-none" w:eastAsia="x-none"/>
        </w:rPr>
        <w:t>ных мероприятий в сфере образования –</w:t>
      </w:r>
      <w:r w:rsidRPr="00F54C69">
        <w:rPr>
          <w:sz w:val="28"/>
          <w:szCs w:val="28"/>
          <w:lang w:eastAsia="x-none"/>
        </w:rPr>
        <w:t xml:space="preserve"> </w:t>
      </w:r>
      <w:r w:rsidRPr="00F54C69">
        <w:rPr>
          <w:sz w:val="28"/>
          <w:szCs w:val="28"/>
          <w:lang w:val="x-none" w:eastAsia="x-none"/>
        </w:rPr>
        <w:t xml:space="preserve">конкурсов, фестивалей, смотров для педагогов образовательных организаций. </w:t>
      </w:r>
    </w:p>
    <w:p w:rsidR="00D21238" w:rsidRPr="00F54C69" w:rsidRDefault="00D21238" w:rsidP="001B3CD3">
      <w:pPr>
        <w:overflowPunct/>
        <w:autoSpaceDE/>
        <w:autoSpaceDN/>
        <w:adjustRightInd/>
        <w:ind w:right="-1" w:firstLine="709"/>
        <w:jc w:val="both"/>
        <w:rPr>
          <w:sz w:val="28"/>
          <w:szCs w:val="28"/>
          <w:lang w:val="x-none" w:eastAsia="x-none"/>
        </w:rPr>
      </w:pPr>
      <w:r w:rsidRPr="00F54C69">
        <w:rPr>
          <w:sz w:val="28"/>
          <w:szCs w:val="28"/>
          <w:lang w:val="x-none" w:eastAsia="x-none"/>
        </w:rPr>
        <w:t>Организация таких мероприятий является частью системы выявления и поддержки талантлив</w:t>
      </w:r>
      <w:r w:rsidRPr="00F54C69">
        <w:rPr>
          <w:sz w:val="28"/>
          <w:szCs w:val="28"/>
          <w:lang w:eastAsia="x-none"/>
        </w:rPr>
        <w:t>ых</w:t>
      </w:r>
      <w:r w:rsidRPr="00F54C69">
        <w:rPr>
          <w:sz w:val="28"/>
          <w:szCs w:val="28"/>
          <w:lang w:val="x-none" w:eastAsia="x-none"/>
        </w:rPr>
        <w:t xml:space="preserve"> </w:t>
      </w:r>
      <w:r w:rsidRPr="00F54C69">
        <w:rPr>
          <w:sz w:val="28"/>
          <w:szCs w:val="28"/>
          <w:lang w:eastAsia="x-none"/>
        </w:rPr>
        <w:t>педагогов</w:t>
      </w:r>
      <w:r w:rsidRPr="00F54C69">
        <w:rPr>
          <w:sz w:val="28"/>
          <w:szCs w:val="28"/>
          <w:lang w:val="x-none" w:eastAsia="x-none"/>
        </w:rPr>
        <w:t xml:space="preserve">, площадкой для творческой самореализации участников образовательного процесса и подготовки педагогов </w:t>
      </w:r>
      <w:r w:rsidRPr="00F54C69">
        <w:rPr>
          <w:sz w:val="28"/>
          <w:szCs w:val="28"/>
          <w:lang w:eastAsia="x-none"/>
        </w:rPr>
        <w:t xml:space="preserve">Палехского муниципального района </w:t>
      </w:r>
      <w:r w:rsidRPr="00F54C69">
        <w:rPr>
          <w:sz w:val="28"/>
          <w:szCs w:val="28"/>
          <w:lang w:val="x-none" w:eastAsia="x-none"/>
        </w:rPr>
        <w:t xml:space="preserve"> к участию в</w:t>
      </w:r>
      <w:r w:rsidRPr="00F54C69">
        <w:rPr>
          <w:sz w:val="28"/>
          <w:szCs w:val="28"/>
          <w:lang w:eastAsia="x-none"/>
        </w:rPr>
        <w:t xml:space="preserve"> </w:t>
      </w:r>
      <w:r w:rsidRPr="00F54C69">
        <w:rPr>
          <w:sz w:val="28"/>
          <w:szCs w:val="28"/>
          <w:lang w:val="x-none" w:eastAsia="x-none"/>
        </w:rPr>
        <w:t>о</w:t>
      </w:r>
      <w:r w:rsidRPr="00F54C69">
        <w:rPr>
          <w:sz w:val="28"/>
          <w:szCs w:val="28"/>
          <w:lang w:eastAsia="x-none"/>
        </w:rPr>
        <w:t xml:space="preserve">бластных, </w:t>
      </w:r>
      <w:r w:rsidRPr="00F54C69">
        <w:rPr>
          <w:sz w:val="28"/>
          <w:szCs w:val="28"/>
          <w:lang w:val="x-none" w:eastAsia="x-none"/>
        </w:rPr>
        <w:t xml:space="preserve"> всероссийских, межрегиональных конкурсах, выставках, фестивалях, соревнованиях, смотрах, акциях.</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 xml:space="preserve">Проведение </w:t>
      </w:r>
      <w:r w:rsidRPr="00F54C69">
        <w:rPr>
          <w:sz w:val="28"/>
          <w:szCs w:val="28"/>
          <w:lang w:eastAsia="x-none"/>
        </w:rPr>
        <w:t>район</w:t>
      </w:r>
      <w:r w:rsidRPr="00F54C69">
        <w:rPr>
          <w:sz w:val="28"/>
          <w:szCs w:val="28"/>
          <w:lang w:val="x-none" w:eastAsia="x-none"/>
        </w:rPr>
        <w:t>ных мероприятий осуществляется</w:t>
      </w:r>
      <w:r w:rsidRPr="00F54C69">
        <w:rPr>
          <w:sz w:val="28"/>
          <w:szCs w:val="28"/>
          <w:lang w:eastAsia="x-none"/>
        </w:rPr>
        <w:t xml:space="preserve"> в соответствии с планами работы  Отдела образования администрации Палехского муниципального района. </w:t>
      </w:r>
      <w:r w:rsidRPr="00F54C69">
        <w:rPr>
          <w:sz w:val="28"/>
          <w:szCs w:val="28"/>
          <w:lang w:val="x-none" w:eastAsia="x-none"/>
        </w:rPr>
        <w:t xml:space="preserve"> </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eastAsia="x-none"/>
        </w:rPr>
        <w:t>П</w:t>
      </w:r>
      <w:proofErr w:type="spellStart"/>
      <w:r w:rsidRPr="00F54C69">
        <w:rPr>
          <w:sz w:val="28"/>
          <w:szCs w:val="28"/>
          <w:lang w:val="x-none" w:eastAsia="x-none"/>
        </w:rPr>
        <w:t>еречень</w:t>
      </w:r>
      <w:proofErr w:type="spellEnd"/>
      <w:r w:rsidRPr="00F54C69">
        <w:rPr>
          <w:sz w:val="28"/>
          <w:szCs w:val="28"/>
          <w:lang w:val="x-none" w:eastAsia="x-none"/>
        </w:rPr>
        <w:t xml:space="preserve"> проводимых мероприятий в области образования определяется </w:t>
      </w:r>
      <w:proofErr w:type="spellStart"/>
      <w:r w:rsidRPr="00F54C69">
        <w:rPr>
          <w:sz w:val="28"/>
          <w:szCs w:val="28"/>
          <w:lang w:eastAsia="x-none"/>
        </w:rPr>
        <w:t>Отдело</w:t>
      </w:r>
      <w:proofErr w:type="spellEnd"/>
      <w:r w:rsidRPr="00F54C69">
        <w:rPr>
          <w:sz w:val="28"/>
          <w:szCs w:val="28"/>
          <w:lang w:val="x-none" w:eastAsia="x-none"/>
        </w:rPr>
        <w:t xml:space="preserve">м образования </w:t>
      </w:r>
      <w:r w:rsidRPr="00F54C69">
        <w:rPr>
          <w:sz w:val="28"/>
          <w:szCs w:val="28"/>
          <w:lang w:eastAsia="x-none"/>
        </w:rPr>
        <w:t>администрации Палехского муниципального района</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eastAsia="x-none"/>
        </w:rPr>
      </w:pPr>
      <w:r w:rsidRPr="00F54C69">
        <w:rPr>
          <w:sz w:val="28"/>
          <w:szCs w:val="28"/>
          <w:lang w:val="x-none" w:eastAsia="x-none"/>
        </w:rPr>
        <w:t>Порядок привлечения педагогических работников к участию в мероприятиях и порядок их проведения определяются Положениями и программами соответствующих мероприятий.</w:t>
      </w:r>
    </w:p>
    <w:p w:rsidR="00D21238" w:rsidRPr="00F54C69" w:rsidRDefault="00D21238" w:rsidP="00D21238">
      <w:pPr>
        <w:overflowPunct/>
        <w:autoSpaceDE/>
        <w:autoSpaceDN/>
        <w:adjustRightInd/>
        <w:ind w:firstLine="709"/>
        <w:jc w:val="both"/>
        <w:rPr>
          <w:b/>
          <w:sz w:val="28"/>
          <w:szCs w:val="28"/>
          <w:lang w:eastAsia="x-none"/>
        </w:rPr>
      </w:pP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Реализация подпрограммы предполагает выполнение следующих мероприятий:</w:t>
      </w:r>
    </w:p>
    <w:p w:rsidR="00D21238" w:rsidRPr="00F54C69" w:rsidRDefault="00D21238" w:rsidP="00D21238">
      <w:pPr>
        <w:numPr>
          <w:ilvl w:val="0"/>
          <w:numId w:val="15"/>
        </w:numPr>
        <w:overflowPunct/>
        <w:autoSpaceDE/>
        <w:autoSpaceDN/>
        <w:adjustRightInd/>
        <w:jc w:val="both"/>
        <w:rPr>
          <w:sz w:val="28"/>
          <w:szCs w:val="28"/>
          <w:lang w:eastAsia="x-none"/>
        </w:rPr>
      </w:pPr>
      <w:r w:rsidRPr="00F54C69">
        <w:rPr>
          <w:sz w:val="28"/>
          <w:szCs w:val="28"/>
          <w:lang w:eastAsia="x-none"/>
        </w:rPr>
        <w:t>Проведение мероприятий в сфере образования.</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eastAsia="x-none"/>
        </w:rPr>
        <w:t>Планируется проведение не менее 8 район</w:t>
      </w:r>
      <w:r w:rsidRPr="00F54C69">
        <w:rPr>
          <w:sz w:val="28"/>
          <w:szCs w:val="28"/>
          <w:lang w:val="x-none" w:eastAsia="x-none"/>
        </w:rPr>
        <w:t>ных мероприятий в сфере образования</w:t>
      </w:r>
      <w:r w:rsidRPr="00F54C69">
        <w:rPr>
          <w:sz w:val="28"/>
          <w:szCs w:val="28"/>
          <w:lang w:eastAsia="x-none"/>
        </w:rPr>
        <w:t xml:space="preserve">. </w:t>
      </w:r>
      <w:r w:rsidRPr="00F54C69">
        <w:rPr>
          <w:sz w:val="28"/>
          <w:szCs w:val="28"/>
          <w:lang w:val="x-none" w:eastAsia="x-none"/>
        </w:rPr>
        <w:t>Исполнител</w:t>
      </w:r>
      <w:r w:rsidRPr="00F54C69">
        <w:rPr>
          <w:sz w:val="28"/>
          <w:szCs w:val="28"/>
          <w:lang w:eastAsia="x-none"/>
        </w:rPr>
        <w:t>я</w:t>
      </w:r>
      <w:r w:rsidRPr="00F54C69">
        <w:rPr>
          <w:sz w:val="28"/>
          <w:szCs w:val="28"/>
          <w:lang w:val="x-none" w:eastAsia="x-none"/>
        </w:rPr>
        <w:t>м</w:t>
      </w:r>
      <w:r w:rsidRPr="00F54C69">
        <w:rPr>
          <w:sz w:val="28"/>
          <w:szCs w:val="28"/>
          <w:lang w:eastAsia="x-none"/>
        </w:rPr>
        <w:t>и</w:t>
      </w:r>
      <w:r w:rsidRPr="00F54C69">
        <w:rPr>
          <w:sz w:val="28"/>
          <w:szCs w:val="28"/>
          <w:lang w:val="x-none" w:eastAsia="x-none"/>
        </w:rPr>
        <w:t xml:space="preserve"> мероприятия подпрограммы выступа</w:t>
      </w:r>
      <w:r w:rsidRPr="00F54C69">
        <w:rPr>
          <w:sz w:val="28"/>
          <w:szCs w:val="28"/>
          <w:lang w:eastAsia="x-none"/>
        </w:rPr>
        <w:t>ю</w:t>
      </w:r>
      <w:r w:rsidRPr="00F54C69">
        <w:rPr>
          <w:sz w:val="28"/>
          <w:szCs w:val="28"/>
          <w:lang w:val="x-none" w:eastAsia="x-none"/>
        </w:rPr>
        <w:t xml:space="preserve">т </w:t>
      </w:r>
      <w:r w:rsidRPr="00F54C69">
        <w:rPr>
          <w:sz w:val="28"/>
          <w:szCs w:val="28"/>
          <w:lang w:eastAsia="x-none"/>
        </w:rPr>
        <w:t xml:space="preserve">Отдел </w:t>
      </w:r>
      <w:r w:rsidRPr="00F54C69">
        <w:rPr>
          <w:sz w:val="28"/>
          <w:szCs w:val="28"/>
          <w:lang w:val="x-none" w:eastAsia="x-none"/>
        </w:rPr>
        <w:t xml:space="preserve">образования </w:t>
      </w:r>
      <w:r w:rsidRPr="00F54C69">
        <w:rPr>
          <w:sz w:val="28"/>
          <w:szCs w:val="28"/>
          <w:lang w:eastAsia="x-none"/>
        </w:rPr>
        <w:t xml:space="preserve">администрации Палехского муниципального района, </w:t>
      </w:r>
      <w:r w:rsidRPr="00F54C69">
        <w:rPr>
          <w:rFonts w:ascii="Georgia" w:hAnsi="Georgia"/>
          <w:sz w:val="28"/>
          <w:szCs w:val="28"/>
          <w:lang w:eastAsia="x-none"/>
        </w:rPr>
        <w:t>р</w:t>
      </w:r>
      <w:proofErr w:type="spellStart"/>
      <w:r w:rsidRPr="00F54C69">
        <w:rPr>
          <w:rFonts w:ascii="Georgia" w:hAnsi="Georgia"/>
          <w:sz w:val="28"/>
          <w:szCs w:val="28"/>
          <w:lang w:val="x-none" w:eastAsia="x-none"/>
        </w:rPr>
        <w:t>айонный</w:t>
      </w:r>
      <w:proofErr w:type="spellEnd"/>
      <w:r w:rsidRPr="00F54C69">
        <w:rPr>
          <w:rFonts w:ascii="Georgia" w:hAnsi="Georgia"/>
          <w:sz w:val="28"/>
          <w:szCs w:val="28"/>
          <w:lang w:val="x-none" w:eastAsia="x-none"/>
        </w:rPr>
        <w:t xml:space="preserve"> методический кабинет Отдела образования администрации Палехского муниципального района</w:t>
      </w:r>
      <w:r w:rsidRPr="00F54C69">
        <w:rPr>
          <w:rFonts w:ascii="Georgia" w:hAnsi="Georgia"/>
          <w:sz w:val="28"/>
          <w:szCs w:val="28"/>
          <w:lang w:eastAsia="x-none"/>
        </w:rPr>
        <w:t>, к</w:t>
      </w:r>
      <w:proofErr w:type="spellStart"/>
      <w:r w:rsidRPr="00F54C69">
        <w:rPr>
          <w:rFonts w:ascii="Georgia" w:hAnsi="Georgia"/>
          <w:sz w:val="28"/>
          <w:szCs w:val="28"/>
          <w:lang w:val="x-none" w:eastAsia="x-none"/>
        </w:rPr>
        <w:t>азенное</w:t>
      </w:r>
      <w:proofErr w:type="spellEnd"/>
      <w:r w:rsidRPr="00F54C69">
        <w:rPr>
          <w:rFonts w:ascii="Georgia" w:hAnsi="Georgia"/>
          <w:sz w:val="28"/>
          <w:szCs w:val="28"/>
          <w:lang w:val="x-none" w:eastAsia="x-none"/>
        </w:rPr>
        <w:t xml:space="preserve"> муниципальное учреждение дополнительного образования Центр внешкольной  работы</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eastAsia="x-none"/>
        </w:rPr>
      </w:pPr>
      <w:r w:rsidRPr="00F54C69">
        <w:rPr>
          <w:sz w:val="28"/>
          <w:szCs w:val="28"/>
          <w:lang w:val="x-none" w:eastAsia="x-none"/>
        </w:rPr>
        <w:t>Срок выполнения мероприятия – 201</w:t>
      </w:r>
      <w:r w:rsidRPr="00F54C69">
        <w:rPr>
          <w:sz w:val="28"/>
          <w:szCs w:val="28"/>
          <w:lang w:eastAsia="x-none"/>
        </w:rPr>
        <w:t xml:space="preserve">7 </w:t>
      </w:r>
      <w:r w:rsidRPr="00F54C69">
        <w:rPr>
          <w:sz w:val="28"/>
          <w:szCs w:val="28"/>
          <w:lang w:val="x-none" w:eastAsia="x-none"/>
        </w:rPr>
        <w:t>-</w:t>
      </w:r>
      <w:r w:rsidRPr="00F54C69">
        <w:rPr>
          <w:sz w:val="28"/>
          <w:szCs w:val="28"/>
          <w:lang w:eastAsia="x-none"/>
        </w:rPr>
        <w:t xml:space="preserve"> </w:t>
      </w:r>
      <w:r w:rsidRPr="00F54C69">
        <w:rPr>
          <w:sz w:val="28"/>
          <w:szCs w:val="28"/>
          <w:lang w:val="x-none" w:eastAsia="x-none"/>
        </w:rPr>
        <w:t>20</w:t>
      </w:r>
      <w:r w:rsidRPr="00F54C69">
        <w:rPr>
          <w:sz w:val="28"/>
          <w:szCs w:val="28"/>
          <w:lang w:eastAsia="x-none"/>
        </w:rPr>
        <w:t>21</w:t>
      </w:r>
      <w:r w:rsidRPr="00F54C69">
        <w:rPr>
          <w:sz w:val="28"/>
          <w:szCs w:val="28"/>
          <w:lang w:val="x-none" w:eastAsia="x-none"/>
        </w:rPr>
        <w:t xml:space="preserve"> гг.</w:t>
      </w:r>
    </w:p>
    <w:p w:rsidR="00D21238" w:rsidRPr="00F54C69" w:rsidRDefault="00D21238" w:rsidP="00D21238">
      <w:pPr>
        <w:numPr>
          <w:ilvl w:val="0"/>
          <w:numId w:val="15"/>
        </w:numPr>
        <w:tabs>
          <w:tab w:val="left" w:pos="1134"/>
        </w:tabs>
        <w:overflowPunct/>
        <w:autoSpaceDE/>
        <w:autoSpaceDN/>
        <w:adjustRightInd/>
        <w:ind w:left="0" w:firstLine="709"/>
        <w:jc w:val="both"/>
        <w:rPr>
          <w:sz w:val="28"/>
          <w:szCs w:val="28"/>
          <w:lang w:val="x-none" w:eastAsia="x-none"/>
        </w:rPr>
      </w:pPr>
      <w:r w:rsidRPr="00F54C69">
        <w:rPr>
          <w:sz w:val="28"/>
          <w:szCs w:val="28"/>
          <w:lang w:val="x-none" w:eastAsia="x-none"/>
        </w:rPr>
        <w:t xml:space="preserve">Присуждение </w:t>
      </w:r>
      <w:r w:rsidRPr="00F54C69">
        <w:rPr>
          <w:sz w:val="28"/>
          <w:szCs w:val="28"/>
          <w:lang w:eastAsia="x-none"/>
        </w:rPr>
        <w:t>район</w:t>
      </w:r>
      <w:r w:rsidRPr="00F54C69">
        <w:rPr>
          <w:sz w:val="28"/>
          <w:szCs w:val="28"/>
          <w:lang w:val="x-none" w:eastAsia="x-none"/>
        </w:rPr>
        <w:t xml:space="preserve">ных премий </w:t>
      </w:r>
      <w:r w:rsidRPr="00F54C69">
        <w:rPr>
          <w:sz w:val="28"/>
          <w:szCs w:val="28"/>
          <w:lang w:eastAsia="x-none"/>
        </w:rPr>
        <w:t>победителям конкурса «Педагог года»</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 xml:space="preserve">Мероприятие проводится в целях </w:t>
      </w:r>
      <w:r w:rsidRPr="00F54C69">
        <w:rPr>
          <w:sz w:val="28"/>
          <w:szCs w:val="28"/>
          <w:lang w:eastAsia="x-none"/>
        </w:rPr>
        <w:t>поддержки</w:t>
      </w:r>
      <w:r w:rsidRPr="00F54C69">
        <w:rPr>
          <w:sz w:val="28"/>
          <w:szCs w:val="28"/>
          <w:lang w:val="x-none" w:eastAsia="x-none"/>
        </w:rPr>
        <w:t xml:space="preserve"> </w:t>
      </w:r>
      <w:r w:rsidRPr="00F54C69">
        <w:rPr>
          <w:sz w:val="28"/>
          <w:szCs w:val="28"/>
          <w:lang w:eastAsia="x-none"/>
        </w:rPr>
        <w:t>талантливых педагогов муниципальных образовательных организаций</w:t>
      </w:r>
      <w:r w:rsidRPr="00F54C69">
        <w:rPr>
          <w:sz w:val="28"/>
          <w:szCs w:val="28"/>
          <w:lang w:val="x-none" w:eastAsia="x-none"/>
        </w:rPr>
        <w:t>. Планируется, что ежегодно</w:t>
      </w:r>
      <w:r w:rsidRPr="00F54C69">
        <w:rPr>
          <w:sz w:val="28"/>
          <w:szCs w:val="28"/>
          <w:lang w:eastAsia="x-none"/>
        </w:rPr>
        <w:t xml:space="preserve"> будет присуждаться 5 премий победителям районного конкурса «Педагог года» по пяти номинациям</w:t>
      </w:r>
      <w:r w:rsidRPr="00F54C69">
        <w:rPr>
          <w:sz w:val="28"/>
          <w:szCs w:val="28"/>
          <w:lang w:val="x-none" w:eastAsia="x-none"/>
        </w:rPr>
        <w:t>.</w:t>
      </w:r>
    </w:p>
    <w:p w:rsidR="00D21238" w:rsidRPr="00F54C69" w:rsidRDefault="00D21238" w:rsidP="001B3CD3">
      <w:pPr>
        <w:overflowPunct/>
        <w:autoSpaceDE/>
        <w:autoSpaceDN/>
        <w:adjustRightInd/>
        <w:ind w:firstLine="709"/>
        <w:jc w:val="both"/>
        <w:rPr>
          <w:sz w:val="28"/>
          <w:szCs w:val="28"/>
          <w:lang w:val="x-none" w:eastAsia="x-none"/>
        </w:rPr>
      </w:pPr>
      <w:r w:rsidRPr="00F54C69">
        <w:rPr>
          <w:sz w:val="28"/>
          <w:szCs w:val="28"/>
          <w:lang w:val="x-none" w:eastAsia="x-none"/>
        </w:rPr>
        <w:lastRenderedPageBreak/>
        <w:t xml:space="preserve">Исполнителем мероприятия подпрограммы выступает </w:t>
      </w:r>
      <w:r w:rsidRPr="00F54C69">
        <w:rPr>
          <w:sz w:val="28"/>
          <w:szCs w:val="28"/>
          <w:lang w:eastAsia="x-none"/>
        </w:rPr>
        <w:t xml:space="preserve">Отдел </w:t>
      </w:r>
      <w:r w:rsidRPr="00F54C69">
        <w:rPr>
          <w:sz w:val="28"/>
          <w:szCs w:val="28"/>
          <w:lang w:val="x-none" w:eastAsia="x-none"/>
        </w:rPr>
        <w:t xml:space="preserve">образования </w:t>
      </w:r>
      <w:r w:rsidRPr="00F54C69">
        <w:rPr>
          <w:sz w:val="28"/>
          <w:szCs w:val="28"/>
          <w:lang w:eastAsia="x-none"/>
        </w:rPr>
        <w:t>администрации Палехского муниципального района</w:t>
      </w:r>
      <w:r w:rsidRPr="00F54C69">
        <w:rPr>
          <w:sz w:val="28"/>
          <w:szCs w:val="28"/>
          <w:lang w:val="x-none" w:eastAsia="x-none"/>
        </w:rPr>
        <w:t>.</w:t>
      </w:r>
    </w:p>
    <w:p w:rsidR="00D21238" w:rsidRPr="00F54C69" w:rsidRDefault="00D21238" w:rsidP="001B3CD3">
      <w:pPr>
        <w:overflowPunct/>
        <w:autoSpaceDE/>
        <w:autoSpaceDN/>
        <w:adjustRightInd/>
        <w:ind w:firstLine="709"/>
        <w:jc w:val="both"/>
        <w:rPr>
          <w:sz w:val="28"/>
          <w:szCs w:val="28"/>
          <w:lang w:eastAsia="x-none"/>
        </w:rPr>
      </w:pPr>
      <w:r w:rsidRPr="00F54C69">
        <w:rPr>
          <w:sz w:val="28"/>
          <w:szCs w:val="28"/>
          <w:lang w:val="x-none" w:eastAsia="x-none"/>
        </w:rPr>
        <w:t>Срок выполнения мероприятия – 201</w:t>
      </w:r>
      <w:r w:rsidRPr="00F54C69">
        <w:rPr>
          <w:sz w:val="28"/>
          <w:szCs w:val="28"/>
          <w:lang w:eastAsia="x-none"/>
        </w:rPr>
        <w:t xml:space="preserve">7 </w:t>
      </w:r>
      <w:r w:rsidRPr="00F54C69">
        <w:rPr>
          <w:sz w:val="28"/>
          <w:szCs w:val="28"/>
          <w:lang w:val="x-none" w:eastAsia="x-none"/>
        </w:rPr>
        <w:t>-</w:t>
      </w:r>
      <w:r w:rsidRPr="00F54C69">
        <w:rPr>
          <w:sz w:val="28"/>
          <w:szCs w:val="28"/>
          <w:lang w:eastAsia="x-none"/>
        </w:rPr>
        <w:t xml:space="preserve"> </w:t>
      </w:r>
      <w:r w:rsidRPr="00F54C69">
        <w:rPr>
          <w:sz w:val="28"/>
          <w:szCs w:val="28"/>
          <w:lang w:val="x-none" w:eastAsia="x-none"/>
        </w:rPr>
        <w:t>20</w:t>
      </w:r>
      <w:r w:rsidRPr="00F54C69">
        <w:rPr>
          <w:sz w:val="28"/>
          <w:szCs w:val="28"/>
          <w:lang w:eastAsia="x-none"/>
        </w:rPr>
        <w:t>21</w:t>
      </w:r>
      <w:r w:rsidRPr="00F54C69">
        <w:rPr>
          <w:sz w:val="28"/>
          <w:szCs w:val="28"/>
          <w:lang w:val="x-none" w:eastAsia="x-none"/>
        </w:rPr>
        <w:t xml:space="preserve"> гг.</w:t>
      </w:r>
    </w:p>
    <w:p w:rsidR="00D21238" w:rsidRPr="00BF0B7E" w:rsidRDefault="00D21238" w:rsidP="001B3CD3">
      <w:pPr>
        <w:overflowPunct/>
        <w:autoSpaceDE/>
        <w:autoSpaceDN/>
        <w:adjustRightInd/>
        <w:ind w:firstLine="709"/>
        <w:jc w:val="both"/>
        <w:rPr>
          <w:color w:val="FF0000"/>
          <w:sz w:val="28"/>
          <w:szCs w:val="28"/>
          <w:lang w:eastAsia="x-none"/>
        </w:rPr>
      </w:pPr>
    </w:p>
    <w:p w:rsidR="00D21238" w:rsidRPr="009B0936" w:rsidRDefault="00D21238" w:rsidP="00D21238">
      <w:pPr>
        <w:jc w:val="center"/>
        <w:rPr>
          <w:i/>
          <w:sz w:val="28"/>
          <w:szCs w:val="28"/>
        </w:rPr>
      </w:pPr>
      <w:r w:rsidRPr="009B0936">
        <w:rPr>
          <w:i/>
          <w:sz w:val="28"/>
          <w:szCs w:val="28"/>
        </w:rPr>
        <w:t>3) Целевые индикаторы (показатели) подпрограммы</w:t>
      </w:r>
    </w:p>
    <w:p w:rsidR="00D21238" w:rsidRPr="00BF0B7E" w:rsidRDefault="00D21238" w:rsidP="00D21238">
      <w:pPr>
        <w:jc w:val="right"/>
        <w:rPr>
          <w:b/>
          <w:color w:val="FF0000"/>
          <w:sz w:val="28"/>
          <w:szCs w:val="28"/>
        </w:rPr>
      </w:pPr>
    </w:p>
    <w:p w:rsidR="00D21238" w:rsidRPr="008063F3" w:rsidRDefault="00D21238" w:rsidP="00D21238">
      <w:pPr>
        <w:jc w:val="right"/>
        <w:rPr>
          <w:b/>
          <w:sz w:val="28"/>
          <w:szCs w:val="28"/>
        </w:rPr>
      </w:pPr>
      <w:r w:rsidRPr="008063F3">
        <w:rPr>
          <w:b/>
          <w:sz w:val="28"/>
          <w:szCs w:val="28"/>
        </w:rPr>
        <w:t>Таблица 25</w:t>
      </w:r>
    </w:p>
    <w:p w:rsidR="00D21238" w:rsidRPr="008063F3" w:rsidRDefault="00D21238" w:rsidP="00D21238">
      <w:pPr>
        <w:jc w:val="center"/>
        <w:rPr>
          <w:b/>
          <w:sz w:val="28"/>
          <w:szCs w:val="28"/>
        </w:rPr>
      </w:pPr>
      <w:r w:rsidRPr="008063F3">
        <w:rPr>
          <w:b/>
          <w:sz w:val="28"/>
          <w:szCs w:val="28"/>
        </w:rPr>
        <w:t>Перечень целевых индикаторов (показателей) реализации подпрограммы</w:t>
      </w:r>
    </w:p>
    <w:p w:rsidR="00D21238" w:rsidRPr="008063F3" w:rsidRDefault="00D21238" w:rsidP="00D21238">
      <w:pPr>
        <w:jc w:val="center"/>
        <w:rPr>
          <w:sz w:val="28"/>
          <w:szCs w:val="28"/>
        </w:rPr>
      </w:pPr>
    </w:p>
    <w:tbl>
      <w:tblPr>
        <w:tblW w:w="918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6"/>
        <w:gridCol w:w="3230"/>
        <w:gridCol w:w="792"/>
        <w:gridCol w:w="907"/>
        <w:gridCol w:w="992"/>
        <w:gridCol w:w="851"/>
        <w:gridCol w:w="992"/>
        <w:gridCol w:w="850"/>
      </w:tblGrid>
      <w:tr w:rsidR="00D21238" w:rsidRPr="008063F3" w:rsidTr="00400FB2">
        <w:trPr>
          <w:trHeight w:val="723"/>
          <w:tblHeader/>
        </w:trPr>
        <w:tc>
          <w:tcPr>
            <w:tcW w:w="566" w:type="dxa"/>
            <w:vMerge w:val="restart"/>
            <w:shd w:val="clear" w:color="auto" w:fill="auto"/>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w:t>
            </w:r>
          </w:p>
        </w:tc>
        <w:tc>
          <w:tcPr>
            <w:tcW w:w="3230" w:type="dxa"/>
            <w:vMerge w:val="restart"/>
            <w:shd w:val="clear" w:color="auto" w:fill="auto"/>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Наименование целевого индикатора (показателя)</w:t>
            </w:r>
          </w:p>
        </w:tc>
        <w:tc>
          <w:tcPr>
            <w:tcW w:w="792" w:type="dxa"/>
            <w:vMerge w:val="restart"/>
            <w:shd w:val="clear" w:color="auto" w:fill="auto"/>
            <w:tcMar>
              <w:left w:w="57" w:type="dxa"/>
              <w:right w:w="57" w:type="dxa"/>
            </w:tcMar>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Ед. изм.</w:t>
            </w:r>
          </w:p>
        </w:tc>
        <w:tc>
          <w:tcPr>
            <w:tcW w:w="4592" w:type="dxa"/>
            <w:gridSpan w:val="5"/>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jc w:val="center"/>
              <w:rPr>
                <w:b/>
                <w:sz w:val="28"/>
                <w:szCs w:val="28"/>
              </w:rPr>
            </w:pPr>
            <w:r w:rsidRPr="008063F3">
              <w:rPr>
                <w:b/>
                <w:sz w:val="28"/>
                <w:szCs w:val="28"/>
              </w:rPr>
              <w:t>Значения целевых индикаторов (показателей)</w:t>
            </w:r>
          </w:p>
        </w:tc>
      </w:tr>
      <w:tr w:rsidR="00D21238" w:rsidRPr="008063F3" w:rsidTr="00400FB2">
        <w:trPr>
          <w:trHeight w:val="145"/>
          <w:tblHeader/>
        </w:trPr>
        <w:tc>
          <w:tcPr>
            <w:tcW w:w="566" w:type="dxa"/>
            <w:vMerge/>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rPr>
                <w:b/>
                <w:sz w:val="28"/>
                <w:szCs w:val="28"/>
              </w:rPr>
            </w:pPr>
          </w:p>
        </w:tc>
        <w:tc>
          <w:tcPr>
            <w:tcW w:w="3230" w:type="dxa"/>
            <w:vMerge/>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rPr>
                <w:b/>
                <w:sz w:val="28"/>
                <w:szCs w:val="28"/>
              </w:rPr>
            </w:pPr>
          </w:p>
        </w:tc>
        <w:tc>
          <w:tcPr>
            <w:tcW w:w="792" w:type="dxa"/>
            <w:vMerge/>
            <w:tcBorders>
              <w:bottom w:val="single" w:sz="12" w:space="0" w:color="808080"/>
            </w:tcBorders>
            <w:shd w:val="clear" w:color="auto" w:fill="auto"/>
            <w:tcMar>
              <w:left w:w="57" w:type="dxa"/>
              <w:right w:w="57" w:type="dxa"/>
            </w:tcMar>
          </w:tcPr>
          <w:p w:rsidR="00D21238" w:rsidRPr="008063F3" w:rsidRDefault="00D21238" w:rsidP="009B0348">
            <w:pPr>
              <w:keepNext/>
              <w:overflowPunct/>
              <w:autoSpaceDE/>
              <w:autoSpaceDN/>
              <w:adjustRightInd/>
              <w:spacing w:before="40" w:after="40"/>
              <w:rPr>
                <w:b/>
                <w:sz w:val="28"/>
                <w:szCs w:val="28"/>
              </w:rPr>
            </w:pPr>
          </w:p>
        </w:tc>
        <w:tc>
          <w:tcPr>
            <w:tcW w:w="907" w:type="dxa"/>
            <w:tcBorders>
              <w:bottom w:val="single" w:sz="12" w:space="0" w:color="808080"/>
            </w:tcBorders>
          </w:tcPr>
          <w:p w:rsidR="00D21238" w:rsidRPr="008063F3" w:rsidRDefault="00D21238" w:rsidP="009B0348">
            <w:pPr>
              <w:keepNext/>
              <w:overflowPunct/>
              <w:autoSpaceDE/>
              <w:autoSpaceDN/>
              <w:adjustRightInd/>
              <w:spacing w:before="40" w:after="40"/>
              <w:ind w:right="-110"/>
              <w:jc w:val="center"/>
              <w:rPr>
                <w:sz w:val="28"/>
                <w:szCs w:val="28"/>
              </w:rPr>
            </w:pPr>
            <w:r w:rsidRPr="008063F3">
              <w:rPr>
                <w:sz w:val="28"/>
                <w:szCs w:val="28"/>
              </w:rPr>
              <w:t>2017</w:t>
            </w:r>
          </w:p>
        </w:tc>
        <w:tc>
          <w:tcPr>
            <w:tcW w:w="992" w:type="dxa"/>
            <w:tcBorders>
              <w:bottom w:val="single" w:sz="12" w:space="0" w:color="808080"/>
            </w:tcBorders>
          </w:tcPr>
          <w:p w:rsidR="00D21238" w:rsidRPr="008063F3" w:rsidRDefault="00D21238" w:rsidP="009B0348">
            <w:pPr>
              <w:keepNext/>
              <w:overflowPunct/>
              <w:autoSpaceDE/>
              <w:autoSpaceDN/>
              <w:adjustRightInd/>
              <w:spacing w:before="40" w:after="40"/>
              <w:ind w:right="-97"/>
              <w:jc w:val="center"/>
              <w:rPr>
                <w:sz w:val="28"/>
                <w:szCs w:val="28"/>
              </w:rPr>
            </w:pPr>
            <w:r w:rsidRPr="008063F3">
              <w:rPr>
                <w:sz w:val="28"/>
                <w:szCs w:val="28"/>
              </w:rPr>
              <w:t>2018</w:t>
            </w:r>
          </w:p>
        </w:tc>
        <w:tc>
          <w:tcPr>
            <w:tcW w:w="851" w:type="dxa"/>
            <w:tcBorders>
              <w:bottom w:val="single" w:sz="12" w:space="0" w:color="808080"/>
            </w:tcBorders>
          </w:tcPr>
          <w:p w:rsidR="00D21238" w:rsidRPr="008063F3" w:rsidRDefault="00D21238" w:rsidP="009B0348">
            <w:pPr>
              <w:keepNext/>
              <w:overflowPunct/>
              <w:autoSpaceDE/>
              <w:autoSpaceDN/>
              <w:adjustRightInd/>
              <w:spacing w:before="40" w:after="40"/>
              <w:ind w:right="-84"/>
              <w:jc w:val="center"/>
              <w:rPr>
                <w:sz w:val="28"/>
                <w:szCs w:val="28"/>
              </w:rPr>
            </w:pPr>
            <w:r w:rsidRPr="008063F3">
              <w:rPr>
                <w:sz w:val="28"/>
                <w:szCs w:val="28"/>
              </w:rPr>
              <w:t>2019</w:t>
            </w:r>
          </w:p>
        </w:tc>
        <w:tc>
          <w:tcPr>
            <w:tcW w:w="992" w:type="dxa"/>
            <w:tcBorders>
              <w:bottom w:val="single" w:sz="12" w:space="0" w:color="808080"/>
            </w:tcBorders>
          </w:tcPr>
          <w:p w:rsidR="00D21238" w:rsidRPr="008063F3" w:rsidRDefault="00D21238" w:rsidP="009B0348">
            <w:pPr>
              <w:keepNext/>
              <w:overflowPunct/>
              <w:autoSpaceDE/>
              <w:autoSpaceDN/>
              <w:adjustRightInd/>
              <w:spacing w:before="40" w:after="40"/>
              <w:ind w:right="-71"/>
              <w:jc w:val="center"/>
              <w:rPr>
                <w:sz w:val="28"/>
                <w:szCs w:val="28"/>
              </w:rPr>
            </w:pPr>
            <w:r w:rsidRPr="008063F3">
              <w:rPr>
                <w:sz w:val="28"/>
                <w:szCs w:val="28"/>
              </w:rPr>
              <w:t>2020</w:t>
            </w:r>
          </w:p>
        </w:tc>
        <w:tc>
          <w:tcPr>
            <w:tcW w:w="850" w:type="dxa"/>
            <w:tcBorders>
              <w:bottom w:val="single" w:sz="12" w:space="0" w:color="808080"/>
            </w:tcBorders>
          </w:tcPr>
          <w:p w:rsidR="00D21238" w:rsidRPr="008063F3" w:rsidRDefault="00D21238" w:rsidP="009B0348">
            <w:pPr>
              <w:keepNext/>
              <w:overflowPunct/>
              <w:autoSpaceDE/>
              <w:autoSpaceDN/>
              <w:adjustRightInd/>
              <w:spacing w:before="40" w:after="40"/>
              <w:ind w:right="-56"/>
              <w:jc w:val="center"/>
              <w:rPr>
                <w:sz w:val="28"/>
                <w:szCs w:val="28"/>
              </w:rPr>
            </w:pPr>
            <w:r w:rsidRPr="008063F3">
              <w:rPr>
                <w:sz w:val="28"/>
                <w:szCs w:val="28"/>
              </w:rPr>
              <w:t>2021</w:t>
            </w:r>
          </w:p>
        </w:tc>
      </w:tr>
      <w:tr w:rsidR="00D21238" w:rsidRPr="008063F3" w:rsidTr="00400FB2">
        <w:trPr>
          <w:cantSplit/>
          <w:trHeight w:val="723"/>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Количество </w:t>
            </w:r>
            <w:r w:rsidRPr="008063F3">
              <w:rPr>
                <w:sz w:val="28"/>
                <w:szCs w:val="28"/>
                <w:lang w:val="x-none" w:eastAsia="x-none"/>
              </w:rPr>
              <w:t>конкурсов, фестивалей, смотров</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r>
      <w:tr w:rsidR="00D21238" w:rsidRPr="008063F3" w:rsidTr="00400FB2">
        <w:trPr>
          <w:cantSplit/>
          <w:trHeight w:val="1046"/>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1.1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 в т.ч. </w:t>
            </w:r>
            <w:proofErr w:type="gramStart"/>
            <w:r w:rsidRPr="008063F3">
              <w:rPr>
                <w:sz w:val="28"/>
                <w:szCs w:val="28"/>
              </w:rPr>
              <w:t>проведенных</w:t>
            </w:r>
            <w:proofErr w:type="gramEnd"/>
            <w:r w:rsidRPr="008063F3">
              <w:rPr>
                <w:sz w:val="28"/>
                <w:szCs w:val="28"/>
              </w:rPr>
              <w:t xml:space="preserve"> подведомственными учреждениями</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r>
      <w:tr w:rsidR="00D21238" w:rsidRPr="008063F3" w:rsidTr="00400FB2">
        <w:trPr>
          <w:cantSplit/>
          <w:trHeight w:val="1691"/>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2</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proofErr w:type="gramStart"/>
            <w:r w:rsidRPr="008063F3">
              <w:rPr>
                <w:sz w:val="28"/>
                <w:szCs w:val="28"/>
              </w:rPr>
              <w:t>Численность участников районных мероприятий (выставок, конкурсов, фестивалей, соревнований, смотров, акций и т.п.)</w:t>
            </w:r>
            <w:proofErr w:type="gramEnd"/>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тыс. чел.</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r>
      <w:tr w:rsidR="00D21238" w:rsidRPr="008063F3" w:rsidTr="00400FB2">
        <w:trPr>
          <w:cantSplit/>
          <w:trHeight w:val="1030"/>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2.1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 в т.ч. </w:t>
            </w:r>
            <w:proofErr w:type="gramStart"/>
            <w:r w:rsidRPr="008063F3">
              <w:rPr>
                <w:sz w:val="28"/>
                <w:szCs w:val="28"/>
              </w:rPr>
              <w:t>проведенных</w:t>
            </w:r>
            <w:proofErr w:type="gramEnd"/>
            <w:r w:rsidRPr="008063F3">
              <w:rPr>
                <w:sz w:val="28"/>
                <w:szCs w:val="28"/>
              </w:rPr>
              <w:t xml:space="preserve"> подведомственными учреждениями</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тыс. чел.</w:t>
            </w:r>
          </w:p>
        </w:tc>
        <w:tc>
          <w:tcPr>
            <w:tcW w:w="907" w:type="dxa"/>
          </w:tcPr>
          <w:p w:rsidR="00D21238" w:rsidRPr="008063F3" w:rsidRDefault="00D21238" w:rsidP="009B0348">
            <w:pPr>
              <w:jc w:val="center"/>
              <w:rPr>
                <w:sz w:val="28"/>
                <w:szCs w:val="28"/>
              </w:rPr>
            </w:pPr>
            <w:r w:rsidRPr="008063F3">
              <w:rPr>
                <w:sz w:val="28"/>
                <w:szCs w:val="28"/>
              </w:rPr>
              <w:t>0,38</w:t>
            </w:r>
          </w:p>
        </w:tc>
        <w:tc>
          <w:tcPr>
            <w:tcW w:w="992" w:type="dxa"/>
          </w:tcPr>
          <w:p w:rsidR="00D21238" w:rsidRPr="008063F3" w:rsidRDefault="00D21238" w:rsidP="009B0348">
            <w:pPr>
              <w:jc w:val="center"/>
              <w:rPr>
                <w:sz w:val="28"/>
                <w:szCs w:val="28"/>
              </w:rPr>
            </w:pPr>
            <w:r w:rsidRPr="008063F3">
              <w:rPr>
                <w:sz w:val="28"/>
                <w:szCs w:val="28"/>
              </w:rPr>
              <w:t>0,38</w:t>
            </w:r>
          </w:p>
        </w:tc>
        <w:tc>
          <w:tcPr>
            <w:tcW w:w="851" w:type="dxa"/>
          </w:tcPr>
          <w:p w:rsidR="00D21238" w:rsidRPr="008063F3" w:rsidRDefault="00D21238" w:rsidP="009B0348">
            <w:pPr>
              <w:jc w:val="center"/>
              <w:rPr>
                <w:sz w:val="28"/>
                <w:szCs w:val="28"/>
              </w:rPr>
            </w:pPr>
            <w:r w:rsidRPr="008063F3">
              <w:rPr>
                <w:sz w:val="28"/>
                <w:szCs w:val="28"/>
              </w:rPr>
              <w:t>0,38</w:t>
            </w:r>
          </w:p>
        </w:tc>
        <w:tc>
          <w:tcPr>
            <w:tcW w:w="992" w:type="dxa"/>
          </w:tcPr>
          <w:p w:rsidR="00D21238" w:rsidRPr="008063F3" w:rsidRDefault="00D21238" w:rsidP="009B0348">
            <w:pPr>
              <w:jc w:val="center"/>
              <w:rPr>
                <w:sz w:val="28"/>
                <w:szCs w:val="28"/>
              </w:rPr>
            </w:pPr>
            <w:r w:rsidRPr="008063F3">
              <w:rPr>
                <w:sz w:val="28"/>
                <w:szCs w:val="28"/>
              </w:rPr>
              <w:t>0,38</w:t>
            </w:r>
          </w:p>
        </w:tc>
        <w:tc>
          <w:tcPr>
            <w:tcW w:w="850" w:type="dxa"/>
          </w:tcPr>
          <w:p w:rsidR="00D21238" w:rsidRPr="008063F3" w:rsidRDefault="00D21238" w:rsidP="009B0348">
            <w:pPr>
              <w:jc w:val="center"/>
              <w:rPr>
                <w:sz w:val="28"/>
                <w:szCs w:val="28"/>
              </w:rPr>
            </w:pPr>
            <w:r w:rsidRPr="008063F3">
              <w:rPr>
                <w:sz w:val="28"/>
                <w:szCs w:val="28"/>
              </w:rPr>
              <w:t>0,38</w:t>
            </w:r>
          </w:p>
        </w:tc>
      </w:tr>
      <w:tr w:rsidR="00D21238" w:rsidRPr="008063F3" w:rsidTr="00400FB2">
        <w:trPr>
          <w:cantSplit/>
          <w:trHeight w:val="2030"/>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3</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Число зафиксированных </w:t>
            </w:r>
            <w:proofErr w:type="gramStart"/>
            <w:r w:rsidRPr="008063F3">
              <w:rPr>
                <w:sz w:val="28"/>
                <w:szCs w:val="28"/>
              </w:rPr>
              <w:t>нарушений требований стандарта качества проведения районных мероприятий</w:t>
            </w:r>
            <w:proofErr w:type="gramEnd"/>
            <w:r w:rsidRPr="008063F3">
              <w:rPr>
                <w:sz w:val="28"/>
                <w:szCs w:val="28"/>
              </w:rPr>
              <w:t xml:space="preserve"> в сфере образования</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r>
    </w:tbl>
    <w:p w:rsidR="00D21238" w:rsidRPr="00BF0B7E" w:rsidRDefault="00D21238" w:rsidP="00D21238">
      <w:pPr>
        <w:overflowPunct/>
        <w:autoSpaceDE/>
        <w:autoSpaceDN/>
        <w:adjustRightInd/>
        <w:ind w:firstLine="709"/>
        <w:jc w:val="both"/>
        <w:rPr>
          <w:color w:val="FF0000"/>
          <w:sz w:val="28"/>
          <w:szCs w:val="28"/>
          <w:lang w:eastAsia="x-none"/>
        </w:rPr>
      </w:pPr>
    </w:p>
    <w:p w:rsidR="00D21238" w:rsidRPr="008063F3" w:rsidRDefault="00D21238" w:rsidP="00D21238">
      <w:pPr>
        <w:overflowPunct/>
        <w:autoSpaceDE/>
        <w:autoSpaceDN/>
        <w:adjustRightInd/>
        <w:ind w:firstLine="709"/>
        <w:jc w:val="both"/>
        <w:rPr>
          <w:sz w:val="28"/>
          <w:szCs w:val="28"/>
          <w:lang w:val="x-none" w:eastAsia="x-none"/>
        </w:rPr>
      </w:pPr>
      <w:r w:rsidRPr="008063F3">
        <w:rPr>
          <w:sz w:val="28"/>
          <w:szCs w:val="28"/>
          <w:lang w:val="x-none" w:eastAsia="x-none"/>
        </w:rPr>
        <w:t>Отчетные значения по целевым показателям №</w:t>
      </w:r>
      <w:r w:rsidRPr="008063F3">
        <w:rPr>
          <w:sz w:val="28"/>
          <w:szCs w:val="28"/>
          <w:lang w:eastAsia="x-none"/>
        </w:rPr>
        <w:t xml:space="preserve"> </w:t>
      </w:r>
      <w:r w:rsidRPr="008063F3">
        <w:rPr>
          <w:sz w:val="28"/>
          <w:szCs w:val="28"/>
          <w:lang w:val="x-none" w:eastAsia="x-none"/>
        </w:rPr>
        <w:t>1, №</w:t>
      </w:r>
      <w:r w:rsidRPr="008063F3">
        <w:rPr>
          <w:sz w:val="28"/>
          <w:szCs w:val="28"/>
          <w:lang w:eastAsia="x-none"/>
        </w:rPr>
        <w:t xml:space="preserve"> </w:t>
      </w:r>
      <w:r w:rsidRPr="008063F3">
        <w:rPr>
          <w:sz w:val="28"/>
          <w:szCs w:val="28"/>
          <w:lang w:val="x-none" w:eastAsia="x-none"/>
        </w:rPr>
        <w:t>2, №</w:t>
      </w:r>
      <w:r w:rsidRPr="008063F3">
        <w:rPr>
          <w:sz w:val="28"/>
          <w:szCs w:val="28"/>
          <w:lang w:eastAsia="x-none"/>
        </w:rPr>
        <w:t xml:space="preserve"> </w:t>
      </w:r>
      <w:r w:rsidRPr="008063F3">
        <w:rPr>
          <w:sz w:val="28"/>
          <w:szCs w:val="28"/>
          <w:lang w:val="x-none" w:eastAsia="x-none"/>
        </w:rPr>
        <w:t xml:space="preserve">3 определяются на основе внутреннего учета </w:t>
      </w:r>
      <w:r w:rsidRPr="008063F3">
        <w:rPr>
          <w:sz w:val="28"/>
          <w:szCs w:val="28"/>
          <w:lang w:eastAsia="x-none"/>
        </w:rPr>
        <w:t xml:space="preserve">Отдела </w:t>
      </w:r>
      <w:r w:rsidRPr="008063F3">
        <w:rPr>
          <w:sz w:val="28"/>
          <w:szCs w:val="28"/>
          <w:lang w:val="x-none" w:eastAsia="x-none"/>
        </w:rPr>
        <w:t xml:space="preserve">образования </w:t>
      </w:r>
      <w:r w:rsidRPr="008063F3">
        <w:rPr>
          <w:sz w:val="28"/>
          <w:szCs w:val="28"/>
          <w:lang w:eastAsia="x-none"/>
        </w:rPr>
        <w:t>администрации Палехского муниципального района</w:t>
      </w:r>
      <w:r w:rsidRPr="008063F3">
        <w:rPr>
          <w:sz w:val="28"/>
          <w:szCs w:val="28"/>
          <w:lang w:val="x-none" w:eastAsia="x-none"/>
        </w:rPr>
        <w:t>, документов о проведении соответствующих мероприятий.</w:t>
      </w:r>
    </w:p>
    <w:p w:rsidR="00D21238" w:rsidRPr="00BF0B7E" w:rsidRDefault="00D21238" w:rsidP="00D21238">
      <w:pPr>
        <w:overflowPunct/>
        <w:autoSpaceDE/>
        <w:autoSpaceDN/>
        <w:adjustRightInd/>
        <w:ind w:firstLine="709"/>
        <w:jc w:val="both"/>
        <w:rPr>
          <w:b/>
          <w:color w:val="FF0000"/>
          <w:sz w:val="28"/>
          <w:szCs w:val="28"/>
        </w:rPr>
      </w:pPr>
      <w:r w:rsidRPr="008063F3">
        <w:rPr>
          <w:sz w:val="28"/>
          <w:szCs w:val="28"/>
          <w:lang w:val="x-none" w:eastAsia="x-none"/>
        </w:rPr>
        <w:t>Отчетные значения по целевым показателям №</w:t>
      </w:r>
      <w:r w:rsidRPr="008063F3">
        <w:rPr>
          <w:sz w:val="28"/>
          <w:szCs w:val="28"/>
          <w:lang w:eastAsia="x-none"/>
        </w:rPr>
        <w:t xml:space="preserve"> 1</w:t>
      </w:r>
      <w:r w:rsidRPr="008063F3">
        <w:rPr>
          <w:sz w:val="28"/>
          <w:szCs w:val="28"/>
          <w:lang w:val="x-none" w:eastAsia="x-none"/>
        </w:rPr>
        <w:t>.1 и №</w:t>
      </w:r>
      <w:r w:rsidRPr="008063F3">
        <w:rPr>
          <w:sz w:val="28"/>
          <w:szCs w:val="28"/>
          <w:lang w:eastAsia="x-none"/>
        </w:rPr>
        <w:t xml:space="preserve"> 2</w:t>
      </w:r>
      <w:r w:rsidRPr="008063F3">
        <w:rPr>
          <w:sz w:val="28"/>
          <w:szCs w:val="28"/>
          <w:lang w:val="x-none" w:eastAsia="x-none"/>
        </w:rPr>
        <w:t>.1 определяются на основе отчетности подведомственных учреждений о проведении соответствующих мероприятий.</w:t>
      </w:r>
    </w:p>
    <w:p w:rsidR="00D21238" w:rsidRPr="00BF0B7E" w:rsidRDefault="00D21238" w:rsidP="00D21238">
      <w:pPr>
        <w:jc w:val="right"/>
        <w:rPr>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8063F3" w:rsidRDefault="00D21238" w:rsidP="00D21238">
      <w:pPr>
        <w:jc w:val="center"/>
        <w:rPr>
          <w:i/>
          <w:sz w:val="28"/>
          <w:szCs w:val="28"/>
        </w:rPr>
      </w:pPr>
      <w:r w:rsidRPr="008063F3">
        <w:rPr>
          <w:i/>
          <w:sz w:val="28"/>
          <w:szCs w:val="28"/>
        </w:rPr>
        <w:lastRenderedPageBreak/>
        <w:t>4) Ресурсное обеспечение подпрограммы</w:t>
      </w:r>
    </w:p>
    <w:p w:rsidR="00D21238" w:rsidRPr="00416C94" w:rsidRDefault="00D21238" w:rsidP="00D21238">
      <w:pPr>
        <w:jc w:val="right"/>
        <w:rPr>
          <w:b/>
          <w:sz w:val="28"/>
          <w:szCs w:val="28"/>
        </w:rPr>
      </w:pPr>
    </w:p>
    <w:p w:rsidR="00D21238" w:rsidRPr="00416C94" w:rsidRDefault="00D21238" w:rsidP="00D21238">
      <w:pPr>
        <w:jc w:val="right"/>
        <w:rPr>
          <w:b/>
          <w:sz w:val="28"/>
          <w:szCs w:val="28"/>
        </w:rPr>
      </w:pPr>
      <w:r w:rsidRPr="00416C94">
        <w:rPr>
          <w:b/>
          <w:sz w:val="28"/>
          <w:szCs w:val="28"/>
        </w:rPr>
        <w:t>Таблица 26</w:t>
      </w:r>
    </w:p>
    <w:p w:rsidR="00D21238" w:rsidRPr="00416C94" w:rsidRDefault="00D21238" w:rsidP="00D21238">
      <w:pPr>
        <w:jc w:val="center"/>
        <w:rPr>
          <w:b/>
          <w:sz w:val="28"/>
          <w:szCs w:val="28"/>
        </w:rPr>
      </w:pPr>
      <w:r w:rsidRPr="00416C94">
        <w:rPr>
          <w:b/>
          <w:sz w:val="28"/>
          <w:szCs w:val="28"/>
        </w:rPr>
        <w:t>Ресурсное обеспечение подпрограммы, рублей</w:t>
      </w:r>
    </w:p>
    <w:p w:rsidR="00D21238" w:rsidRPr="00416C94" w:rsidRDefault="00D21238" w:rsidP="00D21238">
      <w:pPr>
        <w:jc w:val="cente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159"/>
        <w:gridCol w:w="3119"/>
        <w:gridCol w:w="1417"/>
        <w:gridCol w:w="1418"/>
        <w:gridCol w:w="1417"/>
        <w:gridCol w:w="1276"/>
        <w:gridCol w:w="1134"/>
      </w:tblGrid>
      <w:tr w:rsidR="00400FB2" w:rsidRPr="00416C94" w:rsidTr="00400FB2">
        <w:trPr>
          <w:trHeight w:val="145"/>
        </w:trPr>
        <w:tc>
          <w:tcPr>
            <w:tcW w:w="519" w:type="dxa"/>
          </w:tcPr>
          <w:p w:rsidR="00D21238" w:rsidRPr="00416C94" w:rsidRDefault="00D21238" w:rsidP="009B0348">
            <w:pPr>
              <w:jc w:val="center"/>
              <w:rPr>
                <w:b/>
                <w:sz w:val="28"/>
                <w:szCs w:val="28"/>
              </w:rPr>
            </w:pPr>
            <w:r w:rsidRPr="00416C94">
              <w:rPr>
                <w:b/>
                <w:sz w:val="28"/>
                <w:szCs w:val="28"/>
              </w:rPr>
              <w:t xml:space="preserve">№ </w:t>
            </w:r>
            <w:proofErr w:type="gramStart"/>
            <w:r w:rsidRPr="00416C94">
              <w:rPr>
                <w:b/>
                <w:sz w:val="28"/>
                <w:szCs w:val="28"/>
              </w:rPr>
              <w:t>п</w:t>
            </w:r>
            <w:proofErr w:type="gramEnd"/>
            <w:r w:rsidRPr="00416C94">
              <w:rPr>
                <w:b/>
                <w:sz w:val="28"/>
                <w:szCs w:val="28"/>
                <w:lang w:val="en-US"/>
              </w:rPr>
              <w:t>/</w:t>
            </w:r>
            <w:r w:rsidRPr="00416C94">
              <w:rPr>
                <w:b/>
                <w:sz w:val="28"/>
                <w:szCs w:val="28"/>
              </w:rPr>
              <w:t>п</w:t>
            </w:r>
          </w:p>
        </w:tc>
        <w:tc>
          <w:tcPr>
            <w:tcW w:w="4159" w:type="dxa"/>
          </w:tcPr>
          <w:p w:rsidR="00D21238" w:rsidRPr="00416C94" w:rsidRDefault="00D21238" w:rsidP="009B0348">
            <w:pPr>
              <w:jc w:val="center"/>
              <w:rPr>
                <w:b/>
                <w:sz w:val="28"/>
                <w:szCs w:val="28"/>
              </w:rPr>
            </w:pPr>
            <w:r w:rsidRPr="00416C94">
              <w:rPr>
                <w:b/>
                <w:sz w:val="28"/>
                <w:szCs w:val="28"/>
              </w:rPr>
              <w:t>Наименование подпрограммы/</w:t>
            </w:r>
          </w:p>
          <w:p w:rsidR="00D21238" w:rsidRPr="00416C94" w:rsidRDefault="00D21238" w:rsidP="009B0348">
            <w:pPr>
              <w:jc w:val="center"/>
              <w:rPr>
                <w:b/>
                <w:sz w:val="28"/>
                <w:szCs w:val="28"/>
              </w:rPr>
            </w:pPr>
            <w:r w:rsidRPr="00416C94">
              <w:rPr>
                <w:b/>
                <w:sz w:val="28"/>
                <w:szCs w:val="28"/>
              </w:rPr>
              <w:t>Источник ресурсного обеспечения</w:t>
            </w:r>
          </w:p>
        </w:tc>
        <w:tc>
          <w:tcPr>
            <w:tcW w:w="3119" w:type="dxa"/>
          </w:tcPr>
          <w:p w:rsidR="00D21238" w:rsidRPr="00416C94" w:rsidRDefault="00D21238" w:rsidP="009B0348">
            <w:pPr>
              <w:jc w:val="center"/>
              <w:rPr>
                <w:b/>
                <w:sz w:val="28"/>
                <w:szCs w:val="28"/>
              </w:rPr>
            </w:pPr>
            <w:r w:rsidRPr="00416C94">
              <w:rPr>
                <w:b/>
                <w:sz w:val="28"/>
                <w:szCs w:val="28"/>
              </w:rPr>
              <w:t>Исполнитель</w:t>
            </w:r>
          </w:p>
        </w:tc>
        <w:tc>
          <w:tcPr>
            <w:tcW w:w="1417" w:type="dxa"/>
          </w:tcPr>
          <w:p w:rsidR="00D21238" w:rsidRPr="00416C94" w:rsidRDefault="00D21238" w:rsidP="009B0348">
            <w:pPr>
              <w:jc w:val="center"/>
              <w:rPr>
                <w:b/>
                <w:sz w:val="28"/>
                <w:szCs w:val="28"/>
              </w:rPr>
            </w:pPr>
            <w:r w:rsidRPr="00416C94">
              <w:rPr>
                <w:b/>
                <w:sz w:val="28"/>
                <w:szCs w:val="28"/>
              </w:rPr>
              <w:t>2017</w:t>
            </w:r>
          </w:p>
        </w:tc>
        <w:tc>
          <w:tcPr>
            <w:tcW w:w="1418" w:type="dxa"/>
          </w:tcPr>
          <w:p w:rsidR="00D21238" w:rsidRPr="00416C94" w:rsidRDefault="00D21238" w:rsidP="009B0348">
            <w:pPr>
              <w:jc w:val="center"/>
              <w:rPr>
                <w:b/>
                <w:sz w:val="28"/>
                <w:szCs w:val="28"/>
              </w:rPr>
            </w:pPr>
            <w:r w:rsidRPr="00416C94">
              <w:rPr>
                <w:b/>
                <w:sz w:val="28"/>
                <w:szCs w:val="28"/>
              </w:rPr>
              <w:t>2018</w:t>
            </w:r>
          </w:p>
        </w:tc>
        <w:tc>
          <w:tcPr>
            <w:tcW w:w="1417" w:type="dxa"/>
          </w:tcPr>
          <w:p w:rsidR="00D21238" w:rsidRPr="00416C94" w:rsidRDefault="00D21238" w:rsidP="009B0348">
            <w:pPr>
              <w:jc w:val="center"/>
              <w:rPr>
                <w:b/>
                <w:sz w:val="28"/>
                <w:szCs w:val="28"/>
              </w:rPr>
            </w:pPr>
            <w:r w:rsidRPr="00416C94">
              <w:rPr>
                <w:b/>
                <w:sz w:val="28"/>
                <w:szCs w:val="28"/>
              </w:rPr>
              <w:t>2019</w:t>
            </w:r>
          </w:p>
        </w:tc>
        <w:tc>
          <w:tcPr>
            <w:tcW w:w="1276" w:type="dxa"/>
          </w:tcPr>
          <w:p w:rsidR="00D21238" w:rsidRPr="00416C94" w:rsidRDefault="00D21238" w:rsidP="009B0348">
            <w:pPr>
              <w:jc w:val="center"/>
              <w:rPr>
                <w:b/>
                <w:sz w:val="28"/>
                <w:szCs w:val="28"/>
              </w:rPr>
            </w:pPr>
            <w:r w:rsidRPr="00416C94">
              <w:rPr>
                <w:b/>
                <w:sz w:val="28"/>
                <w:szCs w:val="28"/>
              </w:rPr>
              <w:t>2020</w:t>
            </w:r>
          </w:p>
        </w:tc>
        <w:tc>
          <w:tcPr>
            <w:tcW w:w="1134" w:type="dxa"/>
          </w:tcPr>
          <w:p w:rsidR="00D21238" w:rsidRPr="00416C94" w:rsidRDefault="00D21238" w:rsidP="009B0348">
            <w:pPr>
              <w:jc w:val="center"/>
              <w:rPr>
                <w:b/>
                <w:sz w:val="28"/>
                <w:szCs w:val="28"/>
              </w:rPr>
            </w:pPr>
            <w:r>
              <w:rPr>
                <w:b/>
                <w:sz w:val="28"/>
                <w:szCs w:val="28"/>
              </w:rPr>
              <w:t>2021</w:t>
            </w:r>
          </w:p>
        </w:tc>
      </w:tr>
      <w:tr w:rsidR="00400FB2" w:rsidRPr="00416C94" w:rsidTr="00400FB2">
        <w:trPr>
          <w:trHeight w:val="145"/>
        </w:trPr>
        <w:tc>
          <w:tcPr>
            <w:tcW w:w="7797" w:type="dxa"/>
            <w:gridSpan w:val="3"/>
          </w:tcPr>
          <w:p w:rsidR="00D21238" w:rsidRPr="00416C94" w:rsidRDefault="00D21238" w:rsidP="009B0348">
            <w:pPr>
              <w:rPr>
                <w:sz w:val="28"/>
                <w:szCs w:val="28"/>
              </w:rPr>
            </w:pPr>
            <w:r w:rsidRPr="00416C94">
              <w:rPr>
                <w:sz w:val="28"/>
                <w:szCs w:val="28"/>
              </w:rPr>
              <w:t>Подпрограмма, всего</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D21238" w:rsidP="009B0348">
            <w:pPr>
              <w:jc w:val="center"/>
              <w:rPr>
                <w:sz w:val="28"/>
                <w:szCs w:val="28"/>
              </w:rPr>
            </w:pPr>
            <w:r w:rsidRPr="003B7CB5">
              <w:rPr>
                <w:sz w:val="28"/>
                <w:szCs w:val="28"/>
              </w:rPr>
              <w:t>90000</w:t>
            </w:r>
          </w:p>
        </w:tc>
        <w:tc>
          <w:tcPr>
            <w:tcW w:w="1276" w:type="dxa"/>
          </w:tcPr>
          <w:p w:rsidR="00D21238" w:rsidRPr="003B7CB5" w:rsidRDefault="00D21238" w:rsidP="009B0348">
            <w:pPr>
              <w:jc w:val="center"/>
              <w:rPr>
                <w:sz w:val="28"/>
                <w:szCs w:val="28"/>
              </w:rPr>
            </w:pPr>
            <w:r w:rsidRPr="003B7CB5">
              <w:rPr>
                <w:sz w:val="28"/>
                <w:szCs w:val="28"/>
              </w:rPr>
              <w:t>90000</w:t>
            </w:r>
          </w:p>
        </w:tc>
        <w:tc>
          <w:tcPr>
            <w:tcW w:w="1134" w:type="dxa"/>
          </w:tcPr>
          <w:p w:rsidR="00D21238" w:rsidRPr="003B7CB5" w:rsidRDefault="00D21238" w:rsidP="009B0348">
            <w:pPr>
              <w:jc w:val="center"/>
              <w:rPr>
                <w:sz w:val="28"/>
                <w:szCs w:val="28"/>
              </w:rPr>
            </w:pPr>
            <w:r w:rsidRPr="003B7CB5">
              <w:rPr>
                <w:sz w:val="28"/>
                <w:szCs w:val="28"/>
              </w:rPr>
              <w:t>90000</w:t>
            </w:r>
          </w:p>
        </w:tc>
      </w:tr>
      <w:tr w:rsidR="00400FB2" w:rsidRPr="00416C94" w:rsidTr="00400FB2">
        <w:trPr>
          <w:trHeight w:val="145"/>
        </w:trPr>
        <w:tc>
          <w:tcPr>
            <w:tcW w:w="7797" w:type="dxa"/>
            <w:gridSpan w:val="3"/>
          </w:tcPr>
          <w:p w:rsidR="00D21238" w:rsidRPr="00416C94" w:rsidRDefault="00D21238" w:rsidP="009B0348">
            <w:pPr>
              <w:rPr>
                <w:b/>
                <w:sz w:val="28"/>
                <w:szCs w:val="28"/>
              </w:rPr>
            </w:pPr>
            <w:r w:rsidRPr="00416C94">
              <w:rPr>
                <w:sz w:val="28"/>
                <w:szCs w:val="28"/>
              </w:rPr>
              <w:t>бюджетные ассигнования</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D21238" w:rsidP="009B0348">
            <w:pPr>
              <w:jc w:val="center"/>
              <w:rPr>
                <w:sz w:val="28"/>
                <w:szCs w:val="28"/>
              </w:rPr>
            </w:pPr>
            <w:r w:rsidRPr="003B7CB5">
              <w:rPr>
                <w:sz w:val="28"/>
                <w:szCs w:val="28"/>
              </w:rPr>
              <w:t>90000</w:t>
            </w:r>
          </w:p>
        </w:tc>
        <w:tc>
          <w:tcPr>
            <w:tcW w:w="1276" w:type="dxa"/>
          </w:tcPr>
          <w:p w:rsidR="00D21238" w:rsidRPr="003B7CB5" w:rsidRDefault="00D21238" w:rsidP="009B0348">
            <w:pPr>
              <w:jc w:val="center"/>
              <w:rPr>
                <w:sz w:val="28"/>
                <w:szCs w:val="28"/>
              </w:rPr>
            </w:pPr>
            <w:r w:rsidRPr="003B7CB5">
              <w:rPr>
                <w:sz w:val="28"/>
                <w:szCs w:val="28"/>
              </w:rPr>
              <w:t>90000</w:t>
            </w:r>
          </w:p>
        </w:tc>
        <w:tc>
          <w:tcPr>
            <w:tcW w:w="1134" w:type="dxa"/>
          </w:tcPr>
          <w:p w:rsidR="00D21238" w:rsidRPr="003B7CB5" w:rsidRDefault="00D21238" w:rsidP="009B0348">
            <w:pPr>
              <w:jc w:val="center"/>
              <w:rPr>
                <w:sz w:val="28"/>
                <w:szCs w:val="28"/>
              </w:rPr>
            </w:pPr>
            <w:r w:rsidRPr="003B7CB5">
              <w:rPr>
                <w:sz w:val="28"/>
                <w:szCs w:val="28"/>
              </w:rPr>
              <w:t>90000</w:t>
            </w:r>
          </w:p>
        </w:tc>
      </w:tr>
      <w:tr w:rsidR="00400FB2" w:rsidRPr="00416C94" w:rsidTr="00400FB2">
        <w:trPr>
          <w:trHeight w:val="145"/>
        </w:trPr>
        <w:tc>
          <w:tcPr>
            <w:tcW w:w="7797" w:type="dxa"/>
            <w:gridSpan w:val="3"/>
          </w:tcPr>
          <w:p w:rsidR="00D21238" w:rsidRPr="00416C94" w:rsidRDefault="00D21238" w:rsidP="009B0348">
            <w:pPr>
              <w:rPr>
                <w:b/>
                <w:sz w:val="28"/>
                <w:szCs w:val="28"/>
              </w:rPr>
            </w:pPr>
            <w:r w:rsidRPr="00416C94">
              <w:rPr>
                <w:sz w:val="28"/>
                <w:szCs w:val="28"/>
              </w:rPr>
              <w:t>- бюджет Палехского муниципального района</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D21238" w:rsidP="009B0348">
            <w:pPr>
              <w:jc w:val="center"/>
              <w:rPr>
                <w:sz w:val="28"/>
                <w:szCs w:val="28"/>
              </w:rPr>
            </w:pPr>
            <w:r w:rsidRPr="003B7CB5">
              <w:rPr>
                <w:sz w:val="28"/>
                <w:szCs w:val="28"/>
              </w:rPr>
              <w:t>90000</w:t>
            </w:r>
          </w:p>
        </w:tc>
        <w:tc>
          <w:tcPr>
            <w:tcW w:w="1276" w:type="dxa"/>
          </w:tcPr>
          <w:p w:rsidR="00D21238" w:rsidRPr="003B7CB5" w:rsidRDefault="00D21238" w:rsidP="009B0348">
            <w:pPr>
              <w:jc w:val="center"/>
              <w:rPr>
                <w:sz w:val="28"/>
                <w:szCs w:val="28"/>
              </w:rPr>
            </w:pPr>
            <w:r w:rsidRPr="003B7CB5">
              <w:rPr>
                <w:sz w:val="28"/>
                <w:szCs w:val="28"/>
              </w:rPr>
              <w:t>90000</w:t>
            </w:r>
          </w:p>
        </w:tc>
        <w:tc>
          <w:tcPr>
            <w:tcW w:w="1134" w:type="dxa"/>
          </w:tcPr>
          <w:p w:rsidR="00D21238" w:rsidRPr="003B7CB5" w:rsidRDefault="00D21238" w:rsidP="009B0348">
            <w:pPr>
              <w:jc w:val="center"/>
              <w:rPr>
                <w:sz w:val="28"/>
                <w:szCs w:val="28"/>
              </w:rPr>
            </w:pPr>
            <w:r w:rsidRPr="003B7CB5">
              <w:rPr>
                <w:sz w:val="28"/>
                <w:szCs w:val="28"/>
              </w:rPr>
              <w:t>90000</w:t>
            </w:r>
          </w:p>
        </w:tc>
      </w:tr>
      <w:tr w:rsidR="00400FB2" w:rsidRPr="00416C94" w:rsidTr="00400FB2">
        <w:trPr>
          <w:trHeight w:val="316"/>
        </w:trPr>
        <w:tc>
          <w:tcPr>
            <w:tcW w:w="519" w:type="dxa"/>
            <w:vMerge w:val="restart"/>
          </w:tcPr>
          <w:p w:rsidR="00D21238" w:rsidRPr="00416C94" w:rsidRDefault="00D21238" w:rsidP="009B0348">
            <w:pPr>
              <w:jc w:val="center"/>
              <w:rPr>
                <w:sz w:val="28"/>
                <w:szCs w:val="28"/>
              </w:rPr>
            </w:pPr>
            <w:r w:rsidRPr="00416C94">
              <w:rPr>
                <w:sz w:val="28"/>
                <w:szCs w:val="28"/>
              </w:rPr>
              <w:t>1</w:t>
            </w:r>
          </w:p>
        </w:tc>
        <w:tc>
          <w:tcPr>
            <w:tcW w:w="4159" w:type="dxa"/>
          </w:tcPr>
          <w:p w:rsidR="00D21238" w:rsidRPr="00416C94" w:rsidRDefault="00D21238" w:rsidP="009B0348">
            <w:pPr>
              <w:rPr>
                <w:sz w:val="28"/>
                <w:szCs w:val="28"/>
              </w:rPr>
            </w:pPr>
            <w:r w:rsidRPr="00416C94">
              <w:rPr>
                <w:sz w:val="28"/>
                <w:szCs w:val="28"/>
              </w:rPr>
              <w:t>Проведение мероприятий в сфере образования</w:t>
            </w:r>
          </w:p>
        </w:tc>
        <w:tc>
          <w:tcPr>
            <w:tcW w:w="3119" w:type="dxa"/>
            <w:vMerge w:val="restart"/>
          </w:tcPr>
          <w:p w:rsidR="00D21238" w:rsidRPr="00416C94" w:rsidRDefault="00D21238" w:rsidP="009B0348">
            <w:pPr>
              <w:ind w:right="-108"/>
              <w:jc w:val="center"/>
              <w:rPr>
                <w:sz w:val="28"/>
                <w:szCs w:val="28"/>
              </w:rPr>
            </w:pPr>
            <w:r w:rsidRPr="00416C94">
              <w:rPr>
                <w:sz w:val="28"/>
                <w:szCs w:val="28"/>
              </w:rPr>
              <w:t>Отдел образования администрации Палехского муниципального района</w:t>
            </w:r>
          </w:p>
        </w:tc>
        <w:tc>
          <w:tcPr>
            <w:tcW w:w="1417" w:type="dxa"/>
          </w:tcPr>
          <w:p w:rsidR="00D21238" w:rsidRPr="00416C94" w:rsidRDefault="00D21238" w:rsidP="009B0348">
            <w:pPr>
              <w:jc w:val="center"/>
              <w:rPr>
                <w:sz w:val="28"/>
                <w:szCs w:val="28"/>
              </w:rPr>
            </w:pPr>
          </w:p>
        </w:tc>
        <w:tc>
          <w:tcPr>
            <w:tcW w:w="1418" w:type="dxa"/>
          </w:tcPr>
          <w:p w:rsidR="00D21238" w:rsidRPr="00020EC9" w:rsidRDefault="00D21238" w:rsidP="009B0348">
            <w:pPr>
              <w:jc w:val="center"/>
              <w:rPr>
                <w:color w:val="FF0000"/>
                <w:sz w:val="28"/>
                <w:szCs w:val="28"/>
              </w:rPr>
            </w:pPr>
          </w:p>
        </w:tc>
        <w:tc>
          <w:tcPr>
            <w:tcW w:w="1417" w:type="dxa"/>
          </w:tcPr>
          <w:p w:rsidR="00D21238" w:rsidRPr="00020EC9" w:rsidRDefault="00D21238" w:rsidP="009B0348">
            <w:pPr>
              <w:jc w:val="center"/>
              <w:rPr>
                <w:color w:val="FF0000"/>
                <w:sz w:val="28"/>
                <w:szCs w:val="28"/>
              </w:rPr>
            </w:pPr>
          </w:p>
        </w:tc>
        <w:tc>
          <w:tcPr>
            <w:tcW w:w="1276" w:type="dxa"/>
          </w:tcPr>
          <w:p w:rsidR="00D21238" w:rsidRPr="00020EC9" w:rsidRDefault="00D21238" w:rsidP="009B0348">
            <w:pPr>
              <w:jc w:val="center"/>
              <w:rPr>
                <w:color w:val="FF0000"/>
                <w:sz w:val="28"/>
                <w:szCs w:val="28"/>
              </w:rPr>
            </w:pPr>
          </w:p>
        </w:tc>
        <w:tc>
          <w:tcPr>
            <w:tcW w:w="1134" w:type="dxa"/>
          </w:tcPr>
          <w:p w:rsidR="00D21238" w:rsidRPr="00020EC9" w:rsidRDefault="00D21238" w:rsidP="009B0348">
            <w:pPr>
              <w:jc w:val="center"/>
              <w:rPr>
                <w:color w:val="FF0000"/>
                <w:sz w:val="28"/>
                <w:szCs w:val="28"/>
              </w:rPr>
            </w:pP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бюджетные ассигнования</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r>
              <w:rPr>
                <w:sz w:val="28"/>
                <w:szCs w:val="28"/>
              </w:rPr>
              <w:t>36746,10</w:t>
            </w:r>
          </w:p>
        </w:tc>
        <w:tc>
          <w:tcPr>
            <w:tcW w:w="1418" w:type="dxa"/>
          </w:tcPr>
          <w:p w:rsidR="00D21238" w:rsidRDefault="00D21238" w:rsidP="009B0348">
            <w:r w:rsidRPr="004E0548">
              <w:rPr>
                <w:sz w:val="28"/>
                <w:szCs w:val="28"/>
              </w:rPr>
              <w:t>43200</w:t>
            </w:r>
          </w:p>
        </w:tc>
        <w:tc>
          <w:tcPr>
            <w:tcW w:w="1417" w:type="dxa"/>
          </w:tcPr>
          <w:p w:rsidR="00D21238" w:rsidRPr="007701EB" w:rsidRDefault="00D21238" w:rsidP="009B0348">
            <w:pPr>
              <w:jc w:val="center"/>
              <w:rPr>
                <w:sz w:val="28"/>
                <w:szCs w:val="28"/>
              </w:rPr>
            </w:pPr>
            <w:r>
              <w:rPr>
                <w:sz w:val="28"/>
                <w:szCs w:val="28"/>
              </w:rPr>
              <w:t>57450</w:t>
            </w:r>
          </w:p>
        </w:tc>
        <w:tc>
          <w:tcPr>
            <w:tcW w:w="1276" w:type="dxa"/>
          </w:tcPr>
          <w:p w:rsidR="00D21238" w:rsidRDefault="00D21238" w:rsidP="009B0348">
            <w:pPr>
              <w:jc w:val="center"/>
            </w:pPr>
            <w:r w:rsidRPr="00807520">
              <w:rPr>
                <w:sz w:val="28"/>
                <w:szCs w:val="28"/>
              </w:rPr>
              <w:t>90000</w:t>
            </w:r>
          </w:p>
        </w:tc>
        <w:tc>
          <w:tcPr>
            <w:tcW w:w="1134" w:type="dxa"/>
          </w:tcPr>
          <w:p w:rsidR="00D21238" w:rsidRDefault="00D21238" w:rsidP="009B0348">
            <w:pPr>
              <w:jc w:val="center"/>
            </w:pPr>
            <w:r w:rsidRPr="00BB68DA">
              <w:rPr>
                <w:sz w:val="28"/>
                <w:szCs w:val="28"/>
              </w:rPr>
              <w:t>57</w:t>
            </w:r>
            <w:r>
              <w:rPr>
                <w:sz w:val="28"/>
                <w:szCs w:val="28"/>
              </w:rPr>
              <w:t>45</w:t>
            </w:r>
            <w:r w:rsidRPr="00BB68DA">
              <w:rPr>
                <w:sz w:val="28"/>
                <w:szCs w:val="28"/>
              </w:rPr>
              <w:t>0</w:t>
            </w: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 бюджет Палехского муниципального района</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r>
              <w:rPr>
                <w:sz w:val="28"/>
                <w:szCs w:val="28"/>
              </w:rPr>
              <w:t>36746,10</w:t>
            </w:r>
          </w:p>
        </w:tc>
        <w:tc>
          <w:tcPr>
            <w:tcW w:w="1418" w:type="dxa"/>
          </w:tcPr>
          <w:p w:rsidR="00D21238" w:rsidRDefault="00D21238" w:rsidP="009B0348">
            <w:r w:rsidRPr="004E0548">
              <w:rPr>
                <w:sz w:val="28"/>
                <w:szCs w:val="28"/>
              </w:rPr>
              <w:t>43200</w:t>
            </w:r>
          </w:p>
        </w:tc>
        <w:tc>
          <w:tcPr>
            <w:tcW w:w="1417" w:type="dxa"/>
          </w:tcPr>
          <w:p w:rsidR="00D21238" w:rsidRPr="007701EB" w:rsidRDefault="00D21238" w:rsidP="009B0348">
            <w:pPr>
              <w:jc w:val="center"/>
              <w:rPr>
                <w:sz w:val="28"/>
                <w:szCs w:val="28"/>
              </w:rPr>
            </w:pPr>
            <w:r>
              <w:rPr>
                <w:sz w:val="28"/>
                <w:szCs w:val="28"/>
              </w:rPr>
              <w:t>57450</w:t>
            </w:r>
          </w:p>
        </w:tc>
        <w:tc>
          <w:tcPr>
            <w:tcW w:w="1276" w:type="dxa"/>
          </w:tcPr>
          <w:p w:rsidR="00D21238" w:rsidRDefault="00D21238" w:rsidP="009B0348">
            <w:pPr>
              <w:jc w:val="center"/>
            </w:pPr>
            <w:r w:rsidRPr="00807520">
              <w:rPr>
                <w:sz w:val="28"/>
                <w:szCs w:val="28"/>
              </w:rPr>
              <w:t>90000</w:t>
            </w:r>
          </w:p>
        </w:tc>
        <w:tc>
          <w:tcPr>
            <w:tcW w:w="1134" w:type="dxa"/>
          </w:tcPr>
          <w:p w:rsidR="00D21238" w:rsidRDefault="00D21238" w:rsidP="009B0348">
            <w:pPr>
              <w:jc w:val="center"/>
            </w:pPr>
            <w:r w:rsidRPr="00BB68DA">
              <w:rPr>
                <w:sz w:val="28"/>
                <w:szCs w:val="28"/>
              </w:rPr>
              <w:t>57</w:t>
            </w:r>
            <w:r>
              <w:rPr>
                <w:sz w:val="28"/>
                <w:szCs w:val="28"/>
              </w:rPr>
              <w:t>45</w:t>
            </w:r>
            <w:r w:rsidRPr="00BB68DA">
              <w:rPr>
                <w:sz w:val="28"/>
                <w:szCs w:val="28"/>
              </w:rPr>
              <w:t>0</w:t>
            </w:r>
          </w:p>
        </w:tc>
      </w:tr>
      <w:tr w:rsidR="00400FB2" w:rsidRPr="00416C94" w:rsidTr="00400FB2">
        <w:trPr>
          <w:trHeight w:val="316"/>
        </w:trPr>
        <w:tc>
          <w:tcPr>
            <w:tcW w:w="519" w:type="dxa"/>
            <w:vMerge w:val="restart"/>
          </w:tcPr>
          <w:p w:rsidR="00D21238" w:rsidRPr="00416C94" w:rsidRDefault="00D21238" w:rsidP="009B0348">
            <w:pPr>
              <w:jc w:val="center"/>
              <w:rPr>
                <w:sz w:val="28"/>
                <w:szCs w:val="28"/>
              </w:rPr>
            </w:pPr>
            <w:r w:rsidRPr="00416C94">
              <w:rPr>
                <w:sz w:val="28"/>
                <w:szCs w:val="28"/>
              </w:rPr>
              <w:t>2</w:t>
            </w:r>
          </w:p>
        </w:tc>
        <w:tc>
          <w:tcPr>
            <w:tcW w:w="4159" w:type="dxa"/>
          </w:tcPr>
          <w:p w:rsidR="00D21238" w:rsidRPr="00416C94" w:rsidRDefault="00D21238" w:rsidP="009B0348">
            <w:pPr>
              <w:rPr>
                <w:sz w:val="28"/>
                <w:szCs w:val="28"/>
              </w:rPr>
            </w:pPr>
            <w:r w:rsidRPr="00416C94">
              <w:rPr>
                <w:sz w:val="28"/>
                <w:szCs w:val="28"/>
              </w:rPr>
              <w:t>Присуждение районных премий победителям конкурса «Педагог года»</w:t>
            </w:r>
          </w:p>
        </w:tc>
        <w:tc>
          <w:tcPr>
            <w:tcW w:w="3119" w:type="dxa"/>
            <w:vMerge w:val="restart"/>
          </w:tcPr>
          <w:p w:rsidR="00D21238" w:rsidRPr="00416C94" w:rsidRDefault="00D21238" w:rsidP="009B0348">
            <w:pPr>
              <w:ind w:right="-108"/>
              <w:jc w:val="center"/>
              <w:rPr>
                <w:sz w:val="28"/>
                <w:szCs w:val="28"/>
              </w:rPr>
            </w:pPr>
            <w:r w:rsidRPr="00416C94">
              <w:rPr>
                <w:sz w:val="28"/>
                <w:szCs w:val="28"/>
              </w:rPr>
              <w:t>Отдел образования администрации Палехского муниципального района</w:t>
            </w:r>
          </w:p>
        </w:tc>
        <w:tc>
          <w:tcPr>
            <w:tcW w:w="1417" w:type="dxa"/>
          </w:tcPr>
          <w:p w:rsidR="00D21238" w:rsidRPr="00416C94" w:rsidRDefault="00D21238" w:rsidP="009B0348">
            <w:pPr>
              <w:jc w:val="center"/>
              <w:rPr>
                <w:sz w:val="28"/>
                <w:szCs w:val="28"/>
              </w:rPr>
            </w:pPr>
          </w:p>
        </w:tc>
        <w:tc>
          <w:tcPr>
            <w:tcW w:w="1418" w:type="dxa"/>
          </w:tcPr>
          <w:p w:rsidR="00D21238" w:rsidRPr="007701EB" w:rsidRDefault="00D21238" w:rsidP="009B0348">
            <w:pPr>
              <w:jc w:val="center"/>
              <w:rPr>
                <w:sz w:val="28"/>
                <w:szCs w:val="28"/>
              </w:rPr>
            </w:pPr>
          </w:p>
        </w:tc>
        <w:tc>
          <w:tcPr>
            <w:tcW w:w="1417" w:type="dxa"/>
          </w:tcPr>
          <w:p w:rsidR="00D21238" w:rsidRPr="007701EB" w:rsidRDefault="00D21238" w:rsidP="009B0348">
            <w:pPr>
              <w:jc w:val="center"/>
              <w:rPr>
                <w:sz w:val="28"/>
                <w:szCs w:val="28"/>
              </w:rPr>
            </w:pPr>
          </w:p>
        </w:tc>
        <w:tc>
          <w:tcPr>
            <w:tcW w:w="1276" w:type="dxa"/>
          </w:tcPr>
          <w:p w:rsidR="00D21238" w:rsidRPr="007701EB" w:rsidRDefault="00D21238" w:rsidP="009B0348">
            <w:pPr>
              <w:jc w:val="center"/>
              <w:rPr>
                <w:sz w:val="28"/>
                <w:szCs w:val="28"/>
              </w:rPr>
            </w:pPr>
          </w:p>
        </w:tc>
        <w:tc>
          <w:tcPr>
            <w:tcW w:w="1134" w:type="dxa"/>
          </w:tcPr>
          <w:p w:rsidR="00D21238" w:rsidRPr="007701EB" w:rsidRDefault="00D21238" w:rsidP="009B0348">
            <w:pPr>
              <w:jc w:val="center"/>
              <w:rPr>
                <w:color w:val="FF0000"/>
                <w:sz w:val="28"/>
                <w:szCs w:val="28"/>
              </w:rPr>
            </w:pP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бюджетные ассигнования</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pPr>
              <w:jc w:val="center"/>
              <w:rPr>
                <w:sz w:val="28"/>
                <w:szCs w:val="28"/>
              </w:rPr>
            </w:pPr>
            <w:r>
              <w:rPr>
                <w:sz w:val="28"/>
                <w:szCs w:val="28"/>
              </w:rPr>
              <w:t>17800</w:t>
            </w:r>
          </w:p>
        </w:tc>
        <w:tc>
          <w:tcPr>
            <w:tcW w:w="1418" w:type="dxa"/>
          </w:tcPr>
          <w:p w:rsidR="00D21238" w:rsidRPr="007701EB" w:rsidRDefault="00D21238" w:rsidP="009B0348">
            <w:pPr>
              <w:jc w:val="center"/>
              <w:rPr>
                <w:sz w:val="28"/>
                <w:szCs w:val="28"/>
              </w:rPr>
            </w:pPr>
            <w:r>
              <w:rPr>
                <w:sz w:val="28"/>
                <w:szCs w:val="28"/>
              </w:rPr>
              <w:t>0</w:t>
            </w:r>
          </w:p>
        </w:tc>
        <w:tc>
          <w:tcPr>
            <w:tcW w:w="1417" w:type="dxa"/>
          </w:tcPr>
          <w:p w:rsidR="00D21238" w:rsidRPr="005813C3" w:rsidRDefault="00D21238" w:rsidP="009B0348">
            <w:pPr>
              <w:jc w:val="center"/>
              <w:rPr>
                <w:sz w:val="28"/>
                <w:szCs w:val="28"/>
              </w:rPr>
            </w:pPr>
            <w:r w:rsidRPr="005813C3">
              <w:rPr>
                <w:sz w:val="28"/>
                <w:szCs w:val="28"/>
              </w:rPr>
              <w:t>32550</w:t>
            </w:r>
          </w:p>
        </w:tc>
        <w:tc>
          <w:tcPr>
            <w:tcW w:w="1276" w:type="dxa"/>
          </w:tcPr>
          <w:p w:rsidR="00D21238" w:rsidRPr="007701EB" w:rsidRDefault="00D21238" w:rsidP="009B0348">
            <w:pPr>
              <w:jc w:val="center"/>
              <w:rPr>
                <w:sz w:val="28"/>
                <w:szCs w:val="28"/>
              </w:rPr>
            </w:pPr>
            <w:r>
              <w:rPr>
                <w:sz w:val="28"/>
                <w:szCs w:val="28"/>
              </w:rPr>
              <w:t>0</w:t>
            </w:r>
          </w:p>
        </w:tc>
        <w:tc>
          <w:tcPr>
            <w:tcW w:w="1134" w:type="dxa"/>
          </w:tcPr>
          <w:p w:rsidR="00D21238" w:rsidRDefault="00D21238" w:rsidP="009B0348">
            <w:pPr>
              <w:jc w:val="center"/>
            </w:pPr>
            <w:r>
              <w:rPr>
                <w:sz w:val="28"/>
                <w:szCs w:val="28"/>
              </w:rPr>
              <w:t>32550</w:t>
            </w: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 бюджет Палехского муниципального района</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pPr>
              <w:jc w:val="center"/>
              <w:rPr>
                <w:sz w:val="28"/>
                <w:szCs w:val="28"/>
              </w:rPr>
            </w:pPr>
            <w:r>
              <w:rPr>
                <w:sz w:val="28"/>
                <w:szCs w:val="28"/>
              </w:rPr>
              <w:t>17800</w:t>
            </w:r>
          </w:p>
        </w:tc>
        <w:tc>
          <w:tcPr>
            <w:tcW w:w="1418" w:type="dxa"/>
          </w:tcPr>
          <w:p w:rsidR="00D21238" w:rsidRPr="007701EB" w:rsidRDefault="00D21238" w:rsidP="009B0348">
            <w:pPr>
              <w:jc w:val="center"/>
              <w:rPr>
                <w:sz w:val="28"/>
                <w:szCs w:val="28"/>
              </w:rPr>
            </w:pPr>
            <w:r>
              <w:rPr>
                <w:sz w:val="28"/>
                <w:szCs w:val="28"/>
              </w:rPr>
              <w:t>0</w:t>
            </w:r>
          </w:p>
        </w:tc>
        <w:tc>
          <w:tcPr>
            <w:tcW w:w="1417" w:type="dxa"/>
          </w:tcPr>
          <w:p w:rsidR="00D21238" w:rsidRPr="005813C3" w:rsidRDefault="00D21238" w:rsidP="009B0348">
            <w:pPr>
              <w:jc w:val="center"/>
              <w:rPr>
                <w:sz w:val="28"/>
                <w:szCs w:val="28"/>
              </w:rPr>
            </w:pPr>
            <w:r w:rsidRPr="005813C3">
              <w:rPr>
                <w:sz w:val="28"/>
                <w:szCs w:val="28"/>
              </w:rPr>
              <w:t>32550</w:t>
            </w:r>
          </w:p>
        </w:tc>
        <w:tc>
          <w:tcPr>
            <w:tcW w:w="1276" w:type="dxa"/>
          </w:tcPr>
          <w:p w:rsidR="00D21238" w:rsidRPr="007701EB" w:rsidRDefault="00D21238" w:rsidP="009B0348">
            <w:pPr>
              <w:jc w:val="center"/>
              <w:rPr>
                <w:sz w:val="28"/>
                <w:szCs w:val="28"/>
              </w:rPr>
            </w:pPr>
            <w:r>
              <w:rPr>
                <w:sz w:val="28"/>
                <w:szCs w:val="28"/>
              </w:rPr>
              <w:t>0</w:t>
            </w:r>
          </w:p>
        </w:tc>
        <w:tc>
          <w:tcPr>
            <w:tcW w:w="1134" w:type="dxa"/>
          </w:tcPr>
          <w:p w:rsidR="00D21238" w:rsidRDefault="00D21238" w:rsidP="009B0348">
            <w:pPr>
              <w:jc w:val="center"/>
            </w:pPr>
            <w:r w:rsidRPr="00D530BD">
              <w:rPr>
                <w:sz w:val="28"/>
                <w:szCs w:val="28"/>
              </w:rPr>
              <w:t>3</w:t>
            </w:r>
            <w:r>
              <w:rPr>
                <w:sz w:val="28"/>
                <w:szCs w:val="28"/>
              </w:rPr>
              <w:t>2550</w:t>
            </w:r>
          </w:p>
        </w:tc>
      </w:tr>
    </w:tbl>
    <w:p w:rsidR="00D21238" w:rsidRPr="00A80B6F" w:rsidRDefault="00D21238" w:rsidP="00D21238">
      <w:pPr>
        <w:ind w:left="720"/>
        <w:rPr>
          <w:color w:val="FF0000"/>
        </w:rPr>
      </w:pPr>
    </w:p>
    <w:p w:rsidR="00D21238" w:rsidRPr="005D2246" w:rsidRDefault="00D21238" w:rsidP="00D21238"/>
    <w:p w:rsidR="00D21238" w:rsidRPr="0098701E" w:rsidRDefault="00D21238" w:rsidP="00D21238">
      <w:pPr>
        <w:jc w:val="center"/>
        <w:rPr>
          <w:color w:val="FF0000"/>
        </w:rPr>
      </w:pPr>
    </w:p>
    <w:p w:rsidR="00C01770" w:rsidRDefault="00C01770"/>
    <w:sectPr w:rsidR="00C01770" w:rsidSect="009B0348">
      <w:footerReference w:type="even" r:id="rId29"/>
      <w:footerReference w:type="default" r:id="rId30"/>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8B" w:rsidRDefault="00B7128B">
      <w:r>
        <w:separator/>
      </w:r>
    </w:p>
  </w:endnote>
  <w:endnote w:type="continuationSeparator" w:id="0">
    <w:p w:rsidR="00B7128B" w:rsidRDefault="00B7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0348" w:rsidRDefault="009B0348">
    <w:pPr>
      <w:pStyle w:val="ab"/>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jc w:val="right"/>
    </w:pPr>
    <w:r>
      <w:fldChar w:fldCharType="begin"/>
    </w:r>
    <w:r>
      <w:instrText xml:space="preserve"> PAGE   \* MERGEFORMAT </w:instrText>
    </w:r>
    <w:r>
      <w:fldChar w:fldCharType="separate"/>
    </w:r>
    <w:r w:rsidR="00B20D18">
      <w:rPr>
        <w:noProof/>
      </w:rPr>
      <w:t>79</w:t>
    </w:r>
    <w:r>
      <w:fldChar w:fldCharType="end"/>
    </w:r>
  </w:p>
  <w:p w:rsidR="009B0348" w:rsidRDefault="009B034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jc w:val="right"/>
    </w:pPr>
    <w:r>
      <w:fldChar w:fldCharType="begin"/>
    </w:r>
    <w:r>
      <w:instrText>PAGE   \* MERGEFORMAT</w:instrText>
    </w:r>
    <w:r>
      <w:fldChar w:fldCharType="separate"/>
    </w:r>
    <w:r w:rsidR="00B20D18">
      <w:rPr>
        <w:noProof/>
      </w:rPr>
      <w:t>1</w:t>
    </w:r>
    <w:r>
      <w:fldChar w:fldCharType="end"/>
    </w:r>
  </w:p>
  <w:p w:rsidR="009B0348" w:rsidRDefault="009B034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0348" w:rsidRDefault="009B034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jc w:val="right"/>
    </w:pPr>
    <w:r>
      <w:fldChar w:fldCharType="begin"/>
    </w:r>
    <w:r>
      <w:instrText>PAGE   \* MERGEFORMAT</w:instrText>
    </w:r>
    <w:r>
      <w:fldChar w:fldCharType="separate"/>
    </w:r>
    <w:r w:rsidR="00B20D18">
      <w:rPr>
        <w:noProof/>
      </w:rPr>
      <w:t>27</w:t>
    </w:r>
    <w:r>
      <w:fldChar w:fldCharType="end"/>
    </w:r>
  </w:p>
  <w:p w:rsidR="009B0348" w:rsidRDefault="009B0348">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0348" w:rsidRDefault="009B0348">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jc w:val="right"/>
    </w:pPr>
    <w:r>
      <w:fldChar w:fldCharType="begin"/>
    </w:r>
    <w:r>
      <w:instrText>PAGE   \* MERGEFORMAT</w:instrText>
    </w:r>
    <w:r>
      <w:fldChar w:fldCharType="separate"/>
    </w:r>
    <w:r w:rsidR="00B20D18">
      <w:rPr>
        <w:noProof/>
      </w:rPr>
      <w:t>30</w:t>
    </w:r>
    <w:r>
      <w:fldChar w:fldCharType="end"/>
    </w:r>
  </w:p>
  <w:p w:rsidR="009B0348" w:rsidRDefault="009B0348">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0348" w:rsidRDefault="009B0348">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jc w:val="right"/>
    </w:pPr>
    <w:r>
      <w:fldChar w:fldCharType="begin"/>
    </w:r>
    <w:r>
      <w:instrText>PAGE   \* MERGEFORMAT</w:instrText>
    </w:r>
    <w:r>
      <w:fldChar w:fldCharType="separate"/>
    </w:r>
    <w:r w:rsidR="00B20D18">
      <w:rPr>
        <w:noProof/>
      </w:rPr>
      <w:t>78</w:t>
    </w:r>
    <w:r>
      <w:fldChar w:fldCharType="end"/>
    </w:r>
  </w:p>
  <w:p w:rsidR="009B0348" w:rsidRDefault="009B0348">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48" w:rsidRDefault="009B03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0348" w:rsidRDefault="009B034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8B" w:rsidRDefault="00B7128B">
      <w:r>
        <w:separator/>
      </w:r>
    </w:p>
  </w:footnote>
  <w:footnote w:type="continuationSeparator" w:id="0">
    <w:p w:rsidR="00B7128B" w:rsidRDefault="00B71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39E"/>
    <w:multiLevelType w:val="hybridMultilevel"/>
    <w:tmpl w:val="BB6EF58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138F5"/>
    <w:multiLevelType w:val="multilevel"/>
    <w:tmpl w:val="19EE1ECA"/>
    <w:lvl w:ilvl="0">
      <w:start w:val="1"/>
      <w:numFmt w:val="decimal"/>
      <w:lvlText w:val="%1."/>
      <w:lvlJc w:val="left"/>
      <w:pPr>
        <w:ind w:left="2104" w:hanging="1395"/>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9F52103"/>
    <w:multiLevelType w:val="multilevel"/>
    <w:tmpl w:val="A28412A6"/>
    <w:lvl w:ilvl="0">
      <w:start w:val="1"/>
      <w:numFmt w:val="decimal"/>
      <w:lvlText w:val="%1."/>
      <w:lvlJc w:val="left"/>
      <w:pPr>
        <w:ind w:left="1429" w:hanging="360"/>
      </w:pPr>
      <w:rPr>
        <w:rFonts w:hint="default"/>
        <w:b w:val="0"/>
        <w:i w:val="0"/>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D481982"/>
    <w:multiLevelType w:val="hybridMultilevel"/>
    <w:tmpl w:val="4BF0C18A"/>
    <w:lvl w:ilvl="0" w:tplc="B83A20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71448"/>
    <w:multiLevelType w:val="hybridMultilevel"/>
    <w:tmpl w:val="01E61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C01C8"/>
    <w:multiLevelType w:val="hybridMultilevel"/>
    <w:tmpl w:val="5EF69964"/>
    <w:lvl w:ilvl="0" w:tplc="066E13D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C7F63"/>
    <w:multiLevelType w:val="hybridMultilevel"/>
    <w:tmpl w:val="EB523176"/>
    <w:lvl w:ilvl="0" w:tplc="950A4D9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07D0C"/>
    <w:multiLevelType w:val="hybridMultilevel"/>
    <w:tmpl w:val="9460C52A"/>
    <w:lvl w:ilvl="0" w:tplc="F8963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F522D"/>
    <w:multiLevelType w:val="hybridMultilevel"/>
    <w:tmpl w:val="28F6ED20"/>
    <w:lvl w:ilvl="0" w:tplc="950A4D90">
      <w:start w:val="2014"/>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0F1B9D"/>
    <w:multiLevelType w:val="hybridMultilevel"/>
    <w:tmpl w:val="A88C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A20690"/>
    <w:multiLevelType w:val="hybridMultilevel"/>
    <w:tmpl w:val="14067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17F81"/>
    <w:multiLevelType w:val="hybridMultilevel"/>
    <w:tmpl w:val="395CDA7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F7BB2"/>
    <w:multiLevelType w:val="hybridMultilevel"/>
    <w:tmpl w:val="83CC9DF8"/>
    <w:lvl w:ilvl="0" w:tplc="6FBE5732">
      <w:start w:val="2014"/>
      <w:numFmt w:val="decimal"/>
      <w:lvlText w:val="%1"/>
      <w:lvlJc w:val="left"/>
      <w:pPr>
        <w:ind w:left="810" w:hanging="60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40E71680"/>
    <w:multiLevelType w:val="multilevel"/>
    <w:tmpl w:val="BB3ED6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A431DDF"/>
    <w:multiLevelType w:val="hybridMultilevel"/>
    <w:tmpl w:val="F678ECC6"/>
    <w:lvl w:ilvl="0" w:tplc="0419000F">
      <w:start w:val="1"/>
      <w:numFmt w:val="decimal"/>
      <w:lvlText w:val="%1."/>
      <w:lvlJc w:val="left"/>
      <w:pPr>
        <w:ind w:left="5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F635C4"/>
    <w:multiLevelType w:val="hybridMultilevel"/>
    <w:tmpl w:val="7396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41249"/>
    <w:multiLevelType w:val="hybridMultilevel"/>
    <w:tmpl w:val="DAF4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D27317"/>
    <w:multiLevelType w:val="hybridMultilevel"/>
    <w:tmpl w:val="885A6CEC"/>
    <w:lvl w:ilvl="0" w:tplc="AE8CE764">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FEB08FA"/>
    <w:multiLevelType w:val="multilevel"/>
    <w:tmpl w:val="EB363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2DE23B7"/>
    <w:multiLevelType w:val="hybridMultilevel"/>
    <w:tmpl w:val="C09481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75697"/>
    <w:multiLevelType w:val="hybridMultilevel"/>
    <w:tmpl w:val="158E53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72705F"/>
    <w:multiLevelType w:val="hybridMultilevel"/>
    <w:tmpl w:val="10A8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724294"/>
    <w:multiLevelType w:val="hybridMultilevel"/>
    <w:tmpl w:val="34A6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D0B7B"/>
    <w:multiLevelType w:val="hybridMultilevel"/>
    <w:tmpl w:val="B7FA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31D8F"/>
    <w:multiLevelType w:val="hybridMultilevel"/>
    <w:tmpl w:val="6614A0EC"/>
    <w:lvl w:ilvl="0" w:tplc="137CF882">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19"/>
  </w:num>
  <w:num w:numId="5">
    <w:abstractNumId w:val="21"/>
  </w:num>
  <w:num w:numId="6">
    <w:abstractNumId w:val="11"/>
  </w:num>
  <w:num w:numId="7">
    <w:abstractNumId w:val="3"/>
  </w:num>
  <w:num w:numId="8">
    <w:abstractNumId w:val="0"/>
  </w:num>
  <w:num w:numId="9">
    <w:abstractNumId w:val="20"/>
  </w:num>
  <w:num w:numId="10">
    <w:abstractNumId w:val="9"/>
  </w:num>
  <w:num w:numId="11">
    <w:abstractNumId w:val="5"/>
  </w:num>
  <w:num w:numId="12">
    <w:abstractNumId w:val="6"/>
  </w:num>
  <w:num w:numId="13">
    <w:abstractNumId w:val="24"/>
  </w:num>
  <w:num w:numId="14">
    <w:abstractNumId w:val="22"/>
  </w:num>
  <w:num w:numId="15">
    <w:abstractNumId w:val="4"/>
  </w:num>
  <w:num w:numId="16">
    <w:abstractNumId w:val="2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7"/>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38"/>
    <w:rsid w:val="0003556E"/>
    <w:rsid w:val="000B259E"/>
    <w:rsid w:val="001379F6"/>
    <w:rsid w:val="00143BA2"/>
    <w:rsid w:val="001B3CD3"/>
    <w:rsid w:val="002622A1"/>
    <w:rsid w:val="00303530"/>
    <w:rsid w:val="00400FB2"/>
    <w:rsid w:val="004035E6"/>
    <w:rsid w:val="00414700"/>
    <w:rsid w:val="00477EAD"/>
    <w:rsid w:val="00571475"/>
    <w:rsid w:val="0066324F"/>
    <w:rsid w:val="006D77EB"/>
    <w:rsid w:val="006E0614"/>
    <w:rsid w:val="006E55F0"/>
    <w:rsid w:val="006F6719"/>
    <w:rsid w:val="00766569"/>
    <w:rsid w:val="007B4E7E"/>
    <w:rsid w:val="0080062A"/>
    <w:rsid w:val="00892575"/>
    <w:rsid w:val="00894A9A"/>
    <w:rsid w:val="009B0348"/>
    <w:rsid w:val="00A91B71"/>
    <w:rsid w:val="00AB01BD"/>
    <w:rsid w:val="00B20D18"/>
    <w:rsid w:val="00B35844"/>
    <w:rsid w:val="00B7128B"/>
    <w:rsid w:val="00BE11E2"/>
    <w:rsid w:val="00C01770"/>
    <w:rsid w:val="00CD193F"/>
    <w:rsid w:val="00D21238"/>
    <w:rsid w:val="00D96D27"/>
    <w:rsid w:val="00E80245"/>
    <w:rsid w:val="00FB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1238"/>
    <w:pPr>
      <w:keepNext/>
      <w:jc w:val="right"/>
      <w:outlineLvl w:val="0"/>
    </w:pPr>
    <w:rPr>
      <w:sz w:val="24"/>
    </w:rPr>
  </w:style>
  <w:style w:type="paragraph" w:styleId="2">
    <w:name w:val="heading 2"/>
    <w:basedOn w:val="a"/>
    <w:next w:val="a"/>
    <w:link w:val="20"/>
    <w:qFormat/>
    <w:rsid w:val="00D21238"/>
    <w:pPr>
      <w:keepNext/>
      <w:jc w:val="center"/>
      <w:textAlignment w:val="baseline"/>
      <w:outlineLvl w:val="1"/>
    </w:pPr>
    <w:rPr>
      <w:b/>
      <w:sz w:val="24"/>
    </w:rPr>
  </w:style>
  <w:style w:type="paragraph" w:styleId="3">
    <w:name w:val="heading 3"/>
    <w:basedOn w:val="a"/>
    <w:next w:val="a"/>
    <w:link w:val="30"/>
    <w:qFormat/>
    <w:rsid w:val="00D21238"/>
    <w:pPr>
      <w:keepNext/>
      <w:jc w:val="center"/>
      <w:textAlignment w:val="baseline"/>
      <w:outlineLvl w:val="2"/>
    </w:pPr>
    <w:rPr>
      <w:b/>
      <w:spacing w:val="40"/>
      <w:sz w:val="22"/>
      <w:lang w:val="x-none" w:eastAsia="x-none"/>
    </w:rPr>
  </w:style>
  <w:style w:type="paragraph" w:styleId="4">
    <w:name w:val="heading 4"/>
    <w:basedOn w:val="a"/>
    <w:next w:val="a"/>
    <w:link w:val="40"/>
    <w:qFormat/>
    <w:rsid w:val="00D21238"/>
    <w:pPr>
      <w:keepNext/>
      <w:spacing w:before="240" w:after="60"/>
      <w:outlineLvl w:val="3"/>
    </w:pPr>
    <w:rPr>
      <w:b/>
      <w:bCs/>
      <w:sz w:val="28"/>
      <w:szCs w:val="28"/>
      <w:lang w:val="x-none" w:eastAsia="x-none"/>
    </w:rPr>
  </w:style>
  <w:style w:type="paragraph" w:styleId="5">
    <w:name w:val="heading 5"/>
    <w:basedOn w:val="a"/>
    <w:next w:val="a"/>
    <w:link w:val="50"/>
    <w:qFormat/>
    <w:rsid w:val="00D21238"/>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23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23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1238"/>
    <w:rPr>
      <w:rFonts w:ascii="Times New Roman" w:eastAsia="Times New Roman" w:hAnsi="Times New Roman" w:cs="Times New Roman"/>
      <w:b/>
      <w:spacing w:val="40"/>
      <w:szCs w:val="20"/>
      <w:lang w:val="x-none" w:eastAsia="x-none"/>
    </w:rPr>
  </w:style>
  <w:style w:type="character" w:customStyle="1" w:styleId="40">
    <w:name w:val="Заголовок 4 Знак"/>
    <w:basedOn w:val="a0"/>
    <w:link w:val="4"/>
    <w:rsid w:val="00D2123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D21238"/>
    <w:rPr>
      <w:rFonts w:ascii="Times New Roman" w:eastAsia="Times New Roman" w:hAnsi="Times New Roman" w:cs="Times New Roman"/>
      <w:b/>
      <w:bCs/>
      <w:i/>
      <w:iCs/>
      <w:sz w:val="26"/>
      <w:szCs w:val="26"/>
      <w:lang w:eastAsia="ru-RU"/>
    </w:rPr>
  </w:style>
  <w:style w:type="character" w:styleId="a3">
    <w:name w:val="Hyperlink"/>
    <w:rsid w:val="00D21238"/>
    <w:rPr>
      <w:color w:val="0000FF"/>
      <w:u w:val="single"/>
    </w:rPr>
  </w:style>
  <w:style w:type="paragraph" w:styleId="a4">
    <w:name w:val="annotation text"/>
    <w:basedOn w:val="a"/>
    <w:link w:val="a5"/>
    <w:semiHidden/>
    <w:rsid w:val="00D21238"/>
    <w:pPr>
      <w:overflowPunct/>
      <w:autoSpaceDE/>
      <w:autoSpaceDN/>
      <w:adjustRightInd/>
    </w:pPr>
  </w:style>
  <w:style w:type="character" w:customStyle="1" w:styleId="a5">
    <w:name w:val="Текст примечания Знак"/>
    <w:basedOn w:val="a0"/>
    <w:link w:val="a4"/>
    <w:semiHidden/>
    <w:rsid w:val="00D21238"/>
    <w:rPr>
      <w:rFonts w:ascii="Times New Roman" w:eastAsia="Times New Roman" w:hAnsi="Times New Roman" w:cs="Times New Roman"/>
      <w:sz w:val="20"/>
      <w:szCs w:val="20"/>
      <w:lang w:eastAsia="ru-RU"/>
    </w:rPr>
  </w:style>
  <w:style w:type="character" w:styleId="a6">
    <w:name w:val="annotation reference"/>
    <w:semiHidden/>
    <w:rsid w:val="00D21238"/>
    <w:rPr>
      <w:sz w:val="16"/>
    </w:rPr>
  </w:style>
  <w:style w:type="paragraph" w:styleId="a7">
    <w:name w:val="Body Text Indent"/>
    <w:basedOn w:val="a"/>
    <w:link w:val="a8"/>
    <w:rsid w:val="00D21238"/>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21238"/>
    <w:rPr>
      <w:rFonts w:ascii="Times New Roman" w:eastAsia="Times New Roman" w:hAnsi="Times New Roman" w:cs="Times New Roman"/>
      <w:sz w:val="28"/>
      <w:szCs w:val="28"/>
      <w:lang w:eastAsia="ru-RU"/>
    </w:rPr>
  </w:style>
  <w:style w:type="paragraph" w:styleId="31">
    <w:name w:val="Body Text Indent 3"/>
    <w:basedOn w:val="a"/>
    <w:link w:val="32"/>
    <w:rsid w:val="00D21238"/>
    <w:pPr>
      <w:ind w:right="-710" w:firstLine="1418"/>
      <w:textAlignment w:val="baseline"/>
    </w:pPr>
    <w:rPr>
      <w:sz w:val="24"/>
    </w:rPr>
  </w:style>
  <w:style w:type="character" w:customStyle="1" w:styleId="32">
    <w:name w:val="Основной текст с отступом 3 Знак"/>
    <w:basedOn w:val="a0"/>
    <w:link w:val="31"/>
    <w:rsid w:val="00D21238"/>
    <w:rPr>
      <w:rFonts w:ascii="Times New Roman" w:eastAsia="Times New Roman" w:hAnsi="Times New Roman" w:cs="Times New Roman"/>
      <w:sz w:val="24"/>
      <w:szCs w:val="20"/>
      <w:lang w:eastAsia="ru-RU"/>
    </w:rPr>
  </w:style>
  <w:style w:type="paragraph" w:styleId="21">
    <w:name w:val="Body Text 2"/>
    <w:basedOn w:val="a"/>
    <w:link w:val="22"/>
    <w:rsid w:val="00D21238"/>
    <w:pPr>
      <w:jc w:val="both"/>
      <w:textAlignment w:val="baseline"/>
    </w:pPr>
    <w:rPr>
      <w:sz w:val="24"/>
    </w:rPr>
  </w:style>
  <w:style w:type="character" w:customStyle="1" w:styleId="22">
    <w:name w:val="Основной текст 2 Знак"/>
    <w:basedOn w:val="a0"/>
    <w:link w:val="21"/>
    <w:rsid w:val="00D21238"/>
    <w:rPr>
      <w:rFonts w:ascii="Times New Roman" w:eastAsia="Times New Roman" w:hAnsi="Times New Roman" w:cs="Times New Roman"/>
      <w:sz w:val="24"/>
      <w:szCs w:val="20"/>
      <w:lang w:eastAsia="ru-RU"/>
    </w:rPr>
  </w:style>
  <w:style w:type="paragraph" w:styleId="a9">
    <w:name w:val="Balloon Text"/>
    <w:basedOn w:val="a"/>
    <w:link w:val="aa"/>
    <w:uiPriority w:val="99"/>
    <w:semiHidden/>
    <w:rsid w:val="00D21238"/>
    <w:rPr>
      <w:rFonts w:ascii="Tahoma" w:hAnsi="Tahoma" w:cs="Tahoma"/>
      <w:sz w:val="16"/>
      <w:szCs w:val="16"/>
    </w:rPr>
  </w:style>
  <w:style w:type="character" w:customStyle="1" w:styleId="aa">
    <w:name w:val="Текст выноски Знак"/>
    <w:basedOn w:val="a0"/>
    <w:link w:val="a9"/>
    <w:uiPriority w:val="99"/>
    <w:semiHidden/>
    <w:rsid w:val="00D21238"/>
    <w:rPr>
      <w:rFonts w:ascii="Tahoma" w:eastAsia="Times New Roman" w:hAnsi="Tahoma" w:cs="Tahoma"/>
      <w:sz w:val="16"/>
      <w:szCs w:val="16"/>
      <w:lang w:eastAsia="ru-RU"/>
    </w:rPr>
  </w:style>
  <w:style w:type="paragraph" w:styleId="ab">
    <w:name w:val="footer"/>
    <w:basedOn w:val="a"/>
    <w:link w:val="ac"/>
    <w:uiPriority w:val="99"/>
    <w:rsid w:val="00D21238"/>
    <w:pPr>
      <w:tabs>
        <w:tab w:val="center" w:pos="4677"/>
        <w:tab w:val="right" w:pos="9355"/>
      </w:tabs>
    </w:pPr>
  </w:style>
  <w:style w:type="character" w:customStyle="1" w:styleId="ac">
    <w:name w:val="Нижний колонтитул Знак"/>
    <w:basedOn w:val="a0"/>
    <w:link w:val="ab"/>
    <w:uiPriority w:val="99"/>
    <w:rsid w:val="00D21238"/>
    <w:rPr>
      <w:rFonts w:ascii="Times New Roman" w:eastAsia="Times New Roman" w:hAnsi="Times New Roman" w:cs="Times New Roman"/>
      <w:sz w:val="20"/>
      <w:szCs w:val="20"/>
      <w:lang w:eastAsia="ru-RU"/>
    </w:rPr>
  </w:style>
  <w:style w:type="character" w:styleId="ad">
    <w:name w:val="page number"/>
    <w:basedOn w:val="a0"/>
    <w:rsid w:val="00D21238"/>
  </w:style>
  <w:style w:type="paragraph" w:styleId="ae">
    <w:name w:val="header"/>
    <w:basedOn w:val="a"/>
    <w:link w:val="af"/>
    <w:rsid w:val="00D21238"/>
    <w:pPr>
      <w:tabs>
        <w:tab w:val="center" w:pos="4677"/>
        <w:tab w:val="right" w:pos="9355"/>
      </w:tabs>
    </w:pPr>
  </w:style>
  <w:style w:type="character" w:customStyle="1" w:styleId="af">
    <w:name w:val="Верхний колонтитул Знак"/>
    <w:basedOn w:val="a0"/>
    <w:link w:val="ae"/>
    <w:rsid w:val="00D21238"/>
    <w:rPr>
      <w:rFonts w:ascii="Times New Roman" w:eastAsia="Times New Roman" w:hAnsi="Times New Roman" w:cs="Times New Roman"/>
      <w:sz w:val="20"/>
      <w:szCs w:val="20"/>
      <w:lang w:eastAsia="ru-RU"/>
    </w:rPr>
  </w:style>
  <w:style w:type="paragraph" w:styleId="23">
    <w:name w:val="Body Text Indent 2"/>
    <w:basedOn w:val="a"/>
    <w:link w:val="24"/>
    <w:rsid w:val="00D21238"/>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21238"/>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21238"/>
    <w:rPr>
      <w:rFonts w:ascii="Times New Roman" w:hAnsi="Times New Roman" w:cs="Times New Roman" w:hint="default"/>
    </w:rPr>
  </w:style>
  <w:style w:type="character" w:customStyle="1" w:styleId="371">
    <w:name w:val="стиль371"/>
    <w:rsid w:val="00D21238"/>
    <w:rPr>
      <w:rFonts w:ascii="Courier New" w:hAnsi="Courier New" w:cs="Courier New" w:hint="default"/>
    </w:rPr>
  </w:style>
  <w:style w:type="character" w:styleId="af0">
    <w:name w:val="Strong"/>
    <w:qFormat/>
    <w:rsid w:val="00D21238"/>
    <w:rPr>
      <w:b/>
      <w:bCs/>
    </w:rPr>
  </w:style>
  <w:style w:type="table" w:styleId="af1">
    <w:name w:val="Table Grid"/>
    <w:basedOn w:val="a1"/>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D21238"/>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D21238"/>
    <w:rPr>
      <w:b/>
      <w:bCs/>
      <w:i/>
      <w:iCs/>
      <w:sz w:val="24"/>
      <w:szCs w:val="24"/>
      <w:lang w:val="ru-RU" w:eastAsia="ru-RU"/>
    </w:rPr>
  </w:style>
  <w:style w:type="paragraph" w:customStyle="1" w:styleId="ConsPlusCell">
    <w:name w:val="ConsPlusCell"/>
    <w:rsid w:val="00D21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D21238"/>
    <w:pPr>
      <w:spacing w:after="0" w:line="240" w:lineRule="auto"/>
    </w:pPr>
    <w:rPr>
      <w:rFonts w:ascii="Calibri" w:eastAsia="Calibri" w:hAnsi="Calibri" w:cs="Times New Roman"/>
    </w:rPr>
  </w:style>
  <w:style w:type="paragraph" w:customStyle="1" w:styleId="210">
    <w:name w:val="Основной текст с отступом 21"/>
    <w:basedOn w:val="a"/>
    <w:rsid w:val="00D21238"/>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D21238"/>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rsid w:val="00D21238"/>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D21238"/>
    <w:rPr>
      <w:rFonts w:ascii="Georgia" w:eastAsia="Times New Roman" w:hAnsi="Georgia" w:cs="Times New Roman"/>
      <w:sz w:val="20"/>
      <w:szCs w:val="24"/>
      <w:lang w:val="x-none" w:eastAsia="x-none"/>
    </w:rPr>
  </w:style>
  <w:style w:type="paragraph" w:customStyle="1" w:styleId="Pro-List1">
    <w:name w:val="Pro-List #1"/>
    <w:basedOn w:val="Pro-Gramma"/>
    <w:rsid w:val="00D21238"/>
    <w:pPr>
      <w:tabs>
        <w:tab w:val="left" w:pos="1134"/>
      </w:tabs>
      <w:spacing w:before="180"/>
      <w:ind w:hanging="567"/>
    </w:pPr>
  </w:style>
  <w:style w:type="paragraph" w:customStyle="1" w:styleId="Pro-Tab">
    <w:name w:val="Pro-Tab"/>
    <w:basedOn w:val="Pro-Gramma"/>
    <w:rsid w:val="00D21238"/>
    <w:pPr>
      <w:spacing w:before="40" w:after="40" w:line="240" w:lineRule="auto"/>
      <w:ind w:left="0"/>
      <w:jc w:val="left"/>
    </w:pPr>
    <w:rPr>
      <w:rFonts w:ascii="Tahoma" w:hAnsi="Tahoma"/>
      <w:sz w:val="16"/>
      <w:szCs w:val="20"/>
    </w:rPr>
  </w:style>
  <w:style w:type="paragraph" w:customStyle="1" w:styleId="Pro-TabName">
    <w:name w:val="Pro-Tab Name"/>
    <w:basedOn w:val="a"/>
    <w:rsid w:val="00D21238"/>
    <w:pPr>
      <w:keepNext/>
      <w:overflowPunct/>
      <w:autoSpaceDE/>
      <w:autoSpaceDN/>
      <w:adjustRightInd/>
      <w:spacing w:before="240" w:after="120"/>
    </w:pPr>
    <w:rPr>
      <w:rFonts w:ascii="Tahoma" w:hAnsi="Tahoma"/>
      <w:b/>
      <w:bCs/>
      <w:color w:val="C41C16"/>
      <w:sz w:val="16"/>
      <w:lang w:val="x-none" w:eastAsia="x-none"/>
    </w:rPr>
  </w:style>
  <w:style w:type="character" w:styleId="af6">
    <w:name w:val="Emphasis"/>
    <w:qFormat/>
    <w:rsid w:val="00D21238"/>
    <w:rPr>
      <w:i/>
      <w:iCs/>
    </w:rPr>
  </w:style>
  <w:style w:type="character" w:customStyle="1" w:styleId="af7">
    <w:name w:val="Основной текст Знак"/>
    <w:link w:val="af8"/>
    <w:rsid w:val="00D21238"/>
    <w:rPr>
      <w:sz w:val="44"/>
    </w:rPr>
  </w:style>
  <w:style w:type="paragraph" w:styleId="af8">
    <w:name w:val="Body Text"/>
    <w:basedOn w:val="a"/>
    <w:link w:val="af7"/>
    <w:rsid w:val="00D21238"/>
    <w:pPr>
      <w:overflowPunct/>
      <w:autoSpaceDE/>
      <w:autoSpaceDN/>
      <w:adjustRightInd/>
    </w:pPr>
    <w:rPr>
      <w:rFonts w:asciiTheme="minorHAnsi" w:eastAsiaTheme="minorHAnsi" w:hAnsiTheme="minorHAnsi" w:cstheme="minorBidi"/>
      <w:sz w:val="44"/>
      <w:szCs w:val="22"/>
      <w:lang w:eastAsia="en-US"/>
    </w:rPr>
  </w:style>
  <w:style w:type="character" w:customStyle="1" w:styleId="11">
    <w:name w:val="Основной текст Знак1"/>
    <w:basedOn w:val="a0"/>
    <w:uiPriority w:val="99"/>
    <w:semiHidden/>
    <w:rsid w:val="00D21238"/>
    <w:rPr>
      <w:rFonts w:ascii="Times New Roman" w:eastAsia="Times New Roman" w:hAnsi="Times New Roman" w:cs="Times New Roman"/>
      <w:sz w:val="20"/>
      <w:szCs w:val="20"/>
      <w:lang w:eastAsia="ru-RU"/>
    </w:rPr>
  </w:style>
  <w:style w:type="paragraph" w:customStyle="1" w:styleId="ConsPlusNormal">
    <w:name w:val="ConsPlusNormal"/>
    <w:rsid w:val="00D21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rsid w:val="00D21238"/>
    <w:pPr>
      <w:shd w:val="clear" w:color="auto" w:fill="000080"/>
    </w:pPr>
    <w:rPr>
      <w:rFonts w:ascii="Tahoma" w:hAnsi="Tahoma"/>
      <w:lang w:val="x-none" w:eastAsia="x-none"/>
    </w:rPr>
  </w:style>
  <w:style w:type="character" w:customStyle="1" w:styleId="afa">
    <w:name w:val="Схема документа Знак"/>
    <w:basedOn w:val="a0"/>
    <w:link w:val="af9"/>
    <w:rsid w:val="00D21238"/>
    <w:rPr>
      <w:rFonts w:ascii="Tahoma" w:eastAsia="Times New Roman" w:hAnsi="Tahoma" w:cs="Times New Roman"/>
      <w:sz w:val="20"/>
      <w:szCs w:val="20"/>
      <w:shd w:val="clear" w:color="auto" w:fill="000080"/>
      <w:lang w:val="x-none" w:eastAsia="x-none"/>
    </w:rPr>
  </w:style>
  <w:style w:type="numbering" w:customStyle="1" w:styleId="12">
    <w:name w:val="Нет списка1"/>
    <w:next w:val="a2"/>
    <w:uiPriority w:val="99"/>
    <w:semiHidden/>
    <w:unhideWhenUsed/>
    <w:rsid w:val="00D21238"/>
  </w:style>
  <w:style w:type="character" w:customStyle="1" w:styleId="apple-converted-space">
    <w:name w:val="apple-converted-space"/>
    <w:rsid w:val="00D21238"/>
  </w:style>
  <w:style w:type="numbering" w:customStyle="1" w:styleId="25">
    <w:name w:val="Нет списка2"/>
    <w:next w:val="a2"/>
    <w:uiPriority w:val="99"/>
    <w:semiHidden/>
    <w:unhideWhenUsed/>
    <w:rsid w:val="00D21238"/>
  </w:style>
  <w:style w:type="paragraph" w:customStyle="1" w:styleId="p14">
    <w:name w:val="p14"/>
    <w:basedOn w:val="a"/>
    <w:rsid w:val="00D21238"/>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1238"/>
    <w:pPr>
      <w:keepNext/>
      <w:jc w:val="right"/>
      <w:outlineLvl w:val="0"/>
    </w:pPr>
    <w:rPr>
      <w:sz w:val="24"/>
    </w:rPr>
  </w:style>
  <w:style w:type="paragraph" w:styleId="2">
    <w:name w:val="heading 2"/>
    <w:basedOn w:val="a"/>
    <w:next w:val="a"/>
    <w:link w:val="20"/>
    <w:qFormat/>
    <w:rsid w:val="00D21238"/>
    <w:pPr>
      <w:keepNext/>
      <w:jc w:val="center"/>
      <w:textAlignment w:val="baseline"/>
      <w:outlineLvl w:val="1"/>
    </w:pPr>
    <w:rPr>
      <w:b/>
      <w:sz w:val="24"/>
    </w:rPr>
  </w:style>
  <w:style w:type="paragraph" w:styleId="3">
    <w:name w:val="heading 3"/>
    <w:basedOn w:val="a"/>
    <w:next w:val="a"/>
    <w:link w:val="30"/>
    <w:qFormat/>
    <w:rsid w:val="00D21238"/>
    <w:pPr>
      <w:keepNext/>
      <w:jc w:val="center"/>
      <w:textAlignment w:val="baseline"/>
      <w:outlineLvl w:val="2"/>
    </w:pPr>
    <w:rPr>
      <w:b/>
      <w:spacing w:val="40"/>
      <w:sz w:val="22"/>
      <w:lang w:val="x-none" w:eastAsia="x-none"/>
    </w:rPr>
  </w:style>
  <w:style w:type="paragraph" w:styleId="4">
    <w:name w:val="heading 4"/>
    <w:basedOn w:val="a"/>
    <w:next w:val="a"/>
    <w:link w:val="40"/>
    <w:qFormat/>
    <w:rsid w:val="00D21238"/>
    <w:pPr>
      <w:keepNext/>
      <w:spacing w:before="240" w:after="60"/>
      <w:outlineLvl w:val="3"/>
    </w:pPr>
    <w:rPr>
      <w:b/>
      <w:bCs/>
      <w:sz w:val="28"/>
      <w:szCs w:val="28"/>
      <w:lang w:val="x-none" w:eastAsia="x-none"/>
    </w:rPr>
  </w:style>
  <w:style w:type="paragraph" w:styleId="5">
    <w:name w:val="heading 5"/>
    <w:basedOn w:val="a"/>
    <w:next w:val="a"/>
    <w:link w:val="50"/>
    <w:qFormat/>
    <w:rsid w:val="00D21238"/>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23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23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1238"/>
    <w:rPr>
      <w:rFonts w:ascii="Times New Roman" w:eastAsia="Times New Roman" w:hAnsi="Times New Roman" w:cs="Times New Roman"/>
      <w:b/>
      <w:spacing w:val="40"/>
      <w:szCs w:val="20"/>
      <w:lang w:val="x-none" w:eastAsia="x-none"/>
    </w:rPr>
  </w:style>
  <w:style w:type="character" w:customStyle="1" w:styleId="40">
    <w:name w:val="Заголовок 4 Знак"/>
    <w:basedOn w:val="a0"/>
    <w:link w:val="4"/>
    <w:rsid w:val="00D2123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D21238"/>
    <w:rPr>
      <w:rFonts w:ascii="Times New Roman" w:eastAsia="Times New Roman" w:hAnsi="Times New Roman" w:cs="Times New Roman"/>
      <w:b/>
      <w:bCs/>
      <w:i/>
      <w:iCs/>
      <w:sz w:val="26"/>
      <w:szCs w:val="26"/>
      <w:lang w:eastAsia="ru-RU"/>
    </w:rPr>
  </w:style>
  <w:style w:type="character" w:styleId="a3">
    <w:name w:val="Hyperlink"/>
    <w:rsid w:val="00D21238"/>
    <w:rPr>
      <w:color w:val="0000FF"/>
      <w:u w:val="single"/>
    </w:rPr>
  </w:style>
  <w:style w:type="paragraph" w:styleId="a4">
    <w:name w:val="annotation text"/>
    <w:basedOn w:val="a"/>
    <w:link w:val="a5"/>
    <w:semiHidden/>
    <w:rsid w:val="00D21238"/>
    <w:pPr>
      <w:overflowPunct/>
      <w:autoSpaceDE/>
      <w:autoSpaceDN/>
      <w:adjustRightInd/>
    </w:pPr>
  </w:style>
  <w:style w:type="character" w:customStyle="1" w:styleId="a5">
    <w:name w:val="Текст примечания Знак"/>
    <w:basedOn w:val="a0"/>
    <w:link w:val="a4"/>
    <w:semiHidden/>
    <w:rsid w:val="00D21238"/>
    <w:rPr>
      <w:rFonts w:ascii="Times New Roman" w:eastAsia="Times New Roman" w:hAnsi="Times New Roman" w:cs="Times New Roman"/>
      <w:sz w:val="20"/>
      <w:szCs w:val="20"/>
      <w:lang w:eastAsia="ru-RU"/>
    </w:rPr>
  </w:style>
  <w:style w:type="character" w:styleId="a6">
    <w:name w:val="annotation reference"/>
    <w:semiHidden/>
    <w:rsid w:val="00D21238"/>
    <w:rPr>
      <w:sz w:val="16"/>
    </w:rPr>
  </w:style>
  <w:style w:type="paragraph" w:styleId="a7">
    <w:name w:val="Body Text Indent"/>
    <w:basedOn w:val="a"/>
    <w:link w:val="a8"/>
    <w:rsid w:val="00D21238"/>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21238"/>
    <w:rPr>
      <w:rFonts w:ascii="Times New Roman" w:eastAsia="Times New Roman" w:hAnsi="Times New Roman" w:cs="Times New Roman"/>
      <w:sz w:val="28"/>
      <w:szCs w:val="28"/>
      <w:lang w:eastAsia="ru-RU"/>
    </w:rPr>
  </w:style>
  <w:style w:type="paragraph" w:styleId="31">
    <w:name w:val="Body Text Indent 3"/>
    <w:basedOn w:val="a"/>
    <w:link w:val="32"/>
    <w:rsid w:val="00D21238"/>
    <w:pPr>
      <w:ind w:right="-710" w:firstLine="1418"/>
      <w:textAlignment w:val="baseline"/>
    </w:pPr>
    <w:rPr>
      <w:sz w:val="24"/>
    </w:rPr>
  </w:style>
  <w:style w:type="character" w:customStyle="1" w:styleId="32">
    <w:name w:val="Основной текст с отступом 3 Знак"/>
    <w:basedOn w:val="a0"/>
    <w:link w:val="31"/>
    <w:rsid w:val="00D21238"/>
    <w:rPr>
      <w:rFonts w:ascii="Times New Roman" w:eastAsia="Times New Roman" w:hAnsi="Times New Roman" w:cs="Times New Roman"/>
      <w:sz w:val="24"/>
      <w:szCs w:val="20"/>
      <w:lang w:eastAsia="ru-RU"/>
    </w:rPr>
  </w:style>
  <w:style w:type="paragraph" w:styleId="21">
    <w:name w:val="Body Text 2"/>
    <w:basedOn w:val="a"/>
    <w:link w:val="22"/>
    <w:rsid w:val="00D21238"/>
    <w:pPr>
      <w:jc w:val="both"/>
      <w:textAlignment w:val="baseline"/>
    </w:pPr>
    <w:rPr>
      <w:sz w:val="24"/>
    </w:rPr>
  </w:style>
  <w:style w:type="character" w:customStyle="1" w:styleId="22">
    <w:name w:val="Основной текст 2 Знак"/>
    <w:basedOn w:val="a0"/>
    <w:link w:val="21"/>
    <w:rsid w:val="00D21238"/>
    <w:rPr>
      <w:rFonts w:ascii="Times New Roman" w:eastAsia="Times New Roman" w:hAnsi="Times New Roman" w:cs="Times New Roman"/>
      <w:sz w:val="24"/>
      <w:szCs w:val="20"/>
      <w:lang w:eastAsia="ru-RU"/>
    </w:rPr>
  </w:style>
  <w:style w:type="paragraph" w:styleId="a9">
    <w:name w:val="Balloon Text"/>
    <w:basedOn w:val="a"/>
    <w:link w:val="aa"/>
    <w:uiPriority w:val="99"/>
    <w:semiHidden/>
    <w:rsid w:val="00D21238"/>
    <w:rPr>
      <w:rFonts w:ascii="Tahoma" w:hAnsi="Tahoma" w:cs="Tahoma"/>
      <w:sz w:val="16"/>
      <w:szCs w:val="16"/>
    </w:rPr>
  </w:style>
  <w:style w:type="character" w:customStyle="1" w:styleId="aa">
    <w:name w:val="Текст выноски Знак"/>
    <w:basedOn w:val="a0"/>
    <w:link w:val="a9"/>
    <w:uiPriority w:val="99"/>
    <w:semiHidden/>
    <w:rsid w:val="00D21238"/>
    <w:rPr>
      <w:rFonts w:ascii="Tahoma" w:eastAsia="Times New Roman" w:hAnsi="Tahoma" w:cs="Tahoma"/>
      <w:sz w:val="16"/>
      <w:szCs w:val="16"/>
      <w:lang w:eastAsia="ru-RU"/>
    </w:rPr>
  </w:style>
  <w:style w:type="paragraph" w:styleId="ab">
    <w:name w:val="footer"/>
    <w:basedOn w:val="a"/>
    <w:link w:val="ac"/>
    <w:uiPriority w:val="99"/>
    <w:rsid w:val="00D21238"/>
    <w:pPr>
      <w:tabs>
        <w:tab w:val="center" w:pos="4677"/>
        <w:tab w:val="right" w:pos="9355"/>
      </w:tabs>
    </w:pPr>
  </w:style>
  <w:style w:type="character" w:customStyle="1" w:styleId="ac">
    <w:name w:val="Нижний колонтитул Знак"/>
    <w:basedOn w:val="a0"/>
    <w:link w:val="ab"/>
    <w:uiPriority w:val="99"/>
    <w:rsid w:val="00D21238"/>
    <w:rPr>
      <w:rFonts w:ascii="Times New Roman" w:eastAsia="Times New Roman" w:hAnsi="Times New Roman" w:cs="Times New Roman"/>
      <w:sz w:val="20"/>
      <w:szCs w:val="20"/>
      <w:lang w:eastAsia="ru-RU"/>
    </w:rPr>
  </w:style>
  <w:style w:type="character" w:styleId="ad">
    <w:name w:val="page number"/>
    <w:basedOn w:val="a0"/>
    <w:rsid w:val="00D21238"/>
  </w:style>
  <w:style w:type="paragraph" w:styleId="ae">
    <w:name w:val="header"/>
    <w:basedOn w:val="a"/>
    <w:link w:val="af"/>
    <w:rsid w:val="00D21238"/>
    <w:pPr>
      <w:tabs>
        <w:tab w:val="center" w:pos="4677"/>
        <w:tab w:val="right" w:pos="9355"/>
      </w:tabs>
    </w:pPr>
  </w:style>
  <w:style w:type="character" w:customStyle="1" w:styleId="af">
    <w:name w:val="Верхний колонтитул Знак"/>
    <w:basedOn w:val="a0"/>
    <w:link w:val="ae"/>
    <w:rsid w:val="00D21238"/>
    <w:rPr>
      <w:rFonts w:ascii="Times New Roman" w:eastAsia="Times New Roman" w:hAnsi="Times New Roman" w:cs="Times New Roman"/>
      <w:sz w:val="20"/>
      <w:szCs w:val="20"/>
      <w:lang w:eastAsia="ru-RU"/>
    </w:rPr>
  </w:style>
  <w:style w:type="paragraph" w:styleId="23">
    <w:name w:val="Body Text Indent 2"/>
    <w:basedOn w:val="a"/>
    <w:link w:val="24"/>
    <w:rsid w:val="00D21238"/>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21238"/>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21238"/>
    <w:rPr>
      <w:rFonts w:ascii="Times New Roman" w:hAnsi="Times New Roman" w:cs="Times New Roman" w:hint="default"/>
    </w:rPr>
  </w:style>
  <w:style w:type="character" w:customStyle="1" w:styleId="371">
    <w:name w:val="стиль371"/>
    <w:rsid w:val="00D21238"/>
    <w:rPr>
      <w:rFonts w:ascii="Courier New" w:hAnsi="Courier New" w:cs="Courier New" w:hint="default"/>
    </w:rPr>
  </w:style>
  <w:style w:type="character" w:styleId="af0">
    <w:name w:val="Strong"/>
    <w:qFormat/>
    <w:rsid w:val="00D21238"/>
    <w:rPr>
      <w:b/>
      <w:bCs/>
    </w:rPr>
  </w:style>
  <w:style w:type="table" w:styleId="af1">
    <w:name w:val="Table Grid"/>
    <w:basedOn w:val="a1"/>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D21238"/>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D21238"/>
    <w:rPr>
      <w:b/>
      <w:bCs/>
      <w:i/>
      <w:iCs/>
      <w:sz w:val="24"/>
      <w:szCs w:val="24"/>
      <w:lang w:val="ru-RU" w:eastAsia="ru-RU"/>
    </w:rPr>
  </w:style>
  <w:style w:type="paragraph" w:customStyle="1" w:styleId="ConsPlusCell">
    <w:name w:val="ConsPlusCell"/>
    <w:rsid w:val="00D21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D21238"/>
    <w:pPr>
      <w:spacing w:after="0" w:line="240" w:lineRule="auto"/>
    </w:pPr>
    <w:rPr>
      <w:rFonts w:ascii="Calibri" w:eastAsia="Calibri" w:hAnsi="Calibri" w:cs="Times New Roman"/>
    </w:rPr>
  </w:style>
  <w:style w:type="paragraph" w:customStyle="1" w:styleId="210">
    <w:name w:val="Основной текст с отступом 21"/>
    <w:basedOn w:val="a"/>
    <w:rsid w:val="00D21238"/>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D21238"/>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rsid w:val="00D21238"/>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D21238"/>
    <w:rPr>
      <w:rFonts w:ascii="Georgia" w:eastAsia="Times New Roman" w:hAnsi="Georgia" w:cs="Times New Roman"/>
      <w:sz w:val="20"/>
      <w:szCs w:val="24"/>
      <w:lang w:val="x-none" w:eastAsia="x-none"/>
    </w:rPr>
  </w:style>
  <w:style w:type="paragraph" w:customStyle="1" w:styleId="Pro-List1">
    <w:name w:val="Pro-List #1"/>
    <w:basedOn w:val="Pro-Gramma"/>
    <w:rsid w:val="00D21238"/>
    <w:pPr>
      <w:tabs>
        <w:tab w:val="left" w:pos="1134"/>
      </w:tabs>
      <w:spacing w:before="180"/>
      <w:ind w:hanging="567"/>
    </w:pPr>
  </w:style>
  <w:style w:type="paragraph" w:customStyle="1" w:styleId="Pro-Tab">
    <w:name w:val="Pro-Tab"/>
    <w:basedOn w:val="Pro-Gramma"/>
    <w:rsid w:val="00D21238"/>
    <w:pPr>
      <w:spacing w:before="40" w:after="40" w:line="240" w:lineRule="auto"/>
      <w:ind w:left="0"/>
      <w:jc w:val="left"/>
    </w:pPr>
    <w:rPr>
      <w:rFonts w:ascii="Tahoma" w:hAnsi="Tahoma"/>
      <w:sz w:val="16"/>
      <w:szCs w:val="20"/>
    </w:rPr>
  </w:style>
  <w:style w:type="paragraph" w:customStyle="1" w:styleId="Pro-TabName">
    <w:name w:val="Pro-Tab Name"/>
    <w:basedOn w:val="a"/>
    <w:rsid w:val="00D21238"/>
    <w:pPr>
      <w:keepNext/>
      <w:overflowPunct/>
      <w:autoSpaceDE/>
      <w:autoSpaceDN/>
      <w:adjustRightInd/>
      <w:spacing w:before="240" w:after="120"/>
    </w:pPr>
    <w:rPr>
      <w:rFonts w:ascii="Tahoma" w:hAnsi="Tahoma"/>
      <w:b/>
      <w:bCs/>
      <w:color w:val="C41C16"/>
      <w:sz w:val="16"/>
      <w:lang w:val="x-none" w:eastAsia="x-none"/>
    </w:rPr>
  </w:style>
  <w:style w:type="character" w:styleId="af6">
    <w:name w:val="Emphasis"/>
    <w:qFormat/>
    <w:rsid w:val="00D21238"/>
    <w:rPr>
      <w:i/>
      <w:iCs/>
    </w:rPr>
  </w:style>
  <w:style w:type="character" w:customStyle="1" w:styleId="af7">
    <w:name w:val="Основной текст Знак"/>
    <w:link w:val="af8"/>
    <w:rsid w:val="00D21238"/>
    <w:rPr>
      <w:sz w:val="44"/>
    </w:rPr>
  </w:style>
  <w:style w:type="paragraph" w:styleId="af8">
    <w:name w:val="Body Text"/>
    <w:basedOn w:val="a"/>
    <w:link w:val="af7"/>
    <w:rsid w:val="00D21238"/>
    <w:pPr>
      <w:overflowPunct/>
      <w:autoSpaceDE/>
      <w:autoSpaceDN/>
      <w:adjustRightInd/>
    </w:pPr>
    <w:rPr>
      <w:rFonts w:asciiTheme="minorHAnsi" w:eastAsiaTheme="minorHAnsi" w:hAnsiTheme="minorHAnsi" w:cstheme="minorBidi"/>
      <w:sz w:val="44"/>
      <w:szCs w:val="22"/>
      <w:lang w:eastAsia="en-US"/>
    </w:rPr>
  </w:style>
  <w:style w:type="character" w:customStyle="1" w:styleId="11">
    <w:name w:val="Основной текст Знак1"/>
    <w:basedOn w:val="a0"/>
    <w:uiPriority w:val="99"/>
    <w:semiHidden/>
    <w:rsid w:val="00D21238"/>
    <w:rPr>
      <w:rFonts w:ascii="Times New Roman" w:eastAsia="Times New Roman" w:hAnsi="Times New Roman" w:cs="Times New Roman"/>
      <w:sz w:val="20"/>
      <w:szCs w:val="20"/>
      <w:lang w:eastAsia="ru-RU"/>
    </w:rPr>
  </w:style>
  <w:style w:type="paragraph" w:customStyle="1" w:styleId="ConsPlusNormal">
    <w:name w:val="ConsPlusNormal"/>
    <w:rsid w:val="00D21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rsid w:val="00D21238"/>
    <w:pPr>
      <w:shd w:val="clear" w:color="auto" w:fill="000080"/>
    </w:pPr>
    <w:rPr>
      <w:rFonts w:ascii="Tahoma" w:hAnsi="Tahoma"/>
      <w:lang w:val="x-none" w:eastAsia="x-none"/>
    </w:rPr>
  </w:style>
  <w:style w:type="character" w:customStyle="1" w:styleId="afa">
    <w:name w:val="Схема документа Знак"/>
    <w:basedOn w:val="a0"/>
    <w:link w:val="af9"/>
    <w:rsid w:val="00D21238"/>
    <w:rPr>
      <w:rFonts w:ascii="Tahoma" w:eastAsia="Times New Roman" w:hAnsi="Tahoma" w:cs="Times New Roman"/>
      <w:sz w:val="20"/>
      <w:szCs w:val="20"/>
      <w:shd w:val="clear" w:color="auto" w:fill="000080"/>
      <w:lang w:val="x-none" w:eastAsia="x-none"/>
    </w:rPr>
  </w:style>
  <w:style w:type="numbering" w:customStyle="1" w:styleId="12">
    <w:name w:val="Нет списка1"/>
    <w:next w:val="a2"/>
    <w:uiPriority w:val="99"/>
    <w:semiHidden/>
    <w:unhideWhenUsed/>
    <w:rsid w:val="00D21238"/>
  </w:style>
  <w:style w:type="character" w:customStyle="1" w:styleId="apple-converted-space">
    <w:name w:val="apple-converted-space"/>
    <w:rsid w:val="00D21238"/>
  </w:style>
  <w:style w:type="numbering" w:customStyle="1" w:styleId="25">
    <w:name w:val="Нет списка2"/>
    <w:next w:val="a2"/>
    <w:uiPriority w:val="99"/>
    <w:semiHidden/>
    <w:unhideWhenUsed/>
    <w:rsid w:val="00D21238"/>
  </w:style>
  <w:style w:type="paragraph" w:customStyle="1" w:styleId="p14">
    <w:name w:val="p14"/>
    <w:basedOn w:val="a"/>
    <w:rsid w:val="00D21238"/>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image" Target="media/image50.wmf"/><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0.wmf"/><Relationship Id="rId22" Type="http://schemas.openxmlformats.org/officeDocument/2006/relationships/footer" Target="footer4.xml"/><Relationship Id="rId27" Type="http://schemas.openxmlformats.org/officeDocument/2006/relationships/image" Target="media/image6.wmf"/><Relationship Id="rId30"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9E64-4AF4-49B6-A328-A98C58E2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15097</Words>
  <Characters>86056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2</cp:revision>
  <cp:lastPrinted>2018-08-03T07:58:00Z</cp:lastPrinted>
  <dcterms:created xsi:type="dcterms:W3CDTF">2018-08-22T05:09:00Z</dcterms:created>
  <dcterms:modified xsi:type="dcterms:W3CDTF">2018-08-22T05:09:00Z</dcterms:modified>
</cp:coreProperties>
</file>