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2566"/>
      </w:tblGrid>
      <w:tr w:rsidR="00F3694B" w:rsidTr="00D44B45">
        <w:trPr>
          <w:trHeight w:val="975"/>
        </w:trPr>
        <w:tc>
          <w:tcPr>
            <w:tcW w:w="3056" w:type="dxa"/>
          </w:tcPr>
          <w:p w:rsidR="00F3694B" w:rsidRDefault="00F3694B" w:rsidP="00BB2455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F3694B" w:rsidRDefault="004564D3" w:rsidP="00BB245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</w:tcPr>
          <w:p w:rsidR="00F3694B" w:rsidRDefault="00F3694B" w:rsidP="00BB2455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F3694B" w:rsidTr="00D44B45">
        <w:trPr>
          <w:trHeight w:val="1348"/>
        </w:trPr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94B" w:rsidRPr="00051048" w:rsidRDefault="00F3694B" w:rsidP="00BB245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F3694B" w:rsidRDefault="00F3694B" w:rsidP="00BB245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F3694B" w:rsidRPr="00CA58AB" w:rsidRDefault="00F3694B" w:rsidP="00BB245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3694B" w:rsidTr="00D44B45">
        <w:trPr>
          <w:trHeight w:val="501"/>
        </w:trPr>
        <w:tc>
          <w:tcPr>
            <w:tcW w:w="8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94B" w:rsidRPr="00CA58AB" w:rsidRDefault="00F3694B" w:rsidP="001F5496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D105F4" w:rsidRPr="001F5496" w:rsidRDefault="00D105F4" w:rsidP="001F5496">
      <w:pPr>
        <w:pStyle w:val="22"/>
        <w:ind w:left="0"/>
        <w:jc w:val="center"/>
        <w:rPr>
          <w:sz w:val="28"/>
        </w:rPr>
      </w:pP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3"/>
      </w:tblGrid>
      <w:tr w:rsidR="00CA58AB" w:rsidRPr="00320A40" w:rsidTr="00D70A7C"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</w:tcPr>
          <w:p w:rsidR="001F5496" w:rsidRPr="001F5496" w:rsidRDefault="0095500F" w:rsidP="000F654C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hd w:val="clear" w:color="auto" w:fill="FFFFFF"/>
              </w:rPr>
              <w:t xml:space="preserve">от </w:t>
            </w:r>
            <w:r w:rsidR="000F654C">
              <w:rPr>
                <w:spacing w:val="-3"/>
                <w:sz w:val="28"/>
                <w:shd w:val="clear" w:color="auto" w:fill="FFFFFF"/>
              </w:rPr>
              <w:t xml:space="preserve">              </w:t>
            </w:r>
            <w:r>
              <w:rPr>
                <w:spacing w:val="-3"/>
                <w:sz w:val="28"/>
                <w:shd w:val="clear" w:color="auto" w:fill="FFFFFF"/>
              </w:rPr>
              <w:t xml:space="preserve">№ </w:t>
            </w:r>
          </w:p>
        </w:tc>
      </w:tr>
      <w:tr w:rsidR="00787C10" w:rsidRPr="0095500F" w:rsidTr="00D70A7C"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</w:tcPr>
          <w:p w:rsidR="0095500F" w:rsidRPr="0095500F" w:rsidRDefault="0095500F" w:rsidP="000F654C">
            <w:pPr>
              <w:jc w:val="center"/>
              <w:rPr>
                <w:b/>
                <w:sz w:val="28"/>
              </w:rPr>
            </w:pPr>
          </w:p>
        </w:tc>
      </w:tr>
      <w:tr w:rsidR="002C18DD" w:rsidRPr="0095500F" w:rsidTr="00D70A7C"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</w:tcPr>
          <w:p w:rsidR="000F654C" w:rsidRPr="000F654C" w:rsidRDefault="000F654C" w:rsidP="000F654C">
            <w:pPr>
              <w:pStyle w:val="51"/>
              <w:shd w:val="clear" w:color="auto" w:fill="auto"/>
              <w:spacing w:before="0"/>
              <w:ind w:left="80"/>
              <w:rPr>
                <w:sz w:val="28"/>
                <w:szCs w:val="28"/>
              </w:rPr>
            </w:pPr>
            <w:r w:rsidRPr="000F654C">
              <w:rPr>
                <w:color w:val="000000"/>
                <w:sz w:val="28"/>
                <w:szCs w:val="28"/>
                <w:lang w:bidi="ru-RU"/>
              </w:rPr>
              <w:t>О внесении изменения в постановление администрации Палехского</w:t>
            </w:r>
            <w:r w:rsidRPr="000F654C">
              <w:rPr>
                <w:color w:val="000000"/>
                <w:sz w:val="28"/>
                <w:szCs w:val="28"/>
                <w:lang w:bidi="ru-RU"/>
              </w:rPr>
              <w:br/>
              <w:t>муниципального района от 01.11.2013 года № 702-п</w:t>
            </w:r>
            <w:r w:rsidRPr="000F654C">
              <w:rPr>
                <w:color w:val="000000"/>
                <w:sz w:val="28"/>
                <w:szCs w:val="28"/>
                <w:lang w:bidi="ru-RU"/>
              </w:rPr>
              <w:br/>
              <w:t>«Об утверждении муниципальной программы</w:t>
            </w:r>
            <w:r w:rsidRPr="000F654C">
              <w:rPr>
                <w:color w:val="000000"/>
                <w:sz w:val="28"/>
                <w:szCs w:val="28"/>
                <w:lang w:bidi="ru-RU"/>
              </w:rPr>
              <w:br/>
              <w:t>«Экономическое развитие Палехского муниципального района»</w:t>
            </w:r>
          </w:p>
          <w:p w:rsidR="000F654C" w:rsidRPr="000F654C" w:rsidRDefault="000F654C" w:rsidP="000F654C">
            <w:pPr>
              <w:pStyle w:val="25"/>
              <w:shd w:val="clear" w:color="auto" w:fill="auto"/>
              <w:spacing w:before="0" w:after="238"/>
              <w:ind w:firstLine="800"/>
              <w:rPr>
                <w:sz w:val="28"/>
                <w:szCs w:val="28"/>
              </w:rPr>
            </w:pPr>
            <w:proofErr w:type="gramStart"/>
            <w:r w:rsidRPr="000F654C">
              <w:rPr>
                <w:color w:val="000000"/>
                <w:sz w:val="28"/>
                <w:szCs w:val="28"/>
                <w:lang w:bidi="ru-RU"/>
              </w:rPr>
              <w:t xml:space="preserve">В целях сохранения и рационального использования туристских ресурсов, объектов туристского показа, а также природного и культурного наследия Палехского района, в соответствии со ст.15 Федерального закона от 06.10.2003 года № 131-ФЗ «Об общих принципах организации местного самоуправления в РФ», с целью более эффективного использования бюджетных средств, руководствуясь Уставом Палехского муниципального района, администрация Палехского муниципального района </w:t>
            </w:r>
            <w:r w:rsidRPr="000F654C">
              <w:rPr>
                <w:rStyle w:val="26"/>
                <w:sz w:val="28"/>
                <w:szCs w:val="28"/>
              </w:rPr>
              <w:t>постановляет:</w:t>
            </w:r>
            <w:proofErr w:type="gramEnd"/>
          </w:p>
          <w:p w:rsidR="000F654C" w:rsidRPr="000F654C" w:rsidRDefault="000F654C" w:rsidP="000F654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1067"/>
              </w:tabs>
              <w:spacing w:before="0" w:after="0" w:line="322" w:lineRule="exact"/>
              <w:ind w:firstLine="800"/>
              <w:rPr>
                <w:sz w:val="28"/>
                <w:szCs w:val="28"/>
              </w:rPr>
            </w:pPr>
            <w:r w:rsidRPr="000F654C">
              <w:rPr>
                <w:color w:val="000000"/>
                <w:sz w:val="28"/>
                <w:szCs w:val="28"/>
                <w:lang w:bidi="ru-RU"/>
              </w:rPr>
              <w:t>Внести в постановление администрации Палехского муниципального района от 01.11.2013 года № 702-п «Об утверждении муниципальной программы «Экономическое развитие Палехского муниципального района» изменение, изложив Приложение к постановлению в новой редакции (прилагается).</w:t>
            </w:r>
          </w:p>
          <w:p w:rsidR="000F654C" w:rsidRPr="000F654C" w:rsidRDefault="000F654C" w:rsidP="000F654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1064"/>
              </w:tabs>
              <w:spacing w:before="0" w:after="0" w:line="324" w:lineRule="exact"/>
              <w:rPr>
                <w:sz w:val="28"/>
                <w:szCs w:val="28"/>
              </w:rPr>
            </w:pPr>
            <w:r w:rsidRPr="000F654C">
              <w:rPr>
                <w:color w:val="000000"/>
                <w:sz w:val="28"/>
                <w:szCs w:val="28"/>
                <w:lang w:bidi="ru-RU"/>
              </w:rPr>
              <w:t>Продлить действие муниципальной программы «Экономическое развитие Палехского муниципального района» от 01.11.2013 года № 702-п на 2014-2022 годы.</w:t>
            </w:r>
          </w:p>
          <w:p w:rsidR="000F654C" w:rsidRPr="000F654C" w:rsidRDefault="000F654C" w:rsidP="000F654C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1064"/>
              </w:tabs>
              <w:spacing w:before="0" w:after="0" w:line="324" w:lineRule="exact"/>
              <w:rPr>
                <w:sz w:val="28"/>
                <w:szCs w:val="28"/>
              </w:rPr>
            </w:pPr>
            <w:r w:rsidRPr="000F654C">
              <w:rPr>
                <w:color w:val="000000"/>
                <w:sz w:val="28"/>
                <w:szCs w:val="28"/>
                <w:lang w:bidi="ru-RU"/>
              </w:rPr>
              <w:t>Опубликовать настоящее постановление в информационном бюллетене органов местного самоуправления Палехского муниципального района.</w:t>
            </w:r>
          </w:p>
          <w:p w:rsidR="007F04DD" w:rsidRPr="000F654C" w:rsidRDefault="007F04DD" w:rsidP="00512EB9">
            <w:pPr>
              <w:pStyle w:val="af3"/>
              <w:ind w:left="0" w:firstLine="709"/>
              <w:jc w:val="both"/>
              <w:rPr>
                <w:sz w:val="28"/>
                <w:szCs w:val="28"/>
              </w:rPr>
            </w:pPr>
          </w:p>
          <w:p w:rsidR="007F04DD" w:rsidRDefault="007F04DD" w:rsidP="00512EB9">
            <w:pPr>
              <w:pStyle w:val="af3"/>
              <w:ind w:left="0" w:firstLine="709"/>
              <w:jc w:val="both"/>
              <w:rPr>
                <w:sz w:val="28"/>
                <w:szCs w:val="28"/>
              </w:rPr>
            </w:pPr>
          </w:p>
          <w:p w:rsidR="007F04DD" w:rsidRPr="0095500F" w:rsidRDefault="007F04DD" w:rsidP="00512EB9">
            <w:pPr>
              <w:pStyle w:val="af3"/>
              <w:ind w:left="0" w:firstLine="709"/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8"/>
              <w:tblW w:w="8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1"/>
              <w:gridCol w:w="1766"/>
              <w:gridCol w:w="2210"/>
            </w:tblGrid>
            <w:tr w:rsidR="000F654C" w:rsidRPr="0095500F" w:rsidTr="000F654C"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54C" w:rsidRDefault="000F654C" w:rsidP="00E74A46">
                  <w:pPr>
                    <w:shd w:val="clear" w:color="auto" w:fill="FFFFFF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  <w:p w:rsidR="000F654C" w:rsidRPr="0095500F" w:rsidRDefault="000F654C" w:rsidP="00E74A46">
                  <w:pPr>
                    <w:shd w:val="clear" w:color="auto" w:fill="FFFFFF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Глава </w:t>
                  </w:r>
                  <w:proofErr w:type="gramStart"/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Палехского</w:t>
                  </w:r>
                  <w:proofErr w:type="gramEnd"/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0F654C" w:rsidRPr="0095500F" w:rsidRDefault="000F654C" w:rsidP="00E74A46">
                  <w:pPr>
                    <w:shd w:val="clear" w:color="auto" w:fill="FFFFFF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муниципального района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54C" w:rsidRPr="0095500F" w:rsidRDefault="000F654C" w:rsidP="00E74A46">
                  <w:pPr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54C" w:rsidRPr="0095500F" w:rsidRDefault="000F654C" w:rsidP="00E74A46">
                  <w:pPr>
                    <w:jc w:val="right"/>
                    <w:rPr>
                      <w:b/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0F654C" w:rsidRDefault="000F654C" w:rsidP="00E74A46">
                  <w:pPr>
                    <w:ind w:right="-108"/>
                    <w:jc w:val="right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0F654C" w:rsidRPr="0095500F" w:rsidRDefault="000F654C" w:rsidP="00E74A46">
                  <w:pPr>
                    <w:ind w:right="-108"/>
                    <w:jc w:val="right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И.В. </w:t>
                  </w:r>
                  <w:proofErr w:type="spellStart"/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Старкин</w:t>
                  </w:r>
                  <w:proofErr w:type="spellEnd"/>
                </w:p>
              </w:tc>
            </w:tr>
          </w:tbl>
          <w:p w:rsidR="00E17EEC" w:rsidRPr="0095500F" w:rsidRDefault="00E17EEC" w:rsidP="00512EB9">
            <w:pPr>
              <w:pStyle w:val="21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73B23" w:rsidRPr="0095500F" w:rsidTr="00D70A7C"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</w:tcPr>
          <w:p w:rsidR="001F5496" w:rsidRPr="0095500F" w:rsidRDefault="001F5496" w:rsidP="003D2364">
            <w:pPr>
              <w:jc w:val="both"/>
              <w:rPr>
                <w:sz w:val="28"/>
                <w:szCs w:val="28"/>
              </w:rPr>
            </w:pPr>
          </w:p>
        </w:tc>
      </w:tr>
    </w:tbl>
    <w:p w:rsidR="00D70A7C" w:rsidRDefault="00D70A7C" w:rsidP="00D70A7C">
      <w:pPr>
        <w:contextualSpacing/>
        <w:jc w:val="right"/>
      </w:pPr>
    </w:p>
    <w:p w:rsidR="00D70A7C" w:rsidRPr="00D70A7C" w:rsidRDefault="00D70A7C" w:rsidP="00D70A7C">
      <w:pPr>
        <w:contextualSpacing/>
        <w:jc w:val="right"/>
      </w:pPr>
      <w:bookmarkStart w:id="0" w:name="_GoBack"/>
      <w:bookmarkEnd w:id="0"/>
      <w:r w:rsidRPr="00D70A7C">
        <w:lastRenderedPageBreak/>
        <w:t>Приложение</w:t>
      </w:r>
    </w:p>
    <w:p w:rsidR="00D70A7C" w:rsidRPr="00D70A7C" w:rsidRDefault="00D70A7C" w:rsidP="00D70A7C">
      <w:pPr>
        <w:ind w:left="1134"/>
        <w:contextualSpacing/>
        <w:jc w:val="right"/>
      </w:pPr>
      <w:r w:rsidRPr="00D70A7C">
        <w:t>к постановлению администрации</w:t>
      </w:r>
    </w:p>
    <w:p w:rsidR="00D70A7C" w:rsidRPr="00D70A7C" w:rsidRDefault="00D70A7C" w:rsidP="00D70A7C">
      <w:pPr>
        <w:ind w:left="1134"/>
        <w:contextualSpacing/>
        <w:jc w:val="right"/>
      </w:pPr>
      <w:r w:rsidRPr="00D70A7C">
        <w:t>Палехского муниципального района</w:t>
      </w:r>
    </w:p>
    <w:p w:rsidR="00D70A7C" w:rsidRPr="00D70A7C" w:rsidRDefault="00D70A7C" w:rsidP="00D70A7C">
      <w:pPr>
        <w:ind w:left="1134"/>
        <w:contextualSpacing/>
        <w:jc w:val="right"/>
      </w:pPr>
      <w:r w:rsidRPr="00D70A7C">
        <w:rPr>
          <w:color w:val="000000"/>
          <w:spacing w:val="-3"/>
        </w:rPr>
        <w:t>от 01.11.2013 № 702-п</w:t>
      </w:r>
    </w:p>
    <w:p w:rsidR="00D70A7C" w:rsidRPr="00D70A7C" w:rsidRDefault="00D70A7C" w:rsidP="00D70A7C">
      <w:pPr>
        <w:shd w:val="clear" w:color="auto" w:fill="FFFFFF"/>
        <w:jc w:val="right"/>
        <w:rPr>
          <w:color w:val="000000"/>
          <w:spacing w:val="-3"/>
        </w:rPr>
      </w:pPr>
      <w:proofErr w:type="gramStart"/>
      <w:r w:rsidRPr="00D70A7C">
        <w:rPr>
          <w:color w:val="000000"/>
          <w:spacing w:val="-3"/>
        </w:rPr>
        <w:t>(в редакции постановлений:</w:t>
      </w:r>
      <w:proofErr w:type="gramEnd"/>
    </w:p>
    <w:p w:rsidR="00D70A7C" w:rsidRPr="00D70A7C" w:rsidRDefault="00D70A7C" w:rsidP="00D70A7C">
      <w:pPr>
        <w:shd w:val="clear" w:color="auto" w:fill="FFFFFF"/>
        <w:jc w:val="center"/>
        <w:rPr>
          <w:color w:val="000000"/>
          <w:spacing w:val="-3"/>
        </w:rPr>
      </w:pPr>
      <w:r w:rsidRPr="00D70A7C">
        <w:rPr>
          <w:color w:val="000000"/>
          <w:spacing w:val="-3"/>
        </w:rPr>
        <w:t xml:space="preserve">                                                                                                                                               от                            №             </w:t>
      </w:r>
    </w:p>
    <w:p w:rsidR="00D70A7C" w:rsidRPr="00D70A7C" w:rsidRDefault="00D70A7C" w:rsidP="00D70A7C">
      <w:pPr>
        <w:shd w:val="clear" w:color="auto" w:fill="FFFFFF"/>
        <w:jc w:val="right"/>
        <w:rPr>
          <w:color w:val="000000"/>
          <w:spacing w:val="-3"/>
        </w:rPr>
      </w:pPr>
      <w:r w:rsidRPr="00D70A7C">
        <w:rPr>
          <w:color w:val="000000"/>
          <w:spacing w:val="-3"/>
        </w:rPr>
        <w:t xml:space="preserve">-  </w:t>
      </w:r>
    </w:p>
    <w:p w:rsidR="00D70A7C" w:rsidRPr="00D70A7C" w:rsidRDefault="00D70A7C" w:rsidP="00D70A7C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:rsidR="00D70A7C" w:rsidRPr="00D70A7C" w:rsidRDefault="00D70A7C" w:rsidP="00D70A7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949"/>
      </w:tblGrid>
      <w:tr w:rsidR="00D70A7C" w:rsidRPr="00D70A7C" w:rsidTr="00B8738C">
        <w:trPr>
          <w:trHeight w:val="993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D70A7C" w:rsidRPr="00D70A7C" w:rsidRDefault="00D70A7C" w:rsidP="00D70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A7C" w:rsidRPr="00D70A7C" w:rsidRDefault="00D70A7C" w:rsidP="00D70A7C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A7C" w:rsidRPr="00D70A7C" w:rsidRDefault="00D70A7C" w:rsidP="00D70A7C">
      <w:pPr>
        <w:keepNext/>
        <w:contextualSpacing/>
        <w:mirrorIndents/>
        <w:jc w:val="center"/>
        <w:outlineLvl w:val="2"/>
        <w:rPr>
          <w:sz w:val="28"/>
          <w:szCs w:val="28"/>
        </w:rPr>
      </w:pPr>
      <w:r w:rsidRPr="00D70A7C">
        <w:rPr>
          <w:b/>
          <w:sz w:val="28"/>
          <w:szCs w:val="28"/>
        </w:rPr>
        <w:t>Муниципальная программа</w:t>
      </w:r>
    </w:p>
    <w:p w:rsidR="00D70A7C" w:rsidRPr="00D70A7C" w:rsidRDefault="00D70A7C" w:rsidP="00D70A7C">
      <w:pPr>
        <w:overflowPunct/>
        <w:autoSpaceDE/>
        <w:autoSpaceDN/>
        <w:adjustRightInd/>
        <w:contextualSpacing/>
        <w:mirrorIndents/>
        <w:jc w:val="center"/>
        <w:rPr>
          <w:b/>
          <w:sz w:val="28"/>
          <w:szCs w:val="28"/>
        </w:rPr>
      </w:pPr>
      <w:r w:rsidRPr="00D70A7C">
        <w:rPr>
          <w:b/>
          <w:sz w:val="28"/>
          <w:szCs w:val="28"/>
        </w:rPr>
        <w:t>«Экономическое развитие Палехского муниципального района»</w:t>
      </w:r>
    </w:p>
    <w:p w:rsidR="00D70A7C" w:rsidRPr="00D70A7C" w:rsidRDefault="00D70A7C" w:rsidP="00D70A7C">
      <w:pPr>
        <w:overflowPunct/>
        <w:autoSpaceDE/>
        <w:autoSpaceDN/>
        <w:adjustRightInd/>
        <w:ind w:left="1134"/>
        <w:contextualSpacing/>
        <w:mirrorIndents/>
        <w:jc w:val="center"/>
        <w:rPr>
          <w:b/>
          <w:sz w:val="24"/>
          <w:szCs w:val="24"/>
        </w:rPr>
      </w:pPr>
    </w:p>
    <w:p w:rsidR="00D70A7C" w:rsidRPr="00D70A7C" w:rsidRDefault="00D70A7C" w:rsidP="00D70A7C">
      <w:pPr>
        <w:overflowPunct/>
        <w:autoSpaceDE/>
        <w:autoSpaceDN/>
        <w:adjustRightInd/>
        <w:ind w:left="1854"/>
        <w:contextualSpacing/>
        <w:mirrorIndents/>
        <w:rPr>
          <w:b/>
          <w:sz w:val="24"/>
          <w:szCs w:val="24"/>
        </w:rPr>
      </w:pPr>
      <w:r w:rsidRPr="00D70A7C">
        <w:rPr>
          <w:b/>
          <w:sz w:val="24"/>
          <w:szCs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6"/>
        <w:gridCol w:w="6701"/>
      </w:tblGrid>
      <w:tr w:rsidR="00D70A7C" w:rsidRPr="00D70A7C" w:rsidTr="00B8738C">
        <w:trPr>
          <w:cantSplit/>
        </w:trPr>
        <w:tc>
          <w:tcPr>
            <w:tcW w:w="258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70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Экономическое развитие Палехского муниципального района</w:t>
            </w:r>
          </w:p>
        </w:tc>
      </w:tr>
      <w:tr w:rsidR="00D70A7C" w:rsidRPr="00D70A7C" w:rsidTr="00B8738C">
        <w:trPr>
          <w:cantSplit/>
        </w:trPr>
        <w:tc>
          <w:tcPr>
            <w:tcW w:w="258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670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2014-2022</w:t>
            </w:r>
          </w:p>
        </w:tc>
      </w:tr>
      <w:tr w:rsidR="00D70A7C" w:rsidRPr="00D70A7C" w:rsidTr="00B8738C">
        <w:trPr>
          <w:cantSplit/>
        </w:trPr>
        <w:tc>
          <w:tcPr>
            <w:tcW w:w="258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Перечень подпрограмм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70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1. Формирование благоприятной инвестиционной среды.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2. Развитие туризма в Палехском муниципальном районе.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3. Развитие малого и среднего предпринимательства.</w:t>
            </w:r>
          </w:p>
        </w:tc>
      </w:tr>
      <w:tr w:rsidR="00D70A7C" w:rsidRPr="00D70A7C" w:rsidTr="00B8738C">
        <w:trPr>
          <w:cantSplit/>
          <w:trHeight w:val="855"/>
        </w:trPr>
        <w:tc>
          <w:tcPr>
            <w:tcW w:w="2586" w:type="dxa"/>
            <w:tcBorders>
              <w:bottom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Администратор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Программы</w:t>
            </w:r>
          </w:p>
        </w:tc>
        <w:tc>
          <w:tcPr>
            <w:tcW w:w="6701" w:type="dxa"/>
            <w:tcBorders>
              <w:bottom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Администрация Палехского муниципального района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D70A7C" w:rsidRPr="00D70A7C" w:rsidTr="00B8738C">
        <w:trPr>
          <w:cantSplit/>
          <w:trHeight w:val="870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701" w:type="dxa"/>
            <w:tcBorders>
              <w:top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Администрация Палехского муниципального района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</w:p>
        </w:tc>
      </w:tr>
      <w:tr w:rsidR="00D70A7C" w:rsidRPr="00D70A7C" w:rsidTr="00B8738C">
        <w:trPr>
          <w:cantSplit/>
          <w:trHeight w:val="1719"/>
        </w:trPr>
        <w:tc>
          <w:tcPr>
            <w:tcW w:w="2586" w:type="dxa"/>
            <w:tcBorders>
              <w:top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Исполнители </w:t>
            </w:r>
          </w:p>
        </w:tc>
        <w:tc>
          <w:tcPr>
            <w:tcW w:w="6701" w:type="dxa"/>
            <w:tcBorders>
              <w:top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Администрация Палехского муниципального района (управление экономики, инвестиций и сельского хозяйства, управление муниципального хозяйства),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ОГКУ «Палехский центр занятости» </w:t>
            </w:r>
          </w:p>
          <w:p w:rsidR="00D70A7C" w:rsidRPr="00D70A7C" w:rsidRDefault="00D70A7C" w:rsidP="00D70A7C">
            <w:pPr>
              <w:widowControl w:val="0"/>
              <w:overflowPunct/>
              <w:ind w:firstLine="21"/>
              <w:rPr>
                <w:rFonts w:eastAsia="Calibri" w:cs="Arial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 w:cs="Arial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Отдел городского хозяйства,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D70A7C" w:rsidRPr="00D70A7C" w:rsidTr="00B8738C">
        <w:trPr>
          <w:cantSplit/>
        </w:trPr>
        <w:tc>
          <w:tcPr>
            <w:tcW w:w="258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Цель (цели) программы</w:t>
            </w:r>
          </w:p>
        </w:tc>
        <w:tc>
          <w:tcPr>
            <w:tcW w:w="670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1.Создание в Палехском районе  благоприятного инвестиционного климата и условий для ведения бизнеса;</w:t>
            </w:r>
          </w:p>
          <w:p w:rsidR="00D70A7C" w:rsidRPr="00D70A7C" w:rsidRDefault="00D70A7C" w:rsidP="00D70A7C">
            <w:pPr>
              <w:widowControl w:val="0"/>
              <w:overflowPunct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 w:cs="Calibri"/>
                <w:sz w:val="26"/>
                <w:szCs w:val="26"/>
              </w:rPr>
              <w:t xml:space="preserve">2. </w:t>
            </w: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Развитие туризма в Палехском муниципальном районе:</w:t>
            </w:r>
            <w:r w:rsidRPr="00D70A7C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</w:p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D70A7C" w:rsidRPr="00D70A7C" w:rsidTr="00B8738C">
        <w:trPr>
          <w:cantSplit/>
        </w:trPr>
        <w:tc>
          <w:tcPr>
            <w:tcW w:w="258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70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Объем инвестиций в основной капитал за счет всех источников финансирования;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индекс физического объема инвестиций;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увеличение туристических потоков;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</w:t>
            </w:r>
            <w:proofErr w:type="gramStart"/>
            <w:r w:rsidRPr="00D70A7C">
              <w:rPr>
                <w:sz w:val="26"/>
                <w:szCs w:val="26"/>
              </w:rPr>
              <w:t>о-</w:t>
            </w:r>
            <w:proofErr w:type="gramEnd"/>
            <w:r w:rsidRPr="00D70A7C">
              <w:rPr>
                <w:sz w:val="26"/>
                <w:szCs w:val="26"/>
              </w:rPr>
              <w:t>, малых и средних предприятиях и у индивидуальных предпринимателей в общей численности занятого населения;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D70A7C" w:rsidRPr="00D70A7C" w:rsidTr="00B8738C">
        <w:trPr>
          <w:cantSplit/>
        </w:trPr>
        <w:tc>
          <w:tcPr>
            <w:tcW w:w="258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670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Общий объем бюджетных ассигнований (бюджет Палехского муниципального района):*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2014 год – </w:t>
            </w:r>
            <w:r w:rsidRPr="00D70A7C">
              <w:rPr>
                <w:rFonts w:ascii="Tahoma" w:hAnsi="Tahoma"/>
                <w:color w:val="000000" w:themeColor="text1"/>
                <w:sz w:val="26"/>
                <w:szCs w:val="26"/>
              </w:rPr>
              <w:t>&lt;*&gt;</w:t>
            </w:r>
            <w:r w:rsidRPr="00D70A7C">
              <w:rPr>
                <w:sz w:val="26"/>
                <w:szCs w:val="26"/>
              </w:rPr>
              <w:t xml:space="preserve">.,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2015 год –  8500,00 руб.,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2016 год – 1630,00 руб.,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2017 год  - 2120,00 руб.,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2018 год – </w:t>
            </w:r>
            <w:r w:rsidRPr="00D70A7C">
              <w:rPr>
                <w:rFonts w:ascii="Tahoma" w:hAnsi="Tahoma"/>
                <w:color w:val="000000" w:themeColor="text1"/>
                <w:sz w:val="26"/>
                <w:szCs w:val="26"/>
              </w:rPr>
              <w:t>&lt;*&gt;</w:t>
            </w:r>
            <w:r w:rsidRPr="00D70A7C">
              <w:rPr>
                <w:sz w:val="26"/>
                <w:szCs w:val="26"/>
              </w:rPr>
              <w:t>.,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2019 год –  </w:t>
            </w:r>
            <w:r w:rsidRPr="00D70A7C">
              <w:rPr>
                <w:rFonts w:ascii="Tahoma" w:hAnsi="Tahoma"/>
                <w:color w:val="000000" w:themeColor="text1"/>
                <w:sz w:val="26"/>
                <w:szCs w:val="26"/>
              </w:rPr>
              <w:t>&lt;*&gt;</w:t>
            </w:r>
            <w:r w:rsidRPr="00D70A7C">
              <w:rPr>
                <w:sz w:val="26"/>
                <w:szCs w:val="26"/>
              </w:rPr>
              <w:t xml:space="preserve">.,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2020 год -  10 000,00 руб.,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2021 год -  10 000,00 руб.,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2022 год - </w:t>
            </w:r>
            <w:r w:rsidRPr="00D70A7C">
              <w:rPr>
                <w:sz w:val="26"/>
                <w:szCs w:val="26"/>
                <w:lang w:val="en-US"/>
              </w:rPr>
              <w:t xml:space="preserve"> </w:t>
            </w:r>
            <w:r w:rsidRPr="00D70A7C">
              <w:rPr>
                <w:sz w:val="26"/>
                <w:szCs w:val="26"/>
              </w:rPr>
              <w:t>10 000,00 руб.</w:t>
            </w:r>
          </w:p>
        </w:tc>
      </w:tr>
      <w:tr w:rsidR="00D70A7C" w:rsidRPr="00D70A7C" w:rsidTr="00B8738C">
        <w:trPr>
          <w:cantSplit/>
        </w:trPr>
        <w:tc>
          <w:tcPr>
            <w:tcW w:w="258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701" w:type="dxa"/>
          </w:tcPr>
          <w:p w:rsidR="00D70A7C" w:rsidRPr="00D70A7C" w:rsidRDefault="00D70A7C" w:rsidP="00D70A7C">
            <w:pPr>
              <w:tabs>
                <w:tab w:val="left" w:pos="0"/>
              </w:tabs>
              <w:overflowPunct/>
              <w:autoSpaceDE/>
              <w:autoSpaceDN/>
              <w:adjustRightInd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-</w:t>
            </w:r>
            <w:r w:rsidRPr="00D70A7C">
              <w:rPr>
                <w:sz w:val="26"/>
                <w:szCs w:val="26"/>
              </w:rPr>
              <w:tab/>
              <w:t xml:space="preserve"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предпринимательства на 5,0 % до 2022 году); </w:t>
            </w:r>
          </w:p>
          <w:p w:rsidR="00D70A7C" w:rsidRPr="00D70A7C" w:rsidRDefault="00D70A7C" w:rsidP="00D70A7C">
            <w:pPr>
              <w:tabs>
                <w:tab w:val="left" w:pos="0"/>
              </w:tabs>
              <w:overflowPunct/>
              <w:autoSpaceDE/>
              <w:autoSpaceDN/>
              <w:adjustRightInd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-</w:t>
            </w:r>
            <w:r w:rsidRPr="00D70A7C">
              <w:rPr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основной капитал к 2022 году на 54,8 %.</w:t>
            </w:r>
          </w:p>
          <w:p w:rsidR="00D70A7C" w:rsidRPr="00D70A7C" w:rsidRDefault="00D70A7C" w:rsidP="00D70A7C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 xml:space="preserve">          -  увеличение туристского потока;</w:t>
            </w:r>
          </w:p>
          <w:p w:rsidR="00D70A7C" w:rsidRPr="00D70A7C" w:rsidRDefault="00D70A7C" w:rsidP="00D70A7C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 xml:space="preserve">           - увеличение длительности пребывания туристов на территории поселка;</w:t>
            </w:r>
          </w:p>
          <w:p w:rsidR="00D70A7C" w:rsidRPr="00D70A7C" w:rsidRDefault="00D70A7C" w:rsidP="00D70A7C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 xml:space="preserve">          - увеличение прибыли предприятий и учреждений сферы туризма;</w:t>
            </w:r>
          </w:p>
          <w:p w:rsidR="00D70A7C" w:rsidRPr="00D70A7C" w:rsidRDefault="00D70A7C" w:rsidP="00D70A7C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 xml:space="preserve">          -  увеличение налоговых отчислений в местный бюджет;</w:t>
            </w:r>
          </w:p>
          <w:p w:rsidR="00D70A7C" w:rsidRPr="00D70A7C" w:rsidRDefault="00D70A7C" w:rsidP="00D70A7C">
            <w:pPr>
              <w:tabs>
                <w:tab w:val="left" w:pos="0"/>
              </w:tabs>
              <w:overflowPunct/>
              <w:autoSpaceDE/>
              <w:autoSpaceDN/>
              <w:adjustRightInd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- увеличение вклада отрасли туризма в социально-экономическое развитие Палехского муниципального района.</w:t>
            </w:r>
          </w:p>
        </w:tc>
      </w:tr>
    </w:tbl>
    <w:p w:rsidR="00D70A7C" w:rsidRPr="00D70A7C" w:rsidRDefault="00D70A7C" w:rsidP="00D70A7C">
      <w:pPr>
        <w:ind w:left="142" w:right="142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Примечание:</w:t>
      </w:r>
    </w:p>
    <w:p w:rsidR="00D70A7C" w:rsidRPr="00D70A7C" w:rsidRDefault="00D70A7C" w:rsidP="00D70A7C">
      <w:pPr>
        <w:ind w:left="142" w:right="142"/>
        <w:jc w:val="both"/>
        <w:rPr>
          <w:sz w:val="26"/>
          <w:szCs w:val="26"/>
        </w:rPr>
      </w:pPr>
      <w:r w:rsidRPr="00D70A7C">
        <w:rPr>
          <w:b/>
          <w:bCs/>
          <w:sz w:val="26"/>
          <w:szCs w:val="26"/>
        </w:rPr>
        <w:t>*</w:t>
      </w:r>
      <w:r w:rsidRPr="00D70A7C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D70A7C" w:rsidRPr="00D70A7C" w:rsidRDefault="00D70A7C" w:rsidP="00D70A7C">
      <w:pPr>
        <w:keepNext/>
        <w:keepLines/>
        <w:jc w:val="center"/>
        <w:outlineLvl w:val="3"/>
        <w:rPr>
          <w:rFonts w:eastAsiaTheme="majorEastAsia"/>
          <w:b/>
          <w:bCs/>
          <w:iCs/>
          <w:sz w:val="26"/>
          <w:szCs w:val="26"/>
        </w:rPr>
      </w:pPr>
      <w:r w:rsidRPr="00D70A7C">
        <w:rPr>
          <w:rFonts w:eastAsiaTheme="majorEastAsia"/>
          <w:b/>
          <w:bCs/>
          <w:iCs/>
          <w:sz w:val="26"/>
          <w:szCs w:val="26"/>
        </w:rPr>
        <w:lastRenderedPageBreak/>
        <w:t>2. Анализ текущей ситуации в сфере реализации муниципальной программы</w:t>
      </w:r>
    </w:p>
    <w:p w:rsidR="00D70A7C" w:rsidRPr="00D70A7C" w:rsidRDefault="00D70A7C" w:rsidP="00D70A7C">
      <w:pPr>
        <w:keepNext/>
        <w:keepLines/>
        <w:outlineLvl w:val="3"/>
        <w:rPr>
          <w:rFonts w:eastAsiaTheme="majorEastAsia"/>
          <w:b/>
          <w:bCs/>
          <w:i/>
          <w:iCs/>
          <w:sz w:val="26"/>
          <w:szCs w:val="26"/>
        </w:rPr>
      </w:pPr>
    </w:p>
    <w:p w:rsidR="00D70A7C" w:rsidRPr="00D70A7C" w:rsidRDefault="00D70A7C" w:rsidP="00D70A7C">
      <w:pPr>
        <w:keepNext/>
        <w:keepLines/>
        <w:outlineLvl w:val="3"/>
        <w:rPr>
          <w:rFonts w:eastAsiaTheme="majorEastAsia"/>
          <w:b/>
          <w:bCs/>
          <w:iCs/>
          <w:sz w:val="26"/>
          <w:szCs w:val="26"/>
        </w:rPr>
      </w:pPr>
      <w:r w:rsidRPr="00D70A7C">
        <w:rPr>
          <w:rFonts w:eastAsiaTheme="majorEastAsia"/>
          <w:b/>
          <w:bCs/>
          <w:i/>
          <w:iCs/>
          <w:sz w:val="26"/>
          <w:szCs w:val="26"/>
        </w:rPr>
        <w:t>2.1. Инвестиционный климат и инвестиционная активность</w:t>
      </w:r>
    </w:p>
    <w:p w:rsidR="00D70A7C" w:rsidRPr="00D70A7C" w:rsidRDefault="00D70A7C" w:rsidP="00D70A7C">
      <w:pPr>
        <w:ind w:firstLine="709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D70A7C" w:rsidRPr="00D70A7C" w:rsidRDefault="00D70A7C" w:rsidP="00D70A7C">
      <w:pPr>
        <w:ind w:firstLine="709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D70A7C" w:rsidRPr="00D70A7C" w:rsidRDefault="00D70A7C" w:rsidP="00D70A7C">
      <w:pPr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В целях формирования благоприятных тенденций для развития инвестиционной деятельности в районе:</w:t>
      </w:r>
    </w:p>
    <w:p w:rsidR="00D70A7C" w:rsidRPr="00D70A7C" w:rsidRDefault="00D70A7C" w:rsidP="00D70A7C">
      <w:pPr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- определены приоритетные направления развития территории;</w:t>
      </w:r>
    </w:p>
    <w:p w:rsidR="00D70A7C" w:rsidRPr="00D70A7C" w:rsidRDefault="00D70A7C" w:rsidP="00D70A7C">
      <w:pPr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- создана информационная база инвестиционных предложений;</w:t>
      </w:r>
    </w:p>
    <w:p w:rsidR="00D70A7C" w:rsidRPr="00D70A7C" w:rsidRDefault="00D70A7C" w:rsidP="00D70A7C">
      <w:pPr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D70A7C" w:rsidRPr="00D70A7C" w:rsidRDefault="00D70A7C" w:rsidP="00D70A7C">
      <w:pPr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- формируется нормативная база об инвестиционной деятельности, осуществляемой на территории района;</w:t>
      </w:r>
    </w:p>
    <w:p w:rsidR="00D70A7C" w:rsidRPr="00D70A7C" w:rsidRDefault="00D70A7C" w:rsidP="00D70A7C">
      <w:pPr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Информация о потенциальных инвестиционных возможностях Палехского муниципального района размещается на </w:t>
      </w:r>
      <w:proofErr w:type="gramStart"/>
      <w:r w:rsidRPr="00D70A7C">
        <w:rPr>
          <w:sz w:val="26"/>
          <w:szCs w:val="26"/>
        </w:rPr>
        <w:t>Интернет-портале</w:t>
      </w:r>
      <w:proofErr w:type="gramEnd"/>
      <w:r w:rsidRPr="00D70A7C">
        <w:rPr>
          <w:sz w:val="26"/>
          <w:szCs w:val="26"/>
        </w:rPr>
        <w:t xml:space="preserve"> «Инвестиции Ивановской области», интерактивной инвестиционной карте Ивановской области и официальном сайте Палехского муниципального района.</w:t>
      </w:r>
    </w:p>
    <w:p w:rsidR="00D70A7C" w:rsidRPr="00D70A7C" w:rsidRDefault="00D70A7C" w:rsidP="00D70A7C">
      <w:pPr>
        <w:ind w:firstLine="709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D70A7C" w:rsidRPr="00D70A7C" w:rsidRDefault="00D70A7C" w:rsidP="00D70A7C">
      <w:pPr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предприятий района, а также зависимостью местного бюджета от политики, проводимой Правительством Ивановской области в сфере инвестиционной деятельности. </w:t>
      </w: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rPr>
          <w:b/>
          <w:bCs/>
          <w:i/>
          <w:sz w:val="26"/>
          <w:szCs w:val="26"/>
        </w:rPr>
      </w:pPr>
      <w:r w:rsidRPr="00D70A7C">
        <w:rPr>
          <w:b/>
          <w:bCs/>
          <w:i/>
          <w:sz w:val="26"/>
          <w:szCs w:val="26"/>
        </w:rPr>
        <w:lastRenderedPageBreak/>
        <w:t xml:space="preserve">Таблица 1. Динамика объемов инвестиций в основной капитал </w:t>
      </w:r>
    </w:p>
    <w:tbl>
      <w:tblPr>
        <w:tblW w:w="918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709"/>
        <w:gridCol w:w="992"/>
        <w:gridCol w:w="1061"/>
        <w:gridCol w:w="923"/>
        <w:gridCol w:w="993"/>
        <w:gridCol w:w="992"/>
        <w:gridCol w:w="850"/>
      </w:tblGrid>
      <w:tr w:rsidR="00D70A7C" w:rsidRPr="00D70A7C" w:rsidTr="00B8738C">
        <w:trPr>
          <w:cantSplit/>
        </w:trPr>
        <w:tc>
          <w:tcPr>
            <w:tcW w:w="525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N</w:t>
            </w:r>
          </w:p>
        </w:tc>
        <w:tc>
          <w:tcPr>
            <w:tcW w:w="2135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2012</w:t>
            </w:r>
          </w:p>
        </w:tc>
        <w:tc>
          <w:tcPr>
            <w:tcW w:w="1061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2013</w:t>
            </w:r>
          </w:p>
        </w:tc>
        <w:tc>
          <w:tcPr>
            <w:tcW w:w="923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2016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2017</w:t>
            </w:r>
          </w:p>
        </w:tc>
      </w:tr>
      <w:tr w:rsidR="00D70A7C" w:rsidRPr="00D70A7C" w:rsidTr="00B8738C">
        <w:trPr>
          <w:cantSplit/>
        </w:trPr>
        <w:tc>
          <w:tcPr>
            <w:tcW w:w="525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1.</w:t>
            </w:r>
          </w:p>
        </w:tc>
        <w:tc>
          <w:tcPr>
            <w:tcW w:w="2135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млн. руб.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82,3</w:t>
            </w:r>
          </w:p>
        </w:tc>
        <w:tc>
          <w:tcPr>
            <w:tcW w:w="106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77,9</w:t>
            </w:r>
          </w:p>
        </w:tc>
        <w:tc>
          <w:tcPr>
            <w:tcW w:w="923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84,0</w:t>
            </w:r>
          </w:p>
        </w:tc>
        <w:tc>
          <w:tcPr>
            <w:tcW w:w="993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154,1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52,9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41,1</w:t>
            </w:r>
          </w:p>
        </w:tc>
      </w:tr>
      <w:tr w:rsidR="00D70A7C" w:rsidRPr="00D70A7C" w:rsidTr="00B8738C">
        <w:trPr>
          <w:cantSplit/>
        </w:trPr>
        <w:tc>
          <w:tcPr>
            <w:tcW w:w="525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2.</w:t>
            </w:r>
          </w:p>
        </w:tc>
        <w:tc>
          <w:tcPr>
            <w:tcW w:w="2135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1140</w:t>
            </w:r>
          </w:p>
        </w:tc>
        <w:tc>
          <w:tcPr>
            <w:tcW w:w="106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1385,5</w:t>
            </w:r>
          </w:p>
        </w:tc>
        <w:tc>
          <w:tcPr>
            <w:tcW w:w="923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1277</w:t>
            </w:r>
          </w:p>
        </w:tc>
        <w:tc>
          <w:tcPr>
            <w:tcW w:w="993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2758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4823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4280</w:t>
            </w:r>
          </w:p>
        </w:tc>
      </w:tr>
    </w:tbl>
    <w:p w:rsidR="00D70A7C" w:rsidRPr="00D70A7C" w:rsidRDefault="00D70A7C" w:rsidP="00D70A7C">
      <w:pPr>
        <w:overflowPunct/>
        <w:autoSpaceDE/>
        <w:autoSpaceDN/>
        <w:adjustRightInd/>
        <w:ind w:left="-142" w:firstLine="851"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overflowPunct/>
        <w:autoSpaceDE/>
        <w:autoSpaceDN/>
        <w:adjustRightInd/>
        <w:ind w:left="-142" w:firstLine="851"/>
        <w:contextualSpacing/>
        <w:jc w:val="both"/>
        <w:rPr>
          <w:sz w:val="26"/>
          <w:szCs w:val="26"/>
        </w:rPr>
      </w:pPr>
      <w:proofErr w:type="gramStart"/>
      <w:r w:rsidRPr="00D70A7C">
        <w:rPr>
          <w:sz w:val="26"/>
          <w:szCs w:val="26"/>
        </w:rPr>
        <w:t>Невысокий уровень инвестиционной привлекательности Палехского муниципального района обусловлен, как объективными причинами (слабая 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  <w:proofErr w:type="gramEnd"/>
    </w:p>
    <w:p w:rsidR="00D70A7C" w:rsidRPr="00D70A7C" w:rsidRDefault="00D70A7C" w:rsidP="00D70A7C">
      <w:pPr>
        <w:overflowPunct/>
        <w:autoSpaceDE/>
        <w:autoSpaceDN/>
        <w:adjustRightInd/>
        <w:ind w:left="-142" w:firstLine="851"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overflowPunct/>
        <w:autoSpaceDE/>
        <w:autoSpaceDN/>
        <w:adjustRightInd/>
        <w:ind w:left="-142" w:firstLine="851"/>
        <w:contextualSpacing/>
        <w:jc w:val="both"/>
        <w:rPr>
          <w:b/>
          <w:i/>
          <w:sz w:val="26"/>
          <w:szCs w:val="26"/>
        </w:rPr>
      </w:pPr>
      <w:r w:rsidRPr="00D70A7C">
        <w:rPr>
          <w:b/>
          <w:i/>
          <w:sz w:val="26"/>
          <w:szCs w:val="26"/>
        </w:rPr>
        <w:t>2.2. Развитие туризма</w:t>
      </w:r>
    </w:p>
    <w:p w:rsidR="00D70A7C" w:rsidRPr="00D70A7C" w:rsidRDefault="00D70A7C" w:rsidP="00D70A7C">
      <w:pPr>
        <w:overflowPunct/>
        <w:autoSpaceDE/>
        <w:autoSpaceDN/>
        <w:adjustRightInd/>
        <w:ind w:left="-142" w:firstLine="851"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overflowPunct/>
        <w:ind w:firstLine="540"/>
        <w:jc w:val="both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>Актуальность разработки и принятия подпрограммы "Развитие туризма в Палехском муниципальном районе" обусловлена международными и общероссийскими тенденциями развития отрасли "туризм". Современная туристская индустрия является одной из крупнейших высокодоходных и наиболее динамично развивающихся отраслей.</w:t>
      </w:r>
    </w:p>
    <w:p w:rsidR="00D70A7C" w:rsidRPr="00D70A7C" w:rsidRDefault="00D70A7C" w:rsidP="00D70A7C">
      <w:pPr>
        <w:ind w:firstLine="709"/>
        <w:contextualSpacing/>
        <w:jc w:val="both"/>
        <w:rPr>
          <w:color w:val="000000" w:themeColor="text1"/>
          <w:spacing w:val="-10"/>
          <w:position w:val="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 xml:space="preserve">Туризм укрепил свои позиции в качестве значимой отрасли экономики Палехского муниципального района и стал играть важную роль в его социально-экономическом развитии. Это инструмент, который позволяет комплексно решать целый ряд задач – привлечение инвестиций, содействие развитию смежных отраслей экономики; быстрое создание рабочих мест, благоустройство территории, развитие коммунальной инфраструктуры, </w:t>
      </w:r>
      <w:r w:rsidRPr="00D70A7C">
        <w:rPr>
          <w:color w:val="000000" w:themeColor="text1"/>
          <w:spacing w:val="-10"/>
          <w:position w:val="1"/>
          <w:sz w:val="26"/>
          <w:szCs w:val="26"/>
        </w:rPr>
        <w:t>улучшение состояния дорог.</w:t>
      </w:r>
    </w:p>
    <w:p w:rsidR="00D70A7C" w:rsidRPr="00D70A7C" w:rsidRDefault="00D70A7C" w:rsidP="00D70A7C">
      <w:pPr>
        <w:spacing w:before="12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>Палехский муниципальный район в целом обладает значительным потенциалом в развитии туризма: бренд палехской лаковой миниатюры известен далеко за пределами России, традиции иконописи и других народных промыслов привлекают на территорию Палехского района порядка 50 тысяч туристов ежегодно.</w:t>
      </w:r>
    </w:p>
    <w:p w:rsidR="00D70A7C" w:rsidRPr="00D70A7C" w:rsidRDefault="00D70A7C" w:rsidP="00D70A7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 xml:space="preserve">За последние годы в Палехском городском поселении и районе, кроме действующего Государственного музея палехского искусства и </w:t>
      </w:r>
      <w:proofErr w:type="spellStart"/>
      <w:r w:rsidRPr="00D70A7C">
        <w:rPr>
          <w:color w:val="000000" w:themeColor="text1"/>
          <w:sz w:val="26"/>
          <w:szCs w:val="26"/>
        </w:rPr>
        <w:t>Крестовоздвиженского</w:t>
      </w:r>
      <w:proofErr w:type="spellEnd"/>
      <w:r w:rsidRPr="00D70A7C">
        <w:rPr>
          <w:color w:val="000000" w:themeColor="text1"/>
          <w:sz w:val="26"/>
          <w:szCs w:val="26"/>
        </w:rPr>
        <w:t xml:space="preserve"> храма, появились новые объекты туристской сферы. Это </w:t>
      </w:r>
      <w:r w:rsidRPr="00D70A7C">
        <w:rPr>
          <w:color w:val="000000" w:themeColor="text1"/>
          <w:sz w:val="26"/>
          <w:szCs w:val="26"/>
        </w:rPr>
        <w:lastRenderedPageBreak/>
        <w:t xml:space="preserve">МУП «Палехский туристский центр», туристическая фирма «Славянка» в д. Пестово с ее конными маршрутами, охотой и этно-представлениями, гостевой дом «Ковчег», новые объекты питания и торговли. Но они не рассчитаны на большой поток туристов, к тому же действуют обособленно. </w:t>
      </w:r>
    </w:p>
    <w:p w:rsidR="00D70A7C" w:rsidRPr="00D70A7C" w:rsidRDefault="00D70A7C" w:rsidP="00D70A7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>Палех на протяжении многих лет является центром притяжения на маршрутах «Золотого кольца», поселок входит в новый туристский проект «Золотой Венец России», а также в совсем молодой проект «Сказочное кольцо России», который смог в полной мере оценить потенциал Палеха как родины Жар-птицы.</w:t>
      </w:r>
    </w:p>
    <w:p w:rsidR="00D70A7C" w:rsidRPr="00D70A7C" w:rsidRDefault="00D70A7C" w:rsidP="00D70A7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>На сегодняшний день в комплексном экскурсионном обслуживании туристов задействованы Государственный музей палехского искусства, Палехское художественное училище, Дом ремесел, предприятия по производству изделий лаковой миниатюры. Реализуются инвестиционные проекты по созданию иконописных мастерских и количество таких частных предприятий с каждым годом увеличивается. В 2014 году открылось новое здание музея палехского искусства – Музей иконы, что даст новый импульс к развитию туризма и увеличению туристического потока.</w:t>
      </w:r>
    </w:p>
    <w:p w:rsidR="00D70A7C" w:rsidRPr="00D70A7C" w:rsidRDefault="00D70A7C" w:rsidP="00D70A7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 xml:space="preserve">Но не только перечисленные туристические объекты могут привлечь на территорию Палехского района гостей. Приверженцы событийного туризма могут посетить крупные ежегодные мероприятия, которые  стали для района </w:t>
      </w:r>
      <w:proofErr w:type="spellStart"/>
      <w:r w:rsidRPr="00D70A7C">
        <w:rPr>
          <w:color w:val="000000" w:themeColor="text1"/>
          <w:sz w:val="26"/>
          <w:szCs w:val="26"/>
        </w:rPr>
        <w:t>имиджевыми</w:t>
      </w:r>
      <w:proofErr w:type="spellEnd"/>
      <w:r w:rsidRPr="00D70A7C">
        <w:rPr>
          <w:color w:val="000000" w:themeColor="text1"/>
          <w:sz w:val="26"/>
          <w:szCs w:val="26"/>
        </w:rPr>
        <w:t xml:space="preserve"> и привлекают участников и гостей не только из близлежащих районов, но и из разных областей. Такими мероприятиями по праву могут считаться:</w:t>
      </w:r>
    </w:p>
    <w:p w:rsidR="00D70A7C" w:rsidRPr="00D70A7C" w:rsidRDefault="00D70A7C" w:rsidP="00D70A7C">
      <w:pPr>
        <w:ind w:firstLine="709"/>
        <w:contextualSpacing/>
        <w:jc w:val="both"/>
        <w:rPr>
          <w:iCs/>
          <w:color w:val="000000" w:themeColor="text1"/>
          <w:sz w:val="26"/>
          <w:szCs w:val="26"/>
        </w:rPr>
      </w:pPr>
      <w:proofErr w:type="gramStart"/>
      <w:r w:rsidRPr="00D70A7C">
        <w:rPr>
          <w:color w:val="000000" w:themeColor="text1"/>
          <w:sz w:val="26"/>
          <w:szCs w:val="26"/>
        </w:rPr>
        <w:t xml:space="preserve">- </w:t>
      </w:r>
      <w:r w:rsidRPr="00D70A7C">
        <w:rPr>
          <w:iCs/>
          <w:color w:val="000000" w:themeColor="text1"/>
          <w:sz w:val="26"/>
          <w:szCs w:val="26"/>
        </w:rPr>
        <w:t xml:space="preserve">Организация и проведение </w:t>
      </w:r>
      <w:proofErr w:type="spellStart"/>
      <w:r w:rsidRPr="00D70A7C">
        <w:rPr>
          <w:iCs/>
          <w:color w:val="000000" w:themeColor="text1"/>
          <w:sz w:val="26"/>
          <w:szCs w:val="26"/>
        </w:rPr>
        <w:t>Крестовоздвиженской</w:t>
      </w:r>
      <w:proofErr w:type="spellEnd"/>
      <w:r w:rsidRPr="00D70A7C">
        <w:rPr>
          <w:iCs/>
          <w:color w:val="000000" w:themeColor="text1"/>
          <w:sz w:val="26"/>
          <w:szCs w:val="26"/>
        </w:rPr>
        <w:t xml:space="preserve"> ярмарки – фестиваля  «Палех – город мастеров»</w:t>
      </w:r>
      <w:r w:rsidRPr="00D70A7C">
        <w:rPr>
          <w:i/>
          <w:color w:val="000000" w:themeColor="text1"/>
          <w:sz w:val="26"/>
          <w:szCs w:val="26"/>
        </w:rPr>
        <w:t xml:space="preserve">, </w:t>
      </w:r>
      <w:r w:rsidRPr="00D70A7C">
        <w:rPr>
          <w:color w:val="000000" w:themeColor="text1"/>
          <w:sz w:val="26"/>
          <w:szCs w:val="26"/>
        </w:rPr>
        <w:t>где  главными действующими лицами являются палешане и жители Палехского района, а так же к участию в ярмарке приглашаются представители Ивановской области и всех регионов России, на территории которых бытуют традиционные художественные промыслы, мастера-умельцы декоративно-прикладного и народного творчества, предприятия и организации, занимающиеся производством художественных предметов народного искусства, представители сельскохозяйственных предприятий и крестьянских</w:t>
      </w:r>
      <w:proofErr w:type="gramEnd"/>
      <w:r w:rsidRPr="00D70A7C">
        <w:rPr>
          <w:color w:val="000000" w:themeColor="text1"/>
          <w:sz w:val="26"/>
          <w:szCs w:val="26"/>
        </w:rPr>
        <w:t xml:space="preserve"> подворий.</w:t>
      </w:r>
    </w:p>
    <w:p w:rsidR="00D70A7C" w:rsidRPr="00D70A7C" w:rsidRDefault="00D70A7C" w:rsidP="00D70A7C">
      <w:pPr>
        <w:jc w:val="both"/>
        <w:rPr>
          <w:color w:val="000000" w:themeColor="text1"/>
          <w:sz w:val="26"/>
          <w:szCs w:val="26"/>
        </w:rPr>
      </w:pPr>
      <w:r w:rsidRPr="00D70A7C">
        <w:rPr>
          <w:iCs/>
          <w:color w:val="000000" w:themeColor="text1"/>
          <w:sz w:val="26"/>
          <w:szCs w:val="26"/>
        </w:rPr>
        <w:t xml:space="preserve">         - Фестиваль «Яблочный Спас»</w:t>
      </w:r>
      <w:r w:rsidRPr="00D70A7C">
        <w:rPr>
          <w:i/>
          <w:color w:val="000000" w:themeColor="text1"/>
          <w:sz w:val="26"/>
          <w:szCs w:val="26"/>
        </w:rPr>
        <w:t xml:space="preserve"> - </w:t>
      </w:r>
      <w:r w:rsidRPr="00D70A7C">
        <w:rPr>
          <w:color w:val="000000" w:themeColor="text1"/>
          <w:sz w:val="26"/>
          <w:szCs w:val="26"/>
        </w:rPr>
        <w:t xml:space="preserve">проект, объединяющий творчески ориентированных людей, </w:t>
      </w:r>
      <w:proofErr w:type="gramStart"/>
      <w:r w:rsidRPr="00D70A7C">
        <w:rPr>
          <w:color w:val="000000" w:themeColor="text1"/>
          <w:sz w:val="26"/>
          <w:szCs w:val="26"/>
        </w:rPr>
        <w:t>уникальное</w:t>
      </w:r>
      <w:proofErr w:type="gramEnd"/>
      <w:r w:rsidRPr="00D70A7C">
        <w:rPr>
          <w:color w:val="000000" w:themeColor="text1"/>
          <w:sz w:val="26"/>
          <w:szCs w:val="26"/>
        </w:rPr>
        <w:t xml:space="preserve"> по масштабности арт-событие, отвечающее интересам творческого сообщества Палеха и Ивановского региона в целом. Одновременно с этим, фестиваль открыт для участия соседним городам, представителям других регионов и стран. Более того, проведение фестиваля направлено на объединение усилий для совместного решения локальных и глобальных проблем, назревших в творческом мире, продвижения культурно значимых идей и проектов.</w:t>
      </w:r>
    </w:p>
    <w:p w:rsidR="00D70A7C" w:rsidRPr="00D70A7C" w:rsidRDefault="00D70A7C" w:rsidP="00D70A7C">
      <w:pPr>
        <w:jc w:val="both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 xml:space="preserve">           Благодаря обширному комплексу мероприятий, фестиваль  способствует активизации творческих процессов, созданию культурного пространства, необходимого для возрождения и развития творческой атмосферы художников Палеха. </w:t>
      </w:r>
    </w:p>
    <w:p w:rsidR="00D70A7C" w:rsidRPr="00D70A7C" w:rsidRDefault="00D70A7C" w:rsidP="00D70A7C">
      <w:pPr>
        <w:suppressAutoHyphens/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D70A7C">
        <w:rPr>
          <w:bCs/>
          <w:iCs/>
          <w:color w:val="000000" w:themeColor="text1"/>
          <w:sz w:val="26"/>
          <w:szCs w:val="26"/>
          <w:lang w:eastAsia="ar-SA"/>
        </w:rPr>
        <w:t>С</w:t>
      </w:r>
      <w:r w:rsidRPr="00D70A7C">
        <w:rPr>
          <w:rFonts w:eastAsia="Calibri"/>
          <w:color w:val="000000" w:themeColor="text1"/>
          <w:sz w:val="26"/>
          <w:szCs w:val="26"/>
        </w:rPr>
        <w:t xml:space="preserve">лабо развитая инженерная инфраструктура туристских объектов является препятствием для привлечения частных инвестиций в туристскую сферу. </w:t>
      </w:r>
      <w:r w:rsidRPr="00D70A7C">
        <w:rPr>
          <w:color w:val="000000" w:themeColor="text1"/>
          <w:sz w:val="26"/>
          <w:szCs w:val="26"/>
        </w:rPr>
        <w:t xml:space="preserve">Необходима реконструкция водопроводных сетей и очень важным является вопрос состояния системы очистки сточных вод. Пропускная </w:t>
      </w:r>
      <w:r w:rsidRPr="00D70A7C">
        <w:rPr>
          <w:color w:val="000000" w:themeColor="text1"/>
          <w:sz w:val="26"/>
          <w:szCs w:val="26"/>
        </w:rPr>
        <w:lastRenderedPageBreak/>
        <w:t>способность очистных сооружений в п. Палех не соответствует существующей потребности.</w:t>
      </w:r>
    </w:p>
    <w:p w:rsidR="00D70A7C" w:rsidRPr="00D70A7C" w:rsidRDefault="00D70A7C" w:rsidP="00D70A7C">
      <w:pPr>
        <w:ind w:firstLine="709"/>
        <w:jc w:val="both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 xml:space="preserve">Для повышения привлекательности поселка необходимо отремонтировать улично-дорожную сеть, нуждаются в капитальном ремонте. </w:t>
      </w:r>
    </w:p>
    <w:p w:rsidR="00D70A7C" w:rsidRPr="00D70A7C" w:rsidRDefault="00D70A7C" w:rsidP="00D70A7C">
      <w:pPr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70A7C">
        <w:rPr>
          <w:color w:val="000000" w:themeColor="text1"/>
          <w:sz w:val="26"/>
          <w:szCs w:val="26"/>
          <w:shd w:val="clear" w:color="auto" w:fill="FFFFFF"/>
        </w:rPr>
        <w:t>Необходимо создать современную пешеходную зону, соединяющую туристические объекты, реконструировать системы освещения, организовать ландшафтные работы с использованием малых архитектурных форм.</w:t>
      </w:r>
    </w:p>
    <w:p w:rsidR="00D70A7C" w:rsidRPr="00D70A7C" w:rsidRDefault="00D70A7C" w:rsidP="00D70A7C">
      <w:pPr>
        <w:overflowPunct/>
        <w:autoSpaceDE/>
        <w:autoSpaceDN/>
        <w:adjustRightInd/>
        <w:ind w:left="-142" w:firstLine="851"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keepNext/>
        <w:overflowPunct/>
        <w:autoSpaceDE/>
        <w:autoSpaceDN/>
        <w:adjustRightInd/>
        <w:spacing w:before="240" w:after="120"/>
        <w:contextualSpacing/>
        <w:rPr>
          <w:b/>
          <w:bCs/>
          <w:i/>
          <w:sz w:val="28"/>
          <w:szCs w:val="28"/>
        </w:rPr>
      </w:pPr>
      <w:proofErr w:type="gramStart"/>
      <w:r w:rsidRPr="00D70A7C">
        <w:rPr>
          <w:b/>
          <w:bCs/>
          <w:i/>
          <w:sz w:val="28"/>
          <w:szCs w:val="28"/>
        </w:rPr>
        <w:t>Таблиц</w:t>
      </w:r>
      <w:proofErr w:type="gramEnd"/>
      <w:r w:rsidRPr="00D70A7C">
        <w:rPr>
          <w:b/>
          <w:bCs/>
          <w:i/>
          <w:sz w:val="28"/>
          <w:szCs w:val="28"/>
        </w:rPr>
        <w:t xml:space="preserve"> а 2. </w:t>
      </w:r>
      <w:r w:rsidRPr="00D70A7C">
        <w:rPr>
          <w:b/>
          <w:bCs/>
          <w:i/>
          <w:sz w:val="26"/>
          <w:szCs w:val="26"/>
        </w:rPr>
        <w:t>Показатели, характеризующие текущую ситуацию в сфере развития туризма</w:t>
      </w:r>
    </w:p>
    <w:tbl>
      <w:tblPr>
        <w:tblW w:w="9782" w:type="dxa"/>
        <w:tblInd w:w="-49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63"/>
        <w:gridCol w:w="672"/>
        <w:gridCol w:w="850"/>
        <w:gridCol w:w="817"/>
        <w:gridCol w:w="992"/>
        <w:gridCol w:w="992"/>
        <w:gridCol w:w="993"/>
        <w:gridCol w:w="992"/>
        <w:gridCol w:w="885"/>
      </w:tblGrid>
      <w:tr w:rsidR="00D70A7C" w:rsidRPr="00D70A7C" w:rsidTr="00B8738C">
        <w:trPr>
          <w:cantSplit/>
        </w:trPr>
        <w:tc>
          <w:tcPr>
            <w:tcW w:w="426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N</w:t>
            </w:r>
            <w:r w:rsidRPr="00D70A7C">
              <w:rPr>
                <w:sz w:val="26"/>
                <w:szCs w:val="26"/>
              </w:rPr>
              <w:br/>
            </w:r>
            <w:proofErr w:type="gramStart"/>
            <w:r w:rsidRPr="00D70A7C">
              <w:rPr>
                <w:sz w:val="26"/>
                <w:szCs w:val="26"/>
              </w:rPr>
              <w:t>п</w:t>
            </w:r>
            <w:proofErr w:type="gramEnd"/>
            <w:r w:rsidRPr="00D70A7C">
              <w:rPr>
                <w:sz w:val="26"/>
                <w:szCs w:val="26"/>
              </w:rPr>
              <w:t>/п</w:t>
            </w:r>
          </w:p>
        </w:tc>
        <w:tc>
          <w:tcPr>
            <w:tcW w:w="2163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672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2012</w:t>
            </w:r>
          </w:p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факт</w:t>
            </w:r>
          </w:p>
        </w:tc>
        <w:tc>
          <w:tcPr>
            <w:tcW w:w="817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2013</w:t>
            </w:r>
          </w:p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2015</w:t>
            </w:r>
          </w:p>
        </w:tc>
        <w:tc>
          <w:tcPr>
            <w:tcW w:w="993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2017</w:t>
            </w:r>
          </w:p>
        </w:tc>
        <w:tc>
          <w:tcPr>
            <w:tcW w:w="885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2018</w:t>
            </w:r>
          </w:p>
        </w:tc>
      </w:tr>
      <w:tr w:rsidR="00D70A7C" w:rsidRPr="00D70A7C" w:rsidTr="00B8738C">
        <w:trPr>
          <w:cantSplit/>
        </w:trPr>
        <w:tc>
          <w:tcPr>
            <w:tcW w:w="426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1.</w:t>
            </w:r>
          </w:p>
        </w:tc>
        <w:tc>
          <w:tcPr>
            <w:tcW w:w="2163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Увеличение  </w:t>
            </w:r>
            <w:r w:rsidRPr="00D70A7C">
              <w:rPr>
                <w:sz w:val="26"/>
                <w:szCs w:val="26"/>
              </w:rPr>
              <w:br/>
              <w:t xml:space="preserve">туристских  </w:t>
            </w:r>
            <w:r w:rsidRPr="00D70A7C">
              <w:rPr>
                <w:sz w:val="26"/>
                <w:szCs w:val="26"/>
              </w:rPr>
              <w:br/>
              <w:t>потоков (</w:t>
            </w:r>
            <w:proofErr w:type="gramStart"/>
            <w:r w:rsidRPr="00D70A7C">
              <w:rPr>
                <w:sz w:val="26"/>
                <w:szCs w:val="26"/>
              </w:rPr>
              <w:t>в</w:t>
            </w:r>
            <w:proofErr w:type="gramEnd"/>
            <w:r w:rsidRPr="00D70A7C">
              <w:rPr>
                <w:sz w:val="26"/>
                <w:szCs w:val="26"/>
              </w:rPr>
              <w:t xml:space="preserve"> %</w:t>
            </w:r>
            <w:r w:rsidRPr="00D70A7C">
              <w:rPr>
                <w:sz w:val="26"/>
                <w:szCs w:val="26"/>
              </w:rPr>
              <w:br/>
              <w:t>к   базовому</w:t>
            </w:r>
            <w:r w:rsidRPr="00D70A7C">
              <w:rPr>
                <w:sz w:val="26"/>
                <w:szCs w:val="26"/>
              </w:rPr>
              <w:br/>
              <w:t>периоду 2012</w:t>
            </w:r>
            <w:r w:rsidRPr="00D70A7C">
              <w:rPr>
                <w:sz w:val="26"/>
                <w:szCs w:val="26"/>
              </w:rPr>
              <w:br/>
              <w:t xml:space="preserve">года)       </w:t>
            </w:r>
          </w:p>
        </w:tc>
        <w:tc>
          <w:tcPr>
            <w:tcW w:w="672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- </w:t>
            </w:r>
          </w:p>
        </w:tc>
        <w:tc>
          <w:tcPr>
            <w:tcW w:w="817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7,1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19,0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26,2</w:t>
            </w:r>
          </w:p>
        </w:tc>
        <w:tc>
          <w:tcPr>
            <w:tcW w:w="993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42,8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в 1,2 раза</w:t>
            </w:r>
          </w:p>
        </w:tc>
        <w:tc>
          <w:tcPr>
            <w:tcW w:w="885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в 1,4 </w:t>
            </w:r>
          </w:p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раза</w:t>
            </w:r>
          </w:p>
        </w:tc>
      </w:tr>
    </w:tbl>
    <w:p w:rsidR="00D70A7C" w:rsidRPr="00D70A7C" w:rsidRDefault="00D70A7C" w:rsidP="00D70A7C">
      <w:pPr>
        <w:overflowPunct/>
        <w:autoSpaceDE/>
        <w:autoSpaceDN/>
        <w:adjustRightInd/>
        <w:ind w:left="-142" w:firstLine="851"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>Основными факторами, сдерживающими развитие туризма в Палехском районе, являются:</w:t>
      </w:r>
    </w:p>
    <w:p w:rsidR="00D70A7C" w:rsidRPr="00D70A7C" w:rsidRDefault="00D70A7C" w:rsidP="00D70A7C">
      <w:pPr>
        <w:numPr>
          <w:ilvl w:val="0"/>
          <w:numId w:val="39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D70A7C">
        <w:rPr>
          <w:iCs/>
          <w:color w:val="000000" w:themeColor="text1"/>
          <w:sz w:val="26"/>
          <w:szCs w:val="26"/>
        </w:rPr>
        <w:t>недостаточное продвижение народных промыслов;</w:t>
      </w:r>
    </w:p>
    <w:p w:rsidR="00D70A7C" w:rsidRPr="00D70A7C" w:rsidRDefault="00D70A7C" w:rsidP="00D70A7C">
      <w:pPr>
        <w:numPr>
          <w:ilvl w:val="0"/>
          <w:numId w:val="39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>дефицит информации о Палехском районе как районе благоприятном для туризма, недостаточное маркетинговое продвижение;</w:t>
      </w:r>
    </w:p>
    <w:p w:rsidR="00D70A7C" w:rsidRPr="00D70A7C" w:rsidRDefault="00D70A7C" w:rsidP="00D70A7C">
      <w:pPr>
        <w:numPr>
          <w:ilvl w:val="0"/>
          <w:numId w:val="39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 xml:space="preserve">незначительность инвестиций, направленных на поддержание и развитие туризма и его инфраструктуры, и как следствие - </w:t>
      </w:r>
      <w:r w:rsidRPr="00D70A7C">
        <w:rPr>
          <w:iCs/>
          <w:color w:val="000000" w:themeColor="text1"/>
          <w:sz w:val="26"/>
          <w:szCs w:val="26"/>
        </w:rPr>
        <w:t>слабое развитие инфраструктуры поселка для качественного приема значительного числа туристов.</w:t>
      </w:r>
    </w:p>
    <w:p w:rsidR="00D70A7C" w:rsidRPr="00D70A7C" w:rsidRDefault="00D70A7C" w:rsidP="00D70A7C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 xml:space="preserve">          Учитывая </w:t>
      </w:r>
      <w:proofErr w:type="gramStart"/>
      <w:r w:rsidRPr="00D70A7C">
        <w:rPr>
          <w:color w:val="000000" w:themeColor="text1"/>
          <w:sz w:val="26"/>
          <w:szCs w:val="26"/>
        </w:rPr>
        <w:t>вышеизложенное</w:t>
      </w:r>
      <w:proofErr w:type="gramEnd"/>
      <w:r w:rsidRPr="00D70A7C">
        <w:rPr>
          <w:color w:val="000000" w:themeColor="text1"/>
          <w:sz w:val="26"/>
          <w:szCs w:val="26"/>
        </w:rPr>
        <w:t>, основными приоритетами и целями муниципальной политики по  развитию  туризма в Палехском городском поселении и районе являются:</w:t>
      </w:r>
    </w:p>
    <w:p w:rsidR="00D70A7C" w:rsidRPr="00D70A7C" w:rsidRDefault="00D70A7C" w:rsidP="00D70A7C">
      <w:pPr>
        <w:widowControl w:val="0"/>
        <w:overflowPunct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D70A7C">
        <w:rPr>
          <w:rFonts w:eastAsia="Calibri"/>
          <w:color w:val="000000" w:themeColor="text1"/>
          <w:sz w:val="26"/>
          <w:szCs w:val="26"/>
        </w:rPr>
        <w:t>1.Создание условий для формирования конкурентоспособной туристской отрасли.</w:t>
      </w:r>
    </w:p>
    <w:p w:rsidR="00D70A7C" w:rsidRPr="00D70A7C" w:rsidRDefault="00D70A7C" w:rsidP="00D70A7C">
      <w:pPr>
        <w:widowControl w:val="0"/>
        <w:overflowPunct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D70A7C">
        <w:rPr>
          <w:rFonts w:eastAsia="Calibri"/>
          <w:color w:val="000000" w:themeColor="text1"/>
          <w:sz w:val="26"/>
          <w:szCs w:val="26"/>
        </w:rPr>
        <w:t>2. Совершенствование нормативно-правового регулирования в сфере туризма в Палехском  районе.</w:t>
      </w:r>
    </w:p>
    <w:p w:rsidR="00D70A7C" w:rsidRPr="00D70A7C" w:rsidRDefault="00D70A7C" w:rsidP="00D70A7C">
      <w:pPr>
        <w:widowControl w:val="0"/>
        <w:overflowPunct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D70A7C">
        <w:rPr>
          <w:rFonts w:eastAsia="Calibri"/>
          <w:color w:val="000000" w:themeColor="text1"/>
          <w:sz w:val="26"/>
          <w:szCs w:val="26"/>
        </w:rPr>
        <w:t>3.  Обеспечение роста турпотока в район.</w:t>
      </w:r>
    </w:p>
    <w:p w:rsidR="00D70A7C" w:rsidRPr="00D70A7C" w:rsidRDefault="00D70A7C" w:rsidP="00D70A7C">
      <w:pPr>
        <w:widowControl w:val="0"/>
        <w:overflowPunct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D70A7C">
        <w:rPr>
          <w:rFonts w:eastAsia="Calibri"/>
          <w:color w:val="000000" w:themeColor="text1"/>
          <w:sz w:val="26"/>
          <w:szCs w:val="26"/>
        </w:rPr>
        <w:t xml:space="preserve">4. </w:t>
      </w:r>
      <w:proofErr w:type="gramStart"/>
      <w:r w:rsidRPr="00D70A7C">
        <w:rPr>
          <w:rFonts w:eastAsia="Calibri"/>
          <w:color w:val="000000" w:themeColor="text1"/>
          <w:sz w:val="26"/>
          <w:szCs w:val="26"/>
        </w:rPr>
        <w:t>Формирование имиджа Палехского городского поселения, района посредством рекламно-информационной деятельности, направленной на создание образа Палехского района, как туристического центра и продвижение его на российский и международный туристические рынки.</w:t>
      </w:r>
      <w:proofErr w:type="gramEnd"/>
    </w:p>
    <w:p w:rsidR="00D70A7C" w:rsidRPr="00D70A7C" w:rsidRDefault="00D70A7C" w:rsidP="00D70A7C">
      <w:pPr>
        <w:widowControl w:val="0"/>
        <w:overflowPunct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D70A7C">
        <w:rPr>
          <w:rFonts w:eastAsia="Calibri"/>
          <w:color w:val="000000" w:themeColor="text1"/>
          <w:sz w:val="26"/>
          <w:szCs w:val="26"/>
        </w:rPr>
        <w:t>5. Развитие событийного туризма, разработка ключевых событий и уникальных мероприятий.</w:t>
      </w:r>
    </w:p>
    <w:p w:rsidR="00D70A7C" w:rsidRPr="00D70A7C" w:rsidRDefault="00D70A7C" w:rsidP="00D70A7C">
      <w:pPr>
        <w:widowControl w:val="0"/>
        <w:overflowPunct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D70A7C">
        <w:rPr>
          <w:rFonts w:eastAsia="Calibri"/>
          <w:color w:val="000000" w:themeColor="text1"/>
          <w:sz w:val="26"/>
          <w:szCs w:val="26"/>
        </w:rPr>
        <w:t xml:space="preserve">6. Увеличение степени использования в туристической деятельности историко-культурного и природного потенциала Палехского городского поселения и района, формирование новых </w:t>
      </w:r>
      <w:proofErr w:type="spellStart"/>
      <w:r w:rsidRPr="00D70A7C">
        <w:rPr>
          <w:rFonts w:eastAsia="Calibri"/>
          <w:color w:val="000000" w:themeColor="text1"/>
          <w:sz w:val="26"/>
          <w:szCs w:val="26"/>
        </w:rPr>
        <w:t>экскурсионно</w:t>
      </w:r>
      <w:proofErr w:type="spellEnd"/>
      <w:r w:rsidRPr="00D70A7C">
        <w:rPr>
          <w:rFonts w:eastAsia="Calibri"/>
          <w:color w:val="000000" w:themeColor="text1"/>
          <w:sz w:val="26"/>
          <w:szCs w:val="26"/>
        </w:rPr>
        <w:t xml:space="preserve"> - туристических объектов.</w:t>
      </w:r>
    </w:p>
    <w:p w:rsidR="00D70A7C" w:rsidRPr="00D70A7C" w:rsidRDefault="00D70A7C" w:rsidP="00D70A7C">
      <w:pPr>
        <w:widowControl w:val="0"/>
        <w:overflowPunct/>
        <w:ind w:firstLine="567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lastRenderedPageBreak/>
        <w:t>7.</w:t>
      </w:r>
      <w:r w:rsidRPr="00D70A7C">
        <w:rPr>
          <w:rFonts w:eastAsiaTheme="minorEastAsia"/>
          <w:sz w:val="26"/>
          <w:szCs w:val="26"/>
        </w:rPr>
        <w:t xml:space="preserve"> Развитие туристской инфраструктуры, в том числе создание </w:t>
      </w:r>
      <w:proofErr w:type="spellStart"/>
      <w:r w:rsidRPr="00D70A7C">
        <w:rPr>
          <w:rFonts w:eastAsiaTheme="minorEastAsia"/>
          <w:sz w:val="26"/>
          <w:szCs w:val="26"/>
        </w:rPr>
        <w:t>безбарьерной</w:t>
      </w:r>
      <w:proofErr w:type="spellEnd"/>
      <w:r w:rsidRPr="00D70A7C">
        <w:rPr>
          <w:rFonts w:eastAsiaTheme="minorEastAsia"/>
          <w:sz w:val="26"/>
          <w:szCs w:val="26"/>
        </w:rPr>
        <w:t xml:space="preserve"> среды.</w:t>
      </w:r>
    </w:p>
    <w:p w:rsidR="00D70A7C" w:rsidRPr="00D70A7C" w:rsidRDefault="00D70A7C" w:rsidP="00D70A7C">
      <w:pPr>
        <w:widowControl w:val="0"/>
        <w:overflowPunct/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D70A7C">
        <w:rPr>
          <w:rFonts w:eastAsia="Calibri"/>
          <w:sz w:val="26"/>
          <w:szCs w:val="26"/>
        </w:rPr>
        <w:t>8. Сохранение и рациональное</w:t>
      </w:r>
      <w:r w:rsidRPr="00D70A7C">
        <w:rPr>
          <w:rFonts w:eastAsia="Calibri"/>
          <w:color w:val="000000" w:themeColor="text1"/>
          <w:sz w:val="26"/>
          <w:szCs w:val="26"/>
        </w:rPr>
        <w:t xml:space="preserve"> использование туристских ресурсов, объектов туристского показа, природного и культурного наследия Палехского района.</w:t>
      </w:r>
    </w:p>
    <w:p w:rsidR="00D70A7C" w:rsidRPr="00D70A7C" w:rsidRDefault="00D70A7C" w:rsidP="00D70A7C">
      <w:pPr>
        <w:overflowPunct/>
        <w:autoSpaceDE/>
        <w:autoSpaceDN/>
        <w:adjustRightInd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keepNext/>
        <w:keepLines/>
        <w:outlineLvl w:val="3"/>
        <w:rPr>
          <w:rFonts w:eastAsiaTheme="majorEastAsia"/>
          <w:b/>
          <w:bCs/>
          <w:iCs/>
          <w:sz w:val="26"/>
          <w:szCs w:val="26"/>
        </w:rPr>
      </w:pPr>
      <w:r w:rsidRPr="00D70A7C">
        <w:rPr>
          <w:rFonts w:eastAsiaTheme="majorEastAsia"/>
          <w:b/>
          <w:bCs/>
          <w:i/>
          <w:iCs/>
          <w:sz w:val="26"/>
          <w:szCs w:val="26"/>
        </w:rPr>
        <w:t xml:space="preserve">             2.3. Малое и среднее предпринимательство</w:t>
      </w:r>
    </w:p>
    <w:p w:rsidR="00D70A7C" w:rsidRPr="00D70A7C" w:rsidRDefault="00D70A7C" w:rsidP="00D70A7C">
      <w:pPr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 w:rsidRPr="00D70A7C">
        <w:rPr>
          <w:sz w:val="26"/>
          <w:szCs w:val="26"/>
        </w:rPr>
        <w:tab/>
        <w:t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</w:t>
      </w:r>
      <w:r w:rsidRPr="00D70A7C">
        <w:rPr>
          <w:sz w:val="26"/>
          <w:szCs w:val="26"/>
        </w:rPr>
        <w:tab/>
        <w:t xml:space="preserve">Малое  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</w:t>
      </w:r>
      <w:proofErr w:type="spellStart"/>
      <w:r w:rsidRPr="00D70A7C">
        <w:rPr>
          <w:sz w:val="26"/>
          <w:szCs w:val="26"/>
        </w:rPr>
        <w:t>самообеспечения</w:t>
      </w:r>
      <w:proofErr w:type="spellEnd"/>
      <w:r w:rsidRPr="00D70A7C">
        <w:rPr>
          <w:sz w:val="26"/>
          <w:szCs w:val="26"/>
        </w:rPr>
        <w:t xml:space="preserve"> населения.</w:t>
      </w:r>
    </w:p>
    <w:p w:rsidR="00D70A7C" w:rsidRPr="00D70A7C" w:rsidRDefault="00D70A7C" w:rsidP="00D70A7C">
      <w:pPr>
        <w:ind w:firstLine="709"/>
        <w:jc w:val="both"/>
        <w:rPr>
          <w:kern w:val="1"/>
          <w:sz w:val="26"/>
          <w:szCs w:val="26"/>
        </w:rPr>
      </w:pPr>
      <w:r w:rsidRPr="00D70A7C">
        <w:rPr>
          <w:kern w:val="1"/>
          <w:sz w:val="26"/>
          <w:szCs w:val="26"/>
        </w:rPr>
        <w:t>Малый бизнес продолжает оставаться для района значительным резервом на ближайшие годы. По состоянию на 01.01.2017 года</w:t>
      </w:r>
      <w:r w:rsidRPr="00D70A7C">
        <w:rPr>
          <w:color w:val="0070C0"/>
          <w:kern w:val="1"/>
          <w:sz w:val="26"/>
          <w:szCs w:val="26"/>
        </w:rPr>
        <w:t xml:space="preserve"> </w:t>
      </w:r>
      <w:r w:rsidRPr="00D70A7C">
        <w:rPr>
          <w:kern w:val="1"/>
          <w:sz w:val="26"/>
          <w:szCs w:val="26"/>
        </w:rPr>
        <w:t>на территории района зарегистрировано 186 индивидуальных предпринимателей и 59 малых и средних предприятий. Численность занятых в малом бизнесе 1,43 тыс. человек.</w:t>
      </w: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rPr>
          <w:b/>
          <w:bCs/>
          <w:i/>
          <w:sz w:val="26"/>
          <w:szCs w:val="26"/>
        </w:rPr>
      </w:pP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rPr>
          <w:bCs/>
          <w:i/>
          <w:sz w:val="26"/>
          <w:szCs w:val="26"/>
        </w:rPr>
      </w:pPr>
      <w:r w:rsidRPr="00D70A7C">
        <w:rPr>
          <w:b/>
          <w:bCs/>
          <w:i/>
          <w:sz w:val="26"/>
          <w:szCs w:val="26"/>
        </w:rPr>
        <w:t>Таблица 3. Показатели, характеризующие текущую ситуацию в сфере малого и среднего предпринимательства</w:t>
      </w:r>
    </w:p>
    <w:p w:rsidR="00D70A7C" w:rsidRPr="00D70A7C" w:rsidRDefault="00D70A7C" w:rsidP="00D70A7C">
      <w:pPr>
        <w:ind w:left="450" w:right="968" w:firstLine="709"/>
        <w:contextualSpacing/>
        <w:jc w:val="center"/>
        <w:rPr>
          <w:b/>
          <w:color w:val="0070C0"/>
          <w:sz w:val="26"/>
          <w:szCs w:val="26"/>
        </w:rPr>
      </w:pPr>
    </w:p>
    <w:tbl>
      <w:tblPr>
        <w:tblW w:w="920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851"/>
        <w:gridCol w:w="850"/>
        <w:gridCol w:w="993"/>
        <w:gridCol w:w="992"/>
        <w:gridCol w:w="992"/>
        <w:gridCol w:w="1134"/>
        <w:gridCol w:w="1134"/>
      </w:tblGrid>
      <w:tr w:rsidR="00D70A7C" w:rsidRPr="00D70A7C" w:rsidTr="00B8738C">
        <w:tc>
          <w:tcPr>
            <w:tcW w:w="2254" w:type="dxa"/>
            <w:shd w:val="clear" w:color="auto" w:fill="auto"/>
          </w:tcPr>
          <w:p w:rsidR="00D70A7C" w:rsidRPr="00D70A7C" w:rsidRDefault="00D70A7C" w:rsidP="00D70A7C">
            <w:pPr>
              <w:snapToGrid w:val="0"/>
              <w:ind w:left="109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70A7C">
              <w:rPr>
                <w:bCs/>
                <w:iCs/>
                <w:sz w:val="26"/>
                <w:szCs w:val="26"/>
              </w:rPr>
              <w:t>Пок</w:t>
            </w:r>
            <w:r w:rsidRPr="00D70A7C">
              <w:rPr>
                <w:bCs/>
                <w:iCs/>
                <w:spacing w:val="-4"/>
                <w:sz w:val="26"/>
                <w:szCs w:val="26"/>
              </w:rPr>
              <w:t>а</w:t>
            </w:r>
            <w:r w:rsidRPr="00D70A7C">
              <w:rPr>
                <w:bCs/>
                <w:iCs/>
                <w:spacing w:val="-2"/>
                <w:sz w:val="26"/>
                <w:szCs w:val="26"/>
              </w:rPr>
              <w:t>з</w:t>
            </w:r>
            <w:r w:rsidRPr="00D70A7C">
              <w:rPr>
                <w:bCs/>
                <w:iCs/>
                <w:spacing w:val="-1"/>
                <w:sz w:val="26"/>
                <w:szCs w:val="26"/>
              </w:rPr>
              <w:t>ат</w:t>
            </w:r>
            <w:r w:rsidRPr="00D70A7C">
              <w:rPr>
                <w:bCs/>
                <w:iCs/>
                <w:spacing w:val="-4"/>
                <w:sz w:val="26"/>
                <w:szCs w:val="26"/>
              </w:rPr>
              <w:t>е</w:t>
            </w:r>
            <w:r w:rsidRPr="00D70A7C">
              <w:rPr>
                <w:bCs/>
                <w:iCs/>
                <w:sz w:val="26"/>
                <w:szCs w:val="26"/>
              </w:rPr>
              <w:t>ли</w:t>
            </w:r>
          </w:p>
        </w:tc>
        <w:tc>
          <w:tcPr>
            <w:tcW w:w="851" w:type="dxa"/>
            <w:shd w:val="clear" w:color="auto" w:fill="auto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70A7C">
              <w:rPr>
                <w:bCs/>
                <w:iCs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D70A7C" w:rsidRPr="00D70A7C" w:rsidRDefault="00D70A7C" w:rsidP="00D70A7C">
            <w:pPr>
              <w:snapToGrid w:val="0"/>
              <w:ind w:left="33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D70A7C">
              <w:rPr>
                <w:bCs/>
                <w:iCs/>
                <w:sz w:val="26"/>
                <w:szCs w:val="26"/>
              </w:rPr>
              <w:t>2012</w:t>
            </w:r>
          </w:p>
          <w:p w:rsidR="00D70A7C" w:rsidRPr="00D70A7C" w:rsidRDefault="00D70A7C" w:rsidP="00D70A7C">
            <w:pPr>
              <w:snapToGrid w:val="0"/>
              <w:ind w:left="33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D70A7C" w:rsidRPr="00D70A7C" w:rsidRDefault="00D70A7C" w:rsidP="00D70A7C">
            <w:pPr>
              <w:snapToGrid w:val="0"/>
              <w:ind w:left="57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D70A7C">
              <w:rPr>
                <w:bCs/>
                <w:iCs/>
                <w:sz w:val="26"/>
                <w:szCs w:val="26"/>
              </w:rPr>
              <w:t>2013</w:t>
            </w:r>
          </w:p>
          <w:p w:rsidR="00D70A7C" w:rsidRPr="00D70A7C" w:rsidRDefault="00D70A7C" w:rsidP="00D70A7C">
            <w:pPr>
              <w:snapToGrid w:val="0"/>
              <w:ind w:left="57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70A7C">
              <w:rPr>
                <w:bCs/>
                <w:iCs/>
                <w:sz w:val="26"/>
                <w:szCs w:val="26"/>
              </w:rPr>
              <w:t xml:space="preserve">2014 </w:t>
            </w:r>
          </w:p>
        </w:tc>
        <w:tc>
          <w:tcPr>
            <w:tcW w:w="992" w:type="dxa"/>
            <w:shd w:val="clear" w:color="auto" w:fill="auto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70A7C">
              <w:rPr>
                <w:bCs/>
                <w:iCs/>
                <w:sz w:val="26"/>
                <w:szCs w:val="26"/>
              </w:rPr>
              <w:t>2015</w:t>
            </w:r>
          </w:p>
          <w:p w:rsidR="00D70A7C" w:rsidRPr="00D70A7C" w:rsidRDefault="00D70A7C" w:rsidP="00D70A7C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70A7C">
              <w:rPr>
                <w:bCs/>
                <w:iCs/>
                <w:sz w:val="26"/>
                <w:szCs w:val="26"/>
              </w:rPr>
              <w:t>2016</w:t>
            </w:r>
          </w:p>
        </w:tc>
        <w:tc>
          <w:tcPr>
            <w:tcW w:w="1134" w:type="dxa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D70A7C">
              <w:rPr>
                <w:bCs/>
                <w:iCs/>
                <w:sz w:val="26"/>
                <w:szCs w:val="26"/>
              </w:rPr>
              <w:t>2017</w:t>
            </w:r>
          </w:p>
        </w:tc>
      </w:tr>
      <w:tr w:rsidR="00D70A7C" w:rsidRPr="00D70A7C" w:rsidTr="00B8738C">
        <w:tc>
          <w:tcPr>
            <w:tcW w:w="2254" w:type="dxa"/>
            <w:shd w:val="clear" w:color="auto" w:fill="auto"/>
          </w:tcPr>
          <w:p w:rsidR="00D70A7C" w:rsidRPr="00D70A7C" w:rsidRDefault="00D70A7C" w:rsidP="00D70A7C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r w:rsidRPr="00D70A7C">
              <w:rPr>
                <w:spacing w:val="1"/>
                <w:sz w:val="26"/>
                <w:szCs w:val="26"/>
              </w:rPr>
              <w:t xml:space="preserve">Численность субъектов малого и среднего предпринимательства, </w:t>
            </w:r>
            <w:r w:rsidRPr="00D70A7C">
              <w:rPr>
                <w:spacing w:val="-4"/>
                <w:sz w:val="26"/>
                <w:szCs w:val="26"/>
              </w:rPr>
              <w:t>в</w:t>
            </w:r>
            <w:r w:rsidRPr="00D70A7C">
              <w:rPr>
                <w:sz w:val="26"/>
                <w:szCs w:val="26"/>
              </w:rPr>
              <w:t>се</w:t>
            </w:r>
            <w:r w:rsidRPr="00D70A7C">
              <w:rPr>
                <w:spacing w:val="-3"/>
                <w:sz w:val="26"/>
                <w:szCs w:val="26"/>
              </w:rPr>
              <w:t>г</w:t>
            </w:r>
            <w:r w:rsidRPr="00D70A7C">
              <w:rPr>
                <w:sz w:val="26"/>
                <w:szCs w:val="26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D70A7C" w:rsidRPr="00D70A7C" w:rsidRDefault="00D70A7C" w:rsidP="00D70A7C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247</w:t>
            </w:r>
          </w:p>
        </w:tc>
        <w:tc>
          <w:tcPr>
            <w:tcW w:w="1134" w:type="dxa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    249</w:t>
            </w:r>
          </w:p>
        </w:tc>
      </w:tr>
      <w:tr w:rsidR="00D70A7C" w:rsidRPr="00D70A7C" w:rsidTr="00B8738C">
        <w:tc>
          <w:tcPr>
            <w:tcW w:w="2254" w:type="dxa"/>
            <w:shd w:val="clear" w:color="auto" w:fill="auto"/>
          </w:tcPr>
          <w:p w:rsidR="00D70A7C" w:rsidRPr="00D70A7C" w:rsidRDefault="00D70A7C" w:rsidP="00D70A7C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proofErr w:type="gramStart"/>
            <w:r w:rsidRPr="00D70A7C">
              <w:rPr>
                <w:sz w:val="26"/>
                <w:szCs w:val="26"/>
              </w:rPr>
              <w:t>Численность</w:t>
            </w:r>
            <w:r w:rsidRPr="00D70A7C">
              <w:rPr>
                <w:spacing w:val="-7"/>
                <w:sz w:val="26"/>
                <w:szCs w:val="26"/>
              </w:rPr>
              <w:t xml:space="preserve"> </w:t>
            </w:r>
            <w:r w:rsidRPr="00D70A7C">
              <w:rPr>
                <w:sz w:val="26"/>
                <w:szCs w:val="26"/>
              </w:rPr>
              <w:t>занятых</w:t>
            </w:r>
            <w:r w:rsidRPr="00D70A7C">
              <w:rPr>
                <w:spacing w:val="-7"/>
                <w:sz w:val="26"/>
                <w:szCs w:val="26"/>
              </w:rPr>
              <w:t xml:space="preserve"> </w:t>
            </w:r>
            <w:r w:rsidRPr="00D70A7C">
              <w:rPr>
                <w:sz w:val="26"/>
                <w:szCs w:val="26"/>
              </w:rPr>
              <w:t>в малом бизнесе (б</w:t>
            </w:r>
            <w:r w:rsidRPr="00D70A7C">
              <w:rPr>
                <w:spacing w:val="-6"/>
                <w:sz w:val="26"/>
                <w:szCs w:val="26"/>
              </w:rPr>
              <w:t>е</w:t>
            </w:r>
            <w:r w:rsidRPr="00D70A7C">
              <w:rPr>
                <w:sz w:val="26"/>
                <w:szCs w:val="26"/>
              </w:rPr>
              <w:t>з</w:t>
            </w:r>
            <w:r w:rsidRPr="00D70A7C">
              <w:rPr>
                <w:spacing w:val="-8"/>
                <w:sz w:val="26"/>
                <w:szCs w:val="26"/>
              </w:rPr>
              <w:t xml:space="preserve"> </w:t>
            </w:r>
            <w:r w:rsidRPr="00D70A7C">
              <w:rPr>
                <w:sz w:val="26"/>
                <w:szCs w:val="26"/>
              </w:rPr>
              <w:t xml:space="preserve">внешних </w:t>
            </w:r>
            <w:r w:rsidRPr="00D70A7C">
              <w:rPr>
                <w:spacing w:val="1"/>
                <w:sz w:val="26"/>
                <w:szCs w:val="26"/>
              </w:rPr>
              <w:t>с</w:t>
            </w:r>
            <w:r w:rsidRPr="00D70A7C">
              <w:rPr>
                <w:sz w:val="26"/>
                <w:szCs w:val="26"/>
              </w:rPr>
              <w:t>о</w:t>
            </w:r>
            <w:r w:rsidRPr="00D70A7C">
              <w:rPr>
                <w:spacing w:val="-2"/>
                <w:sz w:val="26"/>
                <w:szCs w:val="26"/>
              </w:rPr>
              <w:t>в</w:t>
            </w:r>
            <w:r w:rsidRPr="00D70A7C">
              <w:rPr>
                <w:sz w:val="26"/>
                <w:szCs w:val="26"/>
              </w:rPr>
              <w:t>мести</w:t>
            </w:r>
            <w:r w:rsidRPr="00D70A7C">
              <w:rPr>
                <w:spacing w:val="-3"/>
                <w:sz w:val="26"/>
                <w:szCs w:val="26"/>
              </w:rPr>
              <w:t>т</w:t>
            </w:r>
            <w:r w:rsidRPr="00D70A7C">
              <w:rPr>
                <w:spacing w:val="-4"/>
                <w:sz w:val="26"/>
                <w:szCs w:val="26"/>
              </w:rPr>
              <w:t>е</w:t>
            </w:r>
            <w:r w:rsidRPr="00D70A7C">
              <w:rPr>
                <w:sz w:val="26"/>
                <w:szCs w:val="26"/>
              </w:rPr>
              <w:t>лей)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70A7C" w:rsidRPr="00D70A7C" w:rsidRDefault="00D70A7C" w:rsidP="00D70A7C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Тыс.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1,44</w:t>
            </w:r>
          </w:p>
        </w:tc>
        <w:tc>
          <w:tcPr>
            <w:tcW w:w="1134" w:type="dxa"/>
          </w:tcPr>
          <w:p w:rsidR="00D70A7C" w:rsidRPr="00D70A7C" w:rsidRDefault="00D70A7C" w:rsidP="00D70A7C">
            <w:pPr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   </w:t>
            </w:r>
          </w:p>
          <w:p w:rsidR="00D70A7C" w:rsidRPr="00D70A7C" w:rsidRDefault="00D70A7C" w:rsidP="00D70A7C">
            <w:pPr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    </w:t>
            </w:r>
          </w:p>
          <w:p w:rsidR="00D70A7C" w:rsidRPr="00D70A7C" w:rsidRDefault="00D70A7C" w:rsidP="00D70A7C">
            <w:pPr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1,45</w:t>
            </w:r>
          </w:p>
        </w:tc>
      </w:tr>
      <w:tr w:rsidR="00D70A7C" w:rsidRPr="00D70A7C" w:rsidTr="00B8738C">
        <w:tc>
          <w:tcPr>
            <w:tcW w:w="2254" w:type="dxa"/>
            <w:shd w:val="clear" w:color="auto" w:fill="auto"/>
          </w:tcPr>
          <w:p w:rsidR="00D70A7C" w:rsidRPr="00D70A7C" w:rsidRDefault="00D70A7C" w:rsidP="00D70A7C">
            <w:pPr>
              <w:snapToGrid w:val="0"/>
              <w:ind w:left="113" w:right="113"/>
              <w:contextualSpacing/>
              <w:rPr>
                <w:spacing w:val="-4"/>
                <w:sz w:val="26"/>
                <w:szCs w:val="26"/>
              </w:rPr>
            </w:pPr>
            <w:r w:rsidRPr="00D70A7C">
              <w:rPr>
                <w:spacing w:val="1"/>
                <w:sz w:val="26"/>
                <w:szCs w:val="26"/>
              </w:rPr>
              <w:t>Д</w:t>
            </w:r>
            <w:r w:rsidRPr="00D70A7C">
              <w:rPr>
                <w:spacing w:val="-4"/>
                <w:sz w:val="26"/>
                <w:szCs w:val="26"/>
              </w:rPr>
              <w:t>о</w:t>
            </w:r>
            <w:r w:rsidRPr="00D70A7C">
              <w:rPr>
                <w:sz w:val="26"/>
                <w:szCs w:val="26"/>
              </w:rPr>
              <w:t>ля</w:t>
            </w:r>
            <w:r w:rsidRPr="00D70A7C">
              <w:rPr>
                <w:spacing w:val="-7"/>
                <w:sz w:val="26"/>
                <w:szCs w:val="26"/>
              </w:rPr>
              <w:t xml:space="preserve"> </w:t>
            </w:r>
            <w:r w:rsidRPr="00D70A7C">
              <w:rPr>
                <w:sz w:val="26"/>
                <w:szCs w:val="26"/>
              </w:rPr>
              <w:t>занятых</w:t>
            </w:r>
            <w:r w:rsidRPr="00D70A7C">
              <w:rPr>
                <w:spacing w:val="-6"/>
                <w:sz w:val="26"/>
                <w:szCs w:val="26"/>
              </w:rPr>
              <w:t xml:space="preserve"> </w:t>
            </w:r>
            <w:r w:rsidRPr="00D70A7C">
              <w:rPr>
                <w:sz w:val="26"/>
                <w:szCs w:val="26"/>
              </w:rPr>
              <w:t>на микр</w:t>
            </w:r>
            <w:proofErr w:type="gramStart"/>
            <w:r w:rsidRPr="00D70A7C">
              <w:rPr>
                <w:sz w:val="26"/>
                <w:szCs w:val="26"/>
              </w:rPr>
              <w:t>о-</w:t>
            </w:r>
            <w:proofErr w:type="gramEnd"/>
            <w:r w:rsidRPr="00D70A7C">
              <w:rPr>
                <w:sz w:val="26"/>
                <w:szCs w:val="26"/>
              </w:rPr>
              <w:t>, малых и средних предприятиях и у индивидуальных предпринимателей , в</w:t>
            </w:r>
            <w:r w:rsidRPr="00D70A7C">
              <w:rPr>
                <w:spacing w:val="-4"/>
                <w:sz w:val="26"/>
                <w:szCs w:val="26"/>
              </w:rPr>
              <w:t xml:space="preserve"> </w:t>
            </w:r>
            <w:r w:rsidRPr="00D70A7C">
              <w:rPr>
                <w:sz w:val="26"/>
                <w:szCs w:val="26"/>
              </w:rPr>
              <w:t>%</w:t>
            </w:r>
            <w:r w:rsidRPr="00D70A7C">
              <w:rPr>
                <w:spacing w:val="-4"/>
                <w:sz w:val="26"/>
                <w:szCs w:val="26"/>
              </w:rPr>
              <w:t xml:space="preserve"> о</w:t>
            </w:r>
            <w:r w:rsidRPr="00D70A7C">
              <w:rPr>
                <w:sz w:val="26"/>
                <w:szCs w:val="26"/>
              </w:rPr>
              <w:t>т</w:t>
            </w:r>
            <w:r w:rsidRPr="00D70A7C">
              <w:rPr>
                <w:spacing w:val="-5"/>
                <w:sz w:val="26"/>
                <w:szCs w:val="26"/>
              </w:rPr>
              <w:t xml:space="preserve"> </w:t>
            </w:r>
            <w:r w:rsidRPr="00D70A7C">
              <w:rPr>
                <w:sz w:val="26"/>
                <w:szCs w:val="26"/>
              </w:rPr>
              <w:t>об</w:t>
            </w:r>
            <w:r w:rsidRPr="00D70A7C">
              <w:rPr>
                <w:spacing w:val="-2"/>
                <w:sz w:val="26"/>
                <w:szCs w:val="26"/>
              </w:rPr>
              <w:t>щ</w:t>
            </w:r>
            <w:r w:rsidRPr="00D70A7C">
              <w:rPr>
                <w:sz w:val="26"/>
                <w:szCs w:val="26"/>
              </w:rPr>
              <w:t>ей</w:t>
            </w:r>
            <w:r w:rsidRPr="00D70A7C">
              <w:rPr>
                <w:spacing w:val="-4"/>
                <w:sz w:val="26"/>
                <w:szCs w:val="26"/>
              </w:rPr>
              <w:t xml:space="preserve"> </w:t>
            </w:r>
            <w:r w:rsidRPr="00D70A7C">
              <w:rPr>
                <w:sz w:val="26"/>
                <w:szCs w:val="26"/>
              </w:rPr>
              <w:t>численности</w:t>
            </w:r>
            <w:r w:rsidRPr="00D70A7C">
              <w:rPr>
                <w:spacing w:val="-4"/>
                <w:sz w:val="26"/>
                <w:szCs w:val="26"/>
              </w:rPr>
              <w:t xml:space="preserve"> </w:t>
            </w:r>
            <w:r w:rsidRPr="00D70A7C">
              <w:rPr>
                <w:spacing w:val="-4"/>
                <w:sz w:val="26"/>
                <w:szCs w:val="26"/>
              </w:rPr>
              <w:lastRenderedPageBreak/>
              <w:t xml:space="preserve">занятых в экономике района, </w:t>
            </w:r>
          </w:p>
        </w:tc>
        <w:tc>
          <w:tcPr>
            <w:tcW w:w="851" w:type="dxa"/>
            <w:shd w:val="clear" w:color="auto" w:fill="auto"/>
          </w:tcPr>
          <w:p w:rsidR="00D70A7C" w:rsidRPr="00D70A7C" w:rsidRDefault="00D70A7C" w:rsidP="00D70A7C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</w:p>
          <w:p w:rsidR="00D70A7C" w:rsidRPr="00D70A7C" w:rsidRDefault="00D70A7C" w:rsidP="00D70A7C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D70A7C">
              <w:rPr>
                <w:spacing w:val="-4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42,0</w:t>
            </w:r>
          </w:p>
        </w:tc>
        <w:tc>
          <w:tcPr>
            <w:tcW w:w="1134" w:type="dxa"/>
          </w:tcPr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snapToGrid w:val="0"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    </w:t>
            </w:r>
          </w:p>
          <w:p w:rsidR="00D70A7C" w:rsidRPr="00D70A7C" w:rsidRDefault="00D70A7C" w:rsidP="00D70A7C">
            <w:pPr>
              <w:snapToGrid w:val="0"/>
              <w:contextualSpacing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42,5</w:t>
            </w:r>
          </w:p>
        </w:tc>
      </w:tr>
    </w:tbl>
    <w:p w:rsidR="00D70A7C" w:rsidRPr="00D70A7C" w:rsidRDefault="00D70A7C" w:rsidP="00D70A7C">
      <w:pPr>
        <w:ind w:firstLine="709"/>
        <w:contextualSpacing/>
        <w:jc w:val="both"/>
        <w:rPr>
          <w:color w:val="0070C0"/>
          <w:sz w:val="26"/>
          <w:szCs w:val="26"/>
        </w:rPr>
      </w:pP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Существует ряд причин и факторов, сдерживающих развитие данного сектора экономики, в том числе:</w:t>
      </w:r>
    </w:p>
    <w:p w:rsidR="00D70A7C" w:rsidRPr="00D70A7C" w:rsidRDefault="00D70A7C" w:rsidP="00D70A7C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- </w:t>
      </w:r>
      <w:r w:rsidRPr="00D70A7C">
        <w:rPr>
          <w:sz w:val="26"/>
          <w:szCs w:val="26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D70A7C" w:rsidRPr="00D70A7C" w:rsidRDefault="00D70A7C" w:rsidP="00D70A7C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-</w:t>
      </w:r>
      <w:r w:rsidRPr="00D70A7C">
        <w:rPr>
          <w:sz w:val="26"/>
          <w:szCs w:val="26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D70A7C" w:rsidRPr="00D70A7C" w:rsidRDefault="00D70A7C" w:rsidP="00D70A7C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-</w:t>
      </w:r>
      <w:r w:rsidRPr="00D70A7C">
        <w:rPr>
          <w:sz w:val="26"/>
          <w:szCs w:val="26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D70A7C" w:rsidRPr="00D70A7C" w:rsidRDefault="00D70A7C" w:rsidP="00D70A7C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-</w:t>
      </w:r>
      <w:r w:rsidRPr="00D70A7C">
        <w:rPr>
          <w:sz w:val="26"/>
          <w:szCs w:val="26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учета;</w:t>
      </w:r>
    </w:p>
    <w:p w:rsidR="00D70A7C" w:rsidRPr="00D70A7C" w:rsidRDefault="00D70A7C" w:rsidP="00D70A7C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-</w:t>
      </w:r>
      <w:r w:rsidRPr="00D70A7C">
        <w:rPr>
          <w:sz w:val="26"/>
          <w:szCs w:val="26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D70A7C" w:rsidRPr="00D70A7C" w:rsidRDefault="00D70A7C" w:rsidP="00D70A7C">
      <w:pPr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D70A7C" w:rsidRPr="00D70A7C" w:rsidRDefault="00D70A7C" w:rsidP="00D70A7C">
      <w:pPr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Деятельность субъектов малого предпринимательства во многом зависит от действий органов государственной власти и органов местного самоуправления. 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муниципальной политики в области развития малого предпринимательства на территории Палехского муниципального района. </w:t>
      </w: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rPr>
          <w:b/>
          <w:bCs/>
          <w:sz w:val="26"/>
          <w:szCs w:val="26"/>
        </w:rPr>
      </w:pP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jc w:val="center"/>
        <w:rPr>
          <w:b/>
          <w:bCs/>
          <w:sz w:val="26"/>
          <w:szCs w:val="26"/>
        </w:rPr>
      </w:pP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jc w:val="center"/>
        <w:rPr>
          <w:b/>
          <w:bCs/>
          <w:sz w:val="26"/>
          <w:szCs w:val="26"/>
        </w:rPr>
      </w:pPr>
      <w:r w:rsidRPr="00D70A7C">
        <w:rPr>
          <w:b/>
          <w:bCs/>
          <w:sz w:val="26"/>
          <w:szCs w:val="26"/>
        </w:rPr>
        <w:t xml:space="preserve">3. Сведения о целевых индикаторах (показателях) </w:t>
      </w: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jc w:val="center"/>
        <w:rPr>
          <w:b/>
          <w:bCs/>
          <w:sz w:val="26"/>
          <w:szCs w:val="26"/>
        </w:rPr>
      </w:pPr>
      <w:r w:rsidRPr="00D70A7C">
        <w:rPr>
          <w:b/>
          <w:bCs/>
          <w:sz w:val="26"/>
          <w:szCs w:val="26"/>
        </w:rPr>
        <w:t>реализации Программы</w:t>
      </w:r>
    </w:p>
    <w:p w:rsidR="00D70A7C" w:rsidRPr="00D70A7C" w:rsidRDefault="00D70A7C" w:rsidP="00D70A7C">
      <w:pPr>
        <w:tabs>
          <w:tab w:val="left" w:pos="0"/>
        </w:tabs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  <w:lang w:eastAsia="ar-SA"/>
        </w:rPr>
      </w:pPr>
    </w:p>
    <w:p w:rsidR="00D70A7C" w:rsidRPr="00D70A7C" w:rsidRDefault="00D70A7C" w:rsidP="00D70A7C">
      <w:pPr>
        <w:tabs>
          <w:tab w:val="left" w:pos="0"/>
        </w:tabs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  <w:lang w:eastAsia="ar-SA"/>
        </w:rPr>
      </w:pPr>
      <w:r w:rsidRPr="00D70A7C">
        <w:rPr>
          <w:sz w:val="26"/>
          <w:szCs w:val="26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D70A7C" w:rsidRPr="00D70A7C" w:rsidRDefault="00D70A7C" w:rsidP="00D70A7C">
      <w:pPr>
        <w:tabs>
          <w:tab w:val="left" w:pos="0"/>
        </w:tabs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rPr>
          <w:b/>
          <w:bCs/>
          <w:i/>
          <w:sz w:val="26"/>
          <w:szCs w:val="26"/>
        </w:rPr>
      </w:pPr>
      <w:r w:rsidRPr="00D70A7C">
        <w:rPr>
          <w:b/>
          <w:bCs/>
          <w:i/>
          <w:sz w:val="26"/>
          <w:szCs w:val="26"/>
        </w:rPr>
        <w:t>Таблица 4. Сведения о целевых индикаторах (показателях) реализации Программы</w:t>
      </w:r>
    </w:p>
    <w:tbl>
      <w:tblPr>
        <w:tblW w:w="1020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09"/>
        <w:gridCol w:w="709"/>
        <w:gridCol w:w="850"/>
        <w:gridCol w:w="851"/>
        <w:gridCol w:w="709"/>
        <w:gridCol w:w="850"/>
        <w:gridCol w:w="851"/>
        <w:gridCol w:w="850"/>
        <w:gridCol w:w="709"/>
        <w:gridCol w:w="709"/>
      </w:tblGrid>
      <w:tr w:rsidR="00D70A7C" w:rsidRPr="00D70A7C" w:rsidTr="00B8738C">
        <w:trPr>
          <w:cantSplit/>
        </w:trPr>
        <w:tc>
          <w:tcPr>
            <w:tcW w:w="568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N</w:t>
            </w:r>
            <w:r w:rsidRPr="00D70A7C">
              <w:rPr>
                <w:sz w:val="26"/>
                <w:szCs w:val="26"/>
              </w:rPr>
              <w:br/>
            </w:r>
            <w:proofErr w:type="gramStart"/>
            <w:r w:rsidRPr="00D70A7C">
              <w:rPr>
                <w:sz w:val="26"/>
                <w:szCs w:val="26"/>
              </w:rPr>
              <w:t>п</w:t>
            </w:r>
            <w:proofErr w:type="gramEnd"/>
            <w:r w:rsidRPr="00D70A7C">
              <w:rPr>
                <w:sz w:val="26"/>
                <w:szCs w:val="26"/>
              </w:rPr>
              <w:t>/п</w:t>
            </w:r>
          </w:p>
        </w:tc>
        <w:tc>
          <w:tcPr>
            <w:tcW w:w="1842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Ед. изм.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2014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2015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2016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факт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2017</w:t>
            </w:r>
          </w:p>
          <w:p w:rsidR="00D70A7C" w:rsidRPr="00D70A7C" w:rsidRDefault="00D70A7C" w:rsidP="00D70A7C">
            <w:pPr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 факт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2018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2021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2022</w:t>
            </w:r>
          </w:p>
        </w:tc>
      </w:tr>
      <w:tr w:rsidR="00D70A7C" w:rsidRPr="00D70A7C" w:rsidTr="00B8738C">
        <w:trPr>
          <w:cantSplit/>
        </w:trPr>
        <w:tc>
          <w:tcPr>
            <w:tcW w:w="568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842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Млн. руб.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84,0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154,1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52,9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41,1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61,1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165,7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348,5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165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49,5</w:t>
            </w:r>
          </w:p>
        </w:tc>
      </w:tr>
      <w:tr w:rsidR="00D70A7C" w:rsidRPr="00D70A7C" w:rsidTr="00B8738C">
        <w:trPr>
          <w:cantSplit/>
        </w:trPr>
        <w:tc>
          <w:tcPr>
            <w:tcW w:w="568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Индекс физического объема инвестиций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99,8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159,5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31,8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72,6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140,3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157,1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199,7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45,1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28,7</w:t>
            </w:r>
          </w:p>
        </w:tc>
      </w:tr>
      <w:tr w:rsidR="00D70A7C" w:rsidRPr="00D70A7C" w:rsidTr="00B8738C">
        <w:trPr>
          <w:cantSplit/>
        </w:trPr>
        <w:tc>
          <w:tcPr>
            <w:tcW w:w="568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3.</w:t>
            </w:r>
          </w:p>
        </w:tc>
        <w:tc>
          <w:tcPr>
            <w:tcW w:w="1842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Увеличение  </w:t>
            </w:r>
            <w:r w:rsidRPr="00D70A7C">
              <w:rPr>
                <w:sz w:val="26"/>
                <w:szCs w:val="26"/>
              </w:rPr>
              <w:br/>
              <w:t xml:space="preserve">туристских  </w:t>
            </w:r>
            <w:r w:rsidRPr="00D70A7C">
              <w:rPr>
                <w:sz w:val="26"/>
                <w:szCs w:val="26"/>
              </w:rPr>
              <w:br/>
              <w:t>потоков (</w:t>
            </w:r>
            <w:proofErr w:type="gramStart"/>
            <w:r w:rsidRPr="00D70A7C">
              <w:rPr>
                <w:sz w:val="26"/>
                <w:szCs w:val="26"/>
              </w:rPr>
              <w:t>в</w:t>
            </w:r>
            <w:proofErr w:type="gramEnd"/>
            <w:r w:rsidRPr="00D70A7C">
              <w:rPr>
                <w:sz w:val="26"/>
                <w:szCs w:val="26"/>
              </w:rPr>
              <w:t xml:space="preserve"> %</w:t>
            </w:r>
            <w:r w:rsidRPr="00D70A7C">
              <w:rPr>
                <w:sz w:val="26"/>
                <w:szCs w:val="26"/>
              </w:rPr>
              <w:br/>
              <w:t>к   базовому</w:t>
            </w:r>
            <w:r w:rsidRPr="00D70A7C">
              <w:rPr>
                <w:sz w:val="26"/>
                <w:szCs w:val="26"/>
              </w:rPr>
              <w:br/>
              <w:t>периоду 2012</w:t>
            </w:r>
            <w:r w:rsidRPr="00D70A7C">
              <w:rPr>
                <w:sz w:val="26"/>
                <w:szCs w:val="26"/>
              </w:rPr>
              <w:br/>
              <w:t xml:space="preserve">года)       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126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в 1,1 раза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в 1.2 раза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в 1,4 раза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в 1,5 раза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в 2,0 раза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в 2,0 раза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в 2,0 раза</w:t>
            </w:r>
          </w:p>
        </w:tc>
      </w:tr>
      <w:tr w:rsidR="00D70A7C" w:rsidRPr="00D70A7C" w:rsidTr="00B8738C">
        <w:trPr>
          <w:cantSplit/>
        </w:trPr>
        <w:tc>
          <w:tcPr>
            <w:tcW w:w="568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4.</w:t>
            </w:r>
          </w:p>
        </w:tc>
        <w:tc>
          <w:tcPr>
            <w:tcW w:w="1842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</w:t>
            </w:r>
            <w:proofErr w:type="gramStart"/>
            <w:r w:rsidRPr="00D70A7C">
              <w:rPr>
                <w:sz w:val="26"/>
                <w:szCs w:val="26"/>
              </w:rPr>
              <w:t>о-</w:t>
            </w:r>
            <w:proofErr w:type="gramEnd"/>
            <w:r w:rsidRPr="00D70A7C">
              <w:rPr>
                <w:sz w:val="26"/>
                <w:szCs w:val="26"/>
              </w:rPr>
              <w:t>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41,7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42,0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42,0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43,0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43,0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43,6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44,0</w:t>
            </w:r>
          </w:p>
        </w:tc>
      </w:tr>
      <w:tr w:rsidR="00D70A7C" w:rsidRPr="00D70A7C" w:rsidTr="00B8738C">
        <w:trPr>
          <w:cantSplit/>
        </w:trPr>
        <w:tc>
          <w:tcPr>
            <w:tcW w:w="568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842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249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249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252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269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272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278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281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284</w:t>
            </w:r>
          </w:p>
        </w:tc>
      </w:tr>
    </w:tbl>
    <w:p w:rsidR="00D70A7C" w:rsidRPr="00D70A7C" w:rsidRDefault="00D70A7C" w:rsidP="00D70A7C">
      <w:pPr>
        <w:overflowPunct/>
        <w:autoSpaceDE/>
        <w:autoSpaceDN/>
        <w:adjustRightInd/>
        <w:ind w:left="1134" w:firstLine="709"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overflowPunct/>
        <w:autoSpaceDE/>
        <w:autoSpaceDN/>
        <w:adjustRightInd/>
        <w:ind w:left="-142" w:firstLine="851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Муниципальная программа реализуется посредством трёх подпрограмм. </w:t>
      </w:r>
    </w:p>
    <w:p w:rsidR="00D70A7C" w:rsidRPr="00D70A7C" w:rsidRDefault="00D70A7C" w:rsidP="00D70A7C">
      <w:pPr>
        <w:overflowPunct/>
        <w:autoSpaceDE/>
        <w:autoSpaceDN/>
        <w:adjustRightInd/>
        <w:ind w:left="-142" w:firstLine="851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D70A7C" w:rsidRPr="00D70A7C" w:rsidRDefault="00D70A7C" w:rsidP="00D70A7C">
      <w:pPr>
        <w:tabs>
          <w:tab w:val="left" w:pos="851"/>
        </w:tabs>
        <w:overflowPunct/>
        <w:autoSpaceDE/>
        <w:autoSpaceDN/>
        <w:adjustRightInd/>
        <w:ind w:left="-142" w:firstLine="851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1)</w:t>
      </w:r>
      <w:r w:rsidRPr="00D70A7C">
        <w:rPr>
          <w:sz w:val="26"/>
          <w:szCs w:val="26"/>
        </w:rPr>
        <w:tab/>
        <w:t>подпрограмма «Формирование благоприятной инвестиционной среды» 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D70A7C" w:rsidRPr="00D70A7C" w:rsidRDefault="00D70A7C" w:rsidP="00D70A7C">
      <w:pPr>
        <w:tabs>
          <w:tab w:val="left" w:pos="851"/>
        </w:tabs>
        <w:overflowPunct/>
        <w:autoSpaceDE/>
        <w:autoSpaceDN/>
        <w:adjustRightInd/>
        <w:ind w:left="-142" w:firstLine="851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2)  подпрограмма «Развитие туризма в Палехском муниципальном районе» направлена на развитие туристического потенциала Палехского района;</w:t>
      </w:r>
    </w:p>
    <w:p w:rsidR="00D70A7C" w:rsidRPr="00D70A7C" w:rsidRDefault="00D70A7C" w:rsidP="00D70A7C">
      <w:pPr>
        <w:tabs>
          <w:tab w:val="left" w:pos="851"/>
        </w:tabs>
        <w:overflowPunct/>
        <w:autoSpaceDE/>
        <w:autoSpaceDN/>
        <w:adjustRightInd/>
        <w:ind w:left="-142" w:firstLine="851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3)</w:t>
      </w:r>
      <w:r w:rsidRPr="00D70A7C">
        <w:rPr>
          <w:sz w:val="26"/>
          <w:szCs w:val="26"/>
        </w:rPr>
        <w:tab/>
        <w:t>подпрограмма «Развитие малого и среднего предпринимательства»  объединяет в себе мероприятия по поддержке субъектов малого и среднего предпринимательства.</w:t>
      </w:r>
    </w:p>
    <w:p w:rsidR="00D70A7C" w:rsidRPr="00D70A7C" w:rsidRDefault="00D70A7C" w:rsidP="00D70A7C">
      <w:pPr>
        <w:keepNext/>
        <w:suppressAutoHyphens/>
        <w:autoSpaceDN/>
        <w:adjustRightInd/>
        <w:contextualSpacing/>
        <w:jc w:val="center"/>
        <w:textAlignment w:val="baseline"/>
        <w:outlineLvl w:val="2"/>
        <w:rPr>
          <w:spacing w:val="40"/>
          <w:sz w:val="26"/>
          <w:szCs w:val="26"/>
        </w:rPr>
      </w:pPr>
    </w:p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/>
    <w:p w:rsidR="00D70A7C" w:rsidRPr="00D70A7C" w:rsidRDefault="00D70A7C" w:rsidP="00D70A7C">
      <w:pPr>
        <w:suppressAutoHyphens/>
        <w:overflowPunct/>
        <w:autoSpaceDE/>
        <w:autoSpaceDN/>
        <w:adjustRightInd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firstLine="709"/>
        <w:contextualSpacing/>
        <w:jc w:val="right"/>
        <w:rPr>
          <w:sz w:val="26"/>
          <w:szCs w:val="26"/>
        </w:rPr>
      </w:pPr>
      <w:r w:rsidRPr="00D70A7C">
        <w:rPr>
          <w:sz w:val="26"/>
          <w:szCs w:val="26"/>
        </w:rPr>
        <w:lastRenderedPageBreak/>
        <w:t>Приложение 1</w:t>
      </w: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firstLine="709"/>
        <w:contextualSpacing/>
        <w:jc w:val="right"/>
        <w:rPr>
          <w:sz w:val="26"/>
          <w:szCs w:val="26"/>
        </w:rPr>
      </w:pPr>
      <w:r w:rsidRPr="00D70A7C">
        <w:rPr>
          <w:sz w:val="26"/>
          <w:szCs w:val="26"/>
        </w:rPr>
        <w:t xml:space="preserve"> к муниципальной программе «Экономическое развитие Палехского муниципального района»</w:t>
      </w: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keepNext/>
        <w:numPr>
          <w:ilvl w:val="2"/>
          <w:numId w:val="23"/>
        </w:numPr>
        <w:suppressAutoHyphens/>
        <w:autoSpaceDN/>
        <w:adjustRightInd/>
        <w:contextualSpacing/>
        <w:jc w:val="center"/>
        <w:textAlignment w:val="baseline"/>
        <w:outlineLvl w:val="2"/>
        <w:rPr>
          <w:sz w:val="26"/>
          <w:szCs w:val="26"/>
        </w:rPr>
      </w:pPr>
      <w:r w:rsidRPr="00D70A7C">
        <w:rPr>
          <w:b/>
          <w:sz w:val="26"/>
          <w:szCs w:val="26"/>
        </w:rPr>
        <w:t xml:space="preserve">Подпрограмма «Формирование </w:t>
      </w:r>
      <w:proofErr w:type="gramStart"/>
      <w:r w:rsidRPr="00D70A7C">
        <w:rPr>
          <w:b/>
          <w:sz w:val="26"/>
          <w:szCs w:val="26"/>
        </w:rPr>
        <w:t>благоприятной</w:t>
      </w:r>
      <w:proofErr w:type="gramEnd"/>
      <w:r w:rsidRPr="00D70A7C">
        <w:rPr>
          <w:b/>
          <w:sz w:val="26"/>
          <w:szCs w:val="26"/>
        </w:rPr>
        <w:t xml:space="preserve"> </w:t>
      </w:r>
    </w:p>
    <w:p w:rsidR="00D70A7C" w:rsidRPr="00D70A7C" w:rsidRDefault="00D70A7C" w:rsidP="00D70A7C">
      <w:pPr>
        <w:keepNext/>
        <w:numPr>
          <w:ilvl w:val="2"/>
          <w:numId w:val="23"/>
        </w:numPr>
        <w:suppressAutoHyphens/>
        <w:autoSpaceDN/>
        <w:adjustRightInd/>
        <w:contextualSpacing/>
        <w:jc w:val="center"/>
        <w:textAlignment w:val="baseline"/>
        <w:outlineLvl w:val="2"/>
        <w:rPr>
          <w:sz w:val="26"/>
          <w:szCs w:val="26"/>
        </w:rPr>
      </w:pPr>
      <w:r w:rsidRPr="00D70A7C">
        <w:rPr>
          <w:b/>
          <w:sz w:val="26"/>
          <w:szCs w:val="26"/>
        </w:rPr>
        <w:t>инвестиционной среды»</w:t>
      </w:r>
    </w:p>
    <w:p w:rsidR="00D70A7C" w:rsidRPr="00D70A7C" w:rsidRDefault="00D70A7C" w:rsidP="00D70A7C">
      <w:pPr>
        <w:keepNext/>
        <w:keepLines/>
        <w:ind w:firstLine="709"/>
        <w:contextualSpacing/>
        <w:outlineLvl w:val="3"/>
        <w:rPr>
          <w:rFonts w:eastAsiaTheme="majorEastAsia"/>
          <w:b/>
          <w:bCs/>
          <w:i/>
          <w:iCs/>
          <w:color w:val="4F81BD" w:themeColor="accent1"/>
          <w:sz w:val="26"/>
          <w:szCs w:val="26"/>
        </w:rPr>
      </w:pPr>
    </w:p>
    <w:p w:rsidR="00D70A7C" w:rsidRPr="00D70A7C" w:rsidRDefault="00D70A7C" w:rsidP="00D70A7C">
      <w:pPr>
        <w:keepNext/>
        <w:keepLines/>
        <w:contextualSpacing/>
        <w:outlineLvl w:val="3"/>
        <w:rPr>
          <w:rFonts w:eastAsiaTheme="majorEastAsia"/>
          <w:b/>
          <w:bCs/>
          <w:i/>
          <w:iCs/>
          <w:sz w:val="26"/>
          <w:szCs w:val="26"/>
        </w:rPr>
      </w:pPr>
      <w:r w:rsidRPr="00D70A7C">
        <w:rPr>
          <w:rFonts w:eastAsiaTheme="majorEastAsia"/>
          <w:b/>
          <w:bCs/>
          <w:i/>
          <w:iCs/>
          <w:sz w:val="26"/>
          <w:szCs w:val="26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9"/>
        <w:gridCol w:w="6698"/>
      </w:tblGrid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b/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b/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Формирование благоприятной инвестиционной среды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2014-2022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Привлечение инвесторов 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Создание благоприятного инвестиционного климата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Без финансирования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-</w:t>
            </w:r>
            <w:r w:rsidRPr="00D70A7C">
              <w:rPr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основной капитал к 2022 году на 54,8 %.</w:t>
            </w:r>
          </w:p>
        </w:tc>
      </w:tr>
    </w:tbl>
    <w:p w:rsidR="00D70A7C" w:rsidRPr="00D70A7C" w:rsidRDefault="00D70A7C" w:rsidP="00D70A7C">
      <w:pPr>
        <w:keepNext/>
        <w:keepLines/>
        <w:contextualSpacing/>
        <w:outlineLvl w:val="3"/>
        <w:rPr>
          <w:rFonts w:eastAsiaTheme="majorEastAsia"/>
          <w:b/>
          <w:bCs/>
          <w:i/>
          <w:iCs/>
          <w:color w:val="4F81BD" w:themeColor="accent1"/>
          <w:sz w:val="26"/>
          <w:szCs w:val="26"/>
        </w:rPr>
      </w:pPr>
    </w:p>
    <w:p w:rsidR="00D70A7C" w:rsidRPr="00D70A7C" w:rsidRDefault="00D70A7C" w:rsidP="00D70A7C">
      <w:pPr>
        <w:keepNext/>
        <w:keepLines/>
        <w:contextualSpacing/>
        <w:outlineLvl w:val="3"/>
        <w:rPr>
          <w:rFonts w:eastAsiaTheme="majorEastAsia"/>
          <w:b/>
          <w:bCs/>
          <w:i/>
          <w:iCs/>
          <w:sz w:val="26"/>
          <w:szCs w:val="26"/>
        </w:rPr>
      </w:pPr>
      <w:r w:rsidRPr="00D70A7C">
        <w:rPr>
          <w:rFonts w:eastAsiaTheme="majorEastAsia"/>
          <w:b/>
          <w:bCs/>
          <w:i/>
          <w:iCs/>
          <w:sz w:val="26"/>
          <w:szCs w:val="26"/>
        </w:rPr>
        <w:t>2. Характеристика основных мероприятий подпрограммы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Реализация подпрограммы предполагает выполнение следующих мероприятий:</w:t>
      </w:r>
    </w:p>
    <w:p w:rsidR="00D70A7C" w:rsidRPr="00D70A7C" w:rsidRDefault="00D70A7C" w:rsidP="00D70A7C">
      <w:pPr>
        <w:numPr>
          <w:ilvl w:val="0"/>
          <w:numId w:val="22"/>
        </w:numPr>
        <w:overflowPunct/>
        <w:ind w:left="0" w:firstLine="284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D70A7C" w:rsidRPr="00D70A7C" w:rsidRDefault="00D70A7C" w:rsidP="00D70A7C">
      <w:pPr>
        <w:ind w:firstLine="709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2014-2022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numPr>
          <w:ilvl w:val="0"/>
          <w:numId w:val="22"/>
        </w:numPr>
        <w:overflowPunct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Создание благоприятной для инвестиций административной среды.</w:t>
      </w:r>
    </w:p>
    <w:p w:rsidR="00D70A7C" w:rsidRPr="00D70A7C" w:rsidRDefault="00D70A7C" w:rsidP="00D70A7C">
      <w:pPr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lastRenderedPageBreak/>
        <w:t xml:space="preserve">          </w:t>
      </w:r>
      <w:proofErr w:type="gramStart"/>
      <w:r w:rsidRPr="00D70A7C">
        <w:rPr>
          <w:sz w:val="26"/>
          <w:szCs w:val="26"/>
        </w:rPr>
        <w:t>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 w:rsidRPr="00D70A7C">
        <w:rPr>
          <w:sz w:val="26"/>
          <w:szCs w:val="26"/>
        </w:rPr>
        <w:softHyphen/>
        <w:t>щих процедур выбора и предоставления земельных участков под строитель</w:t>
      </w:r>
      <w:r w:rsidRPr="00D70A7C">
        <w:rPr>
          <w:sz w:val="26"/>
          <w:szCs w:val="26"/>
        </w:rPr>
        <w:softHyphen/>
        <w:t>ство, получения разрешения на</w:t>
      </w:r>
      <w:proofErr w:type="gramEnd"/>
      <w:r w:rsidRPr="00D70A7C">
        <w:rPr>
          <w:sz w:val="26"/>
          <w:szCs w:val="26"/>
        </w:rPr>
        <w:t xml:space="preserve"> строительство, приемка строительного объ</w:t>
      </w:r>
      <w:r w:rsidRPr="00D70A7C">
        <w:rPr>
          <w:sz w:val="26"/>
          <w:szCs w:val="26"/>
        </w:rPr>
        <w:softHyphen/>
        <w:t>екта, регистрация прав собственности на земельный участок и строительный объект.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2014-2021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numPr>
          <w:ilvl w:val="0"/>
          <w:numId w:val="22"/>
        </w:numPr>
        <w:overflowPunct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Информационное обеспечение инвестиционной деятельности.</w:t>
      </w:r>
    </w:p>
    <w:p w:rsidR="00D70A7C" w:rsidRPr="00D70A7C" w:rsidRDefault="00D70A7C" w:rsidP="00D70A7C">
      <w:pPr>
        <w:overflowPunct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</w:t>
      </w:r>
      <w:proofErr w:type="gramStart"/>
      <w:r w:rsidRPr="00D70A7C">
        <w:rPr>
          <w:sz w:val="26"/>
          <w:szCs w:val="26"/>
        </w:rPr>
        <w:t>т-</w:t>
      </w:r>
      <w:proofErr w:type="gramEnd"/>
      <w:r w:rsidRPr="00D70A7C">
        <w:rPr>
          <w:sz w:val="26"/>
          <w:szCs w:val="26"/>
        </w:rPr>
        <w:t xml:space="preserve">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2014-2022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tabs>
          <w:tab w:val="left" w:pos="851"/>
        </w:tabs>
        <w:overflowPunct/>
        <w:autoSpaceDE/>
        <w:autoSpaceDN/>
        <w:adjustRightInd/>
        <w:ind w:firstLine="284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 4.</w:t>
      </w:r>
      <w:r w:rsidRPr="00D70A7C">
        <w:rPr>
          <w:sz w:val="26"/>
          <w:szCs w:val="26"/>
        </w:rPr>
        <w:tab/>
        <w:t>Совершенствование нормативной правовой базы в сфере инвестиционной деятельности.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Исполнителем мероприятия выступает управление</w:t>
      </w:r>
      <w:r w:rsidRPr="00D70A7C">
        <w:rPr>
          <w:color w:val="FF0000"/>
          <w:sz w:val="26"/>
          <w:szCs w:val="26"/>
        </w:rPr>
        <w:t xml:space="preserve"> </w:t>
      </w:r>
      <w:r w:rsidRPr="00D70A7C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2014-2022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overflowPunct/>
        <w:autoSpaceDE/>
        <w:autoSpaceDN/>
        <w:adjustRightInd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keepNext/>
        <w:numPr>
          <w:ilvl w:val="0"/>
          <w:numId w:val="24"/>
        </w:numPr>
        <w:overflowPunct/>
        <w:autoSpaceDE/>
        <w:autoSpaceDN/>
        <w:adjustRightInd/>
        <w:ind w:left="1070"/>
        <w:contextualSpacing/>
        <w:rPr>
          <w:b/>
          <w:bCs/>
          <w:sz w:val="26"/>
          <w:szCs w:val="26"/>
        </w:rPr>
      </w:pPr>
      <w:r w:rsidRPr="00D70A7C">
        <w:rPr>
          <w:b/>
          <w:bCs/>
          <w:sz w:val="26"/>
          <w:szCs w:val="26"/>
        </w:rPr>
        <w:t>Целевые индикаторы (показатели)  подпрограммы</w:t>
      </w:r>
    </w:p>
    <w:p w:rsidR="00D70A7C" w:rsidRPr="00D70A7C" w:rsidRDefault="00D70A7C" w:rsidP="00D70A7C">
      <w:pPr>
        <w:overflowPunct/>
        <w:autoSpaceDE/>
        <w:autoSpaceDN/>
        <w:adjustRightInd/>
        <w:ind w:left="709"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overflowPunct/>
        <w:autoSpaceDE/>
        <w:autoSpaceDN/>
        <w:adjustRightInd/>
        <w:ind w:left="-142" w:firstLine="426"/>
        <w:contextualSpacing/>
        <w:jc w:val="both"/>
        <w:rPr>
          <w:sz w:val="26"/>
          <w:szCs w:val="26"/>
          <w:lang w:eastAsia="ar-SA"/>
        </w:rPr>
      </w:pPr>
      <w:r w:rsidRPr="00D70A7C">
        <w:rPr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D70A7C" w:rsidRPr="00D70A7C" w:rsidRDefault="00D70A7C" w:rsidP="00D70A7C">
      <w:pPr>
        <w:overflowPunct/>
        <w:autoSpaceDE/>
        <w:autoSpaceDN/>
        <w:adjustRightInd/>
        <w:ind w:left="1134"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rPr>
          <w:b/>
          <w:bCs/>
          <w:i/>
          <w:sz w:val="26"/>
          <w:szCs w:val="26"/>
        </w:rPr>
      </w:pPr>
      <w:r w:rsidRPr="00D70A7C">
        <w:rPr>
          <w:b/>
          <w:bCs/>
          <w:i/>
          <w:sz w:val="26"/>
          <w:szCs w:val="26"/>
        </w:rPr>
        <w:lastRenderedPageBreak/>
        <w:t>Таблица 5. Сведения о целевых индикаторах (показателях) реализации подпрограммы</w:t>
      </w:r>
    </w:p>
    <w:tbl>
      <w:tblPr>
        <w:tblW w:w="10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D70A7C" w:rsidRPr="00D70A7C" w:rsidTr="00B8738C">
        <w:trPr>
          <w:cantSplit/>
        </w:trPr>
        <w:tc>
          <w:tcPr>
            <w:tcW w:w="53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N</w:t>
            </w:r>
            <w:r w:rsidRPr="00D70A7C">
              <w:rPr>
                <w:sz w:val="26"/>
                <w:szCs w:val="26"/>
              </w:rPr>
              <w:br/>
            </w:r>
            <w:proofErr w:type="gramStart"/>
            <w:r w:rsidRPr="00D70A7C">
              <w:rPr>
                <w:sz w:val="26"/>
                <w:szCs w:val="26"/>
              </w:rPr>
              <w:t>п</w:t>
            </w:r>
            <w:proofErr w:type="gramEnd"/>
            <w:r w:rsidRPr="00D70A7C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2014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2015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2016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2017</w:t>
            </w:r>
          </w:p>
          <w:p w:rsidR="00D70A7C" w:rsidRPr="00D70A7C" w:rsidRDefault="00D70A7C" w:rsidP="00D70A7C">
            <w:pPr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факт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2018 факт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2022</w:t>
            </w:r>
          </w:p>
        </w:tc>
      </w:tr>
      <w:tr w:rsidR="00D70A7C" w:rsidRPr="00D70A7C" w:rsidTr="00B8738C">
        <w:trPr>
          <w:cantSplit/>
        </w:trPr>
        <w:tc>
          <w:tcPr>
            <w:tcW w:w="53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567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84,0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154,1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52,9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41,1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61,1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165,7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348,5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165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49,5</w:t>
            </w:r>
          </w:p>
        </w:tc>
      </w:tr>
      <w:tr w:rsidR="00D70A7C" w:rsidRPr="00D70A7C" w:rsidTr="00B8738C">
        <w:trPr>
          <w:cantSplit/>
        </w:trPr>
        <w:tc>
          <w:tcPr>
            <w:tcW w:w="53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2.</w:t>
            </w:r>
          </w:p>
        </w:tc>
        <w:tc>
          <w:tcPr>
            <w:tcW w:w="155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Индекс физического объема инвестиций</w:t>
            </w:r>
          </w:p>
        </w:tc>
        <w:tc>
          <w:tcPr>
            <w:tcW w:w="567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99,8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159,5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31,8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72,6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140,3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157,1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199,7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45,1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28,7</w:t>
            </w:r>
          </w:p>
        </w:tc>
      </w:tr>
    </w:tbl>
    <w:p w:rsidR="00D70A7C" w:rsidRPr="00D70A7C" w:rsidRDefault="00D70A7C" w:rsidP="00D70A7C">
      <w:pPr>
        <w:overflowPunct/>
        <w:autoSpaceDE/>
        <w:autoSpaceDN/>
        <w:adjustRightInd/>
        <w:ind w:left="709"/>
        <w:contextualSpacing/>
        <w:jc w:val="both"/>
        <w:rPr>
          <w:sz w:val="26"/>
          <w:szCs w:val="26"/>
        </w:rPr>
        <w:sectPr w:rsidR="00D70A7C" w:rsidRPr="00D70A7C" w:rsidSect="00857A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firstLine="709"/>
        <w:contextualSpacing/>
        <w:jc w:val="right"/>
        <w:rPr>
          <w:sz w:val="26"/>
          <w:szCs w:val="26"/>
        </w:rPr>
      </w:pPr>
      <w:r w:rsidRPr="00D70A7C">
        <w:rPr>
          <w:sz w:val="26"/>
          <w:szCs w:val="26"/>
        </w:rPr>
        <w:lastRenderedPageBreak/>
        <w:t xml:space="preserve">        Приложение 2</w:t>
      </w: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firstLine="709"/>
        <w:contextualSpacing/>
        <w:jc w:val="right"/>
        <w:rPr>
          <w:sz w:val="26"/>
          <w:szCs w:val="26"/>
        </w:rPr>
      </w:pPr>
      <w:r w:rsidRPr="00D70A7C">
        <w:rPr>
          <w:sz w:val="26"/>
          <w:szCs w:val="26"/>
        </w:rPr>
        <w:t xml:space="preserve"> к муниципальной программе «Экономическое развитие Палехского муниципального района</w:t>
      </w:r>
    </w:p>
    <w:p w:rsidR="00D70A7C" w:rsidRPr="00D70A7C" w:rsidRDefault="00D70A7C" w:rsidP="00D70A7C">
      <w:pPr>
        <w:ind w:right="-1"/>
        <w:jc w:val="right"/>
        <w:outlineLvl w:val="0"/>
        <w:rPr>
          <w:b/>
          <w:color w:val="000000" w:themeColor="text1"/>
          <w:sz w:val="28"/>
          <w:szCs w:val="28"/>
        </w:rPr>
      </w:pPr>
      <w:r w:rsidRPr="00D70A7C"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:rsidR="00D70A7C" w:rsidRPr="00D70A7C" w:rsidRDefault="00D70A7C" w:rsidP="00D70A7C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D70A7C">
        <w:rPr>
          <w:b/>
          <w:color w:val="000000" w:themeColor="text1"/>
          <w:sz w:val="26"/>
          <w:szCs w:val="26"/>
        </w:rPr>
        <w:t>Подпрограмма</w:t>
      </w:r>
    </w:p>
    <w:p w:rsidR="00D70A7C" w:rsidRPr="00D70A7C" w:rsidRDefault="00D70A7C" w:rsidP="00D70A7C">
      <w:pPr>
        <w:tabs>
          <w:tab w:val="left" w:leader="underscore" w:pos="4651"/>
          <w:tab w:val="left" w:leader="underscore" w:pos="5650"/>
          <w:tab w:val="left" w:leader="underscore" w:pos="6490"/>
        </w:tabs>
        <w:overflowPunct/>
        <w:autoSpaceDE/>
        <w:autoSpaceDN/>
        <w:adjustRightInd/>
        <w:ind w:right="1060" w:firstLine="620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D70A7C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    «Развитие туризма в Палехском </w:t>
      </w:r>
      <w:r w:rsidRPr="00D70A7C">
        <w:rPr>
          <w:rFonts w:eastAsiaTheme="minorHAnsi"/>
          <w:b/>
          <w:color w:val="000000" w:themeColor="text1"/>
          <w:spacing w:val="-3"/>
          <w:sz w:val="26"/>
          <w:szCs w:val="26"/>
          <w:lang w:eastAsia="en-US"/>
        </w:rPr>
        <w:t>муниципальном районе</w:t>
      </w:r>
      <w:r w:rsidRPr="00D70A7C">
        <w:rPr>
          <w:rFonts w:eastAsiaTheme="minorHAnsi"/>
          <w:b/>
          <w:color w:val="000000" w:themeColor="text1"/>
          <w:sz w:val="26"/>
          <w:szCs w:val="26"/>
          <w:lang w:eastAsia="en-US"/>
        </w:rPr>
        <w:t>»</w:t>
      </w:r>
    </w:p>
    <w:p w:rsidR="00D70A7C" w:rsidRPr="00D70A7C" w:rsidRDefault="00D70A7C" w:rsidP="00D70A7C">
      <w:pPr>
        <w:tabs>
          <w:tab w:val="left" w:leader="underscore" w:pos="4651"/>
          <w:tab w:val="left" w:leader="underscore" w:pos="5650"/>
          <w:tab w:val="left" w:leader="underscore" w:pos="6490"/>
        </w:tabs>
        <w:overflowPunct/>
        <w:autoSpaceDE/>
        <w:autoSpaceDN/>
        <w:adjustRightInd/>
        <w:ind w:right="1060" w:firstLine="62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70A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  </w:t>
      </w:r>
    </w:p>
    <w:p w:rsidR="00D70A7C" w:rsidRPr="00D70A7C" w:rsidRDefault="00D70A7C" w:rsidP="00D70A7C">
      <w:pPr>
        <w:widowControl w:val="0"/>
        <w:numPr>
          <w:ilvl w:val="0"/>
          <w:numId w:val="42"/>
        </w:numPr>
        <w:overflowPunct/>
        <w:jc w:val="both"/>
        <w:rPr>
          <w:rFonts w:eastAsia="Calibri"/>
          <w:b/>
          <w:i/>
          <w:color w:val="000000" w:themeColor="text1"/>
          <w:sz w:val="28"/>
          <w:szCs w:val="28"/>
        </w:rPr>
      </w:pPr>
      <w:r w:rsidRPr="00D70A7C">
        <w:rPr>
          <w:rFonts w:eastAsia="Calibri"/>
          <w:b/>
          <w:i/>
          <w:color w:val="000000" w:themeColor="text1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D70A7C" w:rsidRPr="00D70A7C" w:rsidTr="00B8738C">
        <w:tc>
          <w:tcPr>
            <w:tcW w:w="3369" w:type="dxa"/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95" w:type="dxa"/>
          </w:tcPr>
          <w:p w:rsidR="00D70A7C" w:rsidRPr="00D70A7C" w:rsidRDefault="00D70A7C" w:rsidP="00D70A7C">
            <w:pPr>
              <w:widowControl w:val="0"/>
              <w:overflowPunct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Развитие туризма в Палехском муниципальном районе</w:t>
            </w:r>
          </w:p>
        </w:tc>
      </w:tr>
      <w:tr w:rsidR="00D70A7C" w:rsidRPr="00D70A7C" w:rsidTr="00B8738C">
        <w:tc>
          <w:tcPr>
            <w:tcW w:w="3369" w:type="dxa"/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Срок реализации</w:t>
            </w:r>
          </w:p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D70A7C" w:rsidRPr="00D70A7C" w:rsidRDefault="00D70A7C" w:rsidP="00D70A7C">
            <w:pPr>
              <w:widowControl w:val="0"/>
              <w:overflowPunct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 xml:space="preserve"> 2019-2022 </w:t>
            </w:r>
            <w:proofErr w:type="spellStart"/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г.</w:t>
            </w:r>
            <w:proofErr w:type="gramStart"/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г</w:t>
            </w:r>
            <w:proofErr w:type="spellEnd"/>
            <w:proofErr w:type="gramEnd"/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</w:tr>
      <w:tr w:rsidR="00D70A7C" w:rsidRPr="00D70A7C" w:rsidTr="00B8738C">
        <w:tc>
          <w:tcPr>
            <w:tcW w:w="3369" w:type="dxa"/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095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spacing w:before="40" w:after="40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 xml:space="preserve"> Администрация Палехского муниципального района</w:t>
            </w:r>
          </w:p>
        </w:tc>
      </w:tr>
      <w:tr w:rsidR="00D70A7C" w:rsidRPr="00D70A7C" w:rsidTr="00B8738C">
        <w:tc>
          <w:tcPr>
            <w:tcW w:w="3369" w:type="dxa"/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095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spacing w:before="40" w:after="40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 xml:space="preserve"> Администрация Палехского муниципального района (управление экономики, инвестиций и сельского хозяйства, управление муниципального хозяйства)</w:t>
            </w:r>
          </w:p>
          <w:p w:rsidR="00D70A7C" w:rsidRPr="00D70A7C" w:rsidRDefault="00D70A7C" w:rsidP="00D70A7C">
            <w:pPr>
              <w:widowControl w:val="0"/>
              <w:overflowPunct/>
              <w:ind w:firstLine="21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D70A7C" w:rsidRPr="00D70A7C" w:rsidRDefault="00D70A7C" w:rsidP="00D70A7C">
            <w:pPr>
              <w:widowControl w:val="0"/>
              <w:overflowPunct/>
              <w:ind w:firstLine="21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 xml:space="preserve">Отдел городского хозяйства, </w:t>
            </w:r>
          </w:p>
          <w:p w:rsidR="00D70A7C" w:rsidRPr="00D70A7C" w:rsidRDefault="00D70A7C" w:rsidP="00D70A7C">
            <w:pPr>
              <w:widowControl w:val="0"/>
              <w:overflowPunct/>
              <w:ind w:firstLine="21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D70A7C" w:rsidRPr="00D70A7C" w:rsidTr="00B8738C">
        <w:tc>
          <w:tcPr>
            <w:tcW w:w="3369" w:type="dxa"/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 xml:space="preserve">Развитие туризма в Палехском муниципальном районе: </w:t>
            </w:r>
          </w:p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D70A7C" w:rsidRPr="00D70A7C" w:rsidRDefault="00D70A7C" w:rsidP="00D70A7C">
            <w:pPr>
              <w:widowControl w:val="0"/>
              <w:overflowPunct/>
              <w:ind w:firstLine="21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D70A7C" w:rsidRPr="00D70A7C" w:rsidTr="00B8738C">
        <w:tc>
          <w:tcPr>
            <w:tcW w:w="3369" w:type="dxa"/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Объемы ресурсного обеспечения программы</w:t>
            </w:r>
          </w:p>
        </w:tc>
        <w:tc>
          <w:tcPr>
            <w:tcW w:w="6095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spacing w:before="40" w:after="40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 xml:space="preserve"> Общий объем бюджетных ассигнований (бюджет Палехского муниципального района):* </w:t>
            </w:r>
          </w:p>
          <w:p w:rsidR="00D70A7C" w:rsidRPr="00D70A7C" w:rsidRDefault="00D70A7C" w:rsidP="00D70A7C">
            <w:pPr>
              <w:widowControl w:val="0"/>
              <w:overflowPunct/>
              <w:ind w:firstLine="21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2019 год –&lt;*&gt;.,</w:t>
            </w:r>
          </w:p>
          <w:p w:rsidR="00D70A7C" w:rsidRPr="00D70A7C" w:rsidRDefault="00D70A7C" w:rsidP="00D70A7C">
            <w:pPr>
              <w:widowControl w:val="0"/>
              <w:overflowPunct/>
              <w:ind w:firstLine="21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2020 год –&lt;*&gt;.,</w:t>
            </w:r>
          </w:p>
          <w:p w:rsidR="00D70A7C" w:rsidRPr="00D70A7C" w:rsidRDefault="00D70A7C" w:rsidP="00D70A7C">
            <w:pPr>
              <w:widowControl w:val="0"/>
              <w:overflowPunct/>
              <w:ind w:firstLine="21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2021 год –</w:t>
            </w:r>
            <w:r w:rsidRPr="00D70A7C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&lt;*&gt;</w:t>
            </w: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.,</w:t>
            </w:r>
          </w:p>
          <w:p w:rsidR="00D70A7C" w:rsidRPr="00D70A7C" w:rsidRDefault="00D70A7C" w:rsidP="00D70A7C">
            <w:pPr>
              <w:widowControl w:val="0"/>
              <w:overflowPunct/>
              <w:ind w:firstLine="21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2022 год –</w:t>
            </w:r>
            <w:r w:rsidRPr="00D70A7C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&lt;*&gt;</w:t>
            </w: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</w:tr>
      <w:tr w:rsidR="00D70A7C" w:rsidRPr="00D70A7C" w:rsidTr="00B8738C">
        <w:tc>
          <w:tcPr>
            <w:tcW w:w="3369" w:type="dxa"/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Ожидаемые результаты реализации</w:t>
            </w:r>
          </w:p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70A7C">
              <w:rPr>
                <w:rFonts w:eastAsia="Calibri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D70A7C" w:rsidRPr="00D70A7C" w:rsidRDefault="00D70A7C" w:rsidP="00D70A7C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D70A7C" w:rsidRPr="00D70A7C" w:rsidRDefault="00D70A7C" w:rsidP="00D70A7C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D70A7C" w:rsidRPr="00D70A7C" w:rsidRDefault="00D70A7C" w:rsidP="00D70A7C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D70A7C" w:rsidRPr="00D70A7C" w:rsidRDefault="00D70A7C" w:rsidP="00D70A7C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D70A7C" w:rsidRPr="00D70A7C" w:rsidRDefault="00D70A7C" w:rsidP="00D70A7C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- увеличение вклада отрасли туризма в социально-экономическое развитие Палехского городского поселения, района.</w:t>
            </w:r>
          </w:p>
        </w:tc>
      </w:tr>
    </w:tbl>
    <w:p w:rsidR="00D70A7C" w:rsidRPr="00D70A7C" w:rsidRDefault="00D70A7C" w:rsidP="00D70A7C">
      <w:pPr>
        <w:ind w:left="142" w:right="142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Примечание:</w:t>
      </w:r>
    </w:p>
    <w:p w:rsidR="00D70A7C" w:rsidRPr="00D70A7C" w:rsidRDefault="00D70A7C" w:rsidP="00D70A7C">
      <w:pPr>
        <w:ind w:left="142" w:right="142"/>
        <w:jc w:val="both"/>
        <w:rPr>
          <w:sz w:val="26"/>
          <w:szCs w:val="26"/>
        </w:rPr>
      </w:pPr>
      <w:r w:rsidRPr="00D70A7C">
        <w:rPr>
          <w:b/>
          <w:bCs/>
          <w:sz w:val="26"/>
          <w:szCs w:val="26"/>
        </w:rPr>
        <w:lastRenderedPageBreak/>
        <w:t>*</w:t>
      </w:r>
      <w:r w:rsidRPr="00D70A7C">
        <w:rPr>
          <w:sz w:val="26"/>
          <w:szCs w:val="26"/>
        </w:rPr>
        <w:t xml:space="preserve"> 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D70A7C" w:rsidRPr="00D70A7C" w:rsidRDefault="00D70A7C" w:rsidP="00D70A7C">
      <w:pPr>
        <w:ind w:left="142" w:right="142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rPr>
          <w:color w:val="000000" w:themeColor="text1"/>
          <w:sz w:val="26"/>
          <w:szCs w:val="26"/>
        </w:rPr>
      </w:pPr>
    </w:p>
    <w:p w:rsidR="00D70A7C" w:rsidRPr="00D70A7C" w:rsidRDefault="00D70A7C" w:rsidP="00D70A7C">
      <w:pPr>
        <w:keepNext/>
        <w:numPr>
          <w:ilvl w:val="0"/>
          <w:numId w:val="42"/>
        </w:numPr>
        <w:contextualSpacing/>
        <w:jc w:val="center"/>
        <w:outlineLvl w:val="3"/>
        <w:rPr>
          <w:rFonts w:eastAsiaTheme="majorEastAsia"/>
          <w:b/>
          <w:bCs/>
          <w:i/>
          <w:iCs/>
          <w:color w:val="000000" w:themeColor="text1"/>
          <w:sz w:val="26"/>
          <w:szCs w:val="26"/>
        </w:rPr>
      </w:pPr>
      <w:r w:rsidRPr="00D70A7C">
        <w:rPr>
          <w:rFonts w:eastAsiaTheme="majorEastAsia"/>
          <w:b/>
          <w:bCs/>
          <w:i/>
          <w:iCs/>
          <w:color w:val="000000" w:themeColor="text1"/>
          <w:sz w:val="26"/>
          <w:szCs w:val="26"/>
        </w:rPr>
        <w:t>Характеристика основных мероприятий программы</w:t>
      </w:r>
    </w:p>
    <w:p w:rsidR="00D70A7C" w:rsidRPr="00D70A7C" w:rsidRDefault="00D70A7C" w:rsidP="00D70A7C">
      <w:pPr>
        <w:tabs>
          <w:tab w:val="left" w:pos="6585"/>
        </w:tabs>
        <w:ind w:left="720"/>
        <w:rPr>
          <w:color w:val="000000" w:themeColor="text1"/>
          <w:sz w:val="26"/>
          <w:szCs w:val="26"/>
        </w:rPr>
      </w:pPr>
      <w:r w:rsidRPr="00D70A7C">
        <w:rPr>
          <w:color w:val="000000" w:themeColor="text1"/>
          <w:sz w:val="26"/>
          <w:szCs w:val="26"/>
        </w:rPr>
        <w:tab/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Реализация Программы предполагает выполнение следующих   основных мероприятий:</w:t>
      </w:r>
    </w:p>
    <w:p w:rsidR="00D70A7C" w:rsidRPr="00D70A7C" w:rsidRDefault="00D70A7C" w:rsidP="00D70A7C">
      <w:pPr>
        <w:numPr>
          <w:ilvl w:val="0"/>
          <w:numId w:val="44"/>
        </w:numPr>
        <w:snapToGrid w:val="0"/>
        <w:ind w:right="-57" w:firstLine="709"/>
        <w:contextualSpacing/>
        <w:jc w:val="both"/>
        <w:textAlignment w:val="baseline"/>
        <w:rPr>
          <w:sz w:val="26"/>
          <w:szCs w:val="26"/>
        </w:rPr>
      </w:pPr>
      <w:r w:rsidRPr="00D70A7C">
        <w:rPr>
          <w:sz w:val="26"/>
          <w:szCs w:val="26"/>
        </w:rPr>
        <w:t xml:space="preserve">Развитие туристской инфраструктуры и </w:t>
      </w:r>
      <w:proofErr w:type="spellStart"/>
      <w:r w:rsidRPr="00D70A7C">
        <w:rPr>
          <w:sz w:val="26"/>
          <w:szCs w:val="26"/>
        </w:rPr>
        <w:t>туристически</w:t>
      </w:r>
      <w:proofErr w:type="spellEnd"/>
      <w:r w:rsidRPr="00D70A7C">
        <w:rPr>
          <w:sz w:val="26"/>
          <w:szCs w:val="26"/>
        </w:rPr>
        <w:t xml:space="preserve"> привлекательных территорий.</w:t>
      </w:r>
    </w:p>
    <w:p w:rsidR="00D70A7C" w:rsidRPr="00D70A7C" w:rsidRDefault="00D70A7C" w:rsidP="00D70A7C">
      <w:pPr>
        <w:snapToGrid w:val="0"/>
        <w:ind w:right="-57" w:firstLine="709"/>
        <w:contextualSpacing/>
        <w:jc w:val="both"/>
        <w:textAlignment w:val="baseline"/>
        <w:rPr>
          <w:sz w:val="26"/>
          <w:szCs w:val="26"/>
        </w:rPr>
      </w:pPr>
      <w:r w:rsidRPr="00D70A7C">
        <w:rPr>
          <w:sz w:val="26"/>
          <w:szCs w:val="26"/>
        </w:rPr>
        <w:t xml:space="preserve">  Развитие туристской инфраструктуры предполагает выполнение ряда мероприятий:</w:t>
      </w:r>
    </w:p>
    <w:p w:rsidR="00D70A7C" w:rsidRPr="00D70A7C" w:rsidRDefault="00D70A7C" w:rsidP="00D70A7C">
      <w:pPr>
        <w:snapToGrid w:val="0"/>
        <w:ind w:right="-57" w:firstLine="709"/>
        <w:contextualSpacing/>
        <w:jc w:val="both"/>
        <w:textAlignment w:val="baseline"/>
        <w:rPr>
          <w:sz w:val="26"/>
          <w:szCs w:val="26"/>
        </w:rPr>
      </w:pPr>
      <w:r w:rsidRPr="00D70A7C">
        <w:rPr>
          <w:sz w:val="26"/>
          <w:szCs w:val="26"/>
        </w:rPr>
        <w:t>-строительство новых очистных сооружений в п. Палех,</w:t>
      </w:r>
    </w:p>
    <w:p w:rsidR="00D70A7C" w:rsidRPr="00D70A7C" w:rsidRDefault="00D70A7C" w:rsidP="00D70A7C">
      <w:pPr>
        <w:snapToGrid w:val="0"/>
        <w:ind w:right="-57" w:firstLine="709"/>
        <w:contextualSpacing/>
        <w:jc w:val="both"/>
        <w:textAlignment w:val="baseline"/>
        <w:rPr>
          <w:sz w:val="26"/>
          <w:szCs w:val="26"/>
        </w:rPr>
      </w:pPr>
      <w:r w:rsidRPr="00D70A7C">
        <w:rPr>
          <w:sz w:val="26"/>
          <w:szCs w:val="26"/>
        </w:rPr>
        <w:t xml:space="preserve">- строительство и реконструкция водопроводных и тепловых сетей к объектам туризма, строительство и реконструкция тротуаров, </w:t>
      </w:r>
    </w:p>
    <w:p w:rsidR="00D70A7C" w:rsidRPr="00D70A7C" w:rsidRDefault="00D70A7C" w:rsidP="00D70A7C">
      <w:pPr>
        <w:snapToGrid w:val="0"/>
        <w:ind w:right="-57" w:firstLine="709"/>
        <w:contextualSpacing/>
        <w:jc w:val="both"/>
        <w:textAlignment w:val="baseline"/>
        <w:rPr>
          <w:sz w:val="26"/>
          <w:szCs w:val="26"/>
        </w:rPr>
      </w:pPr>
      <w:r w:rsidRPr="00D70A7C">
        <w:rPr>
          <w:sz w:val="26"/>
          <w:szCs w:val="26"/>
        </w:rPr>
        <w:t>- строительство и реконструкция дорог и подъездных путей к объектам туризма,</w:t>
      </w:r>
    </w:p>
    <w:p w:rsidR="00D70A7C" w:rsidRPr="00D70A7C" w:rsidRDefault="00D70A7C" w:rsidP="00D70A7C">
      <w:pPr>
        <w:snapToGrid w:val="0"/>
        <w:ind w:right="-57" w:firstLine="709"/>
        <w:contextualSpacing/>
        <w:jc w:val="both"/>
        <w:textAlignment w:val="baseline"/>
        <w:rPr>
          <w:sz w:val="26"/>
          <w:szCs w:val="26"/>
        </w:rPr>
      </w:pPr>
      <w:r w:rsidRPr="00D70A7C">
        <w:rPr>
          <w:sz w:val="26"/>
          <w:szCs w:val="26"/>
        </w:rPr>
        <w:t xml:space="preserve">- реконструкция здания по адресу: п. Палех, ул. Ленина, д.33 для создания </w:t>
      </w:r>
      <w:proofErr w:type="gramStart"/>
      <w:r w:rsidRPr="00D70A7C">
        <w:rPr>
          <w:sz w:val="26"/>
          <w:szCs w:val="26"/>
        </w:rPr>
        <w:t>арт</w:t>
      </w:r>
      <w:proofErr w:type="gramEnd"/>
      <w:r w:rsidRPr="00D70A7C">
        <w:rPr>
          <w:sz w:val="26"/>
          <w:szCs w:val="26"/>
        </w:rPr>
        <w:t xml:space="preserve"> – центра,  </w:t>
      </w:r>
    </w:p>
    <w:p w:rsidR="00D70A7C" w:rsidRPr="00D70A7C" w:rsidRDefault="00D70A7C" w:rsidP="00D70A7C">
      <w:pPr>
        <w:snapToGrid w:val="0"/>
        <w:ind w:right="-57" w:firstLine="709"/>
        <w:contextualSpacing/>
        <w:jc w:val="both"/>
        <w:textAlignment w:val="baseline"/>
        <w:rPr>
          <w:sz w:val="26"/>
          <w:szCs w:val="26"/>
        </w:rPr>
      </w:pPr>
      <w:r w:rsidRPr="00D70A7C">
        <w:rPr>
          <w:sz w:val="26"/>
          <w:szCs w:val="26"/>
        </w:rPr>
        <w:t>- завершение работ по оборудованию вертолетной площадки,</w:t>
      </w:r>
    </w:p>
    <w:p w:rsidR="00D70A7C" w:rsidRPr="00D70A7C" w:rsidRDefault="00D70A7C" w:rsidP="00D70A7C">
      <w:pPr>
        <w:snapToGrid w:val="0"/>
        <w:ind w:right="-57" w:firstLine="709"/>
        <w:contextualSpacing/>
        <w:jc w:val="both"/>
        <w:textAlignment w:val="baseline"/>
        <w:rPr>
          <w:sz w:val="26"/>
          <w:szCs w:val="26"/>
        </w:rPr>
      </w:pPr>
      <w:r w:rsidRPr="00D70A7C">
        <w:rPr>
          <w:sz w:val="26"/>
          <w:szCs w:val="26"/>
        </w:rPr>
        <w:t>- строительство лодочных станций,</w:t>
      </w:r>
    </w:p>
    <w:p w:rsidR="00D70A7C" w:rsidRPr="00D70A7C" w:rsidRDefault="00D70A7C" w:rsidP="00D70A7C">
      <w:pPr>
        <w:snapToGrid w:val="0"/>
        <w:ind w:right="-57" w:firstLine="709"/>
        <w:contextualSpacing/>
        <w:jc w:val="both"/>
        <w:textAlignment w:val="baseline"/>
        <w:rPr>
          <w:sz w:val="26"/>
          <w:szCs w:val="26"/>
        </w:rPr>
      </w:pPr>
      <w:r w:rsidRPr="00D70A7C">
        <w:rPr>
          <w:sz w:val="26"/>
          <w:szCs w:val="26"/>
        </w:rPr>
        <w:t>- строительство и организация платных стоянок для транспорта,</w:t>
      </w:r>
    </w:p>
    <w:p w:rsidR="00D70A7C" w:rsidRPr="00D70A7C" w:rsidRDefault="00D70A7C" w:rsidP="00D70A7C">
      <w:pPr>
        <w:snapToGrid w:val="0"/>
        <w:ind w:left="-57" w:right="-57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-строительство смотровых площадок в местах предполагаемых экскурсионных маршрутов внутри поселка Палех,</w:t>
      </w:r>
    </w:p>
    <w:p w:rsidR="00D70A7C" w:rsidRPr="00D70A7C" w:rsidRDefault="00D70A7C" w:rsidP="00D70A7C">
      <w:pPr>
        <w:snapToGrid w:val="0"/>
        <w:ind w:left="-57" w:right="-57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-строительство торгово-развлекательного центра на территории Палехского городского поселения.</w:t>
      </w:r>
    </w:p>
    <w:p w:rsidR="00D70A7C" w:rsidRPr="00D70A7C" w:rsidRDefault="00D70A7C" w:rsidP="00D70A7C">
      <w:pPr>
        <w:snapToGrid w:val="0"/>
        <w:ind w:left="-57" w:right="-57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Созданию </w:t>
      </w:r>
      <w:proofErr w:type="spellStart"/>
      <w:r w:rsidRPr="00D70A7C">
        <w:rPr>
          <w:sz w:val="26"/>
          <w:szCs w:val="26"/>
        </w:rPr>
        <w:t>туристически</w:t>
      </w:r>
      <w:proofErr w:type="spellEnd"/>
      <w:r w:rsidRPr="00D70A7C">
        <w:rPr>
          <w:sz w:val="26"/>
          <w:szCs w:val="26"/>
        </w:rPr>
        <w:t xml:space="preserve"> привлекательных территорий в Палехском муниципальном районе способствует реализация мероприятий по созданию комфортной городской среды в рамках программы муниципальной программы «Формирование современной городской среды на территории Палехского городского поселения на 2018-2022 годы», утвержденной постановлением администрации Палехского муниципального района № 789-п от 07.12.2017 года.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Исполнителями мероприятий выступают: Отдел культуры, спорта и молодежной политики, отдел городского хозяйства, управление  муниципального хозяйства администрации Палехского муниципального района, управление экономики, инвестиций и сельского хозяйства администрации Палехского муниципального района, МУП «Палехский туристский центр».</w:t>
      </w:r>
    </w:p>
    <w:p w:rsidR="00D70A7C" w:rsidRPr="00D70A7C" w:rsidRDefault="00D70A7C" w:rsidP="00D70A7C">
      <w:pPr>
        <w:overflowPunct/>
        <w:autoSpaceDE/>
        <w:autoSpaceDN/>
        <w:adjustRightInd/>
        <w:ind w:left="1069" w:hanging="360"/>
        <w:contextualSpacing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2019-2022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rPr>
          <w:sz w:val="26"/>
          <w:szCs w:val="26"/>
        </w:rPr>
      </w:pPr>
      <w:r w:rsidRPr="00D70A7C">
        <w:rPr>
          <w:sz w:val="26"/>
          <w:szCs w:val="26"/>
        </w:rPr>
        <w:t>2.   Формирование доступной туристической среды.</w:t>
      </w:r>
    </w:p>
    <w:p w:rsidR="00D70A7C" w:rsidRPr="00D70A7C" w:rsidRDefault="00D70A7C" w:rsidP="00D70A7C">
      <w:pPr>
        <w:widowControl w:val="0"/>
        <w:overflowPunct/>
        <w:ind w:firstLine="567"/>
        <w:jc w:val="both"/>
        <w:rPr>
          <w:rFonts w:eastAsiaTheme="minorEastAsia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  Выполнение мероприятий по формированию доступной туристической среды предполагает ряд задач, </w:t>
      </w:r>
      <w:r w:rsidRPr="00D70A7C">
        <w:rPr>
          <w:rFonts w:eastAsiaTheme="minorEastAsia"/>
          <w:sz w:val="26"/>
          <w:szCs w:val="26"/>
        </w:rPr>
        <w:t xml:space="preserve">в том числе создание </w:t>
      </w:r>
      <w:proofErr w:type="spellStart"/>
      <w:r w:rsidRPr="00D70A7C">
        <w:rPr>
          <w:rFonts w:eastAsiaTheme="minorEastAsia"/>
          <w:sz w:val="26"/>
          <w:szCs w:val="26"/>
        </w:rPr>
        <w:t>безбарьерной</w:t>
      </w:r>
      <w:proofErr w:type="spellEnd"/>
      <w:r w:rsidRPr="00D70A7C">
        <w:rPr>
          <w:rFonts w:eastAsiaTheme="minorEastAsia"/>
          <w:sz w:val="26"/>
          <w:szCs w:val="26"/>
        </w:rPr>
        <w:t xml:space="preserve"> среды.</w:t>
      </w:r>
    </w:p>
    <w:p w:rsidR="00D70A7C" w:rsidRPr="00D70A7C" w:rsidRDefault="00D70A7C" w:rsidP="00D70A7C">
      <w:pPr>
        <w:widowControl w:val="0"/>
        <w:overflowPunct/>
        <w:jc w:val="both"/>
        <w:rPr>
          <w:rFonts w:eastAsiaTheme="minorEastAsia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     - </w:t>
      </w:r>
      <w:proofErr w:type="gramStart"/>
      <w:r w:rsidRPr="00D70A7C">
        <w:rPr>
          <w:rFonts w:eastAsia="Calibri"/>
          <w:sz w:val="26"/>
          <w:szCs w:val="26"/>
        </w:rPr>
        <w:t>с</w:t>
      </w:r>
      <w:proofErr w:type="gramEnd"/>
      <w:r w:rsidRPr="00D70A7C">
        <w:rPr>
          <w:rFonts w:eastAsia="Calibri"/>
          <w:sz w:val="26"/>
          <w:szCs w:val="26"/>
        </w:rPr>
        <w:t xml:space="preserve">оздание и развитие системы </w:t>
      </w:r>
      <w:r w:rsidRPr="00D70A7C">
        <w:rPr>
          <w:rFonts w:eastAsia="Calibri"/>
          <w:spacing w:val="2"/>
          <w:sz w:val="26"/>
          <w:szCs w:val="26"/>
          <w:shd w:val="clear" w:color="auto" w:fill="FFFFFF"/>
        </w:rPr>
        <w:t xml:space="preserve"> ориентирующих дорожных указателей и знаков туристской навигации </w:t>
      </w:r>
      <w:r w:rsidRPr="00D70A7C">
        <w:rPr>
          <w:rFonts w:eastAsia="Calibri"/>
          <w:sz w:val="26"/>
          <w:szCs w:val="26"/>
        </w:rPr>
        <w:t xml:space="preserve"> ко всем  объектам туристского показа, расположенных на территории Палехского муниципального района. </w:t>
      </w:r>
      <w:r w:rsidRPr="00D70A7C">
        <w:rPr>
          <w:rFonts w:eastAsiaTheme="minorEastAsia"/>
          <w:sz w:val="26"/>
          <w:szCs w:val="26"/>
        </w:rPr>
        <w:t xml:space="preserve">Продвижение Палехского района как туристского  бренда должно начинаться с создания удобной среды для различных категорий туристов, в частности с установки </w:t>
      </w:r>
      <w:proofErr w:type="spellStart"/>
      <w:r w:rsidRPr="00D70A7C">
        <w:rPr>
          <w:rFonts w:eastAsiaTheme="minorEastAsia"/>
          <w:sz w:val="26"/>
          <w:szCs w:val="26"/>
        </w:rPr>
        <w:t>полиязычных</w:t>
      </w:r>
      <w:proofErr w:type="spellEnd"/>
      <w:r w:rsidRPr="00D70A7C">
        <w:rPr>
          <w:rFonts w:eastAsiaTheme="minorEastAsia"/>
          <w:sz w:val="26"/>
          <w:szCs w:val="26"/>
        </w:rPr>
        <w:t xml:space="preserve"> информационных стендов к объектам показа (в первую </w:t>
      </w:r>
      <w:r w:rsidRPr="00D70A7C">
        <w:rPr>
          <w:rFonts w:eastAsiaTheme="minorEastAsia"/>
          <w:sz w:val="26"/>
          <w:szCs w:val="26"/>
        </w:rPr>
        <w:lastRenderedPageBreak/>
        <w:t>очередь памятникам истории и культуры);</w:t>
      </w:r>
    </w:p>
    <w:p w:rsidR="00D70A7C" w:rsidRPr="00D70A7C" w:rsidRDefault="00D70A7C" w:rsidP="00D70A7C">
      <w:pPr>
        <w:jc w:val="both"/>
        <w:rPr>
          <w:rFonts w:eastAsiaTheme="minorEastAsia"/>
          <w:sz w:val="26"/>
          <w:szCs w:val="26"/>
        </w:rPr>
      </w:pPr>
      <w:r w:rsidRPr="00D70A7C">
        <w:rPr>
          <w:rFonts w:eastAsiaTheme="minorEastAsia"/>
          <w:sz w:val="26"/>
          <w:szCs w:val="26"/>
        </w:rPr>
        <w:t xml:space="preserve">      - распространение практики внедрения современных технологий в сфере культуры и туризма. Организация виртуальных экскурсии и прогулок, панорамных изображений, 3</w:t>
      </w:r>
      <w:r w:rsidRPr="00D70A7C">
        <w:rPr>
          <w:rFonts w:eastAsiaTheme="minorEastAsia"/>
          <w:sz w:val="26"/>
          <w:szCs w:val="26"/>
          <w:lang w:val="en-US"/>
        </w:rPr>
        <w:t>D</w:t>
      </w:r>
      <w:r w:rsidRPr="00D70A7C">
        <w:rPr>
          <w:rFonts w:eastAsiaTheme="minorEastAsia"/>
          <w:sz w:val="26"/>
          <w:szCs w:val="26"/>
        </w:rPr>
        <w:t>-путешествий, виртуальных интерактивных карт. Все эти современные технологии используются для обеспечения доступности культурных и туристских продуктов для всех потребительских сегментов. Наибольшее значение перечисленные технологии приобретают при использовании для помощи людям с ограниченными возможностями здоровья, для их социальной и культурной адаптации, обеспечения включенности в туризм;</w:t>
      </w:r>
    </w:p>
    <w:p w:rsidR="00D70A7C" w:rsidRPr="00D70A7C" w:rsidRDefault="00D70A7C" w:rsidP="00D70A7C">
      <w:pPr>
        <w:jc w:val="both"/>
        <w:rPr>
          <w:rFonts w:eastAsiaTheme="minorEastAsia"/>
          <w:sz w:val="26"/>
          <w:szCs w:val="26"/>
        </w:rPr>
      </w:pPr>
      <w:r w:rsidRPr="00D70A7C">
        <w:rPr>
          <w:rFonts w:eastAsiaTheme="minorEastAsia"/>
          <w:sz w:val="26"/>
          <w:szCs w:val="26"/>
        </w:rPr>
        <w:t xml:space="preserve">       - 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туристов;</w:t>
      </w:r>
    </w:p>
    <w:p w:rsidR="00D70A7C" w:rsidRPr="00D70A7C" w:rsidRDefault="00D70A7C" w:rsidP="00D70A7C">
      <w:pPr>
        <w:jc w:val="both"/>
        <w:rPr>
          <w:sz w:val="26"/>
          <w:szCs w:val="26"/>
        </w:rPr>
      </w:pPr>
      <w:r w:rsidRPr="00D70A7C">
        <w:rPr>
          <w:rFonts w:eastAsiaTheme="minorEastAsia"/>
          <w:sz w:val="26"/>
          <w:szCs w:val="26"/>
        </w:rPr>
        <w:t xml:space="preserve">       - </w:t>
      </w:r>
      <w:r w:rsidRPr="00D70A7C">
        <w:rPr>
          <w:sz w:val="26"/>
          <w:szCs w:val="26"/>
        </w:rPr>
        <w:t>разработка планов мероприятий по обеспечению доступности к объектам туристского показа для лиц с ограниченными физическими возможностями.</w:t>
      </w:r>
    </w:p>
    <w:p w:rsidR="00D70A7C" w:rsidRPr="00D70A7C" w:rsidRDefault="00D70A7C" w:rsidP="00D70A7C">
      <w:pPr>
        <w:overflowPunct/>
        <w:autoSpaceDE/>
        <w:autoSpaceDN/>
        <w:adjustRightInd/>
        <w:ind w:right="-1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Исполнителями мероприятия выступают: отдел городского хозяйства, управление муниципального хозяйства администрации Палехского муниципального района, Отдел культуры спорта и молодёжной политики, МУП «Палехский туристский центр».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2019-2022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 w:rsidRPr="00D70A7C">
        <w:rPr>
          <w:rFonts w:eastAsiaTheme="minorEastAsia"/>
          <w:sz w:val="26"/>
          <w:szCs w:val="26"/>
        </w:rPr>
        <w:t xml:space="preserve">           3. Проведение событийных мероприятий. Организация дополнительных мероприятий в сфере туризма на муниципальном уровне. Выполнение вышеуказанных мероприятий также предполагает организацию постоянно расширяющегося и обновляемого календаря туристских событий района, отражающего специфику существующих брендов и доминирующих в тот или иной период видов туризма в рамках </w:t>
      </w:r>
      <w:r w:rsidRPr="00D70A7C">
        <w:rPr>
          <w:color w:val="000000"/>
          <w:spacing w:val="-3"/>
          <w:sz w:val="26"/>
          <w:szCs w:val="26"/>
        </w:rPr>
        <w:t xml:space="preserve">муниципальных программ: «Реализация государственной молодежной политики и проведение районных мероприятий», утвержденной постановлением администрации Палехского муниципального района от </w:t>
      </w:r>
      <w:r w:rsidRPr="00D70A7C">
        <w:rPr>
          <w:sz w:val="26"/>
          <w:szCs w:val="26"/>
        </w:rPr>
        <w:t>20.12.2016 г. № 695-п и  «</w:t>
      </w:r>
      <w:r w:rsidRPr="00D70A7C">
        <w:rPr>
          <w:bCs/>
          <w:sz w:val="26"/>
          <w:szCs w:val="26"/>
        </w:rPr>
        <w:t xml:space="preserve">Развитие культуры Палехского городского поселения», </w:t>
      </w:r>
      <w:r w:rsidRPr="00D70A7C">
        <w:rPr>
          <w:color w:val="000000"/>
          <w:spacing w:val="-3"/>
          <w:sz w:val="26"/>
          <w:szCs w:val="26"/>
        </w:rPr>
        <w:t xml:space="preserve">утвержденной постановлением администрации Палехского муниципального района от </w:t>
      </w:r>
      <w:r w:rsidRPr="00D70A7C">
        <w:rPr>
          <w:sz w:val="26"/>
          <w:szCs w:val="26"/>
        </w:rPr>
        <w:t>18.03.2016 г. № 148-п.</w:t>
      </w:r>
    </w:p>
    <w:p w:rsidR="00D70A7C" w:rsidRPr="00D70A7C" w:rsidRDefault="00D70A7C" w:rsidP="00D70A7C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 w:rsidRPr="00D70A7C">
        <w:rPr>
          <w:rFonts w:eastAsiaTheme="minorEastAsia"/>
          <w:sz w:val="26"/>
          <w:szCs w:val="26"/>
        </w:rPr>
        <w:t xml:space="preserve">           Необходимо поддерживать и развивать уже сложившийся образ Палехского района, тем самым способствуя продвижению событийного туризма. </w:t>
      </w:r>
    </w:p>
    <w:p w:rsidR="00D70A7C" w:rsidRPr="00D70A7C" w:rsidRDefault="00D70A7C" w:rsidP="00D70A7C">
      <w:pPr>
        <w:overflowPunct/>
        <w:autoSpaceDE/>
        <w:autoSpaceDN/>
        <w:adjustRightInd/>
        <w:ind w:right="-1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Исполнителями мероприятия выступают: администрация Палехского муниципального района, Отдел культуры, спорта и молодёжной политики.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4. Рекламная деятельность и издание печатной продукции о туристских ресурсах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right="-1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Выполнение мероприятия предполагает изготовление презентационных материалов (каталогов, буклетов, дисков),  размещение и актуализация информационных материалов в сфере туризма на официальном сайте 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right="-1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Исполнителями мероприятия выступают: МУП «Палехский туристский центр», администрация Палехского муниципального района, Отдел культуры, спорта и молодёжной политики.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2019-2022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overflowPunct/>
        <w:autoSpaceDE/>
        <w:autoSpaceDN/>
        <w:adjustRightInd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5. Участие в областных и всероссийских </w:t>
      </w:r>
      <w:proofErr w:type="spellStart"/>
      <w:r w:rsidRPr="00D70A7C">
        <w:rPr>
          <w:sz w:val="26"/>
          <w:szCs w:val="26"/>
        </w:rPr>
        <w:t>выставочно</w:t>
      </w:r>
      <w:proofErr w:type="spellEnd"/>
      <w:r w:rsidRPr="00D70A7C">
        <w:rPr>
          <w:sz w:val="26"/>
          <w:szCs w:val="26"/>
        </w:rPr>
        <w:t>-ярмарочных мероприятиях и форумах, создание экспозиций, приобретение выставочного оборудования.</w:t>
      </w:r>
    </w:p>
    <w:p w:rsidR="00D70A7C" w:rsidRPr="00D70A7C" w:rsidRDefault="00D70A7C" w:rsidP="00D70A7C">
      <w:pPr>
        <w:overflowPunct/>
        <w:autoSpaceDE/>
        <w:autoSpaceDN/>
        <w:adjustRightInd/>
        <w:ind w:right="-1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lastRenderedPageBreak/>
        <w:t>Исполнителями мероприятия выступают: администрация Палехского муниципального района,  Отдел культуры, спорта и молодёжной политики, МУП «Палехский туристский центр».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2019-2022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overflowPunct/>
        <w:autoSpaceDE/>
        <w:autoSpaceDN/>
        <w:adjustRightInd/>
        <w:contextualSpacing/>
        <w:jc w:val="both"/>
        <w:rPr>
          <w:rFonts w:eastAsiaTheme="minorEastAsia"/>
          <w:sz w:val="26"/>
          <w:szCs w:val="26"/>
        </w:rPr>
      </w:pPr>
      <w:r w:rsidRPr="00D70A7C">
        <w:rPr>
          <w:sz w:val="26"/>
          <w:szCs w:val="26"/>
        </w:rPr>
        <w:t xml:space="preserve">          6. Содействие в создании и организации туристского информационного центра.</w:t>
      </w:r>
      <w:r w:rsidRPr="00D70A7C">
        <w:rPr>
          <w:rFonts w:eastAsiaTheme="minorEastAsia"/>
          <w:sz w:val="26"/>
          <w:szCs w:val="26"/>
        </w:rPr>
        <w:t xml:space="preserve"> Для формирования  устойчивого туристского образа Палехского района в целом, а также обеспечения целостности предоставляемой туристам информации целесообразно провести мероприятия по внедрению единого туристского информационного центра с определением формата предоставления услуг, организационной структуры и стандартов обслуживания туристов.</w:t>
      </w:r>
    </w:p>
    <w:p w:rsidR="00D70A7C" w:rsidRPr="00D70A7C" w:rsidRDefault="00D70A7C" w:rsidP="00D70A7C">
      <w:pPr>
        <w:overflowPunct/>
        <w:autoSpaceDE/>
        <w:autoSpaceDN/>
        <w:adjustRightInd/>
        <w:ind w:right="-1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Исполнителем мероприятия выступает администрация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2019-2022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overflowPunct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Реализация мероприятий является необходимым и достаточным условием для достижения конечной цели подпрограммы. Перечень мероприятий сформирован с учетом требований комплексности подхода к решению проблемы рационального использования и развития туристско-рекреационного потенциала Ивановской области с целью повышения конкурентоспособности регионального рынка туристских услуг.</w:t>
      </w:r>
    </w:p>
    <w:p w:rsidR="00D70A7C" w:rsidRPr="00D70A7C" w:rsidRDefault="00D70A7C" w:rsidP="00D70A7C">
      <w:pPr>
        <w:widowControl w:val="0"/>
        <w:overflowPunct/>
        <w:ind w:firstLine="567"/>
        <w:jc w:val="both"/>
        <w:rPr>
          <w:rFonts w:eastAsia="Calibri"/>
          <w:color w:val="000000" w:themeColor="text1"/>
          <w:sz w:val="26"/>
          <w:szCs w:val="26"/>
        </w:rPr>
      </w:pPr>
    </w:p>
    <w:p w:rsidR="00D70A7C" w:rsidRPr="00D70A7C" w:rsidRDefault="00D70A7C" w:rsidP="00D70A7C">
      <w:pPr>
        <w:keepNext/>
        <w:numPr>
          <w:ilvl w:val="0"/>
          <w:numId w:val="38"/>
        </w:numPr>
        <w:overflowPunct/>
        <w:autoSpaceDE/>
        <w:autoSpaceDN/>
        <w:adjustRightInd/>
        <w:spacing w:before="240" w:after="120"/>
        <w:contextualSpacing/>
        <w:rPr>
          <w:b/>
          <w:bCs/>
          <w:color w:val="000000" w:themeColor="text1"/>
          <w:sz w:val="26"/>
          <w:szCs w:val="26"/>
        </w:rPr>
      </w:pPr>
      <w:r w:rsidRPr="00D70A7C">
        <w:rPr>
          <w:b/>
          <w:bCs/>
          <w:color w:val="000000" w:themeColor="text1"/>
          <w:sz w:val="26"/>
          <w:szCs w:val="26"/>
        </w:rPr>
        <w:t>Целевые индикаторы (показатели) реализации Программы</w:t>
      </w:r>
    </w:p>
    <w:tbl>
      <w:tblPr>
        <w:tblStyle w:val="14"/>
        <w:tblW w:w="9923" w:type="dxa"/>
        <w:tblInd w:w="108" w:type="dxa"/>
        <w:tblLook w:val="04A0" w:firstRow="1" w:lastRow="0" w:firstColumn="1" w:lastColumn="0" w:noHBand="0" w:noVBand="1"/>
      </w:tblPr>
      <w:tblGrid>
        <w:gridCol w:w="770"/>
        <w:gridCol w:w="1884"/>
        <w:gridCol w:w="802"/>
        <w:gridCol w:w="816"/>
        <w:gridCol w:w="804"/>
        <w:gridCol w:w="836"/>
        <w:gridCol w:w="835"/>
        <w:gridCol w:w="836"/>
        <w:gridCol w:w="835"/>
        <w:gridCol w:w="1505"/>
      </w:tblGrid>
      <w:tr w:rsidR="00D70A7C" w:rsidRPr="00D70A7C" w:rsidTr="00B8738C">
        <w:tc>
          <w:tcPr>
            <w:tcW w:w="774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N</w:t>
            </w:r>
            <w:r w:rsidRPr="00D70A7C">
              <w:rPr>
                <w:color w:val="000000" w:themeColor="text1"/>
                <w:sz w:val="26"/>
                <w:szCs w:val="26"/>
              </w:rPr>
              <w:br/>
            </w:r>
            <w:proofErr w:type="gramStart"/>
            <w:r w:rsidRPr="00D70A7C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D70A7C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1840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805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Ед. изм.</w:t>
            </w:r>
          </w:p>
        </w:tc>
        <w:tc>
          <w:tcPr>
            <w:tcW w:w="818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806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2017</w:t>
            </w:r>
          </w:p>
        </w:tc>
        <w:tc>
          <w:tcPr>
            <w:tcW w:w="839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838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839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838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526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2022</w:t>
            </w:r>
          </w:p>
        </w:tc>
      </w:tr>
      <w:tr w:rsidR="00D70A7C" w:rsidRPr="00D70A7C" w:rsidTr="00B8738C">
        <w:tc>
          <w:tcPr>
            <w:tcW w:w="774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840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 xml:space="preserve">Увеличение  </w:t>
            </w:r>
            <w:r w:rsidRPr="00D70A7C">
              <w:rPr>
                <w:color w:val="000000" w:themeColor="text1"/>
                <w:sz w:val="26"/>
                <w:szCs w:val="26"/>
              </w:rPr>
              <w:br/>
              <w:t xml:space="preserve">туристских  </w:t>
            </w:r>
            <w:r w:rsidRPr="00D70A7C">
              <w:rPr>
                <w:color w:val="000000" w:themeColor="text1"/>
                <w:sz w:val="26"/>
                <w:szCs w:val="26"/>
              </w:rPr>
              <w:br/>
              <w:t>потоков (</w:t>
            </w:r>
            <w:proofErr w:type="gramStart"/>
            <w:r w:rsidRPr="00D70A7C">
              <w:rPr>
                <w:color w:val="000000" w:themeColor="text1"/>
                <w:sz w:val="26"/>
                <w:szCs w:val="26"/>
              </w:rPr>
              <w:t>в</w:t>
            </w:r>
            <w:proofErr w:type="gramEnd"/>
            <w:r w:rsidRPr="00D70A7C">
              <w:rPr>
                <w:color w:val="000000" w:themeColor="text1"/>
                <w:sz w:val="26"/>
                <w:szCs w:val="26"/>
              </w:rPr>
              <w:t xml:space="preserve"> %) </w:t>
            </w:r>
          </w:p>
        </w:tc>
        <w:tc>
          <w:tcPr>
            <w:tcW w:w="805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18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806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в 1,2 раза</w:t>
            </w:r>
          </w:p>
        </w:tc>
        <w:tc>
          <w:tcPr>
            <w:tcW w:w="839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в 1,4 раза</w:t>
            </w:r>
          </w:p>
        </w:tc>
        <w:tc>
          <w:tcPr>
            <w:tcW w:w="838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в 1,5 раза</w:t>
            </w:r>
          </w:p>
        </w:tc>
        <w:tc>
          <w:tcPr>
            <w:tcW w:w="839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в 2,0</w:t>
            </w:r>
          </w:p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раза</w:t>
            </w:r>
          </w:p>
        </w:tc>
        <w:tc>
          <w:tcPr>
            <w:tcW w:w="838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в 2,0</w:t>
            </w:r>
          </w:p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раза</w:t>
            </w:r>
          </w:p>
        </w:tc>
        <w:tc>
          <w:tcPr>
            <w:tcW w:w="1526" w:type="dxa"/>
          </w:tcPr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в 2,0</w:t>
            </w:r>
          </w:p>
          <w:p w:rsidR="00D70A7C" w:rsidRPr="00D70A7C" w:rsidRDefault="00D70A7C" w:rsidP="00D70A7C">
            <w:pPr>
              <w:suppressAutoHyphens/>
              <w:overflowPunct/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раза</w:t>
            </w:r>
          </w:p>
        </w:tc>
      </w:tr>
    </w:tbl>
    <w:p w:rsidR="00D70A7C" w:rsidRPr="00D70A7C" w:rsidRDefault="00D70A7C" w:rsidP="00D70A7C">
      <w:pPr>
        <w:keepNext/>
        <w:numPr>
          <w:ilvl w:val="0"/>
          <w:numId w:val="38"/>
        </w:numPr>
        <w:overflowPunct/>
        <w:autoSpaceDE/>
        <w:autoSpaceDN/>
        <w:adjustRightInd/>
        <w:contextualSpacing/>
        <w:rPr>
          <w:b/>
          <w:bCs/>
          <w:i/>
          <w:sz w:val="26"/>
          <w:szCs w:val="26"/>
        </w:rPr>
      </w:pPr>
      <w:r w:rsidRPr="00D70A7C">
        <w:rPr>
          <w:rFonts w:ascii="Tahoma" w:hAnsi="Tahoma"/>
          <w:b/>
          <w:bCs/>
          <w:i/>
          <w:sz w:val="26"/>
          <w:szCs w:val="26"/>
        </w:rPr>
        <w:t xml:space="preserve">  </w:t>
      </w:r>
      <w:r w:rsidRPr="00D70A7C">
        <w:rPr>
          <w:b/>
          <w:bCs/>
          <w:i/>
          <w:sz w:val="26"/>
          <w:szCs w:val="26"/>
        </w:rPr>
        <w:t>Ресурсное обеспечение мероприятий подпрограммы</w:t>
      </w:r>
    </w:p>
    <w:p w:rsidR="00D70A7C" w:rsidRPr="00D70A7C" w:rsidRDefault="00D70A7C" w:rsidP="00D70A7C">
      <w:pPr>
        <w:keepNext/>
        <w:overflowPunct/>
        <w:autoSpaceDE/>
        <w:autoSpaceDN/>
        <w:adjustRightInd/>
        <w:ind w:left="1069"/>
        <w:contextualSpacing/>
        <w:jc w:val="center"/>
        <w:rPr>
          <w:b/>
          <w:bCs/>
          <w:i/>
          <w:sz w:val="26"/>
          <w:szCs w:val="26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1101"/>
        <w:gridCol w:w="1134"/>
        <w:gridCol w:w="1275"/>
        <w:gridCol w:w="1276"/>
        <w:gridCol w:w="1276"/>
      </w:tblGrid>
      <w:tr w:rsidR="00D70A7C" w:rsidRPr="00D70A7C" w:rsidTr="00B8738C">
        <w:trPr>
          <w:trHeight w:val="689"/>
        </w:trPr>
        <w:tc>
          <w:tcPr>
            <w:tcW w:w="709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</w:tcPr>
          <w:p w:rsidR="00D70A7C" w:rsidRPr="00D70A7C" w:rsidRDefault="00D70A7C" w:rsidP="00D70A7C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№</w:t>
            </w:r>
          </w:p>
          <w:p w:rsidR="00D70A7C" w:rsidRPr="00D70A7C" w:rsidRDefault="00D70A7C" w:rsidP="00D70A7C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D70A7C">
              <w:rPr>
                <w:b/>
                <w:sz w:val="24"/>
                <w:szCs w:val="24"/>
              </w:rPr>
              <w:t>п</w:t>
            </w:r>
            <w:proofErr w:type="gramEnd"/>
            <w:r w:rsidRPr="00D70A7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D70A7C" w:rsidRPr="00D70A7C" w:rsidRDefault="00D70A7C" w:rsidP="00D70A7C">
            <w:pPr>
              <w:keepNext/>
              <w:ind w:left="12"/>
              <w:contextualSpacing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 xml:space="preserve">Наименование мероприятия / </w:t>
            </w:r>
            <w:r w:rsidRPr="00D70A7C"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10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D70A7C" w:rsidRPr="00D70A7C" w:rsidRDefault="00D70A7C" w:rsidP="00D70A7C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Ед.</w:t>
            </w:r>
          </w:p>
          <w:p w:rsidR="00D70A7C" w:rsidRPr="00D70A7C" w:rsidRDefault="00D70A7C" w:rsidP="00D70A7C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D70A7C" w:rsidRPr="00D70A7C" w:rsidRDefault="00D70A7C" w:rsidP="00D70A7C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D70A7C" w:rsidRPr="00D70A7C" w:rsidRDefault="00D70A7C" w:rsidP="00D70A7C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D70A7C" w:rsidRPr="00D70A7C" w:rsidRDefault="00D70A7C" w:rsidP="00D70A7C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D70A7C" w:rsidRPr="00D70A7C" w:rsidRDefault="00D70A7C" w:rsidP="00D70A7C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2022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D70A7C" w:rsidRPr="00D70A7C" w:rsidRDefault="00D70A7C" w:rsidP="00D70A7C">
            <w:pPr>
              <w:ind w:left="334" w:hanging="442"/>
              <w:contextualSpacing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 xml:space="preserve"> Программа, всего: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ind w:left="-108"/>
              <w:contextualSpacing/>
              <w:rPr>
                <w:b/>
                <w:i/>
                <w:sz w:val="24"/>
                <w:szCs w:val="24"/>
              </w:rPr>
            </w:pPr>
            <w:r w:rsidRPr="00D70A7C">
              <w:rPr>
                <w:b/>
                <w:i/>
                <w:sz w:val="24"/>
                <w:szCs w:val="24"/>
              </w:rPr>
              <w:t xml:space="preserve"> бюджетные   ассигнования*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бюджет Палехского муниципального района 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  <w:trHeight w:val="1338"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snapToGrid w:val="0"/>
              <w:ind w:right="-57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 xml:space="preserve">Развитие туристской инфраструктуры и </w:t>
            </w:r>
            <w:proofErr w:type="spellStart"/>
            <w:r w:rsidRPr="00D70A7C">
              <w:rPr>
                <w:b/>
                <w:sz w:val="24"/>
                <w:szCs w:val="24"/>
              </w:rPr>
              <w:t>туристически</w:t>
            </w:r>
            <w:proofErr w:type="spellEnd"/>
            <w:r w:rsidRPr="00D70A7C">
              <w:rPr>
                <w:b/>
                <w:sz w:val="24"/>
                <w:szCs w:val="24"/>
              </w:rPr>
              <w:t xml:space="preserve"> привлекательных территорий.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  <w:trHeight w:val="809"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snapToGrid w:val="0"/>
              <w:ind w:right="-57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строительство новых очистных сооружений в п. Палех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  <w:trHeight w:val="1823"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snapToGrid w:val="0"/>
              <w:ind w:right="-57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строительство и реконструкция водопроводных и тепловых сетей к объектам туризма, строительство и реконструкция тротуаров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  <w:trHeight w:val="1093"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snapToGrid w:val="0"/>
              <w:ind w:right="-57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строительство и реконструкция дорог и подъездных путей к объектам туризма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  <w:trHeight w:val="967"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snapToGrid w:val="0"/>
              <w:ind w:right="-57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 xml:space="preserve">реконструкция здания по адресу: п. Палех, ул. Ленина, д.33 для создания </w:t>
            </w:r>
            <w:proofErr w:type="gramStart"/>
            <w:r w:rsidRPr="00D70A7C">
              <w:rPr>
                <w:sz w:val="24"/>
                <w:szCs w:val="24"/>
              </w:rPr>
              <w:t>арт</w:t>
            </w:r>
            <w:proofErr w:type="gramEnd"/>
            <w:r w:rsidRPr="00D70A7C">
              <w:rPr>
                <w:sz w:val="24"/>
                <w:szCs w:val="24"/>
              </w:rPr>
              <w:t xml:space="preserve"> – центра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  <w:trHeight w:val="850"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snapToGrid w:val="0"/>
              <w:ind w:right="-57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завершение работ по оборудованию вертолетной площадки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  <w:trHeight w:val="708"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snapToGrid w:val="0"/>
              <w:ind w:right="-57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строительство лодочных станций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  <w:trHeight w:val="963"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snapToGrid w:val="0"/>
              <w:ind w:right="-57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строительство и организация платных стоянок для транспорта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  <w:trHeight w:val="1416"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snapToGrid w:val="0"/>
              <w:ind w:right="-57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строительство смотровых площадок в местах предполагаемых экскурсионных маршрутов внутри поселка Палех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  <w:trHeight w:val="1124"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snapToGrid w:val="0"/>
              <w:ind w:right="-57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строительство торгово-развлекательного центра на территории Палехского городского поселения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 xml:space="preserve"> 1.2.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Формирование доступной туристической среды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 xml:space="preserve">создание и развитие системы </w:t>
            </w:r>
            <w:r w:rsidRPr="00D70A7C">
              <w:rPr>
                <w:spacing w:val="2"/>
                <w:sz w:val="24"/>
                <w:szCs w:val="24"/>
                <w:shd w:val="clear" w:color="auto" w:fill="FFFFFF"/>
              </w:rPr>
              <w:t xml:space="preserve"> ориентирующих дорожных указателей и знаков туристской навигации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sz w:val="24"/>
                <w:szCs w:val="24"/>
              </w:rPr>
            </w:pPr>
            <w:r w:rsidRPr="00D70A7C">
              <w:rPr>
                <w:rFonts w:eastAsiaTheme="minorEastAsia"/>
                <w:sz w:val="24"/>
                <w:szCs w:val="24"/>
              </w:rPr>
              <w:t>Организация виртуальных экскурсии и прогулок, панорамных изображений, 3</w:t>
            </w:r>
            <w:r w:rsidRPr="00D70A7C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D70A7C">
              <w:rPr>
                <w:rFonts w:eastAsiaTheme="minorEastAsia"/>
                <w:sz w:val="24"/>
                <w:szCs w:val="24"/>
              </w:rPr>
              <w:t>-путешествий, виртуальных интерактивных карт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D70A7C">
              <w:rPr>
                <w:rFonts w:eastAsiaTheme="minorEastAsia"/>
                <w:sz w:val="24"/>
                <w:szCs w:val="24"/>
              </w:rPr>
              <w:t>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разработка планов мероприятий по обеспечению доступности к объектам туристского показа для лиц с ограниченными физическими возможностями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D70A7C">
              <w:rPr>
                <w:rFonts w:eastAsiaTheme="minorEastAsia"/>
                <w:b/>
                <w:sz w:val="24"/>
                <w:szCs w:val="24"/>
              </w:rPr>
              <w:t>Проведение событийных мероприятий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D70A7C">
              <w:rPr>
                <w:rFonts w:ascii="Georgia" w:eastAsiaTheme="minorEastAsia" w:hAnsi="Georgia"/>
                <w:sz w:val="24"/>
                <w:szCs w:val="24"/>
              </w:rPr>
              <w:t>Организация дополнительных мероприятий в сфере туризма на муниципальном уровне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 xml:space="preserve"> 1.4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Рекламная деятельность и издание печатной продукции о туристских ресурсах Палехского муниципального района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изготовление презентационных материалов (каталогов, буклетов, дисков)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 xml:space="preserve"> 1.5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 xml:space="preserve">Участие в областных и всероссийских </w:t>
            </w:r>
            <w:proofErr w:type="spellStart"/>
            <w:r w:rsidRPr="00D70A7C">
              <w:rPr>
                <w:b/>
                <w:sz w:val="24"/>
                <w:szCs w:val="24"/>
              </w:rPr>
              <w:t>выставочно</w:t>
            </w:r>
            <w:proofErr w:type="spellEnd"/>
            <w:r w:rsidRPr="00D70A7C">
              <w:rPr>
                <w:b/>
                <w:sz w:val="24"/>
                <w:szCs w:val="24"/>
              </w:rPr>
              <w:t>-ярмарочных мероприятиях и форумах, создание экспозиций, приобретение выставочного оборудования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 xml:space="preserve"> 1.6.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jc w:val="both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Создание туристского информационного центра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jc w:val="both"/>
              <w:rPr>
                <w:b/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 xml:space="preserve">Проведение событийных мероприятий. </w:t>
            </w:r>
            <w:r w:rsidRPr="00D70A7C">
              <w:rPr>
                <w:rFonts w:eastAsiaTheme="minorEastAsia"/>
                <w:b/>
                <w:sz w:val="24"/>
                <w:szCs w:val="24"/>
              </w:rPr>
              <w:t>Организация дополнительных мероприятий в сфере туризма на муниципальном уровне</w:t>
            </w:r>
            <w:r w:rsidRPr="00D70A7C">
              <w:rPr>
                <w:rFonts w:ascii="Georgia" w:eastAsiaTheme="minorEastAsia" w:hAnsi="Georgia"/>
                <w:sz w:val="24"/>
                <w:szCs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D70A7C" w:rsidRPr="00D70A7C" w:rsidTr="00B8738C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Рекламная деятельность и издание печатной продукции о туристских ресурсах Палехского муниципального района всего, в т. ч.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contextualSpacing/>
              <w:rPr>
                <w:sz w:val="24"/>
                <w:szCs w:val="24"/>
              </w:rPr>
            </w:pPr>
            <w:r w:rsidRPr="00D70A7C"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70A7C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</w:tbl>
    <w:p w:rsidR="00D70A7C" w:rsidRPr="00D70A7C" w:rsidRDefault="00D70A7C" w:rsidP="00D70A7C">
      <w:pPr>
        <w:ind w:left="142" w:right="142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Примечание:</w:t>
      </w:r>
    </w:p>
    <w:p w:rsidR="00D70A7C" w:rsidRPr="00D70A7C" w:rsidRDefault="00D70A7C" w:rsidP="00D70A7C">
      <w:pPr>
        <w:ind w:left="142" w:right="142"/>
        <w:jc w:val="both"/>
        <w:rPr>
          <w:sz w:val="26"/>
          <w:szCs w:val="26"/>
        </w:rPr>
      </w:pPr>
      <w:r w:rsidRPr="00D70A7C">
        <w:rPr>
          <w:b/>
          <w:bCs/>
          <w:sz w:val="26"/>
          <w:szCs w:val="26"/>
        </w:rPr>
        <w:t>*</w:t>
      </w:r>
      <w:r w:rsidRPr="00D70A7C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D70A7C" w:rsidRPr="00D70A7C" w:rsidRDefault="00D70A7C" w:rsidP="00D70A7C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  <w:r w:rsidRPr="00D70A7C">
        <w:rPr>
          <w:sz w:val="26"/>
          <w:szCs w:val="26"/>
        </w:rPr>
        <w:t>Приложение 3</w:t>
      </w: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103" w:right="566" w:firstLine="709"/>
        <w:contextualSpacing/>
        <w:jc w:val="right"/>
        <w:rPr>
          <w:sz w:val="26"/>
          <w:szCs w:val="26"/>
        </w:rPr>
      </w:pPr>
      <w:r w:rsidRPr="00D70A7C">
        <w:rPr>
          <w:sz w:val="26"/>
          <w:szCs w:val="26"/>
        </w:rPr>
        <w:lastRenderedPageBreak/>
        <w:t xml:space="preserve"> к муниципальной программе «Экономическое развитие Палехского муниципального района» </w:t>
      </w: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right="566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suppressAutoHyphens/>
        <w:overflowPunct/>
        <w:autoSpaceDE/>
        <w:autoSpaceDN/>
        <w:adjustRightInd/>
        <w:ind w:left="5387" w:firstLine="709"/>
        <w:contextualSpacing/>
        <w:jc w:val="right"/>
        <w:rPr>
          <w:sz w:val="26"/>
          <w:szCs w:val="26"/>
        </w:rPr>
      </w:pPr>
    </w:p>
    <w:p w:rsidR="00D70A7C" w:rsidRPr="00D70A7C" w:rsidRDefault="00D70A7C" w:rsidP="00D70A7C">
      <w:pPr>
        <w:keepNext/>
        <w:numPr>
          <w:ilvl w:val="2"/>
          <w:numId w:val="23"/>
        </w:numPr>
        <w:suppressAutoHyphens/>
        <w:autoSpaceDN/>
        <w:adjustRightInd/>
        <w:ind w:hanging="142"/>
        <w:contextualSpacing/>
        <w:jc w:val="center"/>
        <w:textAlignment w:val="baseline"/>
        <w:outlineLvl w:val="2"/>
        <w:rPr>
          <w:sz w:val="26"/>
          <w:szCs w:val="26"/>
        </w:rPr>
      </w:pPr>
      <w:r w:rsidRPr="00D70A7C">
        <w:rPr>
          <w:b/>
          <w:sz w:val="26"/>
          <w:szCs w:val="26"/>
        </w:rPr>
        <w:t>Подпрограмма «Развитие малого и среднего предпринимательства»</w:t>
      </w:r>
    </w:p>
    <w:p w:rsidR="00D70A7C" w:rsidRPr="00D70A7C" w:rsidRDefault="00D70A7C" w:rsidP="00D70A7C">
      <w:pPr>
        <w:overflowPunct/>
        <w:autoSpaceDE/>
        <w:autoSpaceDN/>
        <w:adjustRightInd/>
        <w:ind w:left="1134"/>
        <w:jc w:val="both"/>
        <w:rPr>
          <w:sz w:val="26"/>
          <w:szCs w:val="26"/>
        </w:rPr>
      </w:pPr>
    </w:p>
    <w:p w:rsidR="00D70A7C" w:rsidRPr="00D70A7C" w:rsidRDefault="00D70A7C" w:rsidP="00D70A7C">
      <w:pPr>
        <w:keepNext/>
        <w:keepLines/>
        <w:contextualSpacing/>
        <w:outlineLvl w:val="3"/>
        <w:rPr>
          <w:rFonts w:eastAsiaTheme="majorEastAsia"/>
          <w:b/>
          <w:bCs/>
          <w:i/>
          <w:iCs/>
          <w:sz w:val="26"/>
          <w:szCs w:val="26"/>
        </w:rPr>
      </w:pPr>
      <w:r w:rsidRPr="00D70A7C">
        <w:rPr>
          <w:rFonts w:eastAsiaTheme="majorEastAsia"/>
          <w:b/>
          <w:bCs/>
          <w:i/>
          <w:iCs/>
          <w:sz w:val="26"/>
          <w:szCs w:val="26"/>
        </w:rPr>
        <w:t xml:space="preserve">   1.  Паспорт подпрограммы</w:t>
      </w:r>
    </w:p>
    <w:tbl>
      <w:tblPr>
        <w:tblW w:w="0" w:type="auto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51"/>
        <w:gridCol w:w="6486"/>
      </w:tblGrid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b/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b/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2014-2022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ОГКУ «Палехский центр занятости».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351" w:hanging="351"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Создание условий для ведения бизнеса</w:t>
            </w:r>
          </w:p>
          <w:p w:rsidR="00D70A7C" w:rsidRPr="00D70A7C" w:rsidRDefault="00D70A7C" w:rsidP="00D70A7C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ind w:left="351" w:hanging="351"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Повышение предпринимательской активности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Общий объем бюджетных ассигнований (бюджет Палехского муниципального района): *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2014 год –</w:t>
            </w:r>
            <w:r w:rsidRPr="00D70A7C">
              <w:rPr>
                <w:rFonts w:ascii="Tahoma" w:hAnsi="Tahoma"/>
                <w:color w:val="000000" w:themeColor="text1"/>
                <w:sz w:val="26"/>
                <w:szCs w:val="26"/>
              </w:rPr>
              <w:t>&lt;*&gt;</w:t>
            </w:r>
            <w:r w:rsidRPr="00D70A7C">
              <w:rPr>
                <w:sz w:val="26"/>
                <w:szCs w:val="26"/>
              </w:rPr>
              <w:t xml:space="preserve">.,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2015 год – 8500,00 руб.,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2016 год – 1630,00 руб.,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2017 год  - 2120,00 руб.</w:t>
            </w:r>
            <w:proofErr w:type="gramStart"/>
            <w:r w:rsidRPr="00D70A7C">
              <w:rPr>
                <w:sz w:val="26"/>
                <w:szCs w:val="26"/>
              </w:rPr>
              <w:t xml:space="preserve"> ,</w:t>
            </w:r>
            <w:proofErr w:type="gramEnd"/>
            <w:r w:rsidRPr="00D70A7C">
              <w:rPr>
                <w:sz w:val="26"/>
                <w:szCs w:val="26"/>
              </w:rPr>
              <w:t xml:space="preserve">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2018 год – </w:t>
            </w:r>
            <w:r w:rsidRPr="00D70A7C">
              <w:rPr>
                <w:rFonts w:ascii="Tahoma" w:hAnsi="Tahoma"/>
                <w:color w:val="000000" w:themeColor="text1"/>
                <w:sz w:val="26"/>
                <w:szCs w:val="26"/>
              </w:rPr>
              <w:t>&lt;*&gt;</w:t>
            </w:r>
            <w:r w:rsidRPr="00D70A7C">
              <w:rPr>
                <w:sz w:val="26"/>
                <w:szCs w:val="26"/>
              </w:rPr>
              <w:t>.,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2019 год – </w:t>
            </w:r>
            <w:r w:rsidRPr="00D70A7C">
              <w:rPr>
                <w:rFonts w:ascii="Tahoma" w:hAnsi="Tahoma"/>
                <w:color w:val="000000" w:themeColor="text1"/>
                <w:sz w:val="26"/>
                <w:szCs w:val="26"/>
              </w:rPr>
              <w:t>&lt;*&gt;</w:t>
            </w:r>
            <w:r w:rsidRPr="00D70A7C">
              <w:rPr>
                <w:sz w:val="26"/>
                <w:szCs w:val="26"/>
              </w:rPr>
              <w:t xml:space="preserve">.,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2020 год -  10 000,00 руб.,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2021 год – 10 000,00 руб., 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2022 год – 10 000,00 руб.</w:t>
            </w:r>
          </w:p>
        </w:tc>
      </w:tr>
      <w:tr w:rsidR="00D70A7C" w:rsidRPr="00D70A7C" w:rsidTr="00B8738C">
        <w:trPr>
          <w:cantSplit/>
        </w:trPr>
        <w:tc>
          <w:tcPr>
            <w:tcW w:w="2626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предпринимательства на 5,0 % до 2022 году)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D70A7C" w:rsidRPr="00D70A7C" w:rsidRDefault="00D70A7C" w:rsidP="00D70A7C">
      <w:pPr>
        <w:ind w:left="142" w:right="142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Примечание:</w:t>
      </w:r>
    </w:p>
    <w:p w:rsidR="00D70A7C" w:rsidRPr="00D70A7C" w:rsidRDefault="00D70A7C" w:rsidP="00D70A7C">
      <w:pPr>
        <w:ind w:left="142" w:right="142"/>
        <w:jc w:val="both"/>
        <w:rPr>
          <w:sz w:val="26"/>
          <w:szCs w:val="26"/>
        </w:rPr>
      </w:pPr>
      <w:r w:rsidRPr="00D70A7C">
        <w:rPr>
          <w:b/>
          <w:bCs/>
          <w:sz w:val="26"/>
          <w:szCs w:val="26"/>
        </w:rPr>
        <w:t>*</w:t>
      </w:r>
      <w:r w:rsidRPr="00D70A7C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D70A7C" w:rsidRPr="00D70A7C" w:rsidRDefault="00D70A7C" w:rsidP="00D70A7C">
      <w:pPr>
        <w:keepNext/>
        <w:keepLines/>
        <w:ind w:left="360"/>
        <w:contextualSpacing/>
        <w:outlineLvl w:val="3"/>
        <w:rPr>
          <w:rFonts w:eastAsiaTheme="majorEastAsia"/>
          <w:b/>
          <w:bCs/>
          <w:i/>
          <w:iCs/>
          <w:sz w:val="26"/>
          <w:szCs w:val="26"/>
        </w:rPr>
      </w:pPr>
      <w:r w:rsidRPr="00D70A7C">
        <w:rPr>
          <w:rFonts w:eastAsiaTheme="majorEastAsia"/>
          <w:b/>
          <w:bCs/>
          <w:i/>
          <w:iCs/>
          <w:sz w:val="26"/>
          <w:szCs w:val="26"/>
        </w:rPr>
        <w:lastRenderedPageBreak/>
        <w:t>2. Характеристика основных мероприятий подпрограммы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Реализация подпрограммы предполагает выполнение следующих   мероприятий:</w:t>
      </w:r>
    </w:p>
    <w:p w:rsidR="00D70A7C" w:rsidRPr="00D70A7C" w:rsidRDefault="00D70A7C" w:rsidP="00D70A7C">
      <w:pPr>
        <w:tabs>
          <w:tab w:val="left" w:pos="1560"/>
        </w:tabs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1.Правовое  регулирование  деятельности малого  и среднего предпринимательства.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Выполнение мероприятия предполагает изучение нормативно-правовых актов  РФ, Ивановской области, регулирующих  деятельность и  поддержку  малого и 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2014-2022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2. Развитие прогрессивных финансовых технологий поддержки малого предпринимательства.</w:t>
      </w:r>
    </w:p>
    <w:p w:rsidR="00D70A7C" w:rsidRPr="00D70A7C" w:rsidRDefault="00D70A7C" w:rsidP="00D70A7C">
      <w:pPr>
        <w:keepNext/>
        <w:overflowPunct/>
        <w:autoSpaceDE/>
        <w:autoSpaceDN/>
        <w:adjustRightInd/>
        <w:ind w:right="424" w:firstLine="709"/>
        <w:contextualSpacing/>
        <w:rPr>
          <w:bCs/>
          <w:sz w:val="26"/>
          <w:szCs w:val="26"/>
        </w:rPr>
      </w:pPr>
      <w:r w:rsidRPr="00D70A7C">
        <w:rPr>
          <w:bCs/>
          <w:sz w:val="26"/>
          <w:szCs w:val="26"/>
        </w:rPr>
        <w:t>Выполнение мероприятия предполагает:</w:t>
      </w:r>
    </w:p>
    <w:p w:rsidR="00D70A7C" w:rsidRPr="00D70A7C" w:rsidRDefault="00D70A7C" w:rsidP="00D70A7C">
      <w:pPr>
        <w:keepNext/>
        <w:overflowPunct/>
        <w:autoSpaceDE/>
        <w:autoSpaceDN/>
        <w:adjustRightInd/>
        <w:ind w:right="424" w:firstLine="709"/>
        <w:contextualSpacing/>
        <w:jc w:val="both"/>
        <w:rPr>
          <w:bCs/>
          <w:sz w:val="26"/>
          <w:szCs w:val="26"/>
        </w:rPr>
      </w:pPr>
      <w:r w:rsidRPr="00D70A7C">
        <w:rPr>
          <w:bCs/>
          <w:sz w:val="26"/>
          <w:szCs w:val="26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D70A7C" w:rsidRPr="00D70A7C" w:rsidRDefault="00D70A7C" w:rsidP="00D70A7C">
      <w:pPr>
        <w:keepNext/>
        <w:overflowPunct/>
        <w:autoSpaceDE/>
        <w:autoSpaceDN/>
        <w:adjustRightInd/>
        <w:ind w:right="424" w:firstLine="709"/>
        <w:contextualSpacing/>
        <w:jc w:val="both"/>
        <w:rPr>
          <w:bCs/>
          <w:sz w:val="26"/>
          <w:szCs w:val="26"/>
        </w:rPr>
      </w:pPr>
      <w:r w:rsidRPr="00D70A7C">
        <w:rPr>
          <w:bCs/>
          <w:sz w:val="26"/>
          <w:szCs w:val="26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2014-2022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keepNext/>
        <w:overflowPunct/>
        <w:autoSpaceDE/>
        <w:autoSpaceDN/>
        <w:adjustRightInd/>
        <w:ind w:right="424" w:firstLine="709"/>
        <w:contextualSpacing/>
        <w:rPr>
          <w:bCs/>
          <w:sz w:val="26"/>
          <w:szCs w:val="26"/>
        </w:rPr>
      </w:pPr>
      <w:r w:rsidRPr="00D70A7C">
        <w:rPr>
          <w:bCs/>
          <w:sz w:val="26"/>
          <w:szCs w:val="26"/>
        </w:rPr>
        <w:t>3. Имущественная поддержка малого предпринимательства.</w:t>
      </w:r>
    </w:p>
    <w:p w:rsidR="00D70A7C" w:rsidRPr="00D70A7C" w:rsidRDefault="00D70A7C" w:rsidP="00D70A7C">
      <w:pPr>
        <w:keepNext/>
        <w:overflowPunct/>
        <w:autoSpaceDE/>
        <w:autoSpaceDN/>
        <w:adjustRightInd/>
        <w:ind w:right="424" w:firstLine="709"/>
        <w:contextualSpacing/>
        <w:jc w:val="both"/>
        <w:rPr>
          <w:bCs/>
          <w:sz w:val="26"/>
          <w:szCs w:val="26"/>
        </w:rPr>
      </w:pPr>
      <w:r w:rsidRPr="00D70A7C">
        <w:rPr>
          <w:bCs/>
          <w:sz w:val="26"/>
          <w:szCs w:val="26"/>
        </w:rPr>
        <w:t xml:space="preserve">Выполнение мероприятия предполагает 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деятельности. 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2014-2022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20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4.</w:t>
      </w:r>
      <w:r w:rsidRPr="00D70A7C">
        <w:rPr>
          <w:b/>
          <w:sz w:val="26"/>
          <w:szCs w:val="26"/>
        </w:rPr>
        <w:t xml:space="preserve"> </w:t>
      </w:r>
      <w:r w:rsidRPr="00D70A7C">
        <w:rPr>
          <w:sz w:val="26"/>
          <w:szCs w:val="26"/>
        </w:rPr>
        <w:t>Информационная и консультационная поддержка субъектов малого и среднего предпринимательства.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Выполнение мероприятия предполагает: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- обучение безработных граждан основам предпринимательства, содействие развитию </w:t>
      </w:r>
      <w:proofErr w:type="spellStart"/>
      <w:r w:rsidRPr="00D70A7C">
        <w:rPr>
          <w:sz w:val="26"/>
          <w:szCs w:val="26"/>
        </w:rPr>
        <w:t>самозанятости</w:t>
      </w:r>
      <w:proofErr w:type="spellEnd"/>
      <w:r w:rsidRPr="00D70A7C">
        <w:rPr>
          <w:sz w:val="26"/>
          <w:szCs w:val="26"/>
        </w:rPr>
        <w:t>;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 - содействие в разработке и поддержка проектов, реализуемых субъектами малого предпринимательства;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b/>
          <w:sz w:val="26"/>
          <w:szCs w:val="26"/>
        </w:rPr>
      </w:pPr>
      <w:r w:rsidRPr="00D70A7C">
        <w:rPr>
          <w:sz w:val="26"/>
          <w:szCs w:val="26"/>
        </w:rPr>
        <w:t>- сопровождение на официальном сайте раздела «Экономика» (Малый бизнес).</w:t>
      </w:r>
    </w:p>
    <w:p w:rsidR="00D70A7C" w:rsidRPr="00D70A7C" w:rsidRDefault="00D70A7C" w:rsidP="00D70A7C">
      <w:pPr>
        <w:keepNext/>
        <w:overflowPunct/>
        <w:autoSpaceDE/>
        <w:autoSpaceDN/>
        <w:adjustRightInd/>
        <w:ind w:right="424" w:firstLine="709"/>
        <w:contextualSpacing/>
        <w:jc w:val="both"/>
        <w:rPr>
          <w:bCs/>
          <w:sz w:val="26"/>
          <w:szCs w:val="26"/>
        </w:rPr>
      </w:pPr>
      <w:r w:rsidRPr="00D70A7C">
        <w:rPr>
          <w:bCs/>
          <w:sz w:val="26"/>
          <w:szCs w:val="26"/>
        </w:rPr>
        <w:lastRenderedPageBreak/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D70A7C" w:rsidRPr="00D70A7C" w:rsidRDefault="00D70A7C" w:rsidP="00D70A7C">
      <w:pPr>
        <w:keepNext/>
        <w:overflowPunct/>
        <w:autoSpaceDE/>
        <w:autoSpaceDN/>
        <w:adjustRightInd/>
        <w:ind w:right="424" w:firstLine="709"/>
        <w:contextualSpacing/>
        <w:jc w:val="both"/>
        <w:rPr>
          <w:bCs/>
          <w:sz w:val="26"/>
          <w:szCs w:val="26"/>
        </w:rPr>
      </w:pPr>
      <w:r w:rsidRPr="00D70A7C">
        <w:rPr>
          <w:bCs/>
          <w:sz w:val="26"/>
          <w:szCs w:val="26"/>
        </w:rPr>
        <w:t xml:space="preserve">- размещение на сайте администрации в сети Интернет  перечня  </w:t>
      </w:r>
      <w:proofErr w:type="gramStart"/>
      <w:r w:rsidRPr="00D70A7C">
        <w:rPr>
          <w:bCs/>
          <w:sz w:val="26"/>
          <w:szCs w:val="26"/>
        </w:rPr>
        <w:t>бизнес-площадок</w:t>
      </w:r>
      <w:proofErr w:type="gramEnd"/>
      <w:r w:rsidRPr="00D70A7C">
        <w:rPr>
          <w:bCs/>
          <w:sz w:val="26"/>
          <w:szCs w:val="26"/>
        </w:rPr>
        <w:t xml:space="preserve"> с целью рекламы для использования в бизнес-проектах;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D70A7C" w:rsidRPr="00D70A7C" w:rsidRDefault="00D70A7C" w:rsidP="00D70A7C">
      <w:pPr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- содействие в организации  и  проведении олимпиад, конкурсов для  школьников по  основам  предпринимательства.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Исполнителями мероприятия выступают управление</w:t>
      </w:r>
      <w:r w:rsidRPr="00D70A7C">
        <w:rPr>
          <w:color w:val="FF0000"/>
          <w:sz w:val="26"/>
          <w:szCs w:val="26"/>
        </w:rPr>
        <w:t xml:space="preserve"> </w:t>
      </w:r>
      <w:r w:rsidRPr="00D70A7C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2014-2022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5.Развитие </w:t>
      </w:r>
      <w:proofErr w:type="spellStart"/>
      <w:r w:rsidRPr="00D70A7C">
        <w:rPr>
          <w:sz w:val="26"/>
          <w:szCs w:val="26"/>
        </w:rPr>
        <w:t>выставочно</w:t>
      </w:r>
      <w:proofErr w:type="spellEnd"/>
      <w:r w:rsidRPr="00D70A7C">
        <w:rPr>
          <w:sz w:val="26"/>
          <w:szCs w:val="26"/>
        </w:rPr>
        <w:t>-ярмарочной деятельности субъектов малого предпринимательства.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Выполнение мероприятия предполагает содействие участию субъектов МП в региональных и межрегиональных выставках и ярмарках, оплату услуг по предоставлению выставочных площадей, изготовление выставочных стендов.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Исполнителем мероприятия выступает управление</w:t>
      </w:r>
      <w:r w:rsidRPr="00D70A7C">
        <w:rPr>
          <w:color w:val="FF0000"/>
          <w:sz w:val="26"/>
          <w:szCs w:val="26"/>
        </w:rPr>
        <w:t xml:space="preserve"> </w:t>
      </w:r>
      <w:r w:rsidRPr="00D70A7C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2014-2022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numPr>
          <w:ilvl w:val="0"/>
          <w:numId w:val="27"/>
        </w:numPr>
        <w:overflowPunct/>
        <w:autoSpaceDE/>
        <w:autoSpaceDN/>
        <w:adjustRightInd/>
        <w:ind w:left="142" w:right="424" w:firstLine="568"/>
        <w:contextualSpacing/>
        <w:jc w:val="both"/>
        <w:rPr>
          <w:b/>
          <w:sz w:val="26"/>
          <w:szCs w:val="26"/>
        </w:rPr>
      </w:pPr>
      <w:r w:rsidRPr="00D70A7C">
        <w:rPr>
          <w:sz w:val="26"/>
          <w:szCs w:val="26"/>
        </w:rPr>
        <w:t xml:space="preserve">Финансовая поддержка проектов, реализуемых субъектами малого и среднего предпринимательства. </w:t>
      </w:r>
    </w:p>
    <w:p w:rsidR="00D70A7C" w:rsidRPr="00D70A7C" w:rsidRDefault="00D70A7C" w:rsidP="00D70A7C">
      <w:pPr>
        <w:ind w:right="424" w:firstLine="709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Выполнение данного мероприятия предусматривает 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Исполнителем мероприятия выступает управление</w:t>
      </w:r>
      <w:r w:rsidRPr="00D70A7C">
        <w:rPr>
          <w:color w:val="FF0000"/>
          <w:sz w:val="26"/>
          <w:szCs w:val="26"/>
        </w:rPr>
        <w:t xml:space="preserve"> </w:t>
      </w:r>
      <w:r w:rsidRPr="00D70A7C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Срок выполнения мероприятия -   2018-2022 </w:t>
      </w:r>
      <w:proofErr w:type="spellStart"/>
      <w:r w:rsidRPr="00D70A7C">
        <w:rPr>
          <w:sz w:val="26"/>
          <w:szCs w:val="26"/>
        </w:rPr>
        <w:t>г.</w:t>
      </w:r>
      <w:proofErr w:type="gramStart"/>
      <w:r w:rsidRPr="00D70A7C">
        <w:rPr>
          <w:sz w:val="26"/>
          <w:szCs w:val="26"/>
        </w:rPr>
        <w:t>г</w:t>
      </w:r>
      <w:proofErr w:type="spellEnd"/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overflowPunct/>
        <w:autoSpaceDE/>
        <w:autoSpaceDN/>
        <w:adjustRightInd/>
        <w:ind w:right="424" w:firstLine="709"/>
        <w:contextualSpacing/>
        <w:jc w:val="both"/>
        <w:rPr>
          <w:sz w:val="26"/>
          <w:szCs w:val="26"/>
        </w:rPr>
      </w:pPr>
    </w:p>
    <w:p w:rsidR="00D70A7C" w:rsidRPr="00D70A7C" w:rsidRDefault="00D70A7C" w:rsidP="00D70A7C">
      <w:pPr>
        <w:keepNext/>
        <w:numPr>
          <w:ilvl w:val="0"/>
          <w:numId w:val="26"/>
        </w:numPr>
        <w:overflowPunct/>
        <w:autoSpaceDE/>
        <w:autoSpaceDN/>
        <w:adjustRightInd/>
        <w:contextualSpacing/>
        <w:rPr>
          <w:b/>
          <w:bCs/>
          <w:sz w:val="26"/>
          <w:szCs w:val="26"/>
        </w:rPr>
      </w:pPr>
      <w:r w:rsidRPr="00D70A7C">
        <w:rPr>
          <w:b/>
          <w:bCs/>
          <w:sz w:val="26"/>
          <w:szCs w:val="26"/>
        </w:rPr>
        <w:t>Целевые индикаторы (показатели)  подпрограммы</w:t>
      </w: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rPr>
          <w:b/>
          <w:bCs/>
          <w:sz w:val="26"/>
          <w:szCs w:val="26"/>
        </w:rPr>
      </w:pPr>
    </w:p>
    <w:p w:rsidR="00D70A7C" w:rsidRPr="00D70A7C" w:rsidRDefault="00D70A7C" w:rsidP="00D70A7C">
      <w:pPr>
        <w:overflowPunct/>
        <w:autoSpaceDE/>
        <w:autoSpaceDN/>
        <w:adjustRightInd/>
        <w:ind w:right="424" w:firstLine="567"/>
        <w:contextualSpacing/>
        <w:jc w:val="both"/>
        <w:rPr>
          <w:sz w:val="26"/>
          <w:szCs w:val="26"/>
          <w:lang w:eastAsia="ar-SA"/>
        </w:rPr>
      </w:pPr>
      <w:r w:rsidRPr="00D70A7C">
        <w:rPr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D70A7C" w:rsidRPr="00D70A7C" w:rsidRDefault="00D70A7C" w:rsidP="00D70A7C">
      <w:pPr>
        <w:keepNext/>
        <w:overflowPunct/>
        <w:autoSpaceDE/>
        <w:autoSpaceDN/>
        <w:adjustRightInd/>
        <w:ind w:right="424"/>
        <w:contextualSpacing/>
        <w:rPr>
          <w:b/>
          <w:bCs/>
          <w:i/>
          <w:sz w:val="26"/>
          <w:szCs w:val="26"/>
        </w:rPr>
      </w:pPr>
      <w:r w:rsidRPr="00D70A7C">
        <w:rPr>
          <w:b/>
          <w:bCs/>
          <w:i/>
          <w:sz w:val="26"/>
          <w:szCs w:val="26"/>
        </w:rPr>
        <w:t>Таблица 6. Сведения о целевых индикаторах (показателях) реализации подпрограммы</w:t>
      </w: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rPr>
          <w:b/>
          <w:bCs/>
          <w:i/>
          <w:sz w:val="26"/>
          <w:szCs w:val="26"/>
        </w:rPr>
      </w:pPr>
    </w:p>
    <w:tbl>
      <w:tblPr>
        <w:tblW w:w="10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851"/>
      </w:tblGrid>
      <w:tr w:rsidR="00D70A7C" w:rsidRPr="00D70A7C" w:rsidTr="00B8738C">
        <w:trPr>
          <w:cantSplit/>
          <w:trHeight w:val="1010"/>
        </w:trPr>
        <w:tc>
          <w:tcPr>
            <w:tcW w:w="53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N</w:t>
            </w:r>
            <w:r w:rsidRPr="00D70A7C">
              <w:rPr>
                <w:sz w:val="26"/>
                <w:szCs w:val="26"/>
              </w:rPr>
              <w:br/>
            </w:r>
            <w:proofErr w:type="gramStart"/>
            <w:r w:rsidRPr="00D70A7C">
              <w:rPr>
                <w:sz w:val="26"/>
                <w:szCs w:val="26"/>
              </w:rPr>
              <w:t>п</w:t>
            </w:r>
            <w:proofErr w:type="gramEnd"/>
            <w:r w:rsidRPr="00D70A7C">
              <w:rPr>
                <w:sz w:val="26"/>
                <w:szCs w:val="26"/>
              </w:rPr>
              <w:t>/п</w:t>
            </w:r>
          </w:p>
        </w:tc>
        <w:tc>
          <w:tcPr>
            <w:tcW w:w="198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Ед. изм.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2014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2015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2016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2022</w:t>
            </w:r>
          </w:p>
        </w:tc>
      </w:tr>
      <w:tr w:rsidR="00D70A7C" w:rsidRPr="00D70A7C" w:rsidTr="00B8738C">
        <w:trPr>
          <w:cantSplit/>
        </w:trPr>
        <w:tc>
          <w:tcPr>
            <w:tcW w:w="53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98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</w:t>
            </w:r>
            <w:proofErr w:type="gramStart"/>
            <w:r w:rsidRPr="00D70A7C">
              <w:rPr>
                <w:sz w:val="26"/>
                <w:szCs w:val="26"/>
              </w:rPr>
              <w:t>о-</w:t>
            </w:r>
            <w:proofErr w:type="gramEnd"/>
            <w:r w:rsidRPr="00D70A7C">
              <w:rPr>
                <w:sz w:val="26"/>
                <w:szCs w:val="26"/>
              </w:rPr>
              <w:t>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41,7</w:t>
            </w:r>
          </w:p>
        </w:tc>
        <w:tc>
          <w:tcPr>
            <w:tcW w:w="708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42,0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42,0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42,8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43,0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43,0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43,6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44,0</w:t>
            </w:r>
          </w:p>
        </w:tc>
      </w:tr>
      <w:tr w:rsidR="00D70A7C" w:rsidRPr="00D70A7C" w:rsidTr="00B8738C">
        <w:trPr>
          <w:cantSplit/>
          <w:trHeight w:val="4215"/>
        </w:trPr>
        <w:tc>
          <w:tcPr>
            <w:tcW w:w="53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249</w:t>
            </w:r>
          </w:p>
        </w:tc>
        <w:tc>
          <w:tcPr>
            <w:tcW w:w="708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249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252</w:t>
            </w:r>
          </w:p>
        </w:tc>
        <w:tc>
          <w:tcPr>
            <w:tcW w:w="709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269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272</w:t>
            </w:r>
          </w:p>
        </w:tc>
        <w:tc>
          <w:tcPr>
            <w:tcW w:w="850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278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281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284</w:t>
            </w:r>
          </w:p>
        </w:tc>
      </w:tr>
    </w:tbl>
    <w:p w:rsidR="00D70A7C" w:rsidRPr="00D70A7C" w:rsidRDefault="00D70A7C" w:rsidP="00D70A7C">
      <w:pPr>
        <w:keepNext/>
        <w:suppressAutoHyphens/>
        <w:autoSpaceDN/>
        <w:adjustRightInd/>
        <w:contextualSpacing/>
        <w:jc w:val="center"/>
        <w:textAlignment w:val="baseline"/>
        <w:outlineLvl w:val="2"/>
        <w:rPr>
          <w:spacing w:val="40"/>
          <w:sz w:val="26"/>
          <w:szCs w:val="26"/>
        </w:rPr>
      </w:pPr>
    </w:p>
    <w:p w:rsidR="00D70A7C" w:rsidRPr="00D70A7C" w:rsidRDefault="00D70A7C" w:rsidP="00D70A7C">
      <w:pPr>
        <w:rPr>
          <w:sz w:val="26"/>
          <w:szCs w:val="26"/>
        </w:rPr>
      </w:pPr>
    </w:p>
    <w:p w:rsidR="00D70A7C" w:rsidRPr="00D70A7C" w:rsidRDefault="00D70A7C" w:rsidP="00D70A7C">
      <w:pPr>
        <w:keepNext/>
        <w:numPr>
          <w:ilvl w:val="2"/>
          <w:numId w:val="23"/>
        </w:numPr>
        <w:suppressAutoHyphens/>
        <w:autoSpaceDN/>
        <w:adjustRightInd/>
        <w:contextualSpacing/>
        <w:jc w:val="center"/>
        <w:textAlignment w:val="baseline"/>
        <w:outlineLvl w:val="2"/>
        <w:rPr>
          <w:b/>
          <w:spacing w:val="40"/>
          <w:sz w:val="26"/>
          <w:szCs w:val="26"/>
        </w:rPr>
      </w:pPr>
      <w:r w:rsidRPr="00D70A7C">
        <w:rPr>
          <w:b/>
          <w:sz w:val="26"/>
          <w:szCs w:val="26"/>
        </w:rPr>
        <w:t>4. Ресурсное обеспечение  подпрограммы</w:t>
      </w: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jc w:val="center"/>
        <w:rPr>
          <w:b/>
          <w:bCs/>
          <w:i/>
          <w:sz w:val="26"/>
          <w:szCs w:val="26"/>
        </w:rPr>
      </w:pPr>
    </w:p>
    <w:p w:rsidR="00D70A7C" w:rsidRPr="00D70A7C" w:rsidRDefault="00D70A7C" w:rsidP="00D70A7C">
      <w:pPr>
        <w:keepNext/>
        <w:overflowPunct/>
        <w:autoSpaceDE/>
        <w:autoSpaceDN/>
        <w:adjustRightInd/>
        <w:contextualSpacing/>
        <w:jc w:val="center"/>
        <w:rPr>
          <w:b/>
          <w:bCs/>
          <w:i/>
          <w:sz w:val="26"/>
          <w:szCs w:val="26"/>
        </w:rPr>
      </w:pPr>
      <w:r w:rsidRPr="00D70A7C">
        <w:rPr>
          <w:b/>
          <w:bCs/>
          <w:i/>
          <w:sz w:val="26"/>
          <w:szCs w:val="26"/>
        </w:rPr>
        <w:t>Таблица 7. Ресурсное обеспечение реализации подпрограммы (в рублях)</w:t>
      </w:r>
    </w:p>
    <w:p w:rsidR="00D70A7C" w:rsidRPr="00D70A7C" w:rsidRDefault="00D70A7C" w:rsidP="00D70A7C">
      <w:pPr>
        <w:keepNext/>
        <w:numPr>
          <w:ilvl w:val="2"/>
          <w:numId w:val="23"/>
        </w:numPr>
        <w:suppressAutoHyphens/>
        <w:autoSpaceDN/>
        <w:adjustRightInd/>
        <w:contextualSpacing/>
        <w:jc w:val="center"/>
        <w:textAlignment w:val="baseline"/>
        <w:outlineLvl w:val="2"/>
        <w:rPr>
          <w:spacing w:val="40"/>
          <w:sz w:val="26"/>
          <w:szCs w:val="26"/>
        </w:rPr>
      </w:pPr>
    </w:p>
    <w:tbl>
      <w:tblPr>
        <w:tblpPr w:leftFromText="180" w:rightFromText="180" w:vertAnchor="text" w:horzAnchor="margin" w:tblpY="-69"/>
        <w:tblW w:w="1059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51"/>
        <w:gridCol w:w="992"/>
        <w:gridCol w:w="992"/>
        <w:gridCol w:w="992"/>
        <w:gridCol w:w="851"/>
        <w:gridCol w:w="850"/>
        <w:gridCol w:w="1134"/>
        <w:gridCol w:w="993"/>
        <w:gridCol w:w="993"/>
      </w:tblGrid>
      <w:tr w:rsidR="00D70A7C" w:rsidRPr="00D70A7C" w:rsidTr="00B8738C">
        <w:trPr>
          <w:cantSplit/>
        </w:trPr>
        <w:tc>
          <w:tcPr>
            <w:tcW w:w="534" w:type="dxa"/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70A7C">
              <w:rPr>
                <w:b/>
                <w:sz w:val="26"/>
                <w:szCs w:val="26"/>
              </w:rPr>
              <w:t>№</w:t>
            </w:r>
          </w:p>
          <w:p w:rsidR="00D70A7C" w:rsidRPr="00D70A7C" w:rsidRDefault="00D70A7C" w:rsidP="00D70A7C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gramStart"/>
            <w:r w:rsidRPr="00D70A7C">
              <w:rPr>
                <w:b/>
                <w:sz w:val="26"/>
                <w:szCs w:val="26"/>
              </w:rPr>
              <w:t>п</w:t>
            </w:r>
            <w:proofErr w:type="gramEnd"/>
            <w:r w:rsidRPr="00D70A7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417" w:type="dxa"/>
          </w:tcPr>
          <w:p w:rsidR="00D70A7C" w:rsidRPr="00D70A7C" w:rsidRDefault="00D70A7C" w:rsidP="00D70A7C">
            <w:pPr>
              <w:contextualSpacing/>
              <w:rPr>
                <w:b/>
                <w:sz w:val="26"/>
                <w:szCs w:val="26"/>
              </w:rPr>
            </w:pPr>
            <w:r w:rsidRPr="00D70A7C">
              <w:rPr>
                <w:b/>
                <w:sz w:val="26"/>
                <w:szCs w:val="26"/>
              </w:rPr>
              <w:t xml:space="preserve">Наименование подпрограммы/ </w:t>
            </w:r>
            <w:r w:rsidRPr="00D70A7C">
              <w:rPr>
                <w:b/>
                <w:sz w:val="26"/>
                <w:szCs w:val="26"/>
              </w:rPr>
              <w:br/>
              <w:t>Источник ресурсного обеспечения</w:t>
            </w:r>
          </w:p>
        </w:tc>
        <w:tc>
          <w:tcPr>
            <w:tcW w:w="851" w:type="dxa"/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70A7C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70A7C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70A7C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70A7C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70A7C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70A7C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70A7C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70A7C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70A7C">
              <w:rPr>
                <w:b/>
                <w:sz w:val="26"/>
                <w:szCs w:val="26"/>
              </w:rPr>
              <w:t>2022</w:t>
            </w:r>
          </w:p>
        </w:tc>
      </w:tr>
      <w:tr w:rsidR="00D70A7C" w:rsidRPr="00D70A7C" w:rsidTr="00B8738C">
        <w:trPr>
          <w:cantSplit/>
        </w:trPr>
        <w:tc>
          <w:tcPr>
            <w:tcW w:w="534" w:type="dxa"/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417" w:type="dxa"/>
          </w:tcPr>
          <w:p w:rsidR="00D70A7C" w:rsidRPr="00D70A7C" w:rsidRDefault="00D70A7C" w:rsidP="00D70A7C">
            <w:pPr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Подпрограмма «Развитие малого и среднего предпринимательства», всего</w:t>
            </w:r>
          </w:p>
        </w:tc>
        <w:tc>
          <w:tcPr>
            <w:tcW w:w="851" w:type="dxa"/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1630,0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2120,0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10000,0</w:t>
            </w:r>
          </w:p>
        </w:tc>
      </w:tr>
      <w:tr w:rsidR="00D70A7C" w:rsidRPr="00D70A7C" w:rsidTr="00B8738C">
        <w:trPr>
          <w:cantSplit/>
        </w:trPr>
        <w:tc>
          <w:tcPr>
            <w:tcW w:w="534" w:type="dxa"/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1.1.</w:t>
            </w:r>
          </w:p>
        </w:tc>
        <w:tc>
          <w:tcPr>
            <w:tcW w:w="1417" w:type="dxa"/>
          </w:tcPr>
          <w:p w:rsidR="00D70A7C" w:rsidRPr="00D70A7C" w:rsidRDefault="00D70A7C" w:rsidP="00D70A7C">
            <w:pPr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в том числе бюджет Палехского муниципального района</w:t>
            </w:r>
          </w:p>
        </w:tc>
        <w:tc>
          <w:tcPr>
            <w:tcW w:w="851" w:type="dxa"/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1630,0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2120,0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100000,0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10000,0</w:t>
            </w:r>
          </w:p>
        </w:tc>
      </w:tr>
      <w:tr w:rsidR="00D70A7C" w:rsidRPr="00D70A7C" w:rsidTr="00B8738C">
        <w:trPr>
          <w:cantSplit/>
        </w:trPr>
        <w:tc>
          <w:tcPr>
            <w:tcW w:w="534" w:type="dxa"/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1.1.2.</w:t>
            </w:r>
          </w:p>
        </w:tc>
        <w:tc>
          <w:tcPr>
            <w:tcW w:w="1417" w:type="dxa"/>
          </w:tcPr>
          <w:p w:rsidR="00D70A7C" w:rsidRPr="00D70A7C" w:rsidRDefault="00D70A7C" w:rsidP="00D70A7C">
            <w:pPr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Содействие участию субъектов МП в региональных и межрегиональных выставках и ярмарках, </w:t>
            </w:r>
          </w:p>
        </w:tc>
        <w:tc>
          <w:tcPr>
            <w:tcW w:w="851" w:type="dxa"/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1630,0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2120,0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534" w:type="dxa"/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70A7C" w:rsidRPr="00D70A7C" w:rsidRDefault="00D70A7C" w:rsidP="00D70A7C">
            <w:pPr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в том числе</w:t>
            </w:r>
          </w:p>
          <w:p w:rsidR="00D70A7C" w:rsidRPr="00D70A7C" w:rsidRDefault="00D70A7C" w:rsidP="00D70A7C">
            <w:pPr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оплата услуг по  изготовлению стендов</w:t>
            </w:r>
          </w:p>
        </w:tc>
        <w:tc>
          <w:tcPr>
            <w:tcW w:w="851" w:type="dxa"/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D70A7C" w:rsidRPr="00D70A7C" w:rsidRDefault="00D70A7C" w:rsidP="00D70A7C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1630,0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2120,0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10000,0</w:t>
            </w:r>
          </w:p>
        </w:tc>
      </w:tr>
      <w:tr w:rsidR="00D70A7C" w:rsidRPr="00D70A7C" w:rsidTr="00B8738C">
        <w:trPr>
          <w:cantSplit/>
        </w:trPr>
        <w:tc>
          <w:tcPr>
            <w:tcW w:w="534" w:type="dxa"/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1.1.3.</w:t>
            </w:r>
          </w:p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70A7C" w:rsidRPr="00D70A7C" w:rsidRDefault="00D70A7C" w:rsidP="00D70A7C">
            <w:pPr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851" w:type="dxa"/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D70A7C" w:rsidRPr="00D70A7C" w:rsidTr="00B8738C">
        <w:trPr>
          <w:cantSplit/>
        </w:trPr>
        <w:tc>
          <w:tcPr>
            <w:tcW w:w="534" w:type="dxa"/>
          </w:tcPr>
          <w:p w:rsidR="00D70A7C" w:rsidRPr="00D70A7C" w:rsidRDefault="00D70A7C" w:rsidP="00D70A7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70A7C" w:rsidRPr="00D70A7C" w:rsidRDefault="00D70A7C" w:rsidP="00D70A7C">
            <w:pPr>
              <w:contextualSpacing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851" w:type="dxa"/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A7C" w:rsidRPr="00D70A7C" w:rsidRDefault="00D70A7C" w:rsidP="00D70A7C">
            <w:r w:rsidRPr="00D70A7C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</w:tbl>
    <w:p w:rsidR="00D70A7C" w:rsidRPr="00D70A7C" w:rsidRDefault="00D70A7C" w:rsidP="00D70A7C">
      <w:pPr>
        <w:ind w:left="142" w:right="142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Примечание:</w:t>
      </w:r>
    </w:p>
    <w:p w:rsidR="00D70A7C" w:rsidRPr="00D70A7C" w:rsidRDefault="00D70A7C" w:rsidP="00D70A7C">
      <w:pPr>
        <w:ind w:left="142" w:right="142"/>
        <w:jc w:val="both"/>
        <w:rPr>
          <w:sz w:val="26"/>
          <w:szCs w:val="26"/>
        </w:rPr>
      </w:pPr>
      <w:r w:rsidRPr="00D70A7C">
        <w:rPr>
          <w:b/>
          <w:bCs/>
          <w:sz w:val="26"/>
          <w:szCs w:val="26"/>
        </w:rPr>
        <w:t>*</w:t>
      </w:r>
      <w:r w:rsidRPr="00D70A7C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b/>
          <w:sz w:val="26"/>
          <w:szCs w:val="26"/>
        </w:rPr>
      </w:pPr>
    </w:p>
    <w:p w:rsidR="00D70A7C" w:rsidRPr="00D70A7C" w:rsidRDefault="00D70A7C" w:rsidP="00D70A7C">
      <w:pPr>
        <w:rPr>
          <w:sz w:val="26"/>
          <w:szCs w:val="26"/>
        </w:rPr>
      </w:pPr>
    </w:p>
    <w:p w:rsidR="00D70A7C" w:rsidRPr="00D70A7C" w:rsidRDefault="00D70A7C" w:rsidP="00D70A7C">
      <w:pPr>
        <w:rPr>
          <w:sz w:val="26"/>
          <w:szCs w:val="26"/>
        </w:rPr>
      </w:pPr>
    </w:p>
    <w:p w:rsidR="00D70A7C" w:rsidRPr="00D70A7C" w:rsidRDefault="00D70A7C" w:rsidP="00D70A7C">
      <w:pPr>
        <w:rPr>
          <w:sz w:val="26"/>
          <w:szCs w:val="26"/>
        </w:rPr>
      </w:pPr>
    </w:p>
    <w:p w:rsidR="00D70A7C" w:rsidRPr="00D70A7C" w:rsidRDefault="00D70A7C" w:rsidP="00D70A7C">
      <w:pPr>
        <w:rPr>
          <w:sz w:val="26"/>
          <w:szCs w:val="26"/>
        </w:rPr>
      </w:pPr>
    </w:p>
    <w:p w:rsidR="00D70A7C" w:rsidRPr="00D70A7C" w:rsidRDefault="00D70A7C" w:rsidP="00D70A7C">
      <w:pPr>
        <w:rPr>
          <w:sz w:val="26"/>
          <w:szCs w:val="26"/>
        </w:rPr>
      </w:pPr>
    </w:p>
    <w:p w:rsidR="00D70A7C" w:rsidRPr="00D70A7C" w:rsidRDefault="00D70A7C" w:rsidP="00D70A7C">
      <w:pPr>
        <w:rPr>
          <w:sz w:val="26"/>
          <w:szCs w:val="26"/>
        </w:rPr>
      </w:pPr>
    </w:p>
    <w:p w:rsidR="00D70A7C" w:rsidRPr="00D70A7C" w:rsidRDefault="00D70A7C" w:rsidP="00D70A7C">
      <w:pPr>
        <w:rPr>
          <w:sz w:val="26"/>
          <w:szCs w:val="26"/>
        </w:rPr>
      </w:pPr>
    </w:p>
    <w:p w:rsidR="00D70A7C" w:rsidRPr="00D70A7C" w:rsidRDefault="00D70A7C" w:rsidP="00D70A7C">
      <w:pPr>
        <w:rPr>
          <w:sz w:val="26"/>
          <w:szCs w:val="26"/>
        </w:rPr>
      </w:pPr>
    </w:p>
    <w:p w:rsidR="00D70A7C" w:rsidRPr="00D70A7C" w:rsidRDefault="00D70A7C" w:rsidP="00D70A7C">
      <w:pPr>
        <w:jc w:val="right"/>
        <w:rPr>
          <w:sz w:val="26"/>
          <w:szCs w:val="26"/>
        </w:rPr>
      </w:pPr>
    </w:p>
    <w:p w:rsidR="00D70A7C" w:rsidRPr="00D70A7C" w:rsidRDefault="00D70A7C" w:rsidP="00D70A7C">
      <w:pPr>
        <w:ind w:right="566"/>
        <w:jc w:val="right"/>
        <w:rPr>
          <w:sz w:val="26"/>
          <w:szCs w:val="26"/>
        </w:rPr>
      </w:pPr>
      <w:r w:rsidRPr="00D70A7C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 </w:t>
      </w:r>
    </w:p>
    <w:p w:rsidR="00D70A7C" w:rsidRPr="00D70A7C" w:rsidRDefault="00D70A7C" w:rsidP="00D70A7C">
      <w:pPr>
        <w:ind w:right="566"/>
        <w:jc w:val="right"/>
        <w:rPr>
          <w:sz w:val="26"/>
          <w:szCs w:val="26"/>
        </w:rPr>
      </w:pPr>
      <w:r w:rsidRPr="00D70A7C">
        <w:rPr>
          <w:sz w:val="26"/>
          <w:szCs w:val="26"/>
        </w:rPr>
        <w:t>к подпрограмме</w:t>
      </w:r>
    </w:p>
    <w:p w:rsidR="00D70A7C" w:rsidRPr="00D70A7C" w:rsidRDefault="00D70A7C" w:rsidP="00D70A7C">
      <w:pPr>
        <w:ind w:right="566"/>
        <w:jc w:val="right"/>
        <w:rPr>
          <w:sz w:val="26"/>
          <w:szCs w:val="26"/>
        </w:rPr>
      </w:pPr>
      <w:r w:rsidRPr="00D70A7C">
        <w:rPr>
          <w:sz w:val="26"/>
          <w:szCs w:val="26"/>
        </w:rPr>
        <w:t>«Развитие малого и среднего предпринимательства»</w:t>
      </w:r>
    </w:p>
    <w:p w:rsidR="00D70A7C" w:rsidRPr="00D70A7C" w:rsidRDefault="00D70A7C" w:rsidP="00D70A7C">
      <w:pPr>
        <w:widowControl w:val="0"/>
        <w:overflowPunct/>
        <w:jc w:val="center"/>
        <w:rPr>
          <w:rFonts w:eastAsia="Calibri"/>
          <w:b/>
          <w:bCs/>
          <w:color w:val="000000"/>
          <w:sz w:val="26"/>
          <w:szCs w:val="26"/>
        </w:rPr>
      </w:pPr>
      <w:bookmarkStart w:id="1" w:name="Par33"/>
      <w:bookmarkEnd w:id="1"/>
    </w:p>
    <w:p w:rsidR="00D70A7C" w:rsidRPr="00D70A7C" w:rsidRDefault="00D70A7C" w:rsidP="00D70A7C">
      <w:pPr>
        <w:widowControl w:val="0"/>
        <w:overflowPunct/>
        <w:ind w:right="565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D70A7C">
        <w:rPr>
          <w:rFonts w:eastAsia="Calibri"/>
          <w:b/>
          <w:bCs/>
          <w:color w:val="000000"/>
          <w:sz w:val="26"/>
          <w:szCs w:val="26"/>
        </w:rPr>
        <w:t xml:space="preserve">Положение </w:t>
      </w:r>
    </w:p>
    <w:p w:rsidR="00D70A7C" w:rsidRPr="00D70A7C" w:rsidRDefault="00D70A7C" w:rsidP="00D70A7C">
      <w:pPr>
        <w:widowControl w:val="0"/>
        <w:overflowPunct/>
        <w:ind w:right="565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D70A7C">
        <w:rPr>
          <w:rFonts w:eastAsia="Calibri"/>
          <w:b/>
          <w:bCs/>
          <w:color w:val="000000"/>
          <w:sz w:val="26"/>
          <w:szCs w:val="26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D70A7C" w:rsidRPr="00D70A7C" w:rsidRDefault="00D70A7C" w:rsidP="00D70A7C">
      <w:pPr>
        <w:widowControl w:val="0"/>
        <w:overflowPunct/>
        <w:jc w:val="center"/>
        <w:rPr>
          <w:rFonts w:eastAsia="Calibri"/>
          <w:b/>
          <w:bCs/>
          <w:color w:val="000000"/>
          <w:sz w:val="26"/>
          <w:szCs w:val="26"/>
        </w:rPr>
      </w:pP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 xml:space="preserve"> Настоящее Положение определяет порядок и условия предоставления субъектам малого и среднего предпринимательства средств местного бюджета, проведение процедуры оказания органами местного самоуправления поддержки развитию предпринимательства.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6" w:history="1">
        <w:r w:rsidRPr="00D70A7C">
          <w:rPr>
            <w:color w:val="000000"/>
            <w:sz w:val="26"/>
            <w:szCs w:val="26"/>
          </w:rPr>
          <w:t>ст. 4</w:t>
        </w:r>
      </w:hyperlink>
      <w:r w:rsidRPr="00D70A7C">
        <w:rPr>
          <w:color w:val="000000"/>
          <w:sz w:val="26"/>
          <w:szCs w:val="26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bookmarkStart w:id="2" w:name="Par43"/>
      <w:bookmarkEnd w:id="2"/>
      <w:r w:rsidRPr="00D70A7C">
        <w:rPr>
          <w:color w:val="000000"/>
          <w:sz w:val="26"/>
          <w:szCs w:val="26"/>
        </w:rPr>
        <w:t xml:space="preserve"> Использование средств местного  бюджета на оказание муниципальной финансовой поддержки субъектам малого и среднего предпринимательства осуществляется по направлению: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 предоставление субсидий по частичному  возмещению затрат на получение технических условий для подключения к сетям коммунальной инфраструктуры;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 xml:space="preserve">Муниципальная финансовая поддержка предпринимательства осуществляется администрацией Палехского муниципального района  (далее - администрация) в пределах средств бюджета муниципального района, предусмотренных в рамках подпрограммы  </w:t>
      </w:r>
      <w:r w:rsidRPr="00D70A7C">
        <w:rPr>
          <w:bCs/>
          <w:sz w:val="26"/>
          <w:szCs w:val="26"/>
        </w:rPr>
        <w:t xml:space="preserve">«Развитие малого и среднего предпринимательства» 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Муниципальная финансовая поддержка из средств местного  бюджета оказывается субъектам малого и среднего предпринимательства, зарегистрированным в установленном порядке на территории Палехского муниципального района.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7" w:history="1">
        <w:r w:rsidRPr="00D70A7C">
          <w:rPr>
            <w:color w:val="000000"/>
            <w:sz w:val="26"/>
            <w:szCs w:val="26"/>
          </w:rPr>
          <w:t>ст. 4</w:t>
        </w:r>
      </w:hyperlink>
      <w:r w:rsidRPr="00D70A7C">
        <w:rPr>
          <w:color w:val="000000"/>
          <w:sz w:val="26"/>
          <w:szCs w:val="26"/>
        </w:rPr>
        <w:t xml:space="preserve"> Федерального закона N 209-ФЗ.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 xml:space="preserve"> Муниципальная финансовая поддержка не предоставляется субъектам малого и среднего предпринимательства: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 xml:space="preserve">- не </w:t>
      </w:r>
      <w:proofErr w:type="gramStart"/>
      <w:r w:rsidRPr="00D70A7C">
        <w:rPr>
          <w:color w:val="000000"/>
          <w:sz w:val="26"/>
          <w:szCs w:val="26"/>
        </w:rPr>
        <w:t>предоставившим</w:t>
      </w:r>
      <w:proofErr w:type="gramEnd"/>
      <w:r w:rsidRPr="00D70A7C">
        <w:rPr>
          <w:color w:val="000000"/>
          <w:sz w:val="26"/>
          <w:szCs w:val="26"/>
        </w:rPr>
        <w:t xml:space="preserve"> пакет документов, определенный в </w:t>
      </w:r>
      <w:hyperlink w:anchor="Par169" w:history="1">
        <w:r w:rsidRPr="00D70A7C">
          <w:rPr>
            <w:color w:val="000000"/>
            <w:sz w:val="26"/>
            <w:szCs w:val="26"/>
          </w:rPr>
          <w:t>разделе 4</w:t>
        </w:r>
      </w:hyperlink>
      <w:r w:rsidRPr="00D70A7C">
        <w:rPr>
          <w:color w:val="000000"/>
          <w:sz w:val="26"/>
          <w:szCs w:val="26"/>
        </w:rPr>
        <w:t xml:space="preserve"> настоящего Положения, или предоставившим неполный пакет документов;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имеющим просроченную задолженность по налоговым и иным обязательным платежам в бюджеты всех уровней и внебюджетные фонды;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proofErr w:type="gramStart"/>
      <w:r w:rsidRPr="00D70A7C">
        <w:rPr>
          <w:color w:val="000000"/>
          <w:sz w:val="26"/>
          <w:szCs w:val="26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proofErr w:type="gramStart"/>
      <w:r w:rsidRPr="00D70A7C">
        <w:rPr>
          <w:color w:val="000000"/>
          <w:sz w:val="26"/>
          <w:szCs w:val="26"/>
        </w:rPr>
        <w:t xml:space="preserve">- являющимся в порядке, установленном </w:t>
      </w:r>
      <w:hyperlink r:id="rId18" w:history="1">
        <w:r w:rsidRPr="00D70A7C">
          <w:rPr>
            <w:color w:val="000000"/>
            <w:sz w:val="26"/>
            <w:szCs w:val="26"/>
          </w:rPr>
          <w:t>законодательством</w:t>
        </w:r>
      </w:hyperlink>
      <w:r w:rsidRPr="00D70A7C">
        <w:rPr>
          <w:color w:val="000000"/>
          <w:sz w:val="26"/>
          <w:szCs w:val="26"/>
        </w:rPr>
        <w:t xml:space="preserve"> </w:t>
      </w:r>
      <w:r w:rsidRPr="00D70A7C">
        <w:rPr>
          <w:color w:val="000000"/>
          <w:sz w:val="26"/>
          <w:szCs w:val="26"/>
        </w:rPr>
        <w:lastRenderedPageBreak/>
        <w:t>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 xml:space="preserve">- </w:t>
      </w:r>
      <w:proofErr w:type="gramStart"/>
      <w:r w:rsidRPr="00D70A7C">
        <w:rPr>
          <w:color w:val="000000"/>
          <w:sz w:val="26"/>
          <w:szCs w:val="26"/>
        </w:rPr>
        <w:t>реализующим</w:t>
      </w:r>
      <w:proofErr w:type="gramEnd"/>
      <w:r w:rsidRPr="00D70A7C">
        <w:rPr>
          <w:color w:val="000000"/>
          <w:sz w:val="26"/>
          <w:szCs w:val="26"/>
        </w:rPr>
        <w:t xml:space="preserve"> проект за пределами границ Палехского муниципального района.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D70A7C" w:rsidRPr="00D70A7C" w:rsidRDefault="00D70A7C" w:rsidP="00D70A7C">
      <w:pPr>
        <w:widowControl w:val="0"/>
        <w:numPr>
          <w:ilvl w:val="0"/>
          <w:numId w:val="37"/>
        </w:numPr>
        <w:overflowPunct/>
        <w:ind w:right="566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Общие положения</w:t>
      </w:r>
    </w:p>
    <w:p w:rsidR="00D70A7C" w:rsidRPr="00D70A7C" w:rsidRDefault="00D70A7C" w:rsidP="00D70A7C">
      <w:pPr>
        <w:widowControl w:val="0"/>
        <w:overflowPunct/>
        <w:ind w:left="720" w:right="566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1.1. Основные понятия: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1.1.1. Организатор конкурса – администрации Палехского муниципального района (далее - администрация).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1.1.2. Конкурс - способ отбора заявок на право получения поддержки в форме субсидий.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1.1.3. Конкурсная комиссия - комиссия по отбору субъектов малого и среднего предпринимательства, в </w:t>
      </w:r>
      <w:proofErr w:type="spellStart"/>
      <w:r w:rsidRPr="00D70A7C">
        <w:rPr>
          <w:rFonts w:eastAsia="Calibri"/>
          <w:sz w:val="26"/>
          <w:szCs w:val="26"/>
        </w:rPr>
        <w:t>т.ч</w:t>
      </w:r>
      <w:proofErr w:type="spellEnd"/>
      <w:r w:rsidRPr="00D70A7C">
        <w:rPr>
          <w:rFonts w:eastAsia="Calibri"/>
          <w:sz w:val="26"/>
          <w:szCs w:val="26"/>
        </w:rPr>
        <w:t>. индивидуальных предпринимателей, на право заключения договора о предоставлении целевых бюджетных средств Палехского  муниципального района в форме субсидий (далее - Комиссия).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1.1.4. Заявитель - субъект малого или среднего предпринимательства, в </w:t>
      </w:r>
      <w:proofErr w:type="spellStart"/>
      <w:r w:rsidRPr="00D70A7C">
        <w:rPr>
          <w:rFonts w:eastAsia="Calibri"/>
          <w:sz w:val="26"/>
          <w:szCs w:val="26"/>
        </w:rPr>
        <w:t>т.ч</w:t>
      </w:r>
      <w:proofErr w:type="spellEnd"/>
      <w:r w:rsidRPr="00D70A7C">
        <w:rPr>
          <w:rFonts w:eastAsia="Calibri"/>
          <w:sz w:val="26"/>
          <w:szCs w:val="26"/>
        </w:rPr>
        <w:t>. индивидуальный предприниматель, подавший заявку на участие в конкурсе.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1.1.5. Участник конкурса - субъект малого или среднего предпринимательства, в </w:t>
      </w:r>
      <w:proofErr w:type="spellStart"/>
      <w:r w:rsidRPr="00D70A7C">
        <w:rPr>
          <w:rFonts w:eastAsia="Calibri"/>
          <w:sz w:val="26"/>
          <w:szCs w:val="26"/>
        </w:rPr>
        <w:t>т.ч</w:t>
      </w:r>
      <w:proofErr w:type="spellEnd"/>
      <w:r w:rsidRPr="00D70A7C">
        <w:rPr>
          <w:rFonts w:eastAsia="Calibri"/>
          <w:sz w:val="26"/>
          <w:szCs w:val="26"/>
        </w:rPr>
        <w:t>. индивидуальный предприниматель, допущенный на основании заключения Комиссии   к участию в конкурсе (далее - СМСП).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1.1.7. Получатель - СМСП, по заявке которого Комиссией принято положительное решение на право получения поддержки в форме субсидий.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 w:rsidRPr="00D70A7C">
        <w:rPr>
          <w:rFonts w:eastAsia="Calibri"/>
          <w:bCs/>
          <w:sz w:val="26"/>
          <w:szCs w:val="26"/>
        </w:rPr>
        <w:t>«Развитие малого и среднего предпринимательства».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1.1.9. Договор - соглашение, заключенное между администрацией Палехского  муниципального района и получателем.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1.2. Предметом конкурса является определение СМСП, имеющих право на заключение договора с администрацией Палехского муниципального района о предоставлении целевых бюджетных сре</w:t>
      </w:r>
      <w:proofErr w:type="gramStart"/>
      <w:r w:rsidRPr="00D70A7C">
        <w:rPr>
          <w:rFonts w:eastAsia="Calibri"/>
          <w:sz w:val="26"/>
          <w:szCs w:val="26"/>
        </w:rPr>
        <w:t>дств в ф</w:t>
      </w:r>
      <w:proofErr w:type="gramEnd"/>
      <w:r w:rsidRPr="00D70A7C">
        <w:rPr>
          <w:rFonts w:eastAsia="Calibri"/>
          <w:sz w:val="26"/>
          <w:szCs w:val="26"/>
        </w:rPr>
        <w:t>орме субсидии.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1.3. Субсидия предоставляется из бюджета Палехского муниципального района за счет средств местного бюджета.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1.4.Частичное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производится в форме субсидии за счет средств бюджета Палехского муниципального района, предусмотренных на реализацию пункта 6 мероприятий подпрограммы.</w:t>
      </w:r>
    </w:p>
    <w:p w:rsidR="00D70A7C" w:rsidRPr="00D70A7C" w:rsidRDefault="00D70A7C" w:rsidP="00D70A7C">
      <w:pPr>
        <w:widowControl w:val="0"/>
        <w:overflowPunct/>
        <w:ind w:right="566" w:firstLine="540"/>
        <w:jc w:val="center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color w:val="000000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2. Условия </w:t>
      </w:r>
      <w:r w:rsidRPr="00D70A7C">
        <w:rPr>
          <w:rFonts w:eastAsia="Calibri"/>
          <w:color w:val="000000"/>
          <w:sz w:val="26"/>
          <w:szCs w:val="26"/>
        </w:rPr>
        <w:t>предоставление субсидий по частичному возмещению</w:t>
      </w: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color w:val="000000"/>
          <w:sz w:val="26"/>
          <w:szCs w:val="26"/>
        </w:rPr>
      </w:pPr>
      <w:r w:rsidRPr="00D70A7C">
        <w:rPr>
          <w:rFonts w:eastAsia="Calibri"/>
          <w:color w:val="000000"/>
          <w:sz w:val="26"/>
          <w:szCs w:val="26"/>
        </w:rPr>
        <w:t xml:space="preserve"> затрат на получение технических условий для подключения к сетям </w:t>
      </w: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color w:val="000000"/>
          <w:sz w:val="26"/>
          <w:szCs w:val="26"/>
        </w:rPr>
      </w:pPr>
      <w:r w:rsidRPr="00D70A7C">
        <w:rPr>
          <w:rFonts w:eastAsia="Calibri"/>
          <w:color w:val="000000"/>
          <w:sz w:val="26"/>
          <w:szCs w:val="26"/>
        </w:rPr>
        <w:t>коммунальной инфраструктуры</w:t>
      </w: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sz w:val="26"/>
          <w:szCs w:val="26"/>
        </w:rPr>
        <w:t>2.1. Субсидии за счет средств бюджета Палехского  муниципального района предоставляются СМСП на в</w:t>
      </w:r>
      <w:r w:rsidRPr="00D70A7C">
        <w:rPr>
          <w:color w:val="000000"/>
          <w:sz w:val="26"/>
          <w:szCs w:val="26"/>
        </w:rPr>
        <w:t>озмещение  части произведенных субъектами СМСП затрат по присоединению и (или) подключению к инженерным сетям (электрическим, газораспределительным, водопровода и канализации) по договорам, заключенным в текущем и предшествующем календарном году.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2.2. В зависимости от присвоенного порядкового номера, предоставление субсидий по частичному возмещению затрат на получение технических условий для подключения к сетям коммунальной инфраструктуры осуществляется в размере 20 %  от суммы понесенных затрат.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2.3. В рамках  конкурса СМСП вправе получить не более одной субсидии в год.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2.4. Размер субсидии не может превышать   сумму субсидии, утвержденной на текущий финансовый год по подпрограмме </w:t>
      </w:r>
      <w:r w:rsidRPr="00D70A7C">
        <w:rPr>
          <w:rFonts w:eastAsia="Calibri"/>
          <w:bCs/>
          <w:sz w:val="26"/>
          <w:szCs w:val="26"/>
        </w:rPr>
        <w:t xml:space="preserve">«Развитие малого и среднего предпринимательства». </w:t>
      </w:r>
      <w:r w:rsidRPr="00D70A7C">
        <w:rPr>
          <w:rFonts w:eastAsia="Calibri"/>
          <w:sz w:val="26"/>
          <w:szCs w:val="26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D70A7C" w:rsidRPr="00D70A7C" w:rsidRDefault="00D70A7C" w:rsidP="00D70A7C">
      <w:pPr>
        <w:widowControl w:val="0"/>
        <w:overflowPunct/>
        <w:ind w:right="566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3. Требования к участникам конкурса (заявителям)</w:t>
      </w:r>
    </w:p>
    <w:p w:rsidR="00D70A7C" w:rsidRPr="00D70A7C" w:rsidRDefault="00D70A7C" w:rsidP="00D70A7C">
      <w:pPr>
        <w:widowControl w:val="0"/>
        <w:overflowPunct/>
        <w:ind w:right="566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К участникам конкурса предъявляются следующие требования и условия: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3.1.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 w:rsidRPr="00D70A7C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9" w:history="1">
        <w:r w:rsidRPr="00D70A7C">
          <w:rPr>
            <w:color w:val="000000"/>
            <w:sz w:val="26"/>
            <w:szCs w:val="26"/>
          </w:rPr>
          <w:t>ст. 4</w:t>
        </w:r>
      </w:hyperlink>
      <w:r w:rsidRPr="00D70A7C">
        <w:rPr>
          <w:color w:val="000000"/>
          <w:sz w:val="26"/>
          <w:szCs w:val="26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3.2. Право на участие в конкурсе предоставляется СМСП, соответствующим указанным ниже условиям: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регистрация  в установленном порядке на территории Палехского муниципального района;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осуществление деятельности на территории Палехского муниципального района;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отсутствие задолженности по начисленным налогам, сборам и иным обязательным платежам в бюджеты любого уровня на дату подачи заявки на участие в конкурсе;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отсутствие в отношении заявителя процедуры ликвидации, банкротства и реорганизации;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деятельность заявителя не должна быть приостановлена в порядке, предусмотренном Кодексом Российской Федерации об административных </w:t>
      </w:r>
      <w:r w:rsidRPr="00D70A7C">
        <w:rPr>
          <w:rFonts w:eastAsia="Calibri"/>
          <w:sz w:val="26"/>
          <w:szCs w:val="26"/>
        </w:rPr>
        <w:lastRenderedPageBreak/>
        <w:t>правонарушениях на день подачи заявки на участие в конкурсе.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3.3. К участию в конкурсе не допускаются: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 xml:space="preserve"> не предоставившие пакет документов, определенных в  настоящем Положении, или предоставившие неполный пакет документов;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 xml:space="preserve"> </w:t>
      </w:r>
      <w:proofErr w:type="gramStart"/>
      <w:r w:rsidRPr="00D70A7C">
        <w:rPr>
          <w:color w:val="000000"/>
          <w:sz w:val="26"/>
          <w:szCs w:val="26"/>
        </w:rPr>
        <w:t>являющимися 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 xml:space="preserve"> являющиеся в порядке, установленном </w:t>
      </w:r>
      <w:hyperlink r:id="rId20" w:history="1">
        <w:r w:rsidRPr="00D70A7C">
          <w:rPr>
            <w:color w:val="000000"/>
            <w:sz w:val="26"/>
            <w:szCs w:val="26"/>
          </w:rPr>
          <w:t>законодательством</w:t>
        </w:r>
      </w:hyperlink>
      <w:r w:rsidRPr="00D70A7C"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 xml:space="preserve"> </w:t>
      </w:r>
      <w:proofErr w:type="gramStart"/>
      <w:r w:rsidRPr="00D70A7C">
        <w:rPr>
          <w:color w:val="000000"/>
          <w:sz w:val="26"/>
          <w:szCs w:val="26"/>
        </w:rPr>
        <w:t>реализующими  проект за пределами границ Палехского муниципального района.</w:t>
      </w:r>
      <w:proofErr w:type="gramEnd"/>
    </w:p>
    <w:p w:rsidR="00D70A7C" w:rsidRPr="00D70A7C" w:rsidRDefault="00D70A7C" w:rsidP="00D70A7C">
      <w:pPr>
        <w:widowControl w:val="0"/>
        <w:overflowPunct/>
        <w:ind w:right="566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4. Перечень документов, представляемых на предоставление</w:t>
      </w: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 субсидий по частичному возмещению затрат на получение технических</w:t>
      </w: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 условий для подключения к сетям коммунальной инфраструктуры.</w:t>
      </w: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4.1. Заявка (заявление) на участие в конкурсе на бумажном носителе и в электронном виде (на CD-ROM в форме </w:t>
      </w:r>
      <w:proofErr w:type="spellStart"/>
      <w:r w:rsidRPr="00D70A7C">
        <w:rPr>
          <w:rFonts w:eastAsia="Calibri"/>
          <w:sz w:val="26"/>
          <w:szCs w:val="26"/>
        </w:rPr>
        <w:t>Word</w:t>
      </w:r>
      <w:proofErr w:type="spellEnd"/>
      <w:r w:rsidRPr="00D70A7C">
        <w:rPr>
          <w:rFonts w:eastAsia="Calibri"/>
          <w:sz w:val="26"/>
          <w:szCs w:val="26"/>
        </w:rPr>
        <w:t xml:space="preserve"> </w:t>
      </w:r>
      <w:proofErr w:type="spellStart"/>
      <w:r w:rsidRPr="00D70A7C">
        <w:rPr>
          <w:rFonts w:eastAsia="Calibri"/>
          <w:sz w:val="26"/>
          <w:szCs w:val="26"/>
        </w:rPr>
        <w:t>for</w:t>
      </w:r>
      <w:proofErr w:type="spellEnd"/>
      <w:r w:rsidRPr="00D70A7C">
        <w:rPr>
          <w:rFonts w:eastAsia="Calibri"/>
          <w:sz w:val="26"/>
          <w:szCs w:val="26"/>
        </w:rPr>
        <w:t xml:space="preserve"> </w:t>
      </w:r>
      <w:proofErr w:type="spellStart"/>
      <w:r w:rsidRPr="00D70A7C">
        <w:rPr>
          <w:rFonts w:eastAsia="Calibri"/>
          <w:sz w:val="26"/>
          <w:szCs w:val="26"/>
        </w:rPr>
        <w:t>Windows</w:t>
      </w:r>
      <w:proofErr w:type="spellEnd"/>
      <w:r w:rsidRPr="00D70A7C">
        <w:rPr>
          <w:rFonts w:eastAsia="Calibri"/>
          <w:sz w:val="26"/>
          <w:szCs w:val="26"/>
        </w:rPr>
        <w:t xml:space="preserve"> v. 1997-2003) по форме согласно приложению 1 к настоящему Положению.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4.2. Копии регистрационных и учредительных документов, заверенные заявителем: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 - копию устава;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копию свидетельства о постановке на учет в налоговом органе;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инфраструктуры;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справку о величине средней заработной платы наемных работников за 6 месяцев, предшествующих дате подачи заявки.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   4.3. Описание </w:t>
      </w:r>
      <w:proofErr w:type="gramStart"/>
      <w:r w:rsidRPr="00D70A7C">
        <w:rPr>
          <w:rFonts w:eastAsia="Calibri"/>
          <w:sz w:val="26"/>
          <w:szCs w:val="26"/>
        </w:rPr>
        <w:t>бизнес-проекта</w:t>
      </w:r>
      <w:proofErr w:type="gramEnd"/>
      <w:r w:rsidRPr="00D70A7C">
        <w:rPr>
          <w:rFonts w:eastAsia="Calibri"/>
          <w:sz w:val="26"/>
          <w:szCs w:val="26"/>
        </w:rPr>
        <w:t xml:space="preserve"> на бумажном носителе и в электронном виде (на CD-ROM в форме </w:t>
      </w:r>
      <w:proofErr w:type="spellStart"/>
      <w:r w:rsidRPr="00D70A7C">
        <w:rPr>
          <w:rFonts w:eastAsia="Calibri"/>
          <w:sz w:val="26"/>
          <w:szCs w:val="26"/>
        </w:rPr>
        <w:t>Word</w:t>
      </w:r>
      <w:proofErr w:type="spellEnd"/>
      <w:r w:rsidRPr="00D70A7C">
        <w:rPr>
          <w:rFonts w:eastAsia="Calibri"/>
          <w:sz w:val="26"/>
          <w:szCs w:val="26"/>
        </w:rPr>
        <w:t xml:space="preserve"> </w:t>
      </w:r>
      <w:proofErr w:type="spellStart"/>
      <w:r w:rsidRPr="00D70A7C">
        <w:rPr>
          <w:rFonts w:eastAsia="Calibri"/>
          <w:sz w:val="26"/>
          <w:szCs w:val="26"/>
        </w:rPr>
        <w:t>for</w:t>
      </w:r>
      <w:proofErr w:type="spellEnd"/>
      <w:r w:rsidRPr="00D70A7C">
        <w:rPr>
          <w:rFonts w:eastAsia="Calibri"/>
          <w:sz w:val="26"/>
          <w:szCs w:val="26"/>
        </w:rPr>
        <w:t xml:space="preserve"> </w:t>
      </w:r>
      <w:proofErr w:type="spellStart"/>
      <w:r w:rsidRPr="00D70A7C">
        <w:rPr>
          <w:rFonts w:eastAsia="Calibri"/>
          <w:sz w:val="26"/>
          <w:szCs w:val="26"/>
        </w:rPr>
        <w:t>Windows</w:t>
      </w:r>
      <w:proofErr w:type="spellEnd"/>
      <w:r w:rsidRPr="00D70A7C">
        <w:rPr>
          <w:rFonts w:eastAsia="Calibri"/>
          <w:sz w:val="26"/>
          <w:szCs w:val="26"/>
        </w:rPr>
        <w:t xml:space="preserve"> v. 1997-2003) по форме согласно приложению  2 к настоящему Положению.</w:t>
      </w:r>
    </w:p>
    <w:p w:rsidR="00D70A7C" w:rsidRPr="00D70A7C" w:rsidRDefault="00D70A7C" w:rsidP="00D70A7C">
      <w:pPr>
        <w:widowControl w:val="0"/>
        <w:overflowPunct/>
        <w:ind w:right="566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ab/>
        <w:t>4.4.Расчет размера субсидии из бюджета Палехского муниципального района на  предоставление  субсидий по частичному возмещению затрат на получение технических условий для подключения к сетям коммунальной инфраструктуры по форме согласно приложению 3</w:t>
      </w:r>
      <w:r w:rsidRPr="00D70A7C">
        <w:rPr>
          <w:rFonts w:eastAsia="Calibri"/>
          <w:color w:val="C00000"/>
          <w:sz w:val="26"/>
          <w:szCs w:val="26"/>
        </w:rPr>
        <w:t xml:space="preserve"> </w:t>
      </w:r>
      <w:r w:rsidRPr="00D70A7C">
        <w:rPr>
          <w:rFonts w:eastAsia="Calibri"/>
          <w:sz w:val="26"/>
          <w:szCs w:val="26"/>
        </w:rPr>
        <w:t>к настоящему Положению.</w:t>
      </w:r>
    </w:p>
    <w:p w:rsidR="00D70A7C" w:rsidRPr="00D70A7C" w:rsidRDefault="00D70A7C" w:rsidP="00D70A7C">
      <w:pPr>
        <w:widowControl w:val="0"/>
        <w:overflowPunct/>
        <w:ind w:right="566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5. Подготовка заявки (заявления) на участие в конкурсе</w:t>
      </w:r>
    </w:p>
    <w:p w:rsidR="00D70A7C" w:rsidRPr="00D70A7C" w:rsidRDefault="00D70A7C" w:rsidP="00D70A7C">
      <w:pPr>
        <w:widowControl w:val="0"/>
        <w:overflowPunct/>
        <w:ind w:right="566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5.1. Участник конкурса представляет заявку (заявление) на участие в конкурсе по форме, представленной в приложении 1 настоящего Положения, с приложением всех необходимых документов, перечень которых приведен в разделе 7 настоящего Положения.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5.2. Заявитель подает заявку (заявление) в письменной форме, на русском языке.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5.3. Заявка (заявление) должна быть сформирована в папке с жестким переплетом (скоросшиватель). </w:t>
      </w:r>
      <w:proofErr w:type="gramStart"/>
      <w:r w:rsidRPr="00D70A7C">
        <w:rPr>
          <w:rFonts w:eastAsia="Calibri"/>
          <w:sz w:val="26"/>
          <w:szCs w:val="26"/>
        </w:rPr>
        <w:t>На папке (на лицевой и торцевой сторонах) указывается наименование конкурса и полное название участника конкурса.</w:t>
      </w:r>
      <w:proofErr w:type="gramEnd"/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5.4. Участник конкурса вправе подать только одну заявку (заявление) на участие в конкурсе.</w:t>
      </w:r>
    </w:p>
    <w:p w:rsidR="00D70A7C" w:rsidRPr="00D70A7C" w:rsidRDefault="00D70A7C" w:rsidP="00D70A7C">
      <w:pPr>
        <w:widowControl w:val="0"/>
        <w:overflowPunct/>
        <w:ind w:right="566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6. Подача заявок на участие в конкурсе</w:t>
      </w:r>
    </w:p>
    <w:p w:rsidR="00D70A7C" w:rsidRPr="00D70A7C" w:rsidRDefault="00D70A7C" w:rsidP="00D70A7C">
      <w:pPr>
        <w:widowControl w:val="0"/>
        <w:overflowPunct/>
        <w:ind w:right="566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6.1. Извещение о проведении конкурса размещается на официальном сайте </w:t>
      </w:r>
      <w:r w:rsidRPr="00D70A7C">
        <w:rPr>
          <w:rFonts w:eastAsia="Calibri"/>
          <w:color w:val="000000"/>
          <w:sz w:val="26"/>
          <w:szCs w:val="26"/>
        </w:rPr>
        <w:t xml:space="preserve">Палехского муниципального района в сети Интернет по адресу: </w:t>
      </w:r>
      <w:proofErr w:type="spellStart"/>
      <w:r w:rsidRPr="00D70A7C">
        <w:rPr>
          <w:rFonts w:eastAsia="Calibri"/>
          <w:color w:val="000000"/>
          <w:sz w:val="26"/>
          <w:szCs w:val="26"/>
        </w:rPr>
        <w:t>www</w:t>
      </w:r>
      <w:proofErr w:type="spellEnd"/>
      <w:r w:rsidRPr="00D70A7C">
        <w:rPr>
          <w:rFonts w:eastAsia="Calibri"/>
          <w:color w:val="000000"/>
          <w:sz w:val="26"/>
          <w:szCs w:val="26"/>
        </w:rPr>
        <w:t>.</w:t>
      </w:r>
      <w:proofErr w:type="spellStart"/>
      <w:r w:rsidRPr="00D70A7C">
        <w:rPr>
          <w:rFonts w:eastAsia="Calibri"/>
          <w:color w:val="000000"/>
          <w:sz w:val="26"/>
          <w:szCs w:val="26"/>
          <w:lang w:val="en-US"/>
        </w:rPr>
        <w:t>palekhmr</w:t>
      </w:r>
      <w:proofErr w:type="spellEnd"/>
      <w:r w:rsidRPr="00D70A7C">
        <w:rPr>
          <w:rFonts w:eastAsia="Calibri"/>
          <w:color w:val="000000"/>
          <w:sz w:val="26"/>
          <w:szCs w:val="26"/>
        </w:rPr>
        <w:t>.</w:t>
      </w:r>
      <w:proofErr w:type="spellStart"/>
      <w:r w:rsidRPr="00D70A7C">
        <w:rPr>
          <w:rFonts w:eastAsia="Calibri"/>
          <w:color w:val="000000"/>
          <w:sz w:val="26"/>
          <w:szCs w:val="26"/>
        </w:rPr>
        <w:t>ru</w:t>
      </w:r>
      <w:proofErr w:type="spellEnd"/>
      <w:r w:rsidRPr="00D70A7C">
        <w:rPr>
          <w:rFonts w:eastAsia="Calibri"/>
          <w:color w:val="000000"/>
          <w:sz w:val="26"/>
          <w:szCs w:val="26"/>
        </w:rPr>
        <w:t>, а также публикуется в местных средствах массовой информации</w:t>
      </w:r>
      <w:r w:rsidRPr="00D70A7C">
        <w:rPr>
          <w:rFonts w:eastAsia="Calibri"/>
          <w:sz w:val="26"/>
          <w:szCs w:val="26"/>
        </w:rPr>
        <w:t>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6.2. Прием заявок (заявлений), а также документов, представленных в составе заявки, осуществляется администрацией Палехского муниципального района по адресу: 155620, Ивановская  область, п. Палех, ул. Ленина, д. 1, </w:t>
      </w:r>
      <w:proofErr w:type="spellStart"/>
      <w:r w:rsidRPr="00D70A7C">
        <w:rPr>
          <w:rFonts w:eastAsia="Calibri"/>
          <w:sz w:val="26"/>
          <w:szCs w:val="26"/>
        </w:rPr>
        <w:t>каб</w:t>
      </w:r>
      <w:proofErr w:type="spellEnd"/>
      <w:r w:rsidRPr="00D70A7C">
        <w:rPr>
          <w:rFonts w:eastAsia="Calibri"/>
          <w:sz w:val="26"/>
          <w:szCs w:val="26"/>
        </w:rPr>
        <w:t xml:space="preserve"> 38.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6.3. Прием заявок начинается со следующего дня после размещения информационного сообщения о проведении конкурса.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6.4. Срок окончания подачи заявок СМСП указывается в извещении о проведении конкурса.</w:t>
      </w:r>
    </w:p>
    <w:p w:rsidR="00D70A7C" w:rsidRPr="00D70A7C" w:rsidRDefault="00D70A7C" w:rsidP="00D70A7C">
      <w:pPr>
        <w:widowControl w:val="0"/>
        <w:overflowPunct/>
        <w:ind w:right="566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7. Оценка и сопоставление заявок на участие в конкурсе</w:t>
      </w:r>
    </w:p>
    <w:p w:rsidR="00D70A7C" w:rsidRPr="00D70A7C" w:rsidRDefault="00D70A7C" w:rsidP="00D70A7C">
      <w:pPr>
        <w:widowControl w:val="0"/>
        <w:overflowPunct/>
        <w:ind w:right="566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7.1. Полнота и соответствие представленных документов согласно разделу 7 настоящего Положения.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7.2. Социальная значимость </w:t>
      </w:r>
      <w:proofErr w:type="gramStart"/>
      <w:r w:rsidRPr="00D70A7C">
        <w:rPr>
          <w:rFonts w:eastAsia="Calibri"/>
          <w:sz w:val="26"/>
          <w:szCs w:val="26"/>
        </w:rPr>
        <w:t>бизнес-проекта</w:t>
      </w:r>
      <w:proofErr w:type="gramEnd"/>
      <w:r w:rsidRPr="00D70A7C">
        <w:rPr>
          <w:rFonts w:eastAsia="Calibri"/>
          <w:sz w:val="26"/>
          <w:szCs w:val="26"/>
        </w:rPr>
        <w:t>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7.3. Средний уровень заработной платы работников.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7.4. Показатели оценки соответствия проектов: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  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D70A7C">
        <w:rPr>
          <w:sz w:val="26"/>
          <w:szCs w:val="26"/>
        </w:rPr>
        <w:t xml:space="preserve">  </w:t>
      </w:r>
      <w:r w:rsidRPr="00D70A7C">
        <w:rPr>
          <w:color w:val="000000"/>
          <w:sz w:val="26"/>
          <w:szCs w:val="26"/>
        </w:rPr>
        <w:t>Оценка и сопоставление заявок субъектов малого и среднего предпринимательства по каждому направлению муниципальной финансовой поддержки, осуществляются по следующим показателям:</w:t>
      </w: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D70A7C" w:rsidRPr="00D70A7C" w:rsidRDefault="00D70A7C" w:rsidP="00D70A7C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4650"/>
        <w:gridCol w:w="1376"/>
      </w:tblGrid>
      <w:tr w:rsidR="00D70A7C" w:rsidRPr="00D70A7C" w:rsidTr="00B8738C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D70A7C">
              <w:rPr>
                <w:b/>
                <w:color w:val="000000"/>
                <w:sz w:val="26"/>
                <w:szCs w:val="26"/>
              </w:rPr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D70A7C">
              <w:rPr>
                <w:b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D70A7C">
              <w:rPr>
                <w:b/>
                <w:color w:val="000000"/>
                <w:sz w:val="26"/>
                <w:szCs w:val="26"/>
              </w:rPr>
              <w:t>Балл</w:t>
            </w:r>
          </w:p>
        </w:tc>
      </w:tr>
      <w:tr w:rsidR="00D70A7C" w:rsidRPr="00D70A7C" w:rsidTr="00B8738C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Создание новых предприятий или модернизация действующих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Создание новых предприятий:</w:t>
            </w:r>
          </w:p>
          <w:p w:rsidR="00D70A7C" w:rsidRPr="00D70A7C" w:rsidRDefault="00D70A7C" w:rsidP="00D70A7C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в сфере производства</w:t>
            </w:r>
          </w:p>
          <w:p w:rsidR="00D70A7C" w:rsidRPr="00D70A7C" w:rsidRDefault="00D70A7C" w:rsidP="00D70A7C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в сфере оказания услуг</w:t>
            </w:r>
          </w:p>
          <w:p w:rsidR="00D70A7C" w:rsidRPr="00D70A7C" w:rsidRDefault="00D70A7C" w:rsidP="00D70A7C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в сфере торговли</w:t>
            </w:r>
          </w:p>
          <w:p w:rsidR="00D70A7C" w:rsidRPr="00D70A7C" w:rsidRDefault="00D70A7C" w:rsidP="00D70A7C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 xml:space="preserve">развитие и расширение уже действующих объектов производственной и непроизводственной сферы </w:t>
            </w:r>
          </w:p>
          <w:p w:rsidR="00D70A7C" w:rsidRPr="00D70A7C" w:rsidRDefault="00D70A7C" w:rsidP="00D70A7C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10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10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D70A7C" w:rsidRPr="00D70A7C" w:rsidTr="00B8738C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28"/>
              </w:numPr>
              <w:tabs>
                <w:tab w:val="left" w:pos="0"/>
              </w:tabs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Соответствие идеи бизнес - проекта приоритетным направлениям развития Палехского муниципального района, отраженным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организация производства продуктов питания</w:t>
            </w:r>
          </w:p>
          <w:p w:rsidR="00D70A7C" w:rsidRPr="00D70A7C" w:rsidRDefault="00D70A7C" w:rsidP="00D70A7C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организация производства товаров народного потребления</w:t>
            </w:r>
          </w:p>
          <w:p w:rsidR="00D70A7C" w:rsidRPr="00D70A7C" w:rsidRDefault="00D70A7C" w:rsidP="00D70A7C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открытие ателье по пошиву и ремонту  изделий</w:t>
            </w:r>
          </w:p>
          <w:p w:rsidR="00D70A7C" w:rsidRPr="00D70A7C" w:rsidRDefault="00D70A7C" w:rsidP="00D70A7C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открытие пункта ремонта обуви</w:t>
            </w:r>
          </w:p>
          <w:p w:rsidR="00D70A7C" w:rsidRPr="00D70A7C" w:rsidRDefault="00D70A7C" w:rsidP="00D70A7C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 xml:space="preserve">организация спортивных, </w:t>
            </w:r>
            <w:proofErr w:type="spellStart"/>
            <w:r w:rsidRPr="00D70A7C">
              <w:rPr>
                <w:color w:val="000000"/>
                <w:sz w:val="26"/>
                <w:szCs w:val="26"/>
              </w:rPr>
              <w:t>лечебно</w:t>
            </w:r>
            <w:proofErr w:type="spellEnd"/>
            <w:r w:rsidRPr="00D70A7C">
              <w:rPr>
                <w:color w:val="000000"/>
                <w:sz w:val="26"/>
                <w:szCs w:val="26"/>
              </w:rPr>
              <w:t xml:space="preserve">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30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30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D70A7C" w:rsidRPr="00D70A7C" w:rsidTr="00B8738C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 xml:space="preserve">Реализация бизнес – проекта на официально утвержденных «зеленых площадках» и свободных  земельных участках Палехского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ind w:right="566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Проект реализуется (будет реализован) на официально утвержденных «зеленых» площадках и свободных земельных участках Палехского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10</w:t>
            </w:r>
          </w:p>
        </w:tc>
      </w:tr>
      <w:tr w:rsidR="00D70A7C" w:rsidRPr="00D70A7C" w:rsidTr="00B8738C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 xml:space="preserve">Период осуществления деятельности с момента государственной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менее 1 года</w:t>
            </w:r>
          </w:p>
          <w:p w:rsidR="00D70A7C" w:rsidRPr="00D70A7C" w:rsidRDefault="00D70A7C" w:rsidP="00D70A7C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от 1 года до 5 лет</w:t>
            </w:r>
          </w:p>
          <w:p w:rsidR="00D70A7C" w:rsidRPr="00D70A7C" w:rsidRDefault="00D70A7C" w:rsidP="00D70A7C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10</w:t>
            </w:r>
          </w:p>
        </w:tc>
      </w:tr>
      <w:tr w:rsidR="00D70A7C" w:rsidRPr="00D70A7C" w:rsidTr="00B8738C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более 70 %</w:t>
            </w:r>
          </w:p>
          <w:p w:rsidR="00D70A7C" w:rsidRPr="00D70A7C" w:rsidRDefault="00D70A7C" w:rsidP="00D70A7C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от 70% до 50%</w:t>
            </w:r>
          </w:p>
          <w:p w:rsidR="00D70A7C" w:rsidRPr="00D70A7C" w:rsidRDefault="00D70A7C" w:rsidP="00D70A7C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менее 50%</w:t>
            </w:r>
          </w:p>
          <w:p w:rsidR="00D70A7C" w:rsidRPr="00D70A7C" w:rsidRDefault="00D70A7C" w:rsidP="00D70A7C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10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D70A7C" w:rsidRPr="00D70A7C" w:rsidTr="00B8738C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Создание  дополнительных рабочих мест в ходе реализации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не предусмотрено создание дополнительных рабочих мест</w:t>
            </w:r>
          </w:p>
          <w:p w:rsidR="00D70A7C" w:rsidRPr="00D70A7C" w:rsidRDefault="00D70A7C" w:rsidP="00D70A7C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менее 3-х рабочих мест</w:t>
            </w:r>
          </w:p>
          <w:p w:rsidR="00D70A7C" w:rsidRPr="00D70A7C" w:rsidRDefault="00D70A7C" w:rsidP="00D70A7C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3  -  5 рабочих мест</w:t>
            </w:r>
          </w:p>
          <w:p w:rsidR="00D70A7C" w:rsidRPr="00D70A7C" w:rsidRDefault="00D70A7C" w:rsidP="00D70A7C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6 – 10 рабочих мест</w:t>
            </w:r>
          </w:p>
          <w:p w:rsidR="00D70A7C" w:rsidRPr="00D70A7C" w:rsidRDefault="00D70A7C" w:rsidP="00D70A7C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lastRenderedPageBreak/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10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30</w:t>
            </w:r>
          </w:p>
        </w:tc>
      </w:tr>
      <w:tr w:rsidR="00D70A7C" w:rsidRPr="00D70A7C" w:rsidTr="00B8738C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lastRenderedPageBreak/>
              <w:t>Величина средней заработной платы наемных работников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1 МРОТ</w:t>
            </w:r>
          </w:p>
          <w:p w:rsidR="00D70A7C" w:rsidRPr="00D70A7C" w:rsidRDefault="00D70A7C" w:rsidP="00D70A7C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1 – 1,5 МРОТ</w:t>
            </w:r>
          </w:p>
          <w:p w:rsidR="00D70A7C" w:rsidRPr="00D70A7C" w:rsidRDefault="00D70A7C" w:rsidP="00D70A7C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D70A7C">
              <w:rPr>
                <w:color w:val="000000"/>
                <w:sz w:val="26"/>
                <w:szCs w:val="26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10</w:t>
            </w:r>
          </w:p>
          <w:p w:rsidR="00D70A7C" w:rsidRPr="00D70A7C" w:rsidRDefault="00D70A7C" w:rsidP="00D70A7C">
            <w:pPr>
              <w:overflowPunct/>
              <w:autoSpaceDE/>
              <w:autoSpaceDN/>
              <w:adjustRightInd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A7C"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</w:p>
        </w:tc>
      </w:tr>
    </w:tbl>
    <w:p w:rsidR="00D70A7C" w:rsidRPr="00D70A7C" w:rsidRDefault="00D70A7C" w:rsidP="00D70A7C">
      <w:pPr>
        <w:widowControl w:val="0"/>
        <w:overflowPunct/>
        <w:ind w:right="566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8. Порядок рассмотрения заявок и принятия решения</w:t>
      </w: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по результатам конкурса</w:t>
      </w:r>
    </w:p>
    <w:p w:rsidR="00D70A7C" w:rsidRPr="00D70A7C" w:rsidRDefault="00D70A7C" w:rsidP="00D70A7C">
      <w:pPr>
        <w:widowControl w:val="0"/>
        <w:overflowPunct/>
        <w:ind w:right="566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8.1. Комиссия,  созданная главой Палехского  муниципального района, осуществляет  допуск  к участию в конкурсе путем проверки  документов заявителей  в срок не более 10 (десяти) календарных дней с момента получения и регистрации заявки.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8.2. Комиссия вправе рассматривать заявки СМСП не ранее, чем по истечении 20 (двадцати) календарных дней после размещения извещения о проведении конкурса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8.3. Комиссия определяет заявителей,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8.4.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8.5. Протоколы заседания Комиссии размещаются на официальном сайте  Палехского муниципального района </w:t>
      </w:r>
      <w:r w:rsidRPr="00D70A7C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D70A7C">
        <w:rPr>
          <w:rFonts w:eastAsia="Calibri"/>
          <w:color w:val="000000"/>
          <w:sz w:val="26"/>
          <w:szCs w:val="26"/>
        </w:rPr>
        <w:t>www</w:t>
      </w:r>
      <w:proofErr w:type="spellEnd"/>
      <w:r w:rsidRPr="00D70A7C">
        <w:rPr>
          <w:rFonts w:eastAsia="Calibri"/>
          <w:color w:val="000000"/>
          <w:sz w:val="26"/>
          <w:szCs w:val="26"/>
        </w:rPr>
        <w:t>.</w:t>
      </w:r>
      <w:proofErr w:type="spellStart"/>
      <w:r w:rsidRPr="00D70A7C">
        <w:rPr>
          <w:rFonts w:eastAsia="Calibri"/>
          <w:color w:val="000000"/>
          <w:sz w:val="26"/>
          <w:szCs w:val="26"/>
          <w:lang w:val="en-US"/>
        </w:rPr>
        <w:t>palekhmr</w:t>
      </w:r>
      <w:proofErr w:type="spellEnd"/>
      <w:r w:rsidRPr="00D70A7C">
        <w:rPr>
          <w:rFonts w:eastAsia="Calibri"/>
          <w:color w:val="000000"/>
          <w:sz w:val="26"/>
          <w:szCs w:val="26"/>
        </w:rPr>
        <w:t>.</w:t>
      </w:r>
      <w:proofErr w:type="spellStart"/>
      <w:r w:rsidRPr="00D70A7C">
        <w:rPr>
          <w:rFonts w:eastAsia="Calibri"/>
          <w:color w:val="000000"/>
          <w:sz w:val="26"/>
          <w:szCs w:val="26"/>
        </w:rPr>
        <w:t>ru</w:t>
      </w:r>
      <w:proofErr w:type="spellEnd"/>
      <w:r w:rsidRPr="00D70A7C">
        <w:rPr>
          <w:rFonts w:eastAsia="Calibri"/>
          <w:color w:val="000000"/>
          <w:sz w:val="26"/>
          <w:szCs w:val="26"/>
        </w:rPr>
        <w:t xml:space="preserve">, </w:t>
      </w: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8.6. На основании протокола Комиссии администрация Палехского муниципального района  заключает договор с получателем о предоставлении субсидии.</w:t>
      </w: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9. Заключение договора</w:t>
      </w:r>
    </w:p>
    <w:p w:rsidR="00D70A7C" w:rsidRPr="00D70A7C" w:rsidRDefault="00D70A7C" w:rsidP="00D70A7C">
      <w:pPr>
        <w:widowControl w:val="0"/>
        <w:overflowPunct/>
        <w:ind w:right="566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9.1. Договор по форме согласно приложению  4 к настоящему Положению о предоставлении целевых средств бюджета Палехского муниципального района в форме субсидии между администрацией и получателем должен быть заключен в течение 30 (тридцати) календарных дней </w:t>
      </w:r>
      <w:proofErr w:type="gramStart"/>
      <w:r w:rsidRPr="00D70A7C">
        <w:rPr>
          <w:rFonts w:eastAsia="Calibri"/>
          <w:sz w:val="26"/>
          <w:szCs w:val="26"/>
        </w:rPr>
        <w:t>с даты утверждения</w:t>
      </w:r>
      <w:proofErr w:type="gramEnd"/>
      <w:r w:rsidRPr="00D70A7C">
        <w:rPr>
          <w:rFonts w:eastAsia="Calibri"/>
          <w:sz w:val="26"/>
          <w:szCs w:val="26"/>
        </w:rPr>
        <w:t xml:space="preserve"> протокола Комиссии о принятии решения о предоставлении субсидии.</w:t>
      </w: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right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right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right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right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right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right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Приложение  1</w:t>
      </w: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sz w:val="26"/>
          <w:szCs w:val="26"/>
        </w:rPr>
        <w:t xml:space="preserve">к </w:t>
      </w:r>
      <w:r w:rsidRPr="00D70A7C">
        <w:rPr>
          <w:rFonts w:eastAsia="Calibri"/>
          <w:bCs/>
          <w:color w:val="000000"/>
          <w:sz w:val="26"/>
          <w:szCs w:val="26"/>
        </w:rPr>
        <w:t xml:space="preserve"> Положению о Порядке </w:t>
      </w: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 xml:space="preserve">использования средств местного бюджета </w:t>
      </w: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lastRenderedPageBreak/>
        <w:t xml:space="preserve">на оказание </w:t>
      </w:r>
      <w:proofErr w:type="gramStart"/>
      <w:r w:rsidRPr="00D70A7C">
        <w:rPr>
          <w:rFonts w:eastAsia="Calibri"/>
          <w:bCs/>
          <w:color w:val="000000"/>
          <w:sz w:val="26"/>
          <w:szCs w:val="26"/>
        </w:rPr>
        <w:t>муниципальной</w:t>
      </w:r>
      <w:proofErr w:type="gramEnd"/>
      <w:r w:rsidRPr="00D70A7C">
        <w:rPr>
          <w:rFonts w:eastAsia="Calibri"/>
          <w:bCs/>
          <w:color w:val="000000"/>
          <w:sz w:val="26"/>
          <w:szCs w:val="26"/>
        </w:rPr>
        <w:t xml:space="preserve"> финансовой </w:t>
      </w: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>поддержки субъектам малого и среднего</w:t>
      </w: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 xml:space="preserve"> предпринимательства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991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ЗАЯВЛЕНИЕ</w:t>
      </w:r>
    </w:p>
    <w:p w:rsidR="00D70A7C" w:rsidRPr="00D70A7C" w:rsidRDefault="00D70A7C" w:rsidP="00D70A7C">
      <w:pPr>
        <w:widowControl w:val="0"/>
        <w:overflowPunct/>
        <w:ind w:right="991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НА УЧАСТИЕ В КОНКУРСЕ ПО ОТБОРУ ЗАЯВОК НА ПРАВО</w:t>
      </w:r>
    </w:p>
    <w:p w:rsidR="00D70A7C" w:rsidRPr="00D70A7C" w:rsidRDefault="00D70A7C" w:rsidP="00D70A7C">
      <w:pPr>
        <w:widowControl w:val="0"/>
        <w:overflowPunct/>
        <w:ind w:right="991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 xml:space="preserve">ЗАКЛЮЧЕНИЯ ДОГОВОРА О ПРЕДОСТАВЛЕНИИ </w:t>
      </w:r>
      <w:proofErr w:type="gramStart"/>
      <w:r w:rsidRPr="00D70A7C">
        <w:rPr>
          <w:rFonts w:eastAsia="Calibri"/>
          <w:sz w:val="26"/>
          <w:szCs w:val="26"/>
        </w:rPr>
        <w:t>ЦЕЛЕВЫХ</w:t>
      </w:r>
      <w:proofErr w:type="gramEnd"/>
      <w:r w:rsidRPr="00D70A7C">
        <w:rPr>
          <w:rFonts w:eastAsia="Calibri"/>
          <w:sz w:val="26"/>
          <w:szCs w:val="26"/>
        </w:rPr>
        <w:t xml:space="preserve"> БЮДЖЕТНЫХ</w:t>
      </w:r>
    </w:p>
    <w:p w:rsidR="00D70A7C" w:rsidRPr="00D70A7C" w:rsidRDefault="00D70A7C" w:rsidP="00D70A7C">
      <w:pPr>
        <w:widowControl w:val="0"/>
        <w:overflowPunct/>
        <w:ind w:right="991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СРЕДСТВ ПАЛЕХСКОГО МУНИЦИПАЛЬНОГО РАЙОНА В ФОРМЕ СУБСИДИЙ</w:t>
      </w:r>
    </w:p>
    <w:p w:rsidR="00D70A7C" w:rsidRPr="00D70A7C" w:rsidRDefault="00D70A7C" w:rsidP="00D70A7C">
      <w:pPr>
        <w:widowControl w:val="0"/>
        <w:overflowPunct/>
        <w:ind w:right="991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СУБЪЕКТАМ МАЛОГО И СРЕДНЕГО ПРЕДПРИНИМАТЕЛЬСТВА,</w:t>
      </w:r>
    </w:p>
    <w:p w:rsidR="00D70A7C" w:rsidRPr="00D70A7C" w:rsidRDefault="00D70A7C" w:rsidP="00D70A7C">
      <w:pPr>
        <w:widowControl w:val="0"/>
        <w:overflowPunct/>
        <w:ind w:right="991"/>
        <w:jc w:val="center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В ТОМ ЧИСЛЕ ИНДИВИДУАЛЬНЫМ ПРЕДПРИНИМАТЕЛЯМ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(наименование субсидии)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ind w:right="566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  </w:t>
      </w:r>
      <w:proofErr w:type="gramStart"/>
      <w:r w:rsidRPr="00D70A7C">
        <w:rPr>
          <w:sz w:val="26"/>
          <w:szCs w:val="26"/>
        </w:rPr>
        <w:t>(полное и сокращенное наименования СМСП - участника конкурсного отбора  и его организационно-правовая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учреждении),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  <w:proofErr w:type="gramEnd"/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Ф.И.О.  руководителя  СМСП,  должность  (индивидуального  предпринимателя),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телефон, факс, e-</w:t>
      </w:r>
      <w:proofErr w:type="spellStart"/>
      <w:r w:rsidRPr="00D70A7C">
        <w:rPr>
          <w:sz w:val="26"/>
          <w:szCs w:val="26"/>
        </w:rPr>
        <w:t>mail</w:t>
      </w:r>
      <w:proofErr w:type="spellEnd"/>
      <w:r w:rsidRPr="00D70A7C">
        <w:rPr>
          <w:sz w:val="26"/>
          <w:szCs w:val="26"/>
        </w:rPr>
        <w:t>: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Ф.И.О. главного бухгалтера СМСП, телефон, факс, e-</w:t>
      </w:r>
      <w:proofErr w:type="spellStart"/>
      <w:r w:rsidRPr="00D70A7C">
        <w:rPr>
          <w:sz w:val="26"/>
          <w:szCs w:val="26"/>
        </w:rPr>
        <w:t>mail</w:t>
      </w:r>
      <w:proofErr w:type="spellEnd"/>
      <w:r w:rsidRPr="00D70A7C">
        <w:rPr>
          <w:sz w:val="26"/>
          <w:szCs w:val="26"/>
        </w:rPr>
        <w:t>: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Дата,  место  и орган регистрации СМСП/ индивидуального предпринимателя 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(на основании свидетельства о государственной регистрации): 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5640"/>
      </w:tblGrid>
      <w:tr w:rsidR="00D70A7C" w:rsidRPr="00D70A7C" w:rsidTr="00B8738C">
        <w:trPr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lastRenderedPageBreak/>
              <w:t xml:space="preserve">КПП 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ОГРН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ОКПО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</w:tbl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D70A7C" w:rsidRPr="00D70A7C" w:rsidTr="00B8738C">
        <w:trPr>
          <w:trHeight w:val="36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Наименование и организационно-правовая форма всех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54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Доля их участия в уставном капитале (для акционерных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обществ - выписка из реестра акционеров отдельным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Срок деятельности СМПС (с учетом                 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Размер уставного капитала (для юридических лиц)  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</w:tbl>
    <w:p w:rsidR="00D70A7C" w:rsidRPr="00D70A7C" w:rsidRDefault="00D70A7C" w:rsidP="00D70A7C">
      <w:pPr>
        <w:widowControl w:val="0"/>
        <w:overflowPunct/>
        <w:ind w:firstLine="540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firstLine="540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Почтовый адрес/ адрес места нахождения участника конкурса СМСП/индивидуального предпринимателя: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D70A7C" w:rsidRPr="00D70A7C" w:rsidTr="00B8738C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Факс  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E-</w:t>
            </w:r>
            <w:proofErr w:type="spellStart"/>
            <w:r w:rsidRPr="00D70A7C">
              <w:rPr>
                <w:rFonts w:eastAsia="Calibri"/>
                <w:sz w:val="26"/>
                <w:szCs w:val="26"/>
              </w:rPr>
              <w:t>mail</w:t>
            </w:r>
            <w:proofErr w:type="spellEnd"/>
            <w:r w:rsidRPr="00D70A7C">
              <w:rPr>
                <w:rFonts w:eastAsia="Calibri"/>
                <w:sz w:val="26"/>
                <w:szCs w:val="26"/>
              </w:rPr>
              <w:t xml:space="preserve">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</w:tbl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Банковские реквизиты: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D70A7C" w:rsidRPr="00D70A7C" w:rsidTr="00B8738C">
        <w:trPr>
          <w:trHeight w:val="36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Расчетный счет, на который будет         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перечисляться субсидия: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Наименование обслуживающего банка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Телефон/факс/e-</w:t>
            </w:r>
            <w:proofErr w:type="spellStart"/>
            <w:r w:rsidRPr="00D70A7C">
              <w:rPr>
                <w:rFonts w:eastAsia="Calibri"/>
                <w:sz w:val="26"/>
                <w:szCs w:val="26"/>
              </w:rPr>
              <w:t>mail</w:t>
            </w:r>
            <w:proofErr w:type="spellEnd"/>
            <w:r w:rsidRPr="00D70A7C">
              <w:rPr>
                <w:rFonts w:eastAsia="Calibri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Корреспондентский счет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Код БИК   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</w:tbl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0"/>
        <w:gridCol w:w="2040"/>
      </w:tblGrid>
      <w:tr w:rsidR="00D70A7C" w:rsidRPr="00D70A7C" w:rsidTr="00B8738C">
        <w:trPr>
          <w:trHeight w:val="72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Сведения о выданных участнику конкурсного отбора      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лицензиях, (указывается лицензируемый вид деятельности,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реквизиты действующей лицензии, наименование территории,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</w:tbl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Прилагаемые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7440"/>
        <w:gridCol w:w="1080"/>
      </w:tblGrid>
      <w:tr w:rsidR="00D70A7C" w:rsidRPr="00D70A7C" w:rsidTr="00B8738C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N   </w:t>
            </w:r>
            <w:r w:rsidRPr="00D70A7C">
              <w:rPr>
                <w:rFonts w:eastAsia="Calibri"/>
                <w:sz w:val="26"/>
                <w:szCs w:val="26"/>
              </w:rPr>
              <w:br/>
            </w:r>
            <w:proofErr w:type="gramStart"/>
            <w:r w:rsidRPr="00D70A7C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D70A7C">
              <w:rPr>
                <w:rFonts w:eastAsia="Calibri"/>
                <w:sz w:val="26"/>
                <w:szCs w:val="26"/>
              </w:rPr>
              <w:t xml:space="preserve">/п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Кол-во </w:t>
            </w:r>
            <w:r w:rsidRPr="00D70A7C">
              <w:rPr>
                <w:rFonts w:eastAsia="Calibri"/>
                <w:sz w:val="26"/>
                <w:szCs w:val="26"/>
              </w:rPr>
              <w:br/>
              <w:t>страниц</w:t>
            </w:r>
          </w:p>
        </w:tc>
      </w:tr>
      <w:tr w:rsidR="00D70A7C" w:rsidRPr="00D70A7C" w:rsidTr="00B8738C"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lastRenderedPageBreak/>
              <w:t xml:space="preserve">1.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Копии регистрационных и учредительных документов, заверенные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заявителем:                                              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1) устав;                                                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2) учредительный договор (договор об учреждении);        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3) свидетельство о регистрации;                          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4) свидетельство о постановке на учет в налоговом органе;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5) выписка из ЕГРЮЛ (ЕГРИП);                             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2.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Перечень кредиторов и должников с расшифровкой дебиторской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3.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Копии документов о назначении руководителя и главного    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4.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Справка из банка о наличии и состоянии банковских счетов 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5.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Справка из налогового органа об отсутствии задолженности 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6.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Описание </w:t>
            </w:r>
            <w:proofErr w:type="gramStart"/>
            <w:r w:rsidRPr="00D70A7C">
              <w:rPr>
                <w:rFonts w:eastAsia="Calibri"/>
                <w:sz w:val="26"/>
                <w:szCs w:val="26"/>
              </w:rPr>
              <w:t>бизнес-проекта</w:t>
            </w:r>
            <w:proofErr w:type="gramEnd"/>
            <w:r w:rsidRPr="00D70A7C">
              <w:rPr>
                <w:rFonts w:eastAsia="Calibri"/>
                <w:sz w:val="26"/>
                <w:szCs w:val="26"/>
              </w:rPr>
              <w:t xml:space="preserve">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Количество новых рабочих месс, созданных в ходе реализации проекта _________________________</w:t>
            </w:r>
          </w:p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Общая стоимость  проекта _______руб.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Сумма собственных средств, вложенных в реализацию проекта __________руб.</w:t>
            </w:r>
          </w:p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57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10.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jc w:val="both"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Помимо перечисленных документов в </w:t>
            </w:r>
            <w:proofErr w:type="spellStart"/>
            <w:r w:rsidRPr="00D70A7C">
              <w:rPr>
                <w:rFonts w:eastAsia="Calibri"/>
                <w:sz w:val="26"/>
                <w:szCs w:val="26"/>
              </w:rPr>
              <w:t>пп</w:t>
            </w:r>
            <w:proofErr w:type="spellEnd"/>
            <w:r w:rsidRPr="00D70A7C">
              <w:rPr>
                <w:rFonts w:eastAsia="Calibri"/>
                <w:sz w:val="26"/>
                <w:szCs w:val="26"/>
              </w:rPr>
              <w:t xml:space="preserve">. 1-6,  необходимо дополнительно </w:t>
            </w:r>
            <w:proofErr w:type="gramStart"/>
            <w:r w:rsidRPr="00D70A7C">
              <w:rPr>
                <w:rFonts w:eastAsia="Calibri"/>
                <w:sz w:val="26"/>
                <w:szCs w:val="26"/>
              </w:rPr>
              <w:t>предоставить следующие документы</w:t>
            </w:r>
            <w:proofErr w:type="gramEnd"/>
            <w:r w:rsidRPr="00D70A7C">
              <w:rPr>
                <w:rFonts w:eastAsia="Calibri"/>
                <w:sz w:val="26"/>
                <w:szCs w:val="26"/>
              </w:rPr>
              <w:t xml:space="preserve">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10.1.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Перечень документов на  получение технических условий для подключения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- копии договоров на предоставление технических условий для подключения к сетям коммунальной инфраструктуры, заверенные заявителем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- копии  счета </w:t>
            </w:r>
            <w:proofErr w:type="gramStart"/>
            <w:r w:rsidRPr="00D70A7C">
              <w:rPr>
                <w:rFonts w:eastAsia="Calibri"/>
                <w:sz w:val="26"/>
                <w:szCs w:val="26"/>
              </w:rPr>
              <w:t>–ф</w:t>
            </w:r>
            <w:proofErr w:type="gramEnd"/>
            <w:r w:rsidRPr="00D70A7C">
              <w:rPr>
                <w:rFonts w:eastAsia="Calibri"/>
                <w:sz w:val="26"/>
                <w:szCs w:val="26"/>
              </w:rPr>
              <w:t xml:space="preserve">актуры за разработку технических условий, заверенные заявителем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- копии платежных документов за предоставление технических условий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10.2.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10.3.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</w:tbl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Руководитель СМСП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(индивидуальный предприниматель) 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lastRenderedPageBreak/>
        <w:t xml:space="preserve">                                                                          (фамилия, имя, отчество, подпись)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Главный бухгалтер СМСП 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Регистрационный номер 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Дата принятия заявления 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                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                 (подпись и печать заявителя)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rFonts w:eastAsia="Calibri"/>
          <w:color w:val="C00000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right"/>
        <w:rPr>
          <w:rFonts w:eastAsia="Calibri"/>
          <w:color w:val="C00000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Приложение  2</w:t>
      </w: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sz w:val="26"/>
          <w:szCs w:val="26"/>
        </w:rPr>
        <w:t xml:space="preserve">к </w:t>
      </w:r>
      <w:r w:rsidRPr="00D70A7C">
        <w:rPr>
          <w:rFonts w:eastAsia="Calibri"/>
          <w:bCs/>
          <w:color w:val="000000"/>
          <w:sz w:val="26"/>
          <w:szCs w:val="26"/>
        </w:rPr>
        <w:t xml:space="preserve"> Положению о порядке </w:t>
      </w: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 xml:space="preserve">использования средств местного бюджета </w:t>
      </w: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 xml:space="preserve">на оказание </w:t>
      </w:r>
      <w:proofErr w:type="gramStart"/>
      <w:r w:rsidRPr="00D70A7C">
        <w:rPr>
          <w:rFonts w:eastAsia="Calibri"/>
          <w:bCs/>
          <w:color w:val="000000"/>
          <w:sz w:val="26"/>
          <w:szCs w:val="26"/>
        </w:rPr>
        <w:t>муниципальной</w:t>
      </w:r>
      <w:proofErr w:type="gramEnd"/>
      <w:r w:rsidRPr="00D70A7C">
        <w:rPr>
          <w:rFonts w:eastAsia="Calibri"/>
          <w:bCs/>
          <w:color w:val="000000"/>
          <w:sz w:val="26"/>
          <w:szCs w:val="26"/>
        </w:rPr>
        <w:t xml:space="preserve"> финансовой </w:t>
      </w: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>поддержки субъектам малого и среднего</w:t>
      </w:r>
    </w:p>
    <w:p w:rsidR="00D70A7C" w:rsidRPr="00D70A7C" w:rsidRDefault="00D70A7C" w:rsidP="00D70A7C">
      <w:pPr>
        <w:widowControl w:val="0"/>
        <w:overflowPunct/>
        <w:ind w:right="566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 xml:space="preserve"> предпринимательства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center"/>
        <w:rPr>
          <w:sz w:val="26"/>
          <w:szCs w:val="26"/>
        </w:rPr>
      </w:pPr>
      <w:r w:rsidRPr="00D70A7C">
        <w:rPr>
          <w:sz w:val="26"/>
          <w:szCs w:val="26"/>
        </w:rPr>
        <w:t xml:space="preserve">ОПИСАНИЕ </w:t>
      </w:r>
      <w:proofErr w:type="gramStart"/>
      <w:r w:rsidRPr="00D70A7C">
        <w:rPr>
          <w:sz w:val="26"/>
          <w:szCs w:val="26"/>
        </w:rPr>
        <w:t>БИЗНЕС-ПРОЕКТА</w:t>
      </w:r>
      <w:proofErr w:type="gramEnd"/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                "____" _______________ 2013 г.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Полное наименование организации 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                                         (индивидуального предпринимателя)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Цель </w:t>
      </w:r>
      <w:proofErr w:type="gramStart"/>
      <w:r w:rsidRPr="00D70A7C">
        <w:rPr>
          <w:sz w:val="26"/>
          <w:szCs w:val="26"/>
        </w:rPr>
        <w:t>бизнес-проекта</w:t>
      </w:r>
      <w:proofErr w:type="gramEnd"/>
      <w:r w:rsidRPr="00D70A7C">
        <w:rPr>
          <w:sz w:val="26"/>
          <w:szCs w:val="26"/>
        </w:rPr>
        <w:t xml:space="preserve"> 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Категория предприятия (микро, малое, среднее) 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Основные виды деятельности 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Размер уставного капитала (для юридических лиц), рублей 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Стоимость проекта ______, в том числе: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- собственные средства ___________ - привлеченные средства ________________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Виды продукции (товары, работы, услуги) предлагаемые потребителям: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5280"/>
        <w:gridCol w:w="1920"/>
        <w:gridCol w:w="1680"/>
      </w:tblGrid>
      <w:tr w:rsidR="00D70A7C" w:rsidRPr="00D70A7C" w:rsidTr="00B8738C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Наименование продукции (товаров, работ,  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Себестоимость,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Отпускная   </w:t>
            </w:r>
            <w:r w:rsidRPr="00D70A7C">
              <w:rPr>
                <w:rFonts w:eastAsia="Calibri"/>
                <w:sz w:val="26"/>
                <w:szCs w:val="26"/>
              </w:rPr>
              <w:br/>
              <w:t>цена, рублей</w:t>
            </w:r>
          </w:p>
        </w:tc>
      </w:tr>
      <w:tr w:rsidR="00D70A7C" w:rsidRPr="00D70A7C" w:rsidTr="00B8738C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3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...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...         </w:t>
            </w:r>
          </w:p>
        </w:tc>
      </w:tr>
    </w:tbl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Финансовые показатели деятельности предприятия: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proofErr w:type="gramStart"/>
      <w:r w:rsidRPr="00D70A7C">
        <w:rPr>
          <w:sz w:val="26"/>
          <w:szCs w:val="26"/>
        </w:rPr>
        <w:t>Выручка от реализации товаров, работ, услуг (без НДС, акцизов и аналогичных</w:t>
      </w:r>
      <w:proofErr w:type="gramEnd"/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обязательных платежей) за предыдущий год __________________________ рублей.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Планируемое увеличение выручки в текущем году _____________________ рублей.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Сумма уплаты налогов в предыдущем году: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в федеральный бюджет ______________________________________________ рублей;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в бюджет Ивановской  области _______________________________________ рублей;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в бюджет Палехского  муниципального района _______________________ рублей.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Ценовая политика: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Конкуренты (их количество и преимущества) 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proofErr w:type="gramStart"/>
      <w:r w:rsidRPr="00D70A7C">
        <w:rPr>
          <w:sz w:val="26"/>
          <w:szCs w:val="26"/>
        </w:rPr>
        <w:t>Способы  продвижения  продукции (товаров, работ, услуг) (например: реклама,</w:t>
      </w:r>
      <w:proofErr w:type="gramEnd"/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скидки, участие в выставках и пр.) 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Характеристика помещения:__________________________________________________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Необходимое оборудование: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6480"/>
        <w:gridCol w:w="2280"/>
      </w:tblGrid>
      <w:tr w:rsidR="00D70A7C" w:rsidRPr="00D70A7C" w:rsidTr="00B8738C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Стоимость, рублей</w:t>
            </w:r>
          </w:p>
        </w:tc>
      </w:tr>
      <w:tr w:rsidR="00D70A7C" w:rsidRPr="00D70A7C" w:rsidTr="00B8738C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2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3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</w:tbl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firstLine="540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firstLine="540"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Персонал: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4560"/>
        <w:gridCol w:w="1080"/>
        <w:gridCol w:w="3240"/>
      </w:tblGrid>
      <w:tr w:rsidR="00D70A7C" w:rsidRPr="00D70A7C" w:rsidTr="00B8738C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Кол-во </w:t>
            </w:r>
            <w:r w:rsidRPr="00D70A7C">
              <w:rPr>
                <w:rFonts w:eastAsia="Calibri"/>
                <w:sz w:val="26"/>
                <w:szCs w:val="26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Средняя заработная плата 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в месяц, рублей          </w:t>
            </w:r>
          </w:p>
        </w:tc>
      </w:tr>
      <w:tr w:rsidR="00D70A7C" w:rsidRPr="00D70A7C" w:rsidTr="00B8738C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</w:tbl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Средняя численность сотрудников за предыдущий год ________________ человек.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Планируется создать в текущем году _______________________________ человек.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Средняя заработная плата сотрудников в предыдущем году ____________ рублей.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Планируемая средняя заработная плата сотрудников в текущем году </w:t>
      </w:r>
      <w:r w:rsidRPr="00D70A7C">
        <w:rPr>
          <w:sz w:val="26"/>
          <w:szCs w:val="26"/>
        </w:rPr>
        <w:lastRenderedPageBreak/>
        <w:t>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рублей.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Учредители: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D70A7C">
        <w:rPr>
          <w:sz w:val="26"/>
          <w:szCs w:val="26"/>
        </w:rPr>
        <w:t xml:space="preserve"> (%)</w:t>
      </w:r>
      <w:proofErr w:type="gramEnd"/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D70A7C">
        <w:rPr>
          <w:sz w:val="26"/>
          <w:szCs w:val="26"/>
        </w:rPr>
        <w:t xml:space="preserve"> (%)</w:t>
      </w:r>
      <w:proofErr w:type="gramEnd"/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D70A7C">
        <w:rPr>
          <w:sz w:val="26"/>
          <w:szCs w:val="26"/>
        </w:rPr>
        <w:t xml:space="preserve"> (%)</w:t>
      </w:r>
      <w:proofErr w:type="gramEnd"/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СМСП (индивидуальный предприниматель) 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proofErr w:type="gramStart"/>
      <w:r w:rsidRPr="00D70A7C">
        <w:rPr>
          <w:sz w:val="26"/>
          <w:szCs w:val="26"/>
        </w:rPr>
        <w:t>зарегистрирован</w:t>
      </w:r>
      <w:proofErr w:type="gramEnd"/>
      <w:r w:rsidRPr="00D70A7C">
        <w:rPr>
          <w:sz w:val="26"/>
          <w:szCs w:val="26"/>
        </w:rPr>
        <w:t xml:space="preserve">   и  состоит  на  учете  муниципального   района   и   осуществляет   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деятельность   на   территории Палехского  муниципального района ______________ 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(N и название документа).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СМСП (индивидуальный предприниматель) ______________________________ не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имеет  задолженности  по начисленным налогам, сборам  и  иным  обязательным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платежам в бюджеты любого уровня ________________ (N и название документа).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В отношении СМСП (индивидуальный предприниматель) __________________ не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проводятся процедуры ликвидации банкротства и реорганизации.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Деятельность СМСП (индивидуальный предприниматель) _________________ не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proofErr w:type="gramStart"/>
      <w:r w:rsidRPr="00D70A7C">
        <w:rPr>
          <w:sz w:val="26"/>
          <w:szCs w:val="26"/>
        </w:rPr>
        <w:t>приостановлена</w:t>
      </w:r>
      <w:proofErr w:type="gramEnd"/>
      <w:r w:rsidRPr="00D70A7C">
        <w:rPr>
          <w:sz w:val="26"/>
          <w:szCs w:val="26"/>
        </w:rPr>
        <w:t xml:space="preserve"> в порядке,  предусмотренном Кодексом Российской Федерации об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административных правонарушениях </w:t>
      </w:r>
      <w:proofErr w:type="gramStart"/>
      <w:r w:rsidRPr="00D70A7C">
        <w:rPr>
          <w:sz w:val="26"/>
          <w:szCs w:val="26"/>
        </w:rPr>
        <w:t>на</w:t>
      </w:r>
      <w:proofErr w:type="gramEnd"/>
      <w:r w:rsidRPr="00D70A7C">
        <w:rPr>
          <w:sz w:val="26"/>
          <w:szCs w:val="26"/>
        </w:rPr>
        <w:t xml:space="preserve"> __._______________ (дата)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firstLine="540"/>
        <w:jc w:val="both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t>Информация по выданным кредитам:</w:t>
      </w:r>
    </w:p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1800"/>
        <w:gridCol w:w="1800"/>
        <w:gridCol w:w="1560"/>
        <w:gridCol w:w="1680"/>
      </w:tblGrid>
      <w:tr w:rsidR="00D70A7C" w:rsidRPr="00D70A7C" w:rsidTr="00B8738C">
        <w:trPr>
          <w:trHeight w:val="36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Процентная   </w:t>
            </w:r>
            <w:r w:rsidRPr="00D70A7C">
              <w:rPr>
                <w:rFonts w:eastAsia="Calibri"/>
                <w:sz w:val="26"/>
                <w:szCs w:val="26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>Обеспечение</w:t>
            </w:r>
            <w:r w:rsidRPr="00D70A7C">
              <w:rPr>
                <w:rFonts w:eastAsia="Calibri"/>
                <w:sz w:val="26"/>
                <w:szCs w:val="26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Срок        </w:t>
            </w:r>
            <w:r w:rsidRPr="00D70A7C">
              <w:rPr>
                <w:rFonts w:eastAsia="Calibri"/>
                <w:sz w:val="26"/>
                <w:szCs w:val="26"/>
              </w:rPr>
              <w:br/>
              <w:t>кредитования</w:t>
            </w:r>
          </w:p>
        </w:tc>
      </w:tr>
      <w:tr w:rsidR="00D70A7C" w:rsidRPr="00D70A7C" w:rsidTr="00B8738C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</w:tr>
      <w:tr w:rsidR="00D70A7C" w:rsidRPr="00D70A7C" w:rsidTr="00B8738C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Итого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      -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overflowPunct/>
              <w:rPr>
                <w:rFonts w:eastAsia="Calibri"/>
                <w:sz w:val="26"/>
                <w:szCs w:val="26"/>
              </w:rPr>
            </w:pPr>
            <w:r w:rsidRPr="00D70A7C">
              <w:rPr>
                <w:rFonts w:eastAsia="Calibri"/>
                <w:sz w:val="26"/>
                <w:szCs w:val="26"/>
              </w:rPr>
              <w:t xml:space="preserve">     -      </w:t>
            </w:r>
          </w:p>
        </w:tc>
      </w:tr>
    </w:tbl>
    <w:p w:rsidR="00D70A7C" w:rsidRPr="00D70A7C" w:rsidRDefault="00D70A7C" w:rsidP="00D70A7C">
      <w:pPr>
        <w:widowControl w:val="0"/>
        <w:overflowPunct/>
        <w:jc w:val="both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______________ 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   (подпись)         (Ф.И.О. руководителя)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  <w:sectPr w:rsidR="00D70A7C" w:rsidRPr="00D70A7C" w:rsidSect="00960B6A">
          <w:pgSz w:w="11906" w:h="16838"/>
          <w:pgMar w:top="851" w:right="1276" w:bottom="851" w:left="1559" w:header="720" w:footer="720" w:gutter="0"/>
          <w:cols w:space="720"/>
          <w:noEndnote/>
          <w:docGrid w:linePitch="272"/>
        </w:sectPr>
      </w:pPr>
      <w:r w:rsidRPr="00D70A7C">
        <w:rPr>
          <w:sz w:val="26"/>
          <w:szCs w:val="26"/>
        </w:rPr>
        <w:t xml:space="preserve">                               М.П.</w:t>
      </w:r>
    </w:p>
    <w:p w:rsidR="00D70A7C" w:rsidRPr="00D70A7C" w:rsidRDefault="00D70A7C" w:rsidP="00D70A7C">
      <w:pPr>
        <w:widowControl w:val="0"/>
        <w:overflowPunct/>
        <w:ind w:right="283"/>
        <w:jc w:val="right"/>
        <w:rPr>
          <w:rFonts w:eastAsia="Calibri"/>
          <w:sz w:val="26"/>
          <w:szCs w:val="26"/>
        </w:rPr>
      </w:pPr>
      <w:r w:rsidRPr="00D70A7C">
        <w:rPr>
          <w:rFonts w:eastAsia="Calibri"/>
          <w:sz w:val="26"/>
          <w:szCs w:val="26"/>
        </w:rPr>
        <w:lastRenderedPageBreak/>
        <w:t>Приложение  3</w:t>
      </w:r>
    </w:p>
    <w:p w:rsidR="00D70A7C" w:rsidRPr="00D70A7C" w:rsidRDefault="00D70A7C" w:rsidP="00D70A7C">
      <w:pPr>
        <w:widowControl w:val="0"/>
        <w:overflowPunct/>
        <w:ind w:right="283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sz w:val="26"/>
          <w:szCs w:val="26"/>
        </w:rPr>
        <w:t xml:space="preserve">к </w:t>
      </w:r>
      <w:r w:rsidRPr="00D70A7C">
        <w:rPr>
          <w:rFonts w:eastAsia="Calibri"/>
          <w:bCs/>
          <w:color w:val="000000"/>
          <w:sz w:val="26"/>
          <w:szCs w:val="26"/>
        </w:rPr>
        <w:t xml:space="preserve"> Положению о порядке </w:t>
      </w:r>
    </w:p>
    <w:p w:rsidR="00D70A7C" w:rsidRPr="00D70A7C" w:rsidRDefault="00D70A7C" w:rsidP="00D70A7C">
      <w:pPr>
        <w:widowControl w:val="0"/>
        <w:overflowPunct/>
        <w:ind w:right="283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 xml:space="preserve">использования средств местного бюджета </w:t>
      </w:r>
    </w:p>
    <w:p w:rsidR="00D70A7C" w:rsidRPr="00D70A7C" w:rsidRDefault="00D70A7C" w:rsidP="00D70A7C">
      <w:pPr>
        <w:widowControl w:val="0"/>
        <w:overflowPunct/>
        <w:ind w:right="283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 xml:space="preserve">на оказание </w:t>
      </w:r>
      <w:proofErr w:type="gramStart"/>
      <w:r w:rsidRPr="00D70A7C">
        <w:rPr>
          <w:rFonts w:eastAsia="Calibri"/>
          <w:bCs/>
          <w:color w:val="000000"/>
          <w:sz w:val="26"/>
          <w:szCs w:val="26"/>
        </w:rPr>
        <w:t>муниципальной</w:t>
      </w:r>
      <w:proofErr w:type="gramEnd"/>
      <w:r w:rsidRPr="00D70A7C">
        <w:rPr>
          <w:rFonts w:eastAsia="Calibri"/>
          <w:bCs/>
          <w:color w:val="000000"/>
          <w:sz w:val="26"/>
          <w:szCs w:val="26"/>
        </w:rPr>
        <w:t xml:space="preserve"> финансовой </w:t>
      </w:r>
    </w:p>
    <w:p w:rsidR="00D70A7C" w:rsidRPr="00D70A7C" w:rsidRDefault="00D70A7C" w:rsidP="00D70A7C">
      <w:pPr>
        <w:widowControl w:val="0"/>
        <w:overflowPunct/>
        <w:ind w:right="283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>поддержки субъектам малого и среднего</w:t>
      </w:r>
    </w:p>
    <w:p w:rsidR="00D70A7C" w:rsidRPr="00D70A7C" w:rsidRDefault="00D70A7C" w:rsidP="00D70A7C">
      <w:pPr>
        <w:widowControl w:val="0"/>
        <w:overflowPunct/>
        <w:ind w:right="283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 xml:space="preserve"> предпринимательства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    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                                 РАСЧЕТ</w:t>
      </w:r>
    </w:p>
    <w:p w:rsidR="00D70A7C" w:rsidRPr="00D70A7C" w:rsidRDefault="00D70A7C" w:rsidP="00D70A7C">
      <w:pPr>
        <w:widowControl w:val="0"/>
        <w:overflowPunct/>
        <w:ind w:right="283"/>
        <w:jc w:val="center"/>
        <w:rPr>
          <w:sz w:val="26"/>
          <w:szCs w:val="26"/>
        </w:rPr>
      </w:pPr>
      <w:r w:rsidRPr="00D70A7C">
        <w:rPr>
          <w:sz w:val="26"/>
          <w:szCs w:val="26"/>
        </w:rPr>
        <w:t>РАЗМЕРА СУБСИДИИ, ПРЕДОСТАВЛЯЕМОЙ СУБЪЕКТАМ МАЛОГО И СРЕДНЕГО ПРЕДПРИНИМАТЕЛЬСТВА, В ТОМ ЧИСЛЕ ИНДИВИДУАЛЬНОМУ ПРЕДПРИНИМАТЕЛЮ, 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</w:t>
      </w:r>
      <w:proofErr w:type="gramStart"/>
      <w:r w:rsidRPr="00D70A7C">
        <w:rPr>
          <w:sz w:val="26"/>
          <w:szCs w:val="26"/>
        </w:rPr>
        <w:t>(полное наименование субъекта малого и среднего</w:t>
      </w:r>
      <w:proofErr w:type="gramEnd"/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предпринимательства/индивидуального предпринимателя)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666"/>
        <w:gridCol w:w="3951"/>
      </w:tblGrid>
      <w:tr w:rsidR="00D70A7C" w:rsidRPr="00D70A7C" w:rsidTr="00B8738C">
        <w:tc>
          <w:tcPr>
            <w:tcW w:w="675" w:type="dxa"/>
          </w:tcPr>
          <w:p w:rsidR="00D70A7C" w:rsidRPr="00D70A7C" w:rsidRDefault="00D70A7C" w:rsidP="00D70A7C">
            <w:pPr>
              <w:widowControl w:val="0"/>
              <w:overflowPunct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№</w:t>
            </w:r>
          </w:p>
          <w:p w:rsidR="00D70A7C" w:rsidRPr="00D70A7C" w:rsidRDefault="00D70A7C" w:rsidP="00D70A7C">
            <w:pPr>
              <w:widowControl w:val="0"/>
              <w:overflowPunct/>
              <w:rPr>
                <w:sz w:val="26"/>
                <w:szCs w:val="26"/>
              </w:rPr>
            </w:pPr>
            <w:proofErr w:type="gramStart"/>
            <w:r w:rsidRPr="00D70A7C">
              <w:rPr>
                <w:sz w:val="26"/>
                <w:szCs w:val="26"/>
              </w:rPr>
              <w:t>п</w:t>
            </w:r>
            <w:proofErr w:type="gramEnd"/>
            <w:r w:rsidRPr="00D70A7C"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</w:tcPr>
          <w:p w:rsidR="00D70A7C" w:rsidRPr="00D70A7C" w:rsidRDefault="00D70A7C" w:rsidP="00D70A7C">
            <w:pPr>
              <w:widowControl w:val="0"/>
              <w:overflowPunct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4076" w:type="dxa"/>
          </w:tcPr>
          <w:p w:rsidR="00D70A7C" w:rsidRPr="00D70A7C" w:rsidRDefault="00D70A7C" w:rsidP="00D70A7C">
            <w:pPr>
              <w:widowControl w:val="0"/>
              <w:overflowPunct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Фактические расходы, рублей</w:t>
            </w:r>
          </w:p>
        </w:tc>
      </w:tr>
      <w:tr w:rsidR="00D70A7C" w:rsidRPr="00D70A7C" w:rsidTr="00B8738C">
        <w:tc>
          <w:tcPr>
            <w:tcW w:w="675" w:type="dxa"/>
          </w:tcPr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</w:t>
            </w:r>
          </w:p>
        </w:tc>
        <w:tc>
          <w:tcPr>
            <w:tcW w:w="4076" w:type="dxa"/>
          </w:tcPr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3</w:t>
            </w:r>
          </w:p>
        </w:tc>
      </w:tr>
      <w:tr w:rsidR="00D70A7C" w:rsidRPr="00D70A7C" w:rsidTr="00B8738C">
        <w:tc>
          <w:tcPr>
            <w:tcW w:w="675" w:type="dxa"/>
          </w:tcPr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</w:p>
        </w:tc>
      </w:tr>
      <w:tr w:rsidR="00D70A7C" w:rsidRPr="00D70A7C" w:rsidTr="00B8738C">
        <w:tc>
          <w:tcPr>
            <w:tcW w:w="675" w:type="dxa"/>
          </w:tcPr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</w:p>
        </w:tc>
      </w:tr>
      <w:tr w:rsidR="00D70A7C" w:rsidRPr="00D70A7C" w:rsidTr="00B8738C">
        <w:tc>
          <w:tcPr>
            <w:tcW w:w="675" w:type="dxa"/>
          </w:tcPr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Итого:</w:t>
            </w:r>
          </w:p>
        </w:tc>
        <w:tc>
          <w:tcPr>
            <w:tcW w:w="4076" w:type="dxa"/>
          </w:tcPr>
          <w:p w:rsidR="00D70A7C" w:rsidRPr="00D70A7C" w:rsidRDefault="00D70A7C" w:rsidP="00D70A7C">
            <w:pPr>
              <w:widowControl w:val="0"/>
              <w:overflowPunct/>
              <w:jc w:val="center"/>
              <w:rPr>
                <w:sz w:val="26"/>
                <w:szCs w:val="26"/>
              </w:rPr>
            </w:pPr>
          </w:p>
        </w:tc>
      </w:tr>
    </w:tbl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rPr>
          <w:sz w:val="26"/>
          <w:szCs w:val="26"/>
        </w:rPr>
      </w:pPr>
      <w:r w:rsidRPr="00D70A7C">
        <w:rPr>
          <w:sz w:val="26"/>
          <w:szCs w:val="26"/>
        </w:rPr>
        <w:t>Размер субсидии рассчитывается по формуле:</w:t>
      </w:r>
    </w:p>
    <w:p w:rsidR="00D70A7C" w:rsidRPr="00D70A7C" w:rsidRDefault="00D70A7C" w:rsidP="00D70A7C">
      <w:pPr>
        <w:rPr>
          <w:sz w:val="26"/>
          <w:szCs w:val="26"/>
        </w:rPr>
      </w:pPr>
      <w:r w:rsidRPr="00D70A7C">
        <w:rPr>
          <w:sz w:val="26"/>
          <w:szCs w:val="26"/>
        </w:rPr>
        <w:t xml:space="preserve">"Итого" </w:t>
      </w:r>
      <w:hyperlink r:id="rId21" w:history="1">
        <w:r w:rsidRPr="00D70A7C">
          <w:rPr>
            <w:color w:val="0000FF"/>
            <w:sz w:val="26"/>
            <w:szCs w:val="26"/>
          </w:rPr>
          <w:t>графы 3</w:t>
        </w:r>
      </w:hyperlink>
      <w:r w:rsidRPr="00D70A7C">
        <w:rPr>
          <w:sz w:val="26"/>
          <w:szCs w:val="26"/>
        </w:rPr>
        <w:t xml:space="preserve"> x _____ процентов, но не может превышать  сумму субсидии, утвержденной  на текущий финансовый год </w:t>
      </w:r>
    </w:p>
    <w:p w:rsidR="00D70A7C" w:rsidRPr="00D70A7C" w:rsidRDefault="00D70A7C" w:rsidP="00D70A7C">
      <w:pPr>
        <w:rPr>
          <w:sz w:val="26"/>
          <w:szCs w:val="26"/>
        </w:rPr>
      </w:pPr>
    </w:p>
    <w:p w:rsidR="00D70A7C" w:rsidRPr="00D70A7C" w:rsidRDefault="00D70A7C" w:rsidP="00D70A7C">
      <w:pPr>
        <w:rPr>
          <w:sz w:val="26"/>
          <w:szCs w:val="26"/>
        </w:rPr>
      </w:pPr>
      <w:r w:rsidRPr="00D70A7C">
        <w:rPr>
          <w:sz w:val="26"/>
          <w:szCs w:val="26"/>
        </w:rPr>
        <w:t>Расчет размера субсидии:</w:t>
      </w:r>
    </w:p>
    <w:p w:rsidR="00D70A7C" w:rsidRPr="00D70A7C" w:rsidRDefault="00D70A7C" w:rsidP="00D70A7C">
      <w:pPr>
        <w:rPr>
          <w:sz w:val="26"/>
          <w:szCs w:val="26"/>
        </w:rPr>
      </w:pPr>
    </w:p>
    <w:p w:rsidR="00D70A7C" w:rsidRPr="00D70A7C" w:rsidRDefault="00D70A7C" w:rsidP="00D70A7C">
      <w:pPr>
        <w:rPr>
          <w:sz w:val="26"/>
          <w:szCs w:val="26"/>
        </w:rPr>
      </w:pPr>
      <w:r w:rsidRPr="00D70A7C">
        <w:rPr>
          <w:sz w:val="26"/>
          <w:szCs w:val="26"/>
        </w:rPr>
        <w:t xml:space="preserve">Итого </w:t>
      </w:r>
      <w:hyperlink r:id="rId22" w:history="1">
        <w:r w:rsidRPr="00D70A7C">
          <w:rPr>
            <w:color w:val="0000FF"/>
            <w:sz w:val="26"/>
            <w:szCs w:val="26"/>
          </w:rPr>
          <w:t>графы 3</w:t>
        </w:r>
      </w:hyperlink>
      <w:r w:rsidRPr="00D70A7C">
        <w:rPr>
          <w:sz w:val="26"/>
          <w:szCs w:val="26"/>
        </w:rPr>
        <w:t xml:space="preserve"> x _____ процентов = __________________ (сумма прописью) рублей 00 копеек.</w:t>
      </w:r>
    </w:p>
    <w:p w:rsidR="00D70A7C" w:rsidRPr="00D70A7C" w:rsidRDefault="00D70A7C" w:rsidP="00D70A7C">
      <w:pPr>
        <w:rPr>
          <w:sz w:val="26"/>
          <w:szCs w:val="26"/>
        </w:rPr>
      </w:pPr>
      <w:r w:rsidRPr="00D70A7C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right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right"/>
        <w:rPr>
          <w:rFonts w:eastAsia="Calibri"/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Руководитель  СМСП (индивидуальный предприниматель)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 (фамилия, имя, отчество)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(подпись)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Главный бухгалтер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 (фамилия, имя, отчество)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(подпись)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lastRenderedPageBreak/>
        <w:t>Дата 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proofErr w:type="spellStart"/>
      <w:r w:rsidRPr="00D70A7C">
        <w:rPr>
          <w:sz w:val="26"/>
          <w:szCs w:val="26"/>
        </w:rPr>
        <w:t>М.п</w:t>
      </w:r>
      <w:proofErr w:type="spell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Расчет и целевое назначение </w:t>
      </w:r>
      <w:proofErr w:type="gramStart"/>
      <w:r w:rsidRPr="00D70A7C">
        <w:rPr>
          <w:sz w:val="26"/>
          <w:szCs w:val="26"/>
        </w:rPr>
        <w:t>проверены</w:t>
      </w:r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  <w:r w:rsidRPr="00D70A7C">
        <w:rPr>
          <w:sz w:val="26"/>
          <w:szCs w:val="26"/>
        </w:rPr>
        <w:t xml:space="preserve">    (должность, фамилия, имя, отчество лица администрации Палехского    муниципального района, проверившего расчет, подпись)</w:t>
      </w: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rPr>
          <w:sz w:val="26"/>
          <w:szCs w:val="26"/>
        </w:rPr>
      </w:pPr>
    </w:p>
    <w:p w:rsidR="00D70A7C" w:rsidRPr="00D70A7C" w:rsidRDefault="00D70A7C" w:rsidP="00D70A7C">
      <w:pPr>
        <w:overflowPunct/>
        <w:autoSpaceDE/>
        <w:autoSpaceDN/>
        <w:adjustRightInd/>
        <w:ind w:right="283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A7C">
        <w:rPr>
          <w:rFonts w:eastAsia="Calibri"/>
          <w:color w:val="000000"/>
          <w:sz w:val="26"/>
          <w:szCs w:val="26"/>
          <w:lang w:eastAsia="en-US"/>
        </w:rPr>
        <w:lastRenderedPageBreak/>
        <w:t>Приложение  4</w:t>
      </w:r>
    </w:p>
    <w:p w:rsidR="00D70A7C" w:rsidRPr="00D70A7C" w:rsidRDefault="00D70A7C" w:rsidP="00D70A7C">
      <w:pPr>
        <w:widowControl w:val="0"/>
        <w:overflowPunct/>
        <w:ind w:right="283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sz w:val="26"/>
          <w:szCs w:val="26"/>
        </w:rPr>
        <w:t xml:space="preserve">к </w:t>
      </w:r>
      <w:r w:rsidRPr="00D70A7C">
        <w:rPr>
          <w:rFonts w:eastAsia="Calibri"/>
          <w:bCs/>
          <w:color w:val="000000"/>
          <w:sz w:val="26"/>
          <w:szCs w:val="26"/>
        </w:rPr>
        <w:t xml:space="preserve"> Положению о порядке </w:t>
      </w:r>
    </w:p>
    <w:p w:rsidR="00D70A7C" w:rsidRPr="00D70A7C" w:rsidRDefault="00D70A7C" w:rsidP="00D70A7C">
      <w:pPr>
        <w:widowControl w:val="0"/>
        <w:overflowPunct/>
        <w:ind w:right="283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 xml:space="preserve">использования средств местного бюджета </w:t>
      </w:r>
    </w:p>
    <w:p w:rsidR="00D70A7C" w:rsidRPr="00D70A7C" w:rsidRDefault="00D70A7C" w:rsidP="00D70A7C">
      <w:pPr>
        <w:widowControl w:val="0"/>
        <w:overflowPunct/>
        <w:ind w:right="283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 xml:space="preserve">на оказание </w:t>
      </w:r>
      <w:proofErr w:type="gramStart"/>
      <w:r w:rsidRPr="00D70A7C">
        <w:rPr>
          <w:rFonts w:eastAsia="Calibri"/>
          <w:bCs/>
          <w:color w:val="000000"/>
          <w:sz w:val="26"/>
          <w:szCs w:val="26"/>
        </w:rPr>
        <w:t>муниципальной</w:t>
      </w:r>
      <w:proofErr w:type="gramEnd"/>
      <w:r w:rsidRPr="00D70A7C">
        <w:rPr>
          <w:rFonts w:eastAsia="Calibri"/>
          <w:bCs/>
          <w:color w:val="000000"/>
          <w:sz w:val="26"/>
          <w:szCs w:val="26"/>
        </w:rPr>
        <w:t xml:space="preserve"> финансовой </w:t>
      </w:r>
    </w:p>
    <w:p w:rsidR="00D70A7C" w:rsidRPr="00D70A7C" w:rsidRDefault="00D70A7C" w:rsidP="00D70A7C">
      <w:pPr>
        <w:widowControl w:val="0"/>
        <w:overflowPunct/>
        <w:ind w:right="283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>поддержки субъектам малого и среднего</w:t>
      </w:r>
    </w:p>
    <w:p w:rsidR="00D70A7C" w:rsidRPr="00D70A7C" w:rsidRDefault="00D70A7C" w:rsidP="00D70A7C">
      <w:pPr>
        <w:widowControl w:val="0"/>
        <w:overflowPunct/>
        <w:ind w:right="283"/>
        <w:jc w:val="right"/>
        <w:rPr>
          <w:rFonts w:eastAsia="Calibri"/>
          <w:bCs/>
          <w:color w:val="000000"/>
          <w:sz w:val="26"/>
          <w:szCs w:val="26"/>
        </w:rPr>
      </w:pPr>
      <w:r w:rsidRPr="00D70A7C">
        <w:rPr>
          <w:rFonts w:eastAsia="Calibri"/>
          <w:bCs/>
          <w:color w:val="000000"/>
          <w:sz w:val="26"/>
          <w:szCs w:val="26"/>
        </w:rPr>
        <w:t xml:space="preserve"> предпринимательства</w:t>
      </w:r>
    </w:p>
    <w:p w:rsidR="00D70A7C" w:rsidRPr="00D70A7C" w:rsidRDefault="00D70A7C" w:rsidP="00D70A7C">
      <w:pPr>
        <w:widowControl w:val="0"/>
        <w:overflowPunct/>
        <w:jc w:val="center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center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jc w:val="center"/>
        <w:rPr>
          <w:sz w:val="26"/>
          <w:szCs w:val="26"/>
        </w:rPr>
      </w:pPr>
      <w:r w:rsidRPr="00D70A7C">
        <w:rPr>
          <w:sz w:val="26"/>
          <w:szCs w:val="26"/>
        </w:rPr>
        <w:t>ДОГОВОР N ___</w:t>
      </w:r>
    </w:p>
    <w:p w:rsidR="00D70A7C" w:rsidRPr="00D70A7C" w:rsidRDefault="00D70A7C" w:rsidP="00D70A7C">
      <w:pPr>
        <w:widowControl w:val="0"/>
        <w:overflowPunct/>
        <w:jc w:val="center"/>
        <w:rPr>
          <w:sz w:val="26"/>
          <w:szCs w:val="26"/>
        </w:rPr>
      </w:pPr>
      <w:r w:rsidRPr="00D70A7C">
        <w:rPr>
          <w:sz w:val="26"/>
          <w:szCs w:val="26"/>
        </w:rPr>
        <w:t>О ПРЕДОСТАВЛЕНИИ ЦЕЛЕВЫХ БЮДЖЕТНЫХ СРЕДСТВ ПАЛЕХСКОГО     МУНИЦИПАЛЬНОГО РАЙОНА В ФОРМЕ СУБСИДИИ</w:t>
      </w:r>
    </w:p>
    <w:p w:rsidR="00D70A7C" w:rsidRPr="00D70A7C" w:rsidRDefault="00D70A7C" w:rsidP="00D70A7C">
      <w:pPr>
        <w:widowControl w:val="0"/>
        <w:overflowPunct/>
        <w:jc w:val="right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jc w:val="right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                   "___" ___________ 2013 года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proofErr w:type="gramStart"/>
      <w:r w:rsidRPr="00D70A7C">
        <w:rPr>
          <w:sz w:val="26"/>
          <w:szCs w:val="26"/>
        </w:rPr>
        <w:t xml:space="preserve">Администрация Палехского муниципального района (далее - администрация), в лице _____________________________________________,  действующего  на основании </w:t>
      </w:r>
      <w:hyperlink r:id="rId23" w:history="1">
        <w:r w:rsidRPr="00D70A7C">
          <w:rPr>
            <w:sz w:val="26"/>
            <w:szCs w:val="26"/>
          </w:rPr>
          <w:t>Устава</w:t>
        </w:r>
      </w:hyperlink>
      <w:r w:rsidRPr="00D70A7C">
        <w:rPr>
          <w:sz w:val="26"/>
          <w:szCs w:val="26"/>
        </w:rPr>
        <w:t>, с одной стороны, и _____________________ (далее - Получатель), в лице _________, действующий на основании ____________, с другой стороны, на основании Положения о конкурсе по отбору заявок на право заключения договора о предоставлении целевых бюджетных средств Палехского  муниципального района в форме субсидий субъектам малого и среднего предпринимательства, в том числе индивидуальным предпринимателям, и</w:t>
      </w:r>
      <w:proofErr w:type="gramEnd"/>
      <w:r w:rsidRPr="00D70A7C">
        <w:rPr>
          <w:sz w:val="26"/>
          <w:szCs w:val="26"/>
        </w:rPr>
        <w:t xml:space="preserve"> </w:t>
      </w:r>
      <w:proofErr w:type="gramStart"/>
      <w:r w:rsidRPr="00D70A7C">
        <w:rPr>
          <w:sz w:val="26"/>
          <w:szCs w:val="26"/>
        </w:rPr>
        <w:t>протокола решения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целевых бюджетных средств Палехского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  <w:proofErr w:type="gramEnd"/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D70A7C">
        <w:rPr>
          <w:sz w:val="26"/>
          <w:szCs w:val="26"/>
        </w:rPr>
        <w:t>1. Предмет Договора</w:t>
      </w:r>
    </w:p>
    <w:p w:rsidR="00D70A7C" w:rsidRPr="00D70A7C" w:rsidRDefault="00D70A7C" w:rsidP="00D70A7C">
      <w:pPr>
        <w:widowControl w:val="0"/>
        <w:overflowPunct/>
        <w:ind w:right="283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    1.1. Администрация  предоставляет  Получателю субсидию </w:t>
      </w:r>
      <w:proofErr w:type="gramStart"/>
      <w:r w:rsidRPr="00D70A7C">
        <w:rPr>
          <w:sz w:val="26"/>
          <w:szCs w:val="26"/>
        </w:rPr>
        <w:t>в соответствии с решением Комиссии на  право заключения  договора о предоставлении бюджетных средств  Палехского  муниципального  района в  форме</w:t>
      </w:r>
      <w:proofErr w:type="gramEnd"/>
      <w:r w:rsidRPr="00D70A7C">
        <w:rPr>
          <w:sz w:val="26"/>
          <w:szCs w:val="26"/>
        </w:rPr>
        <w:t xml:space="preserve">  субсидий  субъектам малого   и среднего   предпринимательства,   в том   числе   индивидуальным предпринимателям </w:t>
      </w:r>
    </w:p>
    <w:p w:rsidR="00D70A7C" w:rsidRPr="00D70A7C" w:rsidRDefault="00D70A7C" w:rsidP="00D70A7C">
      <w:pPr>
        <w:widowControl w:val="0"/>
        <w:overflowPunct/>
        <w:ind w:right="283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</w:t>
      </w:r>
    </w:p>
    <w:p w:rsidR="00D70A7C" w:rsidRPr="00D70A7C" w:rsidRDefault="00D70A7C" w:rsidP="00D70A7C">
      <w:pPr>
        <w:widowControl w:val="0"/>
        <w:overflowPunct/>
        <w:ind w:right="283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(наименование субсидии) </w:t>
      </w:r>
      <w:proofErr w:type="gramStart"/>
      <w:r w:rsidRPr="00D70A7C">
        <w:rPr>
          <w:sz w:val="26"/>
          <w:szCs w:val="26"/>
        </w:rPr>
        <w:t>–(</w:t>
      </w:r>
      <w:proofErr w:type="gramEnd"/>
      <w:r w:rsidRPr="00D70A7C">
        <w:rPr>
          <w:sz w:val="26"/>
          <w:szCs w:val="26"/>
        </w:rPr>
        <w:t>далее - субсидия).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1.2. Предоставление субсидии осуществляется за счет средств бюджета Палехского муниципального района, предусмотренных на реализацию </w:t>
      </w:r>
      <w:hyperlink r:id="rId24" w:history="1">
        <w:r w:rsidRPr="00D70A7C">
          <w:rPr>
            <w:sz w:val="26"/>
            <w:szCs w:val="26"/>
          </w:rPr>
          <w:t>6</w:t>
        </w:r>
      </w:hyperlink>
      <w:r w:rsidRPr="00D70A7C">
        <w:rPr>
          <w:sz w:val="26"/>
          <w:szCs w:val="26"/>
        </w:rPr>
        <w:t xml:space="preserve"> мероприятий  подпрограммы </w:t>
      </w:r>
      <w:r w:rsidRPr="00D70A7C">
        <w:rPr>
          <w:bCs/>
          <w:sz w:val="26"/>
          <w:szCs w:val="26"/>
        </w:rPr>
        <w:t>«Развитие малого и среднего предпринимательства»</w:t>
      </w:r>
      <w:r w:rsidRPr="00D70A7C">
        <w:rPr>
          <w:sz w:val="26"/>
          <w:szCs w:val="26"/>
        </w:rPr>
        <w:t xml:space="preserve"> (далее - Подпрограмма). </w:t>
      </w:r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widowControl w:val="0"/>
        <w:numPr>
          <w:ilvl w:val="0"/>
          <w:numId w:val="28"/>
        </w:numPr>
        <w:overflowPunct/>
        <w:ind w:right="283"/>
        <w:jc w:val="center"/>
        <w:outlineLvl w:val="0"/>
        <w:rPr>
          <w:sz w:val="26"/>
          <w:szCs w:val="26"/>
        </w:rPr>
      </w:pPr>
      <w:r w:rsidRPr="00D70A7C">
        <w:rPr>
          <w:sz w:val="26"/>
          <w:szCs w:val="26"/>
        </w:rPr>
        <w:t>Права и обязанности Сторон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2.1. Администрация предоставляет Получателю 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        (наименование субсидии)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на реализацию проекта, представленного Получателем на конкурс.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2.2. Получатель обязан: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lastRenderedPageBreak/>
        <w:t>2.2.1. Обеспечить в текущем году: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создание ___ новых рабочих мест;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долю собственных средств заявителя в общем объеме финансовых вложений по инвестиционному проекту     ___%;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среднюю заработную плату работников _____ рублей.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2.2.2. </w:t>
      </w:r>
      <w:proofErr w:type="gramStart"/>
      <w:r w:rsidRPr="00D70A7C">
        <w:rPr>
          <w:sz w:val="26"/>
          <w:szCs w:val="26"/>
        </w:rPr>
        <w:t xml:space="preserve">Представить администрации до 15 января года, следующего за отчетным информацию о выполнении обязательств в соответствии с </w:t>
      </w:r>
      <w:hyperlink w:anchor="Par42" w:history="1">
        <w:r w:rsidRPr="00D70A7C">
          <w:rPr>
            <w:sz w:val="26"/>
            <w:szCs w:val="26"/>
          </w:rPr>
          <w:t>п. 2.2.1</w:t>
        </w:r>
      </w:hyperlink>
      <w:r w:rsidRPr="00D70A7C">
        <w:rPr>
          <w:sz w:val="26"/>
          <w:szCs w:val="26"/>
        </w:rPr>
        <w:t xml:space="preserve"> по форме согласно </w:t>
      </w:r>
      <w:hyperlink r:id="rId25" w:history="1">
        <w:r w:rsidRPr="00D70A7C">
          <w:rPr>
            <w:sz w:val="26"/>
            <w:szCs w:val="26"/>
          </w:rPr>
          <w:t>2</w:t>
        </w:r>
      </w:hyperlink>
      <w:r w:rsidRPr="00D70A7C">
        <w:rPr>
          <w:sz w:val="26"/>
          <w:szCs w:val="26"/>
        </w:rPr>
        <w:t xml:space="preserve"> к настоящему Договору, подписанную Получателем и заверенную печатью получателя.</w:t>
      </w:r>
      <w:proofErr w:type="gramEnd"/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2.2.3. </w:t>
      </w:r>
      <w:proofErr w:type="gramStart"/>
      <w:r w:rsidRPr="00D70A7C">
        <w:rPr>
          <w:sz w:val="26"/>
          <w:szCs w:val="26"/>
        </w:rPr>
        <w:t>Предоставить администрации Палехского муниципального района до 1 апреля года, следующего за отчетным, информацию о деятельности Получателя по формам отчетности (копия с отметкой органа статистики, заверенная подписью и печатью Получателя):</w:t>
      </w:r>
      <w:proofErr w:type="gramEnd"/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hyperlink r:id="rId26" w:history="1">
        <w:r w:rsidRPr="00D70A7C">
          <w:rPr>
            <w:sz w:val="26"/>
            <w:szCs w:val="26"/>
          </w:rPr>
          <w:t>N МП</w:t>
        </w:r>
      </w:hyperlink>
      <w:r w:rsidRPr="00D70A7C">
        <w:rPr>
          <w:sz w:val="26"/>
          <w:szCs w:val="26"/>
        </w:rPr>
        <w:t xml:space="preserve"> - для </w:t>
      </w:r>
      <w:proofErr w:type="spellStart"/>
      <w:r w:rsidRPr="00D70A7C">
        <w:rPr>
          <w:sz w:val="26"/>
          <w:szCs w:val="26"/>
        </w:rPr>
        <w:t>микропредприятий</w:t>
      </w:r>
      <w:proofErr w:type="spellEnd"/>
      <w:r w:rsidRPr="00D70A7C">
        <w:rPr>
          <w:sz w:val="26"/>
          <w:szCs w:val="26"/>
        </w:rPr>
        <w:t xml:space="preserve"> (</w:t>
      </w:r>
      <w:proofErr w:type="gramStart"/>
      <w:r w:rsidRPr="00D70A7C">
        <w:rPr>
          <w:sz w:val="26"/>
          <w:szCs w:val="26"/>
        </w:rPr>
        <w:t>утверждена</w:t>
      </w:r>
      <w:proofErr w:type="gramEnd"/>
      <w:r w:rsidRPr="00D70A7C">
        <w:rPr>
          <w:sz w:val="26"/>
          <w:szCs w:val="26"/>
        </w:rPr>
        <w:t xml:space="preserve"> приказом Росстата от 26.06.2013 N 232);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hyperlink r:id="rId27" w:history="1">
        <w:r w:rsidRPr="00D70A7C">
          <w:rPr>
            <w:sz w:val="26"/>
            <w:szCs w:val="26"/>
          </w:rPr>
          <w:t>N ПМ</w:t>
        </w:r>
      </w:hyperlink>
      <w:r w:rsidRPr="00D70A7C">
        <w:rPr>
          <w:sz w:val="26"/>
          <w:szCs w:val="26"/>
        </w:rPr>
        <w:t xml:space="preserve"> - для малых предприятий (</w:t>
      </w:r>
      <w:proofErr w:type="gramStart"/>
      <w:r w:rsidRPr="00D70A7C">
        <w:rPr>
          <w:sz w:val="26"/>
          <w:szCs w:val="26"/>
        </w:rPr>
        <w:t>утверждена</w:t>
      </w:r>
      <w:proofErr w:type="gramEnd"/>
      <w:r w:rsidRPr="00D70A7C">
        <w:rPr>
          <w:sz w:val="26"/>
          <w:szCs w:val="26"/>
        </w:rPr>
        <w:t xml:space="preserve"> приказом Росстата от 29.08.2012 N 470);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hyperlink r:id="rId28" w:history="1">
        <w:r w:rsidRPr="00D70A7C">
          <w:rPr>
            <w:sz w:val="26"/>
            <w:szCs w:val="26"/>
          </w:rPr>
          <w:t>N 1-предприятие</w:t>
        </w:r>
      </w:hyperlink>
      <w:r w:rsidRPr="00D70A7C">
        <w:rPr>
          <w:sz w:val="26"/>
          <w:szCs w:val="26"/>
        </w:rPr>
        <w:t xml:space="preserve"> - для средних предприятий (</w:t>
      </w:r>
      <w:proofErr w:type="gramStart"/>
      <w:r w:rsidRPr="00D70A7C">
        <w:rPr>
          <w:sz w:val="26"/>
          <w:szCs w:val="26"/>
        </w:rPr>
        <w:t>утверждена</w:t>
      </w:r>
      <w:proofErr w:type="gramEnd"/>
      <w:r w:rsidRPr="00D70A7C">
        <w:rPr>
          <w:sz w:val="26"/>
          <w:szCs w:val="26"/>
        </w:rPr>
        <w:t xml:space="preserve"> приказом Росстата от 12.08.2013 N 323);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hyperlink r:id="rId29" w:history="1">
        <w:r w:rsidRPr="00D70A7C">
          <w:rPr>
            <w:sz w:val="26"/>
            <w:szCs w:val="26"/>
          </w:rPr>
          <w:t>N 1-ИП</w:t>
        </w:r>
      </w:hyperlink>
      <w:r w:rsidRPr="00D70A7C">
        <w:rPr>
          <w:sz w:val="26"/>
          <w:szCs w:val="26"/>
        </w:rPr>
        <w:t xml:space="preserve"> - для индивидуальных предпринимателей (</w:t>
      </w:r>
      <w:proofErr w:type="gramStart"/>
      <w:r w:rsidRPr="00D70A7C">
        <w:rPr>
          <w:sz w:val="26"/>
          <w:szCs w:val="26"/>
        </w:rPr>
        <w:t>утверждена</w:t>
      </w:r>
      <w:proofErr w:type="gramEnd"/>
      <w:r w:rsidRPr="00D70A7C">
        <w:rPr>
          <w:sz w:val="26"/>
          <w:szCs w:val="26"/>
        </w:rPr>
        <w:t xml:space="preserve"> приказом Росстата от 26.06.2013 N 232), подтверждающих в полном объеме выполнение показателей в соответствии с </w:t>
      </w:r>
      <w:hyperlink w:anchor="Par42" w:history="1">
        <w:r w:rsidRPr="00D70A7C">
          <w:rPr>
            <w:sz w:val="26"/>
            <w:szCs w:val="26"/>
          </w:rPr>
          <w:t>п. 2.2.1</w:t>
        </w:r>
      </w:hyperlink>
      <w:r w:rsidRPr="00D70A7C">
        <w:rPr>
          <w:sz w:val="26"/>
          <w:szCs w:val="26"/>
        </w:rPr>
        <w:t xml:space="preserve"> настоящего Договора.</w:t>
      </w:r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D70A7C">
        <w:rPr>
          <w:sz w:val="26"/>
          <w:szCs w:val="26"/>
        </w:rPr>
        <w:t>3. Сумма субсидии и порядок ее предоставления</w:t>
      </w:r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3.1. Администрация предоставляет Получателю __________________________________________________________________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        (наименование субсидии)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в размере</w:t>
      </w:r>
      <w:proofErr w:type="gramStart"/>
      <w:r w:rsidRPr="00D70A7C">
        <w:rPr>
          <w:sz w:val="26"/>
          <w:szCs w:val="26"/>
        </w:rPr>
        <w:t xml:space="preserve"> _________________ (________) </w:t>
      </w:r>
      <w:proofErr w:type="gramEnd"/>
      <w:r w:rsidRPr="00D70A7C">
        <w:rPr>
          <w:sz w:val="26"/>
          <w:szCs w:val="26"/>
        </w:rPr>
        <w:t>рублей 00 копеек, НДС не облагается.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3.2. Перечисление денежных средств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Получателем: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D70A7C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3.3. Перечисление денежных средств на расчетный счет Получателя производится в течение 10 рабочих дней после заключения настоящего Договора при наличии сре</w:t>
      </w:r>
      <w:proofErr w:type="gramStart"/>
      <w:r w:rsidRPr="00D70A7C">
        <w:rPr>
          <w:sz w:val="26"/>
          <w:szCs w:val="26"/>
        </w:rPr>
        <w:t>дств в б</w:t>
      </w:r>
      <w:proofErr w:type="gramEnd"/>
      <w:r w:rsidRPr="00D70A7C">
        <w:rPr>
          <w:sz w:val="26"/>
          <w:szCs w:val="26"/>
        </w:rPr>
        <w:t>юджете Комсомольского муниципального района, но не позднее 31 декабря текущего года.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3.4. Перечисление денежных средств по Договору осуществляется по безналичному расчету платежным поручением путем перечисления </w:t>
      </w:r>
      <w:r w:rsidRPr="00D70A7C">
        <w:rPr>
          <w:sz w:val="26"/>
          <w:szCs w:val="26"/>
        </w:rPr>
        <w:lastRenderedPageBreak/>
        <w:t xml:space="preserve">Администрацией денежных средств на расчетный счет Получателя, указанный </w:t>
      </w:r>
      <w:r w:rsidRPr="00D70A7C">
        <w:rPr>
          <w:color w:val="000000"/>
          <w:sz w:val="26"/>
          <w:szCs w:val="26"/>
        </w:rPr>
        <w:t xml:space="preserve">в </w:t>
      </w:r>
      <w:hyperlink w:anchor="Par95" w:history="1">
        <w:r w:rsidRPr="00D70A7C">
          <w:rPr>
            <w:color w:val="000000"/>
            <w:sz w:val="26"/>
            <w:szCs w:val="26"/>
          </w:rPr>
          <w:t>разделе 7</w:t>
        </w:r>
      </w:hyperlink>
      <w:r w:rsidRPr="00D70A7C">
        <w:rPr>
          <w:color w:val="000000"/>
          <w:sz w:val="26"/>
          <w:szCs w:val="26"/>
        </w:rPr>
        <w:t xml:space="preserve"> «Адреса и реквизиты Сторон»  настоящего Договора. В случае из</w:t>
      </w:r>
      <w:r w:rsidRPr="00D70A7C">
        <w:rPr>
          <w:sz w:val="26"/>
          <w:szCs w:val="26"/>
        </w:rPr>
        <w:t>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3.7.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соответствии с расчетом размера субсидии по форме согласно </w:t>
      </w:r>
      <w:hyperlink r:id="rId30" w:history="1">
        <w:r w:rsidRPr="00D70A7C">
          <w:rPr>
            <w:sz w:val="26"/>
            <w:szCs w:val="26"/>
          </w:rPr>
          <w:t xml:space="preserve">приложению  </w:t>
        </w:r>
      </w:hyperlink>
      <w:r w:rsidRPr="00D70A7C">
        <w:rPr>
          <w:sz w:val="26"/>
          <w:szCs w:val="26"/>
        </w:rPr>
        <w:t>1 к настоящему Договору.</w:t>
      </w:r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D70A7C">
        <w:rPr>
          <w:sz w:val="26"/>
          <w:szCs w:val="26"/>
        </w:rPr>
        <w:t>4. Дополнительные условия</w:t>
      </w:r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4.1. Настоящий Договор может быть дополнен или изменен по взаимному письменному согласию Сторон.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4.2. В случае принятия нормативных правовых актов, регулирующих на территории Палехского муниципального района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законодательством Ивановской области.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4.4. Настоящий Договор составлен в 3 экземплярах, имеющих равную юридическую силу.</w:t>
      </w:r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D70A7C">
        <w:rPr>
          <w:sz w:val="26"/>
          <w:szCs w:val="26"/>
        </w:rPr>
        <w:t>5. Ответственность Сторон</w:t>
      </w:r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и законодательством Ивановской области.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5.2. В случае неисполнения либо ненадлежащего исполнения </w:t>
      </w:r>
      <w:hyperlink w:anchor="Par42" w:history="1">
        <w:r w:rsidRPr="00D70A7C">
          <w:rPr>
            <w:sz w:val="26"/>
            <w:szCs w:val="26"/>
          </w:rPr>
          <w:t>п. 2.2.1</w:t>
        </w:r>
      </w:hyperlink>
      <w:r w:rsidRPr="00D70A7C">
        <w:rPr>
          <w:sz w:val="26"/>
          <w:szCs w:val="26"/>
        </w:rPr>
        <w:t xml:space="preserve"> и </w:t>
      </w:r>
      <w:hyperlink w:anchor="Par46" w:history="1">
        <w:r w:rsidRPr="00D70A7C">
          <w:rPr>
            <w:sz w:val="26"/>
            <w:szCs w:val="26"/>
          </w:rPr>
          <w:t>п. 2.2.2</w:t>
        </w:r>
      </w:hyperlink>
      <w:r w:rsidRPr="00D70A7C">
        <w:rPr>
          <w:sz w:val="26"/>
          <w:szCs w:val="26"/>
        </w:rPr>
        <w:t xml:space="preserve"> настоящего Договора Получатель обязан в бесспорном порядке по письменному требованию администрации возвратить полученную субсидию в бюджет Палехского муниципального района не позднее мая года, следующего за </w:t>
      </w:r>
      <w:proofErr w:type="gramStart"/>
      <w:r w:rsidRPr="00D70A7C">
        <w:rPr>
          <w:sz w:val="26"/>
          <w:szCs w:val="26"/>
        </w:rPr>
        <w:t>отчетным</w:t>
      </w:r>
      <w:proofErr w:type="gramEnd"/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lastRenderedPageBreak/>
        <w:t>5.4. Споры, возникающие в связи с исполнением обязательств по настоящему Договору, решаются Сторонами путем переговоров.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>5.5.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D70A7C">
        <w:rPr>
          <w:sz w:val="26"/>
          <w:szCs w:val="26"/>
        </w:rPr>
        <w:t>6. Срок действия Договора</w:t>
      </w:r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w:anchor="Par42" w:history="1">
        <w:r w:rsidRPr="00D70A7C">
          <w:rPr>
            <w:sz w:val="26"/>
            <w:szCs w:val="26"/>
          </w:rPr>
          <w:t>пунктов 2.2.1</w:t>
        </w:r>
      </w:hyperlink>
      <w:r w:rsidRPr="00D70A7C">
        <w:rPr>
          <w:sz w:val="26"/>
          <w:szCs w:val="26"/>
        </w:rPr>
        <w:t xml:space="preserve">, </w:t>
      </w:r>
      <w:hyperlink w:anchor="Par46" w:history="1">
        <w:r w:rsidRPr="00D70A7C">
          <w:rPr>
            <w:sz w:val="26"/>
            <w:szCs w:val="26"/>
          </w:rPr>
          <w:t>2.2.2</w:t>
        </w:r>
      </w:hyperlink>
      <w:r w:rsidRPr="00D70A7C">
        <w:rPr>
          <w:sz w:val="26"/>
          <w:szCs w:val="26"/>
        </w:rPr>
        <w:t xml:space="preserve">, </w:t>
      </w:r>
      <w:hyperlink w:anchor="Par47" w:history="1">
        <w:r w:rsidRPr="00D70A7C">
          <w:rPr>
            <w:sz w:val="26"/>
            <w:szCs w:val="26"/>
          </w:rPr>
          <w:t>2.2.3</w:t>
        </w:r>
      </w:hyperlink>
      <w:r w:rsidRPr="00D70A7C">
        <w:rPr>
          <w:sz w:val="26"/>
          <w:szCs w:val="26"/>
        </w:rPr>
        <w:t xml:space="preserve"> и </w:t>
      </w:r>
      <w:hyperlink w:anchor="Par85" w:history="1">
        <w:r w:rsidRPr="00D70A7C">
          <w:rPr>
            <w:sz w:val="26"/>
            <w:szCs w:val="26"/>
          </w:rPr>
          <w:t>5.2</w:t>
        </w:r>
      </w:hyperlink>
      <w:r w:rsidRPr="00D70A7C">
        <w:rPr>
          <w:sz w:val="26"/>
          <w:szCs w:val="26"/>
        </w:rPr>
        <w:t xml:space="preserve">. </w:t>
      </w:r>
      <w:hyperlink w:anchor="Par46" w:history="1">
        <w:r w:rsidRPr="00D70A7C">
          <w:rPr>
            <w:sz w:val="26"/>
            <w:szCs w:val="26"/>
          </w:rPr>
          <w:t>Пункт 2.2.2</w:t>
        </w:r>
      </w:hyperlink>
      <w:r w:rsidRPr="00D70A7C">
        <w:rPr>
          <w:sz w:val="26"/>
          <w:szCs w:val="26"/>
        </w:rPr>
        <w:t xml:space="preserve"> действует до 1 февраля года, следующего за отчетным, </w:t>
      </w:r>
      <w:hyperlink w:anchor="Par42" w:history="1">
        <w:r w:rsidRPr="00D70A7C">
          <w:rPr>
            <w:sz w:val="26"/>
            <w:szCs w:val="26"/>
          </w:rPr>
          <w:t>пункты 2.2.1</w:t>
        </w:r>
      </w:hyperlink>
      <w:r w:rsidRPr="00D70A7C">
        <w:rPr>
          <w:sz w:val="26"/>
          <w:szCs w:val="26"/>
        </w:rPr>
        <w:t xml:space="preserve">, </w:t>
      </w:r>
      <w:hyperlink w:anchor="Par47" w:history="1">
        <w:r w:rsidRPr="00D70A7C">
          <w:rPr>
            <w:sz w:val="26"/>
            <w:szCs w:val="26"/>
          </w:rPr>
          <w:t>2.2.3</w:t>
        </w:r>
      </w:hyperlink>
      <w:r w:rsidRPr="00D70A7C">
        <w:rPr>
          <w:sz w:val="26"/>
          <w:szCs w:val="26"/>
        </w:rPr>
        <w:t xml:space="preserve"> и </w:t>
      </w:r>
      <w:hyperlink w:anchor="Par85" w:history="1">
        <w:r w:rsidRPr="00D70A7C">
          <w:rPr>
            <w:sz w:val="26"/>
            <w:szCs w:val="26"/>
          </w:rPr>
          <w:t>5.2</w:t>
        </w:r>
      </w:hyperlink>
      <w:r w:rsidRPr="00D70A7C">
        <w:rPr>
          <w:sz w:val="26"/>
          <w:szCs w:val="26"/>
        </w:rPr>
        <w:t xml:space="preserve"> Договора действуют до 1 мая года, следующего </w:t>
      </w:r>
      <w:proofErr w:type="gramStart"/>
      <w:r w:rsidRPr="00D70A7C">
        <w:rPr>
          <w:sz w:val="26"/>
          <w:szCs w:val="26"/>
        </w:rPr>
        <w:t>за</w:t>
      </w:r>
      <w:proofErr w:type="gramEnd"/>
      <w:r w:rsidRPr="00D70A7C">
        <w:rPr>
          <w:sz w:val="26"/>
          <w:szCs w:val="26"/>
        </w:rPr>
        <w:t xml:space="preserve"> отчетным.</w:t>
      </w:r>
    </w:p>
    <w:p w:rsidR="00D70A7C" w:rsidRPr="00D70A7C" w:rsidRDefault="00D70A7C" w:rsidP="00D70A7C">
      <w:pPr>
        <w:widowControl w:val="0"/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6.2. </w:t>
      </w:r>
      <w:proofErr w:type="gramStart"/>
      <w:r w:rsidRPr="00D70A7C">
        <w:rPr>
          <w:sz w:val="26"/>
          <w:szCs w:val="26"/>
        </w:rPr>
        <w:t>Договор</w:t>
      </w:r>
      <w:proofErr w:type="gramEnd"/>
      <w:r w:rsidRPr="00D70A7C">
        <w:rPr>
          <w:sz w:val="26"/>
          <w:szCs w:val="26"/>
        </w:rPr>
        <w:t xml:space="preserve"> может быть расторгнут по взаимному письменному согласию Сторон в установленном порядке.</w:t>
      </w:r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D70A7C">
        <w:rPr>
          <w:sz w:val="26"/>
          <w:szCs w:val="26"/>
        </w:rPr>
        <w:t>7. Адреса и реквизиты Сторон</w:t>
      </w:r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overflowPunct/>
        <w:autoSpaceDE/>
        <w:autoSpaceDN/>
        <w:adjustRightInd/>
        <w:ind w:right="283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  <w:r w:rsidRPr="00D70A7C">
        <w:rPr>
          <w:rFonts w:eastAsia="Calibri"/>
          <w:b/>
          <w:sz w:val="26"/>
          <w:szCs w:val="26"/>
          <w:lang w:eastAsia="en-US"/>
        </w:rPr>
        <w:t>Администрация Палехского муниципального района:</w:t>
      </w:r>
      <w:r w:rsidRPr="00D70A7C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</w:p>
    <w:p w:rsidR="00D70A7C" w:rsidRPr="00D70A7C" w:rsidRDefault="00D70A7C" w:rsidP="00D70A7C">
      <w:pPr>
        <w:overflowPunct/>
        <w:autoSpaceDE/>
        <w:autoSpaceDN/>
        <w:adjustRightInd/>
        <w:ind w:right="283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________________________</w:t>
      </w:r>
    </w:p>
    <w:p w:rsidR="00D70A7C" w:rsidRPr="00D70A7C" w:rsidRDefault="00D70A7C" w:rsidP="00D70A7C">
      <w:pPr>
        <w:widowControl w:val="0"/>
        <w:overflowPunct/>
        <w:ind w:right="283"/>
        <w:rPr>
          <w:b/>
          <w:sz w:val="26"/>
          <w:szCs w:val="26"/>
        </w:rPr>
      </w:pPr>
      <w:r w:rsidRPr="00D70A7C">
        <w:rPr>
          <w:b/>
          <w:sz w:val="26"/>
          <w:szCs w:val="26"/>
        </w:rPr>
        <w:t>Получатель: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Полное название СМСП: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Местонахождение: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Почтовый адрес: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Реквизиты СМСП: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Руководитель СМСП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____________________ (Ф.И.О.)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М.П.                                   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   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/>
        <w:jc w:val="right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/>
        <w:jc w:val="right"/>
        <w:rPr>
          <w:sz w:val="26"/>
          <w:szCs w:val="26"/>
        </w:rPr>
      </w:pPr>
      <w:r w:rsidRPr="00D70A7C">
        <w:rPr>
          <w:sz w:val="26"/>
          <w:szCs w:val="26"/>
        </w:rPr>
        <w:t>Приложение  1</w:t>
      </w:r>
    </w:p>
    <w:p w:rsidR="00D70A7C" w:rsidRPr="00D70A7C" w:rsidRDefault="00D70A7C" w:rsidP="00D70A7C">
      <w:pPr>
        <w:widowControl w:val="0"/>
        <w:ind w:right="283"/>
        <w:jc w:val="right"/>
        <w:rPr>
          <w:sz w:val="26"/>
          <w:szCs w:val="26"/>
        </w:rPr>
      </w:pPr>
      <w:r w:rsidRPr="00D70A7C">
        <w:rPr>
          <w:sz w:val="26"/>
          <w:szCs w:val="26"/>
        </w:rPr>
        <w:t xml:space="preserve">К Договору о предоставлении </w:t>
      </w:r>
      <w:proofErr w:type="gramStart"/>
      <w:r w:rsidRPr="00D70A7C">
        <w:rPr>
          <w:sz w:val="26"/>
          <w:szCs w:val="26"/>
        </w:rPr>
        <w:t>целевых</w:t>
      </w:r>
      <w:proofErr w:type="gramEnd"/>
      <w:r w:rsidRPr="00D70A7C">
        <w:rPr>
          <w:sz w:val="26"/>
          <w:szCs w:val="26"/>
        </w:rPr>
        <w:t xml:space="preserve"> </w:t>
      </w:r>
    </w:p>
    <w:p w:rsidR="00D70A7C" w:rsidRPr="00D70A7C" w:rsidRDefault="00D70A7C" w:rsidP="00D70A7C">
      <w:pPr>
        <w:widowControl w:val="0"/>
        <w:ind w:right="283"/>
        <w:jc w:val="right"/>
        <w:rPr>
          <w:sz w:val="26"/>
          <w:szCs w:val="26"/>
        </w:rPr>
      </w:pPr>
      <w:r w:rsidRPr="00D70A7C">
        <w:rPr>
          <w:sz w:val="26"/>
          <w:szCs w:val="26"/>
        </w:rPr>
        <w:t xml:space="preserve">бюджетных средств </w:t>
      </w:r>
      <w:proofErr w:type="gramStart"/>
      <w:r w:rsidRPr="00D70A7C">
        <w:rPr>
          <w:sz w:val="26"/>
          <w:szCs w:val="26"/>
        </w:rPr>
        <w:t>Палехского</w:t>
      </w:r>
      <w:proofErr w:type="gramEnd"/>
      <w:r w:rsidRPr="00D70A7C">
        <w:rPr>
          <w:sz w:val="26"/>
          <w:szCs w:val="26"/>
        </w:rPr>
        <w:t xml:space="preserve">  </w:t>
      </w:r>
    </w:p>
    <w:p w:rsidR="00D70A7C" w:rsidRPr="00D70A7C" w:rsidRDefault="00D70A7C" w:rsidP="00D70A7C">
      <w:pPr>
        <w:widowControl w:val="0"/>
        <w:ind w:right="283"/>
        <w:jc w:val="right"/>
        <w:rPr>
          <w:sz w:val="26"/>
          <w:szCs w:val="26"/>
        </w:rPr>
      </w:pPr>
      <w:r w:rsidRPr="00D70A7C">
        <w:rPr>
          <w:sz w:val="26"/>
          <w:szCs w:val="26"/>
        </w:rPr>
        <w:t>муниципального района в форме субсидий</w:t>
      </w:r>
    </w:p>
    <w:p w:rsidR="00D70A7C" w:rsidRPr="00D70A7C" w:rsidRDefault="00D70A7C" w:rsidP="00D70A7C">
      <w:pPr>
        <w:widowControl w:val="0"/>
        <w:ind w:right="283"/>
        <w:jc w:val="right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                              РАСЧЕТ</w:t>
      </w:r>
    </w:p>
    <w:p w:rsidR="00D70A7C" w:rsidRPr="00D70A7C" w:rsidRDefault="00D70A7C" w:rsidP="00D70A7C">
      <w:pPr>
        <w:widowControl w:val="0"/>
        <w:overflowPunct/>
        <w:ind w:right="283"/>
        <w:jc w:val="center"/>
        <w:rPr>
          <w:sz w:val="26"/>
          <w:szCs w:val="26"/>
        </w:rPr>
      </w:pPr>
      <w:r w:rsidRPr="00D70A7C">
        <w:rPr>
          <w:sz w:val="26"/>
          <w:szCs w:val="26"/>
        </w:rPr>
        <w:t>РАЗМЕРА СУБСИДИИ, ПРЕДОСТАВЛЯЕМОЙ СУБЪЕКТАМ МАЛОГО И СРЕДНЕГО ПРЕДПРИНИМАТЕЛЬСТВА, В ТОМ ЧИСЛЕ ИНДИВИДУАЛЬНОМУ ПРЕДПРИНИМАТЕЛЮ, 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_______________________________________________________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</w:t>
      </w:r>
      <w:proofErr w:type="gramStart"/>
      <w:r w:rsidRPr="00D70A7C">
        <w:rPr>
          <w:sz w:val="26"/>
          <w:szCs w:val="26"/>
        </w:rPr>
        <w:t>(полное наименование субъекта малого и среднего</w:t>
      </w:r>
      <w:proofErr w:type="gramEnd"/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предпринимательства/индивидуального предпринимателя)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0"/>
        <w:gridCol w:w="4677"/>
      </w:tblGrid>
      <w:tr w:rsidR="00D70A7C" w:rsidRPr="00D70A7C" w:rsidTr="00B8738C">
        <w:tc>
          <w:tcPr>
            <w:tcW w:w="823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№</w:t>
            </w:r>
          </w:p>
          <w:p w:rsidR="00D70A7C" w:rsidRPr="00D70A7C" w:rsidRDefault="00D70A7C" w:rsidP="00D70A7C">
            <w:pPr>
              <w:widowControl w:val="0"/>
              <w:overflowPunct/>
              <w:ind w:right="283"/>
              <w:rPr>
                <w:sz w:val="26"/>
                <w:szCs w:val="26"/>
              </w:rPr>
            </w:pPr>
            <w:proofErr w:type="gramStart"/>
            <w:r w:rsidRPr="00D70A7C">
              <w:rPr>
                <w:sz w:val="26"/>
                <w:szCs w:val="26"/>
              </w:rPr>
              <w:t>п</w:t>
            </w:r>
            <w:proofErr w:type="gramEnd"/>
            <w:r w:rsidRPr="00D70A7C">
              <w:rPr>
                <w:sz w:val="26"/>
                <w:szCs w:val="26"/>
              </w:rPr>
              <w:t>/п</w:t>
            </w:r>
          </w:p>
        </w:tc>
        <w:tc>
          <w:tcPr>
            <w:tcW w:w="3680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4677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Фактические расходы, рублей</w:t>
            </w:r>
          </w:p>
        </w:tc>
      </w:tr>
      <w:tr w:rsidR="00D70A7C" w:rsidRPr="00D70A7C" w:rsidTr="00B8738C">
        <w:tc>
          <w:tcPr>
            <w:tcW w:w="823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1</w:t>
            </w:r>
          </w:p>
        </w:tc>
        <w:tc>
          <w:tcPr>
            <w:tcW w:w="3680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3</w:t>
            </w:r>
          </w:p>
        </w:tc>
      </w:tr>
      <w:tr w:rsidR="00D70A7C" w:rsidRPr="00D70A7C" w:rsidTr="00B8738C">
        <w:tc>
          <w:tcPr>
            <w:tcW w:w="823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</w:p>
        </w:tc>
        <w:tc>
          <w:tcPr>
            <w:tcW w:w="3680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</w:p>
        </w:tc>
      </w:tr>
      <w:tr w:rsidR="00D70A7C" w:rsidRPr="00D70A7C" w:rsidTr="00B8738C">
        <w:tc>
          <w:tcPr>
            <w:tcW w:w="823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</w:p>
        </w:tc>
        <w:tc>
          <w:tcPr>
            <w:tcW w:w="3680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</w:p>
        </w:tc>
      </w:tr>
      <w:tr w:rsidR="00D70A7C" w:rsidRPr="00D70A7C" w:rsidTr="00B8738C">
        <w:tc>
          <w:tcPr>
            <w:tcW w:w="823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</w:p>
        </w:tc>
        <w:tc>
          <w:tcPr>
            <w:tcW w:w="3680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</w:p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Итого:</w:t>
            </w:r>
          </w:p>
        </w:tc>
        <w:tc>
          <w:tcPr>
            <w:tcW w:w="4677" w:type="dxa"/>
          </w:tcPr>
          <w:p w:rsidR="00D70A7C" w:rsidRPr="00D70A7C" w:rsidRDefault="00D70A7C" w:rsidP="00D70A7C">
            <w:pPr>
              <w:widowControl w:val="0"/>
              <w:overflowPunct/>
              <w:ind w:right="283"/>
              <w:jc w:val="center"/>
              <w:rPr>
                <w:sz w:val="26"/>
                <w:szCs w:val="26"/>
              </w:rPr>
            </w:pPr>
          </w:p>
        </w:tc>
      </w:tr>
    </w:tbl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Размер субсидии рассчитывается по формуле:</w:t>
      </w:r>
    </w:p>
    <w:p w:rsidR="00D70A7C" w:rsidRPr="00D70A7C" w:rsidRDefault="00D70A7C" w:rsidP="00D70A7C">
      <w:pPr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"Итого" </w:t>
      </w:r>
      <w:hyperlink r:id="rId31" w:history="1">
        <w:r w:rsidRPr="00D70A7C">
          <w:rPr>
            <w:color w:val="0000FF"/>
            <w:sz w:val="26"/>
            <w:szCs w:val="26"/>
          </w:rPr>
          <w:t>графы 3</w:t>
        </w:r>
      </w:hyperlink>
      <w:r w:rsidRPr="00D70A7C">
        <w:rPr>
          <w:sz w:val="26"/>
          <w:szCs w:val="26"/>
        </w:rPr>
        <w:t xml:space="preserve"> x _____ процентов, но не может превышать  сумму субсидии, утвержденной  на текущий финансовый год по   подпрограмме </w:t>
      </w:r>
      <w:r w:rsidRPr="00D70A7C">
        <w:rPr>
          <w:bCs/>
          <w:sz w:val="26"/>
          <w:szCs w:val="26"/>
        </w:rPr>
        <w:t>«Развитие малого и среднего предпринимательства»</w:t>
      </w:r>
      <w:r w:rsidRPr="00D70A7C">
        <w:rPr>
          <w:sz w:val="26"/>
          <w:szCs w:val="26"/>
        </w:rPr>
        <w:t>.</w:t>
      </w:r>
    </w:p>
    <w:p w:rsidR="00D70A7C" w:rsidRPr="00D70A7C" w:rsidRDefault="00D70A7C" w:rsidP="00D70A7C">
      <w:pPr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Расчет размера субсидии:</w:t>
      </w:r>
    </w:p>
    <w:p w:rsidR="00D70A7C" w:rsidRPr="00D70A7C" w:rsidRDefault="00D70A7C" w:rsidP="00D70A7C">
      <w:pPr>
        <w:ind w:right="283"/>
        <w:rPr>
          <w:sz w:val="26"/>
          <w:szCs w:val="26"/>
        </w:rPr>
      </w:pPr>
    </w:p>
    <w:p w:rsidR="00D70A7C" w:rsidRPr="00D70A7C" w:rsidRDefault="00D70A7C" w:rsidP="00D70A7C">
      <w:pPr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Итого </w:t>
      </w:r>
      <w:hyperlink r:id="rId32" w:history="1">
        <w:r w:rsidRPr="00D70A7C">
          <w:rPr>
            <w:color w:val="0000FF"/>
            <w:sz w:val="26"/>
            <w:szCs w:val="26"/>
          </w:rPr>
          <w:t>графы 3</w:t>
        </w:r>
      </w:hyperlink>
      <w:r w:rsidRPr="00D70A7C">
        <w:rPr>
          <w:sz w:val="26"/>
          <w:szCs w:val="26"/>
        </w:rPr>
        <w:t xml:space="preserve"> x _____ процентов = __________________ (сумма прописью) рублей 00 копеек.</w:t>
      </w:r>
    </w:p>
    <w:p w:rsidR="00D70A7C" w:rsidRPr="00D70A7C" w:rsidRDefault="00D70A7C" w:rsidP="00D70A7C">
      <w:pPr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b/>
          <w:sz w:val="26"/>
          <w:szCs w:val="26"/>
        </w:rPr>
      </w:pPr>
      <w:r w:rsidRPr="00D70A7C">
        <w:rPr>
          <w:b/>
          <w:sz w:val="26"/>
          <w:szCs w:val="26"/>
        </w:rPr>
        <w:t>Администрация: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Администрация Палехского муниципального района 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Глава  Палехского муниципального района 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_____________________ И.В. </w:t>
      </w:r>
      <w:proofErr w:type="spellStart"/>
      <w:r w:rsidRPr="00D70A7C">
        <w:rPr>
          <w:sz w:val="26"/>
          <w:szCs w:val="26"/>
        </w:rPr>
        <w:t>Старкин</w:t>
      </w:r>
      <w:proofErr w:type="spellEnd"/>
      <w:r w:rsidRPr="00D70A7C">
        <w:rPr>
          <w:sz w:val="26"/>
          <w:szCs w:val="26"/>
        </w:rPr>
        <w:t xml:space="preserve"> </w:t>
      </w:r>
    </w:p>
    <w:p w:rsidR="00D70A7C" w:rsidRPr="00D70A7C" w:rsidRDefault="00D70A7C" w:rsidP="00D70A7C">
      <w:pPr>
        <w:widowControl w:val="0"/>
        <w:overflowPunct/>
        <w:ind w:right="283"/>
        <w:rPr>
          <w:b/>
          <w:sz w:val="26"/>
          <w:szCs w:val="26"/>
        </w:rPr>
      </w:pPr>
      <w:r w:rsidRPr="00D70A7C">
        <w:rPr>
          <w:b/>
          <w:sz w:val="26"/>
          <w:szCs w:val="26"/>
        </w:rPr>
        <w:t>Получатель: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lastRenderedPageBreak/>
        <w:t>(наименование СМСП)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Руководитель СМСП 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</w:t>
      </w:r>
    </w:p>
    <w:p w:rsidR="00D70A7C" w:rsidRPr="00D70A7C" w:rsidRDefault="00D70A7C" w:rsidP="00D70A7C">
      <w:pPr>
        <w:widowControl w:val="0"/>
        <w:ind w:right="283"/>
        <w:jc w:val="right"/>
        <w:rPr>
          <w:sz w:val="26"/>
          <w:szCs w:val="26"/>
        </w:rPr>
      </w:pPr>
      <w:r w:rsidRPr="00D70A7C">
        <w:rPr>
          <w:sz w:val="26"/>
          <w:szCs w:val="26"/>
        </w:rPr>
        <w:t>Приложение  2</w:t>
      </w:r>
    </w:p>
    <w:p w:rsidR="00D70A7C" w:rsidRPr="00D70A7C" w:rsidRDefault="00D70A7C" w:rsidP="00D70A7C">
      <w:pPr>
        <w:widowControl w:val="0"/>
        <w:ind w:right="283"/>
        <w:jc w:val="right"/>
        <w:rPr>
          <w:sz w:val="26"/>
          <w:szCs w:val="26"/>
        </w:rPr>
      </w:pPr>
      <w:r w:rsidRPr="00D70A7C">
        <w:rPr>
          <w:sz w:val="26"/>
          <w:szCs w:val="26"/>
        </w:rPr>
        <w:t xml:space="preserve">К Договору о предоставлении </w:t>
      </w:r>
      <w:proofErr w:type="gramStart"/>
      <w:r w:rsidRPr="00D70A7C">
        <w:rPr>
          <w:sz w:val="26"/>
          <w:szCs w:val="26"/>
        </w:rPr>
        <w:t>целевых</w:t>
      </w:r>
      <w:proofErr w:type="gramEnd"/>
      <w:r w:rsidRPr="00D70A7C">
        <w:rPr>
          <w:sz w:val="26"/>
          <w:szCs w:val="26"/>
        </w:rPr>
        <w:t xml:space="preserve"> </w:t>
      </w:r>
    </w:p>
    <w:p w:rsidR="00D70A7C" w:rsidRPr="00D70A7C" w:rsidRDefault="00D70A7C" w:rsidP="00D70A7C">
      <w:pPr>
        <w:widowControl w:val="0"/>
        <w:ind w:right="283"/>
        <w:jc w:val="right"/>
        <w:rPr>
          <w:sz w:val="26"/>
          <w:szCs w:val="26"/>
        </w:rPr>
      </w:pPr>
      <w:r w:rsidRPr="00D70A7C">
        <w:rPr>
          <w:sz w:val="26"/>
          <w:szCs w:val="26"/>
        </w:rPr>
        <w:t xml:space="preserve">бюджетных средств </w:t>
      </w:r>
      <w:proofErr w:type="gramStart"/>
      <w:r w:rsidRPr="00D70A7C">
        <w:rPr>
          <w:sz w:val="26"/>
          <w:szCs w:val="26"/>
        </w:rPr>
        <w:t>Палехского</w:t>
      </w:r>
      <w:proofErr w:type="gramEnd"/>
      <w:r w:rsidRPr="00D70A7C">
        <w:rPr>
          <w:sz w:val="26"/>
          <w:szCs w:val="26"/>
        </w:rPr>
        <w:t xml:space="preserve">  </w:t>
      </w:r>
    </w:p>
    <w:p w:rsidR="00D70A7C" w:rsidRPr="00D70A7C" w:rsidRDefault="00D70A7C" w:rsidP="00D70A7C">
      <w:pPr>
        <w:ind w:right="283"/>
        <w:jc w:val="right"/>
        <w:outlineLvl w:val="0"/>
        <w:rPr>
          <w:sz w:val="26"/>
          <w:szCs w:val="26"/>
        </w:rPr>
      </w:pPr>
      <w:r w:rsidRPr="00D70A7C">
        <w:rPr>
          <w:sz w:val="26"/>
          <w:szCs w:val="26"/>
        </w:rPr>
        <w:t>муниципального района в форме субсидий</w:t>
      </w:r>
    </w:p>
    <w:p w:rsidR="00D70A7C" w:rsidRPr="00D70A7C" w:rsidRDefault="00D70A7C" w:rsidP="00D70A7C">
      <w:pPr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                    </w:t>
      </w:r>
    </w:p>
    <w:p w:rsidR="00D70A7C" w:rsidRPr="00D70A7C" w:rsidRDefault="00D70A7C" w:rsidP="00D70A7C">
      <w:pPr>
        <w:ind w:right="283"/>
        <w:rPr>
          <w:sz w:val="26"/>
          <w:szCs w:val="26"/>
        </w:rPr>
      </w:pPr>
    </w:p>
    <w:p w:rsidR="00D70A7C" w:rsidRPr="00D70A7C" w:rsidRDefault="00D70A7C" w:rsidP="00D70A7C">
      <w:pPr>
        <w:ind w:right="283"/>
        <w:rPr>
          <w:sz w:val="26"/>
          <w:szCs w:val="26"/>
        </w:rPr>
      </w:pPr>
    </w:p>
    <w:p w:rsidR="00D70A7C" w:rsidRPr="00D70A7C" w:rsidRDefault="00D70A7C" w:rsidP="00D70A7C">
      <w:pPr>
        <w:ind w:right="283"/>
        <w:jc w:val="center"/>
        <w:rPr>
          <w:sz w:val="26"/>
          <w:szCs w:val="26"/>
        </w:rPr>
      </w:pPr>
      <w:r w:rsidRPr="00D70A7C">
        <w:rPr>
          <w:sz w:val="26"/>
          <w:szCs w:val="26"/>
        </w:rPr>
        <w:t>ИНФОРМАЦИЯ</w:t>
      </w:r>
    </w:p>
    <w:p w:rsidR="00D70A7C" w:rsidRPr="00D70A7C" w:rsidRDefault="00D70A7C" w:rsidP="00D70A7C">
      <w:pPr>
        <w:ind w:right="283"/>
        <w:jc w:val="center"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</w:t>
      </w:r>
    </w:p>
    <w:p w:rsidR="00D70A7C" w:rsidRPr="00D70A7C" w:rsidRDefault="00D70A7C" w:rsidP="00D70A7C">
      <w:pPr>
        <w:ind w:right="283"/>
        <w:jc w:val="center"/>
        <w:rPr>
          <w:sz w:val="26"/>
          <w:szCs w:val="26"/>
        </w:rPr>
      </w:pPr>
      <w:proofErr w:type="gramStart"/>
      <w:r w:rsidRPr="00D70A7C">
        <w:rPr>
          <w:sz w:val="26"/>
          <w:szCs w:val="26"/>
        </w:rPr>
        <w:t>(наименование субъекта малого и среднего предпринимательства/</w:t>
      </w:r>
      <w:proofErr w:type="gramEnd"/>
    </w:p>
    <w:p w:rsidR="00D70A7C" w:rsidRPr="00D70A7C" w:rsidRDefault="00D70A7C" w:rsidP="00D70A7C">
      <w:pPr>
        <w:ind w:right="283"/>
        <w:jc w:val="center"/>
        <w:rPr>
          <w:sz w:val="26"/>
          <w:szCs w:val="26"/>
        </w:rPr>
      </w:pPr>
      <w:r w:rsidRPr="00D70A7C">
        <w:rPr>
          <w:sz w:val="26"/>
          <w:szCs w:val="26"/>
        </w:rPr>
        <w:t>индивидуального предпринимателя)</w:t>
      </w:r>
    </w:p>
    <w:p w:rsidR="00D70A7C" w:rsidRPr="00D70A7C" w:rsidRDefault="00D70A7C" w:rsidP="00D70A7C">
      <w:pPr>
        <w:ind w:right="283"/>
        <w:jc w:val="center"/>
        <w:rPr>
          <w:sz w:val="26"/>
          <w:szCs w:val="26"/>
        </w:rPr>
      </w:pPr>
    </w:p>
    <w:p w:rsidR="00D70A7C" w:rsidRPr="00D70A7C" w:rsidRDefault="00D70A7C" w:rsidP="00D70A7C">
      <w:pPr>
        <w:ind w:right="283"/>
        <w:jc w:val="center"/>
        <w:rPr>
          <w:sz w:val="26"/>
          <w:szCs w:val="26"/>
        </w:rPr>
      </w:pPr>
      <w:proofErr w:type="gramStart"/>
      <w:r w:rsidRPr="00D70A7C">
        <w:rPr>
          <w:sz w:val="26"/>
          <w:szCs w:val="26"/>
        </w:rPr>
        <w:t>О ВЫПОЛНЕНИИ ОБЯЗАТЕЛЬСТВ В СООТВЕТСТВИИ С ДОГОВОРОМ О ПРЕДОСТАВЛЕНИИ ЦЕЛЕВЫХ БЮДЖЕТНЫХ СРЕДСТВ ПАЛЕХСКОГО МУНИЦИПАЛЬНОГО РАЙОНА В ФОРМЕ</w:t>
      </w:r>
      <w:proofErr w:type="gramEnd"/>
      <w:r w:rsidRPr="00D70A7C">
        <w:rPr>
          <w:sz w:val="26"/>
          <w:szCs w:val="26"/>
        </w:rPr>
        <w:t xml:space="preserve"> СУБСИДИЙ </w:t>
      </w:r>
    </w:p>
    <w:p w:rsidR="00D70A7C" w:rsidRPr="00D70A7C" w:rsidRDefault="00D70A7C" w:rsidP="00D70A7C">
      <w:pPr>
        <w:ind w:right="283"/>
        <w:jc w:val="center"/>
        <w:rPr>
          <w:sz w:val="26"/>
          <w:szCs w:val="26"/>
        </w:rPr>
      </w:pPr>
      <w:proofErr w:type="gramStart"/>
      <w:r w:rsidRPr="00D70A7C">
        <w:rPr>
          <w:sz w:val="26"/>
          <w:szCs w:val="26"/>
        </w:rPr>
        <w:t>ОТ</w:t>
      </w:r>
      <w:proofErr w:type="gramEnd"/>
      <w:r w:rsidRPr="00D70A7C">
        <w:rPr>
          <w:sz w:val="26"/>
          <w:szCs w:val="26"/>
        </w:rPr>
        <w:t xml:space="preserve"> ____________ (ДАТА) __________ N (ДАЛЕЕ - ДОГОВОР)</w:t>
      </w:r>
    </w:p>
    <w:p w:rsidR="00D70A7C" w:rsidRPr="00D70A7C" w:rsidRDefault="00D70A7C" w:rsidP="00D70A7C">
      <w:pPr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ind w:right="283" w:firstLine="540"/>
        <w:jc w:val="both"/>
        <w:rPr>
          <w:sz w:val="26"/>
          <w:szCs w:val="26"/>
        </w:rPr>
      </w:pPr>
      <w:r w:rsidRPr="00D70A7C">
        <w:rPr>
          <w:sz w:val="26"/>
          <w:szCs w:val="26"/>
        </w:rPr>
        <w:t xml:space="preserve">В соответствии с </w:t>
      </w:r>
      <w:proofErr w:type="spellStart"/>
      <w:r w:rsidRPr="00D70A7C">
        <w:rPr>
          <w:sz w:val="26"/>
          <w:szCs w:val="26"/>
        </w:rPr>
        <w:t>пп</w:t>
      </w:r>
      <w:proofErr w:type="spellEnd"/>
      <w:r w:rsidRPr="00D70A7C">
        <w:rPr>
          <w:sz w:val="26"/>
          <w:szCs w:val="26"/>
        </w:rPr>
        <w:t xml:space="preserve">. 2.2.2 Договора сообщаем о выполнении обязательств по </w:t>
      </w:r>
      <w:proofErr w:type="spellStart"/>
      <w:r w:rsidRPr="00D70A7C">
        <w:rPr>
          <w:sz w:val="26"/>
          <w:szCs w:val="26"/>
        </w:rPr>
        <w:t>пп</w:t>
      </w:r>
      <w:proofErr w:type="spellEnd"/>
      <w:r w:rsidRPr="00D70A7C">
        <w:rPr>
          <w:sz w:val="26"/>
          <w:szCs w:val="26"/>
        </w:rPr>
        <w:t>. 2.2.1 Договора в отчетном году.</w:t>
      </w:r>
    </w:p>
    <w:p w:rsidR="00D70A7C" w:rsidRPr="00D70A7C" w:rsidRDefault="00D70A7C" w:rsidP="00D70A7C">
      <w:pPr>
        <w:ind w:right="283"/>
        <w:jc w:val="both"/>
        <w:rPr>
          <w:sz w:val="26"/>
          <w:szCs w:val="26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306"/>
        <w:gridCol w:w="1529"/>
        <w:gridCol w:w="1560"/>
      </w:tblGrid>
      <w:tr w:rsidR="00D70A7C" w:rsidRPr="00D70A7C" w:rsidTr="00B8738C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Базовый</w:t>
            </w:r>
            <w:r w:rsidRPr="00D70A7C">
              <w:rPr>
                <w:sz w:val="26"/>
                <w:szCs w:val="26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Отчетный</w:t>
            </w:r>
            <w:r w:rsidRPr="00D70A7C">
              <w:rPr>
                <w:sz w:val="26"/>
                <w:szCs w:val="26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>Изменения,</w:t>
            </w:r>
            <w:r w:rsidRPr="00D70A7C">
              <w:rPr>
                <w:sz w:val="26"/>
                <w:szCs w:val="26"/>
              </w:rPr>
              <w:br/>
              <w:t xml:space="preserve">%         </w:t>
            </w:r>
          </w:p>
        </w:tc>
      </w:tr>
      <w:tr w:rsidR="00D70A7C" w:rsidRPr="00D70A7C" w:rsidTr="00B8738C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widowControl w:val="0"/>
              <w:ind w:right="283"/>
              <w:jc w:val="both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Доля собственных средств заявителя в общем объеме финансовых вложений по инвестиционному проекту  </w:t>
            </w:r>
            <w:proofErr w:type="gramStart"/>
            <w:r w:rsidRPr="00D70A7C">
              <w:rPr>
                <w:sz w:val="26"/>
                <w:szCs w:val="26"/>
              </w:rPr>
              <w:t>на</w:t>
            </w:r>
            <w:proofErr w:type="gramEnd"/>
            <w:r w:rsidRPr="00D70A7C">
              <w:rPr>
                <w:sz w:val="26"/>
                <w:szCs w:val="26"/>
              </w:rPr>
              <w:t xml:space="preserve"> ___%;</w:t>
            </w:r>
          </w:p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Средняя заработная плата на конец года,      </w:t>
            </w:r>
            <w:r w:rsidRPr="00D70A7C">
              <w:rPr>
                <w:sz w:val="26"/>
                <w:szCs w:val="26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</w:p>
        </w:tc>
      </w:tr>
      <w:tr w:rsidR="00D70A7C" w:rsidRPr="00D70A7C" w:rsidTr="00B8738C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  <w:r w:rsidRPr="00D70A7C">
              <w:rPr>
                <w:sz w:val="26"/>
                <w:szCs w:val="26"/>
              </w:rPr>
              <w:t xml:space="preserve">Среднесписочное количество сотрудников на 1  </w:t>
            </w:r>
            <w:r w:rsidRPr="00D70A7C">
              <w:rPr>
                <w:sz w:val="26"/>
                <w:szCs w:val="26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C" w:rsidRPr="00D70A7C" w:rsidRDefault="00D70A7C" w:rsidP="00D70A7C">
            <w:pPr>
              <w:ind w:right="283"/>
              <w:rPr>
                <w:sz w:val="26"/>
                <w:szCs w:val="26"/>
              </w:rPr>
            </w:pPr>
          </w:p>
        </w:tc>
      </w:tr>
    </w:tbl>
    <w:p w:rsidR="00D70A7C" w:rsidRPr="00D70A7C" w:rsidRDefault="00D70A7C" w:rsidP="00D70A7C">
      <w:pPr>
        <w:ind w:right="283"/>
        <w:jc w:val="both"/>
        <w:rPr>
          <w:sz w:val="26"/>
          <w:szCs w:val="26"/>
        </w:rPr>
      </w:pPr>
    </w:p>
    <w:p w:rsidR="00D70A7C" w:rsidRPr="00D70A7C" w:rsidRDefault="00D70A7C" w:rsidP="00D70A7C">
      <w:pPr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Руководитель СМСП                           ______________________ (Ф.И.О.)</w:t>
      </w:r>
    </w:p>
    <w:p w:rsidR="00D70A7C" w:rsidRPr="00D70A7C" w:rsidRDefault="00D70A7C" w:rsidP="00D70A7C">
      <w:pPr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Дата подачи информации: ____________ год    М.П.</w:t>
      </w:r>
    </w:p>
    <w:p w:rsidR="00D70A7C" w:rsidRPr="00D70A7C" w:rsidRDefault="00D70A7C" w:rsidP="00D70A7C">
      <w:pPr>
        <w:ind w:right="283"/>
        <w:rPr>
          <w:sz w:val="26"/>
          <w:szCs w:val="26"/>
        </w:rPr>
      </w:pPr>
    </w:p>
    <w:p w:rsidR="00D70A7C" w:rsidRPr="00D70A7C" w:rsidRDefault="00D70A7C" w:rsidP="00D70A7C">
      <w:pPr>
        <w:ind w:right="283"/>
        <w:rPr>
          <w:sz w:val="26"/>
          <w:szCs w:val="26"/>
        </w:rPr>
      </w:pPr>
      <w:r w:rsidRPr="00D70A7C">
        <w:rPr>
          <w:sz w:val="26"/>
          <w:szCs w:val="26"/>
        </w:rPr>
        <w:t>___________________________________________________________________________</w:t>
      </w:r>
    </w:p>
    <w:p w:rsidR="00D70A7C" w:rsidRPr="00D70A7C" w:rsidRDefault="00D70A7C" w:rsidP="00D70A7C">
      <w:pPr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</w:t>
      </w:r>
      <w:proofErr w:type="gramStart"/>
      <w:r w:rsidRPr="00D70A7C">
        <w:rPr>
          <w:sz w:val="26"/>
          <w:szCs w:val="26"/>
        </w:rPr>
        <w:t>(должность, фамилия, имя, отчество лица администрации Палехского</w:t>
      </w:r>
      <w:proofErr w:type="gramEnd"/>
    </w:p>
    <w:p w:rsidR="00D70A7C" w:rsidRPr="00D70A7C" w:rsidRDefault="00D70A7C" w:rsidP="00D70A7C">
      <w:pPr>
        <w:ind w:right="283"/>
        <w:rPr>
          <w:sz w:val="26"/>
          <w:szCs w:val="26"/>
        </w:rPr>
      </w:pPr>
      <w:r w:rsidRPr="00D70A7C">
        <w:rPr>
          <w:sz w:val="26"/>
          <w:szCs w:val="26"/>
        </w:rPr>
        <w:t xml:space="preserve">         муниципального района, проверившего информацию, подпись)</w:t>
      </w:r>
    </w:p>
    <w:p w:rsidR="00D70A7C" w:rsidRPr="00D70A7C" w:rsidRDefault="00D70A7C" w:rsidP="00D70A7C">
      <w:pPr>
        <w:widowControl w:val="0"/>
        <w:overflowPunct/>
        <w:ind w:right="283"/>
        <w:rPr>
          <w:sz w:val="26"/>
          <w:szCs w:val="26"/>
        </w:rPr>
      </w:pPr>
    </w:p>
    <w:p w:rsidR="00D70A7C" w:rsidRPr="00D70A7C" w:rsidRDefault="00D70A7C" w:rsidP="00D70A7C">
      <w:pPr>
        <w:widowControl w:val="0"/>
        <w:ind w:right="283"/>
        <w:jc w:val="right"/>
        <w:outlineLvl w:val="1"/>
        <w:rPr>
          <w:color w:val="000000"/>
          <w:sz w:val="26"/>
          <w:szCs w:val="26"/>
        </w:rPr>
      </w:pPr>
    </w:p>
    <w:p w:rsidR="00D70A7C" w:rsidRPr="00D70A7C" w:rsidRDefault="00D70A7C" w:rsidP="00D70A7C">
      <w:pPr>
        <w:ind w:right="283"/>
        <w:jc w:val="both"/>
        <w:rPr>
          <w:sz w:val="26"/>
          <w:szCs w:val="26"/>
        </w:rPr>
      </w:pPr>
    </w:p>
    <w:p w:rsidR="00512EB9" w:rsidRDefault="00512EB9" w:rsidP="003D2364">
      <w:pPr>
        <w:jc w:val="both"/>
        <w:rPr>
          <w:bCs/>
          <w:sz w:val="28"/>
          <w:szCs w:val="28"/>
        </w:rPr>
      </w:pPr>
    </w:p>
    <w:p w:rsidR="007F04DD" w:rsidRDefault="007F04DD" w:rsidP="003D2364">
      <w:pPr>
        <w:jc w:val="both"/>
        <w:rPr>
          <w:bCs/>
          <w:sz w:val="28"/>
          <w:szCs w:val="28"/>
        </w:rPr>
      </w:pPr>
    </w:p>
    <w:p w:rsidR="007F04DD" w:rsidRPr="0095500F" w:rsidRDefault="007F04DD" w:rsidP="003D2364">
      <w:pPr>
        <w:jc w:val="both"/>
        <w:rPr>
          <w:bCs/>
          <w:sz w:val="28"/>
          <w:szCs w:val="28"/>
        </w:rPr>
      </w:pPr>
    </w:p>
    <w:p w:rsidR="00DF560E" w:rsidRDefault="00DF560E" w:rsidP="00D44B45">
      <w:pPr>
        <w:pStyle w:val="ConsPlusNormal"/>
        <w:widowControl/>
        <w:spacing w:line="0" w:lineRule="atLeast"/>
        <w:ind w:firstLine="0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p w:rsidR="0095500F" w:rsidRDefault="0095500F" w:rsidP="00512EB9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sectPr w:rsidR="0095500F" w:rsidSect="000F654C">
      <w:footerReference w:type="even" r:id="rId33"/>
      <w:footerReference w:type="default" r:id="rId34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95" w:rsidRDefault="00F67295">
      <w:r>
        <w:separator/>
      </w:r>
    </w:p>
  </w:endnote>
  <w:endnote w:type="continuationSeparator" w:id="0">
    <w:p w:rsidR="00F67295" w:rsidRDefault="00F6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7C" w:rsidRDefault="00D70A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7C" w:rsidRDefault="00D70A7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7C" w:rsidRDefault="00D70A7C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8D" w:rsidRDefault="008222D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60D8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60D8D" w:rsidRDefault="00060D8D">
    <w:pPr>
      <w:pStyle w:val="aa"/>
      <w:ind w:right="360"/>
    </w:pPr>
  </w:p>
  <w:p w:rsidR="00000000" w:rsidRDefault="00F6729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8D" w:rsidRDefault="00060D8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95" w:rsidRDefault="00F67295">
      <w:r>
        <w:separator/>
      </w:r>
    </w:p>
  </w:footnote>
  <w:footnote w:type="continuationSeparator" w:id="0">
    <w:p w:rsidR="00F67295" w:rsidRDefault="00F6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7C" w:rsidRDefault="00D70A7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7C" w:rsidRDefault="00D70A7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7C" w:rsidRDefault="00D70A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927" w:hanging="360"/>
      </w:pPr>
      <w:rPr>
        <w:sz w:val="24"/>
        <w:szCs w:val="24"/>
      </w:rPr>
    </w:lvl>
  </w:abstractNum>
  <w:abstractNum w:abstractNumId="2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F7E8A"/>
    <w:multiLevelType w:val="hybridMultilevel"/>
    <w:tmpl w:val="658E841C"/>
    <w:lvl w:ilvl="0" w:tplc="DB18CB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3A09C8"/>
    <w:multiLevelType w:val="hybridMultilevel"/>
    <w:tmpl w:val="83B09448"/>
    <w:lvl w:ilvl="0" w:tplc="E070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6B6351"/>
    <w:multiLevelType w:val="hybridMultilevel"/>
    <w:tmpl w:val="8CF87D7E"/>
    <w:lvl w:ilvl="0" w:tplc="D714A148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585F51"/>
    <w:multiLevelType w:val="multilevel"/>
    <w:tmpl w:val="C7826E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8E4EC3"/>
    <w:multiLevelType w:val="hybridMultilevel"/>
    <w:tmpl w:val="D8247B2C"/>
    <w:lvl w:ilvl="0" w:tplc="B388DD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F582F51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E3388"/>
    <w:multiLevelType w:val="hybridMultilevel"/>
    <w:tmpl w:val="4A088D58"/>
    <w:lvl w:ilvl="0" w:tplc="A1944B32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370558A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5877DA"/>
    <w:multiLevelType w:val="multilevel"/>
    <w:tmpl w:val="8A0A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C845E9"/>
    <w:multiLevelType w:val="hybridMultilevel"/>
    <w:tmpl w:val="D9A677EC"/>
    <w:lvl w:ilvl="0" w:tplc="B5E47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114297"/>
    <w:multiLevelType w:val="hybridMultilevel"/>
    <w:tmpl w:val="3566F0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4A441E9"/>
    <w:multiLevelType w:val="hybridMultilevel"/>
    <w:tmpl w:val="287A37B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5">
    <w:nsid w:val="696D3B49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5">
    <w:nsid w:val="7FA654CF"/>
    <w:multiLevelType w:val="hybridMultilevel"/>
    <w:tmpl w:val="B4360D22"/>
    <w:lvl w:ilvl="0" w:tplc="9CD0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31"/>
  </w:num>
  <w:num w:numId="4">
    <w:abstractNumId w:val="5"/>
  </w:num>
  <w:num w:numId="5">
    <w:abstractNumId w:val="42"/>
  </w:num>
  <w:num w:numId="6">
    <w:abstractNumId w:val="26"/>
  </w:num>
  <w:num w:numId="7">
    <w:abstractNumId w:val="40"/>
  </w:num>
  <w:num w:numId="8">
    <w:abstractNumId w:val="29"/>
  </w:num>
  <w:num w:numId="9">
    <w:abstractNumId w:val="28"/>
  </w:num>
  <w:num w:numId="10">
    <w:abstractNumId w:val="30"/>
  </w:num>
  <w:num w:numId="11">
    <w:abstractNumId w:val="2"/>
  </w:num>
  <w:num w:numId="12">
    <w:abstractNumId w:val="16"/>
  </w:num>
  <w:num w:numId="13">
    <w:abstractNumId w:val="6"/>
  </w:num>
  <w:num w:numId="14">
    <w:abstractNumId w:val="17"/>
  </w:num>
  <w:num w:numId="15">
    <w:abstractNumId w:val="19"/>
  </w:num>
  <w:num w:numId="16">
    <w:abstractNumId w:val="43"/>
  </w:num>
  <w:num w:numId="17">
    <w:abstractNumId w:val="27"/>
  </w:num>
  <w:num w:numId="18">
    <w:abstractNumId w:val="1"/>
  </w:num>
  <w:num w:numId="19">
    <w:abstractNumId w:val="34"/>
  </w:num>
  <w:num w:numId="20">
    <w:abstractNumId w:val="21"/>
  </w:num>
  <w:num w:numId="21">
    <w:abstractNumId w:val="25"/>
  </w:num>
  <w:num w:numId="22">
    <w:abstractNumId w:val="38"/>
  </w:num>
  <w:num w:numId="23">
    <w:abstractNumId w:val="0"/>
  </w:num>
  <w:num w:numId="24">
    <w:abstractNumId w:val="35"/>
  </w:num>
  <w:num w:numId="25">
    <w:abstractNumId w:val="20"/>
  </w:num>
  <w:num w:numId="26">
    <w:abstractNumId w:val="44"/>
  </w:num>
  <w:num w:numId="27">
    <w:abstractNumId w:val="4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45"/>
  </w:num>
  <w:num w:numId="40">
    <w:abstractNumId w:val="7"/>
  </w:num>
  <w:num w:numId="41">
    <w:abstractNumId w:val="12"/>
  </w:num>
  <w:num w:numId="42">
    <w:abstractNumId w:val="32"/>
  </w:num>
  <w:num w:numId="43">
    <w:abstractNumId w:val="3"/>
  </w:num>
  <w:num w:numId="44">
    <w:abstractNumId w:val="14"/>
  </w:num>
  <w:num w:numId="45">
    <w:abstractNumId w:val="24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158C"/>
    <w:rsid w:val="000126CF"/>
    <w:rsid w:val="0001287E"/>
    <w:rsid w:val="00015CC1"/>
    <w:rsid w:val="00017C09"/>
    <w:rsid w:val="00020428"/>
    <w:rsid w:val="00030114"/>
    <w:rsid w:val="00031246"/>
    <w:rsid w:val="00035B92"/>
    <w:rsid w:val="00035FF7"/>
    <w:rsid w:val="00043B86"/>
    <w:rsid w:val="00051048"/>
    <w:rsid w:val="00054543"/>
    <w:rsid w:val="00056175"/>
    <w:rsid w:val="000577D8"/>
    <w:rsid w:val="00057E8B"/>
    <w:rsid w:val="00060D8D"/>
    <w:rsid w:val="00061286"/>
    <w:rsid w:val="00064B9F"/>
    <w:rsid w:val="00065996"/>
    <w:rsid w:val="00067A6F"/>
    <w:rsid w:val="00072BD7"/>
    <w:rsid w:val="0007734E"/>
    <w:rsid w:val="000802A9"/>
    <w:rsid w:val="00091C78"/>
    <w:rsid w:val="00097DE3"/>
    <w:rsid w:val="000A0890"/>
    <w:rsid w:val="000A74BE"/>
    <w:rsid w:val="000C054A"/>
    <w:rsid w:val="000C0C71"/>
    <w:rsid w:val="000D51A5"/>
    <w:rsid w:val="000F654C"/>
    <w:rsid w:val="000F68C3"/>
    <w:rsid w:val="00101372"/>
    <w:rsid w:val="00105050"/>
    <w:rsid w:val="00105E76"/>
    <w:rsid w:val="001215FB"/>
    <w:rsid w:val="00130A8A"/>
    <w:rsid w:val="00131238"/>
    <w:rsid w:val="00134762"/>
    <w:rsid w:val="0013799A"/>
    <w:rsid w:val="0014094A"/>
    <w:rsid w:val="00141C5D"/>
    <w:rsid w:val="00151A64"/>
    <w:rsid w:val="00161B3C"/>
    <w:rsid w:val="00162485"/>
    <w:rsid w:val="00163BB3"/>
    <w:rsid w:val="00173786"/>
    <w:rsid w:val="00183EF4"/>
    <w:rsid w:val="00196FAD"/>
    <w:rsid w:val="001A1EC5"/>
    <w:rsid w:val="001C773A"/>
    <w:rsid w:val="001D03A8"/>
    <w:rsid w:val="001D2917"/>
    <w:rsid w:val="001E4B01"/>
    <w:rsid w:val="001F5496"/>
    <w:rsid w:val="00205D83"/>
    <w:rsid w:val="00207A48"/>
    <w:rsid w:val="00217C45"/>
    <w:rsid w:val="00233C1C"/>
    <w:rsid w:val="00235D39"/>
    <w:rsid w:val="00237858"/>
    <w:rsid w:val="002412FE"/>
    <w:rsid w:val="002502FB"/>
    <w:rsid w:val="00260B8B"/>
    <w:rsid w:val="00267B6E"/>
    <w:rsid w:val="002917E7"/>
    <w:rsid w:val="00295A5C"/>
    <w:rsid w:val="00297CD2"/>
    <w:rsid w:val="002B6B3C"/>
    <w:rsid w:val="002C18DD"/>
    <w:rsid w:val="002E0517"/>
    <w:rsid w:val="00302768"/>
    <w:rsid w:val="003139E6"/>
    <w:rsid w:val="0031698F"/>
    <w:rsid w:val="00316C54"/>
    <w:rsid w:val="00320A40"/>
    <w:rsid w:val="003228ED"/>
    <w:rsid w:val="00325AF7"/>
    <w:rsid w:val="00326036"/>
    <w:rsid w:val="0034158B"/>
    <w:rsid w:val="00354515"/>
    <w:rsid w:val="00354D1C"/>
    <w:rsid w:val="0037565F"/>
    <w:rsid w:val="00385B16"/>
    <w:rsid w:val="00394E4A"/>
    <w:rsid w:val="003959DA"/>
    <w:rsid w:val="003B7CDD"/>
    <w:rsid w:val="003C0412"/>
    <w:rsid w:val="003C042D"/>
    <w:rsid w:val="003C11F1"/>
    <w:rsid w:val="003C1D81"/>
    <w:rsid w:val="003D00FF"/>
    <w:rsid w:val="003D2364"/>
    <w:rsid w:val="003D2E2F"/>
    <w:rsid w:val="003D5574"/>
    <w:rsid w:val="003D6BFC"/>
    <w:rsid w:val="003E1A59"/>
    <w:rsid w:val="003E377E"/>
    <w:rsid w:val="003F598B"/>
    <w:rsid w:val="00404141"/>
    <w:rsid w:val="0041059F"/>
    <w:rsid w:val="00411E32"/>
    <w:rsid w:val="00415388"/>
    <w:rsid w:val="00422D9D"/>
    <w:rsid w:val="004268CF"/>
    <w:rsid w:val="00432C4A"/>
    <w:rsid w:val="00434E5B"/>
    <w:rsid w:val="004478D0"/>
    <w:rsid w:val="004500C2"/>
    <w:rsid w:val="00452EFC"/>
    <w:rsid w:val="004564D3"/>
    <w:rsid w:val="004633B7"/>
    <w:rsid w:val="00473B23"/>
    <w:rsid w:val="00476C59"/>
    <w:rsid w:val="00477808"/>
    <w:rsid w:val="00481F3A"/>
    <w:rsid w:val="004833B7"/>
    <w:rsid w:val="00490366"/>
    <w:rsid w:val="00495A5C"/>
    <w:rsid w:val="00495C7A"/>
    <w:rsid w:val="00497CE2"/>
    <w:rsid w:val="004B28EB"/>
    <w:rsid w:val="004B463E"/>
    <w:rsid w:val="004D56B1"/>
    <w:rsid w:val="004E41AC"/>
    <w:rsid w:val="004F13DC"/>
    <w:rsid w:val="004F1C41"/>
    <w:rsid w:val="004F696B"/>
    <w:rsid w:val="00512EB9"/>
    <w:rsid w:val="005132FC"/>
    <w:rsid w:val="0051431E"/>
    <w:rsid w:val="00516311"/>
    <w:rsid w:val="00525611"/>
    <w:rsid w:val="0052644A"/>
    <w:rsid w:val="005269AA"/>
    <w:rsid w:val="00534CE4"/>
    <w:rsid w:val="00536DBF"/>
    <w:rsid w:val="00541AFE"/>
    <w:rsid w:val="00547A88"/>
    <w:rsid w:val="00550A71"/>
    <w:rsid w:val="005561AA"/>
    <w:rsid w:val="005579A7"/>
    <w:rsid w:val="00590087"/>
    <w:rsid w:val="00597089"/>
    <w:rsid w:val="005C143F"/>
    <w:rsid w:val="005C54B5"/>
    <w:rsid w:val="005C72ED"/>
    <w:rsid w:val="005E2393"/>
    <w:rsid w:val="005E2C93"/>
    <w:rsid w:val="005E7363"/>
    <w:rsid w:val="00604574"/>
    <w:rsid w:val="0061000F"/>
    <w:rsid w:val="00610A34"/>
    <w:rsid w:val="00611033"/>
    <w:rsid w:val="00614A63"/>
    <w:rsid w:val="0061587C"/>
    <w:rsid w:val="00625729"/>
    <w:rsid w:val="00625765"/>
    <w:rsid w:val="00627489"/>
    <w:rsid w:val="00627897"/>
    <w:rsid w:val="00637109"/>
    <w:rsid w:val="00672F64"/>
    <w:rsid w:val="00682398"/>
    <w:rsid w:val="006827A2"/>
    <w:rsid w:val="00690822"/>
    <w:rsid w:val="006A080F"/>
    <w:rsid w:val="006B3C46"/>
    <w:rsid w:val="006D105C"/>
    <w:rsid w:val="006D7B20"/>
    <w:rsid w:val="006E0FB1"/>
    <w:rsid w:val="00703ADF"/>
    <w:rsid w:val="00704BC1"/>
    <w:rsid w:val="00714071"/>
    <w:rsid w:val="0071723E"/>
    <w:rsid w:val="00721777"/>
    <w:rsid w:val="00721C04"/>
    <w:rsid w:val="00730695"/>
    <w:rsid w:val="00734B57"/>
    <w:rsid w:val="00740710"/>
    <w:rsid w:val="00742BAD"/>
    <w:rsid w:val="0074329F"/>
    <w:rsid w:val="00751451"/>
    <w:rsid w:val="00755739"/>
    <w:rsid w:val="00757BF0"/>
    <w:rsid w:val="0076193F"/>
    <w:rsid w:val="00762B18"/>
    <w:rsid w:val="0076596D"/>
    <w:rsid w:val="00784249"/>
    <w:rsid w:val="00787C10"/>
    <w:rsid w:val="00790FBB"/>
    <w:rsid w:val="00794AF1"/>
    <w:rsid w:val="007A0D9E"/>
    <w:rsid w:val="007D152C"/>
    <w:rsid w:val="007D5ACC"/>
    <w:rsid w:val="007F04DD"/>
    <w:rsid w:val="007F1202"/>
    <w:rsid w:val="0081588C"/>
    <w:rsid w:val="008222DF"/>
    <w:rsid w:val="00822CBD"/>
    <w:rsid w:val="008249C5"/>
    <w:rsid w:val="0082579C"/>
    <w:rsid w:val="008323C2"/>
    <w:rsid w:val="008402DA"/>
    <w:rsid w:val="00841BFD"/>
    <w:rsid w:val="00846867"/>
    <w:rsid w:val="008639AA"/>
    <w:rsid w:val="00866AE5"/>
    <w:rsid w:val="00876542"/>
    <w:rsid w:val="00881E79"/>
    <w:rsid w:val="008A6E19"/>
    <w:rsid w:val="008A7D21"/>
    <w:rsid w:val="008B5B41"/>
    <w:rsid w:val="008B610C"/>
    <w:rsid w:val="008E4378"/>
    <w:rsid w:val="008F1E6D"/>
    <w:rsid w:val="008F23DA"/>
    <w:rsid w:val="00903855"/>
    <w:rsid w:val="00912170"/>
    <w:rsid w:val="00926FAC"/>
    <w:rsid w:val="00936498"/>
    <w:rsid w:val="0095500F"/>
    <w:rsid w:val="009725F1"/>
    <w:rsid w:val="00976BF7"/>
    <w:rsid w:val="00977F95"/>
    <w:rsid w:val="009848AE"/>
    <w:rsid w:val="0099267F"/>
    <w:rsid w:val="009A7B3B"/>
    <w:rsid w:val="009A7BA2"/>
    <w:rsid w:val="009C1997"/>
    <w:rsid w:val="009D0117"/>
    <w:rsid w:val="009D543E"/>
    <w:rsid w:val="009E1BF7"/>
    <w:rsid w:val="009E3434"/>
    <w:rsid w:val="009E3E97"/>
    <w:rsid w:val="009E5FF8"/>
    <w:rsid w:val="009E715B"/>
    <w:rsid w:val="009F0C53"/>
    <w:rsid w:val="009F6A84"/>
    <w:rsid w:val="00A150ED"/>
    <w:rsid w:val="00A15838"/>
    <w:rsid w:val="00A16D46"/>
    <w:rsid w:val="00A23D5E"/>
    <w:rsid w:val="00A2648B"/>
    <w:rsid w:val="00A27DFC"/>
    <w:rsid w:val="00A348CF"/>
    <w:rsid w:val="00A37261"/>
    <w:rsid w:val="00A37DA6"/>
    <w:rsid w:val="00A4332B"/>
    <w:rsid w:val="00A45A02"/>
    <w:rsid w:val="00A53C6D"/>
    <w:rsid w:val="00A62D4A"/>
    <w:rsid w:val="00A722B5"/>
    <w:rsid w:val="00A77E43"/>
    <w:rsid w:val="00A84925"/>
    <w:rsid w:val="00A9025F"/>
    <w:rsid w:val="00A91B6B"/>
    <w:rsid w:val="00A94050"/>
    <w:rsid w:val="00A962EF"/>
    <w:rsid w:val="00AD2E29"/>
    <w:rsid w:val="00AD5463"/>
    <w:rsid w:val="00AE370F"/>
    <w:rsid w:val="00AE39A1"/>
    <w:rsid w:val="00B115D6"/>
    <w:rsid w:val="00B17ECB"/>
    <w:rsid w:val="00B2172D"/>
    <w:rsid w:val="00B22806"/>
    <w:rsid w:val="00B328A5"/>
    <w:rsid w:val="00B5262E"/>
    <w:rsid w:val="00B62493"/>
    <w:rsid w:val="00B710D2"/>
    <w:rsid w:val="00B81722"/>
    <w:rsid w:val="00B81E80"/>
    <w:rsid w:val="00B92C17"/>
    <w:rsid w:val="00BA39BB"/>
    <w:rsid w:val="00BA6D68"/>
    <w:rsid w:val="00BB2455"/>
    <w:rsid w:val="00BB632E"/>
    <w:rsid w:val="00BB6825"/>
    <w:rsid w:val="00BC33E5"/>
    <w:rsid w:val="00BD1B89"/>
    <w:rsid w:val="00BD26BE"/>
    <w:rsid w:val="00BE630F"/>
    <w:rsid w:val="00BE6B76"/>
    <w:rsid w:val="00C002EF"/>
    <w:rsid w:val="00C200E5"/>
    <w:rsid w:val="00C3040B"/>
    <w:rsid w:val="00C3317B"/>
    <w:rsid w:val="00C4066F"/>
    <w:rsid w:val="00C4552A"/>
    <w:rsid w:val="00C67A7C"/>
    <w:rsid w:val="00C73A03"/>
    <w:rsid w:val="00C74420"/>
    <w:rsid w:val="00C80960"/>
    <w:rsid w:val="00C8178F"/>
    <w:rsid w:val="00C82B5D"/>
    <w:rsid w:val="00C96BBD"/>
    <w:rsid w:val="00C9769F"/>
    <w:rsid w:val="00CA58AB"/>
    <w:rsid w:val="00CA649B"/>
    <w:rsid w:val="00CB148C"/>
    <w:rsid w:val="00CB74C3"/>
    <w:rsid w:val="00CC10AD"/>
    <w:rsid w:val="00CD2A80"/>
    <w:rsid w:val="00CD6E0D"/>
    <w:rsid w:val="00CD7C51"/>
    <w:rsid w:val="00CE11AE"/>
    <w:rsid w:val="00CE2DB8"/>
    <w:rsid w:val="00CF10AB"/>
    <w:rsid w:val="00CF2477"/>
    <w:rsid w:val="00D05DF7"/>
    <w:rsid w:val="00D07F79"/>
    <w:rsid w:val="00D105F4"/>
    <w:rsid w:val="00D10C8B"/>
    <w:rsid w:val="00D176DC"/>
    <w:rsid w:val="00D22DD9"/>
    <w:rsid w:val="00D25518"/>
    <w:rsid w:val="00D31CFA"/>
    <w:rsid w:val="00D44B45"/>
    <w:rsid w:val="00D51885"/>
    <w:rsid w:val="00D65B58"/>
    <w:rsid w:val="00D70A7C"/>
    <w:rsid w:val="00D736C8"/>
    <w:rsid w:val="00D8366C"/>
    <w:rsid w:val="00D962EA"/>
    <w:rsid w:val="00DA19CD"/>
    <w:rsid w:val="00DA7956"/>
    <w:rsid w:val="00DC6768"/>
    <w:rsid w:val="00DC7F55"/>
    <w:rsid w:val="00DD172D"/>
    <w:rsid w:val="00DF0329"/>
    <w:rsid w:val="00DF560E"/>
    <w:rsid w:val="00E06794"/>
    <w:rsid w:val="00E17EEC"/>
    <w:rsid w:val="00E2318A"/>
    <w:rsid w:val="00E25555"/>
    <w:rsid w:val="00E26012"/>
    <w:rsid w:val="00E2784F"/>
    <w:rsid w:val="00E37F77"/>
    <w:rsid w:val="00E62ED5"/>
    <w:rsid w:val="00E6587A"/>
    <w:rsid w:val="00E70C80"/>
    <w:rsid w:val="00E75E48"/>
    <w:rsid w:val="00E76675"/>
    <w:rsid w:val="00E7778C"/>
    <w:rsid w:val="00E847E9"/>
    <w:rsid w:val="00E867A9"/>
    <w:rsid w:val="00E96CC2"/>
    <w:rsid w:val="00E96E84"/>
    <w:rsid w:val="00EB2EAB"/>
    <w:rsid w:val="00EB3CF7"/>
    <w:rsid w:val="00EC29D2"/>
    <w:rsid w:val="00F053FC"/>
    <w:rsid w:val="00F07BCD"/>
    <w:rsid w:val="00F2061D"/>
    <w:rsid w:val="00F25CDA"/>
    <w:rsid w:val="00F3694B"/>
    <w:rsid w:val="00F377AA"/>
    <w:rsid w:val="00F51DC9"/>
    <w:rsid w:val="00F57FB3"/>
    <w:rsid w:val="00F67295"/>
    <w:rsid w:val="00F714BD"/>
    <w:rsid w:val="00F80635"/>
    <w:rsid w:val="00F83EEA"/>
    <w:rsid w:val="00F8785A"/>
    <w:rsid w:val="00FB40D1"/>
    <w:rsid w:val="00FC05FF"/>
    <w:rsid w:val="00FC6C6F"/>
    <w:rsid w:val="00FD52DA"/>
    <w:rsid w:val="00FD6894"/>
    <w:rsid w:val="00FE7246"/>
    <w:rsid w:val="00FF5338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67F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9267F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67F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9267F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qFormat/>
    <w:rsid w:val="009926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267F"/>
    <w:rPr>
      <w:color w:val="0000FF"/>
      <w:u w:val="single"/>
    </w:rPr>
  </w:style>
  <w:style w:type="paragraph" w:styleId="a4">
    <w:name w:val="annotation text"/>
    <w:basedOn w:val="a"/>
    <w:link w:val="a5"/>
    <w:uiPriority w:val="99"/>
    <w:rsid w:val="0099267F"/>
    <w:pPr>
      <w:overflowPunct/>
      <w:autoSpaceDE/>
      <w:autoSpaceDN/>
      <w:adjustRightInd/>
    </w:pPr>
  </w:style>
  <w:style w:type="character" w:styleId="a6">
    <w:name w:val="annotation reference"/>
    <w:semiHidden/>
    <w:rsid w:val="0099267F"/>
    <w:rPr>
      <w:sz w:val="16"/>
    </w:rPr>
  </w:style>
  <w:style w:type="paragraph" w:styleId="a7">
    <w:name w:val="Body Text Indent"/>
    <w:basedOn w:val="a"/>
    <w:rsid w:val="0099267F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1">
    <w:name w:val="Body Text Indent 3"/>
    <w:basedOn w:val="a"/>
    <w:link w:val="32"/>
    <w:rsid w:val="0099267F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link w:val="21"/>
    <w:rsid w:val="0099267F"/>
    <w:pPr>
      <w:jc w:val="both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rsid w:val="0099267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99267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267F"/>
  </w:style>
  <w:style w:type="paragraph" w:styleId="ad">
    <w:name w:val="header"/>
    <w:basedOn w:val="a"/>
    <w:link w:val="ae"/>
    <w:uiPriority w:val="99"/>
    <w:rsid w:val="0099267F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99267F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rsid w:val="00926FAC"/>
    <w:rPr>
      <w:rFonts w:ascii="Courier New" w:hAnsi="Courier New" w:cs="Courier New" w:hint="default"/>
    </w:rPr>
  </w:style>
  <w:style w:type="character" w:styleId="af">
    <w:name w:val="Strong"/>
    <w:qFormat/>
    <w:rsid w:val="00926FAC"/>
    <w:rPr>
      <w:b/>
      <w:bCs/>
    </w:rPr>
  </w:style>
  <w:style w:type="table" w:styleId="af0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0C054A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0C054A"/>
    <w:pPr>
      <w:widowControl w:val="0"/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210">
    <w:name w:val="Основной текст 21"/>
    <w:basedOn w:val="a"/>
    <w:rsid w:val="000C054A"/>
    <w:pPr>
      <w:suppressAutoHyphens/>
      <w:autoSpaceDN/>
      <w:adjustRightInd/>
      <w:ind w:firstLine="720"/>
    </w:pPr>
    <w:rPr>
      <w:sz w:val="24"/>
      <w:lang w:eastAsia="ar-SA"/>
    </w:rPr>
  </w:style>
  <w:style w:type="paragraph" w:customStyle="1" w:styleId="ConsPlusTitle">
    <w:name w:val="ConsPlusTitle"/>
    <w:uiPriority w:val="99"/>
    <w:rsid w:val="00235D3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35D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o-Tab">
    <w:name w:val="Pro-Tab"/>
    <w:basedOn w:val="a"/>
    <w:rsid w:val="00235D39"/>
    <w:pPr>
      <w:overflowPunct/>
      <w:autoSpaceDE/>
      <w:autoSpaceDN/>
      <w:adjustRightInd/>
      <w:spacing w:before="40" w:after="40"/>
    </w:pPr>
    <w:rPr>
      <w:rFonts w:ascii="Tahoma" w:hAnsi="Tahoma"/>
      <w:sz w:val="16"/>
    </w:rPr>
  </w:style>
  <w:style w:type="paragraph" w:styleId="af1">
    <w:name w:val="Normal (Web)"/>
    <w:basedOn w:val="a"/>
    <w:uiPriority w:val="99"/>
    <w:rsid w:val="00235D3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intj">
    <w:name w:val="printj"/>
    <w:basedOn w:val="a"/>
    <w:rsid w:val="00235D3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basedOn w:val="a"/>
    <w:uiPriority w:val="1"/>
    <w:qFormat/>
    <w:rsid w:val="00422D9D"/>
    <w:pPr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8A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8A6E19"/>
    <w:rPr>
      <w:rFonts w:ascii="Courier New" w:hAnsi="Courier New" w:cs="Courier New"/>
    </w:rPr>
  </w:style>
  <w:style w:type="paragraph" w:customStyle="1" w:styleId="ConsTitle">
    <w:name w:val="ConsTitle"/>
    <w:rsid w:val="00B62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3">
    <w:name w:val="List Paragraph"/>
    <w:basedOn w:val="a"/>
    <w:uiPriority w:val="34"/>
    <w:qFormat/>
    <w:rsid w:val="00627897"/>
    <w:pPr>
      <w:ind w:left="720"/>
      <w:contextualSpacing/>
    </w:pPr>
  </w:style>
  <w:style w:type="character" w:customStyle="1" w:styleId="af4">
    <w:name w:val="Гипертекстовая ссылка"/>
    <w:rsid w:val="00627897"/>
    <w:rPr>
      <w:color w:val="106BBE"/>
    </w:rPr>
  </w:style>
  <w:style w:type="character" w:customStyle="1" w:styleId="50">
    <w:name w:val="Основной текст (5)_"/>
    <w:basedOn w:val="a0"/>
    <w:link w:val="51"/>
    <w:rsid w:val="000F654C"/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F654C"/>
    <w:rPr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0F654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0F654C"/>
    <w:pPr>
      <w:widowControl w:val="0"/>
      <w:shd w:val="clear" w:color="auto" w:fill="FFFFFF"/>
      <w:overflowPunct/>
      <w:autoSpaceDE/>
      <w:autoSpaceDN/>
      <w:adjustRightInd/>
      <w:spacing w:before="360" w:after="240" w:line="319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0F654C"/>
    <w:pPr>
      <w:widowControl w:val="0"/>
      <w:shd w:val="clear" w:color="auto" w:fill="FFFFFF"/>
      <w:overflowPunct/>
      <w:autoSpaceDE/>
      <w:autoSpaceDN/>
      <w:adjustRightInd/>
      <w:spacing w:before="240" w:after="240" w:line="319" w:lineRule="exact"/>
      <w:ind w:firstLine="660"/>
      <w:jc w:val="both"/>
    </w:pPr>
    <w:rPr>
      <w:sz w:val="26"/>
      <w:szCs w:val="26"/>
    </w:rPr>
  </w:style>
  <w:style w:type="paragraph" w:styleId="af5">
    <w:name w:val="Body Text"/>
    <w:basedOn w:val="a"/>
    <w:link w:val="af6"/>
    <w:rsid w:val="00D70A7C"/>
    <w:pPr>
      <w:spacing w:after="120"/>
    </w:pPr>
  </w:style>
  <w:style w:type="character" w:customStyle="1" w:styleId="af6">
    <w:name w:val="Основной текст Знак"/>
    <w:basedOn w:val="a0"/>
    <w:link w:val="af5"/>
    <w:rsid w:val="00D70A7C"/>
  </w:style>
  <w:style w:type="numbering" w:customStyle="1" w:styleId="11">
    <w:name w:val="Нет списка1"/>
    <w:next w:val="a2"/>
    <w:uiPriority w:val="99"/>
    <w:semiHidden/>
    <w:unhideWhenUsed/>
    <w:rsid w:val="00D70A7C"/>
  </w:style>
  <w:style w:type="character" w:customStyle="1" w:styleId="10">
    <w:name w:val="Заголовок 1 Знак"/>
    <w:basedOn w:val="a0"/>
    <w:link w:val="1"/>
    <w:rsid w:val="00D70A7C"/>
    <w:rPr>
      <w:sz w:val="24"/>
    </w:rPr>
  </w:style>
  <w:style w:type="character" w:customStyle="1" w:styleId="30">
    <w:name w:val="Заголовок 3 Знак"/>
    <w:basedOn w:val="a0"/>
    <w:link w:val="3"/>
    <w:rsid w:val="00D70A7C"/>
    <w:rPr>
      <w:b/>
      <w:spacing w:val="40"/>
      <w:sz w:val="22"/>
    </w:rPr>
  </w:style>
  <w:style w:type="character" w:customStyle="1" w:styleId="40">
    <w:name w:val="Заголовок 4 Знак"/>
    <w:basedOn w:val="a0"/>
    <w:link w:val="4"/>
    <w:uiPriority w:val="9"/>
    <w:rsid w:val="00D70A7C"/>
    <w:rPr>
      <w:b/>
      <w:bCs/>
      <w:sz w:val="28"/>
      <w:szCs w:val="28"/>
    </w:rPr>
  </w:style>
  <w:style w:type="character" w:customStyle="1" w:styleId="a5">
    <w:name w:val="Текст примечания Знак"/>
    <w:basedOn w:val="a0"/>
    <w:link w:val="a4"/>
    <w:uiPriority w:val="99"/>
    <w:rsid w:val="00D70A7C"/>
  </w:style>
  <w:style w:type="character" w:customStyle="1" w:styleId="23">
    <w:name w:val="Основной текст с отступом 2 Знак"/>
    <w:basedOn w:val="a0"/>
    <w:link w:val="22"/>
    <w:rsid w:val="00D70A7C"/>
    <w:rPr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Текст выноски Знак"/>
    <w:basedOn w:val="a0"/>
    <w:link w:val="a8"/>
    <w:uiPriority w:val="99"/>
    <w:rsid w:val="00D70A7C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D70A7C"/>
  </w:style>
  <w:style w:type="paragraph" w:customStyle="1" w:styleId="Pro-Gramma">
    <w:name w:val="Pro-Gramma"/>
    <w:basedOn w:val="a"/>
    <w:link w:val="Pro-Gramma0"/>
    <w:rsid w:val="00D70A7C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rsid w:val="00D70A7C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D70A7C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character" w:customStyle="1" w:styleId="Pro-Gramma0">
    <w:name w:val="Pro-Gramma Знак"/>
    <w:basedOn w:val="a0"/>
    <w:link w:val="Pro-Gramma"/>
    <w:rsid w:val="00D70A7C"/>
    <w:rPr>
      <w:rFonts w:ascii="Georgia" w:hAnsi="Georgia"/>
      <w:szCs w:val="24"/>
    </w:rPr>
  </w:style>
  <w:style w:type="paragraph" w:customStyle="1" w:styleId="ConsPlusCell">
    <w:name w:val="ConsPlusCell"/>
    <w:rsid w:val="00D70A7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af7">
    <w:name w:val="Знак"/>
    <w:basedOn w:val="a"/>
    <w:rsid w:val="00D70A7C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Абзац списка1"/>
    <w:basedOn w:val="a"/>
    <w:rsid w:val="00D70A7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rsid w:val="00D70A7C"/>
    <w:rPr>
      <w:rFonts w:ascii="Calibri" w:hAnsi="Calibri"/>
      <w:sz w:val="22"/>
      <w:szCs w:val="22"/>
      <w:lang w:eastAsia="en-US"/>
    </w:rPr>
  </w:style>
  <w:style w:type="paragraph" w:customStyle="1" w:styleId="af8">
    <w:name w:val="Знак Знак Знак Знак"/>
    <w:rsid w:val="00D70A7C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1">
    <w:name w:val="Основной текст 2 Знак"/>
    <w:basedOn w:val="a0"/>
    <w:link w:val="20"/>
    <w:rsid w:val="00D70A7C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D70A7C"/>
    <w:rPr>
      <w:sz w:val="24"/>
    </w:rPr>
  </w:style>
  <w:style w:type="paragraph" w:customStyle="1" w:styleId="ConsNonformat">
    <w:name w:val="ConsNonformat"/>
    <w:rsid w:val="00D70A7C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f9">
    <w:name w:val="FollowedHyperlink"/>
    <w:basedOn w:val="a0"/>
    <w:uiPriority w:val="99"/>
    <w:unhideWhenUsed/>
    <w:rsid w:val="00D70A7C"/>
    <w:rPr>
      <w:color w:val="800080"/>
      <w:u w:val="single"/>
    </w:rPr>
  </w:style>
  <w:style w:type="character" w:customStyle="1" w:styleId="ae">
    <w:name w:val="Верхний колонтитул Знак"/>
    <w:basedOn w:val="a0"/>
    <w:link w:val="ad"/>
    <w:uiPriority w:val="99"/>
    <w:rsid w:val="00D70A7C"/>
  </w:style>
  <w:style w:type="table" w:customStyle="1" w:styleId="14">
    <w:name w:val="Сетка таблицы1"/>
    <w:basedOn w:val="a1"/>
    <w:next w:val="af0"/>
    <w:uiPriority w:val="59"/>
    <w:rsid w:val="00D70A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E317AB6DF51E06204A377DB67C9F0B10EA4BE7483C80958F8EA39FC8D48F8768201E97398A00F54CG2V6N" TargetMode="External"/><Relationship Id="rId26" Type="http://schemas.openxmlformats.org/officeDocument/2006/relationships/hyperlink" Target="consultantplus://offline/ref=304E6728F21E7B9600A98D3D5267C37FBB3BB9071E5282BA26AEA669JC4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6256A62F7D1564E877224B0EB36C6534B371BF364D1D7E9FDE48BC5F0D517543805D1A7F7322xAh4K" TargetMode="External"/><Relationship Id="rId34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E317AB6DF51E06204A377DB67C9F0B10EA4BE64F388B958F8EA39FC8D48F8768201E97398A00F54EG2VFN" TargetMode="External"/><Relationship Id="rId25" Type="http://schemas.openxmlformats.org/officeDocument/2006/relationships/hyperlink" Target="consultantplus://offline/ref=304E6728F21E7B9600A98D3D5267C37FBF3FBA031F5282BA26AEA669JC4BF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17AB6DF51E06204A377DB67C9F0B10EA4BE64F388B958F8EA39FC8D48F8768201E97398A00F54EG2VFN" TargetMode="External"/><Relationship Id="rId20" Type="http://schemas.openxmlformats.org/officeDocument/2006/relationships/hyperlink" Target="consultantplus://offline/ref=E317AB6DF51E06204A377DB67C9F0B10EA4BE7483C80958F8EA39FC8D48F8768201E97398A00F54CG2V6N" TargetMode="External"/><Relationship Id="rId29" Type="http://schemas.openxmlformats.org/officeDocument/2006/relationships/hyperlink" Target="consultantplus://offline/ref=304E6728F21E7B9600A98D3D5267C37FBB3BB907185282BA26AEA669JC4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304E6728F21E7B9600A990334067C37FBB3DBF0A1E5282BA26AEA669CBBCB6A1A0DF43CF3B8ECDJ94CF" TargetMode="External"/><Relationship Id="rId32" Type="http://schemas.openxmlformats.org/officeDocument/2006/relationships/hyperlink" Target="consultantplus://offline/ref=2D6256A62F7D1564E877224B0EB36C6534B371BF364D1D7E9FDE48BC5F0D517543805D1A7F7322xAh4K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304E6728F21E7B9600A990334067C37FBC38BF04175DDFB02EF7AA6BCCJB43F" TargetMode="External"/><Relationship Id="rId28" Type="http://schemas.openxmlformats.org/officeDocument/2006/relationships/hyperlink" Target="consultantplus://offline/ref=304E6728F21E7B9600A98D3D5267C37FBB3BB9001B5282BA26AEA669JC4BF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317AB6DF51E06204A377DB67C9F0B10EA4BE64F388B958F8EA39FC8D48F8768201E97398A00F54EG2VFN" TargetMode="External"/><Relationship Id="rId31" Type="http://schemas.openxmlformats.org/officeDocument/2006/relationships/hyperlink" Target="consultantplus://offline/ref=2D6256A62F7D1564E877224B0EB36C6534B371BF364D1D7E9FDE48BC5F0D517543805D1A7F7322xAh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2D6256A62F7D1564E877224B0EB36C6534B371BF364D1D7E9FDE48BC5F0D517543805D1A7F7322xAh4K" TargetMode="External"/><Relationship Id="rId27" Type="http://schemas.openxmlformats.org/officeDocument/2006/relationships/hyperlink" Target="consultantplus://offline/ref=304E6728F21E7B9600A98D3D5267C37FBB3BB9061E5282BA26AEA669JC4BF" TargetMode="External"/><Relationship Id="rId30" Type="http://schemas.openxmlformats.org/officeDocument/2006/relationships/hyperlink" Target="consultantplus://offline/ref=304E6728F21E7B9600A98D3D5267C37FBF3EB30A165282BA26AEA669JC4BF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4045-1AE1-4FC2-90AF-D76423B7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13253</Words>
  <Characters>75546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ZAGS</Company>
  <LinksUpToDate>false</LinksUpToDate>
  <CharactersWithSpaces>88622</CharactersWithSpaces>
  <SharedDoc>false</SharedDoc>
  <HLinks>
    <vt:vector size="6" baseType="variant"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garantf1://28387209.0/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Дмитрий Песков</cp:lastModifiedBy>
  <cp:revision>5</cp:revision>
  <cp:lastPrinted>2020-04-27T08:23:00Z</cp:lastPrinted>
  <dcterms:created xsi:type="dcterms:W3CDTF">2020-04-27T08:24:00Z</dcterms:created>
  <dcterms:modified xsi:type="dcterms:W3CDTF">2020-06-04T07:23:00Z</dcterms:modified>
</cp:coreProperties>
</file>