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F1" w:rsidRPr="00FF57D6" w:rsidRDefault="00962CF1" w:rsidP="003F17EB">
      <w:pPr>
        <w:pStyle w:val="3"/>
        <w:numPr>
          <w:ilvl w:val="0"/>
          <w:numId w:val="0"/>
        </w:numPr>
        <w:snapToGrid w:val="0"/>
        <w:ind w:left="720"/>
        <w:rPr>
          <w:spacing w:val="0"/>
          <w:sz w:val="32"/>
          <w:szCs w:val="32"/>
        </w:rPr>
      </w:pPr>
      <w:r>
        <w:rPr>
          <w:noProof/>
          <w:spacing w:val="0"/>
          <w:sz w:val="32"/>
          <w:szCs w:val="32"/>
          <w:lang w:eastAsia="ru-RU"/>
        </w:rPr>
        <w:drawing>
          <wp:inline distT="0" distB="0" distL="0" distR="0">
            <wp:extent cx="445427" cy="594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8" cy="5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CF1" w:rsidRDefault="00962CF1" w:rsidP="003F17EB">
      <w:pPr>
        <w:pStyle w:val="3"/>
        <w:snapToGrid w:val="0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АДМИНИСТРАЦИЯ</w:t>
      </w:r>
    </w:p>
    <w:p w:rsidR="00962CF1" w:rsidRDefault="00962CF1" w:rsidP="003F17EB">
      <w:pPr>
        <w:pStyle w:val="3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ПАЛЕХСКОГО МУНИЦИПАЛЬНОГО РАЙОНА</w:t>
      </w:r>
    </w:p>
    <w:p w:rsidR="00962CF1" w:rsidRPr="00FF57D6" w:rsidRDefault="00962CF1" w:rsidP="003F17EB">
      <w:pPr>
        <w:pBdr>
          <w:bottom w:val="single" w:sz="12" w:space="1" w:color="auto"/>
        </w:pBdr>
        <w:spacing w:after="0" w:line="240" w:lineRule="auto"/>
        <w:rPr>
          <w:lang w:eastAsia="ar-SA"/>
        </w:rPr>
      </w:pPr>
    </w:p>
    <w:p w:rsidR="00282CFA" w:rsidRDefault="00962CF1" w:rsidP="003F1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CD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A14BE" w:rsidRDefault="009A14BE" w:rsidP="003F1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EB" w:rsidRDefault="003F17EB" w:rsidP="003F1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2CF1" w:rsidRDefault="009A14BE" w:rsidP="003F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962CF1" w:rsidRPr="00697DE3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_______________</w:t>
      </w:r>
      <w:r w:rsidR="00962C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62CF1"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BB282D">
        <w:rPr>
          <w:rFonts w:ascii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hAnsi="Times New Roman" w:cs="Times New Roman"/>
          <w:sz w:val="28"/>
          <w:szCs w:val="28"/>
          <w:lang w:eastAsia="ar-SA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="00962CF1" w:rsidRPr="00697DE3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="00962CF1" w:rsidRPr="00697DE3">
        <w:rPr>
          <w:rFonts w:ascii="Times New Roman" w:hAnsi="Times New Roman" w:cs="Times New Roman"/>
          <w:sz w:val="28"/>
          <w:szCs w:val="28"/>
          <w:lang w:eastAsia="ar-SA"/>
        </w:rPr>
        <w:t>п</w:t>
      </w:r>
    </w:p>
    <w:p w:rsidR="003F17EB" w:rsidRDefault="003F17EB" w:rsidP="003F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Палехского муниципального района от 17.11.2016 № 597-п «Об утверждении муниципальной программы «Создание благоприятных условий в целях привлечения медицинских работников для работы в сфере здравоохранения в Палехском муниципальном районе на </w:t>
      </w:r>
      <w:r w:rsidR="00BB282D">
        <w:rPr>
          <w:rFonts w:ascii="Times New Roman" w:hAnsi="Times New Roman" w:cs="Times New Roman"/>
          <w:b/>
          <w:sz w:val="28"/>
          <w:szCs w:val="28"/>
          <w:lang w:eastAsia="ar-SA"/>
        </w:rPr>
        <w:t>2017-2021</w:t>
      </w:r>
      <w:r w:rsidRPr="00697D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годы»</w:t>
      </w:r>
    </w:p>
    <w:p w:rsidR="003F17EB" w:rsidRPr="00697DE3" w:rsidRDefault="003F17EB" w:rsidP="003F17EB">
      <w:pPr>
        <w:widowControl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CF1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пунктами 5 и 6 статьи 4 Федерального закона от 21.11.2011 № 323-ФЗ «Об основах охраны здоровья граждан в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</w:t>
      </w:r>
      <w:r w:rsidR="00677491">
        <w:rPr>
          <w:rFonts w:ascii="Times New Roman" w:hAnsi="Times New Roman" w:cs="Times New Roman"/>
          <w:sz w:val="28"/>
          <w:szCs w:val="28"/>
          <w:lang w:eastAsia="ar-SA"/>
        </w:rPr>
        <w:t xml:space="preserve"> Уставом Палехского муниципального района 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Палехского муниципального района  </w:t>
      </w:r>
      <w:r w:rsidRPr="00697DE3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:rsidR="00677491" w:rsidRPr="00697DE3" w:rsidRDefault="0067749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1.Внести в </w:t>
      </w:r>
      <w:r w:rsidR="0067749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>остановление администрации Палехского муниципального района от 17.11.2016 № 597 «Об утверждении муниципальной программы «Создание благоприятных условий в целях привлечения медицинских работников для работы в сфере здравоохранения в Палехском м</w:t>
      </w:r>
      <w:r w:rsidR="00BB282D">
        <w:rPr>
          <w:rFonts w:ascii="Times New Roman" w:hAnsi="Times New Roman" w:cs="Times New Roman"/>
          <w:sz w:val="28"/>
          <w:szCs w:val="28"/>
          <w:lang w:eastAsia="ar-SA"/>
        </w:rPr>
        <w:t>униципальном районе на 2017-2021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 годы» следующие изменения:</w:t>
      </w: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672C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="00677491">
        <w:rPr>
          <w:rFonts w:ascii="Times New Roman" w:hAnsi="Times New Roman" w:cs="Times New Roman"/>
          <w:sz w:val="28"/>
          <w:szCs w:val="28"/>
          <w:lang w:eastAsia="ar-SA"/>
        </w:rPr>
        <w:t>постановления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 «Об утверждении муниципальной программы «Создание благоприятных условий в целях привлечения медицинских работников для работы в сфере здравоохранения в Палехс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 муниципальном районе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962CF1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1.2. Пункт 2 постановления </w:t>
      </w:r>
      <w:r w:rsidR="00672C5D">
        <w:rPr>
          <w:rFonts w:ascii="Times New Roman" w:hAnsi="Times New Roman" w:cs="Times New Roman"/>
          <w:sz w:val="28"/>
          <w:szCs w:val="28"/>
          <w:lang w:eastAsia="ar-SA"/>
        </w:rPr>
        <w:t>исключить.</w:t>
      </w:r>
    </w:p>
    <w:p w:rsidR="00C81B7F" w:rsidRDefault="00C81B7F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1.3. Пункт 5 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следующей редакции: </w:t>
      </w:r>
    </w:p>
    <w:p w:rsidR="00C81B7F" w:rsidRPr="00697DE3" w:rsidRDefault="00C81B7F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77491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="00F6575B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</w:t>
      </w:r>
      <w:r w:rsidRPr="00C81B7F">
        <w:rPr>
          <w:rFonts w:ascii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C81B7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Па</w:t>
      </w:r>
      <w:r>
        <w:rPr>
          <w:rFonts w:ascii="Times New Roman" w:hAnsi="Times New Roman" w:cs="Times New Roman"/>
          <w:sz w:val="28"/>
          <w:szCs w:val="28"/>
          <w:lang w:eastAsia="ar-SA"/>
        </w:rPr>
        <w:t>лехского муниципального района Е.В. Жиляк</w:t>
      </w:r>
      <w:r w:rsidRPr="00C81B7F">
        <w:rPr>
          <w:rFonts w:ascii="Times New Roman" w:hAnsi="Times New Roman" w:cs="Times New Roman"/>
          <w:sz w:val="28"/>
          <w:szCs w:val="28"/>
          <w:lang w:eastAsia="ar-SA"/>
        </w:rPr>
        <w:t>ову.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67749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>. Приложение к постановлению изложить в новой редакции (прилагается).</w:t>
      </w: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proofErr w:type="gramStart"/>
      <w:r w:rsidRPr="00697DE3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97DE3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="00677491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>постановления возложить на заместителя главы администрации Па</w:t>
      </w:r>
      <w:r w:rsidR="00672C5D">
        <w:rPr>
          <w:rFonts w:ascii="Times New Roman" w:hAnsi="Times New Roman" w:cs="Times New Roman"/>
          <w:sz w:val="28"/>
          <w:szCs w:val="28"/>
          <w:lang w:eastAsia="ar-SA"/>
        </w:rPr>
        <w:t>лехского муниципального района Е.В. Жиляк</w:t>
      </w:r>
      <w:r w:rsidRPr="00697DE3">
        <w:rPr>
          <w:rFonts w:ascii="Times New Roman" w:hAnsi="Times New Roman" w:cs="Times New Roman"/>
          <w:sz w:val="28"/>
          <w:szCs w:val="28"/>
          <w:lang w:eastAsia="ar-SA"/>
        </w:rPr>
        <w:t>ову.</w:t>
      </w: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опубликовать в информационном бюллетене органов местного самоуправления Палехского муниципального района.</w:t>
      </w: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CF1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CF1" w:rsidRPr="00697DE3" w:rsidRDefault="00962CF1" w:rsidP="003F17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CF1" w:rsidRPr="00697DE3" w:rsidRDefault="00962CF1" w:rsidP="003F17EB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b/>
          <w:sz w:val="28"/>
          <w:szCs w:val="28"/>
          <w:lang w:eastAsia="ar-SA"/>
        </w:rPr>
        <w:t>Глава Палехского</w:t>
      </w:r>
    </w:p>
    <w:p w:rsidR="00962CF1" w:rsidRPr="00697DE3" w:rsidRDefault="00962CF1" w:rsidP="003F17EB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7D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района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  <w:r w:rsidRPr="00697D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И.В. Старкин</w:t>
      </w:r>
    </w:p>
    <w:p w:rsidR="00962CF1" w:rsidRDefault="00962CF1" w:rsidP="003F17EB">
      <w:pPr>
        <w:pStyle w:val="a4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962CF1" w:rsidRDefault="00962CF1" w:rsidP="003F17EB">
      <w:pPr>
        <w:pStyle w:val="a4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962CF1" w:rsidRDefault="00962CF1" w:rsidP="003F17EB">
      <w:pPr>
        <w:pStyle w:val="a4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962CF1" w:rsidRDefault="00962CF1" w:rsidP="003F17EB">
      <w:pPr>
        <w:pStyle w:val="a4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962CF1" w:rsidRDefault="00962CF1" w:rsidP="003F17EB">
      <w:pPr>
        <w:pStyle w:val="a4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962CF1" w:rsidRPr="007D22F1" w:rsidRDefault="00962CF1" w:rsidP="003F17EB">
      <w:pPr>
        <w:pStyle w:val="a4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7491" w:rsidRDefault="0067749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7491" w:rsidRDefault="0067749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7491" w:rsidRDefault="0067749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CF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7EB" w:rsidRDefault="003F17EB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7EB" w:rsidRDefault="003F17EB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7EB" w:rsidRDefault="003F17EB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7491" w:rsidRDefault="0067749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7749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77491">
        <w:rPr>
          <w:rFonts w:ascii="Times New Roman" w:hAnsi="Times New Roman" w:cs="Times New Roman"/>
        </w:rPr>
        <w:lastRenderedPageBreak/>
        <w:t xml:space="preserve">Приложение </w:t>
      </w:r>
    </w:p>
    <w:p w:rsidR="0067749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77491">
        <w:rPr>
          <w:rFonts w:ascii="Times New Roman" w:hAnsi="Times New Roman" w:cs="Times New Roman"/>
        </w:rPr>
        <w:t>к постановлению</w:t>
      </w:r>
      <w:r w:rsidR="00677491">
        <w:rPr>
          <w:rFonts w:ascii="Times New Roman" w:hAnsi="Times New Roman" w:cs="Times New Roman"/>
        </w:rPr>
        <w:t xml:space="preserve"> </w:t>
      </w:r>
      <w:r w:rsidRPr="00677491">
        <w:rPr>
          <w:rFonts w:ascii="Times New Roman" w:hAnsi="Times New Roman" w:cs="Times New Roman"/>
        </w:rPr>
        <w:t xml:space="preserve">администрации </w:t>
      </w:r>
    </w:p>
    <w:p w:rsidR="00962CF1" w:rsidRPr="00677491" w:rsidRDefault="00962CF1" w:rsidP="003F17EB">
      <w:pPr>
        <w:widowControl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77491">
        <w:rPr>
          <w:rFonts w:ascii="Times New Roman" w:hAnsi="Times New Roman" w:cs="Times New Roman"/>
        </w:rPr>
        <w:t>Палехского</w:t>
      </w:r>
      <w:r w:rsidR="00677491">
        <w:rPr>
          <w:rFonts w:ascii="Times New Roman" w:hAnsi="Times New Roman" w:cs="Times New Roman"/>
        </w:rPr>
        <w:t xml:space="preserve"> </w:t>
      </w:r>
      <w:r w:rsidRPr="00677491">
        <w:rPr>
          <w:rFonts w:ascii="Times New Roman" w:hAnsi="Times New Roman" w:cs="Times New Roman"/>
        </w:rPr>
        <w:t>муниципального района</w:t>
      </w:r>
    </w:p>
    <w:p w:rsidR="00962CF1" w:rsidRPr="00677491" w:rsidRDefault="00BB282D" w:rsidP="003F17EB">
      <w:p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77491">
        <w:rPr>
          <w:rFonts w:ascii="Times New Roman" w:hAnsi="Times New Roman" w:cs="Times New Roman"/>
        </w:rPr>
        <w:t>о</w:t>
      </w:r>
      <w:r w:rsidR="00962CF1" w:rsidRPr="00677491">
        <w:rPr>
          <w:rFonts w:ascii="Times New Roman" w:hAnsi="Times New Roman" w:cs="Times New Roman"/>
        </w:rPr>
        <w:t xml:space="preserve">т </w:t>
      </w:r>
      <w:r w:rsidR="00677491">
        <w:rPr>
          <w:rFonts w:ascii="Times New Roman" w:hAnsi="Times New Roman" w:cs="Times New Roman"/>
        </w:rPr>
        <w:t>__________________</w:t>
      </w:r>
      <w:r w:rsidR="00962CF1" w:rsidRPr="00677491">
        <w:rPr>
          <w:rFonts w:ascii="Times New Roman" w:hAnsi="Times New Roman" w:cs="Times New Roman"/>
        </w:rPr>
        <w:t xml:space="preserve">№ </w:t>
      </w:r>
      <w:r w:rsidRPr="00677491">
        <w:rPr>
          <w:rFonts w:ascii="Times New Roman" w:hAnsi="Times New Roman" w:cs="Times New Roman"/>
        </w:rPr>
        <w:t>__</w:t>
      </w:r>
      <w:r w:rsidR="00677491">
        <w:rPr>
          <w:rFonts w:ascii="Times New Roman" w:hAnsi="Times New Roman" w:cs="Times New Roman"/>
        </w:rPr>
        <w:t>__</w:t>
      </w:r>
      <w:r w:rsidRPr="00677491">
        <w:rPr>
          <w:rFonts w:ascii="Times New Roman" w:hAnsi="Times New Roman" w:cs="Times New Roman"/>
        </w:rPr>
        <w:t>_</w:t>
      </w:r>
      <w:proofErr w:type="gramStart"/>
      <w:r w:rsidRPr="00677491">
        <w:rPr>
          <w:rFonts w:ascii="Times New Roman" w:hAnsi="Times New Roman" w:cs="Times New Roman"/>
        </w:rPr>
        <w:t>_</w:t>
      </w:r>
      <w:r w:rsidR="00962CF1" w:rsidRPr="00677491">
        <w:rPr>
          <w:rFonts w:ascii="Times New Roman" w:hAnsi="Times New Roman" w:cs="Times New Roman"/>
        </w:rPr>
        <w:t>-</w:t>
      </w:r>
      <w:proofErr w:type="gramEnd"/>
      <w:r w:rsidR="00962CF1" w:rsidRPr="00677491">
        <w:rPr>
          <w:rFonts w:ascii="Times New Roman" w:hAnsi="Times New Roman" w:cs="Times New Roman"/>
        </w:rPr>
        <w:t xml:space="preserve">п      </w:t>
      </w:r>
    </w:p>
    <w:p w:rsidR="00962CF1" w:rsidRDefault="00962CF1" w:rsidP="003F17EB">
      <w:p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491" w:rsidRDefault="00677491" w:rsidP="003F17EB">
      <w:p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EC" w:rsidRPr="00E41552" w:rsidRDefault="00A75DEC" w:rsidP="003F17EB">
      <w:p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A75DEC" w:rsidRPr="00E41552" w:rsidRDefault="00A75DEC" w:rsidP="003F17EB">
      <w:p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 благоприятных условий в целях привлечения медицинских работников для работы в сфере здравоохранения в Палехс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 муниципальном районе</w:t>
      </w:r>
      <w:r w:rsidRPr="00E4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75DEC" w:rsidRPr="00E41552" w:rsidRDefault="00A75DEC" w:rsidP="003F17EB">
      <w:pPr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EC" w:rsidRPr="004456C3" w:rsidRDefault="00A75DEC" w:rsidP="003F17E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A75DEC" w:rsidRPr="00E41552" w:rsidRDefault="00A75DEC" w:rsidP="003F17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75DEC" w:rsidRDefault="00A75DEC" w:rsidP="003F17E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8"/>
      </w:tblGrid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Создание благоприятных условий в целях привлечения медицинских работников для работы в сфере здравоохранения в Палехс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ком муниципальном районе 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Срок реализации</w:t>
            </w:r>
          </w:p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4678" w:type="dxa"/>
          </w:tcPr>
          <w:p w:rsidR="00A75DEC" w:rsidRPr="00E41552" w:rsidRDefault="007E6032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hi-IN" w:bidi="hi-IN"/>
              </w:rPr>
              <w:t xml:space="preserve">2017 </w:t>
            </w:r>
            <w:r w:rsidR="00A75D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hi-IN" w:bidi="hi-IN"/>
              </w:rPr>
              <w:t xml:space="preserve"> </w:t>
            </w:r>
            <w:r w:rsidR="00A75D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hi-IN" w:bidi="hi-IN"/>
              </w:rPr>
              <w:t>2023</w:t>
            </w:r>
            <w:r w:rsidR="00A75DEC" w:rsidRPr="00E4155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hi-IN" w:bidi="hi-IN"/>
              </w:rPr>
              <w:t xml:space="preserve"> гг.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Перечень подпрограмм 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отсутствуют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Администратор программы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Палехского муниципального района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Ответственные исполнители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«</w:t>
            </w:r>
            <w:proofErr w:type="gramStart"/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Палехская</w:t>
            </w:r>
            <w:proofErr w:type="gramEnd"/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suppressAutoHyphens/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Отдел образования администрации Палехского муниципального района;</w:t>
            </w:r>
          </w:p>
          <w:p w:rsidR="00A75DEC" w:rsidRPr="00E41552" w:rsidRDefault="00A75DEC" w:rsidP="003F17EB">
            <w:pPr>
              <w:suppressAutoHyphens/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2.ОБУЗ «</w:t>
            </w:r>
            <w:proofErr w:type="gramStart"/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Палехская</w:t>
            </w:r>
            <w:proofErr w:type="gramEnd"/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ЦРБ»;</w:t>
            </w:r>
          </w:p>
          <w:p w:rsidR="00A75DEC" w:rsidRPr="00E41552" w:rsidRDefault="00A75DEC" w:rsidP="003F17EB">
            <w:pPr>
              <w:suppressAutoHyphens/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Администрация </w:t>
            </w: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Палехского муниципального района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Цель (цели) программы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медицинских кадров для работы в областном бюджетном учреждении здравоохранения «Палехская центральная районная больница»</w:t>
            </w:r>
          </w:p>
        </w:tc>
      </w:tr>
      <w:tr w:rsidR="00A75DEC" w:rsidRPr="00E41552" w:rsidTr="00677491">
        <w:trPr>
          <w:trHeight w:val="558"/>
        </w:trPr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Целевые индикаторы (показатели)</w:t>
            </w:r>
          </w:p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1. Увеличение показателя обеспеченности врачами населения Палехского муниципаль</w:t>
            </w:r>
            <w:r w:rsidR="0046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ного района (2021 г.- 32,25 ст.).</w:t>
            </w:r>
          </w:p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2. Увеличение показателя обеспеченности средним медицинским персоналом населения Па</w:t>
            </w:r>
            <w:r w:rsidR="0046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лехского муниципального района (2021 г. – 94,75)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lastRenderedPageBreak/>
              <w:t>Объемы ресурсного обеспечения программы</w:t>
            </w:r>
          </w:p>
        </w:tc>
        <w:tc>
          <w:tcPr>
            <w:tcW w:w="4678" w:type="dxa"/>
          </w:tcPr>
          <w:p w:rsidR="00A75DEC" w:rsidRPr="00E41552" w:rsidRDefault="00A75DEC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бюджетных ассигнований (бюджет Палехского муниципального района)</w:t>
            </w:r>
            <w:r w:rsidR="007C42AB" w:rsidRPr="007C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4669C4" w:rsidRDefault="004669C4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 – 0,00 руб.</w:t>
            </w:r>
          </w:p>
          <w:p w:rsidR="004669C4" w:rsidRDefault="004669C4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0,00 руб.</w:t>
            </w:r>
          </w:p>
          <w:p w:rsidR="004669C4" w:rsidRDefault="004669C4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 - 0,00  руб.</w:t>
            </w:r>
          </w:p>
          <w:p w:rsidR="00A75DEC" w:rsidRPr="00D80ACF" w:rsidRDefault="00BB282D" w:rsidP="003F17EB">
            <w:pPr>
              <w:suppressAutoHyphens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0,00</w:t>
            </w:r>
            <w:r w:rsidR="0046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  <w:p w:rsidR="00A75DEC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0,00 руб.</w:t>
            </w:r>
          </w:p>
          <w:p w:rsidR="00A75DEC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</w:t>
            </w:r>
            <w:r w:rsidR="00BB2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</w:t>
            </w:r>
            <w:r w:rsidR="00BB2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A75DEC" w:rsidRPr="00E41552" w:rsidTr="00677491">
        <w:tc>
          <w:tcPr>
            <w:tcW w:w="4536" w:type="dxa"/>
          </w:tcPr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Ожидаемые результаты реализации</w:t>
            </w:r>
          </w:p>
          <w:p w:rsidR="00A75DEC" w:rsidRPr="00E41552" w:rsidRDefault="00A75DEC" w:rsidP="003F17EB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4678" w:type="dxa"/>
          </w:tcPr>
          <w:p w:rsidR="00270D0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B2A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врачами населения Палехского муниципального района </w:t>
            </w:r>
            <w:r w:rsidR="006A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врачами населения Палехского муниципального района: </w:t>
            </w:r>
          </w:p>
          <w:p w:rsidR="007C42AB" w:rsidRDefault="006A261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56,3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врачей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270D02" w:rsidRDefault="00270D02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50,7%(19 врачей);</w:t>
            </w:r>
          </w:p>
          <w:p w:rsidR="00270D02" w:rsidRDefault="00270D02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47,6% (17 врачей</w:t>
            </w:r>
            <w:r w:rsidR="006A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70D02" w:rsidRDefault="006E46E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47,2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(17</w:t>
            </w:r>
            <w:r w:rsidR="00A75DEC"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врачей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D02" w:rsidRDefault="006E46E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55,8% (18</w:t>
            </w:r>
            <w:r w:rsidR="00A75DEC"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270D02" w:rsidRDefault="006E46E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62% (20</w:t>
            </w:r>
            <w:r w:rsidR="00A75DEC"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</w:t>
            </w:r>
            <w:r w:rsidR="0027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5DEC" w:rsidRPr="006E46EF" w:rsidRDefault="006E46E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68% (22</w:t>
            </w:r>
            <w:r w:rsidR="00A75DEC"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</w:t>
            </w:r>
            <w:r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75DEC" w:rsidRPr="006E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603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Обеспеченность средним медицинским персоналом  населения Палехского муниципальног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района:</w:t>
            </w:r>
          </w:p>
          <w:p w:rsidR="007E6032" w:rsidRDefault="007E6032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75% (72 человека);</w:t>
            </w:r>
          </w:p>
          <w:p w:rsidR="007E6032" w:rsidRDefault="007E6032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70,6% (69 человек);</w:t>
            </w:r>
          </w:p>
          <w:p w:rsidR="007E6032" w:rsidRDefault="007E6032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71,3% (71 человек);</w:t>
            </w:r>
          </w:p>
          <w:p w:rsidR="007E6032" w:rsidRDefault="00592A2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(69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человек)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6032" w:rsidRDefault="00592A2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7E6032"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72,8</w:t>
            </w:r>
            <w:r w:rsidR="00A75DEC"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(69  человек)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6032" w:rsidRDefault="00592A2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75% (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человек);</w:t>
            </w:r>
          </w:p>
          <w:p w:rsidR="00A75DEC" w:rsidRPr="00E41552" w:rsidRDefault="00592A2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E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9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75%(71 человек)</w:t>
            </w:r>
          </w:p>
        </w:tc>
      </w:tr>
    </w:tbl>
    <w:p w:rsidR="003408F4" w:rsidRDefault="007C42AB" w:rsidP="003408F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AB">
        <w:rPr>
          <w:rFonts w:ascii="Times New Roman" w:hAnsi="Times New Roman" w:cs="Times New Roman"/>
          <w:sz w:val="24"/>
          <w:szCs w:val="24"/>
        </w:rPr>
        <w:t>*объем финансирования Программы подлежит уточнению по мере формирования бюджета муниципального района на соответствующие годы</w:t>
      </w:r>
      <w:r w:rsidR="00725329">
        <w:rPr>
          <w:rFonts w:ascii="Times New Roman" w:hAnsi="Times New Roman" w:cs="Times New Roman"/>
          <w:sz w:val="24"/>
          <w:szCs w:val="24"/>
        </w:rPr>
        <w:t xml:space="preserve"> и (или) при выделении средств из областного бюджета</w:t>
      </w:r>
      <w:r w:rsidR="00340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EC" w:rsidRPr="007C42AB" w:rsidRDefault="00A75DEC" w:rsidP="007C42A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A75DEC" w:rsidRDefault="00282CFA" w:rsidP="003F17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5DEC" w:rsidRPr="00E41552">
        <w:rPr>
          <w:rFonts w:ascii="Times New Roman" w:hAnsi="Times New Roman" w:cs="Times New Roman"/>
          <w:b/>
          <w:sz w:val="28"/>
          <w:szCs w:val="28"/>
        </w:rPr>
        <w:t xml:space="preserve">Анализ текущей ситуации в сфере обеспечения кадрами учреждений здравоохранения Палехского </w:t>
      </w:r>
      <w:r w:rsidR="0067749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75DEC" w:rsidRPr="000278A3" w:rsidRDefault="00A75DEC" w:rsidP="003F17EB">
      <w:pPr>
        <w:pStyle w:val="a4"/>
        <w:ind w:left="1095" w:firstLine="709"/>
        <w:rPr>
          <w:rFonts w:ascii="Times New Roman" w:hAnsi="Times New Roman" w:cs="Times New Roman"/>
        </w:rPr>
      </w:pP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перспективное развитие здравоохранения в значительной мере зависит от обеспеченности системы медицинскими кадрами.</w:t>
      </w: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актуализируются вопросы, связанные с закреплением медицинских работников на уровне сельских поселений муниципальных образований Ивановской области. При достаточно высоком </w:t>
      </w: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показателе обеспечения населения профильными врачебными кадрами, отмечается неравномерность их распределения, проявляющаяся на уровне отдельных административных единиц Ивановской области. </w:t>
      </w: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медицинская профессия не теряет своей актуальности. Вузы, реализующие программы подготовки кадров для здравоохранения, активно взаимодействуют с Департаментом здравоохранения Ивановской области по реализации целевого приема.</w:t>
      </w: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имеет место невозврат подготовленных специалистов в муниципальные образования Ивановской области.</w:t>
      </w: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кадровой проблемы предусматривает разработку планомерных подходов на основе проведения анализа фактического состояния сферы здравоохранения, изучения сложившихся тенденций.</w:t>
      </w:r>
    </w:p>
    <w:p w:rsidR="007E6654" w:rsidRDefault="007E6654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ОБУЗ «Палехская центральная районная больница» в 2020 году работало – 149 человек,  в том числе 22 врача, где 17- по основному месту работы, 5-внешние совместители: организаторы здравоохранения – 3, методисты -0, врач общей практики – 1, педиатры – 4, стоматологи – 2, терапевты — 3, врач функциональной диагностики – 1, хирурги-2, рентгенолог – 1.Ср</w:t>
      </w:r>
      <w:r w:rsidR="002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едние медицинские работники –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7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медицинские работники – 0 чел. Прочий персонал – 64 человека, в том числе  водителей – 11 человек.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ОБУЗ «Палехская ЦРБ» входят: в Палехе: поликлиника взрослая на 132 посещения в день; поликлиника детская  на 50 посещений в день; терапевтическое отделение — 15 коек; хирургическое отделение – 10 коек; места дневного пребывания 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(гинекология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терапия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хирургия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педиатрия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врач общей практики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СМП (2 круглосуточные фельдшерские бригады). Майдаковский филиал – отделение офис врача общей практики: амбулаторный прием — 37 посещений в день; дневной стационар на 7 коек. При офисе работает: зубной кабинет, акушерка, процедурный кабинет, физиокабинет.11 Фельдшерско-акушерских пунктов: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Пеньковский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Соймицкий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М.Дорковский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ФАП.</w:t>
      </w:r>
    </w:p>
    <w:p w:rsidR="00A75DEC" w:rsidRPr="007E6654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учреждений здравоохранения врачебными кадрами </w:t>
      </w:r>
      <w:r w:rsidR="007E6654"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 w:rsidR="007E6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авляла 4</w:t>
      </w:r>
      <w:r w:rsidR="007E6654"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603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7E6654"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Укомплектованность учреждений здравоохранения средним медицинским </w:t>
      </w:r>
      <w:r w:rsidR="005C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 -</w:t>
      </w:r>
      <w:r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02">
        <w:rPr>
          <w:rFonts w:ascii="Times New Roman" w:eastAsia="Times New Roman" w:hAnsi="Times New Roman" w:cs="Times New Roman"/>
          <w:sz w:val="28"/>
          <w:szCs w:val="28"/>
          <w:lang w:eastAsia="ru-RU"/>
        </w:rPr>
        <w:t>69,2</w:t>
      </w:r>
      <w:r w:rsidR="007E6654"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E6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Ивановской области подготовку врачей осуществляет ФГБОУ </w:t>
      </w:r>
      <w:proofErr w:type="gramStart"/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«Ивановская государственная медицинская академия», выпускники которой составляют основной приток молодых специалистов в систему здравоохранения региона. Однако, несмотря на это наблюдается тенденция увеличения числа врачей </w:t>
      </w:r>
      <w:proofErr w:type="spellStart"/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пенсионного возраста.</w:t>
      </w:r>
    </w:p>
    <w:p w:rsidR="007E6654" w:rsidRDefault="007E6654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потребность в кадрах в здравоохранении Палехского района составляет 3 врача (врач хирург, врач терапевт, врач отоларинголог).</w:t>
      </w:r>
    </w:p>
    <w:p w:rsidR="00A75DEC" w:rsidRPr="00E41552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направлена на реализацию комплекса мер по устранению дефицита врачебных кадров Палехского муниципального </w:t>
      </w: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района. Программа является социально ориентированной, обеспечивающей целевой подход к решению проблемы ресурсного обеспечения системы  здравоохранения Палехского района квалифицированными кадрами.</w:t>
      </w:r>
    </w:p>
    <w:p w:rsidR="00A75DEC" w:rsidRPr="00677491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вышеизложенное, основным приоритетом и целью муниципальной политики по созданию благоприятных условий в целях привлечения медицинских работников для работы в сфере здравоохранения в Палехском муниципальном районе является привлечение медицинских кадров для работы в областном бюджетном учреждении здравоохранения «Палехская центральная районная больница».</w:t>
      </w:r>
    </w:p>
    <w:p w:rsidR="00A75DEC" w:rsidRPr="000278A3" w:rsidRDefault="00A75DEC" w:rsidP="003F17EB">
      <w:pPr>
        <w:pStyle w:val="a4"/>
        <w:ind w:firstLine="709"/>
        <w:rPr>
          <w:rFonts w:ascii="Times New Roman" w:hAnsi="Times New Roman" w:cs="Times New Roman"/>
        </w:rPr>
      </w:pPr>
    </w:p>
    <w:p w:rsidR="00A75DEC" w:rsidRDefault="00282CFA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75DEC" w:rsidRPr="00445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Сведения о целевых индикаторах (показ</w:t>
      </w:r>
      <w:r w:rsidR="00677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ателях) муниципальной программы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мероприятий муниципальной программы «Создание благоприятных условий в целях привлечения медицинских работников для работы в сфере здравоохранения в Палехс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м</w:t>
      </w:r>
      <w:r w:rsidR="00A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униципальном районе</w:t>
      </w: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позволит увеличить приток медицинских кадров </w:t>
      </w:r>
      <w:proofErr w:type="gramStart"/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ОБУЗ</w:t>
      </w:r>
      <w:proofErr w:type="gramEnd"/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«Палехская центральная районная </w:t>
      </w:r>
      <w:r w:rsidR="0083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больница», что позволит  улучшить показатели</w:t>
      </w: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обеспеченности кадрами населения.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142"/>
        <w:gridCol w:w="1843"/>
        <w:gridCol w:w="708"/>
        <w:gridCol w:w="709"/>
        <w:gridCol w:w="709"/>
        <w:gridCol w:w="709"/>
        <w:gridCol w:w="708"/>
        <w:gridCol w:w="709"/>
        <w:gridCol w:w="709"/>
      </w:tblGrid>
      <w:tr w:rsidR="00A75DEC" w:rsidRPr="004456C3" w:rsidTr="001E46CF">
        <w:trPr>
          <w:trHeight w:val="276"/>
          <w:tblHeader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75DEC" w:rsidRPr="00270D02" w:rsidRDefault="00A75DEC" w:rsidP="003F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5DEC" w:rsidRPr="00270D02" w:rsidRDefault="00A75DEC" w:rsidP="003F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</w:tcPr>
          <w:p w:rsidR="00A75DEC" w:rsidRPr="00270D02" w:rsidRDefault="00A75DEC" w:rsidP="003F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A75DEC" w:rsidRPr="004456C3" w:rsidTr="001E46CF">
        <w:trPr>
          <w:trHeight w:val="876"/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1E46C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1E46C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1E46C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A75DEC" w:rsidRPr="004456C3" w:rsidTr="001E46C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врачами населения Палехского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6B3C39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1E46CF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75DEC" w:rsidRPr="004456C3" w:rsidTr="001E46C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средним медицинским персоналом сельского населения Палехского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831580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831580" w:rsidRPr="0083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6B3C39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6B3C39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6B3C39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6B3C39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A75DEC" w:rsidRPr="00270D02" w:rsidRDefault="00A75DEC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C" w:rsidRPr="00270D02" w:rsidRDefault="00831580" w:rsidP="003F1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 проводится муниципальным заказчиком ежегодно на основе использования целевых показателей и  индикаторов, обеспечивающих мониторинг динамики изменений в данной сфере за оцениваемый период с целью уточнения задач и мероприятий, в рамках реализации муниципальной программы. 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муниципальной программы  будет </w:t>
      </w:r>
      <w:proofErr w:type="gramStart"/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сравнения текущих показателей с установленными программой значениями.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расчета значений показателей эффективности реализации муниципальной программы содержится в приложении №2 к муниципальной программе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75DEC" w:rsidRDefault="00282CFA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75DEC" w:rsidRPr="00445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Характеристика основных меро</w:t>
      </w:r>
      <w:r w:rsidR="00677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приятий муниципальной программы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мероприятий Программы предполагает выполнение следующих мероприятий:</w:t>
      </w:r>
    </w:p>
    <w:p w:rsidR="00A75DEC" w:rsidRPr="004456C3" w:rsidRDefault="00A75DEC" w:rsidP="003F17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1.Устройство детей в дошкольные образовательные учреждения и школы.</w:t>
      </w:r>
    </w:p>
    <w:p w:rsidR="005614D5" w:rsidRDefault="009638A0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14D5"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</w:t>
      </w:r>
      <w:r w:rsidR="0056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единовременной выплаты </w:t>
      </w:r>
      <w:r w:rsidR="005614D5"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специалистам, занятым в сфере здравоохранения</w:t>
      </w:r>
      <w:r w:rsidR="0056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8A0" w:rsidRDefault="009638A0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служебных жилых помещений.</w:t>
      </w:r>
      <w:r w:rsidRPr="0044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14D5" w:rsidRPr="004456C3" w:rsidRDefault="005614D5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мер социально-экономической поддержки</w:t>
      </w:r>
    </w:p>
    <w:p w:rsidR="005614D5" w:rsidRPr="004456C3" w:rsidRDefault="005614D5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соглашения между специалистом, работодателем (учреждением здравоохранения), администрацией Палехского муниципального района (далее - соглашение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мер социально-экономической поддержки).</w:t>
      </w:r>
    </w:p>
    <w:p w:rsidR="005614D5" w:rsidRPr="004456C3" w:rsidRDefault="005614D5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существенных условий соглашения о предоставлении мер социально-экономической поддержки является обязанность специалиста, желающего принять участие в Программе, отработать в учреждении  здравоохранения не менее трех лет с момента заключения соглашения о предоставлении мер социально-экономической поддержки.</w:t>
      </w:r>
    </w:p>
    <w:p w:rsidR="005614D5" w:rsidRDefault="005614D5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специалист не выполняет условия соглашения о предоставлении мер социально-экономической поддержки, средства, полученные подлежат возврату в местный бюджет в полном объеме (в том числе могут быть взысканы в судебном порядке).</w:t>
      </w:r>
      <w:r w:rsidRPr="004456C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D3" w:rsidRDefault="00EB60D3" w:rsidP="005614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F4" w:rsidRDefault="003408F4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8F4" w:rsidRDefault="003408F4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0D3" w:rsidRPr="003408F4" w:rsidRDefault="00EB60D3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40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№1 </w:t>
      </w:r>
    </w:p>
    <w:p w:rsidR="00EB60D3" w:rsidRPr="003408F4" w:rsidRDefault="00EB60D3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408F4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EB60D3" w:rsidRPr="005B27FF" w:rsidRDefault="00EB60D3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0D3" w:rsidRDefault="00EB60D3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муниципальной программы</w:t>
      </w:r>
    </w:p>
    <w:p w:rsidR="00137024" w:rsidRPr="005B27FF" w:rsidRDefault="00137024" w:rsidP="00EB60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417"/>
        <w:gridCol w:w="668"/>
        <w:gridCol w:w="668"/>
        <w:gridCol w:w="668"/>
        <w:gridCol w:w="668"/>
        <w:gridCol w:w="668"/>
        <w:gridCol w:w="668"/>
        <w:gridCol w:w="669"/>
      </w:tblGrid>
      <w:tr w:rsidR="00137024" w:rsidRPr="00E34393" w:rsidTr="00137024">
        <w:tc>
          <w:tcPr>
            <w:tcW w:w="426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 по реализации муниципальной программы/ источник ресурсного обеспечения</w:t>
            </w:r>
          </w:p>
        </w:tc>
        <w:tc>
          <w:tcPr>
            <w:tcW w:w="1701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сроков реализации</w:t>
            </w:r>
          </w:p>
        </w:tc>
        <w:tc>
          <w:tcPr>
            <w:tcW w:w="1417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9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137024" w:rsidRPr="00E34393" w:rsidTr="00137024">
        <w:tc>
          <w:tcPr>
            <w:tcW w:w="426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детей в дошкольные образовательные учреждения и школы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 заявлений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Палехского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24" w:rsidRPr="00E34393" w:rsidTr="00137024">
        <w:tc>
          <w:tcPr>
            <w:tcW w:w="426" w:type="dxa"/>
            <w:vMerge w:val="restart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ассигнования, рублей:</w:t>
            </w:r>
          </w:p>
        </w:tc>
        <w:tc>
          <w:tcPr>
            <w:tcW w:w="1701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7024" w:rsidRPr="00E34393" w:rsidTr="00137024">
        <w:tc>
          <w:tcPr>
            <w:tcW w:w="426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Палехского муниципального района</w:t>
            </w:r>
          </w:p>
        </w:tc>
        <w:tc>
          <w:tcPr>
            <w:tcW w:w="1701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7024" w:rsidRPr="00E34393" w:rsidTr="00137024">
        <w:tc>
          <w:tcPr>
            <w:tcW w:w="426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37024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</w:t>
            </w:r>
            <w:proofErr w:type="spellEnd"/>
          </w:p>
          <w:p w:rsidR="00137024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137024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выплаты специалистам, занятым в сфере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Палехского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24" w:rsidRPr="00E34393" w:rsidTr="00137024">
        <w:trPr>
          <w:trHeight w:val="1064"/>
        </w:trPr>
        <w:tc>
          <w:tcPr>
            <w:tcW w:w="426" w:type="dxa"/>
            <w:vMerge w:val="restart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ассигнования, рублей:</w:t>
            </w:r>
          </w:p>
        </w:tc>
        <w:tc>
          <w:tcPr>
            <w:tcW w:w="1701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024" w:rsidRPr="00E34393" w:rsidTr="00137024">
        <w:tc>
          <w:tcPr>
            <w:tcW w:w="426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gramStart"/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Палехского</w:t>
            </w:r>
            <w:proofErr w:type="gramEnd"/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</w:p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</w:tcPr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024" w:rsidRPr="00E34393" w:rsidTr="00137024">
        <w:tc>
          <w:tcPr>
            <w:tcW w:w="426" w:type="dxa"/>
            <w:vMerge w:val="restart"/>
            <w:shd w:val="clear" w:color="auto" w:fill="auto"/>
          </w:tcPr>
          <w:p w:rsidR="00137024" w:rsidRPr="00EB60D3" w:rsidRDefault="009638A0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</w:t>
            </w:r>
            <w:proofErr w:type="spellEnd"/>
          </w:p>
          <w:p w:rsidR="00137024" w:rsidRPr="00EB60D3" w:rsidRDefault="00137024" w:rsidP="0013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7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служебных жилых помещений </w:t>
            </w:r>
          </w:p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специалистам, занятым в сфере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137024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Палехского </w:t>
            </w: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24" w:rsidRPr="00E34393" w:rsidTr="00137024">
        <w:tc>
          <w:tcPr>
            <w:tcW w:w="426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ассигнования, рублей:</w:t>
            </w:r>
          </w:p>
        </w:tc>
        <w:tc>
          <w:tcPr>
            <w:tcW w:w="1701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7024" w:rsidRPr="00E34393" w:rsidTr="00137024">
        <w:tc>
          <w:tcPr>
            <w:tcW w:w="426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Палехского муниципального района</w:t>
            </w:r>
          </w:p>
        </w:tc>
        <w:tc>
          <w:tcPr>
            <w:tcW w:w="1701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</w:tcPr>
          <w:p w:rsidR="00137024" w:rsidRPr="00EB60D3" w:rsidRDefault="00137024" w:rsidP="00844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64D26" w:rsidRPr="00164D26" w:rsidRDefault="00164D26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lastRenderedPageBreak/>
        <w:t>Дело – 1</w:t>
      </w:r>
    </w:p>
    <w:p w:rsidR="00164D26" w:rsidRDefault="008A24E1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>ЦРБ</w:t>
      </w:r>
      <w:r w:rsidR="00164D26" w:rsidRPr="00164D26"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 xml:space="preserve"> – 1</w:t>
      </w:r>
    </w:p>
    <w:p w:rsidR="008A24E1" w:rsidRDefault="008A24E1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>Жиляковой</w:t>
      </w:r>
      <w:proofErr w:type="spellEnd"/>
      <w:r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 xml:space="preserve"> Е.В. – 1</w:t>
      </w:r>
    </w:p>
    <w:p w:rsidR="008A24E1" w:rsidRDefault="008A24E1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>УМХ – 1</w:t>
      </w:r>
    </w:p>
    <w:p w:rsidR="008A24E1" w:rsidRDefault="008A24E1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>ОО – 1</w:t>
      </w:r>
    </w:p>
    <w:p w:rsidR="00164D26" w:rsidRPr="00164D26" w:rsidRDefault="00164D26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 xml:space="preserve">ИТОГО: </w:t>
      </w:r>
      <w:r w:rsidR="008A24E1"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>5</w:t>
      </w:r>
      <w:r w:rsidRPr="00164D26"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  <w:t xml:space="preserve">  </w:t>
      </w:r>
    </w:p>
    <w:p w:rsidR="00164D26" w:rsidRPr="00164D26" w:rsidRDefault="00164D26" w:rsidP="00164D26">
      <w:pPr>
        <w:spacing w:after="0" w:line="240" w:lineRule="auto"/>
        <w:jc w:val="right"/>
        <w:rPr>
          <w:rFonts w:ascii="Times New Roman" w:eastAsia="Times New Roman" w:hAnsi="Times New Roman" w:cs="Monotype Corsiva"/>
          <w:iCs/>
          <w:sz w:val="24"/>
          <w:szCs w:val="24"/>
          <w:lang w:eastAsia="ru-RU"/>
        </w:rPr>
      </w:pPr>
    </w:p>
    <w:p w:rsidR="00164D26" w:rsidRPr="00164D26" w:rsidRDefault="00164D26" w:rsidP="00164D26">
      <w:pPr>
        <w:shd w:val="clear" w:color="auto" w:fill="FFFFFF"/>
        <w:spacing w:after="0" w:line="240" w:lineRule="auto"/>
        <w:ind w:left="1996" w:right="1644" w:firstLine="255"/>
        <w:jc w:val="center"/>
        <w:rPr>
          <w:rFonts w:ascii="Times New Roman" w:eastAsia="Times New Roman" w:hAnsi="Times New Roman" w:cs="Monotype Corsiva"/>
          <w:b/>
          <w:bCs/>
          <w:iCs/>
          <w:color w:val="000000"/>
          <w:spacing w:val="-3"/>
          <w:sz w:val="27"/>
          <w:szCs w:val="27"/>
          <w:lang w:eastAsia="ru-RU"/>
        </w:rPr>
      </w:pPr>
      <w:r w:rsidRPr="00164D26">
        <w:rPr>
          <w:rFonts w:ascii="Times New Roman" w:eastAsia="Times New Roman" w:hAnsi="Times New Roman" w:cs="Monotype Corsiva"/>
          <w:b/>
          <w:bCs/>
          <w:iCs/>
          <w:color w:val="000000"/>
          <w:sz w:val="27"/>
          <w:szCs w:val="27"/>
          <w:lang w:eastAsia="ru-RU"/>
        </w:rPr>
        <w:t xml:space="preserve">ЛИСТ СОГЛАСОВАНИЯ ПРОЕКТА </w:t>
      </w:r>
      <w:r w:rsidRPr="00164D26">
        <w:rPr>
          <w:rFonts w:ascii="Times New Roman" w:eastAsia="Times New Roman" w:hAnsi="Times New Roman" w:cs="Monotype Corsiva"/>
          <w:b/>
          <w:bCs/>
          <w:iCs/>
          <w:color w:val="000000"/>
          <w:spacing w:val="-3"/>
          <w:sz w:val="27"/>
          <w:szCs w:val="27"/>
          <w:lang w:eastAsia="ru-RU"/>
        </w:rPr>
        <w:t>ПОСТАНОВЛЕНИЯ И РАСПОРЯЖЕНИЯ АДМИНИСТРАЦИИ</w:t>
      </w:r>
    </w:p>
    <w:p w:rsidR="00164D26" w:rsidRPr="00164D26" w:rsidRDefault="00164D26" w:rsidP="00164D26">
      <w:pPr>
        <w:shd w:val="clear" w:color="auto" w:fill="FFFFFF"/>
        <w:spacing w:after="0" w:line="240" w:lineRule="auto"/>
        <w:ind w:left="1996" w:right="1644" w:firstLine="255"/>
        <w:jc w:val="center"/>
        <w:rPr>
          <w:rFonts w:ascii="Times New Roman" w:eastAsia="Times New Roman" w:hAnsi="Times New Roman" w:cs="Monotype Corsiva"/>
          <w:b/>
          <w:bCs/>
          <w:iCs/>
          <w:color w:val="000000"/>
          <w:spacing w:val="-3"/>
          <w:sz w:val="27"/>
          <w:szCs w:val="27"/>
          <w:lang w:eastAsia="ru-RU"/>
        </w:rPr>
      </w:pPr>
    </w:p>
    <w:p w:rsidR="00164D26" w:rsidRPr="00164D26" w:rsidRDefault="00164D26" w:rsidP="00164D26">
      <w:pPr>
        <w:shd w:val="clear" w:color="auto" w:fill="FFFFFF"/>
        <w:spacing w:after="0" w:line="240" w:lineRule="auto"/>
        <w:rPr>
          <w:rFonts w:ascii="Times New Roman" w:eastAsia="Times New Roman" w:hAnsi="Times New Roman" w:cs="Monotype Corsiva"/>
          <w:iCs/>
          <w:sz w:val="28"/>
          <w:szCs w:val="24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  <w:t xml:space="preserve">Название проекта </w:t>
      </w:r>
      <w:r w:rsidRPr="00164D26">
        <w:rPr>
          <w:rFonts w:ascii="Times New Roman" w:eastAsia="Times New Roman" w:hAnsi="Times New Roman" w:cs="Monotype Corsiva"/>
          <w:iCs/>
          <w:color w:val="000000"/>
          <w:spacing w:val="-6"/>
          <w:u w:val="single"/>
          <w:lang w:eastAsia="ru-RU"/>
        </w:rPr>
        <w:t xml:space="preserve">постановления, </w:t>
      </w:r>
      <w:r w:rsidRPr="00164D26"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  <w:t>распоряжения администрации Палехского муниципального района</w:t>
      </w:r>
      <w:r w:rsidRPr="00164D26">
        <w:rPr>
          <w:rFonts w:ascii="Times New Roman" w:eastAsia="Times New Roman" w:hAnsi="Times New Roman" w:cs="Monotype Corsiva"/>
          <w:iCs/>
          <w:sz w:val="28"/>
          <w:szCs w:val="24"/>
          <w:lang w:eastAsia="ru-RU"/>
        </w:rPr>
        <w:t xml:space="preserve"> </w:t>
      </w:r>
    </w:p>
    <w:p w:rsidR="00164D26" w:rsidRPr="00164D26" w:rsidRDefault="00164D26" w:rsidP="00164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64D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r w:rsidRPr="00164D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 внесении изменений в постановление администрации Палехского муниципального района от 17.11.2016 № 597-п «Об утверждении муниципальной программы «Создание благоприятных условий в целях привлечения медицинских работников для работы в сфере здравоохранения в Палехском муниципальном районе на 2017-2021 годы</w:t>
      </w:r>
      <w:r w:rsidRPr="00164D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</w:t>
      </w:r>
    </w:p>
    <w:p w:rsidR="00164D26" w:rsidRPr="00164D26" w:rsidRDefault="00164D26" w:rsidP="00164D26">
      <w:pPr>
        <w:spacing w:after="0" w:line="240" w:lineRule="auto"/>
        <w:jc w:val="both"/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  <w:t xml:space="preserve">В </w:t>
      </w:r>
      <w:proofErr w:type="gramStart"/>
      <w:r w:rsidRPr="00164D26"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  <w:t>связи</w:t>
      </w:r>
      <w:proofErr w:type="gramEnd"/>
      <w:r w:rsidRPr="00164D26"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  <w:t xml:space="preserve"> с чем вносится проект: </w:t>
      </w:r>
      <w:r w:rsidRPr="00164D26">
        <w:rPr>
          <w:rFonts w:ascii="Times New Roman" w:eastAsia="Times New Roman" w:hAnsi="Times New Roman" w:cs="Monotype Corsiva"/>
          <w:i/>
          <w:iCs/>
          <w:color w:val="000000"/>
          <w:spacing w:val="-5"/>
          <w:u w:val="single"/>
          <w:lang w:eastAsia="ru-RU"/>
        </w:rPr>
        <w:t>текущие вопросы</w:t>
      </w:r>
    </w:p>
    <w:p w:rsidR="00164D26" w:rsidRPr="00164D26" w:rsidRDefault="00164D26" w:rsidP="00164D26">
      <w:pPr>
        <w:spacing w:after="0" w:line="240" w:lineRule="auto"/>
        <w:jc w:val="both"/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  <w:t>Проект постановления, распоряжения администрации Палехского муниципального района вносит</w:t>
      </w:r>
    </w:p>
    <w:p w:rsidR="00164D26" w:rsidRPr="00164D26" w:rsidRDefault="00164D26" w:rsidP="00164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Monotype Corsiva"/>
          <w:i/>
          <w:iCs/>
          <w:color w:val="000000"/>
          <w:spacing w:val="-6"/>
          <w:sz w:val="24"/>
          <w:szCs w:val="24"/>
          <w:u w:val="single"/>
          <w:lang w:eastAsia="ru-RU"/>
        </w:rPr>
      </w:pPr>
      <w:r w:rsidRPr="00164D26">
        <w:rPr>
          <w:rFonts w:ascii="Times New Roman" w:eastAsia="Times New Roman" w:hAnsi="Times New Roman" w:cs="Monotype Corsiva"/>
          <w:i/>
          <w:iCs/>
          <w:color w:val="000000"/>
          <w:spacing w:val="-6"/>
          <w:sz w:val="24"/>
          <w:szCs w:val="24"/>
          <w:u w:val="single"/>
          <w:lang w:eastAsia="ru-RU"/>
        </w:rPr>
        <w:t xml:space="preserve">Заместитель главы администрации Палехского муниципального района Е.В. </w:t>
      </w:r>
      <w:proofErr w:type="spellStart"/>
      <w:r w:rsidRPr="00164D26">
        <w:rPr>
          <w:rFonts w:ascii="Times New Roman" w:eastAsia="Times New Roman" w:hAnsi="Times New Roman" w:cs="Monotype Corsiva"/>
          <w:i/>
          <w:iCs/>
          <w:color w:val="000000"/>
          <w:spacing w:val="-6"/>
          <w:sz w:val="24"/>
          <w:szCs w:val="24"/>
          <w:u w:val="single"/>
          <w:lang w:eastAsia="ru-RU"/>
        </w:rPr>
        <w:t>Жилякова</w:t>
      </w:r>
      <w:proofErr w:type="spellEnd"/>
    </w:p>
    <w:p w:rsidR="00164D26" w:rsidRPr="00164D26" w:rsidRDefault="00164D26" w:rsidP="00164D26">
      <w:pPr>
        <w:shd w:val="clear" w:color="auto" w:fill="FFFFFF"/>
        <w:spacing w:after="0" w:line="240" w:lineRule="auto"/>
        <w:ind w:right="1264"/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  <w:t>Разработчик проекта:</w:t>
      </w:r>
    </w:p>
    <w:p w:rsidR="00164D26" w:rsidRPr="00164D26" w:rsidRDefault="00164D26" w:rsidP="00164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Monotype Corsiva"/>
          <w:i/>
          <w:iCs/>
          <w:color w:val="000000"/>
          <w:spacing w:val="-6"/>
          <w:sz w:val="24"/>
          <w:szCs w:val="24"/>
          <w:u w:val="single"/>
          <w:lang w:eastAsia="ru-RU"/>
        </w:rPr>
      </w:pPr>
      <w:r w:rsidRPr="00164D26">
        <w:rPr>
          <w:rFonts w:ascii="Times New Roman" w:eastAsia="Times New Roman" w:hAnsi="Times New Roman" w:cs="Monotype Corsiva"/>
          <w:i/>
          <w:iCs/>
          <w:color w:val="000000"/>
          <w:spacing w:val="-6"/>
          <w:sz w:val="24"/>
          <w:szCs w:val="24"/>
          <w:u w:val="single"/>
          <w:lang w:eastAsia="ru-RU"/>
        </w:rPr>
        <w:t xml:space="preserve">Заместитель главы администрации Палехского муниципального района Е.В. </w:t>
      </w:r>
      <w:proofErr w:type="spellStart"/>
      <w:r w:rsidRPr="00164D26">
        <w:rPr>
          <w:rFonts w:ascii="Times New Roman" w:eastAsia="Times New Roman" w:hAnsi="Times New Roman" w:cs="Monotype Corsiva"/>
          <w:i/>
          <w:iCs/>
          <w:color w:val="000000"/>
          <w:spacing w:val="-6"/>
          <w:sz w:val="24"/>
          <w:szCs w:val="24"/>
          <w:u w:val="single"/>
          <w:lang w:eastAsia="ru-RU"/>
        </w:rPr>
        <w:t>Жилякова</w:t>
      </w:r>
      <w:proofErr w:type="spellEnd"/>
    </w:p>
    <w:p w:rsidR="00164D26" w:rsidRPr="00164D26" w:rsidRDefault="00164D26" w:rsidP="00164D26">
      <w:pPr>
        <w:shd w:val="clear" w:color="auto" w:fill="FFFFFF"/>
        <w:spacing w:after="0" w:line="240" w:lineRule="auto"/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  <w:t>Проект согласован: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3542"/>
        <w:gridCol w:w="1417"/>
        <w:gridCol w:w="1565"/>
      </w:tblGrid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eastAsia="Times New Roman" w:hAnsi="Times New Roman" w:cs="Monotype Corsiva"/>
                <w:iCs/>
                <w:snapToGrid w:val="0"/>
                <w:lang w:eastAsia="ru-RU"/>
              </w:rPr>
              <w:t>Дата поступления проекта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eastAsia="Times New Roman" w:hAnsi="Times New Roman" w:cs="Monotype Corsiva"/>
                <w:iCs/>
                <w:snapToGrid w:val="0"/>
                <w:lang w:eastAsia="ru-RU"/>
              </w:rPr>
              <w:t>Дата визирования проекта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eastAsia="Times New Roman" w:hAnsi="Times New Roman" w:cs="Monotype Corsiva"/>
                <w:iCs/>
                <w:snapToGrid w:val="0"/>
                <w:lang w:eastAsia="ru-RU"/>
              </w:rPr>
              <w:t>Должность, ФИО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eastAsia="Times New Roman" w:hAnsi="Times New Roman" w:cs="Monotype Corsiva"/>
                <w:iCs/>
                <w:snapToGrid w:val="0"/>
                <w:lang w:eastAsia="ru-RU"/>
              </w:rPr>
              <w:t>Замечания</w:t>
            </w:r>
          </w:p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eastAsia="Times New Roman" w:hAnsi="Times New Roman" w:cs="Monotype Corsiva"/>
                <w:iCs/>
                <w:snapToGrid w:val="0"/>
                <w:lang w:eastAsia="ru-RU"/>
              </w:rPr>
              <w:t>Подпись</w:t>
            </w:r>
          </w:p>
        </w:tc>
      </w:tr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 xml:space="preserve">Заместитель главы администрации Палехского муниципального района Е.В. </w:t>
            </w:r>
            <w:proofErr w:type="spellStart"/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>Жилякова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jc w:val="center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onotype Corsiva"/>
                <w:iCs/>
                <w:spacing w:val="-6"/>
                <w:lang w:eastAsia="ru-RU"/>
              </w:rPr>
              <w:t>Н</w:t>
            </w:r>
            <w:r w:rsidRPr="00164D26">
              <w:rPr>
                <w:rFonts w:ascii="Times New Roman" w:eastAsia="Times New Roman" w:hAnsi="Times New Roman" w:cs="Monotype Corsiva"/>
                <w:iCs/>
                <w:spacing w:val="-6"/>
                <w:lang w:eastAsia="ru-RU"/>
              </w:rPr>
              <w:t xml:space="preserve">ачальник </w:t>
            </w:r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 xml:space="preserve">Отдела образования администрации Палехского муниципального района </w:t>
            </w:r>
          </w:p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>О.Ю.Гунаева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64D26">
              <w:rPr>
                <w:rFonts w:ascii="Times New Roman" w:hAnsi="Times New Roman" w:cs="Times New Roman"/>
                <w:spacing w:val="-6"/>
              </w:rPr>
              <w:t>Начальник управления муниципального хозяйства</w:t>
            </w:r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 xml:space="preserve"> </w:t>
            </w:r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>администрации Палехского муниципального района</w:t>
            </w:r>
          </w:p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64D26">
              <w:rPr>
                <w:rFonts w:ascii="Times New Roman" w:hAnsi="Times New Roman" w:cs="Times New Roman"/>
                <w:spacing w:val="-6"/>
              </w:rPr>
              <w:t>С.Н. Марычев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</w:t>
            </w:r>
            <w:r w:rsidRPr="00164D26">
              <w:rPr>
                <w:rFonts w:ascii="Times New Roman" w:hAnsi="Times New Roman" w:cs="Times New Roman"/>
              </w:rPr>
              <w:t xml:space="preserve"> администрации Палехского муниципального района </w:t>
            </w:r>
          </w:p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Молчагин</w:t>
            </w:r>
            <w:r w:rsidRPr="00164D26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Monotype Corsiva"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onotype Corsiva"/>
                <w:iCs/>
                <w:spacing w:val="-6"/>
                <w:lang w:eastAsia="ru-RU"/>
              </w:rPr>
              <w:t>Н</w:t>
            </w:r>
            <w:r w:rsidRPr="00164D26">
              <w:rPr>
                <w:rFonts w:ascii="Times New Roman" w:eastAsia="Times New Roman" w:hAnsi="Times New Roman" w:cs="Monotype Corsiva"/>
                <w:iCs/>
                <w:spacing w:val="-6"/>
                <w:lang w:eastAsia="ru-RU"/>
              </w:rPr>
              <w:t xml:space="preserve">ачальник организационно-правового управления </w:t>
            </w:r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 xml:space="preserve">администрации Палехского муниципального района </w:t>
            </w:r>
            <w:proofErr w:type="spellStart"/>
            <w:r w:rsidRPr="00164D26">
              <w:rPr>
                <w:rFonts w:ascii="Times New Roman" w:eastAsia="Times New Roman" w:hAnsi="Times New Roman" w:cs="Monotype Corsiva"/>
                <w:iCs/>
                <w:color w:val="000000"/>
                <w:spacing w:val="-6"/>
                <w:lang w:eastAsia="ru-RU"/>
              </w:rPr>
              <w:t>С.В.Якубова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164D26" w:rsidRPr="00164D26" w:rsidTr="00844570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4D26">
              <w:rPr>
                <w:rFonts w:ascii="Times New Roman" w:hAnsi="Times New Roman" w:cs="Times New Roman"/>
              </w:rPr>
              <w:t xml:space="preserve">Первый заместитель главы администрации Палехского муниципального района </w:t>
            </w:r>
          </w:p>
          <w:p w:rsidR="00164D26" w:rsidRPr="00164D26" w:rsidRDefault="00164D26" w:rsidP="00164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Monotype Corsiva"/>
                <w:iCs/>
                <w:spacing w:val="-6"/>
                <w:sz w:val="24"/>
                <w:szCs w:val="24"/>
                <w:lang w:eastAsia="ru-RU"/>
              </w:rPr>
            </w:pPr>
            <w:r w:rsidRPr="00164D26">
              <w:rPr>
                <w:rFonts w:ascii="Times New Roman" w:hAnsi="Times New Roman" w:cs="Times New Roman"/>
              </w:rPr>
              <w:t>С.И. Кузнецова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D26" w:rsidRPr="00164D26" w:rsidRDefault="00164D26" w:rsidP="00164D26">
            <w:pPr>
              <w:spacing w:after="0" w:line="240" w:lineRule="auto"/>
              <w:rPr>
                <w:rFonts w:ascii="Times New Roman" w:eastAsia="Times New Roman" w:hAnsi="Times New Roman" w:cs="Monotype Corsiva"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64D26" w:rsidRPr="00164D26" w:rsidRDefault="00164D26" w:rsidP="00164D26">
      <w:pPr>
        <w:shd w:val="clear" w:color="auto" w:fill="FFFFFF"/>
        <w:spacing w:after="0" w:line="240" w:lineRule="auto"/>
        <w:rPr>
          <w:rFonts w:ascii="Times New Roman" w:eastAsia="Times New Roman" w:hAnsi="Times New Roman" w:cs="Monotype Corsiva"/>
          <w:iCs/>
          <w:lang w:eastAsia="ru-RU"/>
        </w:rPr>
      </w:pPr>
    </w:p>
    <w:p w:rsidR="00164D26" w:rsidRPr="00164D26" w:rsidRDefault="00164D26" w:rsidP="00164D26">
      <w:pPr>
        <w:shd w:val="clear" w:color="auto" w:fill="FFFFFF"/>
        <w:spacing w:after="0" w:line="240" w:lineRule="auto"/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</w:pPr>
      <w:r w:rsidRPr="00164D26">
        <w:rPr>
          <w:rFonts w:ascii="Times New Roman" w:eastAsia="Times New Roman" w:hAnsi="Times New Roman" w:cs="Monotype Corsiva"/>
          <w:iCs/>
          <w:color w:val="000000"/>
          <w:spacing w:val="-5"/>
          <w:lang w:eastAsia="ru-RU"/>
        </w:rPr>
        <w:t xml:space="preserve">Главный специалист </w:t>
      </w:r>
      <w:r w:rsidRPr="00164D26">
        <w:rPr>
          <w:rFonts w:ascii="Times New Roman" w:eastAsia="Times New Roman" w:hAnsi="Times New Roman" w:cs="Monotype Corsiva"/>
          <w:iCs/>
          <w:spacing w:val="-6"/>
          <w:lang w:eastAsia="ru-RU"/>
        </w:rPr>
        <w:t xml:space="preserve">организационно-правового управления </w:t>
      </w:r>
      <w:r w:rsidRPr="00164D26">
        <w:rPr>
          <w:rFonts w:ascii="Times New Roman" w:eastAsia="Times New Roman" w:hAnsi="Times New Roman" w:cs="Monotype Corsiva"/>
          <w:iCs/>
          <w:color w:val="000000"/>
          <w:spacing w:val="-6"/>
          <w:lang w:eastAsia="ru-RU"/>
        </w:rPr>
        <w:t xml:space="preserve">администрации Палехского муниципального района </w:t>
      </w:r>
    </w:p>
    <w:p w:rsidR="00A75DEC" w:rsidRDefault="00A75DEC" w:rsidP="00A75DE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152" w:rsidRDefault="00F90152">
      <w:bookmarkStart w:id="0" w:name="_GoBack"/>
      <w:bookmarkEnd w:id="0"/>
    </w:p>
    <w:sectPr w:rsidR="00F90152" w:rsidSect="009A14BE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67FFD"/>
    <w:multiLevelType w:val="multilevel"/>
    <w:tmpl w:val="AEAEF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">
    <w:nsid w:val="7229543B"/>
    <w:multiLevelType w:val="multilevel"/>
    <w:tmpl w:val="5FAEFF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942"/>
    <w:rsid w:val="00025498"/>
    <w:rsid w:val="000C0942"/>
    <w:rsid w:val="00137024"/>
    <w:rsid w:val="00164D26"/>
    <w:rsid w:val="001E46CF"/>
    <w:rsid w:val="00270D02"/>
    <w:rsid w:val="00282CFA"/>
    <w:rsid w:val="003408F4"/>
    <w:rsid w:val="003F17EB"/>
    <w:rsid w:val="004669C4"/>
    <w:rsid w:val="00554240"/>
    <w:rsid w:val="005614D5"/>
    <w:rsid w:val="00566F92"/>
    <w:rsid w:val="00592A20"/>
    <w:rsid w:val="005B2AC7"/>
    <w:rsid w:val="005C09BC"/>
    <w:rsid w:val="00672C5D"/>
    <w:rsid w:val="00677491"/>
    <w:rsid w:val="006A261F"/>
    <w:rsid w:val="006B3C39"/>
    <w:rsid w:val="006E46EF"/>
    <w:rsid w:val="007027BD"/>
    <w:rsid w:val="00725329"/>
    <w:rsid w:val="007C42AB"/>
    <w:rsid w:val="007E6032"/>
    <w:rsid w:val="007E6654"/>
    <w:rsid w:val="00831580"/>
    <w:rsid w:val="008A24E1"/>
    <w:rsid w:val="00962CF1"/>
    <w:rsid w:val="009638A0"/>
    <w:rsid w:val="009A14BE"/>
    <w:rsid w:val="00A75DEC"/>
    <w:rsid w:val="00AF483F"/>
    <w:rsid w:val="00BB282D"/>
    <w:rsid w:val="00C1793E"/>
    <w:rsid w:val="00C81B7F"/>
    <w:rsid w:val="00CA5DC2"/>
    <w:rsid w:val="00EB60D3"/>
    <w:rsid w:val="00F1662A"/>
    <w:rsid w:val="00F316B5"/>
    <w:rsid w:val="00F44C99"/>
    <w:rsid w:val="00F6575B"/>
    <w:rsid w:val="00F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EC"/>
  </w:style>
  <w:style w:type="paragraph" w:styleId="3">
    <w:name w:val="heading 3"/>
    <w:basedOn w:val="a"/>
    <w:next w:val="a"/>
    <w:link w:val="30"/>
    <w:qFormat/>
    <w:rsid w:val="00962CF1"/>
    <w:pPr>
      <w:keepNext/>
      <w:numPr>
        <w:ilvl w:val="2"/>
        <w:numId w:val="3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EC"/>
    <w:pPr>
      <w:ind w:left="720"/>
      <w:contextualSpacing/>
    </w:pPr>
  </w:style>
  <w:style w:type="paragraph" w:styleId="a4">
    <w:name w:val="No Spacing"/>
    <w:uiPriority w:val="1"/>
    <w:qFormat/>
    <w:rsid w:val="00A75DE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62CF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EC"/>
  </w:style>
  <w:style w:type="paragraph" w:styleId="3">
    <w:name w:val="heading 3"/>
    <w:basedOn w:val="a"/>
    <w:next w:val="a"/>
    <w:link w:val="30"/>
    <w:qFormat/>
    <w:rsid w:val="00962CF1"/>
    <w:pPr>
      <w:keepNext/>
      <w:numPr>
        <w:ilvl w:val="2"/>
        <w:numId w:val="3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EC"/>
    <w:pPr>
      <w:ind w:left="720"/>
      <w:contextualSpacing/>
    </w:pPr>
  </w:style>
  <w:style w:type="paragraph" w:styleId="a4">
    <w:name w:val="No Spacing"/>
    <w:uiPriority w:val="1"/>
    <w:qFormat/>
    <w:rsid w:val="00A75DE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62CF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3D1F-260F-440B-B15B-200FE14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9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Смородинова</dc:creator>
  <cp:keywords/>
  <dc:description/>
  <cp:lastModifiedBy>Ульяна Смородинова</cp:lastModifiedBy>
  <cp:revision>19</cp:revision>
  <cp:lastPrinted>2021-04-16T06:02:00Z</cp:lastPrinted>
  <dcterms:created xsi:type="dcterms:W3CDTF">2020-11-19T10:30:00Z</dcterms:created>
  <dcterms:modified xsi:type="dcterms:W3CDTF">2021-04-16T08:30:00Z</dcterms:modified>
</cp:coreProperties>
</file>