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502" w:type="dxa"/>
        <w:tblLayout w:type="fixed"/>
        <w:tblLook w:val="0000" w:firstRow="0" w:lastRow="0" w:firstColumn="0" w:lastColumn="0" w:noHBand="0" w:noVBand="0"/>
      </w:tblPr>
      <w:tblGrid>
        <w:gridCol w:w="72"/>
        <w:gridCol w:w="2984"/>
        <w:gridCol w:w="3275"/>
        <w:gridCol w:w="2877"/>
        <w:gridCol w:w="282"/>
        <w:gridCol w:w="86"/>
        <w:gridCol w:w="8926"/>
      </w:tblGrid>
      <w:tr w:rsidR="009831CE" w:rsidRPr="009D3B38" w:rsidTr="006C6677">
        <w:trPr>
          <w:gridAfter w:val="3"/>
          <w:wAfter w:w="9294" w:type="dxa"/>
          <w:trHeight w:val="975"/>
        </w:trPr>
        <w:tc>
          <w:tcPr>
            <w:tcW w:w="3056" w:type="dxa"/>
            <w:gridSpan w:val="2"/>
          </w:tcPr>
          <w:p w:rsidR="009831CE" w:rsidRPr="009D3B38" w:rsidRDefault="009831CE" w:rsidP="006C6677">
            <w:pPr>
              <w:tabs>
                <w:tab w:val="left" w:pos="3578"/>
              </w:tabs>
              <w:overflowPunct/>
              <w:autoSpaceDE/>
              <w:autoSpaceDN/>
              <w:adjustRightInd/>
              <w:jc w:val="both"/>
              <w:rPr>
                <w:sz w:val="24"/>
                <w:szCs w:val="24"/>
              </w:rPr>
            </w:pPr>
          </w:p>
        </w:tc>
        <w:tc>
          <w:tcPr>
            <w:tcW w:w="3275" w:type="dxa"/>
          </w:tcPr>
          <w:p w:rsidR="009831CE" w:rsidRPr="009D3B38" w:rsidRDefault="00A27953" w:rsidP="006C6677">
            <w:pPr>
              <w:tabs>
                <w:tab w:val="left" w:pos="3578"/>
              </w:tabs>
              <w:jc w:val="center"/>
              <w:rPr>
                <w:sz w:val="24"/>
                <w:szCs w:val="24"/>
              </w:rPr>
            </w:pPr>
            <w:r>
              <w:rPr>
                <w:noProof/>
                <w:sz w:val="24"/>
                <w:szCs w:val="24"/>
              </w:rPr>
              <w:drawing>
                <wp:inline distT="0" distB="0" distL="0" distR="0">
                  <wp:extent cx="561975" cy="676275"/>
                  <wp:effectExtent l="0" t="0" r="9525" b="9525"/>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tc>
        <w:tc>
          <w:tcPr>
            <w:tcW w:w="2877" w:type="dxa"/>
          </w:tcPr>
          <w:p w:rsidR="009831CE" w:rsidRPr="009D3B38" w:rsidRDefault="009831CE" w:rsidP="006C6677">
            <w:pPr>
              <w:tabs>
                <w:tab w:val="left" w:pos="3578"/>
              </w:tabs>
              <w:overflowPunct/>
              <w:autoSpaceDE/>
              <w:autoSpaceDN/>
              <w:adjustRightInd/>
              <w:jc w:val="both"/>
              <w:rPr>
                <w:sz w:val="24"/>
                <w:szCs w:val="24"/>
              </w:rPr>
            </w:pPr>
          </w:p>
        </w:tc>
      </w:tr>
      <w:tr w:rsidR="009831CE" w:rsidRPr="009D3B38" w:rsidTr="006C6677">
        <w:trPr>
          <w:gridAfter w:val="3"/>
          <w:wAfter w:w="9294" w:type="dxa"/>
          <w:trHeight w:val="726"/>
        </w:trPr>
        <w:tc>
          <w:tcPr>
            <w:tcW w:w="9208" w:type="dxa"/>
            <w:gridSpan w:val="4"/>
            <w:tcBorders>
              <w:top w:val="nil"/>
              <w:left w:val="nil"/>
              <w:bottom w:val="single" w:sz="4" w:space="0" w:color="auto"/>
              <w:right w:val="nil"/>
            </w:tcBorders>
          </w:tcPr>
          <w:p w:rsidR="009831CE" w:rsidRPr="009D3B38" w:rsidRDefault="009831CE" w:rsidP="006C6677">
            <w:pPr>
              <w:keepNext/>
              <w:jc w:val="center"/>
              <w:textAlignment w:val="baseline"/>
              <w:outlineLvl w:val="2"/>
              <w:rPr>
                <w:b/>
                <w:sz w:val="32"/>
                <w:szCs w:val="32"/>
              </w:rPr>
            </w:pPr>
            <w:r w:rsidRPr="009D3B38">
              <w:rPr>
                <w:b/>
                <w:sz w:val="32"/>
                <w:szCs w:val="32"/>
              </w:rPr>
              <w:t>АДМИНИСТРАЦИЯ</w:t>
            </w:r>
          </w:p>
          <w:p w:rsidR="009831CE" w:rsidRPr="009D3B38" w:rsidRDefault="009831CE" w:rsidP="006C6677">
            <w:pPr>
              <w:keepNext/>
              <w:jc w:val="center"/>
              <w:textAlignment w:val="baseline"/>
              <w:outlineLvl w:val="2"/>
              <w:rPr>
                <w:b/>
                <w:sz w:val="32"/>
                <w:szCs w:val="32"/>
              </w:rPr>
            </w:pPr>
            <w:r w:rsidRPr="009D3B38">
              <w:rPr>
                <w:b/>
                <w:sz w:val="32"/>
                <w:szCs w:val="32"/>
              </w:rPr>
              <w:t xml:space="preserve">ПАЛЕХСКОГО МУНИЦИПАЛЬНОГО РАЙОНА </w:t>
            </w:r>
          </w:p>
          <w:p w:rsidR="009831CE" w:rsidRPr="009D3B38" w:rsidRDefault="009831CE" w:rsidP="006C6677">
            <w:pPr>
              <w:tabs>
                <w:tab w:val="left" w:pos="3578"/>
                <w:tab w:val="center" w:pos="5053"/>
                <w:tab w:val="left" w:pos="6800"/>
              </w:tabs>
              <w:jc w:val="center"/>
              <w:rPr>
                <w:b/>
                <w:sz w:val="32"/>
                <w:szCs w:val="32"/>
              </w:rPr>
            </w:pPr>
          </w:p>
        </w:tc>
      </w:tr>
      <w:tr w:rsidR="009831CE" w:rsidRPr="009D3B38" w:rsidTr="006C6677">
        <w:trPr>
          <w:gridAfter w:val="3"/>
          <w:wAfter w:w="9294" w:type="dxa"/>
          <w:trHeight w:val="501"/>
        </w:trPr>
        <w:tc>
          <w:tcPr>
            <w:tcW w:w="9208" w:type="dxa"/>
            <w:gridSpan w:val="4"/>
            <w:tcBorders>
              <w:top w:val="single" w:sz="4" w:space="0" w:color="auto"/>
              <w:left w:val="nil"/>
              <w:bottom w:val="nil"/>
              <w:right w:val="nil"/>
            </w:tcBorders>
          </w:tcPr>
          <w:p w:rsidR="009831CE" w:rsidRPr="009D3B38" w:rsidRDefault="009831CE" w:rsidP="006C6677">
            <w:pPr>
              <w:keepNext/>
              <w:jc w:val="center"/>
              <w:textAlignment w:val="baseline"/>
              <w:outlineLvl w:val="2"/>
              <w:rPr>
                <w:b/>
                <w:sz w:val="28"/>
                <w:szCs w:val="28"/>
              </w:rPr>
            </w:pPr>
            <w:r w:rsidRPr="009D3B38">
              <w:rPr>
                <w:b/>
                <w:sz w:val="28"/>
                <w:szCs w:val="28"/>
              </w:rPr>
              <w:t>ПОСТАНОВЛЕНИЕ</w:t>
            </w:r>
          </w:p>
        </w:tc>
      </w:tr>
      <w:tr w:rsidR="009831CE" w:rsidRPr="009D3B38" w:rsidTr="006C6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9012" w:type="dxa"/>
        </w:trPr>
        <w:tc>
          <w:tcPr>
            <w:tcW w:w="9490" w:type="dxa"/>
            <w:gridSpan w:val="5"/>
            <w:tcBorders>
              <w:top w:val="nil"/>
              <w:left w:val="nil"/>
              <w:bottom w:val="nil"/>
              <w:right w:val="nil"/>
            </w:tcBorders>
          </w:tcPr>
          <w:p w:rsidR="009831CE" w:rsidRPr="009D3B38" w:rsidRDefault="009831CE" w:rsidP="006C6677">
            <w:pPr>
              <w:rPr>
                <w:b/>
                <w:color w:val="000000"/>
                <w:spacing w:val="-3"/>
                <w:sz w:val="28"/>
                <w:szCs w:val="28"/>
              </w:rPr>
            </w:pPr>
          </w:p>
        </w:tc>
      </w:tr>
      <w:tr w:rsidR="009831CE" w:rsidRPr="00527DC2" w:rsidTr="006C6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2" w:type="dxa"/>
        </w:trPr>
        <w:tc>
          <w:tcPr>
            <w:tcW w:w="9504" w:type="dxa"/>
            <w:gridSpan w:val="5"/>
            <w:tcBorders>
              <w:top w:val="nil"/>
              <w:left w:val="nil"/>
              <w:bottom w:val="nil"/>
              <w:right w:val="nil"/>
            </w:tcBorders>
          </w:tcPr>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9831CE" w:rsidRPr="00527DC2" w:rsidTr="006C6677">
              <w:tc>
                <w:tcPr>
                  <w:tcW w:w="9288" w:type="dxa"/>
                  <w:tcBorders>
                    <w:top w:val="nil"/>
                    <w:left w:val="nil"/>
                    <w:bottom w:val="nil"/>
                    <w:right w:val="nil"/>
                  </w:tcBorders>
                </w:tcPr>
                <w:p w:rsidR="009831CE" w:rsidRPr="00527DC2" w:rsidRDefault="009831CE" w:rsidP="006C6677">
                  <w:pPr>
                    <w:shd w:val="clear" w:color="auto" w:fill="FFFFFF"/>
                    <w:spacing w:after="0" w:line="240" w:lineRule="auto"/>
                    <w:jc w:val="center"/>
                    <w:rPr>
                      <w:color w:val="000000"/>
                      <w:spacing w:val="-3"/>
                      <w:sz w:val="28"/>
                      <w:szCs w:val="28"/>
                    </w:rPr>
                  </w:pPr>
                  <w:r w:rsidRPr="00527DC2">
                    <w:rPr>
                      <w:color w:val="000000"/>
                      <w:spacing w:val="-3"/>
                      <w:sz w:val="28"/>
                      <w:szCs w:val="28"/>
                    </w:rPr>
                    <w:t xml:space="preserve">от                          №        </w:t>
                  </w:r>
                  <w:proofErr w:type="gramStart"/>
                  <w:r w:rsidRPr="00527DC2">
                    <w:rPr>
                      <w:color w:val="000000"/>
                      <w:spacing w:val="-3"/>
                      <w:sz w:val="28"/>
                      <w:szCs w:val="28"/>
                    </w:rPr>
                    <w:t>-п</w:t>
                  </w:r>
                  <w:proofErr w:type="gramEnd"/>
                  <w:r w:rsidRPr="00527DC2">
                    <w:rPr>
                      <w:color w:val="000000"/>
                      <w:spacing w:val="-3"/>
                      <w:sz w:val="28"/>
                      <w:szCs w:val="28"/>
                    </w:rPr>
                    <w:t xml:space="preserve">  </w:t>
                  </w:r>
                </w:p>
                <w:p w:rsidR="009831CE" w:rsidRPr="00527DC2" w:rsidRDefault="009831CE" w:rsidP="006C6677">
                  <w:pPr>
                    <w:spacing w:after="0" w:line="240" w:lineRule="auto"/>
                    <w:rPr>
                      <w:b/>
                      <w:color w:val="000000"/>
                      <w:spacing w:val="-3"/>
                      <w:sz w:val="28"/>
                      <w:szCs w:val="28"/>
                    </w:rPr>
                  </w:pPr>
                </w:p>
              </w:tc>
            </w:tr>
            <w:tr w:rsidR="009831CE" w:rsidRPr="00527DC2" w:rsidTr="006C6677">
              <w:tc>
                <w:tcPr>
                  <w:tcW w:w="9288" w:type="dxa"/>
                  <w:tcBorders>
                    <w:top w:val="nil"/>
                    <w:left w:val="nil"/>
                    <w:bottom w:val="nil"/>
                    <w:right w:val="nil"/>
                  </w:tcBorders>
                </w:tcPr>
                <w:p w:rsidR="009831CE" w:rsidRPr="00527DC2" w:rsidRDefault="009831CE" w:rsidP="006C6677">
                  <w:pPr>
                    <w:spacing w:after="0" w:line="240" w:lineRule="auto"/>
                    <w:jc w:val="center"/>
                    <w:rPr>
                      <w:b/>
                      <w:color w:val="000000"/>
                      <w:spacing w:val="-3"/>
                      <w:sz w:val="28"/>
                      <w:szCs w:val="28"/>
                    </w:rPr>
                  </w:pPr>
                  <w:r w:rsidRPr="00527DC2">
                    <w:rPr>
                      <w:b/>
                      <w:color w:val="000000"/>
                      <w:spacing w:val="-3"/>
                      <w:sz w:val="28"/>
                      <w:szCs w:val="28"/>
                    </w:rPr>
                    <w:t>О внесении изменений в постановление администрации Палехского муниципального района от 14.11.2013 № 739-п «Об утверждении муниципальной программы Палехского муниципального района «Развитие образования Палехского муниципального района»</w:t>
                  </w:r>
                </w:p>
                <w:p w:rsidR="009831CE" w:rsidRPr="00527DC2" w:rsidRDefault="009831CE" w:rsidP="006C6677">
                  <w:pPr>
                    <w:spacing w:after="0" w:line="240" w:lineRule="auto"/>
                    <w:jc w:val="center"/>
                    <w:rPr>
                      <w:b/>
                      <w:color w:val="000000"/>
                      <w:spacing w:val="-3"/>
                      <w:sz w:val="28"/>
                      <w:szCs w:val="28"/>
                    </w:rPr>
                  </w:pPr>
                </w:p>
              </w:tc>
            </w:tr>
          </w:tbl>
          <w:p w:rsidR="009831CE" w:rsidRPr="00527DC2" w:rsidRDefault="009831CE" w:rsidP="006C6677">
            <w:pPr>
              <w:overflowPunct/>
              <w:spacing w:after="0" w:line="240" w:lineRule="auto"/>
              <w:ind w:left="176" w:right="-102" w:firstLine="544"/>
              <w:jc w:val="both"/>
              <w:rPr>
                <w:color w:val="000000"/>
                <w:spacing w:val="-3"/>
                <w:sz w:val="28"/>
                <w:szCs w:val="28"/>
              </w:rPr>
            </w:pPr>
          </w:p>
          <w:p w:rsidR="009831CE" w:rsidRPr="001B3C8B" w:rsidRDefault="009831CE" w:rsidP="006C6677">
            <w:pPr>
              <w:overflowPunct/>
              <w:spacing w:after="0" w:line="240" w:lineRule="auto"/>
              <w:ind w:right="-102" w:firstLine="720"/>
              <w:jc w:val="both"/>
              <w:rPr>
                <w:spacing w:val="-3"/>
                <w:sz w:val="28"/>
                <w:szCs w:val="28"/>
              </w:rPr>
            </w:pPr>
            <w:r w:rsidRPr="001B3C8B">
              <w:rPr>
                <w:sz w:val="28"/>
                <w:szCs w:val="28"/>
              </w:rPr>
              <w:t xml:space="preserve">В соответствии с </w:t>
            </w:r>
            <w:r w:rsidR="001B3C8B" w:rsidRPr="001B3C8B">
              <w:rPr>
                <w:spacing w:val="-3"/>
                <w:sz w:val="28"/>
                <w:szCs w:val="28"/>
              </w:rPr>
              <w:t xml:space="preserve">решением Совета Палехского муниципального района от 24.12.2020 № 85 «О бюджете Палехского муниципального района на 2021 год и на плановый период 2022 и 2023 годов» </w:t>
            </w:r>
            <w:r w:rsidR="001B3C8B">
              <w:rPr>
                <w:spacing w:val="-3"/>
                <w:sz w:val="28"/>
                <w:szCs w:val="28"/>
              </w:rPr>
              <w:t xml:space="preserve">администрация </w:t>
            </w:r>
            <w:r w:rsidRPr="001B3C8B">
              <w:rPr>
                <w:spacing w:val="-3"/>
                <w:sz w:val="28"/>
                <w:szCs w:val="28"/>
              </w:rPr>
              <w:t>П</w:t>
            </w:r>
            <w:r w:rsidR="001B3C8B">
              <w:rPr>
                <w:spacing w:val="-3"/>
                <w:sz w:val="28"/>
                <w:szCs w:val="28"/>
              </w:rPr>
              <w:t xml:space="preserve">алехского      муниципального </w:t>
            </w:r>
            <w:r w:rsidRPr="001B3C8B">
              <w:rPr>
                <w:spacing w:val="-3"/>
                <w:sz w:val="28"/>
                <w:szCs w:val="28"/>
              </w:rPr>
              <w:t xml:space="preserve">района </w:t>
            </w:r>
            <w:r w:rsidR="001B3C8B">
              <w:rPr>
                <w:spacing w:val="-3"/>
                <w:sz w:val="28"/>
                <w:szCs w:val="28"/>
              </w:rPr>
              <w:t xml:space="preserve"> </w:t>
            </w:r>
            <w:proofErr w:type="gramStart"/>
            <w:r w:rsidRPr="001B3C8B">
              <w:rPr>
                <w:b/>
                <w:spacing w:val="-3"/>
                <w:sz w:val="28"/>
                <w:szCs w:val="28"/>
              </w:rPr>
              <w:t>п</w:t>
            </w:r>
            <w:proofErr w:type="gramEnd"/>
            <w:r w:rsidRPr="001B3C8B">
              <w:rPr>
                <w:b/>
                <w:spacing w:val="-3"/>
                <w:sz w:val="28"/>
                <w:szCs w:val="28"/>
              </w:rPr>
              <w:t xml:space="preserve"> о с т а н о в л я е т:</w:t>
            </w:r>
          </w:p>
          <w:p w:rsidR="009831CE" w:rsidRPr="00527DC2" w:rsidRDefault="009831CE" w:rsidP="006C6677">
            <w:pPr>
              <w:shd w:val="clear" w:color="auto" w:fill="FFFFFF"/>
              <w:spacing w:after="0" w:line="240" w:lineRule="auto"/>
              <w:ind w:firstLine="743"/>
              <w:jc w:val="both"/>
              <w:rPr>
                <w:spacing w:val="-3"/>
                <w:sz w:val="28"/>
                <w:szCs w:val="28"/>
              </w:rPr>
            </w:pPr>
            <w:r w:rsidRPr="001B3C8B">
              <w:rPr>
                <w:spacing w:val="-3"/>
                <w:sz w:val="28"/>
                <w:szCs w:val="28"/>
              </w:rPr>
              <w:t xml:space="preserve">1. </w:t>
            </w:r>
            <w:r w:rsidRPr="001B3C8B">
              <w:rPr>
                <w:sz w:val="28"/>
                <w:szCs w:val="28"/>
              </w:rPr>
              <w:t>Внести в</w:t>
            </w:r>
            <w:r w:rsidRPr="00527DC2">
              <w:rPr>
                <w:sz w:val="28"/>
                <w:szCs w:val="28"/>
              </w:rPr>
              <w:t xml:space="preserve"> постановление администрации Палехского муниципального района от 14.11.2013 № 739-п «Об утверждении муниципальной программы Палехского муниципального района «Развитие образования Палехского муниципального района» изменения, изложив приложение к постановлению в новой редакции (приложение).</w:t>
            </w:r>
          </w:p>
          <w:p w:rsidR="009831CE" w:rsidRPr="00527DC2" w:rsidRDefault="009831CE" w:rsidP="006C6677">
            <w:pPr>
              <w:tabs>
                <w:tab w:val="left" w:pos="1005"/>
              </w:tabs>
              <w:overflowPunct/>
              <w:spacing w:after="0" w:line="240" w:lineRule="auto"/>
              <w:ind w:left="172" w:right="-102" w:firstLine="548"/>
              <w:jc w:val="both"/>
              <w:outlineLvl w:val="0"/>
              <w:rPr>
                <w:color w:val="000000"/>
                <w:spacing w:val="-3"/>
                <w:sz w:val="28"/>
                <w:szCs w:val="28"/>
              </w:rPr>
            </w:pPr>
            <w:r w:rsidRPr="00527DC2">
              <w:rPr>
                <w:spacing w:val="-3"/>
                <w:sz w:val="28"/>
                <w:szCs w:val="28"/>
              </w:rPr>
              <w:t xml:space="preserve">2.  </w:t>
            </w:r>
            <w:proofErr w:type="gramStart"/>
            <w:r w:rsidRPr="00527DC2">
              <w:rPr>
                <w:spacing w:val="-3"/>
                <w:sz w:val="28"/>
                <w:szCs w:val="28"/>
              </w:rPr>
              <w:t>Контроль за</w:t>
            </w:r>
            <w:proofErr w:type="gramEnd"/>
            <w:r w:rsidRPr="00527DC2">
              <w:rPr>
                <w:spacing w:val="-3"/>
                <w:sz w:val="28"/>
                <w:szCs w:val="28"/>
              </w:rPr>
              <w:t xml:space="preserve"> исполнением</w:t>
            </w:r>
            <w:r w:rsidRPr="00527DC2">
              <w:rPr>
                <w:color w:val="000000"/>
                <w:spacing w:val="-3"/>
                <w:sz w:val="28"/>
                <w:szCs w:val="28"/>
              </w:rPr>
              <w:t xml:space="preserve"> настоящего постановления возложить на заместителя главы администрации Палехского муниципального района           Е.В. </w:t>
            </w:r>
            <w:proofErr w:type="spellStart"/>
            <w:r w:rsidRPr="00527DC2">
              <w:rPr>
                <w:color w:val="000000"/>
                <w:spacing w:val="-3"/>
                <w:sz w:val="28"/>
                <w:szCs w:val="28"/>
              </w:rPr>
              <w:t>Жилякову</w:t>
            </w:r>
            <w:proofErr w:type="spellEnd"/>
            <w:r w:rsidRPr="00527DC2">
              <w:rPr>
                <w:color w:val="000000"/>
                <w:spacing w:val="-3"/>
                <w:sz w:val="28"/>
                <w:szCs w:val="28"/>
              </w:rPr>
              <w:t xml:space="preserve">. </w:t>
            </w:r>
          </w:p>
          <w:p w:rsidR="009831CE" w:rsidRPr="00527DC2" w:rsidRDefault="009831CE" w:rsidP="006C6677">
            <w:pPr>
              <w:tabs>
                <w:tab w:val="left" w:pos="1005"/>
              </w:tabs>
              <w:overflowPunct/>
              <w:spacing w:after="0" w:line="240" w:lineRule="auto"/>
              <w:ind w:left="172" w:right="-102" w:firstLine="548"/>
              <w:jc w:val="both"/>
              <w:outlineLvl w:val="0"/>
              <w:rPr>
                <w:color w:val="000000"/>
                <w:spacing w:val="-3"/>
                <w:sz w:val="28"/>
                <w:szCs w:val="28"/>
              </w:rPr>
            </w:pPr>
            <w:r w:rsidRPr="00527DC2">
              <w:rPr>
                <w:color w:val="000000"/>
                <w:spacing w:val="-3"/>
                <w:sz w:val="28"/>
                <w:szCs w:val="28"/>
              </w:rPr>
              <w:t>3. Настоящее постановление подлежит опубликованию в информационном бюллетене органов местного самоуправления Палехского муниципального района.</w:t>
            </w:r>
          </w:p>
        </w:tc>
        <w:tc>
          <w:tcPr>
            <w:tcW w:w="8926" w:type="dxa"/>
            <w:tcBorders>
              <w:top w:val="nil"/>
              <w:left w:val="nil"/>
              <w:bottom w:val="nil"/>
              <w:right w:val="nil"/>
            </w:tcBorders>
          </w:tcPr>
          <w:p w:rsidR="009831CE" w:rsidRPr="00527DC2" w:rsidRDefault="009831CE" w:rsidP="006C6677">
            <w:pPr>
              <w:overflowPunct/>
              <w:spacing w:after="0" w:line="240" w:lineRule="auto"/>
              <w:ind w:right="41" w:firstLine="720"/>
              <w:jc w:val="both"/>
              <w:rPr>
                <w:color w:val="000000"/>
                <w:spacing w:val="-3"/>
                <w:sz w:val="28"/>
                <w:szCs w:val="28"/>
              </w:rPr>
            </w:pPr>
          </w:p>
        </w:tc>
      </w:tr>
      <w:tr w:rsidR="009831CE" w:rsidRPr="00527DC2" w:rsidTr="006C6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2" w:type="dxa"/>
        </w:trPr>
        <w:tc>
          <w:tcPr>
            <w:tcW w:w="9504" w:type="dxa"/>
            <w:gridSpan w:val="5"/>
            <w:tcBorders>
              <w:top w:val="nil"/>
              <w:left w:val="nil"/>
              <w:bottom w:val="nil"/>
              <w:right w:val="nil"/>
            </w:tcBorders>
          </w:tcPr>
          <w:p w:rsidR="009831CE" w:rsidRPr="00527DC2" w:rsidRDefault="009831CE" w:rsidP="006C6677">
            <w:pPr>
              <w:overflowPunct/>
              <w:spacing w:after="0" w:line="240" w:lineRule="auto"/>
              <w:ind w:right="466"/>
              <w:jc w:val="both"/>
              <w:rPr>
                <w:color w:val="000000"/>
                <w:spacing w:val="-3"/>
                <w:sz w:val="28"/>
                <w:szCs w:val="28"/>
              </w:rPr>
            </w:pPr>
          </w:p>
        </w:tc>
        <w:tc>
          <w:tcPr>
            <w:tcW w:w="8926" w:type="dxa"/>
            <w:tcBorders>
              <w:top w:val="nil"/>
              <w:left w:val="nil"/>
              <w:bottom w:val="nil"/>
              <w:right w:val="nil"/>
            </w:tcBorders>
          </w:tcPr>
          <w:p w:rsidR="009831CE" w:rsidRPr="00527DC2" w:rsidRDefault="009831CE" w:rsidP="006C6677">
            <w:pPr>
              <w:overflowPunct/>
              <w:spacing w:after="0" w:line="240" w:lineRule="auto"/>
              <w:ind w:right="466" w:firstLine="720"/>
              <w:jc w:val="both"/>
              <w:rPr>
                <w:color w:val="000000"/>
                <w:spacing w:val="-3"/>
                <w:sz w:val="28"/>
                <w:szCs w:val="28"/>
              </w:rPr>
            </w:pPr>
          </w:p>
        </w:tc>
      </w:tr>
    </w:tbl>
    <w:p w:rsidR="009831CE" w:rsidRPr="00527DC2" w:rsidRDefault="009831CE" w:rsidP="009831CE">
      <w:pPr>
        <w:shd w:val="clear" w:color="auto" w:fill="FFFFFF"/>
        <w:spacing w:after="0" w:line="240" w:lineRule="auto"/>
        <w:jc w:val="both"/>
        <w:rPr>
          <w:b/>
          <w:color w:val="000000"/>
          <w:spacing w:val="-3"/>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1766"/>
        <w:gridCol w:w="2601"/>
      </w:tblGrid>
      <w:tr w:rsidR="009831CE" w:rsidRPr="00527DC2" w:rsidTr="006C6677">
        <w:tc>
          <w:tcPr>
            <w:tcW w:w="4921" w:type="dxa"/>
            <w:tcBorders>
              <w:top w:val="nil"/>
              <w:left w:val="nil"/>
              <w:bottom w:val="nil"/>
              <w:right w:val="nil"/>
            </w:tcBorders>
            <w:hideMark/>
          </w:tcPr>
          <w:p w:rsidR="009831CE" w:rsidRPr="00527DC2" w:rsidRDefault="009831CE" w:rsidP="003E1FFC">
            <w:pPr>
              <w:shd w:val="clear" w:color="auto" w:fill="FFFFFF"/>
              <w:spacing w:after="0" w:line="240" w:lineRule="auto"/>
              <w:rPr>
                <w:b/>
                <w:color w:val="000000"/>
                <w:spacing w:val="-1"/>
                <w:sz w:val="28"/>
                <w:szCs w:val="28"/>
              </w:rPr>
            </w:pPr>
            <w:r w:rsidRPr="00527DC2">
              <w:rPr>
                <w:b/>
                <w:color w:val="000000"/>
                <w:spacing w:val="-1"/>
                <w:sz w:val="28"/>
                <w:szCs w:val="28"/>
              </w:rPr>
              <w:t>Глав</w:t>
            </w:r>
            <w:r w:rsidR="003E1FFC">
              <w:rPr>
                <w:b/>
                <w:color w:val="000000"/>
                <w:spacing w:val="-1"/>
                <w:sz w:val="28"/>
                <w:szCs w:val="28"/>
              </w:rPr>
              <w:t>а</w:t>
            </w:r>
            <w:r w:rsidRPr="00527DC2">
              <w:rPr>
                <w:b/>
                <w:color w:val="000000"/>
                <w:spacing w:val="-1"/>
                <w:sz w:val="28"/>
                <w:szCs w:val="28"/>
              </w:rPr>
              <w:t xml:space="preserve"> Палехского муниципального района</w:t>
            </w:r>
          </w:p>
        </w:tc>
        <w:tc>
          <w:tcPr>
            <w:tcW w:w="1766" w:type="dxa"/>
            <w:tcBorders>
              <w:top w:val="nil"/>
              <w:left w:val="nil"/>
              <w:bottom w:val="nil"/>
              <w:right w:val="nil"/>
            </w:tcBorders>
          </w:tcPr>
          <w:p w:rsidR="009831CE" w:rsidRPr="00527DC2" w:rsidRDefault="009831CE" w:rsidP="006C6677">
            <w:pPr>
              <w:spacing w:after="0" w:line="240" w:lineRule="auto"/>
              <w:rPr>
                <w:b/>
                <w:color w:val="000000"/>
                <w:spacing w:val="-1"/>
                <w:sz w:val="24"/>
                <w:szCs w:val="28"/>
              </w:rPr>
            </w:pPr>
          </w:p>
        </w:tc>
        <w:tc>
          <w:tcPr>
            <w:tcW w:w="2601" w:type="dxa"/>
            <w:tcBorders>
              <w:top w:val="nil"/>
              <w:left w:val="nil"/>
              <w:bottom w:val="nil"/>
              <w:right w:val="nil"/>
            </w:tcBorders>
          </w:tcPr>
          <w:p w:rsidR="009831CE" w:rsidRPr="00527DC2" w:rsidRDefault="009831CE" w:rsidP="006C6677">
            <w:pPr>
              <w:spacing w:after="0" w:line="240" w:lineRule="auto"/>
              <w:jc w:val="right"/>
              <w:rPr>
                <w:b/>
                <w:color w:val="000000"/>
                <w:spacing w:val="-1"/>
                <w:sz w:val="28"/>
                <w:szCs w:val="28"/>
              </w:rPr>
            </w:pPr>
          </w:p>
          <w:p w:rsidR="009831CE" w:rsidRPr="00527DC2" w:rsidRDefault="003E1FFC" w:rsidP="006C6677">
            <w:pPr>
              <w:spacing w:after="0" w:line="240" w:lineRule="auto"/>
              <w:jc w:val="right"/>
              <w:rPr>
                <w:b/>
                <w:color w:val="000000"/>
                <w:spacing w:val="-1"/>
                <w:sz w:val="28"/>
                <w:szCs w:val="28"/>
              </w:rPr>
            </w:pPr>
            <w:r>
              <w:rPr>
                <w:b/>
                <w:color w:val="000000"/>
                <w:spacing w:val="-1"/>
                <w:sz w:val="28"/>
                <w:szCs w:val="28"/>
              </w:rPr>
              <w:t xml:space="preserve">И.В. </w:t>
            </w:r>
            <w:proofErr w:type="spellStart"/>
            <w:r>
              <w:rPr>
                <w:b/>
                <w:color w:val="000000"/>
                <w:spacing w:val="-1"/>
                <w:sz w:val="28"/>
                <w:szCs w:val="28"/>
              </w:rPr>
              <w:t>Старкин</w:t>
            </w:r>
            <w:proofErr w:type="spellEnd"/>
          </w:p>
        </w:tc>
      </w:tr>
    </w:tbl>
    <w:p w:rsidR="006C6677" w:rsidRDefault="006C6677"/>
    <w:p w:rsidR="00A27953" w:rsidRDefault="00A27953"/>
    <w:p w:rsidR="00A27953" w:rsidRDefault="00A27953"/>
    <w:p w:rsidR="00A27953" w:rsidRDefault="00A27953"/>
    <w:p w:rsidR="00A27953" w:rsidRDefault="00A27953"/>
    <w:p w:rsidR="00A27953" w:rsidRPr="00527DC2" w:rsidRDefault="00A27953" w:rsidP="00A27953">
      <w:pPr>
        <w:shd w:val="clear" w:color="auto" w:fill="FFFFFF"/>
        <w:tabs>
          <w:tab w:val="left" w:pos="1098"/>
        </w:tabs>
        <w:spacing w:after="0" w:line="240" w:lineRule="auto"/>
        <w:jc w:val="right"/>
        <w:rPr>
          <w:color w:val="000000"/>
        </w:rPr>
      </w:pPr>
      <w:r w:rsidRPr="00527DC2">
        <w:rPr>
          <w:color w:val="000000"/>
        </w:rPr>
        <w:t>Приложение</w:t>
      </w:r>
    </w:p>
    <w:p w:rsidR="00A27953" w:rsidRPr="00527DC2" w:rsidRDefault="00A27953" w:rsidP="00A27953">
      <w:pPr>
        <w:shd w:val="clear" w:color="auto" w:fill="FFFFFF"/>
        <w:tabs>
          <w:tab w:val="left" w:pos="1098"/>
        </w:tabs>
        <w:spacing w:after="0" w:line="240" w:lineRule="auto"/>
        <w:jc w:val="right"/>
        <w:rPr>
          <w:color w:val="000000"/>
        </w:rPr>
      </w:pPr>
      <w:r w:rsidRPr="00527DC2">
        <w:rPr>
          <w:color w:val="000000"/>
        </w:rPr>
        <w:t>к постановлению администрации</w:t>
      </w:r>
    </w:p>
    <w:p w:rsidR="00A27953" w:rsidRPr="00527DC2" w:rsidRDefault="00A27953" w:rsidP="00A27953">
      <w:pPr>
        <w:shd w:val="clear" w:color="auto" w:fill="FFFFFF"/>
        <w:tabs>
          <w:tab w:val="left" w:pos="1098"/>
        </w:tabs>
        <w:spacing w:after="0" w:line="240" w:lineRule="auto"/>
        <w:jc w:val="right"/>
        <w:rPr>
          <w:color w:val="000000"/>
        </w:rPr>
      </w:pPr>
      <w:r w:rsidRPr="00527DC2">
        <w:rPr>
          <w:color w:val="000000"/>
        </w:rPr>
        <w:t>Палехского муниципального района</w:t>
      </w:r>
    </w:p>
    <w:p w:rsidR="00A27953" w:rsidRPr="00527DC2" w:rsidRDefault="00A27953" w:rsidP="00A27953">
      <w:pPr>
        <w:shd w:val="clear" w:color="auto" w:fill="FFFFFF"/>
        <w:tabs>
          <w:tab w:val="left" w:pos="1098"/>
        </w:tabs>
        <w:spacing w:after="0" w:line="240" w:lineRule="auto"/>
        <w:jc w:val="right"/>
        <w:rPr>
          <w:color w:val="000000"/>
        </w:rPr>
      </w:pPr>
      <w:r w:rsidRPr="00527DC2">
        <w:rPr>
          <w:color w:val="000000"/>
        </w:rPr>
        <w:t xml:space="preserve">от                            №             </w:t>
      </w:r>
      <w:proofErr w:type="gramStart"/>
      <w:r w:rsidRPr="00527DC2">
        <w:rPr>
          <w:color w:val="000000"/>
        </w:rPr>
        <w:t>-п</w:t>
      </w:r>
      <w:proofErr w:type="gramEnd"/>
    </w:p>
    <w:p w:rsidR="00A27953" w:rsidRPr="00527DC2" w:rsidRDefault="00A27953" w:rsidP="00A27953">
      <w:pPr>
        <w:spacing w:after="0" w:line="240" w:lineRule="auto"/>
        <w:jc w:val="right"/>
        <w:rPr>
          <w:color w:val="000000"/>
          <w:sz w:val="28"/>
          <w:szCs w:val="28"/>
        </w:rPr>
      </w:pPr>
    </w:p>
    <w:p w:rsidR="00A27953" w:rsidRPr="00527DC2" w:rsidRDefault="00A27953" w:rsidP="00A27953">
      <w:pPr>
        <w:spacing w:after="0" w:line="240" w:lineRule="auto"/>
        <w:jc w:val="right"/>
      </w:pPr>
      <w:r w:rsidRPr="00527DC2">
        <w:t xml:space="preserve">Приложение </w:t>
      </w:r>
    </w:p>
    <w:p w:rsidR="00A27953" w:rsidRPr="00527DC2" w:rsidRDefault="00A27953" w:rsidP="00A27953">
      <w:pPr>
        <w:spacing w:after="0" w:line="240" w:lineRule="auto"/>
        <w:jc w:val="right"/>
      </w:pPr>
      <w:r w:rsidRPr="00527DC2">
        <w:t xml:space="preserve">к постановлению администрации </w:t>
      </w:r>
    </w:p>
    <w:p w:rsidR="00A27953" w:rsidRPr="00527DC2" w:rsidRDefault="00A27953" w:rsidP="00A27953">
      <w:pPr>
        <w:spacing w:after="0" w:line="240" w:lineRule="auto"/>
        <w:jc w:val="right"/>
      </w:pPr>
      <w:r w:rsidRPr="00527DC2">
        <w:t xml:space="preserve">Палехского муниципального района </w:t>
      </w:r>
    </w:p>
    <w:p w:rsidR="00A27953" w:rsidRPr="00527DC2" w:rsidRDefault="00A27953" w:rsidP="00A27953">
      <w:pPr>
        <w:spacing w:after="0" w:line="240" w:lineRule="auto"/>
        <w:jc w:val="right"/>
      </w:pPr>
      <w:r w:rsidRPr="00527DC2">
        <w:t>от 14.11.2013 № 739-п</w:t>
      </w:r>
    </w:p>
    <w:p w:rsidR="00A27953" w:rsidRDefault="00A27953" w:rsidP="00A27953">
      <w:pPr>
        <w:jc w:val="right"/>
      </w:pPr>
    </w:p>
    <w:p w:rsidR="00A27953" w:rsidRPr="009D3B38" w:rsidRDefault="00A27953" w:rsidP="00A27953"/>
    <w:p w:rsidR="00A27953" w:rsidRDefault="00A27953" w:rsidP="00A27953">
      <w:pPr>
        <w:jc w:val="center"/>
        <w:rPr>
          <w:b/>
          <w:sz w:val="24"/>
          <w:szCs w:val="24"/>
        </w:rPr>
      </w:pPr>
      <w:r w:rsidRPr="00316D13">
        <w:rPr>
          <w:b/>
          <w:sz w:val="24"/>
          <w:szCs w:val="24"/>
        </w:rPr>
        <w:t xml:space="preserve">1. </w:t>
      </w:r>
      <w:r>
        <w:rPr>
          <w:b/>
          <w:sz w:val="24"/>
          <w:szCs w:val="24"/>
        </w:rPr>
        <w:t>ПАСПОРТ</w:t>
      </w:r>
    </w:p>
    <w:p w:rsidR="00A27953" w:rsidRPr="0048580F" w:rsidRDefault="00A27953" w:rsidP="00A27953">
      <w:pPr>
        <w:jc w:val="center"/>
        <w:rPr>
          <w:b/>
          <w:sz w:val="24"/>
          <w:szCs w:val="24"/>
        </w:rPr>
      </w:pPr>
      <w:r w:rsidRPr="0048580F">
        <w:rPr>
          <w:b/>
          <w:sz w:val="24"/>
          <w:szCs w:val="24"/>
        </w:rPr>
        <w:t>муниципальной программы Палехского муниципального района</w:t>
      </w:r>
    </w:p>
    <w:p w:rsidR="00A27953" w:rsidRDefault="00A27953" w:rsidP="00A27953">
      <w:pPr>
        <w:jc w:val="center"/>
        <w:rPr>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672"/>
      </w:tblGrid>
      <w:tr w:rsidR="00A27953" w:rsidRPr="00833B46" w:rsidTr="00C0304E">
        <w:tc>
          <w:tcPr>
            <w:tcW w:w="2400"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Наименование программы</w:t>
            </w:r>
          </w:p>
        </w:tc>
        <w:tc>
          <w:tcPr>
            <w:tcW w:w="6672"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Развитие образования Палехского муниципального района</w:t>
            </w:r>
          </w:p>
        </w:tc>
      </w:tr>
      <w:tr w:rsidR="00A27953" w:rsidRPr="00833B46" w:rsidTr="00C0304E">
        <w:tc>
          <w:tcPr>
            <w:tcW w:w="2400"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Срок реализации программы</w:t>
            </w:r>
          </w:p>
        </w:tc>
        <w:tc>
          <w:tcPr>
            <w:tcW w:w="6672"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2017 - 202</w:t>
            </w:r>
            <w:r>
              <w:rPr>
                <w:sz w:val="24"/>
                <w:szCs w:val="24"/>
              </w:rPr>
              <w:t>3</w:t>
            </w:r>
            <w:r w:rsidRPr="00833B46">
              <w:rPr>
                <w:sz w:val="24"/>
                <w:szCs w:val="24"/>
              </w:rPr>
              <w:t xml:space="preserve"> годы</w:t>
            </w:r>
          </w:p>
        </w:tc>
      </w:tr>
      <w:tr w:rsidR="00A27953" w:rsidRPr="00833B46" w:rsidTr="00C0304E">
        <w:tc>
          <w:tcPr>
            <w:tcW w:w="2400" w:type="dxa"/>
            <w:tcBorders>
              <w:top w:val="single" w:sz="4" w:space="0" w:color="auto"/>
              <w:left w:val="single" w:sz="4" w:space="0" w:color="auto"/>
              <w:bottom w:val="single" w:sz="4" w:space="0" w:color="auto"/>
              <w:right w:val="single" w:sz="4" w:space="0" w:color="auto"/>
            </w:tcBorders>
          </w:tcPr>
          <w:p w:rsidR="00A27953" w:rsidRPr="00833B46" w:rsidRDefault="00A27953" w:rsidP="00C0304E">
            <w:pPr>
              <w:rPr>
                <w:sz w:val="24"/>
                <w:szCs w:val="24"/>
              </w:rPr>
            </w:pPr>
            <w:r w:rsidRPr="00833B46">
              <w:rPr>
                <w:sz w:val="24"/>
                <w:szCs w:val="24"/>
              </w:rPr>
              <w:t>Перечень подпрограмм</w:t>
            </w:r>
          </w:p>
          <w:p w:rsidR="00A27953" w:rsidRPr="00833B46" w:rsidRDefault="00A27953" w:rsidP="00C0304E">
            <w:pPr>
              <w:rPr>
                <w:sz w:val="24"/>
                <w:szCs w:val="24"/>
              </w:rPr>
            </w:pPr>
          </w:p>
        </w:tc>
        <w:tc>
          <w:tcPr>
            <w:tcW w:w="6672"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1. Развитие общего образования.</w:t>
            </w:r>
          </w:p>
          <w:p w:rsidR="00A27953" w:rsidRPr="00833B46" w:rsidRDefault="00A27953" w:rsidP="00C0304E">
            <w:pPr>
              <w:rPr>
                <w:sz w:val="24"/>
                <w:szCs w:val="24"/>
              </w:rPr>
            </w:pPr>
            <w:r w:rsidRPr="00833B46">
              <w:rPr>
                <w:sz w:val="24"/>
                <w:szCs w:val="24"/>
              </w:rPr>
              <w:t>2. Реализация дополнительных общеобразовательных программ.</w:t>
            </w:r>
          </w:p>
          <w:p w:rsidR="00A27953" w:rsidRPr="00833B46" w:rsidRDefault="00A27953" w:rsidP="00C0304E">
            <w:pPr>
              <w:rPr>
                <w:sz w:val="24"/>
                <w:szCs w:val="24"/>
              </w:rPr>
            </w:pPr>
            <w:r w:rsidRPr="00833B46">
              <w:rPr>
                <w:sz w:val="24"/>
                <w:szCs w:val="24"/>
              </w:rPr>
              <w:t>3. Организация отдыха и оздоровления детей.</w:t>
            </w:r>
          </w:p>
          <w:p w:rsidR="00A27953" w:rsidRPr="00833B46" w:rsidRDefault="00A27953" w:rsidP="00C0304E">
            <w:pPr>
              <w:rPr>
                <w:sz w:val="24"/>
                <w:szCs w:val="24"/>
              </w:rPr>
            </w:pPr>
            <w:r w:rsidRPr="00833B46">
              <w:rPr>
                <w:sz w:val="24"/>
                <w:szCs w:val="24"/>
              </w:rPr>
              <w:t>4. Муниципальная поддержка молодых педагогов образовательных организаций Палехского муниципального района.</w:t>
            </w:r>
          </w:p>
          <w:p w:rsidR="00A27953" w:rsidRPr="00833B46" w:rsidRDefault="00A27953" w:rsidP="00C0304E">
            <w:pPr>
              <w:rPr>
                <w:sz w:val="24"/>
                <w:szCs w:val="24"/>
              </w:rPr>
            </w:pPr>
            <w:r w:rsidRPr="00833B46">
              <w:rPr>
                <w:sz w:val="24"/>
                <w:szCs w:val="24"/>
              </w:rPr>
              <w:t xml:space="preserve">5. Создание безопасных условий </w:t>
            </w:r>
            <w:r>
              <w:rPr>
                <w:sz w:val="24"/>
                <w:szCs w:val="24"/>
              </w:rPr>
              <w:t xml:space="preserve">обучения </w:t>
            </w:r>
            <w:r w:rsidRPr="00833B46">
              <w:rPr>
                <w:sz w:val="24"/>
                <w:szCs w:val="24"/>
              </w:rPr>
              <w:t>в муниципальных образовательных организациях.</w:t>
            </w:r>
          </w:p>
          <w:p w:rsidR="00A27953" w:rsidRPr="00833B46" w:rsidRDefault="00A27953" w:rsidP="00C0304E">
            <w:pPr>
              <w:rPr>
                <w:sz w:val="24"/>
                <w:szCs w:val="24"/>
              </w:rPr>
            </w:pPr>
            <w:r w:rsidRPr="00833B46">
              <w:rPr>
                <w:sz w:val="24"/>
                <w:szCs w:val="24"/>
              </w:rPr>
              <w:t xml:space="preserve">6. Обеспечение деятельности муниципальных </w:t>
            </w:r>
            <w:r>
              <w:rPr>
                <w:sz w:val="24"/>
                <w:szCs w:val="24"/>
              </w:rPr>
              <w:t>учреждений</w:t>
            </w:r>
            <w:r w:rsidRPr="00833B46">
              <w:rPr>
                <w:sz w:val="24"/>
                <w:szCs w:val="24"/>
              </w:rPr>
              <w:t>.</w:t>
            </w:r>
          </w:p>
          <w:p w:rsidR="00A27953" w:rsidRPr="00833B46" w:rsidRDefault="00A27953" w:rsidP="00C0304E">
            <w:pPr>
              <w:rPr>
                <w:sz w:val="24"/>
                <w:szCs w:val="24"/>
              </w:rPr>
            </w:pPr>
            <w:r w:rsidRPr="00833B46">
              <w:rPr>
                <w:sz w:val="24"/>
                <w:szCs w:val="24"/>
              </w:rPr>
              <w:t>7. Выявление и поддержка одарённых детей.</w:t>
            </w:r>
          </w:p>
          <w:p w:rsidR="00A27953" w:rsidRPr="00833B46" w:rsidRDefault="00A27953" w:rsidP="00C0304E">
            <w:pPr>
              <w:rPr>
                <w:sz w:val="24"/>
                <w:szCs w:val="24"/>
              </w:rPr>
            </w:pPr>
            <w:r w:rsidRPr="00833B46">
              <w:rPr>
                <w:sz w:val="24"/>
                <w:szCs w:val="24"/>
              </w:rPr>
              <w:t xml:space="preserve">8. Сохранение и укрепление </w:t>
            </w:r>
            <w:r>
              <w:rPr>
                <w:sz w:val="24"/>
                <w:szCs w:val="24"/>
              </w:rPr>
              <w:t>з</w:t>
            </w:r>
            <w:r w:rsidRPr="00833B46">
              <w:rPr>
                <w:sz w:val="24"/>
                <w:szCs w:val="24"/>
              </w:rPr>
              <w:t>доровья участников образовательного процесса.</w:t>
            </w:r>
          </w:p>
          <w:p w:rsidR="00A27953" w:rsidRPr="00833B46" w:rsidRDefault="00A27953" w:rsidP="00C0304E">
            <w:pPr>
              <w:rPr>
                <w:sz w:val="24"/>
                <w:szCs w:val="24"/>
              </w:rPr>
            </w:pPr>
            <w:r w:rsidRPr="00833B46">
              <w:rPr>
                <w:sz w:val="24"/>
                <w:szCs w:val="24"/>
              </w:rPr>
              <w:t>9. Организация районных мероприятий в сфере образования.</w:t>
            </w:r>
          </w:p>
        </w:tc>
      </w:tr>
      <w:tr w:rsidR="00A27953" w:rsidRPr="00833B46" w:rsidTr="00C0304E">
        <w:tc>
          <w:tcPr>
            <w:tcW w:w="2400"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Администратор программы</w:t>
            </w:r>
          </w:p>
        </w:tc>
        <w:tc>
          <w:tcPr>
            <w:tcW w:w="6672"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Администрация Палехского муниципального района</w:t>
            </w:r>
          </w:p>
        </w:tc>
      </w:tr>
      <w:tr w:rsidR="00A27953" w:rsidRPr="00833B46" w:rsidTr="00C0304E">
        <w:tc>
          <w:tcPr>
            <w:tcW w:w="2400"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 xml:space="preserve">Ответственные исполнители </w:t>
            </w:r>
          </w:p>
        </w:tc>
        <w:tc>
          <w:tcPr>
            <w:tcW w:w="6672"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Отдел образования администрации Палехского муниципального района,</w:t>
            </w:r>
          </w:p>
          <w:p w:rsidR="00A27953" w:rsidRDefault="00A27953" w:rsidP="00C0304E">
            <w:pPr>
              <w:rPr>
                <w:sz w:val="24"/>
                <w:szCs w:val="24"/>
              </w:rPr>
            </w:pPr>
            <w:r w:rsidRPr="00833B46">
              <w:rPr>
                <w:sz w:val="24"/>
                <w:szCs w:val="24"/>
              </w:rPr>
              <w:t xml:space="preserve">отдел культуры, спорта и молодёжной политики администрации Палехского муниципального района </w:t>
            </w:r>
          </w:p>
          <w:p w:rsidR="00A27953" w:rsidRPr="00833B46" w:rsidRDefault="00A27953" w:rsidP="00C0304E">
            <w:pPr>
              <w:rPr>
                <w:sz w:val="24"/>
                <w:szCs w:val="24"/>
              </w:rPr>
            </w:pPr>
          </w:p>
        </w:tc>
      </w:tr>
      <w:tr w:rsidR="00A27953" w:rsidRPr="00833B46" w:rsidTr="00C0304E">
        <w:tc>
          <w:tcPr>
            <w:tcW w:w="2400"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lastRenderedPageBreak/>
              <w:t>Исполнители</w:t>
            </w:r>
          </w:p>
        </w:tc>
        <w:tc>
          <w:tcPr>
            <w:tcW w:w="6672"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Образовательные организации Палехского муниципального района, муниципальное казенное учреждение «Централизованная бухгалтерия образовательных учреждений Палехского муниципального района»</w:t>
            </w:r>
          </w:p>
        </w:tc>
      </w:tr>
      <w:tr w:rsidR="00A27953" w:rsidRPr="00833B46" w:rsidTr="00C0304E">
        <w:tc>
          <w:tcPr>
            <w:tcW w:w="2400"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Цели программы</w:t>
            </w:r>
          </w:p>
        </w:tc>
        <w:tc>
          <w:tcPr>
            <w:tcW w:w="6672"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1. Обеспечение соответствия качества образования меняющимся запросам населения и перспективным задачам развития общества и экономики.</w:t>
            </w:r>
          </w:p>
          <w:p w:rsidR="00A27953" w:rsidRPr="00833B46" w:rsidRDefault="00A27953" w:rsidP="00C0304E">
            <w:pPr>
              <w:rPr>
                <w:sz w:val="24"/>
                <w:szCs w:val="24"/>
              </w:rPr>
            </w:pPr>
            <w:r w:rsidRPr="00833B46">
              <w:rPr>
                <w:sz w:val="24"/>
                <w:szCs w:val="24"/>
              </w:rPr>
              <w:t>2. Повышение качества образовательных услуг и обеспечение возможности для всего населения Палехского муниципального района получить доступное образование, обеспечивающее потребности экономики региона.</w:t>
            </w:r>
          </w:p>
        </w:tc>
      </w:tr>
      <w:tr w:rsidR="00A27953" w:rsidRPr="00833B46" w:rsidTr="00C0304E">
        <w:tc>
          <w:tcPr>
            <w:tcW w:w="2400"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Целевые индикаторы (показатели) программы</w:t>
            </w:r>
          </w:p>
        </w:tc>
        <w:tc>
          <w:tcPr>
            <w:tcW w:w="6672"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1. Удельный вес численности населения в возрасте 5 - 18 лет, охваченного образованием, в общей численности населения в возрасте 5 - 18 лет</w:t>
            </w:r>
          </w:p>
          <w:p w:rsidR="00A27953" w:rsidRPr="00833B46" w:rsidRDefault="00A27953" w:rsidP="00C0304E">
            <w:pPr>
              <w:rPr>
                <w:sz w:val="24"/>
                <w:szCs w:val="24"/>
              </w:rPr>
            </w:pPr>
            <w:r w:rsidRPr="00833B46">
              <w:rPr>
                <w:sz w:val="24"/>
                <w:szCs w:val="24"/>
              </w:rPr>
              <w:t>2.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r>
      <w:tr w:rsidR="00A27953" w:rsidRPr="00833B46" w:rsidTr="00C0304E">
        <w:tc>
          <w:tcPr>
            <w:tcW w:w="2400"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Объём ресурсного обеспечения программы</w:t>
            </w:r>
          </w:p>
        </w:tc>
        <w:tc>
          <w:tcPr>
            <w:tcW w:w="6672"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t>Общий объём бюджетных ассигнований:</w:t>
            </w:r>
          </w:p>
          <w:p w:rsidR="00A27953" w:rsidRPr="00833B46" w:rsidRDefault="00A27953" w:rsidP="00C0304E">
            <w:pPr>
              <w:rPr>
                <w:sz w:val="24"/>
                <w:szCs w:val="24"/>
              </w:rPr>
            </w:pPr>
            <w:r w:rsidRPr="00833B46">
              <w:rPr>
                <w:sz w:val="24"/>
                <w:szCs w:val="24"/>
              </w:rPr>
              <w:t>2017 год – 103091</w:t>
            </w:r>
            <w:r>
              <w:rPr>
                <w:sz w:val="24"/>
                <w:szCs w:val="24"/>
              </w:rPr>
              <w:t xml:space="preserve">798,18 </w:t>
            </w:r>
            <w:r w:rsidRPr="00833B46">
              <w:rPr>
                <w:sz w:val="24"/>
                <w:szCs w:val="24"/>
              </w:rPr>
              <w:t>руб.</w:t>
            </w:r>
          </w:p>
          <w:p w:rsidR="00A27953" w:rsidRPr="00833B46" w:rsidRDefault="00A27953" w:rsidP="00C0304E">
            <w:pPr>
              <w:rPr>
                <w:sz w:val="24"/>
                <w:szCs w:val="24"/>
              </w:rPr>
            </w:pPr>
            <w:r w:rsidRPr="00833B46">
              <w:rPr>
                <w:sz w:val="24"/>
                <w:szCs w:val="24"/>
              </w:rPr>
              <w:t xml:space="preserve">2018 год – </w:t>
            </w:r>
            <w:r>
              <w:rPr>
                <w:sz w:val="24"/>
                <w:szCs w:val="24"/>
              </w:rPr>
              <w:t>113758482,30</w:t>
            </w:r>
            <w:r>
              <w:rPr>
                <w:color w:val="FF0000"/>
                <w:sz w:val="24"/>
                <w:szCs w:val="24"/>
              </w:rPr>
              <w:t xml:space="preserve"> </w:t>
            </w:r>
            <w:r w:rsidRPr="00833B46">
              <w:rPr>
                <w:sz w:val="24"/>
                <w:szCs w:val="24"/>
              </w:rPr>
              <w:t xml:space="preserve">руб. </w:t>
            </w:r>
          </w:p>
          <w:p w:rsidR="00A27953" w:rsidRPr="00833B46" w:rsidRDefault="00A27953" w:rsidP="00C0304E">
            <w:pPr>
              <w:rPr>
                <w:sz w:val="24"/>
                <w:szCs w:val="24"/>
              </w:rPr>
            </w:pPr>
            <w:r w:rsidRPr="00833B46">
              <w:rPr>
                <w:sz w:val="24"/>
                <w:szCs w:val="24"/>
              </w:rPr>
              <w:t>2019 год – 122616</w:t>
            </w:r>
            <w:r>
              <w:rPr>
                <w:sz w:val="24"/>
                <w:szCs w:val="24"/>
              </w:rPr>
              <w:t xml:space="preserve">175,99 </w:t>
            </w:r>
            <w:r w:rsidRPr="00833B46">
              <w:rPr>
                <w:sz w:val="24"/>
                <w:szCs w:val="24"/>
              </w:rPr>
              <w:t>руб.</w:t>
            </w:r>
          </w:p>
          <w:p w:rsidR="00A27953" w:rsidRPr="00FB4C56" w:rsidRDefault="00A27953" w:rsidP="00C0304E">
            <w:pPr>
              <w:rPr>
                <w:color w:val="FF0000"/>
                <w:sz w:val="24"/>
                <w:szCs w:val="24"/>
              </w:rPr>
            </w:pPr>
            <w:r w:rsidRPr="00A430EC">
              <w:rPr>
                <w:sz w:val="24"/>
                <w:szCs w:val="24"/>
              </w:rPr>
              <w:t>2020 год – 120346400,58 руб</w:t>
            </w:r>
            <w:r w:rsidRPr="00FB4C56">
              <w:rPr>
                <w:color w:val="FF0000"/>
                <w:sz w:val="24"/>
                <w:szCs w:val="24"/>
              </w:rPr>
              <w:t>.</w:t>
            </w:r>
          </w:p>
          <w:p w:rsidR="00A27953" w:rsidRPr="00833B46" w:rsidRDefault="00A27953" w:rsidP="00C0304E">
            <w:pPr>
              <w:rPr>
                <w:sz w:val="24"/>
                <w:szCs w:val="24"/>
              </w:rPr>
            </w:pPr>
            <w:r w:rsidRPr="00833B46">
              <w:rPr>
                <w:sz w:val="24"/>
                <w:szCs w:val="24"/>
              </w:rPr>
              <w:t xml:space="preserve">2021 год – </w:t>
            </w:r>
            <w:r>
              <w:rPr>
                <w:sz w:val="24"/>
                <w:szCs w:val="24"/>
              </w:rPr>
              <w:t>122247717,90</w:t>
            </w:r>
            <w:r w:rsidRPr="00833B46">
              <w:rPr>
                <w:sz w:val="24"/>
                <w:szCs w:val="24"/>
              </w:rPr>
              <w:t xml:space="preserve"> руб.</w:t>
            </w:r>
          </w:p>
          <w:p w:rsidR="00A27953" w:rsidRDefault="00A27953" w:rsidP="00C0304E">
            <w:pPr>
              <w:rPr>
                <w:sz w:val="24"/>
                <w:szCs w:val="24"/>
              </w:rPr>
            </w:pPr>
            <w:r w:rsidRPr="00833B46">
              <w:rPr>
                <w:sz w:val="24"/>
                <w:szCs w:val="24"/>
              </w:rPr>
              <w:t xml:space="preserve">2022 год – </w:t>
            </w:r>
            <w:r>
              <w:rPr>
                <w:sz w:val="24"/>
                <w:szCs w:val="24"/>
              </w:rPr>
              <w:t>59958897,30</w:t>
            </w:r>
            <w:r w:rsidRPr="00833B46">
              <w:rPr>
                <w:sz w:val="24"/>
                <w:szCs w:val="24"/>
              </w:rPr>
              <w:t xml:space="preserve"> руб.</w:t>
            </w:r>
          </w:p>
          <w:p w:rsidR="00A27953" w:rsidRDefault="00A27953" w:rsidP="00C0304E">
            <w:pPr>
              <w:rPr>
                <w:sz w:val="24"/>
                <w:szCs w:val="24"/>
              </w:rPr>
            </w:pPr>
            <w:r>
              <w:rPr>
                <w:sz w:val="24"/>
                <w:szCs w:val="24"/>
              </w:rPr>
              <w:t>2023 год – 54591277,30 руб.</w:t>
            </w:r>
          </w:p>
          <w:p w:rsidR="00A27953" w:rsidRPr="00833B46" w:rsidRDefault="00A27953" w:rsidP="00C0304E">
            <w:pPr>
              <w:rPr>
                <w:sz w:val="24"/>
                <w:szCs w:val="24"/>
              </w:rPr>
            </w:pPr>
            <w:r w:rsidRPr="00833B46">
              <w:rPr>
                <w:sz w:val="24"/>
                <w:szCs w:val="24"/>
              </w:rPr>
              <w:t>- областной бюджет:</w:t>
            </w:r>
          </w:p>
          <w:p w:rsidR="00A27953" w:rsidRPr="00833B46" w:rsidRDefault="00A27953" w:rsidP="00C0304E">
            <w:pPr>
              <w:rPr>
                <w:sz w:val="24"/>
                <w:szCs w:val="24"/>
              </w:rPr>
            </w:pPr>
            <w:r w:rsidRPr="00833B46">
              <w:rPr>
                <w:sz w:val="24"/>
                <w:szCs w:val="24"/>
              </w:rPr>
              <w:t>2017 год – 53598624,60 руб.</w:t>
            </w:r>
          </w:p>
          <w:p w:rsidR="00A27953" w:rsidRPr="00833B46" w:rsidRDefault="00A27953" w:rsidP="00C0304E">
            <w:pPr>
              <w:rPr>
                <w:sz w:val="24"/>
                <w:szCs w:val="24"/>
              </w:rPr>
            </w:pPr>
            <w:r w:rsidRPr="00833B46">
              <w:rPr>
                <w:sz w:val="24"/>
                <w:szCs w:val="24"/>
              </w:rPr>
              <w:t xml:space="preserve">2018 год – </w:t>
            </w:r>
            <w:r>
              <w:rPr>
                <w:sz w:val="24"/>
                <w:szCs w:val="24"/>
              </w:rPr>
              <w:t>63190617,26</w:t>
            </w:r>
            <w:r w:rsidRPr="00833B46">
              <w:rPr>
                <w:sz w:val="24"/>
                <w:szCs w:val="24"/>
              </w:rPr>
              <w:t xml:space="preserve"> руб.</w:t>
            </w:r>
          </w:p>
          <w:p w:rsidR="00A27953" w:rsidRPr="00833B46" w:rsidRDefault="00A27953" w:rsidP="00C0304E">
            <w:pPr>
              <w:rPr>
                <w:sz w:val="24"/>
                <w:szCs w:val="24"/>
              </w:rPr>
            </w:pPr>
            <w:r w:rsidRPr="00833B46">
              <w:rPr>
                <w:sz w:val="24"/>
                <w:szCs w:val="24"/>
              </w:rPr>
              <w:t xml:space="preserve">2019 год – </w:t>
            </w:r>
            <w:r>
              <w:rPr>
                <w:sz w:val="24"/>
                <w:szCs w:val="24"/>
              </w:rPr>
              <w:t>68488543,84</w:t>
            </w:r>
            <w:r w:rsidRPr="00833B46">
              <w:rPr>
                <w:sz w:val="24"/>
                <w:szCs w:val="24"/>
              </w:rPr>
              <w:t xml:space="preserve"> руб.</w:t>
            </w:r>
          </w:p>
          <w:p w:rsidR="00A27953" w:rsidRPr="00D45AEB" w:rsidRDefault="00A27953" w:rsidP="00C0304E">
            <w:pPr>
              <w:rPr>
                <w:sz w:val="24"/>
                <w:szCs w:val="24"/>
              </w:rPr>
            </w:pPr>
            <w:r w:rsidRPr="00D45AEB">
              <w:rPr>
                <w:sz w:val="24"/>
                <w:szCs w:val="24"/>
              </w:rPr>
              <w:t xml:space="preserve">2020 год – </w:t>
            </w:r>
            <w:r>
              <w:rPr>
                <w:sz w:val="24"/>
                <w:szCs w:val="24"/>
              </w:rPr>
              <w:t>69821692,51</w:t>
            </w:r>
            <w:r w:rsidRPr="00D45AEB">
              <w:rPr>
                <w:sz w:val="24"/>
                <w:szCs w:val="24"/>
              </w:rPr>
              <w:t xml:space="preserve"> руб.</w:t>
            </w:r>
          </w:p>
          <w:p w:rsidR="00A27953" w:rsidRPr="00817AF8" w:rsidRDefault="00A27953" w:rsidP="00C0304E">
            <w:pPr>
              <w:rPr>
                <w:sz w:val="24"/>
                <w:szCs w:val="24"/>
              </w:rPr>
            </w:pPr>
            <w:r w:rsidRPr="00817AF8">
              <w:rPr>
                <w:sz w:val="24"/>
                <w:szCs w:val="24"/>
              </w:rPr>
              <w:t xml:space="preserve">2021 год – </w:t>
            </w:r>
            <w:r>
              <w:rPr>
                <w:sz w:val="24"/>
                <w:szCs w:val="24"/>
              </w:rPr>
              <w:t>71361166,20</w:t>
            </w:r>
            <w:r w:rsidRPr="00817AF8">
              <w:rPr>
                <w:sz w:val="24"/>
                <w:szCs w:val="24"/>
              </w:rPr>
              <w:t xml:space="preserve"> руб.</w:t>
            </w:r>
          </w:p>
          <w:p w:rsidR="00A27953" w:rsidRPr="00817AF8" w:rsidRDefault="00A27953" w:rsidP="00C0304E">
            <w:pPr>
              <w:rPr>
                <w:sz w:val="24"/>
                <w:szCs w:val="24"/>
              </w:rPr>
            </w:pPr>
            <w:r w:rsidRPr="00817AF8">
              <w:rPr>
                <w:sz w:val="24"/>
                <w:szCs w:val="24"/>
              </w:rPr>
              <w:t xml:space="preserve">2022 год – </w:t>
            </w:r>
            <w:r>
              <w:rPr>
                <w:sz w:val="24"/>
                <w:szCs w:val="24"/>
              </w:rPr>
              <w:t>15640502,60</w:t>
            </w:r>
            <w:r w:rsidRPr="00817AF8">
              <w:rPr>
                <w:sz w:val="24"/>
                <w:szCs w:val="24"/>
              </w:rPr>
              <w:t xml:space="preserve"> руб.</w:t>
            </w:r>
          </w:p>
          <w:p w:rsidR="00A27953" w:rsidRPr="00817AF8" w:rsidRDefault="00A27953" w:rsidP="00C0304E">
            <w:pPr>
              <w:rPr>
                <w:sz w:val="24"/>
                <w:szCs w:val="24"/>
              </w:rPr>
            </w:pPr>
            <w:r w:rsidRPr="00817AF8">
              <w:rPr>
                <w:sz w:val="24"/>
                <w:szCs w:val="24"/>
              </w:rPr>
              <w:t>2023 год –</w:t>
            </w:r>
            <w:r>
              <w:rPr>
                <w:sz w:val="24"/>
                <w:szCs w:val="24"/>
              </w:rPr>
              <w:t xml:space="preserve"> 15640502,60 </w:t>
            </w:r>
            <w:r w:rsidRPr="00817AF8">
              <w:rPr>
                <w:sz w:val="24"/>
                <w:szCs w:val="24"/>
              </w:rPr>
              <w:t>руб.</w:t>
            </w:r>
          </w:p>
          <w:p w:rsidR="00A27953" w:rsidRPr="00833B46" w:rsidRDefault="00A27953" w:rsidP="00C0304E">
            <w:pPr>
              <w:rPr>
                <w:sz w:val="24"/>
                <w:szCs w:val="24"/>
              </w:rPr>
            </w:pPr>
            <w:r w:rsidRPr="00833B46">
              <w:rPr>
                <w:sz w:val="24"/>
                <w:szCs w:val="24"/>
              </w:rPr>
              <w:lastRenderedPageBreak/>
              <w:t>- федеральный бюджет:</w:t>
            </w:r>
          </w:p>
          <w:p w:rsidR="00A27953" w:rsidRPr="00833B46" w:rsidRDefault="00A27953" w:rsidP="00C0304E">
            <w:pPr>
              <w:rPr>
                <w:sz w:val="24"/>
                <w:szCs w:val="24"/>
              </w:rPr>
            </w:pPr>
            <w:r w:rsidRPr="00833B46">
              <w:rPr>
                <w:sz w:val="24"/>
                <w:szCs w:val="24"/>
              </w:rPr>
              <w:t>2017 год – 0</w:t>
            </w:r>
            <w:r>
              <w:rPr>
                <w:sz w:val="24"/>
                <w:szCs w:val="24"/>
              </w:rPr>
              <w:t>,00</w:t>
            </w:r>
            <w:r w:rsidRPr="00833B46">
              <w:rPr>
                <w:sz w:val="24"/>
                <w:szCs w:val="24"/>
              </w:rPr>
              <w:t xml:space="preserve"> руб. </w:t>
            </w:r>
          </w:p>
          <w:p w:rsidR="00A27953" w:rsidRPr="00833B46" w:rsidRDefault="00A27953" w:rsidP="00C0304E">
            <w:pPr>
              <w:rPr>
                <w:sz w:val="24"/>
                <w:szCs w:val="24"/>
              </w:rPr>
            </w:pPr>
            <w:r w:rsidRPr="00833B46">
              <w:rPr>
                <w:sz w:val="24"/>
                <w:szCs w:val="24"/>
              </w:rPr>
              <w:t>2018 год – 0</w:t>
            </w:r>
            <w:r>
              <w:rPr>
                <w:sz w:val="24"/>
                <w:szCs w:val="24"/>
              </w:rPr>
              <w:t>,00</w:t>
            </w:r>
            <w:r w:rsidRPr="00833B46">
              <w:rPr>
                <w:sz w:val="24"/>
                <w:szCs w:val="24"/>
              </w:rPr>
              <w:t xml:space="preserve"> руб.</w:t>
            </w:r>
          </w:p>
          <w:p w:rsidR="00A27953" w:rsidRPr="00833B46" w:rsidRDefault="00A27953" w:rsidP="00C0304E">
            <w:pPr>
              <w:rPr>
                <w:sz w:val="24"/>
                <w:szCs w:val="24"/>
              </w:rPr>
            </w:pPr>
            <w:r w:rsidRPr="00833B46">
              <w:rPr>
                <w:sz w:val="24"/>
                <w:szCs w:val="24"/>
              </w:rPr>
              <w:t xml:space="preserve">2019 год – </w:t>
            </w:r>
            <w:r>
              <w:rPr>
                <w:sz w:val="24"/>
                <w:szCs w:val="24"/>
              </w:rPr>
              <w:t>1991460,00</w:t>
            </w:r>
            <w:r w:rsidRPr="00833B46">
              <w:rPr>
                <w:sz w:val="24"/>
                <w:szCs w:val="24"/>
              </w:rPr>
              <w:t xml:space="preserve"> руб.</w:t>
            </w:r>
          </w:p>
          <w:p w:rsidR="00A27953" w:rsidRPr="00A31939" w:rsidRDefault="00A27953" w:rsidP="00C0304E">
            <w:pPr>
              <w:rPr>
                <w:sz w:val="24"/>
                <w:szCs w:val="24"/>
              </w:rPr>
            </w:pPr>
            <w:r w:rsidRPr="00A31939">
              <w:rPr>
                <w:sz w:val="24"/>
                <w:szCs w:val="24"/>
              </w:rPr>
              <w:t xml:space="preserve">2020 год – </w:t>
            </w:r>
            <w:r>
              <w:rPr>
                <w:sz w:val="24"/>
                <w:szCs w:val="24"/>
              </w:rPr>
              <w:t>3682418,73</w:t>
            </w:r>
            <w:r w:rsidRPr="00A31939">
              <w:rPr>
                <w:sz w:val="24"/>
                <w:szCs w:val="24"/>
              </w:rPr>
              <w:t xml:space="preserve"> руб.</w:t>
            </w:r>
          </w:p>
          <w:p w:rsidR="00A27953" w:rsidRPr="00817AF8" w:rsidRDefault="00A27953" w:rsidP="00C0304E">
            <w:pPr>
              <w:rPr>
                <w:sz w:val="24"/>
                <w:szCs w:val="24"/>
              </w:rPr>
            </w:pPr>
            <w:r w:rsidRPr="00817AF8">
              <w:rPr>
                <w:sz w:val="24"/>
                <w:szCs w:val="24"/>
              </w:rPr>
              <w:t xml:space="preserve">2021 год – </w:t>
            </w:r>
            <w:r>
              <w:rPr>
                <w:sz w:val="24"/>
                <w:szCs w:val="24"/>
              </w:rPr>
              <w:t>3984120,00</w:t>
            </w:r>
            <w:r w:rsidRPr="00817AF8">
              <w:rPr>
                <w:sz w:val="24"/>
                <w:szCs w:val="24"/>
              </w:rPr>
              <w:t xml:space="preserve"> руб.</w:t>
            </w:r>
          </w:p>
          <w:p w:rsidR="00A27953" w:rsidRPr="00817AF8" w:rsidRDefault="00A27953" w:rsidP="00C0304E">
            <w:pPr>
              <w:rPr>
                <w:sz w:val="24"/>
                <w:szCs w:val="24"/>
              </w:rPr>
            </w:pPr>
            <w:r w:rsidRPr="00817AF8">
              <w:rPr>
                <w:sz w:val="24"/>
                <w:szCs w:val="24"/>
              </w:rPr>
              <w:t>2022 год – 3984120,00 руб.</w:t>
            </w:r>
          </w:p>
          <w:p w:rsidR="00A27953" w:rsidRPr="00817AF8" w:rsidRDefault="00A27953" w:rsidP="00C0304E">
            <w:pPr>
              <w:rPr>
                <w:sz w:val="24"/>
                <w:szCs w:val="24"/>
              </w:rPr>
            </w:pPr>
            <w:r w:rsidRPr="00817AF8">
              <w:rPr>
                <w:sz w:val="24"/>
                <w:szCs w:val="24"/>
              </w:rPr>
              <w:t>2023 год – 0,00</w:t>
            </w:r>
            <w:r>
              <w:rPr>
                <w:sz w:val="24"/>
                <w:szCs w:val="24"/>
              </w:rPr>
              <w:t xml:space="preserve"> руб.</w:t>
            </w:r>
          </w:p>
          <w:p w:rsidR="00A27953" w:rsidRPr="00833B46" w:rsidRDefault="00A27953" w:rsidP="00C0304E">
            <w:pPr>
              <w:rPr>
                <w:sz w:val="24"/>
                <w:szCs w:val="24"/>
              </w:rPr>
            </w:pPr>
            <w:r w:rsidRPr="00833B46">
              <w:rPr>
                <w:sz w:val="24"/>
                <w:szCs w:val="24"/>
              </w:rPr>
              <w:t>- бюджет Палехского муниципального района:</w:t>
            </w:r>
          </w:p>
          <w:p w:rsidR="00A27953" w:rsidRPr="00833B46" w:rsidRDefault="00A27953" w:rsidP="00C0304E">
            <w:pPr>
              <w:rPr>
                <w:sz w:val="24"/>
                <w:szCs w:val="24"/>
              </w:rPr>
            </w:pPr>
            <w:r w:rsidRPr="00833B46">
              <w:rPr>
                <w:sz w:val="24"/>
                <w:szCs w:val="24"/>
              </w:rPr>
              <w:t>2017 год – 49493173,58 руб.</w:t>
            </w:r>
          </w:p>
          <w:p w:rsidR="00A27953" w:rsidRPr="00833B46" w:rsidRDefault="00A27953" w:rsidP="00C0304E">
            <w:pPr>
              <w:rPr>
                <w:sz w:val="24"/>
                <w:szCs w:val="24"/>
              </w:rPr>
            </w:pPr>
            <w:r w:rsidRPr="00833B46">
              <w:rPr>
                <w:sz w:val="24"/>
                <w:szCs w:val="24"/>
              </w:rPr>
              <w:t>2018 год –</w:t>
            </w:r>
            <w:r w:rsidRPr="00833B46">
              <w:rPr>
                <w:color w:val="FF0000"/>
                <w:sz w:val="24"/>
                <w:szCs w:val="24"/>
              </w:rPr>
              <w:t xml:space="preserve"> </w:t>
            </w:r>
            <w:r>
              <w:rPr>
                <w:sz w:val="24"/>
                <w:szCs w:val="24"/>
              </w:rPr>
              <w:t>50567865,04</w:t>
            </w:r>
            <w:r w:rsidRPr="00833B46">
              <w:rPr>
                <w:sz w:val="24"/>
                <w:szCs w:val="24"/>
              </w:rPr>
              <w:t xml:space="preserve"> руб. </w:t>
            </w:r>
          </w:p>
          <w:p w:rsidR="00A27953" w:rsidRPr="00833B46" w:rsidRDefault="00A27953" w:rsidP="00C0304E">
            <w:pPr>
              <w:rPr>
                <w:sz w:val="24"/>
                <w:szCs w:val="24"/>
              </w:rPr>
            </w:pPr>
            <w:r w:rsidRPr="00833B46">
              <w:rPr>
                <w:sz w:val="24"/>
                <w:szCs w:val="24"/>
              </w:rPr>
              <w:t>2019 год – 52136172,15 руб.</w:t>
            </w:r>
          </w:p>
          <w:p w:rsidR="00A27953" w:rsidRPr="00F45FD1" w:rsidRDefault="00A27953" w:rsidP="00C0304E">
            <w:pPr>
              <w:rPr>
                <w:sz w:val="24"/>
                <w:szCs w:val="24"/>
              </w:rPr>
            </w:pPr>
            <w:r w:rsidRPr="00F45FD1">
              <w:rPr>
                <w:sz w:val="24"/>
                <w:szCs w:val="24"/>
              </w:rPr>
              <w:t>2020 год – 46842289,34 руб.</w:t>
            </w:r>
          </w:p>
          <w:p w:rsidR="00A27953" w:rsidRPr="00F45FD1" w:rsidRDefault="00A27953" w:rsidP="00C0304E">
            <w:pPr>
              <w:rPr>
                <w:sz w:val="24"/>
                <w:szCs w:val="24"/>
              </w:rPr>
            </w:pPr>
            <w:r w:rsidRPr="00F45FD1">
              <w:rPr>
                <w:sz w:val="24"/>
                <w:szCs w:val="24"/>
              </w:rPr>
              <w:t>2021 год -  46902431,70 руб.</w:t>
            </w:r>
          </w:p>
          <w:p w:rsidR="00A27953" w:rsidRPr="00F45FD1" w:rsidRDefault="00A27953" w:rsidP="00C0304E">
            <w:pPr>
              <w:rPr>
                <w:sz w:val="24"/>
                <w:szCs w:val="24"/>
              </w:rPr>
            </w:pPr>
            <w:r w:rsidRPr="00F45FD1">
              <w:rPr>
                <w:sz w:val="24"/>
                <w:szCs w:val="24"/>
              </w:rPr>
              <w:t>2022 год – 40334274,70 руб.</w:t>
            </w:r>
          </w:p>
          <w:p w:rsidR="00A27953" w:rsidRPr="00833B46" w:rsidRDefault="00A27953" w:rsidP="00C0304E">
            <w:pPr>
              <w:rPr>
                <w:sz w:val="24"/>
                <w:szCs w:val="24"/>
              </w:rPr>
            </w:pPr>
            <w:r w:rsidRPr="00F45FD1">
              <w:rPr>
                <w:sz w:val="24"/>
                <w:szCs w:val="24"/>
              </w:rPr>
              <w:t xml:space="preserve">2023 год -  38950774,70 руб. </w:t>
            </w:r>
          </w:p>
        </w:tc>
      </w:tr>
      <w:tr w:rsidR="00A27953" w:rsidRPr="00833B46" w:rsidTr="00C0304E">
        <w:tc>
          <w:tcPr>
            <w:tcW w:w="2400"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sidRPr="00833B46">
              <w:rPr>
                <w:sz w:val="24"/>
                <w:szCs w:val="24"/>
              </w:rPr>
              <w:lastRenderedPageBreak/>
              <w:t>Ожидаемые результаты реализации программы</w:t>
            </w:r>
          </w:p>
        </w:tc>
        <w:tc>
          <w:tcPr>
            <w:tcW w:w="6672" w:type="dxa"/>
            <w:tcBorders>
              <w:top w:val="single" w:sz="4" w:space="0" w:color="auto"/>
              <w:left w:val="single" w:sz="4" w:space="0" w:color="auto"/>
              <w:bottom w:val="single" w:sz="4" w:space="0" w:color="auto"/>
              <w:right w:val="single" w:sz="4" w:space="0" w:color="auto"/>
            </w:tcBorders>
            <w:hideMark/>
          </w:tcPr>
          <w:p w:rsidR="00A27953" w:rsidRPr="00833B46" w:rsidRDefault="00A27953" w:rsidP="00C0304E">
            <w:pPr>
              <w:rPr>
                <w:sz w:val="24"/>
                <w:szCs w:val="24"/>
              </w:rPr>
            </w:pPr>
            <w:r>
              <w:rPr>
                <w:sz w:val="24"/>
                <w:szCs w:val="24"/>
              </w:rPr>
              <w:t>К концу 2023</w:t>
            </w:r>
            <w:r w:rsidRPr="00833B46">
              <w:rPr>
                <w:sz w:val="24"/>
                <w:szCs w:val="24"/>
              </w:rPr>
              <w:t xml:space="preserve"> года все дети в возрасте от 1 до 7 лет будут иметь возможность получить дошкольное образование в муниципальных или частных образовательных организациях. Значительно возрастет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w:t>
            </w:r>
          </w:p>
          <w:p w:rsidR="00A27953" w:rsidRPr="00833B46" w:rsidRDefault="00A27953" w:rsidP="00C0304E">
            <w:pPr>
              <w:rPr>
                <w:sz w:val="24"/>
                <w:szCs w:val="24"/>
              </w:rPr>
            </w:pPr>
            <w:r w:rsidRPr="00833B46">
              <w:rPr>
                <w:sz w:val="24"/>
                <w:szCs w:val="24"/>
              </w:rPr>
              <w:t>К 2022 году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w:t>
            </w:r>
          </w:p>
          <w:p w:rsidR="00A27953" w:rsidRPr="00833B46" w:rsidRDefault="00A27953" w:rsidP="00C0304E">
            <w:pPr>
              <w:rPr>
                <w:sz w:val="24"/>
                <w:szCs w:val="24"/>
              </w:rPr>
            </w:pPr>
            <w:r w:rsidRPr="00833B46">
              <w:rPr>
                <w:sz w:val="24"/>
                <w:szCs w:val="24"/>
              </w:rPr>
              <w:t xml:space="preserve">Повысится качество общего образования в образовательных организациях и удовлетворенность населения качеством образовательных услуг. Гражданам будет доступна полная и объективная информация об образовательных организациях </w:t>
            </w:r>
            <w:r w:rsidRPr="00833B46">
              <w:rPr>
                <w:sz w:val="24"/>
                <w:szCs w:val="24"/>
              </w:rPr>
              <w:lastRenderedPageBreak/>
              <w:t>всех уровней, содержании и качестве их программ (услуг), эффективная обратная связь с органами, осуществляющими управление в сфере образования.</w:t>
            </w:r>
          </w:p>
          <w:p w:rsidR="00A27953" w:rsidRPr="00833B46" w:rsidRDefault="00A27953" w:rsidP="00C0304E">
            <w:pPr>
              <w:rPr>
                <w:sz w:val="24"/>
                <w:szCs w:val="24"/>
              </w:rPr>
            </w:pPr>
            <w:r w:rsidRPr="00833B46">
              <w:rPr>
                <w:sz w:val="24"/>
                <w:szCs w:val="24"/>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области, а педагогических работников дошкольных образовательных организаций – не менее 100 процентов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A27953" w:rsidRPr="00833B46" w:rsidRDefault="00A27953" w:rsidP="00C0304E">
            <w:pPr>
              <w:rPr>
                <w:sz w:val="24"/>
                <w:szCs w:val="24"/>
              </w:rPr>
            </w:pPr>
            <w:r w:rsidRPr="00833B46">
              <w:rPr>
                <w:sz w:val="24"/>
                <w:szCs w:val="24"/>
              </w:rPr>
              <w:t xml:space="preserve">Существенно обновится педагогический корпус общего образования. Молодые педагоги будут получать финансовую поддержку (ежемесячные и единовременные выплаты, </w:t>
            </w:r>
            <w:proofErr w:type="spellStart"/>
            <w:r w:rsidRPr="00833B46">
              <w:rPr>
                <w:sz w:val="24"/>
                <w:szCs w:val="24"/>
              </w:rPr>
              <w:t>грантовая</w:t>
            </w:r>
            <w:proofErr w:type="spellEnd"/>
            <w:r w:rsidRPr="00833B46">
              <w:rPr>
                <w:sz w:val="24"/>
                <w:szCs w:val="24"/>
              </w:rPr>
              <w:t xml:space="preserve"> поддержка). Их заработная плата будет конкурентоспособна на региональном рынке труда.</w:t>
            </w:r>
          </w:p>
          <w:p w:rsidR="00A27953" w:rsidRPr="00833B46" w:rsidRDefault="00A27953" w:rsidP="00C0304E">
            <w:pPr>
              <w:rPr>
                <w:sz w:val="24"/>
                <w:szCs w:val="24"/>
              </w:rPr>
            </w:pPr>
            <w:r w:rsidRPr="00833B46">
              <w:rPr>
                <w:sz w:val="24"/>
                <w:szCs w:val="24"/>
              </w:rPr>
              <w:t xml:space="preserve">Возрастет охват детей дополнительным образованием, с каждым годом все большее число детей будет принимать участие в различных олимпиадах и конкурсах. Продолжится работа по выявлению и поддержке одаренных детей, развитию их талантов и способностей. </w:t>
            </w:r>
          </w:p>
        </w:tc>
      </w:tr>
    </w:tbl>
    <w:p w:rsidR="00A27953" w:rsidRPr="00833B46" w:rsidRDefault="00A27953" w:rsidP="00A27953">
      <w:pPr>
        <w:rPr>
          <w:b/>
          <w:i/>
          <w:sz w:val="24"/>
          <w:szCs w:val="24"/>
        </w:rPr>
      </w:pPr>
    </w:p>
    <w:p w:rsidR="00A27953" w:rsidRPr="001A2842" w:rsidRDefault="00A27953" w:rsidP="00A27953">
      <w:pPr>
        <w:jc w:val="center"/>
        <w:rPr>
          <w:b/>
          <w:sz w:val="24"/>
          <w:szCs w:val="24"/>
        </w:rPr>
      </w:pPr>
      <w:r w:rsidRPr="001A2842">
        <w:rPr>
          <w:b/>
          <w:sz w:val="24"/>
          <w:szCs w:val="24"/>
        </w:rPr>
        <w:t>2. Анализ текущей ситуации в сфере реализации Программы</w:t>
      </w:r>
    </w:p>
    <w:p w:rsidR="00A27953" w:rsidRPr="00833B46" w:rsidRDefault="00A27953" w:rsidP="00A27953">
      <w:pPr>
        <w:jc w:val="center"/>
        <w:rPr>
          <w:b/>
          <w:i/>
          <w:sz w:val="24"/>
          <w:szCs w:val="24"/>
        </w:rPr>
      </w:pPr>
    </w:p>
    <w:p w:rsidR="00A27953" w:rsidRPr="00833B46" w:rsidRDefault="00A27953" w:rsidP="00A27953">
      <w:pPr>
        <w:pStyle w:val="4"/>
        <w:spacing w:before="0" w:after="0"/>
        <w:rPr>
          <w:b w:val="0"/>
          <w:sz w:val="24"/>
          <w:szCs w:val="24"/>
        </w:rPr>
      </w:pPr>
      <w:r w:rsidRPr="00833B46">
        <w:rPr>
          <w:b w:val="0"/>
          <w:sz w:val="24"/>
          <w:szCs w:val="24"/>
        </w:rPr>
        <w:t xml:space="preserve">          1. Общее образование </w:t>
      </w:r>
    </w:p>
    <w:p w:rsidR="00A27953" w:rsidRPr="00833B46" w:rsidRDefault="00A27953" w:rsidP="00A27953">
      <w:pPr>
        <w:pStyle w:val="4"/>
        <w:spacing w:before="0" w:after="0"/>
        <w:ind w:firstLine="708"/>
        <w:rPr>
          <w:sz w:val="24"/>
          <w:szCs w:val="24"/>
        </w:rPr>
      </w:pPr>
      <w:r w:rsidRPr="00833B46">
        <w:rPr>
          <w:b w:val="0"/>
          <w:sz w:val="24"/>
          <w:szCs w:val="24"/>
        </w:rPr>
        <w:t>1.1. Дошкольное образование</w:t>
      </w:r>
    </w:p>
    <w:p w:rsidR="00A27953" w:rsidRPr="00833B46" w:rsidRDefault="00A27953" w:rsidP="00A27953">
      <w:pPr>
        <w:pStyle w:val="Pro-Gramma"/>
        <w:spacing w:before="0" w:line="240" w:lineRule="auto"/>
        <w:ind w:left="0" w:firstLine="709"/>
        <w:rPr>
          <w:rFonts w:ascii="Times New Roman" w:hAnsi="Times New Roman"/>
          <w:sz w:val="24"/>
          <w:lang w:val="ru-RU"/>
        </w:rPr>
      </w:pPr>
      <w:r w:rsidRPr="00833B46">
        <w:rPr>
          <w:rFonts w:ascii="Times New Roman" w:hAnsi="Times New Roman"/>
          <w:sz w:val="24"/>
        </w:rPr>
        <w:t xml:space="preserve">Предоставление дошкольного образования в </w:t>
      </w:r>
      <w:r w:rsidRPr="00833B46">
        <w:rPr>
          <w:rFonts w:ascii="Times New Roman" w:hAnsi="Times New Roman"/>
          <w:sz w:val="24"/>
          <w:lang w:val="ru-RU"/>
        </w:rPr>
        <w:t>Палехском муниципальном районе</w:t>
      </w:r>
      <w:r w:rsidRPr="00833B46">
        <w:rPr>
          <w:rFonts w:ascii="Times New Roman" w:hAnsi="Times New Roman"/>
          <w:sz w:val="24"/>
        </w:rPr>
        <w:t xml:space="preserve"> по состоянию на </w:t>
      </w:r>
      <w:r w:rsidRPr="00833B46">
        <w:rPr>
          <w:rFonts w:ascii="Times New Roman" w:hAnsi="Times New Roman"/>
          <w:sz w:val="24"/>
          <w:lang w:val="ru-RU"/>
        </w:rPr>
        <w:t>2016-2017 учебный</w:t>
      </w:r>
      <w:r w:rsidRPr="00833B46">
        <w:rPr>
          <w:rFonts w:ascii="Times New Roman" w:hAnsi="Times New Roman"/>
          <w:sz w:val="24"/>
        </w:rPr>
        <w:t xml:space="preserve"> год осуществля</w:t>
      </w:r>
      <w:r w:rsidRPr="00833B46">
        <w:rPr>
          <w:rFonts w:ascii="Times New Roman" w:hAnsi="Times New Roman"/>
          <w:sz w:val="24"/>
          <w:lang w:val="ru-RU"/>
        </w:rPr>
        <w:t>ют 6</w:t>
      </w:r>
      <w:r w:rsidRPr="00833B46">
        <w:rPr>
          <w:rFonts w:ascii="Times New Roman" w:hAnsi="Times New Roman"/>
          <w:sz w:val="24"/>
        </w:rPr>
        <w:t xml:space="preserve"> образовательных организаци</w:t>
      </w:r>
      <w:r w:rsidRPr="00833B46">
        <w:rPr>
          <w:rFonts w:ascii="Times New Roman" w:hAnsi="Times New Roman"/>
          <w:sz w:val="24"/>
          <w:lang w:val="ru-RU"/>
        </w:rPr>
        <w:t>й:</w:t>
      </w:r>
      <w:r w:rsidRPr="00833B46">
        <w:rPr>
          <w:rFonts w:ascii="Times New Roman" w:hAnsi="Times New Roman"/>
          <w:sz w:val="24"/>
        </w:rPr>
        <w:t xml:space="preserve"> </w:t>
      </w:r>
      <w:r w:rsidRPr="00833B46">
        <w:rPr>
          <w:rFonts w:ascii="Times New Roman" w:hAnsi="Times New Roman"/>
          <w:sz w:val="24"/>
          <w:lang w:val="ru-RU"/>
        </w:rPr>
        <w:t>3</w:t>
      </w:r>
      <w:r w:rsidRPr="00833B46">
        <w:rPr>
          <w:rFonts w:ascii="Times New Roman" w:hAnsi="Times New Roman"/>
          <w:sz w:val="24"/>
        </w:rPr>
        <w:t xml:space="preserve"> муниципальных детских сад</w:t>
      </w:r>
      <w:r w:rsidRPr="00833B46">
        <w:rPr>
          <w:rFonts w:ascii="Times New Roman" w:hAnsi="Times New Roman"/>
          <w:sz w:val="24"/>
          <w:lang w:val="ru-RU"/>
        </w:rPr>
        <w:t>а</w:t>
      </w:r>
      <w:r w:rsidRPr="00833B46">
        <w:rPr>
          <w:rFonts w:ascii="Times New Roman" w:hAnsi="Times New Roman"/>
          <w:sz w:val="24"/>
        </w:rPr>
        <w:t xml:space="preserve">, </w:t>
      </w:r>
      <w:r w:rsidRPr="00833B46">
        <w:rPr>
          <w:rFonts w:ascii="Times New Roman" w:hAnsi="Times New Roman"/>
          <w:sz w:val="24"/>
          <w:lang w:val="ru-RU"/>
        </w:rPr>
        <w:t>3</w:t>
      </w:r>
      <w:r w:rsidRPr="00833B46">
        <w:rPr>
          <w:rFonts w:ascii="Times New Roman" w:hAnsi="Times New Roman"/>
          <w:sz w:val="24"/>
        </w:rPr>
        <w:t xml:space="preserve"> общеобразовательн</w:t>
      </w:r>
      <w:r w:rsidRPr="00833B46">
        <w:rPr>
          <w:rFonts w:ascii="Times New Roman" w:hAnsi="Times New Roman"/>
          <w:sz w:val="24"/>
          <w:lang w:val="ru-RU"/>
        </w:rPr>
        <w:t>ые</w:t>
      </w:r>
      <w:r w:rsidRPr="00833B46">
        <w:rPr>
          <w:rFonts w:ascii="Times New Roman" w:hAnsi="Times New Roman"/>
          <w:sz w:val="24"/>
        </w:rPr>
        <w:t xml:space="preserve"> организаци</w:t>
      </w:r>
      <w:r w:rsidRPr="00833B46">
        <w:rPr>
          <w:rFonts w:ascii="Times New Roman" w:hAnsi="Times New Roman"/>
          <w:sz w:val="24"/>
          <w:lang w:val="ru-RU"/>
        </w:rPr>
        <w:t>и</w:t>
      </w:r>
      <w:r w:rsidRPr="00833B46">
        <w:rPr>
          <w:rFonts w:ascii="Times New Roman" w:hAnsi="Times New Roman"/>
          <w:sz w:val="24"/>
        </w:rPr>
        <w:t>.</w:t>
      </w:r>
    </w:p>
    <w:p w:rsidR="00A27953" w:rsidRPr="00833B46" w:rsidRDefault="00A27953" w:rsidP="00A27953">
      <w:pPr>
        <w:ind w:firstLine="708"/>
        <w:jc w:val="both"/>
        <w:rPr>
          <w:bCs/>
          <w:sz w:val="24"/>
          <w:szCs w:val="24"/>
        </w:rPr>
      </w:pPr>
      <w:r w:rsidRPr="00833B46">
        <w:rPr>
          <w:bCs/>
          <w:sz w:val="24"/>
          <w:szCs w:val="24"/>
        </w:rPr>
        <w:t xml:space="preserve">Охват дошкольным образованием детей от 1 до 7 лет  составляет 100%. Все дети в возрасте от 1 до 7 лет имеют возможность посещать детские сады. </w:t>
      </w:r>
    </w:p>
    <w:p w:rsidR="00A27953" w:rsidRPr="00833B46" w:rsidRDefault="00A27953" w:rsidP="00A27953">
      <w:pPr>
        <w:pStyle w:val="Pro-Gramma"/>
        <w:spacing w:before="0" w:line="240" w:lineRule="auto"/>
        <w:ind w:left="0" w:firstLine="709"/>
        <w:rPr>
          <w:rFonts w:ascii="Times New Roman" w:hAnsi="Times New Roman"/>
          <w:sz w:val="24"/>
        </w:rPr>
      </w:pPr>
      <w:r w:rsidRPr="00833B46">
        <w:rPr>
          <w:rFonts w:ascii="Times New Roman" w:hAnsi="Times New Roman"/>
          <w:sz w:val="24"/>
        </w:rPr>
        <w:t xml:space="preserve">В последние годы основные усилия органов </w:t>
      </w:r>
      <w:r w:rsidRPr="00833B46">
        <w:rPr>
          <w:rFonts w:ascii="Times New Roman" w:hAnsi="Times New Roman"/>
          <w:sz w:val="24"/>
          <w:lang w:val="ru-RU"/>
        </w:rPr>
        <w:t>исполнительной</w:t>
      </w:r>
      <w:r w:rsidRPr="00833B46">
        <w:rPr>
          <w:rFonts w:ascii="Times New Roman" w:hAnsi="Times New Roman"/>
          <w:sz w:val="24"/>
        </w:rPr>
        <w:t xml:space="preserve"> власти </w:t>
      </w:r>
      <w:r w:rsidRPr="00833B46">
        <w:rPr>
          <w:rFonts w:ascii="Times New Roman" w:hAnsi="Times New Roman"/>
          <w:sz w:val="24"/>
          <w:lang w:val="ru-RU"/>
        </w:rPr>
        <w:t>Палехского муниципального района</w:t>
      </w:r>
      <w:r w:rsidRPr="00833B46">
        <w:rPr>
          <w:rFonts w:ascii="Times New Roman" w:hAnsi="Times New Roman"/>
          <w:sz w:val="24"/>
        </w:rPr>
        <w:t xml:space="preserve"> были направлены на повышение доступности </w:t>
      </w:r>
      <w:r w:rsidRPr="00833B46">
        <w:rPr>
          <w:rFonts w:ascii="Times New Roman" w:hAnsi="Times New Roman"/>
          <w:sz w:val="24"/>
          <w:lang w:val="ru-RU"/>
        </w:rPr>
        <w:t xml:space="preserve">и качества </w:t>
      </w:r>
      <w:r w:rsidRPr="00833B46">
        <w:rPr>
          <w:rFonts w:ascii="Times New Roman" w:hAnsi="Times New Roman"/>
          <w:sz w:val="24"/>
        </w:rPr>
        <w:t>дошкольного образования.</w:t>
      </w:r>
    </w:p>
    <w:p w:rsidR="00A27953" w:rsidRPr="00833B46" w:rsidRDefault="00A27953" w:rsidP="00A27953">
      <w:pPr>
        <w:pStyle w:val="Pro-Gramma"/>
        <w:spacing w:before="0" w:line="240" w:lineRule="auto"/>
        <w:ind w:left="0" w:firstLine="709"/>
        <w:rPr>
          <w:rFonts w:ascii="Times New Roman" w:hAnsi="Times New Roman"/>
          <w:sz w:val="24"/>
          <w:lang w:val="ru-RU"/>
        </w:rPr>
      </w:pPr>
      <w:r w:rsidRPr="00833B46">
        <w:rPr>
          <w:rFonts w:ascii="Times New Roman" w:hAnsi="Times New Roman"/>
          <w:sz w:val="24"/>
          <w:lang w:val="ru-RU"/>
        </w:rPr>
        <w:t>Актуальной очереди на зачисление детей с 1 до 7 лет в дошкольные образовательные организации нет, по желанию все будут устроены в детский сад.</w:t>
      </w:r>
    </w:p>
    <w:p w:rsidR="00A27953" w:rsidRPr="00833B46" w:rsidRDefault="00A27953" w:rsidP="00A27953">
      <w:pPr>
        <w:pStyle w:val="Pro-Gramma"/>
        <w:spacing w:before="0" w:line="240" w:lineRule="auto"/>
        <w:ind w:left="0" w:firstLine="709"/>
        <w:rPr>
          <w:rFonts w:ascii="Times New Roman" w:hAnsi="Times New Roman"/>
          <w:sz w:val="24"/>
        </w:rPr>
      </w:pPr>
      <w:r w:rsidRPr="00833B46">
        <w:rPr>
          <w:rFonts w:ascii="Times New Roman" w:hAnsi="Times New Roman"/>
          <w:sz w:val="24"/>
        </w:rPr>
        <w:t>Значительное увеличение уровня оплаты труда педагогических работников дошкольного образования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организации и, на этой основе, повысить качество предоставляемого дошкольного образования.</w:t>
      </w:r>
    </w:p>
    <w:p w:rsidR="00A27953" w:rsidRPr="00833B46" w:rsidRDefault="00A27953" w:rsidP="00A27953">
      <w:pPr>
        <w:pStyle w:val="Pro-List1"/>
        <w:spacing w:before="0" w:line="240" w:lineRule="auto"/>
        <w:ind w:left="0" w:firstLine="709"/>
        <w:rPr>
          <w:rFonts w:ascii="Times New Roman" w:hAnsi="Times New Roman"/>
          <w:sz w:val="24"/>
          <w:lang w:val="ru-RU"/>
        </w:rPr>
      </w:pPr>
      <w:r w:rsidRPr="00833B46">
        <w:rPr>
          <w:rFonts w:ascii="Times New Roman" w:hAnsi="Times New Roman"/>
          <w:sz w:val="24"/>
        </w:rPr>
        <w:lastRenderedPageBreak/>
        <w:t>В средне- и долгосрочной перспективе основн</w:t>
      </w:r>
      <w:r w:rsidRPr="00833B46">
        <w:rPr>
          <w:rFonts w:ascii="Times New Roman" w:hAnsi="Times New Roman"/>
          <w:sz w:val="24"/>
          <w:lang w:val="ru-RU"/>
        </w:rPr>
        <w:t>ой</w:t>
      </w:r>
      <w:r w:rsidRPr="00833B46">
        <w:rPr>
          <w:rFonts w:ascii="Times New Roman" w:hAnsi="Times New Roman"/>
          <w:sz w:val="24"/>
        </w:rPr>
        <w:t xml:space="preserve"> проблем</w:t>
      </w:r>
      <w:r w:rsidRPr="00833B46">
        <w:rPr>
          <w:rFonts w:ascii="Times New Roman" w:hAnsi="Times New Roman"/>
          <w:sz w:val="24"/>
          <w:lang w:val="ru-RU"/>
        </w:rPr>
        <w:t>ой</w:t>
      </w:r>
      <w:r w:rsidRPr="00833B46">
        <w:rPr>
          <w:rFonts w:ascii="Times New Roman" w:hAnsi="Times New Roman"/>
          <w:sz w:val="24"/>
        </w:rPr>
        <w:t>, стоящ</w:t>
      </w:r>
      <w:r w:rsidRPr="00833B46">
        <w:rPr>
          <w:rFonts w:ascii="Times New Roman" w:hAnsi="Times New Roman"/>
          <w:sz w:val="24"/>
          <w:lang w:val="ru-RU"/>
        </w:rPr>
        <w:t>ей</w:t>
      </w:r>
      <w:r w:rsidRPr="00833B46">
        <w:rPr>
          <w:rFonts w:ascii="Times New Roman" w:hAnsi="Times New Roman"/>
          <w:sz w:val="24"/>
        </w:rPr>
        <w:t xml:space="preserve"> перед органами </w:t>
      </w:r>
      <w:r w:rsidRPr="00833B46">
        <w:rPr>
          <w:rFonts w:ascii="Times New Roman" w:hAnsi="Times New Roman"/>
          <w:sz w:val="24"/>
          <w:lang w:val="ru-RU"/>
        </w:rPr>
        <w:t>исполнительной</w:t>
      </w:r>
      <w:r w:rsidRPr="00833B46">
        <w:rPr>
          <w:rFonts w:ascii="Times New Roman" w:hAnsi="Times New Roman"/>
          <w:sz w:val="24"/>
        </w:rPr>
        <w:t xml:space="preserve"> власти </w:t>
      </w:r>
      <w:r w:rsidRPr="00833B46">
        <w:rPr>
          <w:rFonts w:ascii="Times New Roman" w:hAnsi="Times New Roman"/>
          <w:sz w:val="24"/>
          <w:lang w:val="ru-RU"/>
        </w:rPr>
        <w:t>Палехского муниципального района</w:t>
      </w:r>
      <w:r w:rsidRPr="00833B46">
        <w:rPr>
          <w:rFonts w:ascii="Times New Roman" w:hAnsi="Times New Roman"/>
          <w:sz w:val="24"/>
        </w:rPr>
        <w:t xml:space="preserve"> в сфере дошкольного образования, </w:t>
      </w:r>
      <w:r w:rsidRPr="00833B46">
        <w:rPr>
          <w:rFonts w:ascii="Times New Roman" w:hAnsi="Times New Roman"/>
          <w:sz w:val="24"/>
          <w:lang w:val="ru-RU"/>
        </w:rPr>
        <w:t xml:space="preserve">является  </w:t>
      </w:r>
      <w:r w:rsidRPr="00833B46">
        <w:rPr>
          <w:rFonts w:ascii="Times New Roman" w:hAnsi="Times New Roman"/>
          <w:sz w:val="24"/>
        </w:rPr>
        <w:t xml:space="preserve"> недостаточно высокое качество оказываемых услуг в сфере дошкольного образования</w:t>
      </w:r>
      <w:r w:rsidRPr="00833B46">
        <w:rPr>
          <w:rFonts w:ascii="Times New Roman" w:hAnsi="Times New Roman"/>
          <w:sz w:val="24"/>
          <w:lang w:val="ru-RU"/>
        </w:rPr>
        <w:t xml:space="preserve">: </w:t>
      </w:r>
    </w:p>
    <w:p w:rsidR="00A27953" w:rsidRPr="00833B46" w:rsidRDefault="00A27953" w:rsidP="00A27953">
      <w:pPr>
        <w:pStyle w:val="Pro-List1"/>
        <w:spacing w:before="0" w:line="240" w:lineRule="auto"/>
        <w:ind w:left="0" w:firstLine="709"/>
        <w:rPr>
          <w:rFonts w:ascii="Times New Roman" w:hAnsi="Times New Roman"/>
          <w:sz w:val="24"/>
          <w:lang w:val="ru-RU"/>
        </w:rPr>
      </w:pPr>
      <w:r w:rsidRPr="00833B46">
        <w:rPr>
          <w:rFonts w:ascii="Times New Roman" w:hAnsi="Times New Roman"/>
          <w:sz w:val="24"/>
          <w:lang w:val="ru-RU"/>
        </w:rPr>
        <w:t xml:space="preserve">- имеются педагогические работники с непрофильным педагогическим образованием, </w:t>
      </w:r>
    </w:p>
    <w:p w:rsidR="00A27953" w:rsidRPr="00833B46" w:rsidRDefault="00A27953" w:rsidP="00A27953">
      <w:pPr>
        <w:pStyle w:val="Pro-List1"/>
        <w:spacing w:before="0" w:line="240" w:lineRule="auto"/>
        <w:ind w:left="0" w:firstLine="709"/>
        <w:rPr>
          <w:rFonts w:ascii="Times New Roman" w:hAnsi="Times New Roman"/>
          <w:sz w:val="24"/>
          <w:lang w:val="ru-RU"/>
        </w:rPr>
      </w:pPr>
      <w:r w:rsidRPr="00833B46">
        <w:rPr>
          <w:rFonts w:ascii="Times New Roman" w:hAnsi="Times New Roman"/>
          <w:sz w:val="24"/>
          <w:lang w:val="ru-RU"/>
        </w:rPr>
        <w:t xml:space="preserve">- отсутствие дополнительного образования в дошкольных образовательных организациях в связи с отсутствием лицензий, </w:t>
      </w:r>
    </w:p>
    <w:p w:rsidR="00A27953" w:rsidRPr="00833B46" w:rsidRDefault="00A27953" w:rsidP="00A27953">
      <w:pPr>
        <w:pStyle w:val="Pro-List1"/>
        <w:spacing w:before="0" w:line="240" w:lineRule="auto"/>
        <w:ind w:left="0" w:firstLine="709"/>
        <w:rPr>
          <w:rFonts w:ascii="Times New Roman" w:hAnsi="Times New Roman"/>
          <w:sz w:val="24"/>
          <w:lang w:val="ru-RU"/>
        </w:rPr>
      </w:pPr>
      <w:r w:rsidRPr="00833B46">
        <w:rPr>
          <w:rFonts w:ascii="Times New Roman" w:hAnsi="Times New Roman"/>
          <w:sz w:val="24"/>
          <w:lang w:val="ru-RU"/>
        </w:rPr>
        <w:t xml:space="preserve">- доля педагогов пенсионного возраста составляет 21,8%. </w:t>
      </w:r>
    </w:p>
    <w:p w:rsidR="00A27953" w:rsidRPr="00833B46" w:rsidRDefault="00A27953" w:rsidP="00A27953">
      <w:pPr>
        <w:pStyle w:val="Pro-List1"/>
        <w:spacing w:before="0" w:line="240" w:lineRule="auto"/>
        <w:ind w:left="0" w:firstLine="709"/>
        <w:jc w:val="right"/>
        <w:rPr>
          <w:rFonts w:ascii="Times New Roman" w:hAnsi="Times New Roman"/>
          <w:b/>
          <w:sz w:val="24"/>
          <w:lang w:val="ru-RU"/>
        </w:rPr>
      </w:pPr>
      <w:r w:rsidRPr="00833B46">
        <w:rPr>
          <w:rFonts w:ascii="Times New Roman" w:hAnsi="Times New Roman"/>
          <w:b/>
          <w:sz w:val="24"/>
        </w:rPr>
        <w:t>Таблица 1</w:t>
      </w:r>
    </w:p>
    <w:p w:rsidR="00A27953" w:rsidRPr="00833B46" w:rsidRDefault="00A27953" w:rsidP="00A27953">
      <w:pPr>
        <w:pStyle w:val="Pro-TabName"/>
        <w:spacing w:before="0" w:after="0"/>
        <w:ind w:left="720"/>
        <w:jc w:val="center"/>
        <w:rPr>
          <w:rFonts w:ascii="Times New Roman" w:hAnsi="Times New Roman"/>
          <w:color w:val="auto"/>
          <w:sz w:val="24"/>
          <w:szCs w:val="24"/>
        </w:rPr>
      </w:pPr>
      <w:r w:rsidRPr="00833B46">
        <w:rPr>
          <w:rFonts w:ascii="Times New Roman" w:hAnsi="Times New Roman"/>
          <w:color w:val="auto"/>
          <w:sz w:val="24"/>
          <w:szCs w:val="24"/>
        </w:rPr>
        <w:t>Показатели, характеризующие текущую ситуацию</w:t>
      </w:r>
      <w:r w:rsidRPr="00833B46">
        <w:rPr>
          <w:rFonts w:ascii="Times New Roman" w:hAnsi="Times New Roman"/>
          <w:color w:val="auto"/>
          <w:sz w:val="24"/>
          <w:szCs w:val="24"/>
          <w:lang w:val="ru-RU"/>
        </w:rPr>
        <w:t xml:space="preserve"> </w:t>
      </w:r>
      <w:r w:rsidRPr="00833B46">
        <w:rPr>
          <w:rFonts w:ascii="Times New Roman" w:hAnsi="Times New Roman"/>
          <w:color w:val="auto"/>
          <w:sz w:val="24"/>
          <w:szCs w:val="24"/>
        </w:rPr>
        <w:t>в сфере дошкольного образования</w:t>
      </w:r>
    </w:p>
    <w:p w:rsidR="00A27953" w:rsidRPr="00833B46" w:rsidRDefault="00A27953" w:rsidP="00A27953">
      <w:pPr>
        <w:pStyle w:val="Pro-TabName"/>
        <w:spacing w:before="0" w:after="0"/>
        <w:rPr>
          <w:rFonts w:ascii="Times New Roman" w:hAnsi="Times New Roman"/>
          <w:b w:val="0"/>
          <w:color w:val="FF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4515"/>
        <w:gridCol w:w="850"/>
        <w:gridCol w:w="992"/>
        <w:gridCol w:w="993"/>
        <w:gridCol w:w="1275"/>
      </w:tblGrid>
      <w:tr w:rsidR="00A27953" w:rsidRPr="00833B46" w:rsidTr="00C0304E">
        <w:trPr>
          <w:tblHeader/>
        </w:trPr>
        <w:tc>
          <w:tcPr>
            <w:tcW w:w="447" w:type="dxa"/>
            <w:shd w:val="clear" w:color="auto" w:fill="auto"/>
          </w:tcPr>
          <w:p w:rsidR="00A27953" w:rsidRPr="00833B46" w:rsidRDefault="00A27953" w:rsidP="00C0304E">
            <w:pPr>
              <w:pStyle w:val="Pro-Tab"/>
              <w:keepNext/>
              <w:rPr>
                <w:rFonts w:ascii="Times New Roman" w:hAnsi="Times New Roman"/>
                <w:b/>
                <w:sz w:val="24"/>
                <w:szCs w:val="24"/>
                <w:lang w:val="ru-RU" w:eastAsia="ru-RU"/>
              </w:rPr>
            </w:pPr>
            <w:r w:rsidRPr="00833B46">
              <w:rPr>
                <w:rFonts w:ascii="Times New Roman" w:hAnsi="Times New Roman"/>
                <w:b/>
                <w:sz w:val="24"/>
                <w:szCs w:val="24"/>
                <w:lang w:val="ru-RU" w:eastAsia="ru-RU"/>
              </w:rPr>
              <w:t>№</w:t>
            </w:r>
          </w:p>
        </w:tc>
        <w:tc>
          <w:tcPr>
            <w:tcW w:w="4515" w:type="dxa"/>
            <w:shd w:val="clear" w:color="auto" w:fill="auto"/>
          </w:tcPr>
          <w:p w:rsidR="00A27953" w:rsidRPr="00833B46" w:rsidRDefault="00A27953" w:rsidP="00C0304E">
            <w:pPr>
              <w:pStyle w:val="Pro-Tab"/>
              <w:keepNext/>
              <w:rPr>
                <w:rFonts w:ascii="Times New Roman" w:hAnsi="Times New Roman"/>
                <w:b/>
                <w:sz w:val="24"/>
                <w:szCs w:val="24"/>
                <w:lang w:val="ru-RU" w:eastAsia="ru-RU"/>
              </w:rPr>
            </w:pPr>
            <w:r w:rsidRPr="00833B46">
              <w:rPr>
                <w:rFonts w:ascii="Times New Roman" w:hAnsi="Times New Roman"/>
                <w:b/>
                <w:sz w:val="24"/>
                <w:szCs w:val="24"/>
                <w:lang w:val="ru-RU" w:eastAsia="ru-RU"/>
              </w:rPr>
              <w:t>Наименование показателя</w:t>
            </w:r>
          </w:p>
        </w:tc>
        <w:tc>
          <w:tcPr>
            <w:tcW w:w="850" w:type="dxa"/>
            <w:shd w:val="clear" w:color="auto" w:fill="auto"/>
            <w:tcMar>
              <w:left w:w="57" w:type="dxa"/>
              <w:right w:w="57" w:type="dxa"/>
            </w:tcMar>
          </w:tcPr>
          <w:p w:rsidR="00A27953" w:rsidRPr="00833B46" w:rsidRDefault="00A27953" w:rsidP="00C0304E">
            <w:pPr>
              <w:pStyle w:val="Pro-Tab"/>
              <w:keepNext/>
              <w:rPr>
                <w:rFonts w:ascii="Times New Roman" w:hAnsi="Times New Roman"/>
                <w:b/>
                <w:sz w:val="24"/>
                <w:szCs w:val="24"/>
                <w:lang w:val="ru-RU" w:eastAsia="ru-RU"/>
              </w:rPr>
            </w:pPr>
            <w:r w:rsidRPr="00833B46">
              <w:rPr>
                <w:rFonts w:ascii="Times New Roman" w:hAnsi="Times New Roman"/>
                <w:b/>
                <w:sz w:val="24"/>
                <w:szCs w:val="24"/>
                <w:lang w:val="ru-RU" w:eastAsia="ru-RU"/>
              </w:rPr>
              <w:t>Ед. изм.</w:t>
            </w:r>
          </w:p>
        </w:tc>
        <w:tc>
          <w:tcPr>
            <w:tcW w:w="992" w:type="dxa"/>
            <w:shd w:val="clear" w:color="auto" w:fill="auto"/>
            <w:tcMar>
              <w:left w:w="57" w:type="dxa"/>
              <w:right w:w="57" w:type="dxa"/>
            </w:tcMar>
          </w:tcPr>
          <w:p w:rsidR="00A27953" w:rsidRPr="00833B46" w:rsidRDefault="00A27953" w:rsidP="00C0304E">
            <w:pPr>
              <w:pStyle w:val="Pro-Tab"/>
              <w:keepNext/>
              <w:jc w:val="center"/>
              <w:rPr>
                <w:rFonts w:ascii="Times New Roman" w:hAnsi="Times New Roman"/>
                <w:b/>
                <w:sz w:val="24"/>
                <w:szCs w:val="24"/>
                <w:lang w:val="ru-RU" w:eastAsia="ru-RU"/>
              </w:rPr>
            </w:pPr>
            <w:r w:rsidRPr="00833B46">
              <w:rPr>
                <w:rFonts w:ascii="Times New Roman" w:hAnsi="Times New Roman"/>
                <w:b/>
                <w:sz w:val="24"/>
                <w:szCs w:val="24"/>
                <w:lang w:val="ru-RU" w:eastAsia="ru-RU"/>
              </w:rPr>
              <w:t>2014</w:t>
            </w:r>
          </w:p>
        </w:tc>
        <w:tc>
          <w:tcPr>
            <w:tcW w:w="993" w:type="dxa"/>
            <w:shd w:val="clear" w:color="auto" w:fill="auto"/>
            <w:tcMar>
              <w:left w:w="57" w:type="dxa"/>
              <w:right w:w="57" w:type="dxa"/>
            </w:tcMar>
          </w:tcPr>
          <w:p w:rsidR="00A27953" w:rsidRPr="00833B46" w:rsidRDefault="00A27953" w:rsidP="00C0304E">
            <w:pPr>
              <w:pStyle w:val="Pro-Tab"/>
              <w:keepNext/>
              <w:jc w:val="center"/>
              <w:rPr>
                <w:rFonts w:ascii="Times New Roman" w:hAnsi="Times New Roman"/>
                <w:b/>
                <w:sz w:val="24"/>
                <w:szCs w:val="24"/>
                <w:lang w:val="ru-RU" w:eastAsia="ru-RU"/>
              </w:rPr>
            </w:pPr>
            <w:r w:rsidRPr="00833B46">
              <w:rPr>
                <w:rFonts w:ascii="Times New Roman" w:hAnsi="Times New Roman"/>
                <w:b/>
                <w:sz w:val="24"/>
                <w:szCs w:val="24"/>
                <w:lang w:val="ru-RU" w:eastAsia="ru-RU"/>
              </w:rPr>
              <w:t>2015</w:t>
            </w:r>
          </w:p>
          <w:p w:rsidR="00A27953" w:rsidRPr="00833B46" w:rsidRDefault="00A27953" w:rsidP="00C0304E">
            <w:pPr>
              <w:pStyle w:val="Pro-Tab"/>
              <w:keepNext/>
              <w:jc w:val="center"/>
              <w:rPr>
                <w:rFonts w:ascii="Times New Roman" w:hAnsi="Times New Roman"/>
                <w:b/>
                <w:sz w:val="24"/>
                <w:szCs w:val="24"/>
                <w:lang w:val="ru-RU" w:eastAsia="ru-RU"/>
              </w:rPr>
            </w:pPr>
          </w:p>
        </w:tc>
        <w:tc>
          <w:tcPr>
            <w:tcW w:w="1275" w:type="dxa"/>
            <w:shd w:val="clear" w:color="auto" w:fill="auto"/>
            <w:vAlign w:val="center"/>
          </w:tcPr>
          <w:p w:rsidR="00A27953" w:rsidRPr="00833B46" w:rsidRDefault="00A27953" w:rsidP="00C0304E">
            <w:pPr>
              <w:overflowPunct/>
              <w:autoSpaceDE/>
              <w:autoSpaceDN/>
              <w:adjustRightInd/>
              <w:jc w:val="center"/>
              <w:rPr>
                <w:b/>
                <w:sz w:val="24"/>
                <w:szCs w:val="24"/>
              </w:rPr>
            </w:pPr>
            <w:r w:rsidRPr="00833B46">
              <w:rPr>
                <w:b/>
                <w:sz w:val="24"/>
                <w:szCs w:val="24"/>
              </w:rPr>
              <w:t>2016</w:t>
            </w:r>
          </w:p>
          <w:p w:rsidR="00A27953" w:rsidRPr="00833B46" w:rsidRDefault="00A27953" w:rsidP="00C0304E">
            <w:pPr>
              <w:pStyle w:val="Pro-Tab"/>
              <w:keepNext/>
              <w:jc w:val="center"/>
              <w:rPr>
                <w:rFonts w:ascii="Times New Roman" w:hAnsi="Times New Roman"/>
                <w:b/>
                <w:sz w:val="24"/>
                <w:szCs w:val="24"/>
                <w:lang w:val="ru-RU" w:eastAsia="ru-RU"/>
              </w:rPr>
            </w:pPr>
          </w:p>
        </w:tc>
      </w:tr>
      <w:tr w:rsidR="00A27953" w:rsidRPr="00833B46" w:rsidTr="00C0304E">
        <w:trPr>
          <w:cantSplit/>
        </w:trPr>
        <w:tc>
          <w:tcPr>
            <w:tcW w:w="447" w:type="dxa"/>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1</w:t>
            </w:r>
          </w:p>
        </w:tc>
        <w:tc>
          <w:tcPr>
            <w:tcW w:w="4515" w:type="dxa"/>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Численность детей, обучающихся по программам дошкольного образования в образовательных организациях Палехского муниципального района (на начало учебного года)</w:t>
            </w:r>
          </w:p>
        </w:tc>
        <w:tc>
          <w:tcPr>
            <w:tcW w:w="850"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чел.</w:t>
            </w:r>
          </w:p>
        </w:tc>
        <w:tc>
          <w:tcPr>
            <w:tcW w:w="992"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411</w:t>
            </w:r>
          </w:p>
        </w:tc>
        <w:tc>
          <w:tcPr>
            <w:tcW w:w="993"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345</w:t>
            </w:r>
          </w:p>
        </w:tc>
        <w:tc>
          <w:tcPr>
            <w:tcW w:w="1275"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320</w:t>
            </w:r>
          </w:p>
        </w:tc>
      </w:tr>
      <w:tr w:rsidR="00A27953" w:rsidRPr="00833B46" w:rsidTr="00C0304E">
        <w:trPr>
          <w:cantSplit/>
        </w:trPr>
        <w:tc>
          <w:tcPr>
            <w:tcW w:w="447" w:type="dxa"/>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2</w:t>
            </w:r>
          </w:p>
        </w:tc>
        <w:tc>
          <w:tcPr>
            <w:tcW w:w="4515" w:type="dxa"/>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Охват детей в возрасте 1-7 лет, нуждающихся в дошкольном образовании (на начало учебного года)</w:t>
            </w:r>
          </w:p>
        </w:tc>
        <w:tc>
          <w:tcPr>
            <w:tcW w:w="850"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w:t>
            </w:r>
          </w:p>
        </w:tc>
        <w:tc>
          <w:tcPr>
            <w:tcW w:w="992"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100</w:t>
            </w:r>
          </w:p>
        </w:tc>
        <w:tc>
          <w:tcPr>
            <w:tcW w:w="993"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100</w:t>
            </w:r>
          </w:p>
        </w:tc>
        <w:tc>
          <w:tcPr>
            <w:tcW w:w="1275"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100</w:t>
            </w:r>
          </w:p>
        </w:tc>
      </w:tr>
      <w:tr w:rsidR="00A27953" w:rsidRPr="00833B46" w:rsidTr="00C0304E">
        <w:trPr>
          <w:cantSplit/>
        </w:trPr>
        <w:tc>
          <w:tcPr>
            <w:tcW w:w="447" w:type="dxa"/>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4</w:t>
            </w:r>
          </w:p>
        </w:tc>
        <w:tc>
          <w:tcPr>
            <w:tcW w:w="4515" w:type="dxa"/>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Отношение среднемесячной заработной платы педагогических работников государственных (муниципальных) дошкольных образовательных организаций к средней заработной плате в общем образовании в Ивановской области</w:t>
            </w:r>
          </w:p>
        </w:tc>
        <w:tc>
          <w:tcPr>
            <w:tcW w:w="850"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w:t>
            </w:r>
          </w:p>
        </w:tc>
        <w:tc>
          <w:tcPr>
            <w:tcW w:w="992"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100</w:t>
            </w:r>
          </w:p>
        </w:tc>
        <w:tc>
          <w:tcPr>
            <w:tcW w:w="993"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100</w:t>
            </w:r>
          </w:p>
        </w:tc>
        <w:tc>
          <w:tcPr>
            <w:tcW w:w="1275"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100</w:t>
            </w:r>
          </w:p>
        </w:tc>
      </w:tr>
    </w:tbl>
    <w:p w:rsidR="00A27953" w:rsidRPr="00833B46" w:rsidRDefault="00A27953" w:rsidP="00A27953">
      <w:pPr>
        <w:pStyle w:val="4"/>
        <w:spacing w:before="0" w:after="0"/>
        <w:rPr>
          <w:b w:val="0"/>
          <w:color w:val="FF0000"/>
          <w:sz w:val="24"/>
          <w:szCs w:val="24"/>
        </w:rPr>
      </w:pPr>
    </w:p>
    <w:p w:rsidR="00A27953" w:rsidRPr="00833B46" w:rsidRDefault="00A27953" w:rsidP="00A27953">
      <w:pPr>
        <w:pStyle w:val="4"/>
        <w:spacing w:before="0" w:after="0"/>
        <w:ind w:firstLine="708"/>
        <w:rPr>
          <w:b w:val="0"/>
          <w:sz w:val="24"/>
          <w:szCs w:val="24"/>
        </w:rPr>
      </w:pPr>
      <w:r w:rsidRPr="00833B46">
        <w:rPr>
          <w:b w:val="0"/>
          <w:sz w:val="24"/>
          <w:szCs w:val="24"/>
        </w:rPr>
        <w:t>1.2. Начальное общее, основное общее, среднее общее образование.</w:t>
      </w:r>
    </w:p>
    <w:p w:rsidR="00A27953" w:rsidRPr="00833B46" w:rsidRDefault="00A27953" w:rsidP="00A27953">
      <w:pPr>
        <w:pStyle w:val="Pro-Gramma"/>
        <w:spacing w:before="0" w:line="240" w:lineRule="auto"/>
        <w:ind w:left="0" w:firstLine="709"/>
        <w:rPr>
          <w:rFonts w:ascii="Times New Roman" w:hAnsi="Times New Roman"/>
          <w:sz w:val="24"/>
          <w:lang w:val="ru-RU"/>
        </w:rPr>
      </w:pPr>
      <w:r w:rsidRPr="00833B46">
        <w:rPr>
          <w:rFonts w:ascii="Times New Roman" w:hAnsi="Times New Roman"/>
          <w:sz w:val="24"/>
          <w:lang w:val="ru-RU"/>
        </w:rPr>
        <w:t>На</w:t>
      </w:r>
      <w:proofErr w:type="spellStart"/>
      <w:r w:rsidRPr="00833B46">
        <w:rPr>
          <w:rFonts w:ascii="Times New Roman" w:hAnsi="Times New Roman"/>
          <w:sz w:val="24"/>
        </w:rPr>
        <w:t>чальное</w:t>
      </w:r>
      <w:proofErr w:type="spellEnd"/>
      <w:r w:rsidRPr="00833B46">
        <w:rPr>
          <w:rFonts w:ascii="Times New Roman" w:hAnsi="Times New Roman"/>
          <w:sz w:val="24"/>
        </w:rPr>
        <w:t xml:space="preserve"> общее, основное общее, среднее общее</w:t>
      </w:r>
      <w:r w:rsidRPr="00833B46">
        <w:rPr>
          <w:rFonts w:ascii="Times New Roman" w:hAnsi="Times New Roman"/>
          <w:sz w:val="24"/>
          <w:lang w:val="ru-RU"/>
        </w:rPr>
        <w:t xml:space="preserve"> образование</w:t>
      </w:r>
      <w:r w:rsidRPr="00833B46">
        <w:rPr>
          <w:rFonts w:ascii="Times New Roman" w:hAnsi="Times New Roman"/>
          <w:sz w:val="24"/>
        </w:rPr>
        <w:t xml:space="preserve"> в </w:t>
      </w:r>
      <w:r w:rsidRPr="00833B46">
        <w:rPr>
          <w:rFonts w:ascii="Times New Roman" w:hAnsi="Times New Roman"/>
          <w:sz w:val="24"/>
          <w:lang w:val="ru-RU"/>
        </w:rPr>
        <w:t>Палехском муниципальном районе</w:t>
      </w:r>
      <w:r w:rsidRPr="00833B46">
        <w:rPr>
          <w:rFonts w:ascii="Times New Roman" w:hAnsi="Times New Roman"/>
          <w:sz w:val="24"/>
        </w:rPr>
        <w:t xml:space="preserve"> предоставляется в </w:t>
      </w:r>
      <w:r w:rsidRPr="00833B46">
        <w:rPr>
          <w:rFonts w:ascii="Times New Roman" w:hAnsi="Times New Roman"/>
          <w:sz w:val="24"/>
          <w:lang w:val="ru-RU"/>
        </w:rPr>
        <w:t>4</w:t>
      </w:r>
      <w:r w:rsidRPr="00833B46">
        <w:rPr>
          <w:rFonts w:ascii="Times New Roman" w:hAnsi="Times New Roman"/>
          <w:sz w:val="24"/>
        </w:rPr>
        <w:t xml:space="preserve"> образовательн</w:t>
      </w:r>
      <w:r w:rsidRPr="00833B46">
        <w:rPr>
          <w:rFonts w:ascii="Times New Roman" w:hAnsi="Times New Roman"/>
          <w:sz w:val="24"/>
          <w:lang w:val="ru-RU"/>
        </w:rPr>
        <w:t xml:space="preserve">ых </w:t>
      </w:r>
      <w:r w:rsidRPr="00833B46">
        <w:rPr>
          <w:rFonts w:ascii="Times New Roman" w:hAnsi="Times New Roman"/>
          <w:sz w:val="24"/>
        </w:rPr>
        <w:t>организаци</w:t>
      </w:r>
      <w:r w:rsidRPr="00833B46">
        <w:rPr>
          <w:rFonts w:ascii="Times New Roman" w:hAnsi="Times New Roman"/>
          <w:sz w:val="24"/>
          <w:lang w:val="ru-RU"/>
        </w:rPr>
        <w:t>ях</w:t>
      </w:r>
      <w:r w:rsidRPr="00833B46">
        <w:rPr>
          <w:rFonts w:ascii="Times New Roman" w:hAnsi="Times New Roman"/>
          <w:sz w:val="24"/>
        </w:rPr>
        <w:t xml:space="preserve">, из которых </w:t>
      </w:r>
      <w:r w:rsidRPr="00833B46">
        <w:rPr>
          <w:rFonts w:ascii="Times New Roman" w:hAnsi="Times New Roman"/>
          <w:sz w:val="24"/>
          <w:lang w:val="ru-RU"/>
        </w:rPr>
        <w:t>3</w:t>
      </w:r>
      <w:r w:rsidRPr="00833B46">
        <w:rPr>
          <w:rFonts w:ascii="Times New Roman" w:hAnsi="Times New Roman"/>
          <w:sz w:val="24"/>
        </w:rPr>
        <w:t xml:space="preserve"> находятся в сельской местности. </w:t>
      </w:r>
    </w:p>
    <w:p w:rsidR="00A27953" w:rsidRPr="00833B46" w:rsidRDefault="00A27953" w:rsidP="00A27953">
      <w:pPr>
        <w:pStyle w:val="Pro-Gramma"/>
        <w:spacing w:before="0" w:line="240" w:lineRule="auto"/>
        <w:ind w:left="0" w:firstLine="709"/>
        <w:rPr>
          <w:rFonts w:ascii="Times New Roman" w:hAnsi="Times New Roman"/>
          <w:sz w:val="24"/>
        </w:rPr>
      </w:pPr>
      <w:r w:rsidRPr="00833B46">
        <w:rPr>
          <w:rFonts w:ascii="Times New Roman" w:hAnsi="Times New Roman"/>
          <w:sz w:val="24"/>
        </w:rPr>
        <w:t>Контингент учащихся в общеобразовательных организациях составил на начало 201</w:t>
      </w:r>
      <w:r w:rsidRPr="00833B46">
        <w:rPr>
          <w:rFonts w:ascii="Times New Roman" w:hAnsi="Times New Roman"/>
          <w:sz w:val="24"/>
          <w:lang w:val="ru-RU"/>
        </w:rPr>
        <w:t>6</w:t>
      </w:r>
      <w:r w:rsidRPr="00833B46">
        <w:rPr>
          <w:rFonts w:ascii="Times New Roman" w:hAnsi="Times New Roman"/>
          <w:sz w:val="24"/>
        </w:rPr>
        <w:t>-201</w:t>
      </w:r>
      <w:r w:rsidRPr="00833B46">
        <w:rPr>
          <w:rFonts w:ascii="Times New Roman" w:hAnsi="Times New Roman"/>
          <w:sz w:val="24"/>
          <w:lang w:val="ru-RU"/>
        </w:rPr>
        <w:t>7</w:t>
      </w:r>
      <w:r w:rsidRPr="00833B46">
        <w:rPr>
          <w:rFonts w:ascii="Times New Roman" w:hAnsi="Times New Roman"/>
          <w:sz w:val="24"/>
        </w:rPr>
        <w:t xml:space="preserve"> учебного года </w:t>
      </w:r>
      <w:r w:rsidRPr="00833B46">
        <w:rPr>
          <w:rFonts w:ascii="Times New Roman" w:hAnsi="Times New Roman"/>
          <w:sz w:val="24"/>
          <w:lang w:val="ru-RU"/>
        </w:rPr>
        <w:t>870</w:t>
      </w:r>
      <w:r w:rsidRPr="00833B46">
        <w:rPr>
          <w:rFonts w:ascii="Times New Roman" w:hAnsi="Times New Roman"/>
          <w:sz w:val="24"/>
        </w:rPr>
        <w:t xml:space="preserve"> чел. и, по демографическим причинам, будет иметь в среднесрочной перспективе тенденцию к увеличению.</w:t>
      </w:r>
    </w:p>
    <w:p w:rsidR="00A27953" w:rsidRPr="00833B46" w:rsidRDefault="00A27953" w:rsidP="00A27953">
      <w:pPr>
        <w:pStyle w:val="Pro-Gramma"/>
        <w:spacing w:before="0" w:line="240" w:lineRule="auto"/>
        <w:ind w:left="0" w:firstLine="709"/>
        <w:rPr>
          <w:rFonts w:ascii="Times New Roman" w:hAnsi="Times New Roman"/>
          <w:sz w:val="24"/>
          <w:lang w:val="ru-RU"/>
        </w:rPr>
      </w:pPr>
      <w:r w:rsidRPr="00833B46">
        <w:rPr>
          <w:rFonts w:ascii="Times New Roman" w:hAnsi="Times New Roman"/>
          <w:sz w:val="24"/>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A27953" w:rsidRPr="00833B46" w:rsidRDefault="00A27953" w:rsidP="00A27953">
      <w:pPr>
        <w:pStyle w:val="Pro-Gramma"/>
        <w:spacing w:before="0" w:line="240" w:lineRule="auto"/>
        <w:ind w:left="0" w:firstLine="709"/>
        <w:rPr>
          <w:rFonts w:ascii="Times New Roman" w:hAnsi="Times New Roman"/>
          <w:sz w:val="24"/>
        </w:rPr>
      </w:pPr>
      <w:r w:rsidRPr="00833B46">
        <w:rPr>
          <w:rFonts w:ascii="Times New Roman" w:hAnsi="Times New Roman"/>
          <w:sz w:val="24"/>
        </w:rPr>
        <w:t>Для детей с ограниченными возможностями здоровья созданы условия для инклюзивного образования в обычных классах общеобразовательных учреждений.</w:t>
      </w:r>
    </w:p>
    <w:p w:rsidR="00A27953" w:rsidRPr="00833B46" w:rsidRDefault="00A27953" w:rsidP="00A27953">
      <w:pPr>
        <w:pStyle w:val="Pro-Gramma"/>
        <w:spacing w:before="0" w:line="240" w:lineRule="auto"/>
        <w:ind w:left="0" w:firstLine="709"/>
        <w:rPr>
          <w:rFonts w:ascii="Times New Roman" w:hAnsi="Times New Roman"/>
          <w:sz w:val="24"/>
        </w:rPr>
      </w:pPr>
      <w:r w:rsidRPr="00833B46">
        <w:rPr>
          <w:rFonts w:ascii="Times New Roman" w:hAnsi="Times New Roman"/>
          <w:sz w:val="24"/>
        </w:rPr>
        <w:t xml:space="preserve">В </w:t>
      </w:r>
      <w:r w:rsidRPr="00833B46">
        <w:rPr>
          <w:rFonts w:ascii="Times New Roman" w:hAnsi="Times New Roman"/>
          <w:sz w:val="24"/>
          <w:lang w:val="ru-RU"/>
        </w:rPr>
        <w:t>Палехском муниципальном района</w:t>
      </w:r>
      <w:r w:rsidRPr="00833B46">
        <w:rPr>
          <w:rFonts w:ascii="Times New Roman" w:hAnsi="Times New Roman"/>
          <w:sz w:val="24"/>
        </w:rPr>
        <w:t xml:space="preserve"> достигнут высокий уровень качества общего образования, о чем свидетельствует превышение </w:t>
      </w:r>
      <w:proofErr w:type="spellStart"/>
      <w:r w:rsidRPr="00833B46">
        <w:rPr>
          <w:rFonts w:ascii="Times New Roman" w:hAnsi="Times New Roman"/>
          <w:sz w:val="24"/>
        </w:rPr>
        <w:t>средне</w:t>
      </w:r>
      <w:r w:rsidRPr="00833B46">
        <w:rPr>
          <w:rFonts w:ascii="Times New Roman" w:hAnsi="Times New Roman"/>
          <w:sz w:val="24"/>
          <w:lang w:val="ru-RU"/>
        </w:rPr>
        <w:t>областных</w:t>
      </w:r>
      <w:proofErr w:type="spellEnd"/>
      <w:r w:rsidRPr="00833B46">
        <w:rPr>
          <w:rFonts w:ascii="Times New Roman" w:hAnsi="Times New Roman"/>
          <w:sz w:val="24"/>
        </w:rPr>
        <w:t xml:space="preserve"> показателей </w:t>
      </w:r>
      <w:r w:rsidRPr="00833B46">
        <w:rPr>
          <w:rFonts w:ascii="Times New Roman" w:hAnsi="Times New Roman"/>
          <w:sz w:val="24"/>
        </w:rPr>
        <w:lastRenderedPageBreak/>
        <w:t>на едином государственном экзамене (далее – ЕГЭ) по большинству учебных предметов по результатам государственной итоговой аттестации 201</w:t>
      </w:r>
      <w:r w:rsidRPr="00833B46">
        <w:rPr>
          <w:rFonts w:ascii="Times New Roman" w:hAnsi="Times New Roman"/>
          <w:sz w:val="24"/>
          <w:lang w:val="ru-RU"/>
        </w:rPr>
        <w:t>6</w:t>
      </w:r>
      <w:r w:rsidRPr="00833B46">
        <w:rPr>
          <w:rFonts w:ascii="Times New Roman" w:hAnsi="Times New Roman"/>
          <w:sz w:val="24"/>
        </w:rPr>
        <w:t xml:space="preserve"> года.</w:t>
      </w:r>
    </w:p>
    <w:p w:rsidR="00A27953" w:rsidRPr="00833B46" w:rsidRDefault="00A27953" w:rsidP="00A27953">
      <w:pPr>
        <w:pStyle w:val="Pro-Gramma"/>
        <w:spacing w:before="0" w:line="240" w:lineRule="auto"/>
        <w:ind w:left="0" w:firstLine="709"/>
        <w:rPr>
          <w:rFonts w:ascii="Times New Roman" w:hAnsi="Times New Roman"/>
          <w:sz w:val="24"/>
        </w:rPr>
      </w:pPr>
      <w:r w:rsidRPr="00833B46">
        <w:rPr>
          <w:rFonts w:ascii="Times New Roman" w:hAnsi="Times New Roman"/>
          <w:sz w:val="24"/>
        </w:rPr>
        <w:t xml:space="preserve">За последние годы система общего образования </w:t>
      </w:r>
      <w:r w:rsidRPr="00833B46">
        <w:rPr>
          <w:rFonts w:ascii="Times New Roman" w:hAnsi="Times New Roman"/>
          <w:sz w:val="24"/>
          <w:lang w:val="ru-RU"/>
        </w:rPr>
        <w:t>Палехского муниципального района</w:t>
      </w:r>
      <w:r w:rsidRPr="00833B46">
        <w:rPr>
          <w:rFonts w:ascii="Times New Roman" w:hAnsi="Times New Roman"/>
          <w:sz w:val="24"/>
        </w:rPr>
        <w:t xml:space="preserve"> динамично развивалась, в том числе в рамках реализации федерального проекта модернизации региональных систем общего образования. Накопленный потенциал и темп внедрения преобразований позволяют прогнозировать сохранение позитивных тенденций в ближайшие годы. Вместе с тем, без финансовой поддержки из бюджетов всех уровней,</w:t>
      </w:r>
      <w:r w:rsidRPr="00833B46" w:rsidDel="000246A3">
        <w:rPr>
          <w:rFonts w:ascii="Times New Roman" w:hAnsi="Times New Roman"/>
          <w:sz w:val="24"/>
        </w:rPr>
        <w:t xml:space="preserve"> </w:t>
      </w:r>
      <w:r w:rsidRPr="00833B46">
        <w:rPr>
          <w:rFonts w:ascii="Times New Roman" w:hAnsi="Times New Roman"/>
          <w:sz w:val="24"/>
        </w:rPr>
        <w:t>организационно-методической поддержки, без реализации межшкольных и муниципальных проектов, темпы модернизации общего образования не смогут обеспечить соответствие качества и доступности образования современным требованиям и условиям.</w:t>
      </w:r>
    </w:p>
    <w:p w:rsidR="00A27953" w:rsidRPr="00833B46" w:rsidRDefault="00A27953" w:rsidP="00A27953">
      <w:pPr>
        <w:pStyle w:val="Pro-Gramma"/>
        <w:spacing w:before="0" w:line="240" w:lineRule="auto"/>
        <w:ind w:left="0" w:firstLine="709"/>
        <w:rPr>
          <w:rFonts w:ascii="Times New Roman" w:hAnsi="Times New Roman"/>
          <w:sz w:val="24"/>
        </w:rPr>
      </w:pPr>
      <w:r w:rsidRPr="00833B46">
        <w:rPr>
          <w:rFonts w:ascii="Times New Roman" w:hAnsi="Times New Roman"/>
          <w:sz w:val="24"/>
        </w:rPr>
        <w:t>За последние годы в рамках Национальной образовательной инициативы «Наша новая школа», приоритетного национального проекта «Образование», федерального проекта модернизации региональных систем общего образования, а также собственных проектов развития был реализован широкий спектр мер, направленных на модернизацию и повышение качества школьного образования.</w:t>
      </w:r>
    </w:p>
    <w:p w:rsidR="00A27953" w:rsidRPr="00833B46" w:rsidRDefault="00A27953" w:rsidP="00A27953">
      <w:pPr>
        <w:pStyle w:val="Pro-TabName"/>
        <w:spacing w:before="0" w:after="0"/>
        <w:jc w:val="right"/>
        <w:rPr>
          <w:rFonts w:ascii="Times New Roman" w:hAnsi="Times New Roman"/>
          <w:color w:val="auto"/>
          <w:sz w:val="24"/>
          <w:szCs w:val="24"/>
          <w:lang w:val="ru-RU"/>
        </w:rPr>
      </w:pPr>
      <w:r w:rsidRPr="00833B46">
        <w:rPr>
          <w:rFonts w:ascii="Times New Roman" w:hAnsi="Times New Roman"/>
          <w:color w:val="auto"/>
          <w:sz w:val="24"/>
          <w:szCs w:val="24"/>
        </w:rPr>
        <w:t>Таблица 2</w:t>
      </w:r>
    </w:p>
    <w:p w:rsidR="00A27953" w:rsidRPr="00833B46" w:rsidRDefault="00A27953" w:rsidP="00A27953">
      <w:pPr>
        <w:pStyle w:val="Pro-TabName"/>
        <w:spacing w:before="0" w:after="0"/>
        <w:jc w:val="center"/>
        <w:rPr>
          <w:rFonts w:ascii="Times New Roman" w:hAnsi="Times New Roman"/>
          <w:color w:val="auto"/>
          <w:sz w:val="24"/>
          <w:szCs w:val="24"/>
        </w:rPr>
      </w:pPr>
      <w:r w:rsidRPr="00833B46">
        <w:rPr>
          <w:rFonts w:ascii="Times New Roman" w:hAnsi="Times New Roman"/>
          <w:color w:val="auto"/>
          <w:sz w:val="24"/>
          <w:szCs w:val="24"/>
        </w:rPr>
        <w:t>Показатели, характеризующие текущую ситуацию в сфере общего образования</w:t>
      </w:r>
    </w:p>
    <w:p w:rsidR="00A27953" w:rsidRPr="00833B46" w:rsidRDefault="00A27953" w:rsidP="00A27953">
      <w:pPr>
        <w:pStyle w:val="Pro-TabName"/>
        <w:spacing w:before="0" w:after="0"/>
        <w:jc w:val="center"/>
        <w:rPr>
          <w:rFonts w:ascii="Times New Roman" w:hAnsi="Times New Roman"/>
          <w:b w:val="0"/>
          <w:color w:val="FF0000"/>
          <w:sz w:val="24"/>
          <w:szCs w:val="24"/>
        </w:rPr>
      </w:pPr>
    </w:p>
    <w:tbl>
      <w:tblPr>
        <w:tblpPr w:leftFromText="180" w:rightFromText="180" w:vertAnchor="text" w:horzAnchor="page" w:tblpX="1699" w:tblpY="17"/>
        <w:tblOverlap w:val="neve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4253"/>
        <w:gridCol w:w="800"/>
        <w:gridCol w:w="880"/>
        <w:gridCol w:w="880"/>
        <w:gridCol w:w="1245"/>
      </w:tblGrid>
      <w:tr w:rsidR="00A27953" w:rsidRPr="00833B46" w:rsidTr="00C0304E">
        <w:trPr>
          <w:tblHeader/>
        </w:trPr>
        <w:tc>
          <w:tcPr>
            <w:tcW w:w="940" w:type="dxa"/>
            <w:shd w:val="clear" w:color="auto" w:fill="auto"/>
          </w:tcPr>
          <w:p w:rsidR="00A27953" w:rsidRPr="00833B46" w:rsidRDefault="00A27953" w:rsidP="00C0304E">
            <w:pPr>
              <w:pStyle w:val="Pro-Tab"/>
              <w:keepNext/>
              <w:rPr>
                <w:rFonts w:ascii="Times New Roman" w:hAnsi="Times New Roman"/>
                <w:b/>
                <w:sz w:val="24"/>
                <w:szCs w:val="24"/>
                <w:lang w:val="ru-RU" w:eastAsia="ru-RU"/>
              </w:rPr>
            </w:pPr>
            <w:r w:rsidRPr="00833B46">
              <w:rPr>
                <w:rFonts w:ascii="Times New Roman" w:hAnsi="Times New Roman"/>
                <w:b/>
                <w:sz w:val="24"/>
                <w:szCs w:val="24"/>
                <w:lang w:val="ru-RU" w:eastAsia="ru-RU"/>
              </w:rPr>
              <w:t>№</w:t>
            </w:r>
          </w:p>
        </w:tc>
        <w:tc>
          <w:tcPr>
            <w:tcW w:w="4253" w:type="dxa"/>
            <w:shd w:val="clear" w:color="auto" w:fill="auto"/>
          </w:tcPr>
          <w:p w:rsidR="00A27953" w:rsidRPr="00833B46" w:rsidRDefault="00A27953" w:rsidP="00C0304E">
            <w:pPr>
              <w:pStyle w:val="Pro-Tab"/>
              <w:keepNext/>
              <w:rPr>
                <w:rFonts w:ascii="Times New Roman" w:hAnsi="Times New Roman"/>
                <w:b/>
                <w:sz w:val="24"/>
                <w:szCs w:val="24"/>
                <w:lang w:val="ru-RU" w:eastAsia="ru-RU"/>
              </w:rPr>
            </w:pPr>
            <w:r w:rsidRPr="00833B46">
              <w:rPr>
                <w:rFonts w:ascii="Times New Roman" w:hAnsi="Times New Roman"/>
                <w:b/>
                <w:sz w:val="24"/>
                <w:szCs w:val="24"/>
                <w:lang w:val="ru-RU" w:eastAsia="ru-RU"/>
              </w:rPr>
              <w:t>Наименование показателя</w:t>
            </w:r>
          </w:p>
        </w:tc>
        <w:tc>
          <w:tcPr>
            <w:tcW w:w="800" w:type="dxa"/>
            <w:shd w:val="clear" w:color="auto" w:fill="auto"/>
            <w:tcMar>
              <w:left w:w="57" w:type="dxa"/>
              <w:right w:w="57" w:type="dxa"/>
            </w:tcMar>
          </w:tcPr>
          <w:p w:rsidR="00A27953" w:rsidRPr="00833B46" w:rsidRDefault="00A27953" w:rsidP="00C0304E">
            <w:pPr>
              <w:pStyle w:val="Pro-Tab"/>
              <w:keepNext/>
              <w:rPr>
                <w:rFonts w:ascii="Times New Roman" w:hAnsi="Times New Roman"/>
                <w:b/>
                <w:sz w:val="24"/>
                <w:szCs w:val="24"/>
                <w:lang w:val="ru-RU" w:eastAsia="ru-RU"/>
              </w:rPr>
            </w:pPr>
            <w:r w:rsidRPr="00833B46">
              <w:rPr>
                <w:rFonts w:ascii="Times New Roman" w:hAnsi="Times New Roman"/>
                <w:b/>
                <w:sz w:val="24"/>
                <w:szCs w:val="24"/>
                <w:lang w:val="ru-RU" w:eastAsia="ru-RU"/>
              </w:rPr>
              <w:t>Ед. изм.</w:t>
            </w:r>
          </w:p>
        </w:tc>
        <w:tc>
          <w:tcPr>
            <w:tcW w:w="880" w:type="dxa"/>
            <w:shd w:val="clear" w:color="auto" w:fill="auto"/>
            <w:tcMar>
              <w:left w:w="57" w:type="dxa"/>
              <w:right w:w="57" w:type="dxa"/>
            </w:tcMar>
          </w:tcPr>
          <w:p w:rsidR="00A27953" w:rsidRPr="00833B46" w:rsidRDefault="00A27953" w:rsidP="00C0304E">
            <w:pPr>
              <w:pStyle w:val="Pro-Tab"/>
              <w:keepNext/>
              <w:jc w:val="center"/>
              <w:rPr>
                <w:rFonts w:ascii="Times New Roman" w:hAnsi="Times New Roman"/>
                <w:b/>
                <w:sz w:val="24"/>
                <w:szCs w:val="24"/>
                <w:lang w:val="ru-RU" w:eastAsia="ru-RU"/>
              </w:rPr>
            </w:pPr>
            <w:r w:rsidRPr="00833B46">
              <w:rPr>
                <w:rFonts w:ascii="Times New Roman" w:hAnsi="Times New Roman"/>
                <w:b/>
                <w:sz w:val="24"/>
                <w:szCs w:val="24"/>
                <w:lang w:val="ru-RU" w:eastAsia="ru-RU"/>
              </w:rPr>
              <w:t>2014</w:t>
            </w:r>
          </w:p>
        </w:tc>
        <w:tc>
          <w:tcPr>
            <w:tcW w:w="880" w:type="dxa"/>
            <w:shd w:val="clear" w:color="auto" w:fill="auto"/>
            <w:tcMar>
              <w:left w:w="57" w:type="dxa"/>
              <w:right w:w="57" w:type="dxa"/>
            </w:tcMar>
          </w:tcPr>
          <w:p w:rsidR="00A27953" w:rsidRPr="00833B46" w:rsidRDefault="00A27953" w:rsidP="00C0304E">
            <w:pPr>
              <w:pStyle w:val="Pro-Tab"/>
              <w:keepNext/>
              <w:jc w:val="center"/>
              <w:rPr>
                <w:rFonts w:ascii="Times New Roman" w:hAnsi="Times New Roman"/>
                <w:b/>
                <w:sz w:val="24"/>
                <w:szCs w:val="24"/>
                <w:lang w:val="ru-RU" w:eastAsia="ru-RU"/>
              </w:rPr>
            </w:pPr>
            <w:r w:rsidRPr="00833B46">
              <w:rPr>
                <w:rFonts w:ascii="Times New Roman" w:hAnsi="Times New Roman"/>
                <w:b/>
                <w:sz w:val="24"/>
                <w:szCs w:val="24"/>
                <w:lang w:val="ru-RU" w:eastAsia="ru-RU"/>
              </w:rPr>
              <w:t>2015</w:t>
            </w:r>
          </w:p>
          <w:p w:rsidR="00A27953" w:rsidRPr="00833B46" w:rsidRDefault="00A27953" w:rsidP="00C0304E">
            <w:pPr>
              <w:pStyle w:val="Pro-Tab"/>
              <w:keepNext/>
              <w:jc w:val="center"/>
              <w:rPr>
                <w:rFonts w:ascii="Times New Roman" w:hAnsi="Times New Roman"/>
                <w:b/>
                <w:sz w:val="24"/>
                <w:szCs w:val="24"/>
                <w:lang w:val="ru-RU" w:eastAsia="ru-RU"/>
              </w:rPr>
            </w:pPr>
          </w:p>
        </w:tc>
        <w:tc>
          <w:tcPr>
            <w:tcW w:w="1245" w:type="dxa"/>
          </w:tcPr>
          <w:p w:rsidR="00A27953" w:rsidRPr="00833B46" w:rsidRDefault="00A27953" w:rsidP="00C0304E">
            <w:pPr>
              <w:pStyle w:val="Pro-Tab"/>
              <w:keepNext/>
              <w:jc w:val="center"/>
              <w:rPr>
                <w:rFonts w:ascii="Times New Roman" w:hAnsi="Times New Roman"/>
                <w:b/>
                <w:sz w:val="24"/>
                <w:szCs w:val="24"/>
                <w:lang w:val="ru-RU" w:eastAsia="ru-RU"/>
              </w:rPr>
            </w:pPr>
            <w:r w:rsidRPr="00833B46">
              <w:rPr>
                <w:rFonts w:ascii="Times New Roman" w:hAnsi="Times New Roman"/>
                <w:b/>
                <w:sz w:val="24"/>
                <w:szCs w:val="24"/>
                <w:lang w:val="ru-RU" w:eastAsia="ru-RU"/>
              </w:rPr>
              <w:t xml:space="preserve">2016 </w:t>
            </w:r>
          </w:p>
        </w:tc>
      </w:tr>
      <w:tr w:rsidR="00A27953" w:rsidRPr="00833B46" w:rsidTr="00C0304E">
        <w:trPr>
          <w:cantSplit/>
        </w:trPr>
        <w:tc>
          <w:tcPr>
            <w:tcW w:w="940" w:type="dxa"/>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1</w:t>
            </w:r>
          </w:p>
        </w:tc>
        <w:tc>
          <w:tcPr>
            <w:tcW w:w="4253" w:type="dxa"/>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Численность учащихся по основным общеобразовательным программам в общеобразовательных организациях</w:t>
            </w:r>
          </w:p>
        </w:tc>
        <w:tc>
          <w:tcPr>
            <w:tcW w:w="800"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тыс. чел.</w:t>
            </w:r>
          </w:p>
        </w:tc>
        <w:tc>
          <w:tcPr>
            <w:tcW w:w="880"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0,899</w:t>
            </w:r>
          </w:p>
        </w:tc>
        <w:tc>
          <w:tcPr>
            <w:tcW w:w="880"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0,908</w:t>
            </w:r>
          </w:p>
        </w:tc>
        <w:tc>
          <w:tcPr>
            <w:tcW w:w="1245" w:type="dxa"/>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0,87</w:t>
            </w:r>
          </w:p>
        </w:tc>
      </w:tr>
      <w:tr w:rsidR="00A27953" w:rsidRPr="00833B46" w:rsidTr="00C0304E">
        <w:trPr>
          <w:cantSplit/>
        </w:trPr>
        <w:tc>
          <w:tcPr>
            <w:tcW w:w="940" w:type="dxa"/>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2</w:t>
            </w:r>
          </w:p>
        </w:tc>
        <w:tc>
          <w:tcPr>
            <w:tcW w:w="4253" w:type="dxa"/>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Доля учащихся, обучающихся в соответствии с новыми федеральными государственными образовательными стандартами</w:t>
            </w:r>
          </w:p>
        </w:tc>
        <w:tc>
          <w:tcPr>
            <w:tcW w:w="800"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w:t>
            </w:r>
          </w:p>
        </w:tc>
        <w:tc>
          <w:tcPr>
            <w:tcW w:w="880"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53,8</w:t>
            </w:r>
          </w:p>
        </w:tc>
        <w:tc>
          <w:tcPr>
            <w:tcW w:w="880"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64,6</w:t>
            </w:r>
          </w:p>
        </w:tc>
        <w:tc>
          <w:tcPr>
            <w:tcW w:w="1245" w:type="dxa"/>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76,1</w:t>
            </w:r>
          </w:p>
        </w:tc>
      </w:tr>
    </w:tbl>
    <w:p w:rsidR="00A27953" w:rsidRDefault="00A27953" w:rsidP="00A27953">
      <w:pPr>
        <w:pStyle w:val="Pro-Gramma"/>
        <w:spacing w:before="0" w:line="240" w:lineRule="auto"/>
        <w:ind w:left="0" w:firstLine="709"/>
        <w:rPr>
          <w:rFonts w:ascii="Times New Roman" w:hAnsi="Times New Roman"/>
          <w:sz w:val="24"/>
        </w:rPr>
      </w:pPr>
    </w:p>
    <w:p w:rsidR="00A27953" w:rsidRPr="00833B46" w:rsidRDefault="00A27953" w:rsidP="00A27953">
      <w:pPr>
        <w:pStyle w:val="Pro-Gramma"/>
        <w:spacing w:before="0" w:line="240" w:lineRule="auto"/>
        <w:ind w:left="0" w:firstLine="709"/>
        <w:rPr>
          <w:rFonts w:ascii="Times New Roman" w:hAnsi="Times New Roman"/>
          <w:sz w:val="24"/>
        </w:rPr>
      </w:pPr>
      <w:r w:rsidRPr="00833B46">
        <w:rPr>
          <w:rFonts w:ascii="Times New Roman" w:hAnsi="Times New Roman"/>
          <w:sz w:val="24"/>
        </w:rPr>
        <w:t>Наиболее значимыми из них стали:</w:t>
      </w:r>
    </w:p>
    <w:p w:rsidR="00A27953" w:rsidRPr="00833B46" w:rsidRDefault="00A27953" w:rsidP="00A27953">
      <w:pPr>
        <w:pStyle w:val="Pro-List1"/>
        <w:spacing w:before="0" w:line="240" w:lineRule="auto"/>
        <w:ind w:left="0" w:firstLine="709"/>
        <w:rPr>
          <w:rFonts w:ascii="Times New Roman" w:hAnsi="Times New Roman"/>
          <w:sz w:val="24"/>
        </w:rPr>
      </w:pPr>
      <w:r w:rsidRPr="00833B46">
        <w:rPr>
          <w:rFonts w:ascii="Times New Roman" w:hAnsi="Times New Roman"/>
          <w:sz w:val="24"/>
        </w:rPr>
        <w:t>- переход на нормативно-</w:t>
      </w:r>
      <w:proofErr w:type="spellStart"/>
      <w:r w:rsidRPr="00833B46">
        <w:rPr>
          <w:rFonts w:ascii="Times New Roman" w:hAnsi="Times New Roman"/>
          <w:sz w:val="24"/>
        </w:rPr>
        <w:t>подушевое</w:t>
      </w:r>
      <w:proofErr w:type="spellEnd"/>
      <w:r w:rsidRPr="00833B46">
        <w:rPr>
          <w:rFonts w:ascii="Times New Roman" w:hAnsi="Times New Roman"/>
          <w:sz w:val="24"/>
        </w:rPr>
        <w:t xml:space="preserve"> финансирование реализации программ общего образования, а также внедрение новой системы оплаты труда в муниципальных общеобразовательных организациях;</w:t>
      </w:r>
    </w:p>
    <w:p w:rsidR="00A27953" w:rsidRPr="00833B46" w:rsidRDefault="00A27953" w:rsidP="00A27953">
      <w:pPr>
        <w:pStyle w:val="Pro-List1"/>
        <w:tabs>
          <w:tab w:val="clear" w:pos="1134"/>
          <w:tab w:val="left" w:pos="0"/>
        </w:tabs>
        <w:spacing w:before="0" w:line="240" w:lineRule="auto"/>
        <w:ind w:left="0" w:firstLine="709"/>
        <w:rPr>
          <w:rFonts w:ascii="Times New Roman" w:hAnsi="Times New Roman"/>
          <w:sz w:val="24"/>
        </w:rPr>
      </w:pPr>
      <w:r w:rsidRPr="00833B46">
        <w:rPr>
          <w:rFonts w:ascii="Times New Roman" w:hAnsi="Times New Roman"/>
          <w:sz w:val="24"/>
        </w:rPr>
        <w:t>- повышение заработной платы педагогических работников государственных и муниципальных образовательных учреждений общего образования до средней заработной платы в Ивановской области и, как следствие, рост материальной заинтересованности педагогов в результатах качественного труда;</w:t>
      </w:r>
    </w:p>
    <w:p w:rsidR="00A27953" w:rsidRPr="00833B46" w:rsidRDefault="00A27953" w:rsidP="00A27953">
      <w:pPr>
        <w:pStyle w:val="Pro-List1"/>
        <w:tabs>
          <w:tab w:val="clear" w:pos="1134"/>
          <w:tab w:val="left" w:pos="0"/>
        </w:tabs>
        <w:spacing w:before="0" w:line="240" w:lineRule="auto"/>
        <w:ind w:left="0" w:firstLine="709"/>
        <w:rPr>
          <w:rFonts w:ascii="Times New Roman" w:hAnsi="Times New Roman"/>
          <w:sz w:val="24"/>
        </w:rPr>
      </w:pPr>
      <w:r w:rsidRPr="00833B46">
        <w:rPr>
          <w:rFonts w:ascii="Times New Roman" w:hAnsi="Times New Roman"/>
          <w:sz w:val="24"/>
        </w:rPr>
        <w:t>- 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A27953" w:rsidRPr="00833B46" w:rsidRDefault="00A27953" w:rsidP="00A27953">
      <w:pPr>
        <w:pStyle w:val="Pro-List1"/>
        <w:tabs>
          <w:tab w:val="clear" w:pos="1134"/>
          <w:tab w:val="left" w:pos="0"/>
        </w:tabs>
        <w:spacing w:before="0" w:line="240" w:lineRule="auto"/>
        <w:ind w:left="0" w:firstLine="709"/>
        <w:rPr>
          <w:rFonts w:ascii="Times New Roman" w:hAnsi="Times New Roman"/>
          <w:sz w:val="24"/>
        </w:rPr>
      </w:pPr>
      <w:r w:rsidRPr="00833B46">
        <w:rPr>
          <w:rFonts w:ascii="Times New Roman" w:hAnsi="Times New Roman"/>
          <w:sz w:val="24"/>
        </w:rPr>
        <w:t>- апробация и внедрение федерального государственного образовательного стандарта начального общего образования (на начало 201</w:t>
      </w:r>
      <w:r w:rsidRPr="00833B46">
        <w:rPr>
          <w:rFonts w:ascii="Times New Roman" w:hAnsi="Times New Roman"/>
          <w:sz w:val="24"/>
          <w:lang w:val="ru-RU"/>
        </w:rPr>
        <w:t>6</w:t>
      </w:r>
      <w:r w:rsidRPr="00833B46">
        <w:rPr>
          <w:rFonts w:ascii="Times New Roman" w:hAnsi="Times New Roman"/>
          <w:sz w:val="24"/>
        </w:rPr>
        <w:t>-201</w:t>
      </w:r>
      <w:r w:rsidRPr="00833B46">
        <w:rPr>
          <w:rFonts w:ascii="Times New Roman" w:hAnsi="Times New Roman"/>
          <w:sz w:val="24"/>
          <w:lang w:val="ru-RU"/>
        </w:rPr>
        <w:t>7</w:t>
      </w:r>
      <w:r w:rsidRPr="00833B46">
        <w:rPr>
          <w:rFonts w:ascii="Times New Roman" w:hAnsi="Times New Roman"/>
          <w:sz w:val="24"/>
        </w:rPr>
        <w:t xml:space="preserve"> учебного года по новым федеральным образовательным стандартам обучалось </w:t>
      </w:r>
      <w:r w:rsidRPr="00833B46">
        <w:rPr>
          <w:rFonts w:ascii="Times New Roman" w:hAnsi="Times New Roman"/>
          <w:sz w:val="24"/>
          <w:lang w:val="ru-RU"/>
        </w:rPr>
        <w:t>100</w:t>
      </w:r>
      <w:r w:rsidRPr="00833B46">
        <w:rPr>
          <w:rFonts w:ascii="Times New Roman" w:hAnsi="Times New Roman"/>
          <w:sz w:val="24"/>
        </w:rPr>
        <w:t>% учащихся 1-4 классов</w:t>
      </w:r>
      <w:r w:rsidRPr="00833B46">
        <w:rPr>
          <w:rFonts w:ascii="Times New Roman" w:hAnsi="Times New Roman"/>
          <w:sz w:val="24"/>
          <w:lang w:val="ru-RU"/>
        </w:rPr>
        <w:t xml:space="preserve"> и 67,4% учащихся 5-9 классов</w:t>
      </w:r>
      <w:r w:rsidRPr="00833B46">
        <w:rPr>
          <w:rFonts w:ascii="Times New Roman" w:hAnsi="Times New Roman"/>
          <w:sz w:val="24"/>
        </w:rPr>
        <w:t>), создание необходимых материально-технических и кадровых условий введения новых образовательных стандартов;</w:t>
      </w:r>
    </w:p>
    <w:p w:rsidR="00A27953" w:rsidRPr="00833B46" w:rsidRDefault="00A27953" w:rsidP="00A27953">
      <w:pPr>
        <w:pStyle w:val="Pro-List1"/>
        <w:tabs>
          <w:tab w:val="clear" w:pos="1134"/>
          <w:tab w:val="left" w:pos="0"/>
        </w:tabs>
        <w:spacing w:before="0" w:line="240" w:lineRule="auto"/>
        <w:ind w:left="0" w:firstLine="709"/>
        <w:rPr>
          <w:rFonts w:ascii="Times New Roman" w:hAnsi="Times New Roman"/>
          <w:sz w:val="24"/>
        </w:rPr>
      </w:pPr>
      <w:r w:rsidRPr="00833B46">
        <w:rPr>
          <w:rFonts w:ascii="Times New Roman" w:hAnsi="Times New Roman"/>
          <w:sz w:val="24"/>
        </w:rPr>
        <w:lastRenderedPageBreak/>
        <w:t>- 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A27953" w:rsidRPr="00833B46" w:rsidRDefault="00A27953" w:rsidP="00A27953">
      <w:pPr>
        <w:pStyle w:val="Pro-List1"/>
        <w:tabs>
          <w:tab w:val="clear" w:pos="1134"/>
          <w:tab w:val="left" w:pos="0"/>
        </w:tabs>
        <w:spacing w:before="0" w:line="240" w:lineRule="auto"/>
        <w:ind w:left="0" w:firstLine="709"/>
        <w:rPr>
          <w:rFonts w:ascii="Times New Roman" w:hAnsi="Times New Roman"/>
          <w:sz w:val="24"/>
        </w:rPr>
      </w:pPr>
      <w:r w:rsidRPr="00833B46">
        <w:rPr>
          <w:rFonts w:ascii="Times New Roman" w:hAnsi="Times New Roman"/>
          <w:sz w:val="24"/>
        </w:rPr>
        <w:t>- сохранени</w:t>
      </w:r>
      <w:r w:rsidRPr="00833B46">
        <w:rPr>
          <w:rFonts w:ascii="Times New Roman" w:hAnsi="Times New Roman"/>
          <w:sz w:val="24"/>
          <w:lang w:val="ru-RU"/>
        </w:rPr>
        <w:t>е</w:t>
      </w:r>
      <w:r w:rsidRPr="00833B46">
        <w:rPr>
          <w:rFonts w:ascii="Times New Roman" w:hAnsi="Times New Roman"/>
          <w:sz w:val="24"/>
        </w:rPr>
        <w:t xml:space="preserve"> и укреплени</w:t>
      </w:r>
      <w:r w:rsidRPr="00833B46">
        <w:rPr>
          <w:rFonts w:ascii="Times New Roman" w:hAnsi="Times New Roman"/>
          <w:sz w:val="24"/>
          <w:lang w:val="ru-RU"/>
        </w:rPr>
        <w:t>е</w:t>
      </w:r>
      <w:r w:rsidRPr="00833B46">
        <w:rPr>
          <w:rFonts w:ascii="Times New Roman" w:hAnsi="Times New Roman"/>
          <w:sz w:val="24"/>
        </w:rPr>
        <w:t xml:space="preserve"> здоровья школьников, в том числе реализация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w:t>
      </w:r>
    </w:p>
    <w:p w:rsidR="00A27953" w:rsidRPr="00833B46" w:rsidRDefault="00A27953" w:rsidP="00A27953">
      <w:pPr>
        <w:pStyle w:val="Pro-List1"/>
        <w:tabs>
          <w:tab w:val="clear" w:pos="1134"/>
          <w:tab w:val="left" w:pos="0"/>
        </w:tabs>
        <w:spacing w:before="0" w:line="240" w:lineRule="auto"/>
        <w:ind w:left="0" w:firstLine="709"/>
        <w:rPr>
          <w:rFonts w:ascii="Times New Roman" w:hAnsi="Times New Roman"/>
          <w:sz w:val="24"/>
        </w:rPr>
      </w:pPr>
      <w:r w:rsidRPr="00833B46">
        <w:rPr>
          <w:rFonts w:ascii="Times New Roman" w:hAnsi="Times New Roman"/>
          <w:sz w:val="24"/>
        </w:rPr>
        <w:t xml:space="preserve">- 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w:t>
      </w:r>
      <w:r w:rsidRPr="00833B46">
        <w:rPr>
          <w:rFonts w:ascii="Times New Roman" w:hAnsi="Times New Roman"/>
          <w:sz w:val="24"/>
          <w:lang w:val="ru-RU"/>
        </w:rPr>
        <w:t>действуют</w:t>
      </w:r>
      <w:r w:rsidRPr="00833B46">
        <w:rPr>
          <w:rFonts w:ascii="Times New Roman" w:hAnsi="Times New Roman"/>
          <w:sz w:val="24"/>
        </w:rPr>
        <w:t xml:space="preserve"> органы государственно-общественного управления; все школы представляют публичные отчеты об итогах учебной и хозяйственной деятельности);</w:t>
      </w:r>
    </w:p>
    <w:p w:rsidR="00A27953" w:rsidRPr="00833B46" w:rsidRDefault="00A27953" w:rsidP="00A27953">
      <w:pPr>
        <w:pStyle w:val="Pro-List1"/>
        <w:tabs>
          <w:tab w:val="clear" w:pos="1134"/>
          <w:tab w:val="left" w:pos="0"/>
        </w:tabs>
        <w:spacing w:before="0" w:line="240" w:lineRule="auto"/>
        <w:ind w:left="0" w:firstLine="709"/>
        <w:rPr>
          <w:rFonts w:ascii="Times New Roman" w:hAnsi="Times New Roman"/>
          <w:sz w:val="24"/>
        </w:rPr>
      </w:pPr>
      <w:r w:rsidRPr="00833B46">
        <w:rPr>
          <w:rFonts w:ascii="Times New Roman" w:hAnsi="Times New Roman"/>
          <w:sz w:val="24"/>
        </w:rPr>
        <w:t>- организация сетевого взаимодействия школ с организациями дополнительного образования и профессиональными образовательными организациями.</w:t>
      </w:r>
    </w:p>
    <w:p w:rsidR="00A27953" w:rsidRPr="00833B46" w:rsidRDefault="00A27953" w:rsidP="00A27953">
      <w:pPr>
        <w:pStyle w:val="Pro-Gramma"/>
        <w:tabs>
          <w:tab w:val="left" w:pos="0"/>
        </w:tabs>
        <w:spacing w:before="0" w:line="240" w:lineRule="auto"/>
        <w:ind w:left="0" w:firstLine="709"/>
        <w:rPr>
          <w:rFonts w:ascii="Times New Roman" w:hAnsi="Times New Roman"/>
          <w:sz w:val="24"/>
        </w:rPr>
      </w:pPr>
      <w:r w:rsidRPr="00833B46">
        <w:rPr>
          <w:rFonts w:ascii="Times New Roman" w:hAnsi="Times New Roman"/>
          <w:sz w:val="24"/>
        </w:rPr>
        <w:t xml:space="preserve">Несмотря на огромный объем проделанной работы, ряд проблем в сфере общего образования остается нерешенным, многие задачи и проекты еще находятся в стадии реализации. Кроме того, дополнительные вызовы перед системой школьного образования </w:t>
      </w:r>
      <w:r w:rsidRPr="00833B46">
        <w:rPr>
          <w:rFonts w:ascii="Times New Roman" w:hAnsi="Times New Roman"/>
          <w:sz w:val="24"/>
          <w:lang w:val="ru-RU"/>
        </w:rPr>
        <w:t>Палехского муниципального района</w:t>
      </w:r>
      <w:r w:rsidRPr="00833B46">
        <w:rPr>
          <w:rFonts w:ascii="Times New Roman" w:hAnsi="Times New Roman"/>
          <w:sz w:val="24"/>
        </w:rPr>
        <w:t xml:space="preserve"> возникают в связи с реализацией нового </w:t>
      </w:r>
      <w:r w:rsidRPr="00833B46">
        <w:rPr>
          <w:rFonts w:ascii="Times New Roman" w:hAnsi="Times New Roman"/>
          <w:sz w:val="24"/>
          <w:lang w:val="ru-RU"/>
        </w:rPr>
        <w:t xml:space="preserve">муниципального, </w:t>
      </w:r>
      <w:r w:rsidRPr="00833B46">
        <w:rPr>
          <w:rFonts w:ascii="Times New Roman" w:hAnsi="Times New Roman"/>
          <w:sz w:val="24"/>
        </w:rPr>
        <w:t>регионального и федерального законодательства в сфере образования.</w:t>
      </w:r>
    </w:p>
    <w:p w:rsidR="00A27953" w:rsidRPr="00833B46" w:rsidRDefault="00A27953" w:rsidP="00A27953">
      <w:pPr>
        <w:pStyle w:val="Pro-Gramma"/>
        <w:tabs>
          <w:tab w:val="left" w:pos="0"/>
        </w:tabs>
        <w:spacing w:before="0" w:line="240" w:lineRule="auto"/>
        <w:ind w:left="0" w:firstLine="709"/>
        <w:rPr>
          <w:rFonts w:ascii="Times New Roman" w:hAnsi="Times New Roman"/>
          <w:sz w:val="24"/>
        </w:rPr>
      </w:pPr>
      <w:r w:rsidRPr="00833B46">
        <w:rPr>
          <w:rFonts w:ascii="Times New Roman" w:hAnsi="Times New Roman"/>
          <w:sz w:val="24"/>
        </w:rPr>
        <w:t xml:space="preserve">Проблемными вопросами развития школьной инфраструктуры в </w:t>
      </w:r>
      <w:r w:rsidRPr="00833B46">
        <w:rPr>
          <w:rFonts w:ascii="Times New Roman" w:hAnsi="Times New Roman"/>
          <w:sz w:val="24"/>
          <w:lang w:val="ru-RU"/>
        </w:rPr>
        <w:t xml:space="preserve">районе </w:t>
      </w:r>
      <w:r w:rsidRPr="00833B46">
        <w:rPr>
          <w:rFonts w:ascii="Times New Roman" w:hAnsi="Times New Roman"/>
          <w:sz w:val="24"/>
        </w:rPr>
        <w:t xml:space="preserve">остаются состояние зданий в ряде образовательных учреждений в связи с высокой степенью износа зданий, низкая скорость Интернета в сельских </w:t>
      </w:r>
      <w:r w:rsidRPr="00833B46">
        <w:rPr>
          <w:rFonts w:ascii="Times New Roman" w:hAnsi="Times New Roman"/>
          <w:sz w:val="24"/>
          <w:lang w:val="ru-RU"/>
        </w:rPr>
        <w:t>поселениях</w:t>
      </w:r>
      <w:r w:rsidRPr="00833B46">
        <w:rPr>
          <w:rFonts w:ascii="Times New Roman" w:hAnsi="Times New Roman"/>
          <w:sz w:val="24"/>
        </w:rPr>
        <w:t xml:space="preserve">. </w:t>
      </w:r>
    </w:p>
    <w:p w:rsidR="00A27953" w:rsidRPr="00833B46" w:rsidRDefault="00A27953" w:rsidP="00A27953">
      <w:pPr>
        <w:pStyle w:val="Pro-Gramma"/>
        <w:spacing w:before="0" w:line="240" w:lineRule="auto"/>
        <w:ind w:left="0" w:firstLine="709"/>
        <w:rPr>
          <w:rFonts w:ascii="Times New Roman" w:hAnsi="Times New Roman"/>
          <w:sz w:val="24"/>
        </w:rPr>
      </w:pPr>
      <w:r w:rsidRPr="00833B46">
        <w:rPr>
          <w:rFonts w:ascii="Times New Roman" w:hAnsi="Times New Roman"/>
          <w:sz w:val="24"/>
        </w:rPr>
        <w:t>Дополнительным фактором в данном вопросе является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материально-техническому оснащению школ.</w:t>
      </w:r>
    </w:p>
    <w:p w:rsidR="00A27953" w:rsidRDefault="00A27953" w:rsidP="00A27953">
      <w:pPr>
        <w:pStyle w:val="Pro-Gramma"/>
        <w:spacing w:before="0" w:line="240" w:lineRule="auto"/>
        <w:ind w:left="0" w:firstLine="709"/>
        <w:rPr>
          <w:rFonts w:ascii="Times New Roman" w:hAnsi="Times New Roman"/>
          <w:sz w:val="24"/>
        </w:rPr>
      </w:pPr>
      <w:r w:rsidRPr="00833B46">
        <w:rPr>
          <w:rFonts w:ascii="Times New Roman" w:hAnsi="Times New Roman"/>
          <w:sz w:val="24"/>
          <w:lang w:val="ru-RU"/>
        </w:rPr>
        <w:t>Д</w:t>
      </w:r>
      <w:proofErr w:type="spellStart"/>
      <w:r w:rsidRPr="00833B46">
        <w:rPr>
          <w:rFonts w:ascii="Times New Roman" w:hAnsi="Times New Roman"/>
          <w:sz w:val="24"/>
        </w:rPr>
        <w:t>оля</w:t>
      </w:r>
      <w:proofErr w:type="spellEnd"/>
      <w:r w:rsidRPr="00833B46">
        <w:rPr>
          <w:rFonts w:ascii="Times New Roman" w:hAnsi="Times New Roman"/>
          <w:sz w:val="24"/>
        </w:rPr>
        <w:t xml:space="preserve"> молодых учителей не превышает доли педагогов пенсионного и </w:t>
      </w:r>
      <w:proofErr w:type="spellStart"/>
      <w:r w:rsidRPr="00833B46">
        <w:rPr>
          <w:rFonts w:ascii="Times New Roman" w:hAnsi="Times New Roman"/>
          <w:sz w:val="24"/>
        </w:rPr>
        <w:t>предпенсионного</w:t>
      </w:r>
      <w:proofErr w:type="spellEnd"/>
      <w:r w:rsidRPr="00833B46">
        <w:rPr>
          <w:rFonts w:ascii="Times New Roman" w:hAnsi="Times New Roman"/>
          <w:sz w:val="24"/>
        </w:rPr>
        <w:t xml:space="preserve"> возраста, что создает угрозу для сохранения и развития кадрового потенциала общего образования. Внедрение федеральных государственных образовательных стандартов нового поколения требует значительных усилий по дополнительному профессиональному образованию  педагогов и руководителей общеобразовательных организаций.</w:t>
      </w:r>
    </w:p>
    <w:p w:rsidR="00A27953" w:rsidRPr="00833B46" w:rsidRDefault="00A27953" w:rsidP="00A27953">
      <w:pPr>
        <w:pStyle w:val="Pro-Gramma"/>
        <w:spacing w:before="0" w:line="240" w:lineRule="auto"/>
        <w:ind w:left="0" w:firstLine="709"/>
        <w:rPr>
          <w:rFonts w:ascii="Times New Roman" w:hAnsi="Times New Roman"/>
          <w:sz w:val="24"/>
        </w:rPr>
      </w:pPr>
    </w:p>
    <w:p w:rsidR="00A27953" w:rsidRPr="00833B46" w:rsidRDefault="00A27953" w:rsidP="00A27953">
      <w:pPr>
        <w:pStyle w:val="4"/>
        <w:spacing w:before="0" w:after="0"/>
        <w:ind w:firstLine="709"/>
        <w:rPr>
          <w:b w:val="0"/>
          <w:sz w:val="24"/>
          <w:szCs w:val="24"/>
        </w:rPr>
      </w:pPr>
      <w:r w:rsidRPr="00833B46">
        <w:rPr>
          <w:b w:val="0"/>
          <w:sz w:val="24"/>
          <w:szCs w:val="24"/>
        </w:rPr>
        <w:t>2. Дополнительное образование</w:t>
      </w:r>
    </w:p>
    <w:p w:rsidR="00A27953" w:rsidRPr="00833B46" w:rsidRDefault="00A27953" w:rsidP="00A27953">
      <w:pPr>
        <w:pStyle w:val="Pro-Gramma"/>
        <w:spacing w:before="0" w:line="240" w:lineRule="auto"/>
        <w:ind w:left="0" w:firstLine="720"/>
        <w:rPr>
          <w:rFonts w:ascii="Times New Roman" w:hAnsi="Times New Roman"/>
          <w:sz w:val="24"/>
        </w:rPr>
      </w:pPr>
      <w:r w:rsidRPr="00833B46">
        <w:rPr>
          <w:rFonts w:ascii="Times New Roman" w:hAnsi="Times New Roman"/>
          <w:sz w:val="24"/>
        </w:rPr>
        <w:t xml:space="preserve">Система организаций дополнительного образования детей </w:t>
      </w:r>
      <w:r w:rsidRPr="00833B46">
        <w:rPr>
          <w:rFonts w:ascii="Times New Roman" w:hAnsi="Times New Roman"/>
          <w:sz w:val="24"/>
          <w:lang w:val="ru-RU"/>
        </w:rPr>
        <w:t xml:space="preserve">Палехского муниципального района </w:t>
      </w:r>
      <w:r w:rsidRPr="00833B46">
        <w:rPr>
          <w:rFonts w:ascii="Times New Roman" w:hAnsi="Times New Roman"/>
          <w:sz w:val="24"/>
        </w:rPr>
        <w:t>состоит из</w:t>
      </w:r>
      <w:r w:rsidRPr="00833B46">
        <w:rPr>
          <w:rFonts w:ascii="Times New Roman" w:hAnsi="Times New Roman"/>
          <w:sz w:val="24"/>
          <w:lang w:val="ru-RU"/>
        </w:rPr>
        <w:t xml:space="preserve"> 2</w:t>
      </w:r>
      <w:r w:rsidRPr="00833B46">
        <w:rPr>
          <w:rFonts w:ascii="Times New Roman" w:hAnsi="Times New Roman"/>
          <w:sz w:val="24"/>
        </w:rPr>
        <w:t xml:space="preserve"> муниципальных</w:t>
      </w:r>
      <w:r w:rsidRPr="00833B46">
        <w:rPr>
          <w:rFonts w:ascii="Times New Roman" w:hAnsi="Times New Roman"/>
          <w:sz w:val="24"/>
          <w:lang w:val="ru-RU"/>
        </w:rPr>
        <w:t xml:space="preserve"> образовательных организаций</w:t>
      </w:r>
      <w:r w:rsidRPr="00833B46">
        <w:rPr>
          <w:rFonts w:ascii="Times New Roman" w:hAnsi="Times New Roman"/>
          <w:sz w:val="24"/>
        </w:rPr>
        <w:t xml:space="preserve">. Из </w:t>
      </w:r>
      <w:r w:rsidRPr="00833B46">
        <w:rPr>
          <w:rFonts w:ascii="Times New Roman" w:hAnsi="Times New Roman"/>
          <w:sz w:val="24"/>
          <w:lang w:val="ru-RU"/>
        </w:rPr>
        <w:t>них: 1</w:t>
      </w:r>
      <w:r w:rsidRPr="00833B46">
        <w:rPr>
          <w:rFonts w:ascii="Times New Roman" w:hAnsi="Times New Roman"/>
          <w:sz w:val="24"/>
        </w:rPr>
        <w:t xml:space="preserve"> организаци</w:t>
      </w:r>
      <w:r w:rsidRPr="00833B46">
        <w:rPr>
          <w:rFonts w:ascii="Times New Roman" w:hAnsi="Times New Roman"/>
          <w:sz w:val="24"/>
          <w:lang w:val="ru-RU"/>
        </w:rPr>
        <w:t>я</w:t>
      </w:r>
      <w:r w:rsidRPr="00833B46">
        <w:rPr>
          <w:rFonts w:ascii="Times New Roman" w:hAnsi="Times New Roman"/>
          <w:sz w:val="24"/>
        </w:rPr>
        <w:t xml:space="preserve"> дополнительного образования детей</w:t>
      </w:r>
      <w:r w:rsidRPr="00833B46">
        <w:rPr>
          <w:rFonts w:ascii="Times New Roman" w:hAnsi="Times New Roman"/>
          <w:sz w:val="24"/>
          <w:lang w:val="ru-RU"/>
        </w:rPr>
        <w:t xml:space="preserve"> подведомственна Отделу</w:t>
      </w:r>
      <w:r w:rsidRPr="00833B46">
        <w:rPr>
          <w:rFonts w:ascii="Times New Roman" w:hAnsi="Times New Roman"/>
          <w:sz w:val="24"/>
        </w:rPr>
        <w:t xml:space="preserve"> </w:t>
      </w:r>
      <w:r w:rsidRPr="00833B46">
        <w:rPr>
          <w:rFonts w:ascii="Times New Roman" w:hAnsi="Times New Roman"/>
          <w:sz w:val="24"/>
          <w:lang w:val="ru-RU"/>
        </w:rPr>
        <w:t xml:space="preserve">образования администрации Палехского муниципального района, 1 организация работает </w:t>
      </w:r>
      <w:r w:rsidRPr="00833B46">
        <w:rPr>
          <w:rFonts w:ascii="Times New Roman" w:hAnsi="Times New Roman"/>
          <w:sz w:val="24"/>
        </w:rPr>
        <w:t xml:space="preserve">в </w:t>
      </w:r>
      <w:r w:rsidRPr="00833B46">
        <w:rPr>
          <w:rFonts w:ascii="Times New Roman" w:hAnsi="Times New Roman"/>
          <w:sz w:val="24"/>
          <w:lang w:val="ru-RU"/>
        </w:rPr>
        <w:t>области искусства и подведомственна отделу</w:t>
      </w:r>
      <w:r w:rsidRPr="00833B46">
        <w:rPr>
          <w:rFonts w:ascii="Times New Roman" w:hAnsi="Times New Roman"/>
          <w:sz w:val="24"/>
        </w:rPr>
        <w:t xml:space="preserve"> культуры и спорта</w:t>
      </w:r>
      <w:r w:rsidRPr="00833B46">
        <w:rPr>
          <w:rFonts w:ascii="Times New Roman" w:hAnsi="Times New Roman"/>
          <w:sz w:val="24"/>
          <w:lang w:val="ru-RU"/>
        </w:rPr>
        <w:t xml:space="preserve"> и молодежной политики администрации Палехского муниципального района</w:t>
      </w:r>
      <w:r w:rsidRPr="00833B46">
        <w:rPr>
          <w:rFonts w:ascii="Times New Roman" w:hAnsi="Times New Roman"/>
          <w:sz w:val="24"/>
        </w:rPr>
        <w:t xml:space="preserve">. </w:t>
      </w:r>
    </w:p>
    <w:p w:rsidR="00A27953" w:rsidRPr="00833B46" w:rsidRDefault="00A27953" w:rsidP="00A27953">
      <w:pPr>
        <w:pStyle w:val="Pro-Gramma"/>
        <w:spacing w:before="0" w:line="240" w:lineRule="auto"/>
        <w:ind w:left="0" w:firstLine="567"/>
        <w:rPr>
          <w:rFonts w:ascii="Times New Roman" w:hAnsi="Times New Roman"/>
          <w:sz w:val="24"/>
        </w:rPr>
      </w:pPr>
      <w:r w:rsidRPr="00833B46">
        <w:rPr>
          <w:rFonts w:ascii="Times New Roman" w:hAnsi="Times New Roman"/>
          <w:sz w:val="24"/>
        </w:rPr>
        <w:t xml:space="preserve">Услуги по дополнительному образованию детей в муниципальных учреждениях предоставляются на бесплатной основе. </w:t>
      </w:r>
    </w:p>
    <w:p w:rsidR="00A27953" w:rsidRPr="00833B46" w:rsidRDefault="00A27953" w:rsidP="00A27953">
      <w:pPr>
        <w:ind w:firstLine="708"/>
        <w:jc w:val="both"/>
        <w:rPr>
          <w:bCs/>
          <w:sz w:val="24"/>
          <w:szCs w:val="24"/>
        </w:rPr>
      </w:pPr>
      <w:r w:rsidRPr="00833B46">
        <w:rPr>
          <w:bCs/>
          <w:sz w:val="24"/>
          <w:szCs w:val="24"/>
        </w:rPr>
        <w:t xml:space="preserve">Широкий спектр программ дополнительного образования позволяет удовлетворить запросы разных категорий детей, в том числе детей с ограниченными возможностями здоровья и подростков, совершивших правонарушения. </w:t>
      </w:r>
    </w:p>
    <w:p w:rsidR="00A27953" w:rsidRPr="00833B46" w:rsidRDefault="00A27953" w:rsidP="00A27953">
      <w:pPr>
        <w:ind w:firstLine="708"/>
        <w:jc w:val="both"/>
        <w:rPr>
          <w:bCs/>
          <w:sz w:val="24"/>
          <w:szCs w:val="24"/>
        </w:rPr>
      </w:pPr>
    </w:p>
    <w:p w:rsidR="00A27953" w:rsidRPr="00833B46" w:rsidRDefault="00A27953" w:rsidP="00A27953">
      <w:pPr>
        <w:pStyle w:val="Pro-TabName"/>
        <w:spacing w:before="0" w:after="0"/>
        <w:ind w:firstLine="709"/>
        <w:jc w:val="right"/>
        <w:rPr>
          <w:rFonts w:ascii="Times New Roman" w:hAnsi="Times New Roman"/>
          <w:color w:val="auto"/>
          <w:sz w:val="24"/>
          <w:szCs w:val="24"/>
          <w:lang w:val="ru-RU"/>
        </w:rPr>
      </w:pPr>
      <w:r w:rsidRPr="00833B46">
        <w:rPr>
          <w:rFonts w:ascii="Times New Roman" w:hAnsi="Times New Roman"/>
          <w:color w:val="auto"/>
          <w:sz w:val="24"/>
          <w:szCs w:val="24"/>
        </w:rPr>
        <w:t xml:space="preserve">Таблица </w:t>
      </w:r>
      <w:r w:rsidRPr="00833B46">
        <w:rPr>
          <w:rFonts w:ascii="Times New Roman" w:hAnsi="Times New Roman"/>
          <w:color w:val="auto"/>
          <w:sz w:val="24"/>
          <w:szCs w:val="24"/>
          <w:lang w:val="ru-RU"/>
        </w:rPr>
        <w:t>3</w:t>
      </w:r>
    </w:p>
    <w:p w:rsidR="00A27953" w:rsidRPr="00833B46" w:rsidRDefault="00A27953" w:rsidP="00A27953">
      <w:pPr>
        <w:pStyle w:val="Pro-TabName"/>
        <w:spacing w:before="0" w:after="0"/>
        <w:ind w:firstLine="709"/>
        <w:jc w:val="center"/>
        <w:rPr>
          <w:rFonts w:ascii="Times New Roman" w:hAnsi="Times New Roman"/>
          <w:color w:val="auto"/>
          <w:sz w:val="24"/>
          <w:szCs w:val="24"/>
        </w:rPr>
      </w:pPr>
      <w:r w:rsidRPr="00833B46">
        <w:rPr>
          <w:rFonts w:ascii="Times New Roman" w:hAnsi="Times New Roman"/>
          <w:color w:val="auto"/>
          <w:sz w:val="24"/>
          <w:szCs w:val="24"/>
        </w:rPr>
        <w:t xml:space="preserve">Показатели, характеризующие текущую ситуацию </w:t>
      </w:r>
    </w:p>
    <w:p w:rsidR="00A27953" w:rsidRPr="00833B46" w:rsidRDefault="00A27953" w:rsidP="00A27953">
      <w:pPr>
        <w:pStyle w:val="Pro-TabName"/>
        <w:spacing w:before="0" w:after="0"/>
        <w:ind w:firstLine="709"/>
        <w:jc w:val="center"/>
        <w:rPr>
          <w:rFonts w:ascii="Times New Roman" w:hAnsi="Times New Roman"/>
          <w:color w:val="auto"/>
          <w:sz w:val="24"/>
          <w:szCs w:val="24"/>
        </w:rPr>
      </w:pPr>
      <w:r w:rsidRPr="00833B46">
        <w:rPr>
          <w:rFonts w:ascii="Times New Roman" w:hAnsi="Times New Roman"/>
          <w:color w:val="auto"/>
          <w:sz w:val="24"/>
          <w:szCs w:val="24"/>
        </w:rPr>
        <w:t>в сфере дополнительного образования</w:t>
      </w:r>
    </w:p>
    <w:p w:rsidR="00A27953" w:rsidRPr="00833B46" w:rsidRDefault="00A27953" w:rsidP="00A27953">
      <w:pPr>
        <w:pStyle w:val="Pro-TabName"/>
        <w:spacing w:before="0" w:after="0"/>
        <w:ind w:firstLine="709"/>
        <w:jc w:val="center"/>
        <w:rPr>
          <w:rFonts w:ascii="Times New Roman" w:hAnsi="Times New Roman"/>
          <w:color w:val="FF0000"/>
          <w:sz w:val="24"/>
          <w:szCs w:val="24"/>
        </w:rPr>
      </w:pP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3808"/>
        <w:gridCol w:w="17"/>
        <w:gridCol w:w="1242"/>
        <w:gridCol w:w="17"/>
        <w:gridCol w:w="851"/>
        <w:gridCol w:w="1011"/>
        <w:gridCol w:w="1275"/>
      </w:tblGrid>
      <w:tr w:rsidR="00A27953" w:rsidRPr="00833B46" w:rsidTr="00C0304E">
        <w:trPr>
          <w:tblHeader/>
        </w:trPr>
        <w:tc>
          <w:tcPr>
            <w:tcW w:w="728" w:type="dxa"/>
            <w:shd w:val="clear" w:color="auto" w:fill="auto"/>
          </w:tcPr>
          <w:p w:rsidR="00A27953" w:rsidRPr="00833B46" w:rsidRDefault="00A27953" w:rsidP="00C0304E">
            <w:pPr>
              <w:pStyle w:val="Pro-Tab"/>
              <w:keepNext/>
              <w:rPr>
                <w:rFonts w:ascii="Times New Roman" w:hAnsi="Times New Roman"/>
                <w:b/>
                <w:sz w:val="24"/>
                <w:szCs w:val="24"/>
                <w:lang w:val="ru-RU" w:eastAsia="ru-RU"/>
              </w:rPr>
            </w:pPr>
            <w:r w:rsidRPr="00833B46">
              <w:rPr>
                <w:rFonts w:ascii="Times New Roman" w:hAnsi="Times New Roman"/>
                <w:b/>
                <w:sz w:val="24"/>
                <w:szCs w:val="24"/>
                <w:lang w:val="ru-RU" w:eastAsia="ru-RU"/>
              </w:rPr>
              <w:t>№</w:t>
            </w:r>
          </w:p>
        </w:tc>
        <w:tc>
          <w:tcPr>
            <w:tcW w:w="3825" w:type="dxa"/>
            <w:gridSpan w:val="2"/>
            <w:shd w:val="clear" w:color="auto" w:fill="auto"/>
          </w:tcPr>
          <w:p w:rsidR="00A27953" w:rsidRPr="00833B46" w:rsidRDefault="00A27953" w:rsidP="00C0304E">
            <w:pPr>
              <w:pStyle w:val="Pro-Tab"/>
              <w:keepNext/>
              <w:rPr>
                <w:rFonts w:ascii="Times New Roman" w:hAnsi="Times New Roman"/>
                <w:b/>
                <w:sz w:val="24"/>
                <w:szCs w:val="24"/>
                <w:lang w:val="ru-RU" w:eastAsia="ru-RU"/>
              </w:rPr>
            </w:pPr>
            <w:r w:rsidRPr="00833B46">
              <w:rPr>
                <w:rFonts w:ascii="Times New Roman" w:hAnsi="Times New Roman"/>
                <w:b/>
                <w:sz w:val="24"/>
                <w:szCs w:val="24"/>
                <w:lang w:val="ru-RU" w:eastAsia="ru-RU"/>
              </w:rPr>
              <w:t>Наименование показателя</w:t>
            </w:r>
          </w:p>
        </w:tc>
        <w:tc>
          <w:tcPr>
            <w:tcW w:w="1259" w:type="dxa"/>
            <w:gridSpan w:val="2"/>
            <w:shd w:val="clear" w:color="auto" w:fill="auto"/>
            <w:tcMar>
              <w:left w:w="57" w:type="dxa"/>
              <w:right w:w="57" w:type="dxa"/>
            </w:tcMar>
          </w:tcPr>
          <w:p w:rsidR="00A27953" w:rsidRPr="00833B46" w:rsidRDefault="00A27953" w:rsidP="00C0304E">
            <w:pPr>
              <w:pStyle w:val="Pro-Tab"/>
              <w:keepNext/>
              <w:jc w:val="center"/>
              <w:rPr>
                <w:rFonts w:ascii="Times New Roman" w:hAnsi="Times New Roman"/>
                <w:b/>
                <w:sz w:val="24"/>
                <w:szCs w:val="24"/>
                <w:lang w:val="ru-RU" w:eastAsia="ru-RU"/>
              </w:rPr>
            </w:pPr>
            <w:r w:rsidRPr="00833B46">
              <w:rPr>
                <w:rFonts w:ascii="Times New Roman" w:hAnsi="Times New Roman"/>
                <w:b/>
                <w:sz w:val="24"/>
                <w:szCs w:val="24"/>
                <w:lang w:val="ru-RU" w:eastAsia="ru-RU"/>
              </w:rPr>
              <w:t>Ед. изм.</w:t>
            </w:r>
          </w:p>
        </w:tc>
        <w:tc>
          <w:tcPr>
            <w:tcW w:w="851" w:type="dxa"/>
            <w:shd w:val="clear" w:color="auto" w:fill="auto"/>
            <w:tcMar>
              <w:left w:w="57" w:type="dxa"/>
              <w:right w:w="57" w:type="dxa"/>
            </w:tcMar>
          </w:tcPr>
          <w:p w:rsidR="00A27953" w:rsidRPr="00833B46" w:rsidRDefault="00A27953" w:rsidP="00C0304E">
            <w:pPr>
              <w:pStyle w:val="Pro-Tab"/>
              <w:keepNext/>
              <w:jc w:val="center"/>
              <w:rPr>
                <w:rFonts w:ascii="Times New Roman" w:hAnsi="Times New Roman"/>
                <w:b/>
                <w:sz w:val="24"/>
                <w:szCs w:val="24"/>
                <w:lang w:val="ru-RU" w:eastAsia="ru-RU"/>
              </w:rPr>
            </w:pPr>
            <w:r w:rsidRPr="00833B46">
              <w:rPr>
                <w:rFonts w:ascii="Times New Roman" w:hAnsi="Times New Roman"/>
                <w:b/>
                <w:sz w:val="24"/>
                <w:szCs w:val="24"/>
                <w:lang w:val="ru-RU" w:eastAsia="ru-RU"/>
              </w:rPr>
              <w:t>2014</w:t>
            </w:r>
          </w:p>
        </w:tc>
        <w:tc>
          <w:tcPr>
            <w:tcW w:w="1011" w:type="dxa"/>
            <w:shd w:val="clear" w:color="auto" w:fill="auto"/>
            <w:tcMar>
              <w:left w:w="57" w:type="dxa"/>
              <w:right w:w="57" w:type="dxa"/>
            </w:tcMar>
          </w:tcPr>
          <w:p w:rsidR="00A27953" w:rsidRPr="00833B46" w:rsidRDefault="00A27953" w:rsidP="00C0304E">
            <w:pPr>
              <w:pStyle w:val="Pro-Tab"/>
              <w:keepNext/>
              <w:jc w:val="center"/>
              <w:rPr>
                <w:rFonts w:ascii="Times New Roman" w:hAnsi="Times New Roman"/>
                <w:b/>
                <w:sz w:val="24"/>
                <w:szCs w:val="24"/>
                <w:lang w:val="ru-RU" w:eastAsia="ru-RU"/>
              </w:rPr>
            </w:pPr>
            <w:r w:rsidRPr="00833B46">
              <w:rPr>
                <w:rFonts w:ascii="Times New Roman" w:hAnsi="Times New Roman"/>
                <w:b/>
                <w:sz w:val="24"/>
                <w:szCs w:val="24"/>
                <w:lang w:val="ru-RU" w:eastAsia="ru-RU"/>
              </w:rPr>
              <w:t>2015</w:t>
            </w:r>
          </w:p>
          <w:p w:rsidR="00A27953" w:rsidRPr="00833B46" w:rsidRDefault="00A27953" w:rsidP="00C0304E">
            <w:pPr>
              <w:pStyle w:val="Pro-Tab"/>
              <w:keepNext/>
              <w:jc w:val="center"/>
              <w:rPr>
                <w:rFonts w:ascii="Times New Roman" w:hAnsi="Times New Roman"/>
                <w:b/>
                <w:sz w:val="24"/>
                <w:szCs w:val="24"/>
                <w:lang w:val="ru-RU" w:eastAsia="ru-RU"/>
              </w:rPr>
            </w:pPr>
          </w:p>
        </w:tc>
        <w:tc>
          <w:tcPr>
            <w:tcW w:w="1275" w:type="dxa"/>
          </w:tcPr>
          <w:p w:rsidR="00A27953" w:rsidRPr="00833B46" w:rsidRDefault="00A27953" w:rsidP="00C0304E">
            <w:pPr>
              <w:pStyle w:val="Pro-Tab"/>
              <w:keepNext/>
              <w:jc w:val="center"/>
              <w:rPr>
                <w:rFonts w:ascii="Times New Roman" w:hAnsi="Times New Roman"/>
                <w:b/>
                <w:sz w:val="24"/>
                <w:szCs w:val="24"/>
                <w:lang w:val="ru-RU" w:eastAsia="ru-RU"/>
              </w:rPr>
            </w:pPr>
            <w:r w:rsidRPr="00833B46">
              <w:rPr>
                <w:rFonts w:ascii="Times New Roman" w:hAnsi="Times New Roman"/>
                <w:b/>
                <w:sz w:val="24"/>
                <w:szCs w:val="24"/>
                <w:lang w:val="ru-RU" w:eastAsia="ru-RU"/>
              </w:rPr>
              <w:t xml:space="preserve">2016 </w:t>
            </w:r>
          </w:p>
        </w:tc>
      </w:tr>
      <w:tr w:rsidR="00A27953" w:rsidRPr="00833B46" w:rsidTr="00C0304E">
        <w:trPr>
          <w:cantSplit/>
        </w:trPr>
        <w:tc>
          <w:tcPr>
            <w:tcW w:w="728" w:type="dxa"/>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1</w:t>
            </w:r>
          </w:p>
        </w:tc>
        <w:tc>
          <w:tcPr>
            <w:tcW w:w="3825" w:type="dxa"/>
            <w:gridSpan w:val="2"/>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Количество объединений организаций дополнительного образования детей</w:t>
            </w:r>
          </w:p>
        </w:tc>
        <w:tc>
          <w:tcPr>
            <w:tcW w:w="1259" w:type="dxa"/>
            <w:gridSpan w:val="2"/>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шт.</w:t>
            </w:r>
          </w:p>
        </w:tc>
        <w:tc>
          <w:tcPr>
            <w:tcW w:w="851"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11</w:t>
            </w:r>
          </w:p>
        </w:tc>
        <w:tc>
          <w:tcPr>
            <w:tcW w:w="1011"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11</w:t>
            </w:r>
          </w:p>
        </w:tc>
        <w:tc>
          <w:tcPr>
            <w:tcW w:w="1275" w:type="dxa"/>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12</w:t>
            </w:r>
          </w:p>
        </w:tc>
      </w:tr>
      <w:tr w:rsidR="00A27953" w:rsidRPr="00833B46" w:rsidTr="00C0304E">
        <w:trPr>
          <w:cantSplit/>
        </w:trPr>
        <w:tc>
          <w:tcPr>
            <w:tcW w:w="728" w:type="dxa"/>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2</w:t>
            </w:r>
          </w:p>
        </w:tc>
        <w:tc>
          <w:tcPr>
            <w:tcW w:w="3808" w:type="dxa"/>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Численность детей, занимающихся в организациях дополнительного образования детей</w:t>
            </w:r>
          </w:p>
        </w:tc>
        <w:tc>
          <w:tcPr>
            <w:tcW w:w="1259" w:type="dxa"/>
            <w:gridSpan w:val="2"/>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чел.</w:t>
            </w:r>
          </w:p>
        </w:tc>
        <w:tc>
          <w:tcPr>
            <w:tcW w:w="868" w:type="dxa"/>
            <w:gridSpan w:val="2"/>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634</w:t>
            </w:r>
          </w:p>
        </w:tc>
        <w:tc>
          <w:tcPr>
            <w:tcW w:w="1011"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819</w:t>
            </w:r>
          </w:p>
        </w:tc>
        <w:tc>
          <w:tcPr>
            <w:tcW w:w="1275" w:type="dxa"/>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827</w:t>
            </w:r>
          </w:p>
        </w:tc>
      </w:tr>
      <w:tr w:rsidR="00A27953" w:rsidRPr="00833B46" w:rsidTr="00C0304E">
        <w:trPr>
          <w:cantSplit/>
        </w:trPr>
        <w:tc>
          <w:tcPr>
            <w:tcW w:w="728" w:type="dxa"/>
            <w:shd w:val="clear" w:color="auto" w:fill="auto"/>
          </w:tcPr>
          <w:p w:rsidR="00A27953" w:rsidRPr="00833B46" w:rsidRDefault="00A27953" w:rsidP="00C0304E">
            <w:pPr>
              <w:pStyle w:val="Pro-Tab"/>
              <w:rPr>
                <w:rFonts w:ascii="Times New Roman" w:hAnsi="Times New Roman"/>
                <w:sz w:val="24"/>
                <w:szCs w:val="24"/>
                <w:highlight w:val="red"/>
                <w:lang w:val="ru-RU" w:eastAsia="ru-RU"/>
              </w:rPr>
            </w:pPr>
            <w:r w:rsidRPr="00833B46">
              <w:rPr>
                <w:rFonts w:ascii="Times New Roman" w:hAnsi="Times New Roman"/>
                <w:sz w:val="24"/>
                <w:szCs w:val="24"/>
                <w:lang w:val="ru-RU" w:eastAsia="ru-RU"/>
              </w:rPr>
              <w:t>3</w:t>
            </w:r>
          </w:p>
        </w:tc>
        <w:tc>
          <w:tcPr>
            <w:tcW w:w="3808" w:type="dxa"/>
            <w:shd w:val="clear" w:color="auto" w:fill="auto"/>
          </w:tcPr>
          <w:p w:rsidR="00A27953" w:rsidRPr="00833B46" w:rsidRDefault="00A27953" w:rsidP="00C0304E">
            <w:pPr>
              <w:pStyle w:val="Pro-Tab"/>
              <w:rPr>
                <w:rFonts w:ascii="Times New Roman" w:hAnsi="Times New Roman"/>
                <w:sz w:val="24"/>
                <w:szCs w:val="24"/>
                <w:lang w:val="ru-RU" w:eastAsia="ru-RU"/>
              </w:rPr>
            </w:pPr>
            <w:r w:rsidRPr="00833B46">
              <w:rPr>
                <w:rFonts w:ascii="Times New Roman" w:hAnsi="Times New Roman"/>
                <w:sz w:val="24"/>
                <w:szCs w:val="24"/>
                <w:lang w:val="ru-RU" w:eastAsia="ru-RU"/>
              </w:rPr>
              <w:t>Доля детей, охваченных дополнительными образовательными программами</w:t>
            </w:r>
          </w:p>
          <w:p w:rsidR="00A27953" w:rsidRPr="00833B46" w:rsidRDefault="00A27953" w:rsidP="00C0304E">
            <w:pPr>
              <w:pStyle w:val="Pro-Tab"/>
              <w:rPr>
                <w:rFonts w:ascii="Times New Roman" w:hAnsi="Times New Roman"/>
                <w:sz w:val="24"/>
                <w:szCs w:val="24"/>
                <w:highlight w:val="red"/>
                <w:lang w:val="ru-RU" w:eastAsia="ru-RU"/>
              </w:rPr>
            </w:pPr>
            <w:r w:rsidRPr="00833B46">
              <w:rPr>
                <w:rFonts w:ascii="Times New Roman" w:hAnsi="Times New Roman"/>
                <w:sz w:val="24"/>
                <w:szCs w:val="24"/>
                <w:lang w:val="ru-RU" w:eastAsia="ru-RU"/>
              </w:rPr>
              <w:t xml:space="preserve">в организациях дополнительного образования </w:t>
            </w:r>
          </w:p>
        </w:tc>
        <w:tc>
          <w:tcPr>
            <w:tcW w:w="1259" w:type="dxa"/>
            <w:gridSpan w:val="2"/>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w:t>
            </w:r>
          </w:p>
        </w:tc>
        <w:tc>
          <w:tcPr>
            <w:tcW w:w="868" w:type="dxa"/>
            <w:gridSpan w:val="2"/>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71,0</w:t>
            </w:r>
          </w:p>
        </w:tc>
        <w:tc>
          <w:tcPr>
            <w:tcW w:w="1011" w:type="dxa"/>
            <w:shd w:val="clear" w:color="auto" w:fill="auto"/>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91,0</w:t>
            </w:r>
          </w:p>
        </w:tc>
        <w:tc>
          <w:tcPr>
            <w:tcW w:w="1275" w:type="dxa"/>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91,0</w:t>
            </w:r>
          </w:p>
        </w:tc>
      </w:tr>
    </w:tbl>
    <w:p w:rsidR="00A27953" w:rsidRPr="00833B46" w:rsidRDefault="00A27953" w:rsidP="00A27953">
      <w:pPr>
        <w:pStyle w:val="Pro-Gramma"/>
        <w:spacing w:before="0" w:line="240" w:lineRule="auto"/>
        <w:ind w:left="0" w:firstLine="709"/>
        <w:rPr>
          <w:rFonts w:ascii="Times New Roman" w:hAnsi="Times New Roman"/>
          <w:color w:val="FF0000"/>
          <w:sz w:val="24"/>
          <w:lang w:val="ru-RU"/>
        </w:rPr>
      </w:pPr>
    </w:p>
    <w:p w:rsidR="00A27953" w:rsidRPr="00833B46" w:rsidRDefault="00A27953" w:rsidP="00A27953">
      <w:pPr>
        <w:pStyle w:val="Pro-Gramma"/>
        <w:spacing w:before="0" w:line="240" w:lineRule="auto"/>
        <w:ind w:left="0" w:firstLine="709"/>
        <w:rPr>
          <w:rFonts w:ascii="Times New Roman" w:hAnsi="Times New Roman"/>
          <w:sz w:val="24"/>
        </w:rPr>
      </w:pPr>
      <w:r w:rsidRPr="00833B46">
        <w:rPr>
          <w:rFonts w:ascii="Times New Roman" w:hAnsi="Times New Roman"/>
          <w:sz w:val="24"/>
        </w:rPr>
        <w:t xml:space="preserve">В последние годы усилия органов </w:t>
      </w:r>
      <w:r w:rsidRPr="00833B46">
        <w:rPr>
          <w:rFonts w:ascii="Times New Roman" w:hAnsi="Times New Roman"/>
          <w:sz w:val="24"/>
          <w:lang w:val="ru-RU"/>
        </w:rPr>
        <w:t>местного самоуправления Палехского муниципального района</w:t>
      </w:r>
      <w:r w:rsidRPr="00833B46">
        <w:rPr>
          <w:rFonts w:ascii="Times New Roman" w:hAnsi="Times New Roman"/>
          <w:sz w:val="24"/>
        </w:rPr>
        <w:t xml:space="preserve"> в сфере дополнительного образования были направлены на:</w:t>
      </w:r>
    </w:p>
    <w:p w:rsidR="00A27953" w:rsidRPr="00833B46" w:rsidRDefault="00A27953" w:rsidP="00A27953">
      <w:pPr>
        <w:pStyle w:val="Pro-List1"/>
        <w:spacing w:before="0" w:line="240" w:lineRule="auto"/>
        <w:ind w:left="0" w:firstLine="709"/>
        <w:rPr>
          <w:rFonts w:ascii="Times New Roman" w:hAnsi="Times New Roman"/>
          <w:sz w:val="24"/>
        </w:rPr>
      </w:pPr>
      <w:r w:rsidRPr="00833B46">
        <w:rPr>
          <w:rFonts w:ascii="Times New Roman" w:hAnsi="Times New Roman"/>
          <w:sz w:val="24"/>
        </w:rPr>
        <w:t>- повышение материально-технической оснащенности организаций дополнительного образования;</w:t>
      </w:r>
    </w:p>
    <w:p w:rsidR="00A27953" w:rsidRPr="00833B46" w:rsidRDefault="00A27953" w:rsidP="00A27953">
      <w:pPr>
        <w:pStyle w:val="Pro-List1"/>
        <w:tabs>
          <w:tab w:val="clear" w:pos="1134"/>
          <w:tab w:val="left" w:pos="0"/>
        </w:tabs>
        <w:spacing w:before="0" w:line="240" w:lineRule="auto"/>
        <w:ind w:left="0" w:firstLine="567"/>
        <w:rPr>
          <w:rFonts w:ascii="Times New Roman" w:hAnsi="Times New Roman"/>
          <w:sz w:val="24"/>
        </w:rPr>
      </w:pPr>
      <w:r w:rsidRPr="00833B46">
        <w:rPr>
          <w:rFonts w:ascii="Times New Roman" w:hAnsi="Times New Roman"/>
          <w:sz w:val="24"/>
        </w:rPr>
        <w:t>-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A27953" w:rsidRPr="00833B46" w:rsidRDefault="00A27953" w:rsidP="00A27953">
      <w:pPr>
        <w:pStyle w:val="Pro-List1"/>
        <w:tabs>
          <w:tab w:val="clear" w:pos="1134"/>
          <w:tab w:val="left" w:pos="0"/>
        </w:tabs>
        <w:spacing w:before="0" w:line="240" w:lineRule="auto"/>
        <w:ind w:left="0" w:firstLine="709"/>
        <w:rPr>
          <w:rFonts w:ascii="Times New Roman" w:hAnsi="Times New Roman"/>
          <w:sz w:val="24"/>
        </w:rPr>
      </w:pPr>
      <w:r w:rsidRPr="00833B46">
        <w:rPr>
          <w:rFonts w:ascii="Times New Roman" w:hAnsi="Times New Roman"/>
          <w:sz w:val="24"/>
        </w:rPr>
        <w:t>- содействие программно-методическому обеспечению организации деятельности муниципальных организаций дополнительного образования детей;</w:t>
      </w:r>
    </w:p>
    <w:p w:rsidR="00A27953" w:rsidRPr="00833B46" w:rsidRDefault="00A27953" w:rsidP="00A27953">
      <w:pPr>
        <w:pStyle w:val="Pro-List1"/>
        <w:tabs>
          <w:tab w:val="clear" w:pos="1134"/>
          <w:tab w:val="left" w:pos="0"/>
        </w:tabs>
        <w:spacing w:before="0" w:line="240" w:lineRule="auto"/>
        <w:ind w:left="0" w:firstLine="709"/>
        <w:rPr>
          <w:rFonts w:ascii="Times New Roman" w:hAnsi="Times New Roman"/>
          <w:sz w:val="24"/>
        </w:rPr>
      </w:pPr>
      <w:r w:rsidRPr="00833B46">
        <w:rPr>
          <w:rFonts w:ascii="Times New Roman" w:hAnsi="Times New Roman"/>
          <w:sz w:val="24"/>
        </w:rPr>
        <w:t>-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в Ивановской области.</w:t>
      </w:r>
    </w:p>
    <w:p w:rsidR="00A27953" w:rsidRPr="00833B46" w:rsidRDefault="00A27953" w:rsidP="00A27953">
      <w:pPr>
        <w:pStyle w:val="Pro-Gramma"/>
        <w:tabs>
          <w:tab w:val="left" w:pos="0"/>
        </w:tabs>
        <w:spacing w:before="0" w:line="240" w:lineRule="auto"/>
        <w:ind w:left="0" w:firstLine="709"/>
        <w:rPr>
          <w:rFonts w:ascii="Times New Roman" w:hAnsi="Times New Roman"/>
          <w:sz w:val="24"/>
        </w:rPr>
      </w:pPr>
      <w:r w:rsidRPr="00833B46">
        <w:rPr>
          <w:rFonts w:ascii="Times New Roman" w:hAnsi="Times New Roman"/>
          <w:sz w:val="24"/>
        </w:rPr>
        <w:t xml:space="preserve">Главной проблемой в сфере дополнительного образования остается </w:t>
      </w:r>
      <w:r w:rsidRPr="00833B46">
        <w:rPr>
          <w:rFonts w:ascii="Times New Roman" w:hAnsi="Times New Roman"/>
          <w:sz w:val="24"/>
          <w:lang w:val="ru-RU"/>
        </w:rPr>
        <w:t>недостаточно современное</w:t>
      </w:r>
      <w:r w:rsidRPr="00833B46">
        <w:rPr>
          <w:rFonts w:ascii="Times New Roman" w:hAnsi="Times New Roman"/>
          <w:sz w:val="24"/>
        </w:rPr>
        <w:t xml:space="preserve"> состояние материально-технической базы и условий, в которых предоставляется дополнительное образование. В </w:t>
      </w:r>
      <w:r w:rsidRPr="00833B46">
        <w:rPr>
          <w:rFonts w:ascii="Times New Roman" w:hAnsi="Times New Roman"/>
          <w:sz w:val="24"/>
          <w:lang w:val="ru-RU"/>
        </w:rPr>
        <w:t xml:space="preserve"> </w:t>
      </w:r>
      <w:r w:rsidRPr="00833B46">
        <w:rPr>
          <w:rFonts w:ascii="Times New Roman" w:hAnsi="Times New Roman"/>
          <w:sz w:val="24"/>
        </w:rPr>
        <w:t>учреждениях требуется проведение ремонта в помещениях для занятий с детьми, а также приобретение современного оборудования.</w:t>
      </w:r>
    </w:p>
    <w:p w:rsidR="00A27953" w:rsidRDefault="00A27953" w:rsidP="00A27953">
      <w:pPr>
        <w:pStyle w:val="Pro-Gramma"/>
        <w:tabs>
          <w:tab w:val="left" w:pos="0"/>
        </w:tabs>
        <w:spacing w:before="0" w:line="240" w:lineRule="auto"/>
        <w:ind w:left="0" w:firstLine="709"/>
        <w:rPr>
          <w:rFonts w:ascii="Times New Roman" w:hAnsi="Times New Roman"/>
          <w:sz w:val="24"/>
        </w:rPr>
      </w:pPr>
      <w:r w:rsidRPr="00833B46">
        <w:rPr>
          <w:rFonts w:ascii="Times New Roman" w:hAnsi="Times New Roman"/>
          <w:sz w:val="24"/>
        </w:rPr>
        <w:t>Второй по значимости проблемой выступает недостаточное обеспечение системы дополнительного образования штатными квалифицированными кадрами. В организациях дополнительного образования существует дефицит педагогов по отдельным направлениям</w:t>
      </w:r>
      <w:r w:rsidRPr="00833B46">
        <w:rPr>
          <w:rFonts w:ascii="Times New Roman" w:hAnsi="Times New Roman"/>
          <w:sz w:val="24"/>
          <w:lang w:val="ru-RU"/>
        </w:rPr>
        <w:t>: техническое творчество</w:t>
      </w:r>
      <w:r w:rsidRPr="00833B46">
        <w:rPr>
          <w:rFonts w:ascii="Times New Roman" w:hAnsi="Times New Roman"/>
          <w:sz w:val="24"/>
        </w:rPr>
        <w:t>.</w:t>
      </w:r>
    </w:p>
    <w:p w:rsidR="00A27953" w:rsidRPr="00833B46" w:rsidRDefault="00A27953" w:rsidP="00A27953">
      <w:pPr>
        <w:pStyle w:val="Pro-Gramma"/>
        <w:tabs>
          <w:tab w:val="left" w:pos="0"/>
        </w:tabs>
        <w:spacing w:before="0" w:line="240" w:lineRule="auto"/>
        <w:ind w:left="0" w:firstLine="709"/>
        <w:rPr>
          <w:rFonts w:ascii="Times New Roman" w:hAnsi="Times New Roman"/>
          <w:sz w:val="24"/>
        </w:rPr>
      </w:pPr>
    </w:p>
    <w:p w:rsidR="00A27953" w:rsidRDefault="00A27953" w:rsidP="00A27953">
      <w:pPr>
        <w:jc w:val="center"/>
        <w:rPr>
          <w:b/>
          <w:sz w:val="24"/>
          <w:szCs w:val="24"/>
          <w:lang w:val="x-none"/>
        </w:rPr>
      </w:pPr>
    </w:p>
    <w:p w:rsidR="00A27953" w:rsidRDefault="00A27953" w:rsidP="00A27953">
      <w:pPr>
        <w:jc w:val="center"/>
        <w:rPr>
          <w:b/>
          <w:sz w:val="24"/>
          <w:szCs w:val="24"/>
          <w:lang w:val="x-none"/>
        </w:rPr>
      </w:pPr>
    </w:p>
    <w:p w:rsidR="00A27953" w:rsidRDefault="00A27953" w:rsidP="00A27953">
      <w:pPr>
        <w:jc w:val="center"/>
        <w:rPr>
          <w:b/>
          <w:sz w:val="24"/>
          <w:szCs w:val="24"/>
          <w:lang w:val="x-none"/>
        </w:rPr>
      </w:pPr>
    </w:p>
    <w:p w:rsidR="00A27953" w:rsidRPr="00540F1A" w:rsidRDefault="00A27953" w:rsidP="00A27953">
      <w:pPr>
        <w:jc w:val="center"/>
        <w:rPr>
          <w:b/>
          <w:sz w:val="24"/>
          <w:szCs w:val="24"/>
        </w:rPr>
      </w:pPr>
      <w:r w:rsidRPr="00540F1A">
        <w:rPr>
          <w:b/>
          <w:sz w:val="24"/>
          <w:szCs w:val="24"/>
        </w:rPr>
        <w:t>3. Цель (цели) и ожидаемые результаты реализации Программы</w:t>
      </w:r>
    </w:p>
    <w:p w:rsidR="00A27953" w:rsidRPr="00833B46" w:rsidRDefault="00A27953" w:rsidP="00A27953">
      <w:pPr>
        <w:jc w:val="center"/>
        <w:rPr>
          <w:i/>
          <w:sz w:val="24"/>
          <w:szCs w:val="24"/>
        </w:rPr>
      </w:pPr>
    </w:p>
    <w:p w:rsidR="00A27953" w:rsidRPr="00833B46" w:rsidRDefault="00A27953" w:rsidP="00A27953">
      <w:pPr>
        <w:jc w:val="right"/>
        <w:rPr>
          <w:b/>
          <w:sz w:val="24"/>
          <w:szCs w:val="24"/>
        </w:rPr>
      </w:pPr>
      <w:r w:rsidRPr="00833B46">
        <w:rPr>
          <w:b/>
          <w:sz w:val="24"/>
          <w:szCs w:val="24"/>
        </w:rPr>
        <w:t xml:space="preserve">Таблица </w:t>
      </w:r>
      <w:r>
        <w:rPr>
          <w:b/>
          <w:sz w:val="24"/>
          <w:szCs w:val="24"/>
        </w:rPr>
        <w:t>4</w:t>
      </w:r>
    </w:p>
    <w:p w:rsidR="00A27953" w:rsidRPr="00833B46" w:rsidRDefault="00A27953" w:rsidP="00A27953">
      <w:pPr>
        <w:jc w:val="center"/>
        <w:rPr>
          <w:b/>
          <w:sz w:val="24"/>
          <w:szCs w:val="24"/>
        </w:rPr>
      </w:pPr>
      <w:r w:rsidRPr="00833B46">
        <w:rPr>
          <w:b/>
          <w:sz w:val="24"/>
          <w:szCs w:val="24"/>
        </w:rPr>
        <w:t>Сведения о целевых индикаторах (показателях) реализации Программы</w:t>
      </w:r>
    </w:p>
    <w:p w:rsidR="00A27953" w:rsidRPr="00833B46" w:rsidRDefault="00A27953" w:rsidP="00A27953">
      <w:pPr>
        <w:jc w:val="center"/>
        <w:rPr>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07"/>
        <w:gridCol w:w="708"/>
        <w:gridCol w:w="993"/>
        <w:gridCol w:w="708"/>
        <w:gridCol w:w="709"/>
        <w:gridCol w:w="709"/>
        <w:gridCol w:w="850"/>
        <w:gridCol w:w="709"/>
        <w:gridCol w:w="851"/>
      </w:tblGrid>
      <w:tr w:rsidR="00A27953" w:rsidRPr="00833B46" w:rsidTr="00C0304E">
        <w:tc>
          <w:tcPr>
            <w:tcW w:w="562" w:type="dxa"/>
            <w:vMerge w:val="restart"/>
          </w:tcPr>
          <w:p w:rsidR="00A27953" w:rsidRPr="00833B46" w:rsidRDefault="00A27953" w:rsidP="00C0304E">
            <w:pPr>
              <w:jc w:val="center"/>
              <w:rPr>
                <w:b/>
                <w:sz w:val="24"/>
                <w:szCs w:val="24"/>
              </w:rPr>
            </w:pPr>
            <w:r w:rsidRPr="00833B46">
              <w:rPr>
                <w:b/>
                <w:sz w:val="24"/>
                <w:szCs w:val="24"/>
              </w:rPr>
              <w:t xml:space="preserve">№ </w:t>
            </w:r>
            <w:proofErr w:type="gramStart"/>
            <w:r w:rsidRPr="00833B46">
              <w:rPr>
                <w:b/>
                <w:sz w:val="24"/>
                <w:szCs w:val="24"/>
              </w:rPr>
              <w:t>п</w:t>
            </w:r>
            <w:proofErr w:type="gramEnd"/>
            <w:r w:rsidRPr="00833B46">
              <w:rPr>
                <w:b/>
                <w:sz w:val="24"/>
                <w:szCs w:val="24"/>
                <w:lang w:val="en-US"/>
              </w:rPr>
              <w:t>/</w:t>
            </w:r>
            <w:r w:rsidRPr="00833B46">
              <w:rPr>
                <w:b/>
                <w:sz w:val="24"/>
                <w:szCs w:val="24"/>
              </w:rPr>
              <w:t>п</w:t>
            </w:r>
          </w:p>
        </w:tc>
        <w:tc>
          <w:tcPr>
            <w:tcW w:w="2807" w:type="dxa"/>
            <w:vMerge w:val="restart"/>
          </w:tcPr>
          <w:p w:rsidR="00A27953" w:rsidRPr="00833B46" w:rsidRDefault="00A27953" w:rsidP="00C0304E">
            <w:pPr>
              <w:jc w:val="center"/>
              <w:rPr>
                <w:b/>
                <w:sz w:val="24"/>
                <w:szCs w:val="24"/>
              </w:rPr>
            </w:pPr>
            <w:r w:rsidRPr="00833B46">
              <w:rPr>
                <w:b/>
                <w:sz w:val="24"/>
                <w:szCs w:val="24"/>
              </w:rPr>
              <w:t>Наименование целевого индикатора (показателя)</w:t>
            </w:r>
          </w:p>
        </w:tc>
        <w:tc>
          <w:tcPr>
            <w:tcW w:w="708" w:type="dxa"/>
            <w:vMerge w:val="restart"/>
          </w:tcPr>
          <w:p w:rsidR="00A27953" w:rsidRPr="00833B46" w:rsidRDefault="00A27953" w:rsidP="00C0304E">
            <w:pPr>
              <w:jc w:val="center"/>
              <w:rPr>
                <w:b/>
                <w:sz w:val="24"/>
                <w:szCs w:val="24"/>
              </w:rPr>
            </w:pPr>
            <w:r w:rsidRPr="00833B46">
              <w:rPr>
                <w:b/>
                <w:sz w:val="24"/>
                <w:szCs w:val="24"/>
              </w:rPr>
              <w:t>Ед. изм.</w:t>
            </w:r>
          </w:p>
        </w:tc>
        <w:tc>
          <w:tcPr>
            <w:tcW w:w="5529" w:type="dxa"/>
            <w:gridSpan w:val="7"/>
          </w:tcPr>
          <w:p w:rsidR="00A27953" w:rsidRPr="00833B46" w:rsidRDefault="00A27953" w:rsidP="00C0304E">
            <w:pPr>
              <w:jc w:val="center"/>
              <w:rPr>
                <w:b/>
                <w:sz w:val="24"/>
                <w:szCs w:val="24"/>
              </w:rPr>
            </w:pPr>
            <w:r w:rsidRPr="00833B46">
              <w:rPr>
                <w:b/>
                <w:sz w:val="24"/>
                <w:szCs w:val="24"/>
              </w:rPr>
              <w:t>Значения целевых индикаторов (показателей)</w:t>
            </w:r>
          </w:p>
          <w:p w:rsidR="00A27953" w:rsidRPr="00833B46" w:rsidRDefault="00A27953" w:rsidP="00C0304E">
            <w:pPr>
              <w:jc w:val="center"/>
              <w:rPr>
                <w:b/>
                <w:sz w:val="24"/>
                <w:szCs w:val="24"/>
              </w:rPr>
            </w:pPr>
          </w:p>
        </w:tc>
      </w:tr>
      <w:tr w:rsidR="00A27953" w:rsidRPr="00833B46" w:rsidTr="00C0304E">
        <w:tc>
          <w:tcPr>
            <w:tcW w:w="562" w:type="dxa"/>
            <w:vMerge/>
          </w:tcPr>
          <w:p w:rsidR="00A27953" w:rsidRPr="00833B46" w:rsidRDefault="00A27953" w:rsidP="00C0304E">
            <w:pPr>
              <w:jc w:val="center"/>
              <w:rPr>
                <w:b/>
                <w:sz w:val="24"/>
                <w:szCs w:val="24"/>
              </w:rPr>
            </w:pPr>
          </w:p>
        </w:tc>
        <w:tc>
          <w:tcPr>
            <w:tcW w:w="2807" w:type="dxa"/>
            <w:vMerge/>
          </w:tcPr>
          <w:p w:rsidR="00A27953" w:rsidRPr="00833B46" w:rsidRDefault="00A27953" w:rsidP="00C0304E">
            <w:pPr>
              <w:jc w:val="center"/>
              <w:rPr>
                <w:b/>
                <w:sz w:val="24"/>
                <w:szCs w:val="24"/>
              </w:rPr>
            </w:pPr>
          </w:p>
        </w:tc>
        <w:tc>
          <w:tcPr>
            <w:tcW w:w="708" w:type="dxa"/>
            <w:vMerge/>
          </w:tcPr>
          <w:p w:rsidR="00A27953" w:rsidRPr="00833B46" w:rsidRDefault="00A27953" w:rsidP="00C0304E">
            <w:pPr>
              <w:jc w:val="center"/>
              <w:rPr>
                <w:b/>
                <w:sz w:val="24"/>
                <w:szCs w:val="24"/>
              </w:rPr>
            </w:pPr>
          </w:p>
        </w:tc>
        <w:tc>
          <w:tcPr>
            <w:tcW w:w="993" w:type="dxa"/>
          </w:tcPr>
          <w:p w:rsidR="00A27953" w:rsidRPr="00833B46" w:rsidRDefault="00A27953" w:rsidP="00C0304E">
            <w:pPr>
              <w:overflowPunct/>
              <w:autoSpaceDE/>
              <w:autoSpaceDN/>
              <w:adjustRightInd/>
              <w:jc w:val="center"/>
              <w:rPr>
                <w:b/>
                <w:sz w:val="24"/>
                <w:szCs w:val="24"/>
              </w:rPr>
            </w:pPr>
            <w:r w:rsidRPr="00833B46">
              <w:rPr>
                <w:b/>
                <w:sz w:val="24"/>
                <w:szCs w:val="24"/>
              </w:rPr>
              <w:t>2017 год</w:t>
            </w:r>
          </w:p>
        </w:tc>
        <w:tc>
          <w:tcPr>
            <w:tcW w:w="708" w:type="dxa"/>
          </w:tcPr>
          <w:p w:rsidR="00A27953" w:rsidRPr="00833B46" w:rsidRDefault="00A27953" w:rsidP="00C0304E">
            <w:pPr>
              <w:jc w:val="center"/>
              <w:rPr>
                <w:sz w:val="24"/>
                <w:szCs w:val="24"/>
              </w:rPr>
            </w:pPr>
            <w:r w:rsidRPr="00833B46">
              <w:rPr>
                <w:b/>
                <w:sz w:val="24"/>
                <w:szCs w:val="24"/>
              </w:rPr>
              <w:t>2018 год</w:t>
            </w:r>
          </w:p>
        </w:tc>
        <w:tc>
          <w:tcPr>
            <w:tcW w:w="709" w:type="dxa"/>
          </w:tcPr>
          <w:p w:rsidR="00A27953" w:rsidRPr="00833B46" w:rsidRDefault="00A27953" w:rsidP="00C0304E">
            <w:pPr>
              <w:jc w:val="center"/>
              <w:rPr>
                <w:sz w:val="24"/>
                <w:szCs w:val="24"/>
              </w:rPr>
            </w:pPr>
            <w:r w:rsidRPr="00833B46">
              <w:rPr>
                <w:b/>
                <w:sz w:val="24"/>
                <w:szCs w:val="24"/>
              </w:rPr>
              <w:t>2019 год</w:t>
            </w:r>
          </w:p>
        </w:tc>
        <w:tc>
          <w:tcPr>
            <w:tcW w:w="709" w:type="dxa"/>
          </w:tcPr>
          <w:p w:rsidR="00A27953" w:rsidRPr="00833B46" w:rsidRDefault="00A27953" w:rsidP="00C0304E">
            <w:pPr>
              <w:jc w:val="center"/>
              <w:rPr>
                <w:sz w:val="24"/>
                <w:szCs w:val="24"/>
              </w:rPr>
            </w:pPr>
            <w:r w:rsidRPr="00833B46">
              <w:rPr>
                <w:b/>
                <w:sz w:val="24"/>
                <w:szCs w:val="24"/>
              </w:rPr>
              <w:t>2020 год</w:t>
            </w:r>
          </w:p>
        </w:tc>
        <w:tc>
          <w:tcPr>
            <w:tcW w:w="850" w:type="dxa"/>
          </w:tcPr>
          <w:p w:rsidR="00A27953" w:rsidRDefault="00A27953" w:rsidP="00C0304E">
            <w:pPr>
              <w:jc w:val="center"/>
              <w:rPr>
                <w:b/>
                <w:sz w:val="24"/>
                <w:szCs w:val="24"/>
              </w:rPr>
            </w:pPr>
            <w:r w:rsidRPr="00833B46">
              <w:rPr>
                <w:b/>
                <w:sz w:val="24"/>
                <w:szCs w:val="24"/>
              </w:rPr>
              <w:t>2021</w:t>
            </w:r>
          </w:p>
          <w:p w:rsidR="00A27953" w:rsidRPr="00833B46" w:rsidRDefault="00A27953" w:rsidP="00C0304E">
            <w:pPr>
              <w:jc w:val="center"/>
              <w:rPr>
                <w:b/>
                <w:sz w:val="24"/>
                <w:szCs w:val="24"/>
              </w:rPr>
            </w:pPr>
            <w:r>
              <w:rPr>
                <w:b/>
                <w:sz w:val="24"/>
                <w:szCs w:val="24"/>
              </w:rPr>
              <w:t>год</w:t>
            </w:r>
          </w:p>
        </w:tc>
        <w:tc>
          <w:tcPr>
            <w:tcW w:w="709" w:type="dxa"/>
          </w:tcPr>
          <w:p w:rsidR="00A27953" w:rsidRPr="00833B46" w:rsidRDefault="00A27953" w:rsidP="00C0304E">
            <w:pPr>
              <w:jc w:val="center"/>
              <w:rPr>
                <w:sz w:val="24"/>
                <w:szCs w:val="24"/>
              </w:rPr>
            </w:pPr>
            <w:r>
              <w:rPr>
                <w:b/>
                <w:sz w:val="24"/>
                <w:szCs w:val="24"/>
              </w:rPr>
              <w:t xml:space="preserve">2022 </w:t>
            </w:r>
            <w:r w:rsidRPr="00833B46">
              <w:rPr>
                <w:b/>
                <w:sz w:val="24"/>
                <w:szCs w:val="24"/>
              </w:rPr>
              <w:t>год</w:t>
            </w:r>
          </w:p>
        </w:tc>
        <w:tc>
          <w:tcPr>
            <w:tcW w:w="851" w:type="dxa"/>
          </w:tcPr>
          <w:p w:rsidR="00A27953" w:rsidRPr="00562B3A" w:rsidRDefault="00A27953" w:rsidP="00C0304E">
            <w:pPr>
              <w:jc w:val="center"/>
              <w:rPr>
                <w:b/>
                <w:sz w:val="24"/>
                <w:szCs w:val="24"/>
              </w:rPr>
            </w:pPr>
            <w:r w:rsidRPr="00562B3A">
              <w:rPr>
                <w:b/>
                <w:sz w:val="24"/>
                <w:szCs w:val="24"/>
              </w:rPr>
              <w:t>2023 год</w:t>
            </w:r>
          </w:p>
        </w:tc>
      </w:tr>
      <w:tr w:rsidR="00A27953" w:rsidRPr="00833B46" w:rsidTr="00C0304E">
        <w:tc>
          <w:tcPr>
            <w:tcW w:w="562" w:type="dxa"/>
          </w:tcPr>
          <w:p w:rsidR="00A27953" w:rsidRPr="00833B46" w:rsidRDefault="00A27953" w:rsidP="00C0304E">
            <w:pPr>
              <w:jc w:val="center"/>
              <w:rPr>
                <w:sz w:val="24"/>
                <w:szCs w:val="24"/>
              </w:rPr>
            </w:pPr>
            <w:r w:rsidRPr="00833B46">
              <w:rPr>
                <w:sz w:val="24"/>
                <w:szCs w:val="24"/>
              </w:rPr>
              <w:t>1</w:t>
            </w:r>
          </w:p>
        </w:tc>
        <w:tc>
          <w:tcPr>
            <w:tcW w:w="2807" w:type="dxa"/>
          </w:tcPr>
          <w:p w:rsidR="00A27953" w:rsidRPr="00833B46" w:rsidRDefault="00A27953" w:rsidP="00C0304E">
            <w:pPr>
              <w:jc w:val="center"/>
              <w:rPr>
                <w:sz w:val="24"/>
                <w:szCs w:val="24"/>
              </w:rPr>
            </w:pPr>
            <w:r w:rsidRPr="00833B46">
              <w:rPr>
                <w:sz w:val="24"/>
                <w:szCs w:val="24"/>
              </w:rPr>
              <w:t>Удельный вес численности населения в возрасте 5 - 18 лет, охваченного образованием, в общей численности населения в возрасте 5 - 18 лет</w:t>
            </w:r>
          </w:p>
        </w:tc>
        <w:tc>
          <w:tcPr>
            <w:tcW w:w="708" w:type="dxa"/>
          </w:tcPr>
          <w:p w:rsidR="00A27953" w:rsidRPr="00833B46" w:rsidRDefault="00A27953" w:rsidP="00C0304E">
            <w:pPr>
              <w:jc w:val="center"/>
              <w:rPr>
                <w:sz w:val="24"/>
                <w:szCs w:val="24"/>
              </w:rPr>
            </w:pPr>
            <w:r w:rsidRPr="00833B46">
              <w:rPr>
                <w:sz w:val="24"/>
                <w:szCs w:val="24"/>
              </w:rPr>
              <w:t>%</w:t>
            </w:r>
          </w:p>
        </w:tc>
        <w:tc>
          <w:tcPr>
            <w:tcW w:w="993" w:type="dxa"/>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100</w:t>
            </w:r>
          </w:p>
        </w:tc>
        <w:tc>
          <w:tcPr>
            <w:tcW w:w="708" w:type="dxa"/>
          </w:tcPr>
          <w:p w:rsidR="00A27953" w:rsidRPr="00833B46" w:rsidRDefault="00A27953" w:rsidP="00C0304E">
            <w:pPr>
              <w:rPr>
                <w:sz w:val="24"/>
                <w:szCs w:val="24"/>
              </w:rPr>
            </w:pPr>
            <w:r w:rsidRPr="00833B46">
              <w:rPr>
                <w:sz w:val="24"/>
                <w:szCs w:val="24"/>
              </w:rPr>
              <w:t>100</w:t>
            </w:r>
          </w:p>
        </w:tc>
        <w:tc>
          <w:tcPr>
            <w:tcW w:w="709" w:type="dxa"/>
          </w:tcPr>
          <w:p w:rsidR="00A27953" w:rsidRPr="00833B46" w:rsidRDefault="00A27953" w:rsidP="00C0304E">
            <w:pPr>
              <w:rPr>
                <w:sz w:val="24"/>
                <w:szCs w:val="24"/>
              </w:rPr>
            </w:pPr>
            <w:r w:rsidRPr="00833B46">
              <w:rPr>
                <w:sz w:val="24"/>
                <w:szCs w:val="24"/>
              </w:rPr>
              <w:t>100</w:t>
            </w:r>
          </w:p>
        </w:tc>
        <w:tc>
          <w:tcPr>
            <w:tcW w:w="709" w:type="dxa"/>
          </w:tcPr>
          <w:p w:rsidR="00A27953" w:rsidRPr="00833B46" w:rsidRDefault="00A27953" w:rsidP="00C0304E">
            <w:pPr>
              <w:rPr>
                <w:sz w:val="24"/>
                <w:szCs w:val="24"/>
              </w:rPr>
            </w:pPr>
            <w:r w:rsidRPr="00833B46">
              <w:rPr>
                <w:sz w:val="24"/>
                <w:szCs w:val="24"/>
              </w:rPr>
              <w:t>100</w:t>
            </w:r>
          </w:p>
        </w:tc>
        <w:tc>
          <w:tcPr>
            <w:tcW w:w="850" w:type="dxa"/>
          </w:tcPr>
          <w:p w:rsidR="00A27953" w:rsidRPr="00833B46" w:rsidRDefault="00A27953" w:rsidP="00C0304E">
            <w:pPr>
              <w:rPr>
                <w:sz w:val="24"/>
                <w:szCs w:val="24"/>
              </w:rPr>
            </w:pPr>
            <w:r w:rsidRPr="00833B46">
              <w:rPr>
                <w:sz w:val="24"/>
                <w:szCs w:val="24"/>
              </w:rPr>
              <w:t>100</w:t>
            </w:r>
          </w:p>
        </w:tc>
        <w:tc>
          <w:tcPr>
            <w:tcW w:w="709" w:type="dxa"/>
          </w:tcPr>
          <w:p w:rsidR="00A27953" w:rsidRPr="00833B46" w:rsidRDefault="00A27953" w:rsidP="00C0304E">
            <w:pPr>
              <w:rPr>
                <w:sz w:val="24"/>
                <w:szCs w:val="24"/>
              </w:rPr>
            </w:pPr>
            <w:r>
              <w:rPr>
                <w:sz w:val="24"/>
                <w:szCs w:val="24"/>
              </w:rPr>
              <w:t>100</w:t>
            </w:r>
          </w:p>
        </w:tc>
        <w:tc>
          <w:tcPr>
            <w:tcW w:w="851" w:type="dxa"/>
          </w:tcPr>
          <w:p w:rsidR="00A27953" w:rsidRPr="00833B46" w:rsidRDefault="00A27953" w:rsidP="00C0304E">
            <w:pPr>
              <w:rPr>
                <w:sz w:val="24"/>
                <w:szCs w:val="24"/>
              </w:rPr>
            </w:pPr>
            <w:r>
              <w:rPr>
                <w:sz w:val="24"/>
                <w:szCs w:val="24"/>
              </w:rPr>
              <w:t>100</w:t>
            </w:r>
          </w:p>
        </w:tc>
      </w:tr>
      <w:tr w:rsidR="00A27953" w:rsidRPr="00833B46" w:rsidTr="00C0304E">
        <w:tc>
          <w:tcPr>
            <w:tcW w:w="562" w:type="dxa"/>
          </w:tcPr>
          <w:p w:rsidR="00A27953" w:rsidRPr="00833B46" w:rsidRDefault="00A27953" w:rsidP="00C0304E">
            <w:pPr>
              <w:jc w:val="center"/>
              <w:rPr>
                <w:sz w:val="24"/>
                <w:szCs w:val="24"/>
              </w:rPr>
            </w:pPr>
            <w:r w:rsidRPr="00833B46">
              <w:rPr>
                <w:sz w:val="24"/>
                <w:szCs w:val="24"/>
              </w:rPr>
              <w:t>2</w:t>
            </w:r>
          </w:p>
        </w:tc>
        <w:tc>
          <w:tcPr>
            <w:tcW w:w="2807" w:type="dxa"/>
          </w:tcPr>
          <w:p w:rsidR="00A27953" w:rsidRPr="00833B46" w:rsidRDefault="00A27953" w:rsidP="00C0304E">
            <w:pPr>
              <w:jc w:val="center"/>
              <w:rPr>
                <w:sz w:val="24"/>
                <w:szCs w:val="24"/>
              </w:rPr>
            </w:pPr>
            <w:r w:rsidRPr="00833B46">
              <w:rPr>
                <w:sz w:val="24"/>
                <w:szCs w:val="24"/>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708" w:type="dxa"/>
          </w:tcPr>
          <w:p w:rsidR="00A27953" w:rsidRPr="00833B46" w:rsidRDefault="00A27953" w:rsidP="00C0304E">
            <w:pPr>
              <w:jc w:val="center"/>
              <w:rPr>
                <w:sz w:val="24"/>
                <w:szCs w:val="24"/>
              </w:rPr>
            </w:pPr>
            <w:r w:rsidRPr="00833B46">
              <w:rPr>
                <w:sz w:val="24"/>
                <w:szCs w:val="24"/>
              </w:rPr>
              <w:t>%</w:t>
            </w:r>
          </w:p>
        </w:tc>
        <w:tc>
          <w:tcPr>
            <w:tcW w:w="993" w:type="dxa"/>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100</w:t>
            </w:r>
          </w:p>
        </w:tc>
        <w:tc>
          <w:tcPr>
            <w:tcW w:w="708" w:type="dxa"/>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100</w:t>
            </w:r>
          </w:p>
        </w:tc>
        <w:tc>
          <w:tcPr>
            <w:tcW w:w="709" w:type="dxa"/>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100</w:t>
            </w:r>
          </w:p>
        </w:tc>
        <w:tc>
          <w:tcPr>
            <w:tcW w:w="709" w:type="dxa"/>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100</w:t>
            </w:r>
          </w:p>
        </w:tc>
        <w:tc>
          <w:tcPr>
            <w:tcW w:w="850" w:type="dxa"/>
          </w:tcPr>
          <w:p w:rsidR="00A27953" w:rsidRPr="00833B46" w:rsidRDefault="00A27953" w:rsidP="00C0304E">
            <w:pPr>
              <w:pStyle w:val="Pro-Tab"/>
              <w:jc w:val="center"/>
              <w:rPr>
                <w:rFonts w:ascii="Times New Roman" w:hAnsi="Times New Roman"/>
                <w:sz w:val="24"/>
                <w:szCs w:val="24"/>
                <w:lang w:val="ru-RU" w:eastAsia="ru-RU"/>
              </w:rPr>
            </w:pPr>
            <w:r w:rsidRPr="00833B46">
              <w:rPr>
                <w:rFonts w:ascii="Times New Roman" w:hAnsi="Times New Roman"/>
                <w:sz w:val="24"/>
                <w:szCs w:val="24"/>
                <w:lang w:val="ru-RU" w:eastAsia="ru-RU"/>
              </w:rPr>
              <w:t>100</w:t>
            </w:r>
          </w:p>
        </w:tc>
        <w:tc>
          <w:tcPr>
            <w:tcW w:w="709" w:type="dxa"/>
          </w:tcPr>
          <w:p w:rsidR="00A27953" w:rsidRPr="00833B46" w:rsidRDefault="00A27953" w:rsidP="00C0304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851" w:type="dxa"/>
          </w:tcPr>
          <w:p w:rsidR="00A27953" w:rsidRPr="00833B46" w:rsidRDefault="00A27953" w:rsidP="00C0304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100</w:t>
            </w:r>
          </w:p>
        </w:tc>
      </w:tr>
    </w:tbl>
    <w:p w:rsidR="00A27953" w:rsidRPr="00833B46" w:rsidRDefault="00A27953" w:rsidP="00A27953">
      <w:pPr>
        <w:rPr>
          <w:b/>
          <w:color w:val="FF0000"/>
          <w:sz w:val="24"/>
          <w:szCs w:val="24"/>
        </w:rPr>
      </w:pPr>
    </w:p>
    <w:p w:rsidR="00A27953" w:rsidRPr="00833B46" w:rsidRDefault="00A27953" w:rsidP="00A27953">
      <w:pPr>
        <w:jc w:val="both"/>
        <w:rPr>
          <w:sz w:val="24"/>
          <w:szCs w:val="24"/>
        </w:rPr>
      </w:pPr>
      <w:r w:rsidRPr="00833B46">
        <w:rPr>
          <w:color w:val="FF0000"/>
          <w:sz w:val="24"/>
          <w:szCs w:val="24"/>
        </w:rPr>
        <w:tab/>
      </w:r>
      <w:r w:rsidRPr="00833B46">
        <w:rPr>
          <w:sz w:val="24"/>
          <w:szCs w:val="24"/>
        </w:rPr>
        <w:t>Показатель 1 "Удельный вес численности населения в возрасте 5 - 18 лет, охваченного образованием, в общей численности населения в возрасте 5 - 18 лет" является одним из ключевых показателей, используемых в ·международных сравнительных исследованиях для характеристики национальных систем образования.</w:t>
      </w:r>
    </w:p>
    <w:p w:rsidR="00A27953" w:rsidRPr="00833B46" w:rsidRDefault="00A27953" w:rsidP="00A27953">
      <w:pPr>
        <w:jc w:val="both"/>
        <w:rPr>
          <w:sz w:val="24"/>
          <w:szCs w:val="24"/>
        </w:rPr>
      </w:pPr>
      <w:r w:rsidRPr="00833B46">
        <w:rPr>
          <w:sz w:val="24"/>
          <w:szCs w:val="24"/>
        </w:rPr>
        <w:tab/>
        <w:t xml:space="preserve">Показатель 2 "Удельный вес численности обучающихся государственных (муниципальных) общеобразовательных организаций, которым предоставлена </w:t>
      </w:r>
      <w:r w:rsidRPr="00833B46">
        <w:rPr>
          <w:sz w:val="24"/>
          <w:szCs w:val="24"/>
        </w:rPr>
        <w:lastRenderedPageBreak/>
        <w:t xml:space="preserve">возможность обучаться в соответствии с основными современными требованиями, в общей численности обучающихся"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Национальной образовательной инициативы "Наша новая школа", проектов модернизации региональных систем общего образования </w:t>
      </w:r>
    </w:p>
    <w:p w:rsidR="00A27953" w:rsidRPr="00833B46" w:rsidRDefault="00A27953" w:rsidP="00A27953">
      <w:pPr>
        <w:jc w:val="both"/>
        <w:rPr>
          <w:sz w:val="24"/>
          <w:szCs w:val="24"/>
        </w:rPr>
      </w:pPr>
      <w:r w:rsidRPr="00833B46">
        <w:rPr>
          <w:sz w:val="24"/>
          <w:szCs w:val="24"/>
        </w:rPr>
        <w:t>осуществлены значительные инвестиции в сферу общего образования района. Показатель позволит оценить эффективность вложений.</w:t>
      </w:r>
    </w:p>
    <w:p w:rsidR="00A27953" w:rsidRPr="00833B46" w:rsidRDefault="00A27953" w:rsidP="00A27953">
      <w:pPr>
        <w:jc w:val="both"/>
        <w:rPr>
          <w:sz w:val="24"/>
          <w:szCs w:val="24"/>
        </w:rPr>
      </w:pPr>
      <w:r w:rsidRPr="00833B46">
        <w:rPr>
          <w:sz w:val="24"/>
          <w:szCs w:val="24"/>
        </w:rPr>
        <w:tab/>
      </w:r>
    </w:p>
    <w:p w:rsidR="00A27953" w:rsidRDefault="00A27953" w:rsidP="00A27953">
      <w:pPr>
        <w:jc w:val="center"/>
        <w:rPr>
          <w:b/>
          <w:color w:val="FF0000"/>
          <w:sz w:val="24"/>
          <w:szCs w:val="24"/>
        </w:rPr>
        <w:sectPr w:rsidR="00A27953" w:rsidSect="002F0A1D">
          <w:footerReference w:type="even" r:id="rId7"/>
          <w:footerReference w:type="default" r:id="rId8"/>
          <w:pgSz w:w="11906" w:h="16838"/>
          <w:pgMar w:top="1134" w:right="1276" w:bottom="1134" w:left="1559" w:header="709" w:footer="709" w:gutter="0"/>
          <w:cols w:space="720"/>
        </w:sectPr>
      </w:pPr>
    </w:p>
    <w:p w:rsidR="00A27953" w:rsidRPr="00FE1C93" w:rsidRDefault="00A27953" w:rsidP="00A27953">
      <w:pPr>
        <w:jc w:val="center"/>
        <w:rPr>
          <w:b/>
          <w:sz w:val="24"/>
          <w:szCs w:val="24"/>
        </w:rPr>
      </w:pPr>
      <w:r w:rsidRPr="00FE1C93">
        <w:rPr>
          <w:b/>
          <w:sz w:val="24"/>
          <w:szCs w:val="24"/>
        </w:rPr>
        <w:lastRenderedPageBreak/>
        <w:t>4. Ресурсное обеспечение муниципальной Программы</w:t>
      </w:r>
    </w:p>
    <w:p w:rsidR="00A27953" w:rsidRDefault="00A27953" w:rsidP="00A27953">
      <w:pPr>
        <w:jc w:val="right"/>
        <w:rPr>
          <w:b/>
          <w:sz w:val="24"/>
          <w:szCs w:val="24"/>
        </w:rPr>
      </w:pPr>
    </w:p>
    <w:p w:rsidR="00A27953" w:rsidRDefault="00A27953" w:rsidP="00A27953">
      <w:pPr>
        <w:jc w:val="right"/>
        <w:rPr>
          <w:b/>
          <w:sz w:val="24"/>
          <w:szCs w:val="24"/>
        </w:rPr>
      </w:pPr>
      <w:r w:rsidRPr="00377B11">
        <w:rPr>
          <w:b/>
          <w:sz w:val="24"/>
          <w:szCs w:val="24"/>
        </w:rPr>
        <w:t xml:space="preserve">Таблица </w:t>
      </w:r>
      <w:r>
        <w:rPr>
          <w:b/>
          <w:sz w:val="24"/>
          <w:szCs w:val="24"/>
        </w:rPr>
        <w:t>5</w:t>
      </w:r>
    </w:p>
    <w:p w:rsidR="00A27953" w:rsidRPr="00351F0F" w:rsidRDefault="00A27953" w:rsidP="00A27953">
      <w:pPr>
        <w:jc w:val="center"/>
        <w:rPr>
          <w:b/>
          <w:sz w:val="24"/>
          <w:szCs w:val="24"/>
        </w:rPr>
      </w:pPr>
      <w:r w:rsidRPr="00351F0F">
        <w:rPr>
          <w:b/>
          <w:sz w:val="24"/>
          <w:szCs w:val="24"/>
        </w:rPr>
        <w:t xml:space="preserve">Ресурсное обеспечение </w:t>
      </w:r>
      <w:r>
        <w:rPr>
          <w:b/>
          <w:sz w:val="24"/>
          <w:szCs w:val="24"/>
        </w:rPr>
        <w:t>П</w:t>
      </w:r>
      <w:r w:rsidRPr="00351F0F">
        <w:rPr>
          <w:b/>
          <w:sz w:val="24"/>
          <w:szCs w:val="24"/>
        </w:rPr>
        <w:t>одпрограммы, рублей</w:t>
      </w:r>
    </w:p>
    <w:p w:rsidR="00A27953" w:rsidRDefault="00A27953" w:rsidP="00A27953">
      <w:pPr>
        <w:jc w:val="right"/>
        <w:rPr>
          <w:b/>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3163"/>
        <w:gridCol w:w="1559"/>
        <w:gridCol w:w="1558"/>
        <w:gridCol w:w="1560"/>
        <w:gridCol w:w="1559"/>
        <w:gridCol w:w="1842"/>
        <w:gridCol w:w="1560"/>
        <w:gridCol w:w="1560"/>
      </w:tblGrid>
      <w:tr w:rsidR="00A27953" w:rsidRPr="00E900AE" w:rsidTr="00C0304E">
        <w:trPr>
          <w:trHeight w:val="145"/>
        </w:trPr>
        <w:tc>
          <w:tcPr>
            <w:tcW w:w="665" w:type="dxa"/>
            <w:tcBorders>
              <w:top w:val="single" w:sz="4" w:space="0" w:color="auto"/>
              <w:left w:val="single" w:sz="4" w:space="0" w:color="auto"/>
              <w:bottom w:val="single" w:sz="4" w:space="0" w:color="auto"/>
              <w:right w:val="single" w:sz="4" w:space="0" w:color="auto"/>
            </w:tcBorders>
            <w:hideMark/>
          </w:tcPr>
          <w:p w:rsidR="00A27953" w:rsidRPr="008836EE" w:rsidRDefault="00A27953" w:rsidP="00C0304E">
            <w:pPr>
              <w:overflowPunct/>
              <w:autoSpaceDE/>
              <w:adjustRightInd/>
              <w:rPr>
                <w:rFonts w:eastAsia="Calibri"/>
                <w:b/>
                <w:sz w:val="24"/>
                <w:szCs w:val="24"/>
                <w:lang w:eastAsia="en-US"/>
              </w:rPr>
            </w:pPr>
            <w:r w:rsidRPr="008836EE">
              <w:rPr>
                <w:rFonts w:eastAsia="Calibri"/>
                <w:b/>
                <w:sz w:val="24"/>
                <w:szCs w:val="24"/>
                <w:lang w:eastAsia="en-US"/>
              </w:rPr>
              <w:t xml:space="preserve">№ </w:t>
            </w:r>
            <w:proofErr w:type="gramStart"/>
            <w:r w:rsidRPr="008836EE">
              <w:rPr>
                <w:rFonts w:eastAsia="Calibri"/>
                <w:b/>
                <w:sz w:val="24"/>
                <w:szCs w:val="24"/>
                <w:lang w:eastAsia="en-US"/>
              </w:rPr>
              <w:t>п</w:t>
            </w:r>
            <w:proofErr w:type="gramEnd"/>
            <w:r w:rsidRPr="008836EE">
              <w:rPr>
                <w:rFonts w:eastAsia="Calibri"/>
                <w:b/>
                <w:sz w:val="24"/>
                <w:szCs w:val="24"/>
                <w:lang w:eastAsia="en-US"/>
              </w:rPr>
              <w:t>/п</w:t>
            </w:r>
          </w:p>
        </w:tc>
        <w:tc>
          <w:tcPr>
            <w:tcW w:w="3163" w:type="dxa"/>
            <w:tcBorders>
              <w:top w:val="single" w:sz="4" w:space="0" w:color="auto"/>
              <w:left w:val="single" w:sz="4" w:space="0" w:color="auto"/>
              <w:bottom w:val="single" w:sz="4" w:space="0" w:color="auto"/>
              <w:right w:val="single" w:sz="4" w:space="0" w:color="auto"/>
            </w:tcBorders>
            <w:hideMark/>
          </w:tcPr>
          <w:p w:rsidR="00A27953" w:rsidRPr="008836EE" w:rsidRDefault="00A27953" w:rsidP="00C0304E">
            <w:pPr>
              <w:overflowPunct/>
              <w:autoSpaceDE/>
              <w:adjustRightInd/>
              <w:jc w:val="center"/>
              <w:rPr>
                <w:rFonts w:eastAsia="Calibri"/>
                <w:b/>
                <w:sz w:val="24"/>
                <w:szCs w:val="24"/>
                <w:lang w:eastAsia="en-US"/>
              </w:rPr>
            </w:pPr>
            <w:r w:rsidRPr="008836EE">
              <w:rPr>
                <w:rFonts w:eastAsia="Calibri"/>
                <w:b/>
                <w:sz w:val="24"/>
                <w:szCs w:val="24"/>
                <w:lang w:eastAsia="en-US"/>
              </w:rPr>
              <w:t>Наименование подпрограммы/</w:t>
            </w:r>
          </w:p>
          <w:p w:rsidR="00A27953" w:rsidRPr="008836EE" w:rsidRDefault="00A27953" w:rsidP="00C0304E">
            <w:pPr>
              <w:overflowPunct/>
              <w:autoSpaceDE/>
              <w:adjustRightInd/>
              <w:jc w:val="center"/>
              <w:rPr>
                <w:rFonts w:eastAsia="Calibri"/>
                <w:b/>
                <w:sz w:val="24"/>
                <w:szCs w:val="24"/>
                <w:lang w:eastAsia="en-US"/>
              </w:rPr>
            </w:pPr>
            <w:r w:rsidRPr="008836EE">
              <w:rPr>
                <w:rFonts w:eastAsia="Calibri"/>
                <w:b/>
                <w:sz w:val="24"/>
                <w:szCs w:val="24"/>
                <w:lang w:eastAsia="en-US"/>
              </w:rPr>
              <w:t>Источник ресурсного обеспечения</w:t>
            </w:r>
          </w:p>
        </w:tc>
        <w:tc>
          <w:tcPr>
            <w:tcW w:w="1559" w:type="dxa"/>
            <w:tcBorders>
              <w:top w:val="single" w:sz="4" w:space="0" w:color="auto"/>
              <w:left w:val="single" w:sz="4" w:space="0" w:color="auto"/>
              <w:bottom w:val="single" w:sz="4" w:space="0" w:color="auto"/>
              <w:right w:val="single" w:sz="4" w:space="0" w:color="auto"/>
            </w:tcBorders>
            <w:hideMark/>
          </w:tcPr>
          <w:p w:rsidR="00A27953" w:rsidRPr="008836EE" w:rsidRDefault="00A27953" w:rsidP="00C0304E">
            <w:pPr>
              <w:overflowPunct/>
              <w:autoSpaceDE/>
              <w:adjustRightInd/>
              <w:ind w:right="286"/>
              <w:jc w:val="center"/>
              <w:rPr>
                <w:rFonts w:eastAsia="Calibri"/>
                <w:b/>
                <w:sz w:val="24"/>
                <w:szCs w:val="24"/>
                <w:lang w:eastAsia="en-US"/>
              </w:rPr>
            </w:pPr>
            <w:r w:rsidRPr="008836EE">
              <w:rPr>
                <w:rFonts w:eastAsia="Calibri"/>
                <w:b/>
                <w:sz w:val="24"/>
                <w:szCs w:val="24"/>
                <w:lang w:eastAsia="en-US"/>
              </w:rPr>
              <w:t>2017</w:t>
            </w:r>
          </w:p>
        </w:tc>
        <w:tc>
          <w:tcPr>
            <w:tcW w:w="1558" w:type="dxa"/>
            <w:tcBorders>
              <w:top w:val="single" w:sz="4" w:space="0" w:color="auto"/>
              <w:left w:val="single" w:sz="4" w:space="0" w:color="auto"/>
              <w:bottom w:val="single" w:sz="4" w:space="0" w:color="auto"/>
              <w:right w:val="single" w:sz="4" w:space="0" w:color="auto"/>
            </w:tcBorders>
            <w:hideMark/>
          </w:tcPr>
          <w:p w:rsidR="00A27953" w:rsidRPr="008836EE" w:rsidRDefault="00A27953" w:rsidP="00C0304E">
            <w:pPr>
              <w:overflowPunct/>
              <w:autoSpaceDE/>
              <w:adjustRightInd/>
              <w:ind w:right="286"/>
              <w:jc w:val="center"/>
              <w:rPr>
                <w:rFonts w:eastAsia="Calibri"/>
                <w:b/>
                <w:sz w:val="24"/>
                <w:szCs w:val="24"/>
                <w:lang w:eastAsia="en-US"/>
              </w:rPr>
            </w:pPr>
            <w:r w:rsidRPr="008836EE">
              <w:rPr>
                <w:rFonts w:eastAsia="Calibri"/>
                <w:b/>
                <w:sz w:val="24"/>
                <w:szCs w:val="24"/>
                <w:lang w:eastAsia="en-US"/>
              </w:rPr>
              <w:t>2018</w:t>
            </w:r>
          </w:p>
        </w:tc>
        <w:tc>
          <w:tcPr>
            <w:tcW w:w="1560" w:type="dxa"/>
            <w:tcBorders>
              <w:top w:val="single" w:sz="4" w:space="0" w:color="auto"/>
              <w:left w:val="single" w:sz="4" w:space="0" w:color="auto"/>
              <w:bottom w:val="single" w:sz="4" w:space="0" w:color="auto"/>
              <w:right w:val="single" w:sz="4" w:space="0" w:color="auto"/>
            </w:tcBorders>
            <w:hideMark/>
          </w:tcPr>
          <w:p w:rsidR="00A27953" w:rsidRPr="008836EE" w:rsidRDefault="00A27953" w:rsidP="00C0304E">
            <w:pPr>
              <w:overflowPunct/>
              <w:autoSpaceDE/>
              <w:adjustRightInd/>
              <w:ind w:right="286"/>
              <w:jc w:val="center"/>
              <w:rPr>
                <w:rFonts w:eastAsia="Calibri"/>
                <w:b/>
                <w:sz w:val="24"/>
                <w:szCs w:val="24"/>
                <w:lang w:eastAsia="en-US"/>
              </w:rPr>
            </w:pPr>
            <w:r w:rsidRPr="008836EE">
              <w:rPr>
                <w:rFonts w:eastAsia="Calibri"/>
                <w:b/>
                <w:sz w:val="24"/>
                <w:szCs w:val="24"/>
                <w:lang w:eastAsia="en-US"/>
              </w:rPr>
              <w:t>2019</w:t>
            </w:r>
          </w:p>
        </w:tc>
        <w:tc>
          <w:tcPr>
            <w:tcW w:w="1559" w:type="dxa"/>
            <w:tcBorders>
              <w:top w:val="single" w:sz="4" w:space="0" w:color="auto"/>
              <w:left w:val="single" w:sz="4" w:space="0" w:color="auto"/>
              <w:bottom w:val="single" w:sz="4" w:space="0" w:color="auto"/>
              <w:right w:val="single" w:sz="4" w:space="0" w:color="auto"/>
            </w:tcBorders>
            <w:hideMark/>
          </w:tcPr>
          <w:p w:rsidR="00A27953" w:rsidRPr="008836EE" w:rsidRDefault="00A27953" w:rsidP="00C0304E">
            <w:pPr>
              <w:overflowPunct/>
              <w:autoSpaceDE/>
              <w:adjustRightInd/>
              <w:ind w:right="286"/>
              <w:jc w:val="center"/>
              <w:rPr>
                <w:rFonts w:eastAsia="Calibri"/>
                <w:b/>
                <w:sz w:val="24"/>
                <w:szCs w:val="24"/>
                <w:lang w:eastAsia="en-US"/>
              </w:rPr>
            </w:pPr>
            <w:r w:rsidRPr="008836EE">
              <w:rPr>
                <w:rFonts w:eastAsia="Calibri"/>
                <w:b/>
                <w:sz w:val="24"/>
                <w:szCs w:val="24"/>
                <w:lang w:eastAsia="en-US"/>
              </w:rPr>
              <w:t>2020</w:t>
            </w:r>
          </w:p>
        </w:tc>
        <w:tc>
          <w:tcPr>
            <w:tcW w:w="1842" w:type="dxa"/>
            <w:tcBorders>
              <w:top w:val="single" w:sz="4" w:space="0" w:color="auto"/>
              <w:left w:val="single" w:sz="4" w:space="0" w:color="auto"/>
              <w:bottom w:val="single" w:sz="4" w:space="0" w:color="auto"/>
              <w:right w:val="single" w:sz="4" w:space="0" w:color="auto"/>
            </w:tcBorders>
            <w:hideMark/>
          </w:tcPr>
          <w:p w:rsidR="00A27953" w:rsidRPr="008836EE" w:rsidRDefault="00A27953" w:rsidP="00C0304E">
            <w:pPr>
              <w:overflowPunct/>
              <w:autoSpaceDE/>
              <w:adjustRightInd/>
              <w:ind w:right="286"/>
              <w:jc w:val="center"/>
              <w:rPr>
                <w:rFonts w:eastAsia="Calibri"/>
                <w:b/>
                <w:sz w:val="24"/>
                <w:szCs w:val="24"/>
                <w:lang w:eastAsia="en-US"/>
              </w:rPr>
            </w:pPr>
            <w:r w:rsidRPr="008836EE">
              <w:rPr>
                <w:rFonts w:eastAsia="Calibri"/>
                <w:b/>
                <w:sz w:val="24"/>
                <w:szCs w:val="24"/>
                <w:lang w:eastAsia="en-US"/>
              </w:rPr>
              <w:t>2021</w:t>
            </w:r>
          </w:p>
        </w:tc>
        <w:tc>
          <w:tcPr>
            <w:tcW w:w="1560" w:type="dxa"/>
            <w:tcBorders>
              <w:top w:val="single" w:sz="4" w:space="0" w:color="auto"/>
              <w:left w:val="single" w:sz="4" w:space="0" w:color="auto"/>
              <w:bottom w:val="single" w:sz="4" w:space="0" w:color="auto"/>
              <w:right w:val="single" w:sz="4" w:space="0" w:color="auto"/>
            </w:tcBorders>
            <w:hideMark/>
          </w:tcPr>
          <w:p w:rsidR="00A27953" w:rsidRPr="008836EE" w:rsidRDefault="00A27953" w:rsidP="00C0304E">
            <w:pPr>
              <w:overflowPunct/>
              <w:autoSpaceDE/>
              <w:adjustRightInd/>
              <w:ind w:right="286"/>
              <w:jc w:val="center"/>
              <w:rPr>
                <w:rFonts w:eastAsia="Calibri"/>
                <w:b/>
                <w:sz w:val="24"/>
                <w:szCs w:val="24"/>
                <w:lang w:eastAsia="en-US"/>
              </w:rPr>
            </w:pPr>
            <w:r w:rsidRPr="008836EE">
              <w:rPr>
                <w:rFonts w:eastAsia="Calibri"/>
                <w:b/>
                <w:sz w:val="24"/>
                <w:szCs w:val="24"/>
                <w:lang w:eastAsia="en-US"/>
              </w:rPr>
              <w:t>2022</w:t>
            </w:r>
          </w:p>
        </w:tc>
        <w:tc>
          <w:tcPr>
            <w:tcW w:w="1560" w:type="dxa"/>
            <w:tcBorders>
              <w:top w:val="single" w:sz="4" w:space="0" w:color="auto"/>
              <w:left w:val="single" w:sz="4" w:space="0" w:color="auto"/>
              <w:bottom w:val="single" w:sz="4" w:space="0" w:color="auto"/>
              <w:right w:val="single" w:sz="4" w:space="0" w:color="auto"/>
            </w:tcBorders>
          </w:tcPr>
          <w:p w:rsidR="00A27953" w:rsidRPr="008836EE" w:rsidRDefault="00A27953" w:rsidP="00C0304E">
            <w:pPr>
              <w:overflowPunct/>
              <w:autoSpaceDE/>
              <w:adjustRightInd/>
              <w:ind w:right="286"/>
              <w:jc w:val="center"/>
              <w:rPr>
                <w:rFonts w:eastAsia="Calibri"/>
                <w:b/>
                <w:sz w:val="24"/>
                <w:szCs w:val="24"/>
                <w:lang w:eastAsia="en-US"/>
              </w:rPr>
            </w:pPr>
            <w:r w:rsidRPr="008836EE">
              <w:rPr>
                <w:rFonts w:eastAsia="Calibri"/>
                <w:b/>
                <w:sz w:val="24"/>
                <w:szCs w:val="24"/>
                <w:lang w:eastAsia="en-US"/>
              </w:rPr>
              <w:t>2023</w:t>
            </w:r>
          </w:p>
        </w:tc>
      </w:tr>
      <w:tr w:rsidR="00A27953" w:rsidRPr="00E900AE" w:rsidTr="00C0304E">
        <w:trPr>
          <w:trHeight w:val="145"/>
        </w:trPr>
        <w:tc>
          <w:tcPr>
            <w:tcW w:w="3828" w:type="dxa"/>
            <w:gridSpan w:val="2"/>
            <w:tcBorders>
              <w:top w:val="single" w:sz="4" w:space="0" w:color="auto"/>
              <w:left w:val="single" w:sz="4" w:space="0" w:color="auto"/>
              <w:bottom w:val="single" w:sz="4" w:space="0" w:color="auto"/>
              <w:right w:val="single" w:sz="4" w:space="0" w:color="auto"/>
            </w:tcBorders>
            <w:hideMark/>
          </w:tcPr>
          <w:p w:rsidR="00A27953" w:rsidRPr="001F0A46" w:rsidRDefault="00A27953" w:rsidP="00C0304E">
            <w:pPr>
              <w:overflowPunct/>
              <w:autoSpaceDE/>
              <w:adjustRightInd/>
              <w:rPr>
                <w:rFonts w:eastAsia="Calibri"/>
                <w:sz w:val="24"/>
                <w:szCs w:val="24"/>
                <w:lang w:eastAsia="en-US"/>
              </w:rPr>
            </w:pPr>
            <w:r w:rsidRPr="001F0A46">
              <w:rPr>
                <w:rFonts w:eastAsia="Calibri"/>
                <w:sz w:val="24"/>
                <w:szCs w:val="24"/>
                <w:lang w:eastAsia="en-US"/>
              </w:rPr>
              <w:t>Программа, всего</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103091798,18</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113758482,30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122616175,99</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color w:val="000000"/>
                <w:sz w:val="22"/>
                <w:szCs w:val="22"/>
              </w:rPr>
              <w:t>120346400,58</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rPr>
              <w:t>122247717,90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rPr>
              <w:t>59958897,30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rPr>
              <w:t>54591277,30</w:t>
            </w:r>
          </w:p>
        </w:tc>
      </w:tr>
      <w:tr w:rsidR="00A27953" w:rsidRPr="00E900AE" w:rsidTr="00C0304E">
        <w:trPr>
          <w:trHeight w:val="359"/>
        </w:trPr>
        <w:tc>
          <w:tcPr>
            <w:tcW w:w="3828" w:type="dxa"/>
            <w:gridSpan w:val="2"/>
            <w:tcBorders>
              <w:top w:val="single" w:sz="4" w:space="0" w:color="auto"/>
              <w:left w:val="single" w:sz="4" w:space="0" w:color="auto"/>
              <w:bottom w:val="single" w:sz="4" w:space="0" w:color="auto"/>
              <w:right w:val="single" w:sz="4" w:space="0" w:color="auto"/>
            </w:tcBorders>
            <w:hideMark/>
          </w:tcPr>
          <w:p w:rsidR="00A27953" w:rsidRPr="001F0A46" w:rsidRDefault="00A27953" w:rsidP="00C0304E">
            <w:pPr>
              <w:overflowPunct/>
              <w:autoSpaceDE/>
              <w:adjustRightInd/>
              <w:rPr>
                <w:rFonts w:eastAsia="Calibri"/>
                <w:b/>
                <w:sz w:val="24"/>
                <w:szCs w:val="24"/>
                <w:lang w:eastAsia="en-US"/>
              </w:rPr>
            </w:pPr>
            <w:r w:rsidRPr="001F0A46">
              <w:rPr>
                <w:rFonts w:eastAsia="Calibri"/>
                <w:sz w:val="24"/>
                <w:szCs w:val="24"/>
                <w:lang w:eastAsia="en-US"/>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103091798,18</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113758482,30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122616175,99</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color w:val="000000"/>
                <w:sz w:val="22"/>
                <w:szCs w:val="22"/>
              </w:rPr>
              <w:t>120346400,58</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rPr>
              <w:t>122247717,90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rPr>
              <w:t>59958897,30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rPr>
              <w:t>54591277,30</w:t>
            </w:r>
          </w:p>
        </w:tc>
      </w:tr>
      <w:tr w:rsidR="00A27953" w:rsidRPr="00E900AE" w:rsidTr="00C0304E">
        <w:trPr>
          <w:trHeight w:val="359"/>
        </w:trPr>
        <w:tc>
          <w:tcPr>
            <w:tcW w:w="3828" w:type="dxa"/>
            <w:gridSpan w:val="2"/>
            <w:tcBorders>
              <w:top w:val="single" w:sz="4" w:space="0" w:color="auto"/>
              <w:left w:val="single" w:sz="4" w:space="0" w:color="auto"/>
              <w:bottom w:val="single" w:sz="4" w:space="0" w:color="auto"/>
              <w:right w:val="single" w:sz="4" w:space="0" w:color="auto"/>
            </w:tcBorders>
          </w:tcPr>
          <w:p w:rsidR="00A27953" w:rsidRPr="001F0A46" w:rsidRDefault="00A27953" w:rsidP="00C0304E">
            <w:pPr>
              <w:overflowPunct/>
              <w:autoSpaceDE/>
              <w:adjustRightInd/>
              <w:rPr>
                <w:rFonts w:eastAsia="Calibri"/>
                <w:b/>
                <w:sz w:val="24"/>
                <w:szCs w:val="24"/>
                <w:lang w:eastAsia="en-US"/>
              </w:rPr>
            </w:pPr>
            <w:r w:rsidRPr="001F0A46">
              <w:rPr>
                <w:rFonts w:eastAsia="Calibri"/>
                <w:sz w:val="24"/>
                <w:szCs w:val="24"/>
                <w:lang w:eastAsia="en-US"/>
              </w:rPr>
              <w:t>- областной бюджет</w:t>
            </w:r>
          </w:p>
        </w:tc>
        <w:tc>
          <w:tcPr>
            <w:tcW w:w="1559" w:type="dxa"/>
            <w:tcBorders>
              <w:top w:val="single" w:sz="4" w:space="0" w:color="auto"/>
              <w:left w:val="single" w:sz="4" w:space="0" w:color="auto"/>
              <w:bottom w:val="single" w:sz="4" w:space="0" w:color="auto"/>
              <w:right w:val="single" w:sz="4" w:space="0" w:color="auto"/>
            </w:tcBorders>
            <w:vAlign w:val="bottom"/>
          </w:tcPr>
          <w:p w:rsidR="00A27953" w:rsidRPr="007F1AF6" w:rsidRDefault="00A27953" w:rsidP="00C0304E">
            <w:pPr>
              <w:jc w:val="center"/>
              <w:rPr>
                <w:sz w:val="22"/>
                <w:szCs w:val="22"/>
              </w:rPr>
            </w:pPr>
            <w:r w:rsidRPr="007F1AF6">
              <w:rPr>
                <w:sz w:val="22"/>
                <w:szCs w:val="22"/>
              </w:rPr>
              <w:t>53598624,60</w:t>
            </w:r>
          </w:p>
        </w:tc>
        <w:tc>
          <w:tcPr>
            <w:tcW w:w="1558" w:type="dxa"/>
            <w:tcBorders>
              <w:top w:val="single" w:sz="4" w:space="0" w:color="auto"/>
              <w:left w:val="single" w:sz="4" w:space="0" w:color="auto"/>
              <w:bottom w:val="single" w:sz="4" w:space="0" w:color="auto"/>
              <w:right w:val="single" w:sz="4" w:space="0" w:color="auto"/>
            </w:tcBorders>
            <w:vAlign w:val="bottom"/>
          </w:tcPr>
          <w:p w:rsidR="00A27953" w:rsidRPr="007F1AF6" w:rsidRDefault="00A27953" w:rsidP="00C0304E">
            <w:pPr>
              <w:jc w:val="center"/>
              <w:rPr>
                <w:sz w:val="22"/>
                <w:szCs w:val="22"/>
              </w:rPr>
            </w:pPr>
            <w:r w:rsidRPr="007F1AF6">
              <w:rPr>
                <w:sz w:val="22"/>
                <w:szCs w:val="22"/>
              </w:rPr>
              <w:t>63190617,26</w:t>
            </w:r>
          </w:p>
        </w:tc>
        <w:tc>
          <w:tcPr>
            <w:tcW w:w="1560" w:type="dxa"/>
            <w:tcBorders>
              <w:top w:val="single" w:sz="4" w:space="0" w:color="auto"/>
              <w:left w:val="single" w:sz="4" w:space="0" w:color="auto"/>
              <w:bottom w:val="single" w:sz="4" w:space="0" w:color="auto"/>
              <w:right w:val="single" w:sz="4" w:space="0" w:color="auto"/>
            </w:tcBorders>
            <w:vAlign w:val="bottom"/>
          </w:tcPr>
          <w:p w:rsidR="00A27953" w:rsidRPr="007F1AF6" w:rsidRDefault="00A27953" w:rsidP="00C0304E">
            <w:pPr>
              <w:jc w:val="center"/>
              <w:rPr>
                <w:sz w:val="22"/>
                <w:szCs w:val="22"/>
              </w:rPr>
            </w:pPr>
            <w:r>
              <w:rPr>
                <w:sz w:val="22"/>
                <w:szCs w:val="22"/>
              </w:rPr>
              <w:t>68488543,84</w:t>
            </w:r>
          </w:p>
        </w:tc>
        <w:tc>
          <w:tcPr>
            <w:tcW w:w="1559" w:type="dxa"/>
            <w:tcBorders>
              <w:top w:val="single" w:sz="4" w:space="0" w:color="auto"/>
              <w:left w:val="single" w:sz="4" w:space="0" w:color="auto"/>
              <w:bottom w:val="single" w:sz="4" w:space="0" w:color="auto"/>
              <w:right w:val="single" w:sz="4" w:space="0" w:color="auto"/>
            </w:tcBorders>
            <w:vAlign w:val="bottom"/>
          </w:tcPr>
          <w:p w:rsidR="00A27953" w:rsidRPr="00D210E1" w:rsidRDefault="00A27953" w:rsidP="00C0304E">
            <w:pPr>
              <w:jc w:val="center"/>
              <w:rPr>
                <w:sz w:val="22"/>
                <w:szCs w:val="22"/>
              </w:rPr>
            </w:pPr>
            <w:r w:rsidRPr="00D210E1">
              <w:rPr>
                <w:sz w:val="22"/>
                <w:szCs w:val="22"/>
              </w:rPr>
              <w:t>69821692,51</w:t>
            </w:r>
          </w:p>
        </w:tc>
        <w:tc>
          <w:tcPr>
            <w:tcW w:w="1842" w:type="dxa"/>
            <w:tcBorders>
              <w:top w:val="single" w:sz="4" w:space="0" w:color="auto"/>
              <w:left w:val="single" w:sz="4" w:space="0" w:color="auto"/>
              <w:bottom w:val="single" w:sz="4" w:space="0" w:color="auto"/>
              <w:right w:val="single" w:sz="4" w:space="0" w:color="auto"/>
            </w:tcBorders>
            <w:vAlign w:val="bottom"/>
          </w:tcPr>
          <w:p w:rsidR="00A27953" w:rsidRPr="00D210E1" w:rsidRDefault="00A27953" w:rsidP="00C0304E">
            <w:pPr>
              <w:jc w:val="center"/>
              <w:rPr>
                <w:sz w:val="22"/>
                <w:szCs w:val="22"/>
              </w:rPr>
            </w:pPr>
            <w:r w:rsidRPr="00D210E1">
              <w:rPr>
                <w:sz w:val="22"/>
                <w:szCs w:val="22"/>
              </w:rPr>
              <w:t>71361166,20</w:t>
            </w:r>
          </w:p>
        </w:tc>
        <w:tc>
          <w:tcPr>
            <w:tcW w:w="1560" w:type="dxa"/>
            <w:tcBorders>
              <w:top w:val="single" w:sz="4" w:space="0" w:color="auto"/>
              <w:left w:val="single" w:sz="4" w:space="0" w:color="auto"/>
              <w:bottom w:val="single" w:sz="4" w:space="0" w:color="auto"/>
              <w:right w:val="single" w:sz="4" w:space="0" w:color="auto"/>
            </w:tcBorders>
            <w:vAlign w:val="bottom"/>
          </w:tcPr>
          <w:p w:rsidR="00A27953" w:rsidRPr="007F1AF6" w:rsidRDefault="00A27953" w:rsidP="00C0304E">
            <w:pPr>
              <w:jc w:val="center"/>
              <w:rPr>
                <w:sz w:val="22"/>
                <w:szCs w:val="22"/>
              </w:rPr>
            </w:pPr>
            <w:r w:rsidRPr="007F1AF6">
              <w:rPr>
                <w:sz w:val="22"/>
                <w:szCs w:val="22"/>
              </w:rPr>
              <w:t>15640502,60</w:t>
            </w:r>
          </w:p>
        </w:tc>
        <w:tc>
          <w:tcPr>
            <w:tcW w:w="1560" w:type="dxa"/>
            <w:tcBorders>
              <w:top w:val="single" w:sz="4" w:space="0" w:color="auto"/>
              <w:left w:val="single" w:sz="4" w:space="0" w:color="auto"/>
              <w:bottom w:val="single" w:sz="4" w:space="0" w:color="auto"/>
              <w:right w:val="single" w:sz="4" w:space="0" w:color="auto"/>
            </w:tcBorders>
            <w:vAlign w:val="bottom"/>
          </w:tcPr>
          <w:p w:rsidR="00A27953" w:rsidRPr="007F1AF6" w:rsidRDefault="00A27953" w:rsidP="00C0304E">
            <w:pPr>
              <w:jc w:val="center"/>
              <w:rPr>
                <w:sz w:val="22"/>
                <w:szCs w:val="22"/>
              </w:rPr>
            </w:pPr>
            <w:r w:rsidRPr="007F1AF6">
              <w:rPr>
                <w:sz w:val="22"/>
                <w:szCs w:val="22"/>
              </w:rPr>
              <w:t>15640502,60</w:t>
            </w:r>
          </w:p>
        </w:tc>
      </w:tr>
      <w:tr w:rsidR="00A27953" w:rsidRPr="00E900AE" w:rsidTr="00C0304E">
        <w:trPr>
          <w:trHeight w:val="145"/>
        </w:trPr>
        <w:tc>
          <w:tcPr>
            <w:tcW w:w="3828" w:type="dxa"/>
            <w:gridSpan w:val="2"/>
            <w:tcBorders>
              <w:top w:val="single" w:sz="4" w:space="0" w:color="auto"/>
              <w:left w:val="single" w:sz="4" w:space="0" w:color="auto"/>
              <w:bottom w:val="single" w:sz="4" w:space="0" w:color="auto"/>
              <w:right w:val="single" w:sz="4" w:space="0" w:color="auto"/>
            </w:tcBorders>
          </w:tcPr>
          <w:p w:rsidR="00A27953" w:rsidRPr="001F0A46" w:rsidRDefault="00A27953" w:rsidP="00C0304E">
            <w:pPr>
              <w:overflowPunct/>
              <w:autoSpaceDE/>
              <w:adjustRightInd/>
              <w:rPr>
                <w:rFonts w:eastAsia="Calibri"/>
                <w:sz w:val="24"/>
                <w:szCs w:val="24"/>
                <w:lang w:eastAsia="en-US"/>
              </w:rPr>
            </w:pPr>
            <w:r w:rsidRPr="001F0A46">
              <w:rPr>
                <w:rFonts w:eastAsia="Calibri"/>
                <w:sz w:val="24"/>
                <w:szCs w:val="24"/>
                <w:lang w:eastAsia="en-US"/>
              </w:rPr>
              <w:t>- 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Pr>
                <w:sz w:val="22"/>
                <w:szCs w:val="22"/>
              </w:rPr>
              <w:t>1991460,00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D210E1" w:rsidRDefault="00A27953" w:rsidP="00C0304E">
            <w:pPr>
              <w:jc w:val="center"/>
              <w:rPr>
                <w:sz w:val="22"/>
                <w:szCs w:val="22"/>
              </w:rPr>
            </w:pPr>
            <w:r w:rsidRPr="00D210E1">
              <w:rPr>
                <w:sz w:val="22"/>
                <w:szCs w:val="22"/>
              </w:rPr>
              <w:t>3682418,73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27953" w:rsidRPr="00D210E1" w:rsidRDefault="00A27953" w:rsidP="00C0304E">
            <w:pPr>
              <w:jc w:val="center"/>
              <w:rPr>
                <w:sz w:val="22"/>
                <w:szCs w:val="22"/>
              </w:rPr>
            </w:pPr>
            <w:r w:rsidRPr="00D210E1">
              <w:rPr>
                <w:sz w:val="22"/>
                <w:szCs w:val="22"/>
              </w:rPr>
              <w:t>3984120,00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3984120,00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0,00</w:t>
            </w:r>
          </w:p>
        </w:tc>
      </w:tr>
      <w:tr w:rsidR="00A27953" w:rsidRPr="00E900AE" w:rsidTr="00C0304E">
        <w:trPr>
          <w:trHeight w:val="145"/>
        </w:trPr>
        <w:tc>
          <w:tcPr>
            <w:tcW w:w="3828" w:type="dxa"/>
            <w:gridSpan w:val="2"/>
            <w:tcBorders>
              <w:top w:val="single" w:sz="4" w:space="0" w:color="auto"/>
              <w:left w:val="single" w:sz="4" w:space="0" w:color="auto"/>
              <w:bottom w:val="single" w:sz="4" w:space="0" w:color="auto"/>
              <w:right w:val="single" w:sz="4" w:space="0" w:color="auto"/>
            </w:tcBorders>
          </w:tcPr>
          <w:p w:rsidR="00A27953" w:rsidRPr="001F0A46" w:rsidRDefault="00A27953" w:rsidP="00C0304E">
            <w:pPr>
              <w:overflowPunct/>
              <w:autoSpaceDE/>
              <w:adjustRightInd/>
              <w:rPr>
                <w:rFonts w:eastAsia="Calibri"/>
                <w:b/>
                <w:sz w:val="24"/>
                <w:szCs w:val="24"/>
                <w:lang w:eastAsia="en-US"/>
              </w:rPr>
            </w:pPr>
            <w:r w:rsidRPr="001F0A46">
              <w:rPr>
                <w:rFonts w:eastAsia="Calibri"/>
                <w:sz w:val="24"/>
                <w:szCs w:val="24"/>
                <w:lang w:eastAsia="en-US"/>
              </w:rPr>
              <w:t>- бюджет Палехского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49493173,58</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50567865,04</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52136172,15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46842289,34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46902431,70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40334274,70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38950774,70</w:t>
            </w:r>
          </w:p>
        </w:tc>
      </w:tr>
      <w:tr w:rsidR="00A27953" w:rsidRPr="00E900AE" w:rsidTr="00C0304E">
        <w:trPr>
          <w:trHeight w:val="316"/>
        </w:trPr>
        <w:tc>
          <w:tcPr>
            <w:tcW w:w="665" w:type="dxa"/>
            <w:vMerge w:val="restart"/>
            <w:tcBorders>
              <w:top w:val="single" w:sz="4" w:space="0" w:color="auto"/>
              <w:left w:val="single" w:sz="4" w:space="0" w:color="auto"/>
              <w:right w:val="single" w:sz="4" w:space="0" w:color="auto"/>
            </w:tcBorders>
            <w:hideMark/>
          </w:tcPr>
          <w:p w:rsidR="00A27953" w:rsidRPr="00046594" w:rsidRDefault="00A27953" w:rsidP="00C0304E">
            <w:pPr>
              <w:overflowPunct/>
              <w:autoSpaceDE/>
              <w:adjustRightInd/>
              <w:rPr>
                <w:rFonts w:eastAsia="Calibri"/>
                <w:sz w:val="24"/>
                <w:szCs w:val="24"/>
                <w:lang w:eastAsia="en-US"/>
              </w:rPr>
            </w:pPr>
            <w:r w:rsidRPr="00046594">
              <w:rPr>
                <w:rFonts w:eastAsia="Calibri"/>
                <w:sz w:val="24"/>
                <w:szCs w:val="24"/>
                <w:lang w:eastAsia="en-US"/>
              </w:rPr>
              <w:t>1</w:t>
            </w:r>
            <w:r>
              <w:rPr>
                <w:rFonts w:eastAsia="Calibri"/>
                <w:sz w:val="24"/>
                <w:szCs w:val="24"/>
                <w:lang w:eastAsia="en-US"/>
              </w:rPr>
              <w:t>.</w:t>
            </w:r>
          </w:p>
        </w:tc>
        <w:tc>
          <w:tcPr>
            <w:tcW w:w="3163" w:type="dxa"/>
            <w:tcBorders>
              <w:top w:val="single" w:sz="4" w:space="0" w:color="auto"/>
              <w:left w:val="single" w:sz="4" w:space="0" w:color="auto"/>
              <w:bottom w:val="single" w:sz="4" w:space="0" w:color="auto"/>
              <w:right w:val="single" w:sz="4" w:space="0" w:color="auto"/>
            </w:tcBorders>
            <w:hideMark/>
          </w:tcPr>
          <w:p w:rsidR="00A27953" w:rsidRPr="001F0A46" w:rsidRDefault="00A27953" w:rsidP="00C0304E">
            <w:pPr>
              <w:overflowPunct/>
              <w:autoSpaceDE/>
              <w:adjustRightInd/>
              <w:rPr>
                <w:rFonts w:eastAsia="Calibri"/>
                <w:sz w:val="24"/>
                <w:szCs w:val="24"/>
                <w:lang w:eastAsia="en-US"/>
              </w:rPr>
            </w:pPr>
            <w:r w:rsidRPr="001F0A46">
              <w:rPr>
                <w:rFonts w:eastAsia="Calibri"/>
                <w:sz w:val="24"/>
                <w:szCs w:val="24"/>
                <w:lang w:eastAsia="en-US"/>
              </w:rPr>
              <w:t>Развитие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87398353,12</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96803369,27</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104926514,46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color w:val="FF0000"/>
                <w:sz w:val="22"/>
                <w:szCs w:val="22"/>
                <w:lang w:val="en-US"/>
              </w:rPr>
            </w:pPr>
            <w:r w:rsidRPr="007F1AF6">
              <w:rPr>
                <w:color w:val="000000"/>
                <w:sz w:val="22"/>
                <w:szCs w:val="22"/>
              </w:rPr>
              <w:t>100519843,03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color w:val="FF0000"/>
                <w:sz w:val="22"/>
                <w:szCs w:val="22"/>
              </w:rPr>
            </w:pPr>
            <w:r w:rsidRPr="007F1AF6">
              <w:rPr>
                <w:sz w:val="22"/>
                <w:szCs w:val="22"/>
              </w:rPr>
              <w:t>103157567,05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color w:val="FF0000"/>
                <w:sz w:val="22"/>
                <w:szCs w:val="22"/>
              </w:rPr>
            </w:pPr>
            <w:r w:rsidRPr="007F1AF6">
              <w:rPr>
                <w:sz w:val="22"/>
                <w:szCs w:val="22"/>
              </w:rPr>
              <w:t>43756996,30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color w:val="FF0000"/>
                <w:sz w:val="22"/>
                <w:szCs w:val="22"/>
              </w:rPr>
            </w:pPr>
            <w:r w:rsidRPr="007F1AF6">
              <w:rPr>
                <w:sz w:val="22"/>
                <w:szCs w:val="22"/>
              </w:rPr>
              <w:t>38288776,30</w:t>
            </w:r>
          </w:p>
        </w:tc>
      </w:tr>
      <w:tr w:rsidR="00A27953" w:rsidRPr="00E900AE" w:rsidTr="00C0304E">
        <w:trPr>
          <w:trHeight w:val="145"/>
        </w:trPr>
        <w:tc>
          <w:tcPr>
            <w:tcW w:w="665" w:type="dxa"/>
            <w:vMerge/>
            <w:tcBorders>
              <w:left w:val="single" w:sz="4" w:space="0" w:color="auto"/>
              <w:right w:val="single" w:sz="4" w:space="0" w:color="auto"/>
            </w:tcBorders>
            <w:vAlign w:val="center"/>
            <w:hideMark/>
          </w:tcPr>
          <w:p w:rsidR="00A27953" w:rsidRPr="00E900AE" w:rsidRDefault="00A27953" w:rsidP="00C0304E">
            <w:pPr>
              <w:overflowPunct/>
              <w:autoSpaceDE/>
              <w:autoSpaceDN/>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hideMark/>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87398353,12</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96803369,27</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104926514,46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color w:val="FF0000"/>
                <w:sz w:val="22"/>
                <w:szCs w:val="22"/>
              </w:rPr>
            </w:pPr>
            <w:r w:rsidRPr="007F1AF6">
              <w:rPr>
                <w:color w:val="000000"/>
                <w:sz w:val="22"/>
                <w:szCs w:val="22"/>
              </w:rPr>
              <w:t>100519843,03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color w:val="FF0000"/>
                <w:sz w:val="22"/>
                <w:szCs w:val="22"/>
              </w:rPr>
            </w:pPr>
            <w:r w:rsidRPr="007F1AF6">
              <w:rPr>
                <w:sz w:val="22"/>
                <w:szCs w:val="22"/>
              </w:rPr>
              <w:t>103157567,05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43756996,30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38288776,30</w:t>
            </w:r>
          </w:p>
        </w:tc>
      </w:tr>
      <w:tr w:rsidR="00A27953" w:rsidRPr="00E900AE" w:rsidTr="00C0304E">
        <w:trPr>
          <w:trHeight w:val="145"/>
        </w:trPr>
        <w:tc>
          <w:tcPr>
            <w:tcW w:w="665" w:type="dxa"/>
            <w:vMerge/>
            <w:tcBorders>
              <w:left w:val="single" w:sz="4" w:space="0" w:color="auto"/>
              <w:right w:val="single" w:sz="4" w:space="0" w:color="auto"/>
            </w:tcBorders>
            <w:vAlign w:val="center"/>
            <w:hideMark/>
          </w:tcPr>
          <w:p w:rsidR="00A27953" w:rsidRPr="00E900AE" w:rsidRDefault="00A27953" w:rsidP="00C0304E">
            <w:pPr>
              <w:overflowPunct/>
              <w:autoSpaceDE/>
              <w:autoSpaceDN/>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hideMark/>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overflowPunct/>
              <w:autoSpaceDE/>
              <w:adjustRightInd/>
              <w:jc w:val="center"/>
              <w:rPr>
                <w:rFonts w:eastAsia="Calibri"/>
                <w:sz w:val="22"/>
                <w:szCs w:val="22"/>
                <w:lang w:eastAsia="en-US"/>
              </w:rPr>
            </w:pPr>
            <w:r w:rsidRPr="007F1AF6">
              <w:rPr>
                <w:rFonts w:eastAsia="Calibri"/>
                <w:sz w:val="22"/>
                <w:szCs w:val="22"/>
                <w:lang w:eastAsia="en-US"/>
              </w:rPr>
              <w:t>53105825,61</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overflowPunct/>
              <w:autoSpaceDE/>
              <w:adjustRightInd/>
              <w:jc w:val="center"/>
              <w:rPr>
                <w:rFonts w:eastAsia="Calibri"/>
                <w:sz w:val="22"/>
                <w:szCs w:val="22"/>
                <w:lang w:eastAsia="en-US"/>
              </w:rPr>
            </w:pPr>
            <w:r w:rsidRPr="007F1AF6">
              <w:rPr>
                <w:rFonts w:eastAsia="Calibri"/>
                <w:sz w:val="22"/>
                <w:szCs w:val="22"/>
                <w:lang w:eastAsia="en-US"/>
              </w:rPr>
              <w:t>62149995,73</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Pr>
                <w:sz w:val="22"/>
                <w:szCs w:val="22"/>
              </w:rPr>
              <w:t>66741924,18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D210E1" w:rsidRDefault="00A27953" w:rsidP="00C0304E">
            <w:pPr>
              <w:jc w:val="center"/>
              <w:rPr>
                <w:sz w:val="22"/>
                <w:szCs w:val="22"/>
              </w:rPr>
            </w:pPr>
            <w:r w:rsidRPr="00D210E1">
              <w:rPr>
                <w:sz w:val="22"/>
                <w:szCs w:val="22"/>
              </w:rPr>
              <w:t>66381936,85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27953" w:rsidRPr="005847F8" w:rsidRDefault="00A27953" w:rsidP="00C0304E">
            <w:pPr>
              <w:jc w:val="center"/>
              <w:rPr>
                <w:sz w:val="22"/>
                <w:szCs w:val="22"/>
              </w:rPr>
            </w:pPr>
            <w:r w:rsidRPr="005847F8">
              <w:rPr>
                <w:sz w:val="22"/>
                <w:szCs w:val="22"/>
              </w:rPr>
              <w:t>68606328,35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15335582,60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15335582,60</w:t>
            </w:r>
          </w:p>
        </w:tc>
      </w:tr>
      <w:tr w:rsidR="00A27953" w:rsidRPr="00E900AE" w:rsidTr="00C0304E">
        <w:trPr>
          <w:trHeight w:val="145"/>
        </w:trPr>
        <w:tc>
          <w:tcPr>
            <w:tcW w:w="665" w:type="dxa"/>
            <w:vMerge/>
            <w:tcBorders>
              <w:left w:val="single" w:sz="4" w:space="0" w:color="auto"/>
              <w:right w:val="single" w:sz="4" w:space="0" w:color="auto"/>
            </w:tcBorders>
            <w:vAlign w:val="center"/>
            <w:hideMark/>
          </w:tcPr>
          <w:p w:rsidR="00A27953" w:rsidRPr="00E900AE" w:rsidRDefault="00A27953" w:rsidP="00C0304E">
            <w:pPr>
              <w:overflowPunct/>
              <w:autoSpaceDE/>
              <w:autoSpaceDN/>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hideMark/>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Pr>
                <w:sz w:val="22"/>
                <w:szCs w:val="22"/>
              </w:rPr>
              <w:t>1991460,00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D210E1" w:rsidRDefault="00A27953" w:rsidP="00C0304E">
            <w:pPr>
              <w:jc w:val="center"/>
              <w:rPr>
                <w:sz w:val="22"/>
                <w:szCs w:val="22"/>
              </w:rPr>
            </w:pPr>
            <w:r w:rsidRPr="00D210E1">
              <w:rPr>
                <w:sz w:val="22"/>
                <w:szCs w:val="22"/>
              </w:rPr>
              <w:t>2433928,10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27953" w:rsidRPr="005847F8" w:rsidRDefault="00A27953" w:rsidP="00C0304E">
            <w:pPr>
              <w:jc w:val="center"/>
              <w:rPr>
                <w:sz w:val="22"/>
                <w:szCs w:val="22"/>
              </w:rPr>
            </w:pPr>
            <w:r w:rsidRPr="005847F8">
              <w:rPr>
                <w:sz w:val="22"/>
                <w:szCs w:val="22"/>
              </w:rPr>
              <w:t>3984120,00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3984120,00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0,00</w:t>
            </w:r>
          </w:p>
        </w:tc>
      </w:tr>
      <w:tr w:rsidR="00A27953" w:rsidRPr="00E900AE" w:rsidTr="00C0304E">
        <w:trPr>
          <w:trHeight w:val="145"/>
        </w:trPr>
        <w:tc>
          <w:tcPr>
            <w:tcW w:w="665" w:type="dxa"/>
            <w:vMerge/>
            <w:tcBorders>
              <w:left w:val="single" w:sz="4" w:space="0" w:color="auto"/>
              <w:bottom w:val="single" w:sz="4" w:space="0" w:color="auto"/>
              <w:right w:val="single" w:sz="4" w:space="0" w:color="auto"/>
            </w:tcBorders>
            <w:vAlign w:val="center"/>
          </w:tcPr>
          <w:p w:rsidR="00A27953" w:rsidRPr="00E900AE" w:rsidRDefault="00A27953" w:rsidP="00C0304E">
            <w:pPr>
              <w:overflowPunct/>
              <w:autoSpaceDE/>
              <w:autoSpaceDN/>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xml:space="preserve">- бюджет Палехского </w:t>
            </w:r>
            <w:r w:rsidRPr="0039172C">
              <w:rPr>
                <w:rFonts w:eastAsia="Calibri"/>
                <w:sz w:val="24"/>
                <w:szCs w:val="24"/>
                <w:lang w:eastAsia="en-US"/>
              </w:rPr>
              <w:lastRenderedPageBreak/>
              <w:t xml:space="preserve">муниципального района </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lastRenderedPageBreak/>
              <w:t>34292527,51</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34653373,54</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36193130,28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31703978,08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30567118,70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24437293,70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7953" w:rsidRPr="007F1AF6" w:rsidRDefault="00A27953" w:rsidP="00C0304E">
            <w:pPr>
              <w:jc w:val="center"/>
              <w:rPr>
                <w:sz w:val="22"/>
                <w:szCs w:val="22"/>
              </w:rPr>
            </w:pPr>
            <w:r w:rsidRPr="007F1AF6">
              <w:rPr>
                <w:sz w:val="22"/>
                <w:szCs w:val="22"/>
              </w:rPr>
              <w:t>22953193,70</w:t>
            </w:r>
          </w:p>
        </w:tc>
      </w:tr>
      <w:tr w:rsidR="00A27953" w:rsidRPr="00E900AE" w:rsidTr="00C0304E">
        <w:trPr>
          <w:trHeight w:val="316"/>
        </w:trPr>
        <w:tc>
          <w:tcPr>
            <w:tcW w:w="665" w:type="dxa"/>
            <w:vMerge w:val="restart"/>
            <w:tcBorders>
              <w:top w:val="single" w:sz="4" w:space="0" w:color="auto"/>
              <w:left w:val="single" w:sz="4" w:space="0" w:color="auto"/>
              <w:right w:val="single" w:sz="4" w:space="0" w:color="auto"/>
            </w:tcBorders>
            <w:hideMark/>
          </w:tcPr>
          <w:p w:rsidR="00A27953" w:rsidRPr="00F65725" w:rsidRDefault="00A27953" w:rsidP="00C0304E">
            <w:pPr>
              <w:overflowPunct/>
              <w:autoSpaceDE/>
              <w:adjustRightInd/>
              <w:rPr>
                <w:rFonts w:eastAsia="Calibri"/>
                <w:sz w:val="24"/>
                <w:szCs w:val="24"/>
                <w:lang w:eastAsia="en-US"/>
              </w:rPr>
            </w:pPr>
            <w:r w:rsidRPr="00F65725">
              <w:rPr>
                <w:rFonts w:eastAsia="Calibri"/>
                <w:sz w:val="24"/>
                <w:szCs w:val="24"/>
                <w:lang w:eastAsia="en-US"/>
              </w:rPr>
              <w:lastRenderedPageBreak/>
              <w:t>2</w:t>
            </w:r>
            <w:r>
              <w:rPr>
                <w:rFonts w:eastAsia="Calibri"/>
                <w:sz w:val="24"/>
                <w:szCs w:val="24"/>
                <w:lang w:eastAsia="en-US"/>
              </w:rPr>
              <w:t>.</w:t>
            </w:r>
          </w:p>
        </w:tc>
        <w:tc>
          <w:tcPr>
            <w:tcW w:w="3163" w:type="dxa"/>
            <w:tcBorders>
              <w:top w:val="single" w:sz="4" w:space="0" w:color="auto"/>
              <w:left w:val="single" w:sz="4" w:space="0" w:color="auto"/>
              <w:bottom w:val="single" w:sz="4" w:space="0" w:color="auto"/>
              <w:right w:val="single" w:sz="4" w:space="0" w:color="auto"/>
            </w:tcBorders>
            <w:hideMark/>
          </w:tcPr>
          <w:p w:rsidR="00A27953" w:rsidRPr="00E900AE" w:rsidRDefault="00A27953" w:rsidP="00C0304E">
            <w:pPr>
              <w:overflowPunct/>
              <w:autoSpaceDE/>
              <w:adjustRightInd/>
              <w:rPr>
                <w:rFonts w:eastAsia="Calibri"/>
                <w:color w:val="FF0000"/>
                <w:sz w:val="24"/>
                <w:szCs w:val="24"/>
                <w:lang w:eastAsia="en-US"/>
              </w:rPr>
            </w:pPr>
            <w:r w:rsidRPr="001F0A46">
              <w:rPr>
                <w:rFonts w:eastAsia="Calibri"/>
                <w:sz w:val="24"/>
                <w:szCs w:val="24"/>
                <w:lang w:eastAsia="en-US"/>
              </w:rPr>
              <w:t xml:space="preserve">Реализация дополнительных общеобразовательных </w:t>
            </w:r>
            <w:r w:rsidRPr="006C57CA">
              <w:rPr>
                <w:rFonts w:eastAsia="Calibri"/>
                <w:sz w:val="24"/>
                <w:szCs w:val="24"/>
                <w:lang w:eastAsia="en-US"/>
              </w:rPr>
              <w:t>программ</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9103893,99</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9844195,53</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10597241,72</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color w:val="000000"/>
                <w:sz w:val="22"/>
                <w:szCs w:val="22"/>
              </w:rPr>
              <w:t>11403112,61</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11559349,85</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9167906,00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9167906,00</w:t>
            </w:r>
          </w:p>
        </w:tc>
      </w:tr>
      <w:tr w:rsidR="00A27953" w:rsidRPr="00E900AE" w:rsidTr="00C0304E">
        <w:trPr>
          <w:trHeight w:val="145"/>
        </w:trPr>
        <w:tc>
          <w:tcPr>
            <w:tcW w:w="665" w:type="dxa"/>
            <w:vMerge/>
            <w:tcBorders>
              <w:left w:val="single" w:sz="4" w:space="0" w:color="auto"/>
              <w:right w:val="single" w:sz="4" w:space="0" w:color="auto"/>
            </w:tcBorders>
            <w:vAlign w:val="center"/>
            <w:hideMark/>
          </w:tcPr>
          <w:p w:rsidR="00A27953" w:rsidRPr="00F65725" w:rsidRDefault="00A27953" w:rsidP="00C0304E">
            <w:pPr>
              <w:overflowPunct/>
              <w:autoSpaceDE/>
              <w:autoSpaceDN/>
              <w:adjustRightInd/>
              <w:rPr>
                <w:rFonts w:eastAsia="Calibri"/>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hideMark/>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9103893,99</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9844195,53</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10597241,72</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color w:val="000000"/>
                <w:sz w:val="22"/>
                <w:szCs w:val="22"/>
              </w:rPr>
              <w:t>11403112,61</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11559349,85</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9167906,00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9167906,00</w:t>
            </w:r>
          </w:p>
        </w:tc>
      </w:tr>
      <w:tr w:rsidR="00A27953" w:rsidRPr="00E900AE" w:rsidTr="00C0304E">
        <w:trPr>
          <w:trHeight w:val="145"/>
        </w:trPr>
        <w:tc>
          <w:tcPr>
            <w:tcW w:w="665" w:type="dxa"/>
            <w:vMerge/>
            <w:tcBorders>
              <w:left w:val="single" w:sz="4" w:space="0" w:color="auto"/>
              <w:right w:val="single" w:sz="4" w:space="0" w:color="auto"/>
            </w:tcBorders>
            <w:vAlign w:val="center"/>
            <w:hideMark/>
          </w:tcPr>
          <w:p w:rsidR="00A27953" w:rsidRPr="00F65725" w:rsidRDefault="00A27953" w:rsidP="00C0304E">
            <w:pPr>
              <w:overflowPunct/>
              <w:autoSpaceDE/>
              <w:autoSpaceDN/>
              <w:adjustRightInd/>
              <w:rPr>
                <w:rFonts w:eastAsia="Calibri"/>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hideMark/>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overflowPunct/>
              <w:autoSpaceDE/>
              <w:adjustRightInd/>
              <w:jc w:val="center"/>
              <w:rPr>
                <w:rFonts w:eastAsia="Calibri"/>
                <w:sz w:val="22"/>
                <w:szCs w:val="22"/>
                <w:lang w:eastAsia="en-US"/>
              </w:rPr>
            </w:pPr>
            <w:r w:rsidRPr="007F1AF6">
              <w:rPr>
                <w:rFonts w:eastAsia="Calibri"/>
                <w:sz w:val="22"/>
                <w:szCs w:val="22"/>
                <w:lang w:eastAsia="en-US"/>
              </w:rPr>
              <w:t>215598,99</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rPr>
            </w:pPr>
            <w:r w:rsidRPr="007F1AF6">
              <w:rPr>
                <w:sz w:val="22"/>
                <w:szCs w:val="22"/>
              </w:rPr>
              <w:t>763421,53</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overflowPunct/>
              <w:autoSpaceDE/>
              <w:adjustRightInd/>
              <w:jc w:val="center"/>
              <w:rPr>
                <w:rFonts w:eastAsia="Calibri"/>
                <w:sz w:val="22"/>
                <w:szCs w:val="22"/>
                <w:lang w:eastAsia="en-US"/>
              </w:rPr>
            </w:pPr>
            <w:r w:rsidRPr="007F1AF6">
              <w:rPr>
                <w:rFonts w:eastAsia="Calibri"/>
                <w:sz w:val="22"/>
                <w:szCs w:val="22"/>
                <w:lang w:eastAsia="en-US"/>
              </w:rPr>
              <w:t>1469419,66</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overflowPunct/>
              <w:autoSpaceDE/>
              <w:adjustRightInd/>
              <w:jc w:val="center"/>
              <w:rPr>
                <w:rFonts w:eastAsia="Calibri"/>
                <w:sz w:val="22"/>
                <w:szCs w:val="22"/>
                <w:lang w:eastAsia="en-US"/>
              </w:rPr>
            </w:pPr>
            <w:r w:rsidRPr="007F1AF6">
              <w:rPr>
                <w:rFonts w:eastAsia="Calibri"/>
                <w:sz w:val="22"/>
                <w:szCs w:val="22"/>
                <w:lang w:eastAsia="en-US"/>
              </w:rPr>
              <w:t>2936120,22</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overflowPunct/>
              <w:autoSpaceDE/>
              <w:adjustRightInd/>
              <w:jc w:val="center"/>
              <w:rPr>
                <w:rFonts w:eastAsia="Calibri"/>
                <w:sz w:val="22"/>
                <w:szCs w:val="22"/>
                <w:lang w:eastAsia="en-US"/>
              </w:rPr>
            </w:pPr>
            <w:r w:rsidRPr="007F1AF6">
              <w:rPr>
                <w:sz w:val="22"/>
                <w:szCs w:val="22"/>
              </w:rPr>
              <w:t>2449917,85</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overflowPunct/>
              <w:autoSpaceDE/>
              <w:adjustRightInd/>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overflowPunct/>
              <w:autoSpaceDE/>
              <w:adjustRightInd/>
              <w:jc w:val="center"/>
              <w:rPr>
                <w:rFonts w:eastAsia="Calibri"/>
                <w:sz w:val="22"/>
                <w:szCs w:val="22"/>
                <w:lang w:eastAsia="en-US"/>
              </w:rPr>
            </w:pPr>
            <w:r w:rsidRPr="007F1AF6">
              <w:rPr>
                <w:rFonts w:eastAsia="Calibri"/>
                <w:sz w:val="22"/>
                <w:szCs w:val="22"/>
                <w:lang w:eastAsia="en-US"/>
              </w:rPr>
              <w:t>0,00</w:t>
            </w:r>
          </w:p>
        </w:tc>
      </w:tr>
      <w:tr w:rsidR="00A27953" w:rsidRPr="00E900AE" w:rsidTr="00C0304E">
        <w:trPr>
          <w:trHeight w:val="145"/>
        </w:trPr>
        <w:tc>
          <w:tcPr>
            <w:tcW w:w="665" w:type="dxa"/>
            <w:vMerge/>
            <w:tcBorders>
              <w:left w:val="single" w:sz="4" w:space="0" w:color="auto"/>
              <w:right w:val="single" w:sz="4" w:space="0" w:color="auto"/>
            </w:tcBorders>
            <w:vAlign w:val="center"/>
            <w:hideMark/>
          </w:tcPr>
          <w:p w:rsidR="00A27953" w:rsidRPr="00F65725" w:rsidRDefault="00A27953" w:rsidP="00C0304E">
            <w:pPr>
              <w:overflowPunct/>
              <w:autoSpaceDE/>
              <w:autoSpaceDN/>
              <w:adjustRightInd/>
              <w:rPr>
                <w:rFonts w:eastAsia="Calibri"/>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hideMark/>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rFonts w:eastAsia="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rFonts w:eastAsia="Calibri"/>
                <w:sz w:val="22"/>
                <w:szCs w:val="22"/>
                <w:lang w:eastAsia="en-US"/>
              </w:rPr>
              <w:t>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rFonts w:eastAsia="Calibri"/>
                <w:sz w:val="22"/>
                <w:szCs w:val="22"/>
                <w:lang w:eastAsia="en-US"/>
              </w:rPr>
              <w:t>0,00</w:t>
            </w:r>
          </w:p>
        </w:tc>
      </w:tr>
      <w:tr w:rsidR="00A27953" w:rsidRPr="00E900AE" w:rsidTr="00C0304E">
        <w:trPr>
          <w:trHeight w:val="145"/>
        </w:trPr>
        <w:tc>
          <w:tcPr>
            <w:tcW w:w="665" w:type="dxa"/>
            <w:vMerge/>
            <w:tcBorders>
              <w:left w:val="single" w:sz="4" w:space="0" w:color="auto"/>
              <w:right w:val="single" w:sz="4" w:space="0" w:color="auto"/>
            </w:tcBorders>
            <w:vAlign w:val="center"/>
          </w:tcPr>
          <w:p w:rsidR="00A27953" w:rsidRPr="00F65725" w:rsidRDefault="00A27953" w:rsidP="00C0304E">
            <w:pPr>
              <w:overflowPunct/>
              <w:autoSpaceDE/>
              <w:autoSpaceDN/>
              <w:adjustRightInd/>
              <w:rPr>
                <w:rFonts w:eastAsia="Calibri"/>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xml:space="preserve">- бюджет Палехского муниципального района </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8888295,00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9080774,00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9127822,06</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8466992,39</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9109432,00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9167906,00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9167906,00</w:t>
            </w:r>
          </w:p>
        </w:tc>
      </w:tr>
      <w:tr w:rsidR="00A27953" w:rsidRPr="00E900AE" w:rsidTr="00C0304E">
        <w:trPr>
          <w:trHeight w:val="638"/>
        </w:trPr>
        <w:tc>
          <w:tcPr>
            <w:tcW w:w="665" w:type="dxa"/>
            <w:vMerge w:val="restart"/>
            <w:tcBorders>
              <w:top w:val="single" w:sz="4" w:space="0" w:color="auto"/>
              <w:left w:val="single" w:sz="4" w:space="0" w:color="auto"/>
              <w:right w:val="single" w:sz="4" w:space="0" w:color="auto"/>
            </w:tcBorders>
            <w:hideMark/>
          </w:tcPr>
          <w:p w:rsidR="00A27953" w:rsidRPr="00F65725" w:rsidRDefault="00A27953" w:rsidP="00C0304E">
            <w:pPr>
              <w:overflowPunct/>
              <w:autoSpaceDE/>
              <w:adjustRightInd/>
              <w:rPr>
                <w:rFonts w:eastAsia="Calibri"/>
                <w:sz w:val="24"/>
                <w:szCs w:val="24"/>
                <w:lang w:eastAsia="en-US"/>
              </w:rPr>
            </w:pPr>
            <w:r w:rsidRPr="00F65725">
              <w:rPr>
                <w:rFonts w:eastAsia="Calibri"/>
                <w:sz w:val="24"/>
                <w:szCs w:val="24"/>
                <w:lang w:eastAsia="en-US"/>
              </w:rPr>
              <w:t>3.</w:t>
            </w:r>
          </w:p>
        </w:tc>
        <w:tc>
          <w:tcPr>
            <w:tcW w:w="3163" w:type="dxa"/>
            <w:tcBorders>
              <w:top w:val="single" w:sz="4" w:space="0" w:color="auto"/>
              <w:left w:val="single" w:sz="4" w:space="0" w:color="auto"/>
              <w:bottom w:val="single" w:sz="4" w:space="0" w:color="auto"/>
              <w:right w:val="single" w:sz="4" w:space="0" w:color="auto"/>
            </w:tcBorders>
            <w:hideMark/>
          </w:tcPr>
          <w:p w:rsidR="00A27953" w:rsidRPr="00E900AE" w:rsidRDefault="00A27953" w:rsidP="00C0304E">
            <w:pPr>
              <w:overflowPunct/>
              <w:jc w:val="both"/>
              <w:rPr>
                <w:rFonts w:eastAsia="Calibri"/>
                <w:color w:val="FF0000"/>
                <w:sz w:val="24"/>
                <w:szCs w:val="24"/>
                <w:lang w:eastAsia="en-US"/>
              </w:rPr>
            </w:pPr>
            <w:r w:rsidRPr="001F0A46">
              <w:rPr>
                <w:rFonts w:eastAsia="Calibri"/>
                <w:sz w:val="24"/>
                <w:szCs w:val="24"/>
                <w:lang w:eastAsia="en-US"/>
              </w:rPr>
              <w:t>Организация отдыха и оздоровления детей</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560200,00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560200,00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560200,00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color w:val="FF0000"/>
                <w:sz w:val="22"/>
                <w:szCs w:val="22"/>
                <w:lang w:eastAsia="en-US"/>
              </w:rPr>
            </w:pPr>
            <w:r w:rsidRPr="007F1AF6">
              <w:rPr>
                <w:rFonts w:ascii="Times New Roman" w:hAnsi="Times New Roman" w:cs="Times New Roman"/>
                <w:sz w:val="22"/>
                <w:szCs w:val="22"/>
              </w:rPr>
              <w:t>357349,00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599239,00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599239,00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599239,00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hideMark/>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560200,00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560200,00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560200,00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color w:val="FF0000"/>
                <w:sz w:val="22"/>
                <w:szCs w:val="22"/>
                <w:lang w:eastAsia="en-US"/>
              </w:rPr>
            </w:pPr>
            <w:r w:rsidRPr="007F1AF6">
              <w:rPr>
                <w:rFonts w:ascii="Times New Roman" w:hAnsi="Times New Roman" w:cs="Times New Roman"/>
                <w:sz w:val="22"/>
                <w:szCs w:val="22"/>
              </w:rPr>
              <w:t>357349,00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599239,00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599239,00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599239,00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hideMark/>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277200,00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277200,00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277200,00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color w:val="auto"/>
                <w:sz w:val="22"/>
                <w:szCs w:val="22"/>
                <w:lang w:eastAsia="en-US"/>
              </w:rPr>
            </w:pPr>
            <w:r w:rsidRPr="007F1AF6">
              <w:rPr>
                <w:rFonts w:ascii="Times New Roman" w:eastAsia="Calibri" w:hAnsi="Times New Roman" w:cs="Times New Roman"/>
                <w:color w:val="auto"/>
                <w:sz w:val="22"/>
                <w:szCs w:val="22"/>
                <w:lang w:eastAsia="en-US"/>
              </w:rPr>
              <w:t>188577,36</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304920,00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304920,00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304920,00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hideMark/>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color w:val="auto"/>
                <w:sz w:val="22"/>
                <w:szCs w:val="22"/>
                <w:lang w:eastAsia="en-US"/>
              </w:rPr>
            </w:pPr>
            <w:r w:rsidRPr="007F1AF6">
              <w:rPr>
                <w:rFonts w:ascii="Times New Roman" w:eastAsia="Calibri" w:hAnsi="Times New Roman" w:cs="Times New Roman"/>
                <w:color w:val="auto"/>
                <w:sz w:val="22"/>
                <w:szCs w:val="22"/>
                <w:lang w:eastAsia="en-US"/>
              </w:rPr>
              <w:t>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xml:space="preserve">- бюджет Палехского муниципального района </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283000,00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283000,00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283000,00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color w:val="auto"/>
                <w:sz w:val="22"/>
                <w:szCs w:val="22"/>
                <w:lang w:eastAsia="en-US"/>
              </w:rPr>
            </w:pPr>
            <w:r w:rsidRPr="007F1AF6">
              <w:rPr>
                <w:rFonts w:ascii="Times New Roman" w:eastAsia="Calibri" w:hAnsi="Times New Roman" w:cs="Times New Roman"/>
                <w:color w:val="auto"/>
                <w:sz w:val="22"/>
                <w:szCs w:val="22"/>
                <w:lang w:eastAsia="en-US"/>
              </w:rPr>
              <w:t>168771,64</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294319,00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294319,00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pStyle w:val="af2"/>
              <w:jc w:val="center"/>
              <w:rPr>
                <w:rFonts w:ascii="Times New Roman" w:eastAsia="Calibri" w:hAnsi="Times New Roman" w:cs="Times New Roman"/>
                <w:sz w:val="22"/>
                <w:szCs w:val="22"/>
                <w:lang w:eastAsia="en-US"/>
              </w:rPr>
            </w:pPr>
            <w:r w:rsidRPr="007F1AF6">
              <w:rPr>
                <w:rFonts w:ascii="Times New Roman" w:eastAsia="Calibri" w:hAnsi="Times New Roman" w:cs="Times New Roman"/>
                <w:sz w:val="22"/>
                <w:szCs w:val="22"/>
                <w:lang w:eastAsia="en-US"/>
              </w:rPr>
              <w:t>294319,00</w:t>
            </w:r>
          </w:p>
        </w:tc>
      </w:tr>
      <w:tr w:rsidR="00A27953" w:rsidRPr="00C17CD0" w:rsidTr="00C0304E">
        <w:tc>
          <w:tcPr>
            <w:tcW w:w="665" w:type="dxa"/>
            <w:vMerge w:val="restart"/>
            <w:tcBorders>
              <w:top w:val="single" w:sz="4" w:space="0" w:color="auto"/>
              <w:left w:val="single" w:sz="4" w:space="0" w:color="auto"/>
              <w:right w:val="single" w:sz="4" w:space="0" w:color="auto"/>
            </w:tcBorders>
            <w:hideMark/>
          </w:tcPr>
          <w:p w:rsidR="00A27953" w:rsidRPr="001F0A46" w:rsidRDefault="00A27953" w:rsidP="00C0304E">
            <w:pPr>
              <w:overflowPunct/>
              <w:autoSpaceDE/>
              <w:adjustRightInd/>
              <w:rPr>
                <w:rFonts w:eastAsia="Calibri"/>
                <w:sz w:val="24"/>
                <w:szCs w:val="24"/>
                <w:lang w:eastAsia="en-US"/>
              </w:rPr>
            </w:pPr>
            <w:r w:rsidRPr="001F0A46">
              <w:rPr>
                <w:rFonts w:eastAsia="Calibri"/>
                <w:sz w:val="24"/>
                <w:szCs w:val="24"/>
                <w:lang w:eastAsia="en-US"/>
              </w:rPr>
              <w:t>4.</w:t>
            </w:r>
          </w:p>
        </w:tc>
        <w:tc>
          <w:tcPr>
            <w:tcW w:w="3163" w:type="dxa"/>
            <w:tcBorders>
              <w:top w:val="single" w:sz="4" w:space="0" w:color="auto"/>
              <w:left w:val="single" w:sz="4" w:space="0" w:color="auto"/>
              <w:bottom w:val="single" w:sz="4" w:space="0" w:color="auto"/>
              <w:right w:val="single" w:sz="4" w:space="0" w:color="auto"/>
            </w:tcBorders>
            <w:hideMark/>
          </w:tcPr>
          <w:p w:rsidR="00A27953" w:rsidRPr="001F0A46" w:rsidRDefault="00A27953" w:rsidP="00C0304E">
            <w:pPr>
              <w:overflowPunct/>
              <w:jc w:val="both"/>
              <w:rPr>
                <w:rFonts w:eastAsia="Calibri"/>
                <w:sz w:val="24"/>
                <w:szCs w:val="24"/>
                <w:lang w:eastAsia="en-US"/>
              </w:rPr>
            </w:pPr>
            <w:r w:rsidRPr="001F0A46">
              <w:rPr>
                <w:rFonts w:eastAsia="Calibri"/>
                <w:sz w:val="24"/>
                <w:szCs w:val="24"/>
                <w:lang w:eastAsia="en-US"/>
              </w:rPr>
              <w:t>Муниципальная поддержка молодых педагогов</w:t>
            </w:r>
            <w:r>
              <w:rPr>
                <w:rFonts w:eastAsia="Calibri"/>
                <w:sz w:val="24"/>
                <w:szCs w:val="24"/>
                <w:lang w:eastAsia="en-US"/>
              </w:rPr>
              <w:t xml:space="preserve"> образовательных организаций Палехского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10416,00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3060,00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15624,00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15624,00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31248,00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31248,00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31248,00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hideMark/>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10416,00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3060,00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15624,00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15624,00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31248,00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31248,00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31248,00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r>
      <w:tr w:rsidR="00A27953" w:rsidRPr="00C17CD0" w:rsidTr="00C0304E">
        <w:tc>
          <w:tcPr>
            <w:tcW w:w="665" w:type="dxa"/>
            <w:vMerge/>
            <w:tcBorders>
              <w:left w:val="single" w:sz="4" w:space="0" w:color="auto"/>
              <w:bottom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hideMark/>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xml:space="preserve">- бюджет Палехского муниципального района </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10416,00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3060,00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15624,00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15624,00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31248,00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31248,00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31248,00</w:t>
            </w:r>
          </w:p>
        </w:tc>
      </w:tr>
      <w:tr w:rsidR="00A27953" w:rsidRPr="00C17CD0" w:rsidTr="00C0304E">
        <w:tc>
          <w:tcPr>
            <w:tcW w:w="665" w:type="dxa"/>
            <w:vMerge w:val="restart"/>
            <w:tcBorders>
              <w:top w:val="single" w:sz="4" w:space="0" w:color="auto"/>
              <w:left w:val="single" w:sz="4" w:space="0" w:color="auto"/>
              <w:right w:val="single" w:sz="4" w:space="0" w:color="auto"/>
            </w:tcBorders>
          </w:tcPr>
          <w:p w:rsidR="00A27953" w:rsidRPr="00317F97" w:rsidRDefault="00A27953" w:rsidP="00C0304E">
            <w:pPr>
              <w:overflowPunct/>
              <w:autoSpaceDE/>
              <w:adjustRightInd/>
              <w:rPr>
                <w:rFonts w:eastAsia="Calibri"/>
                <w:sz w:val="24"/>
                <w:szCs w:val="24"/>
                <w:lang w:eastAsia="en-US"/>
              </w:rPr>
            </w:pPr>
            <w:r w:rsidRPr="00317F97">
              <w:rPr>
                <w:rFonts w:eastAsia="Calibri"/>
                <w:sz w:val="24"/>
                <w:szCs w:val="24"/>
                <w:lang w:eastAsia="en-US"/>
              </w:rPr>
              <w:t>5.</w:t>
            </w:r>
          </w:p>
        </w:tc>
        <w:tc>
          <w:tcPr>
            <w:tcW w:w="3163" w:type="dxa"/>
            <w:tcBorders>
              <w:top w:val="single" w:sz="4" w:space="0" w:color="auto"/>
              <w:left w:val="single" w:sz="4" w:space="0" w:color="auto"/>
              <w:bottom w:val="single" w:sz="4" w:space="0" w:color="auto"/>
              <w:right w:val="single" w:sz="4" w:space="0" w:color="auto"/>
            </w:tcBorders>
          </w:tcPr>
          <w:p w:rsidR="00A27953" w:rsidRPr="00317F97" w:rsidRDefault="00A27953" w:rsidP="00C0304E">
            <w:pPr>
              <w:rPr>
                <w:rFonts w:eastAsia="Calibri"/>
                <w:sz w:val="24"/>
                <w:szCs w:val="24"/>
              </w:rPr>
            </w:pPr>
            <w:r w:rsidRPr="00317F97">
              <w:rPr>
                <w:rFonts w:eastAsia="Calibri"/>
                <w:sz w:val="24"/>
                <w:szCs w:val="24"/>
              </w:rPr>
              <w:t xml:space="preserve">Создание безопасных условий </w:t>
            </w:r>
            <w:r>
              <w:rPr>
                <w:rFonts w:eastAsia="Calibri"/>
                <w:sz w:val="24"/>
                <w:szCs w:val="24"/>
              </w:rPr>
              <w:t xml:space="preserve">обучения </w:t>
            </w:r>
            <w:r w:rsidRPr="00317F97">
              <w:rPr>
                <w:rFonts w:eastAsia="Calibri"/>
                <w:sz w:val="24"/>
                <w:szCs w:val="24"/>
              </w:rPr>
              <w:t xml:space="preserve">в муниципальных </w:t>
            </w:r>
            <w:r>
              <w:rPr>
                <w:rFonts w:eastAsia="Calibri"/>
                <w:sz w:val="24"/>
                <w:szCs w:val="24"/>
              </w:rPr>
              <w:t>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517671,27</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830350,00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500000,00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rPr>
              <w:t>488290,02</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500600,00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500600,00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501200,00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517671,27</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830350,00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500000,00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rPr>
              <w:t>488290,02</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500600,00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500600,00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501200,00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r>
      <w:tr w:rsidR="00A27953" w:rsidRPr="00C17CD0" w:rsidTr="00C0304E">
        <w:tc>
          <w:tcPr>
            <w:tcW w:w="665" w:type="dxa"/>
            <w:vMerge/>
            <w:tcBorders>
              <w:left w:val="single" w:sz="4" w:space="0" w:color="auto"/>
              <w:bottom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xml:space="preserve">- бюджет Палехского муниципального района </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517671,27</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830350,00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500000,00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488290,02</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500600,00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500600,00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501200,00</w:t>
            </w:r>
          </w:p>
        </w:tc>
      </w:tr>
      <w:tr w:rsidR="00A27953" w:rsidRPr="00C17CD0" w:rsidTr="00C0304E">
        <w:tc>
          <w:tcPr>
            <w:tcW w:w="665" w:type="dxa"/>
            <w:vMerge w:val="restart"/>
            <w:tcBorders>
              <w:top w:val="single" w:sz="4" w:space="0" w:color="auto"/>
              <w:left w:val="single" w:sz="4" w:space="0" w:color="auto"/>
              <w:right w:val="single" w:sz="4" w:space="0" w:color="auto"/>
            </w:tcBorders>
            <w:hideMark/>
          </w:tcPr>
          <w:p w:rsidR="00A27953" w:rsidRPr="00684534" w:rsidRDefault="00A27953" w:rsidP="00C0304E">
            <w:pPr>
              <w:overflowPunct/>
              <w:autoSpaceDE/>
              <w:adjustRightInd/>
              <w:rPr>
                <w:rFonts w:eastAsia="Calibri"/>
                <w:sz w:val="24"/>
                <w:szCs w:val="24"/>
                <w:lang w:eastAsia="en-US"/>
              </w:rPr>
            </w:pPr>
            <w:r w:rsidRPr="00684534">
              <w:rPr>
                <w:rFonts w:eastAsia="Calibri"/>
                <w:sz w:val="24"/>
                <w:szCs w:val="24"/>
                <w:lang w:eastAsia="en-US"/>
              </w:rPr>
              <w:t>6.</w:t>
            </w:r>
          </w:p>
        </w:tc>
        <w:tc>
          <w:tcPr>
            <w:tcW w:w="3163" w:type="dxa"/>
            <w:tcBorders>
              <w:top w:val="single" w:sz="4" w:space="0" w:color="auto"/>
              <w:left w:val="single" w:sz="4" w:space="0" w:color="auto"/>
              <w:bottom w:val="single" w:sz="4" w:space="0" w:color="auto"/>
              <w:right w:val="single" w:sz="4" w:space="0" w:color="auto"/>
            </w:tcBorders>
            <w:hideMark/>
          </w:tcPr>
          <w:p w:rsidR="00A27953" w:rsidRPr="00684534" w:rsidRDefault="00A27953" w:rsidP="00C0304E">
            <w:pPr>
              <w:overflowPunct/>
              <w:autoSpaceDE/>
              <w:adjustRightInd/>
              <w:rPr>
                <w:rFonts w:eastAsia="Calibri"/>
                <w:sz w:val="24"/>
                <w:szCs w:val="24"/>
                <w:lang w:eastAsia="en-US"/>
              </w:rPr>
            </w:pPr>
            <w:r w:rsidRPr="00684534">
              <w:rPr>
                <w:rFonts w:eastAsia="Calibri"/>
                <w:sz w:val="24"/>
                <w:szCs w:val="24"/>
                <w:lang w:eastAsia="en-US"/>
              </w:rPr>
              <w:t xml:space="preserve">Обеспечение деятельности муниципальных </w:t>
            </w:r>
            <w:r>
              <w:rPr>
                <w:rFonts w:eastAsia="Calibri"/>
                <w:sz w:val="24"/>
                <w:szCs w:val="24"/>
                <w:lang w:eastAsia="en-US"/>
              </w:rPr>
              <w:t>учреждений</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lang w:eastAsia="en-US"/>
              </w:rPr>
              <w:t>4692450,00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lang w:eastAsia="en-US"/>
              </w:rPr>
              <w:t>4970342,00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ind w:left="-249" w:firstLine="249"/>
              <w:jc w:val="center"/>
              <w:rPr>
                <w:sz w:val="22"/>
                <w:szCs w:val="22"/>
              </w:rPr>
            </w:pPr>
            <w:r w:rsidRPr="007F1AF6">
              <w:rPr>
                <w:sz w:val="22"/>
                <w:szCs w:val="22"/>
                <w:lang w:eastAsia="en-US"/>
              </w:rPr>
              <w:t>5096595,81</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lang w:eastAsia="en-US"/>
              </w:rPr>
              <w:t>5329860,22</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5485306,00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4988500,00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5088500,00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hideMark/>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lang w:eastAsia="en-US"/>
              </w:rPr>
              <w:t>4692450,00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lang w:eastAsia="en-US"/>
              </w:rPr>
              <w:t>4970342,00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ind w:left="-249" w:firstLine="249"/>
              <w:jc w:val="center"/>
              <w:rPr>
                <w:sz w:val="22"/>
                <w:szCs w:val="22"/>
              </w:rPr>
            </w:pPr>
            <w:r w:rsidRPr="007F1AF6">
              <w:rPr>
                <w:sz w:val="22"/>
                <w:szCs w:val="22"/>
                <w:lang w:eastAsia="en-US"/>
              </w:rPr>
              <w:t>5096595,81</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lang w:eastAsia="en-US"/>
              </w:rPr>
              <w:t>5329860,22</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5485306,00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4988500,00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5088500,00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hideMark/>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hideMark/>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r>
      <w:tr w:rsidR="00A27953" w:rsidRPr="00C17CD0" w:rsidTr="00C0304E">
        <w:tc>
          <w:tcPr>
            <w:tcW w:w="665" w:type="dxa"/>
            <w:vMerge/>
            <w:tcBorders>
              <w:left w:val="single" w:sz="4" w:space="0" w:color="auto"/>
              <w:bottom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xml:space="preserve">- бюджет Палехского муниципального района </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lang w:eastAsia="en-US"/>
              </w:rPr>
              <w:t>4692450,00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lang w:eastAsia="en-US"/>
              </w:rPr>
              <w:t>4970342,00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lang w:eastAsia="en-US"/>
              </w:rPr>
              <w:t>5096595,81</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lang w:eastAsia="en-US"/>
              </w:rPr>
              <w:t>5329860,22</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5485306,00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4988500,00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5088500,00</w:t>
            </w:r>
          </w:p>
        </w:tc>
      </w:tr>
      <w:tr w:rsidR="00A27953" w:rsidRPr="00C17CD0" w:rsidTr="00C0304E">
        <w:tc>
          <w:tcPr>
            <w:tcW w:w="665" w:type="dxa"/>
            <w:vMerge w:val="restart"/>
            <w:tcBorders>
              <w:top w:val="single" w:sz="4" w:space="0" w:color="auto"/>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r w:rsidRPr="007A35B5">
              <w:rPr>
                <w:rFonts w:eastAsia="Calibri"/>
                <w:sz w:val="24"/>
                <w:szCs w:val="24"/>
                <w:lang w:eastAsia="en-US"/>
              </w:rPr>
              <w:lastRenderedPageBreak/>
              <w:t>7.</w:t>
            </w:r>
          </w:p>
        </w:tc>
        <w:tc>
          <w:tcPr>
            <w:tcW w:w="3163" w:type="dxa"/>
            <w:tcBorders>
              <w:top w:val="single" w:sz="4" w:space="0" w:color="auto"/>
              <w:left w:val="single" w:sz="4" w:space="0" w:color="auto"/>
              <w:bottom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r w:rsidRPr="007A35B5">
              <w:rPr>
                <w:rFonts w:eastAsia="Calibri"/>
                <w:sz w:val="24"/>
                <w:szCs w:val="24"/>
                <w:lang w:eastAsia="en-US"/>
              </w:rPr>
              <w:t>Выявление и поддержка одарённых детей</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129267,70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123367,00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150000,00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rPr>
              <w:t>84000,00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144000,00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144000,00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144000,00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129267,70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123367,00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150000,00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rPr>
              <w:t>84000,00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144000,00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144000,00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144000,00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xml:space="preserve">- бюджет Палехского муниципального района </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129267,70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123367,00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150000,00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rPr>
              <w:t>84000,00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144000,00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144000,00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144000,00</w:t>
            </w:r>
          </w:p>
        </w:tc>
      </w:tr>
      <w:tr w:rsidR="00A27953" w:rsidRPr="00C17CD0" w:rsidTr="00C0304E">
        <w:tc>
          <w:tcPr>
            <w:tcW w:w="665" w:type="dxa"/>
            <w:vMerge w:val="restart"/>
            <w:tcBorders>
              <w:left w:val="single" w:sz="4" w:space="0" w:color="auto"/>
              <w:right w:val="single" w:sz="4" w:space="0" w:color="auto"/>
            </w:tcBorders>
          </w:tcPr>
          <w:p w:rsidR="00A27953" w:rsidRPr="00A24F98" w:rsidRDefault="00A27953" w:rsidP="00C0304E">
            <w:pPr>
              <w:overflowPunct/>
              <w:autoSpaceDE/>
              <w:adjustRightInd/>
              <w:rPr>
                <w:rFonts w:eastAsia="Calibri"/>
                <w:sz w:val="24"/>
                <w:szCs w:val="24"/>
                <w:lang w:eastAsia="en-US"/>
              </w:rPr>
            </w:pPr>
            <w:r w:rsidRPr="00A24F98">
              <w:rPr>
                <w:rFonts w:eastAsia="Calibri"/>
                <w:sz w:val="24"/>
                <w:szCs w:val="24"/>
                <w:lang w:eastAsia="en-US"/>
              </w:rPr>
              <w:t>8.</w:t>
            </w:r>
          </w:p>
        </w:tc>
        <w:tc>
          <w:tcPr>
            <w:tcW w:w="3163" w:type="dxa"/>
            <w:tcBorders>
              <w:top w:val="single" w:sz="4" w:space="0" w:color="auto"/>
              <w:left w:val="single" w:sz="4" w:space="0" w:color="auto"/>
              <w:bottom w:val="single" w:sz="4" w:space="0" w:color="auto"/>
              <w:right w:val="single" w:sz="4" w:space="0" w:color="auto"/>
            </w:tcBorders>
          </w:tcPr>
          <w:p w:rsidR="00A27953" w:rsidRPr="00A24F98" w:rsidRDefault="00A27953" w:rsidP="00C0304E">
            <w:pPr>
              <w:overflowPunct/>
              <w:autoSpaceDE/>
              <w:adjustRightInd/>
              <w:rPr>
                <w:rFonts w:eastAsia="Calibri"/>
                <w:sz w:val="24"/>
                <w:szCs w:val="24"/>
                <w:lang w:eastAsia="en-US"/>
              </w:rPr>
            </w:pPr>
            <w:r w:rsidRPr="00A24F98">
              <w:rPr>
                <w:rFonts w:eastAsia="Calibri"/>
                <w:sz w:val="24"/>
                <w:szCs w:val="24"/>
                <w:lang w:eastAsia="en-US"/>
              </w:rPr>
              <w:t>Сохранение и укрепление здоровья участников образовательного процесса</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625 000,00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592175,00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700000,00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color w:val="FF0000"/>
                <w:sz w:val="22"/>
                <w:szCs w:val="22"/>
                <w:lang w:eastAsia="en-US"/>
              </w:rPr>
            </w:pPr>
            <w:r w:rsidRPr="007F1AF6">
              <w:rPr>
                <w:rFonts w:eastAsia="Calibri"/>
                <w:sz w:val="22"/>
                <w:szCs w:val="22"/>
                <w:lang w:eastAsia="en-US"/>
              </w:rPr>
              <w:t>2136956,71</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rFonts w:eastAsia="Calibri"/>
                <w:sz w:val="22"/>
                <w:szCs w:val="22"/>
                <w:lang w:eastAsia="en-US"/>
              </w:rPr>
              <w:t>700408,00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700408,00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700408,00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625000,00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592175,00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700000,00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color w:val="FF0000"/>
                <w:sz w:val="22"/>
                <w:szCs w:val="22"/>
                <w:lang w:eastAsia="en-US"/>
              </w:rPr>
            </w:pPr>
            <w:r w:rsidRPr="007F1AF6">
              <w:rPr>
                <w:rFonts w:eastAsia="Calibri"/>
                <w:sz w:val="22"/>
                <w:szCs w:val="22"/>
                <w:lang w:eastAsia="en-US"/>
              </w:rPr>
              <w:t>2136956,71</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rFonts w:eastAsia="Calibri"/>
                <w:sz w:val="22"/>
                <w:szCs w:val="22"/>
                <w:lang w:eastAsia="en-US"/>
              </w:rPr>
              <w:t>700408,00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700408,00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700408,00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315058,08</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1248490,63</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rFonts w:eastAsia="Calibri"/>
                <w:sz w:val="22"/>
                <w:szCs w:val="22"/>
                <w:lang w:eastAsia="en-US"/>
              </w:rPr>
              <w:t>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xml:space="preserve">- бюджет Палехского муниципального района </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625000,00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592175,00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700000,00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573408,00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rFonts w:eastAsia="Calibri"/>
                <w:sz w:val="22"/>
                <w:szCs w:val="22"/>
                <w:lang w:eastAsia="en-US"/>
              </w:rPr>
              <w:t>700408,00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700408,00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700408,00</w:t>
            </w:r>
          </w:p>
        </w:tc>
      </w:tr>
      <w:tr w:rsidR="00A27953" w:rsidRPr="00C17CD0" w:rsidTr="00C0304E">
        <w:tc>
          <w:tcPr>
            <w:tcW w:w="665" w:type="dxa"/>
            <w:vMerge w:val="restart"/>
            <w:tcBorders>
              <w:left w:val="single" w:sz="4" w:space="0" w:color="auto"/>
              <w:right w:val="single" w:sz="4" w:space="0" w:color="auto"/>
            </w:tcBorders>
          </w:tcPr>
          <w:p w:rsidR="00A27953" w:rsidRPr="00A24F98" w:rsidRDefault="00A27953" w:rsidP="00C0304E">
            <w:pPr>
              <w:overflowPunct/>
              <w:autoSpaceDE/>
              <w:adjustRightInd/>
              <w:rPr>
                <w:rFonts w:eastAsia="Calibri"/>
                <w:sz w:val="24"/>
                <w:szCs w:val="24"/>
                <w:lang w:eastAsia="en-US"/>
              </w:rPr>
            </w:pPr>
            <w:r w:rsidRPr="00A24F98">
              <w:rPr>
                <w:rFonts w:eastAsia="Calibri"/>
                <w:sz w:val="24"/>
                <w:szCs w:val="24"/>
                <w:lang w:eastAsia="en-US"/>
              </w:rPr>
              <w:t>9.</w:t>
            </w:r>
          </w:p>
        </w:tc>
        <w:tc>
          <w:tcPr>
            <w:tcW w:w="3163" w:type="dxa"/>
            <w:tcBorders>
              <w:top w:val="single" w:sz="4" w:space="0" w:color="auto"/>
              <w:left w:val="single" w:sz="4" w:space="0" w:color="auto"/>
              <w:bottom w:val="single" w:sz="4" w:space="0" w:color="auto"/>
              <w:right w:val="single" w:sz="4" w:space="0" w:color="auto"/>
            </w:tcBorders>
          </w:tcPr>
          <w:p w:rsidR="00A27953" w:rsidRPr="00A24F98" w:rsidRDefault="00A27953" w:rsidP="00C0304E">
            <w:pPr>
              <w:overflowPunct/>
              <w:autoSpaceDE/>
              <w:adjustRightInd/>
              <w:rPr>
                <w:rFonts w:eastAsia="Calibri"/>
                <w:sz w:val="24"/>
                <w:szCs w:val="24"/>
                <w:lang w:eastAsia="en-US"/>
              </w:rPr>
            </w:pPr>
            <w:r w:rsidRPr="00A24F98">
              <w:rPr>
                <w:rFonts w:eastAsia="Calibri"/>
                <w:sz w:val="24"/>
                <w:szCs w:val="24"/>
                <w:lang w:eastAsia="en-US"/>
              </w:rPr>
              <w:t>Организация районных мероприятий в сфере образования</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54546,10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31423,50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70000,00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rPr>
              <w:t>11364,99</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70000,00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70000,00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70000,00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54546,10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31423,50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70000,00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rPr>
              <w:t>11364,99</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70000,00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70000,00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70000,00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Default="00A27953" w:rsidP="00C0304E">
            <w:pPr>
              <w:overflowPunct/>
              <w:autoSpaceDE/>
              <w:adjustRightInd/>
              <w:rPr>
                <w:rFonts w:eastAsia="Calibri"/>
                <w:sz w:val="24"/>
                <w:szCs w:val="24"/>
                <w:lang w:eastAsia="en-US"/>
              </w:rPr>
            </w:pPr>
            <w:r w:rsidRPr="0039172C">
              <w:rPr>
                <w:rFonts w:eastAsia="Calibri"/>
                <w:sz w:val="24"/>
                <w:szCs w:val="24"/>
                <w:lang w:eastAsia="en-US"/>
              </w:rPr>
              <w:t>-федеральный бюджет</w:t>
            </w:r>
          </w:p>
          <w:p w:rsidR="00A27953" w:rsidRPr="0039172C" w:rsidRDefault="00A27953" w:rsidP="00C0304E">
            <w:pPr>
              <w:overflowPunct/>
              <w:autoSpaceDE/>
              <w:adjustRightInd/>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rFonts w:eastAsia="Calibri"/>
                <w:sz w:val="22"/>
                <w:szCs w:val="22"/>
                <w:lang w:eastAsia="en-US"/>
              </w:rPr>
            </w:pPr>
            <w:r w:rsidRPr="007F1AF6">
              <w:rPr>
                <w:rFonts w:eastAsia="Calibri"/>
                <w:sz w:val="22"/>
                <w:szCs w:val="22"/>
                <w:lang w:eastAsia="en-US"/>
              </w:rPr>
              <w:t>0,00</w:t>
            </w:r>
          </w:p>
        </w:tc>
      </w:tr>
      <w:tr w:rsidR="00A27953" w:rsidRPr="00C17CD0" w:rsidTr="00C0304E">
        <w:tc>
          <w:tcPr>
            <w:tcW w:w="665" w:type="dxa"/>
            <w:vMerge/>
            <w:tcBorders>
              <w:left w:val="single" w:sz="4" w:space="0" w:color="auto"/>
              <w:right w:val="single" w:sz="4" w:space="0" w:color="auto"/>
            </w:tcBorders>
          </w:tcPr>
          <w:p w:rsidR="00A27953" w:rsidRPr="00C17CD0" w:rsidRDefault="00A27953" w:rsidP="00C0304E">
            <w:pPr>
              <w:overflowPunct/>
              <w:autoSpaceDE/>
              <w:adjustRightInd/>
              <w:rPr>
                <w:rFonts w:eastAsia="Calibri"/>
                <w:color w:val="FF0000"/>
                <w:sz w:val="24"/>
                <w:szCs w:val="24"/>
                <w:lang w:eastAsia="en-US"/>
              </w:rPr>
            </w:pPr>
          </w:p>
        </w:tc>
        <w:tc>
          <w:tcPr>
            <w:tcW w:w="3163" w:type="dxa"/>
            <w:tcBorders>
              <w:top w:val="single" w:sz="4" w:space="0" w:color="auto"/>
              <w:left w:val="single" w:sz="4" w:space="0" w:color="auto"/>
              <w:bottom w:val="single" w:sz="4" w:space="0" w:color="auto"/>
              <w:right w:val="single" w:sz="4" w:space="0" w:color="auto"/>
            </w:tcBorders>
          </w:tcPr>
          <w:p w:rsidR="00A27953" w:rsidRPr="0039172C" w:rsidRDefault="00A27953" w:rsidP="00C0304E">
            <w:pPr>
              <w:overflowPunct/>
              <w:autoSpaceDE/>
              <w:adjustRightInd/>
              <w:rPr>
                <w:rFonts w:eastAsia="Calibri"/>
                <w:sz w:val="24"/>
                <w:szCs w:val="24"/>
                <w:lang w:eastAsia="en-US"/>
              </w:rPr>
            </w:pPr>
            <w:r w:rsidRPr="0039172C">
              <w:rPr>
                <w:rFonts w:eastAsia="Calibri"/>
                <w:sz w:val="24"/>
                <w:szCs w:val="24"/>
                <w:lang w:eastAsia="en-US"/>
              </w:rPr>
              <w:t xml:space="preserve">- бюджет Палехского муниципального района </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54546,10</w:t>
            </w:r>
          </w:p>
        </w:tc>
        <w:tc>
          <w:tcPr>
            <w:tcW w:w="1558"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31423,50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70000,00</w:t>
            </w:r>
          </w:p>
        </w:tc>
        <w:tc>
          <w:tcPr>
            <w:tcW w:w="1559"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color w:val="FF0000"/>
                <w:sz w:val="22"/>
                <w:szCs w:val="22"/>
              </w:rPr>
            </w:pPr>
            <w:r w:rsidRPr="007F1AF6">
              <w:rPr>
                <w:sz w:val="22"/>
                <w:szCs w:val="22"/>
              </w:rPr>
              <w:t>11364,99</w:t>
            </w:r>
          </w:p>
        </w:tc>
        <w:tc>
          <w:tcPr>
            <w:tcW w:w="1842"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70000,00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70000,00</w:t>
            </w:r>
          </w:p>
        </w:tc>
        <w:tc>
          <w:tcPr>
            <w:tcW w:w="1560" w:type="dxa"/>
            <w:tcBorders>
              <w:top w:val="single" w:sz="4" w:space="0" w:color="auto"/>
              <w:left w:val="single" w:sz="4" w:space="0" w:color="auto"/>
              <w:bottom w:val="single" w:sz="4" w:space="0" w:color="auto"/>
              <w:right w:val="single" w:sz="4" w:space="0" w:color="auto"/>
            </w:tcBorders>
          </w:tcPr>
          <w:p w:rsidR="00A27953" w:rsidRPr="007F1AF6" w:rsidRDefault="00A27953" w:rsidP="00C0304E">
            <w:pPr>
              <w:jc w:val="center"/>
              <w:rPr>
                <w:sz w:val="22"/>
                <w:szCs w:val="22"/>
              </w:rPr>
            </w:pPr>
            <w:r w:rsidRPr="007F1AF6">
              <w:rPr>
                <w:sz w:val="22"/>
                <w:szCs w:val="22"/>
              </w:rPr>
              <w:t>70000,00</w:t>
            </w:r>
          </w:p>
        </w:tc>
      </w:tr>
    </w:tbl>
    <w:p w:rsidR="00A27953" w:rsidRDefault="00A27953" w:rsidP="00A27953">
      <w:pPr>
        <w:pStyle w:val="af2"/>
        <w:jc w:val="center"/>
        <w:rPr>
          <w:rFonts w:ascii="Times New Roman" w:eastAsia="Calibri" w:hAnsi="Times New Roman" w:cs="Times New Roman"/>
          <w:b/>
          <w:sz w:val="24"/>
          <w:szCs w:val="24"/>
          <w:lang w:eastAsia="en-US"/>
        </w:rPr>
        <w:sectPr w:rsidR="00A27953" w:rsidSect="00FE1C93">
          <w:pgSz w:w="16838" w:h="11906" w:orient="landscape"/>
          <w:pgMar w:top="1276" w:right="1134" w:bottom="1559" w:left="1134" w:header="709" w:footer="709" w:gutter="0"/>
          <w:cols w:space="720"/>
        </w:sectPr>
      </w:pP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sidRPr="008B5F01">
        <w:rPr>
          <w:rFonts w:ascii="Times New Roman" w:eastAsia="Calibri" w:hAnsi="Times New Roman" w:cs="Times New Roman"/>
          <w:sz w:val="20"/>
          <w:szCs w:val="20"/>
          <w:lang w:eastAsia="en-US"/>
        </w:rPr>
        <w:lastRenderedPageBreak/>
        <w:t>Приложение</w:t>
      </w:r>
      <w:r>
        <w:rPr>
          <w:rFonts w:ascii="Times New Roman" w:eastAsia="Calibri" w:hAnsi="Times New Roman" w:cs="Times New Roman"/>
          <w:sz w:val="20"/>
          <w:szCs w:val="20"/>
          <w:lang w:eastAsia="en-US"/>
        </w:rPr>
        <w:t xml:space="preserve"> 1</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 муниципальной программе Палехского муниципального района</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«Развитие образования Палехского муниципального района»</w:t>
      </w:r>
    </w:p>
    <w:p w:rsidR="00A27953" w:rsidRDefault="00A27953" w:rsidP="00A27953">
      <w:pPr>
        <w:pStyle w:val="af2"/>
        <w:spacing w:line="80" w:lineRule="atLeast"/>
        <w:jc w:val="right"/>
        <w:rPr>
          <w:rFonts w:ascii="Times New Roman" w:eastAsia="Calibri" w:hAnsi="Times New Roman" w:cs="Times New Roman"/>
          <w:sz w:val="20"/>
          <w:szCs w:val="20"/>
          <w:lang w:eastAsia="en-US"/>
        </w:rPr>
      </w:pPr>
    </w:p>
    <w:p w:rsidR="00A27953" w:rsidRDefault="00A27953" w:rsidP="00A27953">
      <w:pPr>
        <w:pStyle w:val="af2"/>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Подпрограмма</w:t>
      </w:r>
    </w:p>
    <w:p w:rsidR="00A27953" w:rsidRDefault="00A27953" w:rsidP="00A27953">
      <w:pPr>
        <w:pStyle w:val="af2"/>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«Развитие общего образования»</w:t>
      </w:r>
    </w:p>
    <w:p w:rsidR="00A27953" w:rsidRDefault="00A27953" w:rsidP="00A27953">
      <w:pPr>
        <w:jc w:val="center"/>
        <w:rPr>
          <w:color w:val="000000"/>
          <w:spacing w:val="-3"/>
        </w:rPr>
      </w:pPr>
    </w:p>
    <w:p w:rsidR="00A27953" w:rsidRPr="009025B3" w:rsidRDefault="00A27953" w:rsidP="00A27953">
      <w:pPr>
        <w:jc w:val="center"/>
        <w:rPr>
          <w:b/>
          <w:color w:val="000000"/>
          <w:spacing w:val="-3"/>
          <w:sz w:val="24"/>
          <w:szCs w:val="24"/>
        </w:rPr>
      </w:pPr>
      <w:r w:rsidRPr="009025B3">
        <w:rPr>
          <w:b/>
          <w:color w:val="000000"/>
          <w:spacing w:val="-3"/>
          <w:sz w:val="24"/>
          <w:szCs w:val="24"/>
        </w:rPr>
        <w:t>1. Паспорт подпрограммы</w:t>
      </w:r>
    </w:p>
    <w:p w:rsidR="00A27953" w:rsidRPr="00351F0F" w:rsidRDefault="00A27953" w:rsidP="00A27953">
      <w:pPr>
        <w:ind w:left="72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172"/>
      </w:tblGrid>
      <w:tr w:rsidR="00A27953" w:rsidRPr="00351F0F"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Наименование подпрограммы</w:t>
            </w:r>
          </w:p>
        </w:tc>
        <w:tc>
          <w:tcPr>
            <w:tcW w:w="6172"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Развитие общего образования</w:t>
            </w:r>
          </w:p>
        </w:tc>
      </w:tr>
      <w:tr w:rsidR="00A27953" w:rsidRPr="00351F0F"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Срок реализации подпрограммы</w:t>
            </w:r>
          </w:p>
        </w:tc>
        <w:tc>
          <w:tcPr>
            <w:tcW w:w="6172"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2017 - 202</w:t>
            </w:r>
            <w:r>
              <w:rPr>
                <w:rFonts w:eastAsia="Calibri"/>
                <w:sz w:val="24"/>
                <w:szCs w:val="24"/>
                <w:lang w:eastAsia="en-US"/>
              </w:rPr>
              <w:t>3</w:t>
            </w:r>
            <w:r w:rsidRPr="00351F0F">
              <w:rPr>
                <w:rFonts w:eastAsia="Calibri"/>
                <w:sz w:val="24"/>
                <w:szCs w:val="24"/>
                <w:lang w:eastAsia="en-US"/>
              </w:rPr>
              <w:t xml:space="preserve"> годы</w:t>
            </w:r>
          </w:p>
        </w:tc>
      </w:tr>
      <w:tr w:rsidR="00A27953" w:rsidRPr="00351F0F"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Ответственный исполнитель</w:t>
            </w:r>
          </w:p>
        </w:tc>
        <w:tc>
          <w:tcPr>
            <w:tcW w:w="6172"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Отдел образования администрации Палехского муниципального района</w:t>
            </w:r>
          </w:p>
        </w:tc>
      </w:tr>
      <w:tr w:rsidR="00A27953" w:rsidRPr="00351F0F"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Исполнители мероприятий подпрограммы</w:t>
            </w:r>
          </w:p>
        </w:tc>
        <w:tc>
          <w:tcPr>
            <w:tcW w:w="6172"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Образовательные организации Палехского муниципального района, муниципальное казенное учреждение «Централизованная бухгалтерия образовательных учреждений Палехского муниципального района»</w:t>
            </w:r>
          </w:p>
        </w:tc>
      </w:tr>
      <w:tr w:rsidR="00A27953" w:rsidRPr="00351F0F"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Цели подпрограммы</w:t>
            </w:r>
          </w:p>
        </w:tc>
        <w:tc>
          <w:tcPr>
            <w:tcW w:w="6172"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1. Отсутствие очередности на зачисление детей в дошкольные образовательные организации Палехского муниципального района.</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2. Обеспечение высокого качества услуг дошкольного образования Палехского муниципального района.</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3. Обеспечение равного доступа жителей Палехского муниципального района к качественному образованию.</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4. Обеспечение достижения учащимися Палехского муниципального района новых образовательных результатов.</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5. Укрепление здоровья учащихся, создание безопасных условий для проведения образовательного процесса в общеобразовательных организациях Палехского муниципального района.</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6. Внедрение в систему образования Палехского муниципального района современных технологий управления.</w:t>
            </w:r>
          </w:p>
        </w:tc>
      </w:tr>
      <w:tr w:rsidR="00A27953" w:rsidRPr="00351F0F"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lastRenderedPageBreak/>
              <w:t>Задачи подпрограммы</w:t>
            </w:r>
          </w:p>
        </w:tc>
        <w:tc>
          <w:tcPr>
            <w:tcW w:w="6172"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2. Создание условий для осуществления присмотра и ухода за детьми, содержания детей в муниципальных образовательных организациях</w:t>
            </w:r>
          </w:p>
        </w:tc>
      </w:tr>
      <w:tr w:rsidR="00A27953" w:rsidRPr="00351F0F"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Объёмы ресурсного обеспечения подпрограммы</w:t>
            </w:r>
          </w:p>
        </w:tc>
        <w:tc>
          <w:tcPr>
            <w:tcW w:w="6172"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Общий объём бюджетных ассигнований:</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 xml:space="preserve">2017 год -  </w:t>
            </w:r>
            <w:r w:rsidRPr="00351F0F">
              <w:rPr>
                <w:sz w:val="24"/>
                <w:szCs w:val="24"/>
              </w:rPr>
              <w:t xml:space="preserve">87398353,12 </w:t>
            </w:r>
            <w:r w:rsidRPr="00351F0F">
              <w:rPr>
                <w:rFonts w:eastAsia="Calibri"/>
                <w:sz w:val="24"/>
                <w:szCs w:val="24"/>
                <w:lang w:eastAsia="en-US"/>
              </w:rPr>
              <w:t>руб.</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 xml:space="preserve">2018 год – </w:t>
            </w:r>
            <w:r>
              <w:rPr>
                <w:sz w:val="24"/>
                <w:szCs w:val="24"/>
              </w:rPr>
              <w:t xml:space="preserve">96803369,27 </w:t>
            </w:r>
            <w:r w:rsidRPr="00351F0F">
              <w:rPr>
                <w:rFonts w:eastAsia="Calibri"/>
                <w:sz w:val="24"/>
                <w:szCs w:val="24"/>
                <w:lang w:eastAsia="en-US"/>
              </w:rPr>
              <w:t xml:space="preserve">руб.  </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 xml:space="preserve">2019 год – </w:t>
            </w:r>
            <w:r>
              <w:rPr>
                <w:sz w:val="24"/>
                <w:szCs w:val="24"/>
              </w:rPr>
              <w:t xml:space="preserve">104926514,46 </w:t>
            </w:r>
            <w:r w:rsidRPr="00351F0F">
              <w:rPr>
                <w:rFonts w:eastAsia="Calibri"/>
                <w:sz w:val="24"/>
                <w:szCs w:val="24"/>
                <w:lang w:eastAsia="en-US"/>
              </w:rPr>
              <w:t>руб.</w:t>
            </w:r>
          </w:p>
          <w:p w:rsidR="00A27953" w:rsidRPr="00CD6040" w:rsidRDefault="00A27953" w:rsidP="00C0304E">
            <w:pPr>
              <w:overflowPunct/>
              <w:autoSpaceDE/>
              <w:adjustRightInd/>
              <w:rPr>
                <w:rFonts w:eastAsia="Calibri"/>
                <w:sz w:val="24"/>
                <w:szCs w:val="24"/>
                <w:lang w:eastAsia="en-US"/>
              </w:rPr>
            </w:pPr>
            <w:r w:rsidRPr="00CD6040">
              <w:rPr>
                <w:rFonts w:eastAsia="Calibri"/>
                <w:sz w:val="24"/>
                <w:szCs w:val="24"/>
                <w:lang w:eastAsia="en-US"/>
              </w:rPr>
              <w:t xml:space="preserve">2020 год – </w:t>
            </w:r>
            <w:r w:rsidRPr="00CD6040">
              <w:rPr>
                <w:sz w:val="24"/>
                <w:szCs w:val="24"/>
              </w:rPr>
              <w:t>100519843,03</w:t>
            </w:r>
            <w:r w:rsidRPr="00CD6040">
              <w:t xml:space="preserve"> </w:t>
            </w:r>
            <w:r w:rsidRPr="00CD6040">
              <w:rPr>
                <w:rFonts w:eastAsia="Calibri"/>
                <w:sz w:val="24"/>
                <w:szCs w:val="24"/>
                <w:lang w:eastAsia="en-US"/>
              </w:rPr>
              <w:t>руб.</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 xml:space="preserve">2021 год – </w:t>
            </w:r>
            <w:r>
              <w:rPr>
                <w:sz w:val="24"/>
                <w:szCs w:val="24"/>
              </w:rPr>
              <w:t xml:space="preserve">103157567,05 </w:t>
            </w:r>
            <w:r w:rsidRPr="00351F0F">
              <w:rPr>
                <w:rFonts w:eastAsia="Calibri"/>
                <w:sz w:val="24"/>
                <w:szCs w:val="24"/>
                <w:lang w:eastAsia="en-US"/>
              </w:rPr>
              <w:t>руб.</w:t>
            </w:r>
          </w:p>
          <w:p w:rsidR="00A27953" w:rsidRDefault="00A27953" w:rsidP="00C0304E">
            <w:pPr>
              <w:overflowPunct/>
              <w:autoSpaceDE/>
              <w:adjustRightInd/>
              <w:rPr>
                <w:rFonts w:eastAsia="Calibri"/>
                <w:sz w:val="24"/>
                <w:szCs w:val="24"/>
                <w:lang w:eastAsia="en-US"/>
              </w:rPr>
            </w:pPr>
            <w:r w:rsidRPr="00351F0F">
              <w:rPr>
                <w:rFonts w:eastAsia="Calibri"/>
                <w:sz w:val="24"/>
                <w:szCs w:val="24"/>
                <w:lang w:eastAsia="en-US"/>
              </w:rPr>
              <w:t xml:space="preserve">2022 год – </w:t>
            </w:r>
            <w:r>
              <w:rPr>
                <w:sz w:val="24"/>
                <w:szCs w:val="24"/>
              </w:rPr>
              <w:t>43756996,30</w:t>
            </w:r>
            <w:r w:rsidRPr="00351F0F">
              <w:rPr>
                <w:sz w:val="24"/>
                <w:szCs w:val="24"/>
              </w:rPr>
              <w:t xml:space="preserve"> </w:t>
            </w:r>
            <w:r w:rsidRPr="00351F0F">
              <w:rPr>
                <w:rFonts w:eastAsia="Calibri"/>
                <w:sz w:val="24"/>
                <w:szCs w:val="24"/>
                <w:lang w:eastAsia="en-US"/>
              </w:rPr>
              <w:t>руб.</w:t>
            </w:r>
          </w:p>
          <w:p w:rsidR="00A27953" w:rsidRDefault="00A27953" w:rsidP="00C0304E">
            <w:pPr>
              <w:overflowPunct/>
              <w:autoSpaceDE/>
              <w:adjustRightInd/>
              <w:rPr>
                <w:rFonts w:eastAsia="Calibri"/>
                <w:sz w:val="24"/>
                <w:szCs w:val="24"/>
                <w:lang w:eastAsia="en-US"/>
              </w:rPr>
            </w:pPr>
            <w:r>
              <w:rPr>
                <w:rFonts w:eastAsia="Calibri"/>
                <w:sz w:val="24"/>
                <w:szCs w:val="24"/>
                <w:lang w:eastAsia="en-US"/>
              </w:rPr>
              <w:t>2023 год – 38288776,30 руб.</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 областной бюджет:</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2017 год -  53105825,61 руб.</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 xml:space="preserve">2018 год – </w:t>
            </w:r>
            <w:r>
              <w:rPr>
                <w:rFonts w:eastAsia="Calibri"/>
                <w:sz w:val="24"/>
                <w:szCs w:val="24"/>
                <w:lang w:eastAsia="en-US"/>
              </w:rPr>
              <w:t>62149995,73</w:t>
            </w:r>
            <w:r w:rsidRPr="00351F0F">
              <w:rPr>
                <w:rFonts w:eastAsia="Calibri"/>
                <w:sz w:val="24"/>
                <w:szCs w:val="24"/>
                <w:lang w:eastAsia="en-US"/>
              </w:rPr>
              <w:t xml:space="preserve"> руб.  </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 xml:space="preserve">2019 год – </w:t>
            </w:r>
            <w:r>
              <w:rPr>
                <w:rFonts w:eastAsia="Calibri"/>
                <w:sz w:val="24"/>
                <w:szCs w:val="24"/>
                <w:lang w:eastAsia="en-US"/>
              </w:rPr>
              <w:t>66741924,18</w:t>
            </w:r>
            <w:r w:rsidRPr="00351F0F">
              <w:rPr>
                <w:rFonts w:eastAsia="Calibri"/>
                <w:sz w:val="24"/>
                <w:szCs w:val="24"/>
                <w:lang w:eastAsia="en-US"/>
              </w:rPr>
              <w:t xml:space="preserve"> руб.</w:t>
            </w:r>
          </w:p>
          <w:p w:rsidR="00A27953" w:rsidRPr="00571B5F" w:rsidRDefault="00A27953" w:rsidP="00C0304E">
            <w:pPr>
              <w:overflowPunct/>
              <w:autoSpaceDE/>
              <w:adjustRightInd/>
              <w:rPr>
                <w:rFonts w:eastAsia="Calibri"/>
                <w:sz w:val="24"/>
                <w:szCs w:val="24"/>
                <w:lang w:eastAsia="en-US"/>
              </w:rPr>
            </w:pPr>
            <w:r w:rsidRPr="00571B5F">
              <w:rPr>
                <w:rFonts w:eastAsia="Calibri"/>
                <w:sz w:val="24"/>
                <w:szCs w:val="24"/>
                <w:lang w:eastAsia="en-US"/>
              </w:rPr>
              <w:t xml:space="preserve">2020 год – </w:t>
            </w:r>
            <w:r>
              <w:rPr>
                <w:sz w:val="24"/>
                <w:szCs w:val="24"/>
              </w:rPr>
              <w:t>66381936,85</w:t>
            </w:r>
            <w:r w:rsidRPr="00571B5F">
              <w:rPr>
                <w:sz w:val="24"/>
                <w:szCs w:val="24"/>
              </w:rPr>
              <w:t xml:space="preserve"> </w:t>
            </w:r>
            <w:r w:rsidRPr="00571B5F">
              <w:rPr>
                <w:rFonts w:eastAsia="Calibri"/>
                <w:sz w:val="24"/>
                <w:szCs w:val="24"/>
                <w:lang w:eastAsia="en-US"/>
              </w:rPr>
              <w:t>руб.</w:t>
            </w:r>
          </w:p>
          <w:p w:rsidR="00A27953" w:rsidRPr="00571B5F" w:rsidRDefault="00A27953" w:rsidP="00C0304E">
            <w:pPr>
              <w:overflowPunct/>
              <w:autoSpaceDE/>
              <w:adjustRightInd/>
              <w:rPr>
                <w:rFonts w:eastAsia="Calibri"/>
                <w:sz w:val="24"/>
                <w:szCs w:val="24"/>
                <w:lang w:eastAsia="en-US"/>
              </w:rPr>
            </w:pPr>
            <w:r w:rsidRPr="00571B5F">
              <w:rPr>
                <w:rFonts w:eastAsia="Calibri"/>
                <w:sz w:val="24"/>
                <w:szCs w:val="24"/>
                <w:lang w:eastAsia="en-US"/>
              </w:rPr>
              <w:t xml:space="preserve">2021 год – </w:t>
            </w:r>
            <w:r w:rsidRPr="00571B5F">
              <w:rPr>
                <w:sz w:val="24"/>
                <w:szCs w:val="24"/>
              </w:rPr>
              <w:t xml:space="preserve">68606328,35 </w:t>
            </w:r>
            <w:r w:rsidRPr="00571B5F">
              <w:rPr>
                <w:rFonts w:eastAsia="Calibri"/>
                <w:sz w:val="24"/>
                <w:szCs w:val="24"/>
                <w:lang w:eastAsia="en-US"/>
              </w:rPr>
              <w:t>руб.</w:t>
            </w:r>
          </w:p>
          <w:p w:rsidR="00A27953" w:rsidRPr="00571B5F" w:rsidRDefault="00A27953" w:rsidP="00C0304E">
            <w:pPr>
              <w:overflowPunct/>
              <w:autoSpaceDE/>
              <w:adjustRightInd/>
              <w:rPr>
                <w:rFonts w:eastAsia="Calibri"/>
                <w:sz w:val="24"/>
                <w:szCs w:val="24"/>
                <w:lang w:eastAsia="en-US"/>
              </w:rPr>
            </w:pPr>
            <w:r w:rsidRPr="00571B5F">
              <w:rPr>
                <w:rFonts w:eastAsia="Calibri"/>
                <w:sz w:val="24"/>
                <w:szCs w:val="24"/>
                <w:lang w:eastAsia="en-US"/>
              </w:rPr>
              <w:t xml:space="preserve">2022 год – </w:t>
            </w:r>
            <w:r w:rsidRPr="00571B5F">
              <w:rPr>
                <w:sz w:val="24"/>
                <w:szCs w:val="24"/>
              </w:rPr>
              <w:t xml:space="preserve">15335582,60 </w:t>
            </w:r>
            <w:r w:rsidRPr="00571B5F">
              <w:rPr>
                <w:rFonts w:eastAsia="Calibri"/>
                <w:sz w:val="24"/>
                <w:szCs w:val="24"/>
                <w:lang w:eastAsia="en-US"/>
              </w:rPr>
              <w:t>руб.</w:t>
            </w:r>
          </w:p>
          <w:p w:rsidR="00A27953" w:rsidRPr="00571B5F" w:rsidRDefault="00A27953" w:rsidP="00C0304E">
            <w:pPr>
              <w:overflowPunct/>
              <w:autoSpaceDE/>
              <w:adjustRightInd/>
              <w:rPr>
                <w:rFonts w:eastAsia="Calibri"/>
                <w:sz w:val="24"/>
                <w:szCs w:val="24"/>
                <w:lang w:eastAsia="en-US"/>
              </w:rPr>
            </w:pPr>
            <w:r w:rsidRPr="00571B5F">
              <w:rPr>
                <w:rFonts w:eastAsia="Calibri"/>
                <w:sz w:val="24"/>
                <w:szCs w:val="24"/>
                <w:lang w:eastAsia="en-US"/>
              </w:rPr>
              <w:t>2023 год – 15335582,60 руб.</w:t>
            </w:r>
          </w:p>
          <w:p w:rsidR="00A27953" w:rsidRPr="00351F0F" w:rsidRDefault="00A27953" w:rsidP="00C0304E">
            <w:pPr>
              <w:rPr>
                <w:sz w:val="24"/>
                <w:szCs w:val="24"/>
              </w:rPr>
            </w:pPr>
            <w:r w:rsidRPr="00351F0F">
              <w:rPr>
                <w:sz w:val="24"/>
                <w:szCs w:val="24"/>
              </w:rPr>
              <w:t>- федеральный бюджет:</w:t>
            </w:r>
          </w:p>
          <w:p w:rsidR="00A27953" w:rsidRPr="00351F0F" w:rsidRDefault="00A27953" w:rsidP="00C0304E">
            <w:pPr>
              <w:rPr>
                <w:sz w:val="24"/>
                <w:szCs w:val="24"/>
              </w:rPr>
            </w:pPr>
            <w:r w:rsidRPr="00351F0F">
              <w:rPr>
                <w:sz w:val="24"/>
                <w:szCs w:val="24"/>
              </w:rPr>
              <w:t>2017 год – 0</w:t>
            </w:r>
            <w:r>
              <w:rPr>
                <w:sz w:val="24"/>
                <w:szCs w:val="24"/>
              </w:rPr>
              <w:t>,00</w:t>
            </w:r>
            <w:r w:rsidRPr="00351F0F">
              <w:rPr>
                <w:sz w:val="24"/>
                <w:szCs w:val="24"/>
              </w:rPr>
              <w:t xml:space="preserve"> руб. </w:t>
            </w:r>
          </w:p>
          <w:p w:rsidR="00A27953" w:rsidRPr="00351F0F" w:rsidRDefault="00A27953" w:rsidP="00C0304E">
            <w:pPr>
              <w:rPr>
                <w:sz w:val="24"/>
                <w:szCs w:val="24"/>
              </w:rPr>
            </w:pPr>
            <w:r w:rsidRPr="00351F0F">
              <w:rPr>
                <w:sz w:val="24"/>
                <w:szCs w:val="24"/>
              </w:rPr>
              <w:t>2018 год – 0</w:t>
            </w:r>
            <w:r>
              <w:rPr>
                <w:sz w:val="24"/>
                <w:szCs w:val="24"/>
              </w:rPr>
              <w:t>,00</w:t>
            </w:r>
            <w:r w:rsidRPr="00351F0F">
              <w:rPr>
                <w:sz w:val="24"/>
                <w:szCs w:val="24"/>
              </w:rPr>
              <w:t xml:space="preserve"> руб.</w:t>
            </w:r>
          </w:p>
          <w:p w:rsidR="00A27953" w:rsidRPr="00351F0F" w:rsidRDefault="00A27953" w:rsidP="00C0304E">
            <w:pPr>
              <w:rPr>
                <w:sz w:val="24"/>
                <w:szCs w:val="24"/>
              </w:rPr>
            </w:pPr>
            <w:r w:rsidRPr="00351F0F">
              <w:rPr>
                <w:sz w:val="24"/>
                <w:szCs w:val="24"/>
              </w:rPr>
              <w:t xml:space="preserve">2019 год – </w:t>
            </w:r>
            <w:r>
              <w:rPr>
                <w:sz w:val="24"/>
                <w:szCs w:val="24"/>
              </w:rPr>
              <w:t>1991460,00</w:t>
            </w:r>
            <w:r w:rsidRPr="00351F0F">
              <w:rPr>
                <w:sz w:val="24"/>
                <w:szCs w:val="24"/>
              </w:rPr>
              <w:t xml:space="preserve"> руб.</w:t>
            </w:r>
          </w:p>
          <w:p w:rsidR="00A27953" w:rsidRPr="00571B5F" w:rsidRDefault="00A27953" w:rsidP="00C0304E">
            <w:pPr>
              <w:rPr>
                <w:sz w:val="24"/>
                <w:szCs w:val="24"/>
              </w:rPr>
            </w:pPr>
            <w:r w:rsidRPr="00571B5F">
              <w:rPr>
                <w:sz w:val="24"/>
                <w:szCs w:val="24"/>
              </w:rPr>
              <w:t xml:space="preserve">2020 год – </w:t>
            </w:r>
            <w:r>
              <w:rPr>
                <w:sz w:val="24"/>
                <w:szCs w:val="24"/>
              </w:rPr>
              <w:t>2433928,10</w:t>
            </w:r>
            <w:r w:rsidRPr="00571B5F">
              <w:rPr>
                <w:sz w:val="24"/>
                <w:szCs w:val="24"/>
              </w:rPr>
              <w:t xml:space="preserve"> руб.</w:t>
            </w:r>
          </w:p>
          <w:p w:rsidR="00A27953" w:rsidRPr="00571B5F" w:rsidRDefault="00A27953" w:rsidP="00C0304E">
            <w:pPr>
              <w:rPr>
                <w:sz w:val="24"/>
                <w:szCs w:val="24"/>
              </w:rPr>
            </w:pPr>
            <w:r w:rsidRPr="00571B5F">
              <w:rPr>
                <w:sz w:val="24"/>
                <w:szCs w:val="24"/>
              </w:rPr>
              <w:t>2021 год – 3984120,00 руб.</w:t>
            </w:r>
          </w:p>
          <w:p w:rsidR="00A27953" w:rsidRPr="00571B5F" w:rsidRDefault="00A27953" w:rsidP="00C0304E">
            <w:pPr>
              <w:rPr>
                <w:sz w:val="24"/>
                <w:szCs w:val="24"/>
              </w:rPr>
            </w:pPr>
            <w:r w:rsidRPr="00571B5F">
              <w:rPr>
                <w:sz w:val="24"/>
                <w:szCs w:val="24"/>
              </w:rPr>
              <w:t>2022 год – 3984120,00 руб.</w:t>
            </w:r>
          </w:p>
          <w:p w:rsidR="00A27953" w:rsidRPr="00571B5F" w:rsidRDefault="00A27953" w:rsidP="00C0304E">
            <w:pPr>
              <w:overflowPunct/>
              <w:autoSpaceDE/>
              <w:adjustRightInd/>
              <w:rPr>
                <w:rFonts w:eastAsia="Calibri"/>
                <w:sz w:val="24"/>
                <w:szCs w:val="24"/>
                <w:lang w:eastAsia="en-US"/>
              </w:rPr>
            </w:pPr>
            <w:r w:rsidRPr="00571B5F">
              <w:rPr>
                <w:sz w:val="24"/>
                <w:szCs w:val="24"/>
              </w:rPr>
              <w:t>2023 год – 0,00 руб.</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 бюджет Палехского муниципального района:</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2017 год -  34292527,51 руб.</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lastRenderedPageBreak/>
              <w:t>2018 год –</w:t>
            </w:r>
            <w:r>
              <w:rPr>
                <w:rFonts w:eastAsia="Calibri"/>
                <w:sz w:val="24"/>
                <w:szCs w:val="24"/>
                <w:lang w:eastAsia="en-US"/>
              </w:rPr>
              <w:t>34653373,54</w:t>
            </w:r>
            <w:r w:rsidRPr="00351F0F">
              <w:rPr>
                <w:rFonts w:eastAsia="Calibri"/>
                <w:color w:val="FF0000"/>
                <w:sz w:val="24"/>
                <w:szCs w:val="24"/>
                <w:lang w:eastAsia="en-US"/>
              </w:rPr>
              <w:t xml:space="preserve"> </w:t>
            </w:r>
            <w:r w:rsidRPr="00351F0F">
              <w:rPr>
                <w:rFonts w:eastAsia="Calibri"/>
                <w:sz w:val="24"/>
                <w:szCs w:val="24"/>
                <w:lang w:eastAsia="en-US"/>
              </w:rPr>
              <w:t xml:space="preserve">руб.  </w:t>
            </w:r>
          </w:p>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 xml:space="preserve">2019 год – </w:t>
            </w:r>
            <w:r>
              <w:rPr>
                <w:rFonts w:eastAsia="Calibri"/>
                <w:sz w:val="24"/>
                <w:szCs w:val="24"/>
                <w:lang w:eastAsia="en-US"/>
              </w:rPr>
              <w:t>36193130,28</w:t>
            </w:r>
            <w:r w:rsidRPr="00351F0F">
              <w:rPr>
                <w:rFonts w:eastAsia="Calibri"/>
                <w:sz w:val="24"/>
                <w:szCs w:val="24"/>
                <w:lang w:eastAsia="en-US"/>
              </w:rPr>
              <w:t xml:space="preserve"> руб.</w:t>
            </w:r>
          </w:p>
          <w:p w:rsidR="00A27953" w:rsidRPr="00356BE8" w:rsidRDefault="00A27953" w:rsidP="00C0304E">
            <w:pPr>
              <w:overflowPunct/>
              <w:autoSpaceDE/>
              <w:adjustRightInd/>
              <w:rPr>
                <w:rFonts w:eastAsia="Calibri"/>
                <w:sz w:val="24"/>
                <w:szCs w:val="24"/>
                <w:lang w:eastAsia="en-US"/>
              </w:rPr>
            </w:pPr>
            <w:r w:rsidRPr="00356BE8">
              <w:rPr>
                <w:rFonts w:eastAsia="Calibri"/>
                <w:sz w:val="24"/>
                <w:szCs w:val="24"/>
                <w:lang w:eastAsia="en-US"/>
              </w:rPr>
              <w:t xml:space="preserve">2020 год – </w:t>
            </w:r>
            <w:r w:rsidRPr="00356BE8">
              <w:rPr>
                <w:sz w:val="24"/>
                <w:szCs w:val="24"/>
              </w:rPr>
              <w:t xml:space="preserve">31703978,08 </w:t>
            </w:r>
            <w:r w:rsidRPr="00356BE8">
              <w:rPr>
                <w:rFonts w:eastAsia="Calibri"/>
                <w:sz w:val="24"/>
                <w:szCs w:val="24"/>
                <w:lang w:eastAsia="en-US"/>
              </w:rPr>
              <w:t>руб.</w:t>
            </w:r>
          </w:p>
          <w:p w:rsidR="00A27953" w:rsidRPr="00356BE8" w:rsidRDefault="00A27953" w:rsidP="00C0304E">
            <w:pPr>
              <w:overflowPunct/>
              <w:autoSpaceDE/>
              <w:adjustRightInd/>
              <w:rPr>
                <w:rFonts w:eastAsia="Calibri"/>
                <w:sz w:val="24"/>
                <w:szCs w:val="24"/>
                <w:lang w:eastAsia="en-US"/>
              </w:rPr>
            </w:pPr>
            <w:r w:rsidRPr="00356BE8">
              <w:rPr>
                <w:rFonts w:eastAsia="Calibri"/>
                <w:sz w:val="24"/>
                <w:szCs w:val="24"/>
                <w:lang w:eastAsia="en-US"/>
              </w:rPr>
              <w:t xml:space="preserve">2021 год – </w:t>
            </w:r>
            <w:r w:rsidRPr="00356BE8">
              <w:rPr>
                <w:sz w:val="24"/>
                <w:szCs w:val="24"/>
              </w:rPr>
              <w:t>30567118,70</w:t>
            </w:r>
            <w:r w:rsidRPr="00356BE8">
              <w:rPr>
                <w:rFonts w:eastAsia="Calibri"/>
                <w:sz w:val="24"/>
                <w:szCs w:val="24"/>
                <w:lang w:eastAsia="en-US"/>
              </w:rPr>
              <w:t xml:space="preserve"> руб.</w:t>
            </w:r>
          </w:p>
          <w:p w:rsidR="00A27953" w:rsidRPr="00356BE8" w:rsidRDefault="00A27953" w:rsidP="00C0304E">
            <w:pPr>
              <w:overflowPunct/>
              <w:autoSpaceDE/>
              <w:adjustRightInd/>
              <w:rPr>
                <w:rFonts w:eastAsia="Calibri"/>
                <w:sz w:val="24"/>
                <w:szCs w:val="24"/>
                <w:lang w:eastAsia="en-US"/>
              </w:rPr>
            </w:pPr>
            <w:r w:rsidRPr="00356BE8">
              <w:rPr>
                <w:rFonts w:eastAsia="Calibri"/>
                <w:sz w:val="24"/>
                <w:szCs w:val="24"/>
                <w:lang w:eastAsia="en-US"/>
              </w:rPr>
              <w:t xml:space="preserve">2022 год – </w:t>
            </w:r>
            <w:r w:rsidRPr="00356BE8">
              <w:rPr>
                <w:sz w:val="24"/>
                <w:szCs w:val="24"/>
              </w:rPr>
              <w:t>24437293,70</w:t>
            </w:r>
            <w:r w:rsidRPr="00356BE8">
              <w:rPr>
                <w:rFonts w:eastAsia="Calibri"/>
                <w:sz w:val="24"/>
                <w:szCs w:val="24"/>
                <w:lang w:eastAsia="en-US"/>
              </w:rPr>
              <w:t xml:space="preserve"> руб.</w:t>
            </w:r>
          </w:p>
          <w:p w:rsidR="00A27953" w:rsidRPr="00351F0F" w:rsidRDefault="00A27953" w:rsidP="00C0304E">
            <w:pPr>
              <w:overflowPunct/>
              <w:autoSpaceDE/>
              <w:adjustRightInd/>
              <w:rPr>
                <w:rFonts w:eastAsia="Calibri"/>
                <w:sz w:val="24"/>
                <w:szCs w:val="24"/>
                <w:lang w:eastAsia="en-US"/>
              </w:rPr>
            </w:pPr>
            <w:r w:rsidRPr="00356BE8">
              <w:rPr>
                <w:rFonts w:eastAsia="Calibri"/>
                <w:sz w:val="24"/>
                <w:szCs w:val="24"/>
                <w:lang w:eastAsia="en-US"/>
              </w:rPr>
              <w:t>2023 год – 22953193,70 руб.</w:t>
            </w:r>
          </w:p>
        </w:tc>
      </w:tr>
      <w:tr w:rsidR="00A27953" w:rsidRPr="00351F0F"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lastRenderedPageBreak/>
              <w:t>Ожидаемые результаты реализации подпрограммы</w:t>
            </w:r>
          </w:p>
        </w:tc>
        <w:tc>
          <w:tcPr>
            <w:tcW w:w="6172" w:type="dxa"/>
            <w:tcBorders>
              <w:top w:val="single" w:sz="4" w:space="0" w:color="auto"/>
              <w:left w:val="single" w:sz="4" w:space="0" w:color="auto"/>
              <w:bottom w:val="single" w:sz="4" w:space="0" w:color="auto"/>
              <w:right w:val="single" w:sz="4" w:space="0" w:color="auto"/>
            </w:tcBorders>
          </w:tcPr>
          <w:p w:rsidR="00A27953" w:rsidRPr="00B00CF9" w:rsidRDefault="00A27953" w:rsidP="00C0304E">
            <w:pPr>
              <w:overflowPunct/>
              <w:autoSpaceDE/>
              <w:adjustRightInd/>
              <w:rPr>
                <w:rFonts w:eastAsia="Calibri"/>
                <w:sz w:val="24"/>
                <w:szCs w:val="24"/>
                <w:lang w:eastAsia="en-US"/>
              </w:rPr>
            </w:pPr>
            <w:r w:rsidRPr="00B00CF9">
              <w:rPr>
                <w:rFonts w:eastAsia="Calibri"/>
                <w:sz w:val="24"/>
                <w:szCs w:val="24"/>
                <w:lang w:eastAsia="en-US"/>
              </w:rPr>
              <w:t xml:space="preserve">     К концу 2023 года 100 % детей в возрасте от 3 до 7 лет будут иметь возможность получать дошкольное образование в муниципальных или частных образовательных организациях.</w:t>
            </w:r>
          </w:p>
          <w:p w:rsidR="00A27953" w:rsidRPr="00B00CF9" w:rsidRDefault="00A27953" w:rsidP="00C0304E">
            <w:pPr>
              <w:overflowPunct/>
              <w:autoSpaceDE/>
              <w:adjustRightInd/>
              <w:rPr>
                <w:rFonts w:eastAsia="Calibri"/>
                <w:sz w:val="24"/>
                <w:szCs w:val="24"/>
                <w:lang w:eastAsia="en-US"/>
              </w:rPr>
            </w:pPr>
            <w:r w:rsidRPr="00B00CF9">
              <w:rPr>
                <w:rFonts w:eastAsia="Calibri"/>
                <w:sz w:val="24"/>
                <w:szCs w:val="24"/>
                <w:lang w:eastAsia="en-US"/>
              </w:rPr>
              <w:t>К 2023 году 100% воспитанников дошкольных образовательных организаций будут обучаться по образовательным программам дошкольного образования, соответствующим требованиям федерального государственного образовательного стандарта.</w:t>
            </w:r>
          </w:p>
          <w:p w:rsidR="00A27953" w:rsidRPr="00B00CF9" w:rsidRDefault="00A27953" w:rsidP="00C0304E">
            <w:pPr>
              <w:overflowPunct/>
              <w:autoSpaceDE/>
              <w:adjustRightInd/>
              <w:rPr>
                <w:rFonts w:eastAsia="Calibri"/>
                <w:sz w:val="24"/>
                <w:szCs w:val="24"/>
                <w:lang w:eastAsia="en-US"/>
              </w:rPr>
            </w:pPr>
            <w:r w:rsidRPr="00B00CF9">
              <w:rPr>
                <w:rFonts w:eastAsia="Calibri"/>
                <w:sz w:val="24"/>
                <w:szCs w:val="24"/>
                <w:lang w:eastAsia="en-US"/>
              </w:rPr>
              <w:t>За счет обеспечения конкурентоспособного уровня заработных плат и внедрения инструмента эффективного контракта заметно возрастет качество дошкольного образования, удовлетворенность населения качеством образования.</w:t>
            </w:r>
          </w:p>
          <w:p w:rsidR="00A27953" w:rsidRPr="00B00CF9" w:rsidRDefault="00A27953" w:rsidP="00C0304E">
            <w:pPr>
              <w:overflowPunct/>
              <w:autoSpaceDE/>
              <w:adjustRightInd/>
              <w:rPr>
                <w:rFonts w:eastAsia="Calibri"/>
                <w:sz w:val="24"/>
                <w:szCs w:val="24"/>
                <w:lang w:eastAsia="en-US"/>
              </w:rPr>
            </w:pPr>
            <w:r w:rsidRPr="00B00CF9">
              <w:rPr>
                <w:rFonts w:eastAsia="Calibri"/>
                <w:sz w:val="24"/>
                <w:szCs w:val="24"/>
                <w:lang w:eastAsia="en-US"/>
              </w:rPr>
              <w:t>Будет поступательно увеличиваться доля педагогических работников организаций дошкольного образования, регулярно повышающих квалификацию и (или) прошедших профессиональную переподготовку, с достижением 97%-</w:t>
            </w:r>
            <w:proofErr w:type="spellStart"/>
            <w:r w:rsidRPr="00B00CF9">
              <w:rPr>
                <w:rFonts w:eastAsia="Calibri"/>
                <w:sz w:val="24"/>
                <w:szCs w:val="24"/>
                <w:lang w:eastAsia="en-US"/>
              </w:rPr>
              <w:t>го</w:t>
            </w:r>
            <w:proofErr w:type="spellEnd"/>
            <w:r w:rsidRPr="00B00CF9">
              <w:rPr>
                <w:rFonts w:eastAsia="Calibri"/>
                <w:sz w:val="24"/>
                <w:szCs w:val="24"/>
                <w:lang w:eastAsia="en-US"/>
              </w:rPr>
              <w:t xml:space="preserve"> охвата к концу 2023 года.</w:t>
            </w:r>
          </w:p>
          <w:p w:rsidR="00A27953" w:rsidRPr="00B00CF9" w:rsidRDefault="00A27953" w:rsidP="00C0304E">
            <w:pPr>
              <w:overflowPunct/>
              <w:autoSpaceDE/>
              <w:adjustRightInd/>
              <w:rPr>
                <w:rFonts w:eastAsia="Calibri"/>
                <w:sz w:val="24"/>
                <w:szCs w:val="24"/>
                <w:lang w:eastAsia="en-US"/>
              </w:rPr>
            </w:pPr>
            <w:r w:rsidRPr="00B00CF9">
              <w:rPr>
                <w:rFonts w:eastAsia="Calibri"/>
                <w:sz w:val="24"/>
                <w:szCs w:val="24"/>
                <w:lang w:eastAsia="en-US"/>
              </w:rPr>
              <w:t>К 2023 году в большинстве общеобразовательных организаций (далее –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w:t>
            </w:r>
          </w:p>
          <w:p w:rsidR="00A27953" w:rsidRPr="00B00CF9" w:rsidRDefault="00A27953" w:rsidP="00C0304E">
            <w:pPr>
              <w:overflowPunct/>
              <w:autoSpaceDE/>
              <w:adjustRightInd/>
              <w:rPr>
                <w:rFonts w:eastAsia="Calibri"/>
                <w:sz w:val="24"/>
                <w:szCs w:val="24"/>
                <w:lang w:eastAsia="en-US"/>
              </w:rPr>
            </w:pPr>
            <w:r w:rsidRPr="00B00CF9">
              <w:rPr>
                <w:rFonts w:eastAsia="Calibri"/>
                <w:sz w:val="24"/>
                <w:szCs w:val="24"/>
                <w:lang w:eastAsia="en-US"/>
              </w:rPr>
              <w:t>Сократится разрыв в качестве предоставляемого образования между общеобразовательными организациями Палехского муниципального района.</w:t>
            </w:r>
          </w:p>
          <w:p w:rsidR="00A27953" w:rsidRPr="00B00CF9" w:rsidRDefault="00A27953" w:rsidP="00C0304E">
            <w:pPr>
              <w:overflowPunct/>
              <w:autoSpaceDE/>
              <w:adjustRightInd/>
              <w:rPr>
                <w:rFonts w:eastAsia="Calibri"/>
                <w:sz w:val="24"/>
                <w:szCs w:val="24"/>
                <w:lang w:eastAsia="en-US"/>
              </w:rPr>
            </w:pPr>
            <w:r w:rsidRPr="00B00CF9">
              <w:rPr>
                <w:rFonts w:eastAsia="Calibri"/>
                <w:sz w:val="24"/>
                <w:szCs w:val="24"/>
                <w:lang w:eastAsia="en-US"/>
              </w:rPr>
              <w:t>Произойдет обновление педагогического корпуса общеобразовательных организаций Палехского муниципального района (доля учителей в возрасте до 30 лет увеличится за период реализации подпрограммы почти в 1,5 раза);</w:t>
            </w:r>
          </w:p>
          <w:p w:rsidR="00A27953" w:rsidRPr="00B00CF9" w:rsidRDefault="00A27953" w:rsidP="00C0304E">
            <w:pPr>
              <w:overflowPunct/>
              <w:autoSpaceDE/>
              <w:adjustRightInd/>
              <w:rPr>
                <w:rFonts w:eastAsia="Calibri"/>
                <w:sz w:val="24"/>
                <w:szCs w:val="24"/>
                <w:lang w:eastAsia="en-US"/>
              </w:rPr>
            </w:pPr>
            <w:r w:rsidRPr="00B00CF9">
              <w:rPr>
                <w:rFonts w:eastAsia="Calibri"/>
                <w:sz w:val="24"/>
                <w:szCs w:val="24"/>
                <w:lang w:eastAsia="en-US"/>
              </w:rPr>
              <w:t xml:space="preserve">Средняя заработная плата педагогических работников </w:t>
            </w:r>
            <w:r w:rsidRPr="00B00CF9">
              <w:rPr>
                <w:rFonts w:eastAsia="Calibri"/>
                <w:sz w:val="24"/>
                <w:szCs w:val="24"/>
                <w:lang w:eastAsia="en-US"/>
              </w:rPr>
              <w:lastRenderedPageBreak/>
              <w:t xml:space="preserve">общеобразовательных организаций составит не менее 100 процентов от средней заработной платы в регионе. </w:t>
            </w:r>
          </w:p>
          <w:p w:rsidR="00A27953" w:rsidRPr="00B00CF9" w:rsidRDefault="00A27953" w:rsidP="00C0304E">
            <w:pPr>
              <w:overflowPunct/>
              <w:autoSpaceDE/>
              <w:adjustRightInd/>
              <w:rPr>
                <w:rFonts w:eastAsia="Calibri"/>
                <w:sz w:val="24"/>
                <w:szCs w:val="24"/>
                <w:lang w:eastAsia="en-US"/>
              </w:rPr>
            </w:pPr>
            <w:r w:rsidRPr="00B00CF9">
              <w:rPr>
                <w:rFonts w:eastAsia="Calibri"/>
                <w:sz w:val="24"/>
                <w:szCs w:val="24"/>
                <w:lang w:eastAsia="en-US"/>
              </w:rPr>
              <w:t xml:space="preserve">Доля </w:t>
            </w:r>
            <w:proofErr w:type="gramStart"/>
            <w:r w:rsidRPr="00B00CF9">
              <w:rPr>
                <w:rFonts w:eastAsia="Calibri"/>
                <w:sz w:val="24"/>
                <w:szCs w:val="24"/>
                <w:lang w:eastAsia="en-US"/>
              </w:rPr>
              <w:t>педагогических работников муниципальных общеобразовательных организаций, получивших</w:t>
            </w:r>
            <w:r w:rsidRPr="00B00CF9">
              <w:rPr>
                <w:sz w:val="24"/>
                <w:szCs w:val="24"/>
              </w:rPr>
              <w:t xml:space="preserve"> </w:t>
            </w:r>
            <w:r w:rsidRPr="00B00CF9">
              <w:rPr>
                <w:rFonts w:eastAsia="Calibri"/>
                <w:sz w:val="24"/>
                <w:szCs w:val="24"/>
                <w:lang w:eastAsia="en-US"/>
              </w:rPr>
              <w:t>ежемесячное денежное вознаграждение за классное руководство в общей численности педагогических работников такой категории составит</w:t>
            </w:r>
            <w:proofErr w:type="gramEnd"/>
            <w:r w:rsidRPr="00B00CF9">
              <w:rPr>
                <w:rFonts w:eastAsia="Calibri"/>
                <w:sz w:val="24"/>
                <w:szCs w:val="24"/>
                <w:lang w:eastAsia="en-US"/>
              </w:rPr>
              <w:t xml:space="preserve"> 100 процентов.  Повысится привлекательность профессии учителя и уровень квалификации преподавательских кадров.</w:t>
            </w:r>
          </w:p>
          <w:p w:rsidR="00A27953" w:rsidRPr="00B00CF9" w:rsidRDefault="00A27953" w:rsidP="00C0304E">
            <w:pPr>
              <w:overflowPunct/>
              <w:autoSpaceDE/>
              <w:adjustRightInd/>
              <w:rPr>
                <w:rFonts w:eastAsia="Calibri"/>
                <w:sz w:val="24"/>
                <w:szCs w:val="24"/>
                <w:lang w:eastAsia="en-US"/>
              </w:rPr>
            </w:pPr>
            <w:r w:rsidRPr="00B00CF9">
              <w:rPr>
                <w:rFonts w:eastAsia="Calibri"/>
                <w:sz w:val="24"/>
                <w:szCs w:val="24"/>
                <w:lang w:eastAsia="en-US"/>
              </w:rPr>
              <w:t xml:space="preserve">Будут созданы условия для сохранения и улучшения здоровья учащихся общеобразовательных организаций Палехского муниципального района (2017-2023 гг.). </w:t>
            </w:r>
          </w:p>
          <w:p w:rsidR="00A27953" w:rsidRPr="00B00CF9" w:rsidRDefault="00A27953" w:rsidP="00C0304E">
            <w:pPr>
              <w:overflowPunct/>
              <w:autoSpaceDE/>
              <w:adjustRightInd/>
              <w:rPr>
                <w:rFonts w:eastAsia="Calibri"/>
                <w:sz w:val="24"/>
                <w:szCs w:val="24"/>
                <w:lang w:eastAsia="en-US"/>
              </w:rPr>
            </w:pPr>
            <w:r w:rsidRPr="00B00CF9">
              <w:rPr>
                <w:rFonts w:eastAsia="Calibri"/>
                <w:sz w:val="24"/>
                <w:szCs w:val="24"/>
                <w:lang w:eastAsia="en-US"/>
              </w:rPr>
              <w:t>Все педагоги образовательных организаций Палехского муниципального района будут использовать информационно-коммуникационные технологии в образовательном процессе.</w:t>
            </w:r>
          </w:p>
          <w:p w:rsidR="00A27953" w:rsidRPr="00B00CF9" w:rsidRDefault="00A27953" w:rsidP="00C0304E">
            <w:pPr>
              <w:overflowPunct/>
              <w:autoSpaceDE/>
              <w:adjustRightInd/>
              <w:rPr>
                <w:rFonts w:eastAsia="Calibri"/>
                <w:sz w:val="24"/>
                <w:szCs w:val="24"/>
                <w:lang w:eastAsia="en-US"/>
              </w:rPr>
            </w:pPr>
            <w:r w:rsidRPr="00B00CF9">
              <w:rPr>
                <w:rFonts w:eastAsia="Calibri"/>
                <w:sz w:val="24"/>
                <w:szCs w:val="24"/>
                <w:lang w:eastAsia="en-US"/>
              </w:rPr>
              <w:t>Продолжится распространение успешных моделей образования среди образовательных организаций Палехского муниципального района.</w:t>
            </w:r>
          </w:p>
        </w:tc>
      </w:tr>
    </w:tbl>
    <w:p w:rsidR="00A27953" w:rsidRPr="00351F0F" w:rsidRDefault="00A27953" w:rsidP="00A27953">
      <w:pPr>
        <w:overflowPunct/>
        <w:autoSpaceDE/>
        <w:adjustRightInd/>
        <w:jc w:val="right"/>
        <w:rPr>
          <w:rFonts w:eastAsia="Calibri"/>
          <w:color w:val="FF0000"/>
          <w:sz w:val="24"/>
          <w:szCs w:val="24"/>
          <w:lang w:eastAsia="en-US"/>
        </w:rPr>
      </w:pPr>
    </w:p>
    <w:p w:rsidR="00A27953" w:rsidRPr="004060A8" w:rsidRDefault="00A27953" w:rsidP="00A27953">
      <w:pPr>
        <w:jc w:val="center"/>
        <w:rPr>
          <w:b/>
          <w:color w:val="FF0000"/>
          <w:sz w:val="24"/>
          <w:szCs w:val="24"/>
        </w:rPr>
      </w:pPr>
      <w:r w:rsidRPr="004060A8">
        <w:rPr>
          <w:b/>
          <w:sz w:val="24"/>
          <w:szCs w:val="24"/>
        </w:rPr>
        <w:t>2</w:t>
      </w:r>
      <w:r>
        <w:rPr>
          <w:b/>
          <w:sz w:val="24"/>
          <w:szCs w:val="24"/>
        </w:rPr>
        <w:t>.</w:t>
      </w:r>
      <w:r w:rsidRPr="004060A8">
        <w:rPr>
          <w:b/>
          <w:sz w:val="24"/>
          <w:szCs w:val="24"/>
        </w:rPr>
        <w:t xml:space="preserve"> Характеристика основных мероприятий подпрограммы</w:t>
      </w:r>
    </w:p>
    <w:p w:rsidR="00A27953" w:rsidRDefault="00A27953" w:rsidP="00A27953">
      <w:pPr>
        <w:tabs>
          <w:tab w:val="left" w:pos="1134"/>
        </w:tabs>
        <w:overflowPunct/>
        <w:autoSpaceDE/>
        <w:adjustRightInd/>
        <w:jc w:val="both"/>
        <w:rPr>
          <w:b/>
          <w:color w:val="FF0000"/>
          <w:sz w:val="24"/>
          <w:szCs w:val="24"/>
        </w:rPr>
      </w:pPr>
    </w:p>
    <w:p w:rsidR="00A27953" w:rsidRDefault="00A27953" w:rsidP="00A27953">
      <w:pPr>
        <w:tabs>
          <w:tab w:val="left" w:pos="567"/>
          <w:tab w:val="left" w:pos="851"/>
          <w:tab w:val="left" w:pos="1134"/>
        </w:tabs>
        <w:overflowPunct/>
        <w:autoSpaceDE/>
        <w:adjustRightInd/>
        <w:jc w:val="both"/>
        <w:rPr>
          <w:sz w:val="24"/>
          <w:szCs w:val="24"/>
          <w:lang w:eastAsia="x-none"/>
        </w:rPr>
      </w:pPr>
      <w:r>
        <w:rPr>
          <w:sz w:val="24"/>
          <w:szCs w:val="24"/>
          <w:lang w:eastAsia="x-none"/>
        </w:rPr>
        <w:tab/>
        <w:t>1. Основное мероприятие «Развитие дошкольного образования»</w:t>
      </w:r>
    </w:p>
    <w:p w:rsidR="00A27953" w:rsidRDefault="00A27953" w:rsidP="00A27953">
      <w:pPr>
        <w:tabs>
          <w:tab w:val="left" w:pos="1134"/>
        </w:tabs>
        <w:overflowPunct/>
        <w:autoSpaceDE/>
        <w:adjustRightInd/>
        <w:ind w:firstLine="709"/>
        <w:jc w:val="both"/>
        <w:rPr>
          <w:sz w:val="24"/>
          <w:szCs w:val="24"/>
          <w:lang w:eastAsia="x-none"/>
        </w:rPr>
      </w:pPr>
    </w:p>
    <w:p w:rsidR="00A27953" w:rsidRDefault="00A27953" w:rsidP="00A27953">
      <w:pPr>
        <w:tabs>
          <w:tab w:val="left" w:pos="1134"/>
        </w:tabs>
        <w:overflowPunct/>
        <w:autoSpaceDE/>
        <w:adjustRightInd/>
        <w:jc w:val="both"/>
        <w:rPr>
          <w:sz w:val="24"/>
          <w:szCs w:val="24"/>
          <w:lang w:eastAsia="x-none"/>
        </w:rPr>
      </w:pPr>
      <w:r>
        <w:rPr>
          <w:sz w:val="24"/>
          <w:szCs w:val="24"/>
          <w:lang w:eastAsia="x-none"/>
        </w:rPr>
        <w:tab/>
        <w:t>1.1. Обеспечение дошкольного образования детей. Присмотр и уход за детьми.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jc w:val="both"/>
        <w:rPr>
          <w:sz w:val="24"/>
          <w:szCs w:val="24"/>
          <w:lang w:eastAsia="x-none"/>
        </w:rPr>
      </w:pPr>
    </w:p>
    <w:p w:rsidR="00A27953" w:rsidRDefault="00A27953" w:rsidP="00A27953">
      <w:pPr>
        <w:tabs>
          <w:tab w:val="left" w:pos="1134"/>
        </w:tabs>
        <w:overflowPunct/>
        <w:autoSpaceDE/>
        <w:adjustRightInd/>
        <w:jc w:val="both"/>
        <w:rPr>
          <w:sz w:val="24"/>
          <w:szCs w:val="24"/>
          <w:lang w:eastAsia="x-none"/>
        </w:rPr>
      </w:pPr>
      <w:r>
        <w:rPr>
          <w:sz w:val="24"/>
          <w:szCs w:val="24"/>
          <w:lang w:eastAsia="x-none"/>
        </w:rPr>
        <w:tab/>
        <w:t>1.2. Обеспечение дошкольного образования детей. Присмотр и уход за детьми (Закупка товаров, работ и услуг для обеспечения государственных (муниципальных) нужд)</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ind w:firstLine="709"/>
        <w:jc w:val="both"/>
        <w:rPr>
          <w:sz w:val="24"/>
          <w:szCs w:val="24"/>
          <w:lang w:eastAsia="x-none"/>
        </w:rPr>
      </w:pPr>
    </w:p>
    <w:p w:rsidR="00A27953" w:rsidRDefault="00A27953" w:rsidP="00A27953">
      <w:pPr>
        <w:tabs>
          <w:tab w:val="left" w:pos="1134"/>
        </w:tabs>
        <w:overflowPunct/>
        <w:autoSpaceDE/>
        <w:adjustRightInd/>
        <w:ind w:firstLine="709"/>
        <w:jc w:val="both"/>
        <w:rPr>
          <w:color w:val="000000"/>
          <w:sz w:val="22"/>
          <w:szCs w:val="22"/>
        </w:rPr>
      </w:pPr>
      <w:r>
        <w:rPr>
          <w:sz w:val="24"/>
          <w:szCs w:val="24"/>
          <w:lang w:eastAsia="x-none"/>
        </w:rPr>
        <w:tab/>
        <w:t xml:space="preserve">1.3. </w:t>
      </w:r>
      <w:r w:rsidRPr="00F92A9B">
        <w:rPr>
          <w:color w:val="000000"/>
          <w:sz w:val="22"/>
          <w:szCs w:val="22"/>
        </w:rPr>
        <w:t>Обеспечение дошкольного образования детей. Присмотр и уход за детьми. (Социальное обеспечение и иные выплаты населению)</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Default="00A27953" w:rsidP="00A27953">
      <w:pPr>
        <w:tabs>
          <w:tab w:val="left" w:pos="1134"/>
        </w:tabs>
        <w:overflowPunct/>
        <w:autoSpaceDE/>
        <w:adjustRightInd/>
        <w:ind w:firstLine="709"/>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ind w:firstLine="709"/>
        <w:jc w:val="both"/>
        <w:rPr>
          <w:sz w:val="24"/>
          <w:szCs w:val="24"/>
          <w:lang w:eastAsia="x-none"/>
        </w:rPr>
      </w:pPr>
    </w:p>
    <w:p w:rsidR="00A27953" w:rsidRDefault="00A27953" w:rsidP="00A27953">
      <w:pPr>
        <w:tabs>
          <w:tab w:val="left" w:pos="1134"/>
        </w:tabs>
        <w:overflowPunct/>
        <w:autoSpaceDE/>
        <w:adjustRightInd/>
        <w:ind w:firstLine="709"/>
        <w:jc w:val="both"/>
        <w:rPr>
          <w:sz w:val="24"/>
          <w:szCs w:val="24"/>
          <w:lang w:eastAsia="x-none"/>
        </w:rPr>
      </w:pPr>
      <w:r>
        <w:rPr>
          <w:sz w:val="24"/>
          <w:szCs w:val="24"/>
          <w:lang w:eastAsia="x-none"/>
        </w:rPr>
        <w:tab/>
        <w:t>1.4. Обеспечение дошкольного образования детей. Присмотр и уход за детьми (Капитальные вложения в объекты государственной (муниципальной) собственности)</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ind w:firstLine="709"/>
        <w:jc w:val="both"/>
        <w:rPr>
          <w:sz w:val="24"/>
          <w:szCs w:val="24"/>
          <w:lang w:eastAsia="x-none"/>
        </w:rPr>
      </w:pPr>
    </w:p>
    <w:p w:rsidR="00A27953" w:rsidRDefault="00A27953" w:rsidP="00A27953">
      <w:pPr>
        <w:tabs>
          <w:tab w:val="left" w:pos="1134"/>
        </w:tabs>
        <w:overflowPunct/>
        <w:autoSpaceDE/>
        <w:adjustRightInd/>
        <w:ind w:firstLine="709"/>
        <w:jc w:val="both"/>
        <w:rPr>
          <w:sz w:val="24"/>
          <w:szCs w:val="24"/>
          <w:lang w:eastAsia="x-none"/>
        </w:rPr>
      </w:pPr>
      <w:r>
        <w:rPr>
          <w:sz w:val="24"/>
          <w:szCs w:val="24"/>
          <w:lang w:eastAsia="x-none"/>
        </w:rPr>
        <w:tab/>
        <w:t>1.5. Обеспечение дошкольного образования детей. Присмотр и уход за детьми (Иные бюджетные ассигнования)</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ind w:firstLine="709"/>
        <w:jc w:val="both"/>
        <w:rPr>
          <w:sz w:val="24"/>
          <w:szCs w:val="24"/>
          <w:lang w:eastAsia="x-none"/>
        </w:rPr>
      </w:pPr>
    </w:p>
    <w:p w:rsidR="00A27953" w:rsidRDefault="00A27953" w:rsidP="00A27953">
      <w:pPr>
        <w:tabs>
          <w:tab w:val="left" w:pos="1134"/>
        </w:tabs>
        <w:overflowPunct/>
        <w:autoSpaceDE/>
        <w:adjustRightInd/>
        <w:ind w:firstLine="709"/>
        <w:jc w:val="both"/>
        <w:rPr>
          <w:sz w:val="24"/>
          <w:szCs w:val="24"/>
          <w:lang w:eastAsia="x-none"/>
        </w:rPr>
      </w:pPr>
      <w:r>
        <w:rPr>
          <w:sz w:val="24"/>
          <w:szCs w:val="24"/>
          <w:lang w:eastAsia="x-none"/>
        </w:rPr>
        <w:tab/>
        <w:t xml:space="preserve">1.6. </w:t>
      </w:r>
      <w:proofErr w:type="gramStart"/>
      <w:r>
        <w:rPr>
          <w:sz w:val="24"/>
          <w:szCs w:val="24"/>
          <w:lang w:eastAsia="x-none"/>
        </w:rPr>
        <w:t>Осуществление переданных органами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roofErr w:type="gramEnd"/>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ind w:firstLine="709"/>
        <w:jc w:val="both"/>
        <w:rPr>
          <w:sz w:val="24"/>
          <w:szCs w:val="24"/>
          <w:lang w:eastAsia="x-none"/>
        </w:rPr>
      </w:pPr>
    </w:p>
    <w:p w:rsidR="00A27953" w:rsidRDefault="00A27953" w:rsidP="00A27953">
      <w:pPr>
        <w:tabs>
          <w:tab w:val="left" w:pos="1134"/>
        </w:tabs>
        <w:overflowPunct/>
        <w:autoSpaceDE/>
        <w:adjustRightInd/>
        <w:ind w:firstLine="709"/>
        <w:jc w:val="both"/>
        <w:rPr>
          <w:sz w:val="24"/>
          <w:szCs w:val="24"/>
          <w:lang w:eastAsia="x-none"/>
        </w:rPr>
      </w:pPr>
      <w:r>
        <w:rPr>
          <w:sz w:val="24"/>
          <w:szCs w:val="24"/>
          <w:lang w:eastAsia="x-none"/>
        </w:rPr>
        <w:tab/>
        <w:t>1.7.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lastRenderedPageBreak/>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ind w:firstLine="709"/>
        <w:jc w:val="both"/>
        <w:rPr>
          <w:sz w:val="24"/>
          <w:szCs w:val="24"/>
          <w:lang w:eastAsia="x-none"/>
        </w:rPr>
      </w:pPr>
      <w:r>
        <w:rPr>
          <w:sz w:val="24"/>
          <w:szCs w:val="24"/>
          <w:lang w:eastAsia="x-none"/>
        </w:rPr>
        <w:tab/>
        <w:t xml:space="preserve">1.8. </w:t>
      </w:r>
      <w:proofErr w:type="gramStart"/>
      <w:r>
        <w:rPr>
          <w:sz w:val="24"/>
          <w:szCs w:val="24"/>
          <w:lang w:eastAsia="x-none"/>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w:t>
      </w:r>
      <w:proofErr w:type="gramEnd"/>
      <w:r>
        <w:rPr>
          <w:sz w:val="24"/>
          <w:szCs w:val="24"/>
          <w:lang w:eastAsia="x-none"/>
        </w:rPr>
        <w:t xml:space="preserve">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ind w:firstLine="709"/>
        <w:jc w:val="both"/>
        <w:rPr>
          <w:sz w:val="24"/>
          <w:szCs w:val="24"/>
          <w:lang w:eastAsia="x-none"/>
        </w:rPr>
      </w:pPr>
    </w:p>
    <w:p w:rsidR="00A27953" w:rsidRDefault="00A27953" w:rsidP="00A27953">
      <w:pPr>
        <w:tabs>
          <w:tab w:val="left" w:pos="1134"/>
        </w:tabs>
        <w:overflowPunct/>
        <w:autoSpaceDE/>
        <w:adjustRightInd/>
        <w:ind w:firstLine="709"/>
        <w:jc w:val="both"/>
        <w:rPr>
          <w:sz w:val="24"/>
          <w:szCs w:val="24"/>
          <w:lang w:eastAsia="x-none"/>
        </w:rPr>
      </w:pPr>
      <w:r>
        <w:rPr>
          <w:sz w:val="24"/>
          <w:szCs w:val="24"/>
          <w:lang w:eastAsia="x-none"/>
        </w:rPr>
        <w:tab/>
        <w:t xml:space="preserve">1.9. </w:t>
      </w:r>
      <w:proofErr w:type="gramStart"/>
      <w:r>
        <w:rPr>
          <w:sz w:val="24"/>
          <w:szCs w:val="24"/>
          <w:lang w:eastAsia="x-none"/>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средства обучения, игр и игрушек (за исключением расходов на содержание зданий и оплату коммунальных услуг) (Закупка товаров, работ</w:t>
      </w:r>
      <w:proofErr w:type="gramEnd"/>
      <w:r>
        <w:rPr>
          <w:sz w:val="24"/>
          <w:szCs w:val="24"/>
          <w:lang w:eastAsia="x-none"/>
        </w:rPr>
        <w:t xml:space="preserve"> и услуг для обеспечения государственных (муниципальных) нужд)</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ind w:firstLine="709"/>
        <w:jc w:val="both"/>
        <w:rPr>
          <w:sz w:val="24"/>
          <w:szCs w:val="24"/>
          <w:lang w:eastAsia="x-none"/>
        </w:rPr>
      </w:pPr>
    </w:p>
    <w:p w:rsidR="00A27953" w:rsidRPr="00942336" w:rsidRDefault="00A27953" w:rsidP="00A27953">
      <w:pPr>
        <w:tabs>
          <w:tab w:val="left" w:pos="1134"/>
        </w:tabs>
        <w:overflowPunct/>
        <w:autoSpaceDE/>
        <w:adjustRightInd/>
        <w:ind w:firstLine="709"/>
        <w:jc w:val="both"/>
        <w:rPr>
          <w:sz w:val="24"/>
          <w:szCs w:val="24"/>
          <w:lang w:eastAsia="x-none"/>
        </w:rPr>
      </w:pPr>
      <w:r>
        <w:rPr>
          <w:sz w:val="24"/>
          <w:szCs w:val="24"/>
          <w:lang w:eastAsia="x-none"/>
        </w:rPr>
        <w:t>2. Основное мероприятие «Реализация программ начального общего, основного общего и среднего общего образования детей»</w:t>
      </w:r>
    </w:p>
    <w:p w:rsidR="00A27953" w:rsidRDefault="00A27953" w:rsidP="00A27953">
      <w:pPr>
        <w:tabs>
          <w:tab w:val="left" w:pos="1134"/>
        </w:tabs>
        <w:overflowPunct/>
        <w:autoSpaceDE/>
        <w:adjustRightInd/>
        <w:ind w:firstLine="709"/>
        <w:jc w:val="both"/>
        <w:rPr>
          <w:sz w:val="24"/>
          <w:szCs w:val="24"/>
          <w:lang w:val="x-none" w:eastAsia="x-none"/>
        </w:rPr>
      </w:pPr>
    </w:p>
    <w:p w:rsidR="00A27953" w:rsidRDefault="00A27953" w:rsidP="00A27953">
      <w:pPr>
        <w:tabs>
          <w:tab w:val="left" w:pos="1134"/>
        </w:tabs>
        <w:overflowPunct/>
        <w:autoSpaceDE/>
        <w:adjustRightInd/>
        <w:ind w:firstLine="709"/>
        <w:jc w:val="both"/>
        <w:rPr>
          <w:sz w:val="24"/>
          <w:szCs w:val="24"/>
          <w:lang w:eastAsia="x-none"/>
        </w:rPr>
      </w:pPr>
      <w:r>
        <w:rPr>
          <w:sz w:val="24"/>
          <w:szCs w:val="24"/>
          <w:lang w:val="x-none" w:eastAsia="x-none"/>
        </w:rPr>
        <w:tab/>
      </w:r>
      <w:r>
        <w:rPr>
          <w:sz w:val="24"/>
          <w:szCs w:val="24"/>
          <w:lang w:eastAsia="x-none"/>
        </w:rPr>
        <w:t xml:space="preserve">2.1. Обеспечение начального общего, основного общего и среднего общего образования детей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ind w:firstLine="709"/>
        <w:jc w:val="both"/>
        <w:rPr>
          <w:sz w:val="24"/>
          <w:szCs w:val="24"/>
          <w:lang w:eastAsia="x-none"/>
        </w:rPr>
      </w:pPr>
    </w:p>
    <w:p w:rsidR="00A27953" w:rsidRDefault="00A27953" w:rsidP="00A27953">
      <w:pPr>
        <w:tabs>
          <w:tab w:val="left" w:pos="1134"/>
        </w:tabs>
        <w:overflowPunct/>
        <w:autoSpaceDE/>
        <w:adjustRightInd/>
        <w:ind w:firstLine="709"/>
        <w:jc w:val="both"/>
        <w:rPr>
          <w:sz w:val="24"/>
          <w:szCs w:val="24"/>
          <w:lang w:eastAsia="x-none"/>
        </w:rPr>
      </w:pPr>
      <w:r>
        <w:rPr>
          <w:sz w:val="24"/>
          <w:szCs w:val="24"/>
          <w:lang w:eastAsia="x-none"/>
        </w:rPr>
        <w:lastRenderedPageBreak/>
        <w:t>2.2. Обеспечение начального общего, основного общего и среднего общего образования детей (Закупка товаров, работ и услуг для обеспечения государственных (муниципальных) нужд)</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ind w:firstLine="709"/>
        <w:jc w:val="both"/>
        <w:rPr>
          <w:sz w:val="24"/>
          <w:szCs w:val="24"/>
          <w:lang w:eastAsia="x-none"/>
        </w:rPr>
      </w:pPr>
    </w:p>
    <w:p w:rsidR="00A27953" w:rsidRDefault="00A27953" w:rsidP="00A27953">
      <w:pPr>
        <w:tabs>
          <w:tab w:val="left" w:pos="1134"/>
        </w:tabs>
        <w:overflowPunct/>
        <w:autoSpaceDE/>
        <w:adjustRightInd/>
        <w:ind w:firstLine="709"/>
        <w:jc w:val="both"/>
        <w:rPr>
          <w:sz w:val="24"/>
          <w:szCs w:val="24"/>
          <w:lang w:eastAsia="x-none"/>
        </w:rPr>
      </w:pPr>
      <w:r>
        <w:rPr>
          <w:sz w:val="24"/>
          <w:szCs w:val="24"/>
          <w:lang w:eastAsia="x-none"/>
        </w:rPr>
        <w:t>2.3. Обеспечение начального общего, основного общего и среднего общего образования детей (Капитальные вложения в объекты государственной (муниципальной) собственности)</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jc w:val="both"/>
        <w:rPr>
          <w:sz w:val="24"/>
          <w:szCs w:val="24"/>
          <w:lang w:eastAsia="x-none"/>
        </w:rPr>
      </w:pPr>
    </w:p>
    <w:p w:rsidR="00A27953" w:rsidRDefault="00A27953" w:rsidP="00A27953">
      <w:pPr>
        <w:tabs>
          <w:tab w:val="left" w:pos="1134"/>
        </w:tabs>
        <w:overflowPunct/>
        <w:autoSpaceDE/>
        <w:adjustRightInd/>
        <w:jc w:val="both"/>
        <w:rPr>
          <w:sz w:val="24"/>
          <w:szCs w:val="24"/>
          <w:lang w:eastAsia="x-none"/>
        </w:rPr>
      </w:pPr>
      <w:r>
        <w:rPr>
          <w:sz w:val="24"/>
          <w:szCs w:val="24"/>
          <w:lang w:eastAsia="x-none"/>
        </w:rPr>
        <w:t xml:space="preserve">           2.4. Обеспечение начального общего, основного общего и среднего общего образования детей (Социальное обеспечение и иные выплаты населению)</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Pr>
          <w:sz w:val="24"/>
          <w:szCs w:val="24"/>
          <w:lang w:val="x-none" w:eastAsia="x-none"/>
        </w:rPr>
        <w:t>-</w:t>
      </w:r>
      <w:r>
        <w:rPr>
          <w:sz w:val="24"/>
          <w:szCs w:val="24"/>
          <w:lang w:eastAsia="x-none"/>
        </w:rPr>
        <w:t>2018</w:t>
      </w:r>
      <w:r w:rsidRPr="00582BDA">
        <w:rPr>
          <w:sz w:val="24"/>
          <w:szCs w:val="24"/>
          <w:lang w:val="x-none" w:eastAsia="x-none"/>
        </w:rPr>
        <w:t xml:space="preserve"> </w:t>
      </w:r>
      <w:r>
        <w:rPr>
          <w:sz w:val="24"/>
          <w:szCs w:val="24"/>
          <w:lang w:eastAsia="x-none"/>
        </w:rPr>
        <w:t>годы.</w:t>
      </w:r>
    </w:p>
    <w:p w:rsidR="00A27953" w:rsidRDefault="00A27953" w:rsidP="00A27953">
      <w:pPr>
        <w:tabs>
          <w:tab w:val="left" w:pos="993"/>
          <w:tab w:val="left" w:pos="1276"/>
        </w:tabs>
        <w:overflowPunct/>
        <w:autoSpaceDE/>
        <w:adjustRightInd/>
        <w:jc w:val="both"/>
        <w:rPr>
          <w:color w:val="000000"/>
          <w:sz w:val="22"/>
          <w:szCs w:val="22"/>
        </w:rPr>
      </w:pPr>
    </w:p>
    <w:p w:rsidR="00A27953" w:rsidRDefault="00A27953" w:rsidP="00A27953">
      <w:pPr>
        <w:tabs>
          <w:tab w:val="left" w:pos="1134"/>
        </w:tabs>
        <w:overflowPunct/>
        <w:autoSpaceDE/>
        <w:adjustRightInd/>
        <w:ind w:firstLine="709"/>
        <w:jc w:val="both"/>
        <w:rPr>
          <w:sz w:val="24"/>
          <w:szCs w:val="24"/>
          <w:lang w:eastAsia="x-none"/>
        </w:rPr>
      </w:pPr>
      <w:r>
        <w:rPr>
          <w:sz w:val="24"/>
          <w:szCs w:val="24"/>
          <w:lang w:eastAsia="x-none"/>
        </w:rPr>
        <w:t>2.5. Обеспечение начального общего, основного общего и среднего общего образования детей (Иные бюджетные ассигнования)</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ind w:firstLine="709"/>
        <w:jc w:val="both"/>
        <w:rPr>
          <w:sz w:val="24"/>
          <w:szCs w:val="24"/>
          <w:lang w:eastAsia="x-none"/>
        </w:rPr>
      </w:pPr>
    </w:p>
    <w:p w:rsidR="00A27953" w:rsidRDefault="00A27953" w:rsidP="00A27953">
      <w:pPr>
        <w:tabs>
          <w:tab w:val="left" w:pos="1134"/>
        </w:tabs>
        <w:overflowPunct/>
        <w:autoSpaceDE/>
        <w:adjustRightInd/>
        <w:ind w:firstLine="709"/>
        <w:jc w:val="both"/>
        <w:rPr>
          <w:sz w:val="24"/>
          <w:szCs w:val="24"/>
          <w:lang w:eastAsia="x-none"/>
        </w:rPr>
      </w:pPr>
      <w:r>
        <w:rPr>
          <w:sz w:val="24"/>
          <w:szCs w:val="24"/>
          <w:lang w:eastAsia="x-none"/>
        </w:rPr>
        <w:t xml:space="preserve">2.6. </w:t>
      </w:r>
      <w:proofErr w:type="gramStart"/>
      <w:r>
        <w:rPr>
          <w:sz w:val="24"/>
          <w:szCs w:val="24"/>
          <w:lang w:eastAsia="x-none"/>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roofErr w:type="gramEnd"/>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ind w:firstLine="709"/>
        <w:jc w:val="both"/>
        <w:rPr>
          <w:sz w:val="24"/>
          <w:szCs w:val="24"/>
          <w:lang w:eastAsia="x-none"/>
        </w:rPr>
      </w:pPr>
      <w:r>
        <w:rPr>
          <w:sz w:val="24"/>
          <w:szCs w:val="24"/>
          <w:lang w:eastAsia="x-none"/>
        </w:rPr>
        <w:t xml:space="preserve">2.7. </w:t>
      </w:r>
      <w:proofErr w:type="gramStart"/>
      <w:r>
        <w:rPr>
          <w:sz w:val="24"/>
          <w:szCs w:val="24"/>
          <w:lang w:eastAsia="x-none"/>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Pr>
          <w:sz w:val="24"/>
          <w:szCs w:val="24"/>
          <w:lang w:eastAsia="x-none"/>
        </w:rPr>
        <w:lastRenderedPageBreak/>
        <w:t>организациях, обеспечение дополнительного образования в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 персоналу в целях</w:t>
      </w:r>
      <w:proofErr w:type="gramEnd"/>
      <w:r>
        <w:rPr>
          <w:sz w:val="24"/>
          <w:szCs w:val="24"/>
          <w:lang w:eastAsia="x-none"/>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1134"/>
        </w:tabs>
        <w:overflowPunct/>
        <w:autoSpaceDE/>
        <w:adjustRightInd/>
        <w:ind w:firstLine="709"/>
        <w:jc w:val="both"/>
        <w:rPr>
          <w:sz w:val="24"/>
          <w:szCs w:val="24"/>
          <w:lang w:eastAsia="x-none"/>
        </w:rPr>
      </w:pPr>
    </w:p>
    <w:p w:rsidR="00A27953" w:rsidRDefault="00A27953" w:rsidP="00A27953">
      <w:pPr>
        <w:tabs>
          <w:tab w:val="left" w:pos="1134"/>
        </w:tabs>
        <w:overflowPunct/>
        <w:autoSpaceDE/>
        <w:adjustRightInd/>
        <w:ind w:firstLine="709"/>
        <w:jc w:val="both"/>
        <w:rPr>
          <w:sz w:val="24"/>
          <w:szCs w:val="24"/>
          <w:lang w:eastAsia="x-none"/>
        </w:rPr>
      </w:pPr>
      <w:r>
        <w:rPr>
          <w:sz w:val="24"/>
          <w:szCs w:val="24"/>
          <w:lang w:eastAsia="x-none"/>
        </w:rPr>
        <w:t xml:space="preserve">2.8. </w:t>
      </w:r>
      <w:proofErr w:type="gramStart"/>
      <w:r>
        <w:rPr>
          <w:sz w:val="24"/>
          <w:szCs w:val="24"/>
          <w:lang w:eastAsia="x-none"/>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 товаров, работ и услуг для</w:t>
      </w:r>
      <w:proofErr w:type="gramEnd"/>
      <w:r>
        <w:rPr>
          <w:sz w:val="24"/>
          <w:szCs w:val="24"/>
          <w:lang w:eastAsia="x-none"/>
        </w:rPr>
        <w:t xml:space="preserve"> обеспечения государственных (муниципальных) нужд)</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993"/>
          <w:tab w:val="left" w:pos="1276"/>
        </w:tabs>
        <w:overflowPunct/>
        <w:autoSpaceDE/>
        <w:adjustRightInd/>
        <w:jc w:val="both"/>
        <w:rPr>
          <w:sz w:val="24"/>
          <w:szCs w:val="24"/>
          <w:lang w:eastAsia="x-none"/>
        </w:rPr>
      </w:pP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t>2.9. Расходы на реализацию мероприятий по капитальному ремонту объектов общего образования (Закупка товаров, работ и услуг для обеспечения государственных (муниципальных) нужд)</w:t>
      </w:r>
    </w:p>
    <w:p w:rsidR="00A27953" w:rsidRDefault="00A27953" w:rsidP="00A27953">
      <w:pPr>
        <w:tabs>
          <w:tab w:val="left" w:pos="993"/>
          <w:tab w:val="left" w:pos="1276"/>
        </w:tabs>
        <w:jc w:val="both"/>
        <w:rPr>
          <w:sz w:val="24"/>
          <w:szCs w:val="24"/>
        </w:rPr>
      </w:pPr>
      <w:r>
        <w:rPr>
          <w:sz w:val="24"/>
          <w:szCs w:val="24"/>
          <w:lang w:eastAsia="x-none"/>
        </w:rPr>
        <w:tab/>
      </w:r>
      <w:r>
        <w:rPr>
          <w:sz w:val="24"/>
          <w:szCs w:val="24"/>
        </w:rPr>
        <w:t>Исполнителем мероприятия выступает Отдел образования администрации Палехского муниципального района.</w:t>
      </w: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 xml:space="preserve">Срок выполнения мероприятия – </w:t>
      </w:r>
      <w:r>
        <w:rPr>
          <w:sz w:val="24"/>
          <w:szCs w:val="24"/>
          <w:lang w:eastAsia="x-none"/>
        </w:rPr>
        <w:t>2018</w:t>
      </w:r>
      <w:r w:rsidRPr="00582BDA">
        <w:rPr>
          <w:sz w:val="24"/>
          <w:szCs w:val="24"/>
          <w:lang w:val="x-none" w:eastAsia="x-none"/>
        </w:rPr>
        <w:t xml:space="preserve"> </w:t>
      </w:r>
      <w:r>
        <w:rPr>
          <w:sz w:val="24"/>
          <w:szCs w:val="24"/>
          <w:lang w:eastAsia="x-none"/>
        </w:rPr>
        <w:t>год.</w:t>
      </w:r>
    </w:p>
    <w:p w:rsidR="00A27953" w:rsidRPr="006331A5" w:rsidRDefault="00A27953" w:rsidP="00A27953">
      <w:pPr>
        <w:tabs>
          <w:tab w:val="left" w:pos="1134"/>
        </w:tabs>
        <w:overflowPunct/>
        <w:autoSpaceDE/>
        <w:adjustRightInd/>
        <w:ind w:firstLine="709"/>
        <w:jc w:val="both"/>
        <w:rPr>
          <w:rFonts w:eastAsia="Calibri"/>
          <w:color w:val="FF0000"/>
          <w:sz w:val="24"/>
          <w:szCs w:val="24"/>
          <w:lang w:eastAsia="en-US"/>
        </w:rPr>
      </w:pPr>
    </w:p>
    <w:p w:rsidR="00A27953" w:rsidRPr="00FC1E15" w:rsidRDefault="00A27953" w:rsidP="00A27953">
      <w:pPr>
        <w:tabs>
          <w:tab w:val="left" w:pos="1134"/>
        </w:tabs>
        <w:overflowPunct/>
        <w:autoSpaceDE/>
        <w:adjustRightInd/>
        <w:ind w:firstLine="709"/>
        <w:jc w:val="both"/>
        <w:rPr>
          <w:sz w:val="24"/>
          <w:szCs w:val="24"/>
          <w:lang w:eastAsia="x-none"/>
        </w:rPr>
      </w:pPr>
      <w:r w:rsidRPr="00FC1E15">
        <w:rPr>
          <w:rFonts w:eastAsia="Calibri"/>
          <w:sz w:val="24"/>
          <w:szCs w:val="24"/>
          <w:lang w:eastAsia="en-US"/>
        </w:rPr>
        <w:t>2.</w:t>
      </w:r>
      <w:r>
        <w:rPr>
          <w:rFonts w:eastAsia="Calibri"/>
          <w:sz w:val="24"/>
          <w:szCs w:val="24"/>
          <w:lang w:eastAsia="en-US"/>
        </w:rPr>
        <w:t xml:space="preserve">10. </w:t>
      </w:r>
      <w:r w:rsidRPr="00FC1E15">
        <w:rPr>
          <w:sz w:val="24"/>
          <w:szCs w:val="24"/>
          <w:lang w:val="x-none" w:eastAsia="x-none"/>
        </w:rPr>
        <w:t>Укрепление материально-технической базы муниципальных образовательных организаций Ивановской области (капитальный ремонт спортивного зала, приобретение оборудования, инвентаря)</w:t>
      </w:r>
      <w:r w:rsidRPr="00FC1E15">
        <w:rPr>
          <w:sz w:val="24"/>
          <w:szCs w:val="24"/>
          <w:lang w:eastAsia="x-none"/>
        </w:rPr>
        <w:t>.</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муниципальное казенное общеобразовательное учреждение Палехская средняя школа.</w:t>
      </w: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 xml:space="preserve">Срок выполнения мероприятия – </w:t>
      </w:r>
      <w:r>
        <w:rPr>
          <w:sz w:val="24"/>
          <w:szCs w:val="24"/>
          <w:lang w:eastAsia="x-none"/>
        </w:rPr>
        <w:t>2019</w:t>
      </w:r>
      <w:r w:rsidRPr="00582BDA">
        <w:rPr>
          <w:sz w:val="24"/>
          <w:szCs w:val="24"/>
          <w:lang w:val="x-none" w:eastAsia="x-none"/>
        </w:rPr>
        <w:t xml:space="preserve"> </w:t>
      </w:r>
      <w:r>
        <w:rPr>
          <w:sz w:val="24"/>
          <w:szCs w:val="24"/>
          <w:lang w:eastAsia="x-none"/>
        </w:rPr>
        <w:t>год.</w:t>
      </w:r>
    </w:p>
    <w:p w:rsidR="00A27953" w:rsidRPr="00582BDA" w:rsidRDefault="00A27953" w:rsidP="00A27953">
      <w:pPr>
        <w:tabs>
          <w:tab w:val="left" w:pos="993"/>
          <w:tab w:val="left" w:pos="1276"/>
        </w:tabs>
        <w:overflowPunct/>
        <w:autoSpaceDE/>
        <w:adjustRightInd/>
        <w:jc w:val="both"/>
        <w:rPr>
          <w:sz w:val="24"/>
          <w:szCs w:val="24"/>
          <w:lang w:eastAsia="x-none"/>
        </w:rPr>
      </w:pPr>
    </w:p>
    <w:p w:rsidR="00A27953" w:rsidRDefault="00A27953" w:rsidP="00A27953">
      <w:pPr>
        <w:tabs>
          <w:tab w:val="left" w:pos="1134"/>
        </w:tabs>
        <w:overflowPunct/>
        <w:autoSpaceDE/>
        <w:adjustRightInd/>
        <w:ind w:firstLine="709"/>
        <w:jc w:val="both"/>
        <w:rPr>
          <w:sz w:val="24"/>
          <w:szCs w:val="24"/>
          <w:lang w:eastAsia="x-none"/>
        </w:rPr>
      </w:pPr>
      <w:r w:rsidRPr="00716E5F">
        <w:rPr>
          <w:sz w:val="24"/>
          <w:szCs w:val="24"/>
          <w:lang w:eastAsia="x-none"/>
        </w:rPr>
        <w:lastRenderedPageBreak/>
        <w:t>2.1</w:t>
      </w:r>
      <w:r>
        <w:rPr>
          <w:sz w:val="24"/>
          <w:szCs w:val="24"/>
          <w:lang w:eastAsia="x-none"/>
        </w:rPr>
        <w:t>1</w:t>
      </w:r>
      <w:r w:rsidRPr="00716E5F">
        <w:rPr>
          <w:sz w:val="24"/>
          <w:szCs w:val="24"/>
          <w:lang w:eastAsia="x-none"/>
        </w:rPr>
        <w:t xml:space="preserve">. </w:t>
      </w:r>
      <w:r w:rsidRPr="00351F0F">
        <w:rPr>
          <w:sz w:val="24"/>
          <w:szCs w:val="24"/>
          <w:lang w:eastAsia="x-none"/>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 xml:space="preserve">Срок выполнения мероприятия – </w:t>
      </w:r>
      <w:r>
        <w:rPr>
          <w:sz w:val="24"/>
          <w:szCs w:val="24"/>
          <w:lang w:eastAsia="x-none"/>
        </w:rPr>
        <w:t>2020-2022</w:t>
      </w:r>
      <w:r w:rsidRPr="00582BDA">
        <w:rPr>
          <w:sz w:val="24"/>
          <w:szCs w:val="24"/>
          <w:lang w:val="x-none" w:eastAsia="x-none"/>
        </w:rPr>
        <w:t xml:space="preserve"> </w:t>
      </w:r>
      <w:r>
        <w:rPr>
          <w:sz w:val="24"/>
          <w:szCs w:val="24"/>
          <w:lang w:eastAsia="x-none"/>
        </w:rPr>
        <w:t>годы.</w:t>
      </w:r>
    </w:p>
    <w:p w:rsidR="00A27953" w:rsidRPr="00716E5F" w:rsidRDefault="00A27953" w:rsidP="00A27953">
      <w:pPr>
        <w:tabs>
          <w:tab w:val="left" w:pos="993"/>
          <w:tab w:val="left" w:pos="1276"/>
        </w:tabs>
        <w:overflowPunct/>
        <w:autoSpaceDE/>
        <w:adjustRightInd/>
        <w:jc w:val="both"/>
        <w:rPr>
          <w:sz w:val="24"/>
          <w:szCs w:val="24"/>
          <w:lang w:eastAsia="x-none"/>
        </w:rPr>
      </w:pPr>
    </w:p>
    <w:p w:rsidR="00A27953" w:rsidRDefault="00A27953" w:rsidP="00A27953">
      <w:pPr>
        <w:tabs>
          <w:tab w:val="left" w:pos="1134"/>
        </w:tabs>
        <w:overflowPunct/>
        <w:autoSpaceDE/>
        <w:adjustRightInd/>
        <w:ind w:firstLine="709"/>
        <w:jc w:val="both"/>
        <w:rPr>
          <w:rFonts w:eastAsia="Calibri"/>
          <w:sz w:val="24"/>
          <w:szCs w:val="24"/>
        </w:rPr>
      </w:pPr>
      <w:r w:rsidRPr="001E31CB">
        <w:rPr>
          <w:sz w:val="24"/>
          <w:szCs w:val="24"/>
          <w:lang w:eastAsia="x-none"/>
        </w:rPr>
        <w:t>2.1</w:t>
      </w:r>
      <w:r>
        <w:rPr>
          <w:sz w:val="24"/>
          <w:szCs w:val="24"/>
          <w:lang w:eastAsia="x-none"/>
        </w:rPr>
        <w:t>2</w:t>
      </w:r>
      <w:r w:rsidRPr="001E31CB">
        <w:rPr>
          <w:sz w:val="24"/>
          <w:szCs w:val="24"/>
          <w:lang w:eastAsia="x-none"/>
        </w:rPr>
        <w:t xml:space="preserve">. </w:t>
      </w:r>
      <w:r w:rsidRPr="001E31CB">
        <w:rPr>
          <w:rFonts w:eastAsia="Calibri"/>
          <w:sz w:val="24"/>
          <w:szCs w:val="24"/>
        </w:rPr>
        <w:t xml:space="preserve">Осуществление дополнительных мероприятий по профилактике и противодействию распространения новой </w:t>
      </w:r>
      <w:proofErr w:type="spellStart"/>
      <w:r w:rsidRPr="001E31CB">
        <w:rPr>
          <w:rFonts w:eastAsia="Calibri"/>
          <w:sz w:val="24"/>
          <w:szCs w:val="24"/>
        </w:rPr>
        <w:t>коронавирусной</w:t>
      </w:r>
      <w:proofErr w:type="spellEnd"/>
      <w:r w:rsidRPr="001E31CB">
        <w:rPr>
          <w:rFonts w:eastAsia="Calibri"/>
          <w:sz w:val="24"/>
          <w:szCs w:val="24"/>
        </w:rPr>
        <w:t xml:space="preserve"> инфекции (</w:t>
      </w:r>
      <w:r w:rsidRPr="001E31CB">
        <w:rPr>
          <w:rFonts w:eastAsia="Calibri"/>
          <w:sz w:val="24"/>
          <w:szCs w:val="24"/>
          <w:lang w:val="en-US"/>
        </w:rPr>
        <w:t>COVID</w:t>
      </w:r>
      <w:r w:rsidRPr="001E31CB">
        <w:rPr>
          <w:rFonts w:eastAsia="Calibri"/>
          <w:sz w:val="24"/>
          <w:szCs w:val="24"/>
        </w:rPr>
        <w:t>-2019) в муниципальных общеобразовательных организациях Ивановской области.</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 xml:space="preserve">Срок выполнения мероприятия – </w:t>
      </w:r>
      <w:r>
        <w:rPr>
          <w:sz w:val="24"/>
          <w:szCs w:val="24"/>
          <w:lang w:eastAsia="x-none"/>
        </w:rPr>
        <w:t>2020</w:t>
      </w:r>
      <w:r w:rsidRPr="00582BDA">
        <w:rPr>
          <w:sz w:val="24"/>
          <w:szCs w:val="24"/>
          <w:lang w:val="x-none" w:eastAsia="x-none"/>
        </w:rPr>
        <w:t xml:space="preserve"> </w:t>
      </w:r>
      <w:r>
        <w:rPr>
          <w:sz w:val="24"/>
          <w:szCs w:val="24"/>
          <w:lang w:eastAsia="x-none"/>
        </w:rPr>
        <w:t>год.</w:t>
      </w: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t>3. Основное мероприятие «Муниципальный проект «Успех каждого ребенка»</w:t>
      </w:r>
    </w:p>
    <w:p w:rsidR="00A27953" w:rsidRPr="009F738E" w:rsidRDefault="00A27953" w:rsidP="00A27953">
      <w:pPr>
        <w:tabs>
          <w:tab w:val="left" w:pos="1134"/>
        </w:tabs>
        <w:overflowPunct/>
        <w:autoSpaceDE/>
        <w:adjustRightInd/>
        <w:ind w:firstLine="709"/>
        <w:jc w:val="both"/>
        <w:rPr>
          <w:rFonts w:eastAsia="Calibri"/>
          <w:sz w:val="24"/>
          <w:szCs w:val="24"/>
          <w:lang w:eastAsia="en-US"/>
        </w:rPr>
      </w:pPr>
      <w:r>
        <w:rPr>
          <w:sz w:val="24"/>
          <w:szCs w:val="24"/>
          <w:lang w:eastAsia="x-none"/>
        </w:rPr>
        <w:tab/>
        <w:t xml:space="preserve">3.1. </w:t>
      </w:r>
      <w:r w:rsidRPr="009F738E">
        <w:rPr>
          <w:rFonts w:eastAsia="Calibri"/>
          <w:sz w:val="24"/>
          <w:szCs w:val="24"/>
          <w:lang w:val="x-none" w:eastAsia="en-US"/>
        </w:rPr>
        <w:t>Создание в общеобразовательных организациях, расположенных в сельской местности, условий для занятий физической культурой и спортом (оснащению оборудованием открытых плоскостных спортивных сооружений)</w:t>
      </w:r>
      <w:r w:rsidRPr="009F738E">
        <w:rPr>
          <w:rFonts w:eastAsia="Calibri"/>
          <w:sz w:val="24"/>
          <w:szCs w:val="24"/>
          <w:lang w:eastAsia="en-US"/>
        </w:rPr>
        <w:t>.</w:t>
      </w:r>
    </w:p>
    <w:p w:rsidR="00A27953" w:rsidRPr="009F738E" w:rsidRDefault="00A27953" w:rsidP="00A27953">
      <w:pPr>
        <w:tabs>
          <w:tab w:val="left" w:pos="993"/>
          <w:tab w:val="left" w:pos="1276"/>
        </w:tabs>
        <w:jc w:val="both"/>
        <w:rPr>
          <w:sz w:val="24"/>
          <w:szCs w:val="24"/>
        </w:rPr>
      </w:pPr>
      <w:r w:rsidRPr="009F738E">
        <w:rPr>
          <w:sz w:val="24"/>
          <w:szCs w:val="24"/>
        </w:rPr>
        <w:tab/>
        <w:t xml:space="preserve">Исполнителем мероприятия выступает муниципальное казенное общеобразовательное учреждение </w:t>
      </w:r>
      <w:proofErr w:type="spellStart"/>
      <w:r w:rsidRPr="009F738E">
        <w:rPr>
          <w:sz w:val="24"/>
          <w:szCs w:val="24"/>
        </w:rPr>
        <w:t>Майдаковская</w:t>
      </w:r>
      <w:proofErr w:type="spellEnd"/>
      <w:r w:rsidRPr="009F738E">
        <w:rPr>
          <w:sz w:val="24"/>
          <w:szCs w:val="24"/>
        </w:rPr>
        <w:t xml:space="preserve"> средняя школа.</w:t>
      </w:r>
    </w:p>
    <w:p w:rsidR="00A27953" w:rsidRPr="009F738E" w:rsidRDefault="00A27953" w:rsidP="00A27953">
      <w:pPr>
        <w:tabs>
          <w:tab w:val="left" w:pos="993"/>
          <w:tab w:val="left" w:pos="1276"/>
        </w:tabs>
        <w:overflowPunct/>
        <w:autoSpaceDE/>
        <w:adjustRightInd/>
        <w:jc w:val="both"/>
        <w:rPr>
          <w:sz w:val="24"/>
          <w:szCs w:val="24"/>
          <w:lang w:eastAsia="x-none"/>
        </w:rPr>
      </w:pPr>
      <w:r w:rsidRPr="009F738E">
        <w:rPr>
          <w:sz w:val="24"/>
          <w:szCs w:val="24"/>
          <w:lang w:eastAsia="x-none"/>
        </w:rPr>
        <w:tab/>
      </w:r>
      <w:r w:rsidRPr="009F738E">
        <w:rPr>
          <w:sz w:val="24"/>
          <w:szCs w:val="24"/>
          <w:lang w:val="x-none" w:eastAsia="x-none"/>
        </w:rPr>
        <w:t xml:space="preserve">Срок выполнения мероприятия – </w:t>
      </w:r>
      <w:r w:rsidRPr="009F738E">
        <w:rPr>
          <w:sz w:val="24"/>
          <w:szCs w:val="24"/>
          <w:lang w:eastAsia="x-none"/>
        </w:rPr>
        <w:t>2019</w:t>
      </w:r>
      <w:r w:rsidRPr="009F738E">
        <w:rPr>
          <w:sz w:val="24"/>
          <w:szCs w:val="24"/>
          <w:lang w:val="x-none" w:eastAsia="x-none"/>
        </w:rPr>
        <w:t xml:space="preserve"> </w:t>
      </w:r>
      <w:r w:rsidRPr="009F738E">
        <w:rPr>
          <w:sz w:val="24"/>
          <w:szCs w:val="24"/>
          <w:lang w:eastAsia="x-none"/>
        </w:rPr>
        <w:t>год.</w:t>
      </w:r>
    </w:p>
    <w:p w:rsidR="00A27953" w:rsidRDefault="00A27953" w:rsidP="00A27953">
      <w:pPr>
        <w:tabs>
          <w:tab w:val="left" w:pos="993"/>
          <w:tab w:val="left" w:pos="1276"/>
        </w:tabs>
        <w:overflowPunct/>
        <w:autoSpaceDE/>
        <w:adjustRightInd/>
        <w:jc w:val="both"/>
        <w:rPr>
          <w:sz w:val="24"/>
          <w:szCs w:val="24"/>
          <w:lang w:eastAsia="x-none"/>
        </w:rPr>
      </w:pP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t>4. Основное мероприятие «Муниципальный проект «Современная школа»</w:t>
      </w:r>
    </w:p>
    <w:p w:rsidR="00A27953" w:rsidRDefault="00A27953" w:rsidP="00A27953">
      <w:pPr>
        <w:tabs>
          <w:tab w:val="left" w:pos="1134"/>
        </w:tabs>
        <w:overflowPunct/>
        <w:autoSpaceDE/>
        <w:adjustRightInd/>
        <w:ind w:firstLine="709"/>
        <w:jc w:val="both"/>
        <w:rPr>
          <w:sz w:val="24"/>
          <w:szCs w:val="24"/>
          <w:lang w:eastAsia="x-none"/>
        </w:rPr>
      </w:pPr>
      <w:r>
        <w:rPr>
          <w:sz w:val="24"/>
          <w:szCs w:val="24"/>
          <w:lang w:eastAsia="x-none"/>
        </w:rPr>
        <w:tab/>
        <w:t xml:space="preserve">4.1. </w:t>
      </w:r>
      <w:r w:rsidRPr="00716E5F">
        <w:rPr>
          <w:rFonts w:eastAsia="Calibri"/>
          <w:sz w:val="24"/>
          <w:szCs w:val="24"/>
          <w:lang w:eastAsia="en-US"/>
        </w:rPr>
        <w:t>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 и малых городах</w:t>
      </w:r>
      <w:r>
        <w:rPr>
          <w:sz w:val="24"/>
          <w:szCs w:val="24"/>
          <w:lang w:eastAsia="x-none"/>
        </w:rPr>
        <w:t>.</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муниципальное казенное общеобразовательное учреждение Палехская средняя школа.</w:t>
      </w: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 xml:space="preserve">Срок выполнения мероприятия – </w:t>
      </w:r>
      <w:r>
        <w:rPr>
          <w:sz w:val="24"/>
          <w:szCs w:val="24"/>
          <w:lang w:eastAsia="x-none"/>
        </w:rPr>
        <w:t>2020</w:t>
      </w:r>
      <w:r w:rsidRPr="00582BDA">
        <w:rPr>
          <w:sz w:val="24"/>
          <w:szCs w:val="24"/>
          <w:lang w:val="x-none" w:eastAsia="x-none"/>
        </w:rPr>
        <w:t xml:space="preserve"> </w:t>
      </w:r>
      <w:r>
        <w:rPr>
          <w:sz w:val="24"/>
          <w:szCs w:val="24"/>
          <w:lang w:eastAsia="x-none"/>
        </w:rPr>
        <w:t>год.</w:t>
      </w:r>
    </w:p>
    <w:p w:rsidR="00A27953" w:rsidRDefault="00A27953" w:rsidP="00A27953">
      <w:pPr>
        <w:tabs>
          <w:tab w:val="left" w:pos="993"/>
          <w:tab w:val="left" w:pos="1276"/>
        </w:tabs>
        <w:overflowPunct/>
        <w:autoSpaceDE/>
        <w:adjustRightInd/>
        <w:jc w:val="both"/>
        <w:rPr>
          <w:sz w:val="24"/>
          <w:szCs w:val="24"/>
          <w:lang w:eastAsia="x-none"/>
        </w:rPr>
      </w:pP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t>5. Основное мероприятие «Муниципальный проект «Цифровая образовательная среда»</w:t>
      </w:r>
    </w:p>
    <w:p w:rsidR="00A27953" w:rsidRDefault="00A27953" w:rsidP="00A27953">
      <w:pPr>
        <w:tabs>
          <w:tab w:val="left" w:pos="993"/>
          <w:tab w:val="left" w:pos="1276"/>
        </w:tabs>
        <w:overflowPunct/>
        <w:autoSpaceDE/>
        <w:adjustRightInd/>
        <w:jc w:val="both"/>
        <w:rPr>
          <w:sz w:val="24"/>
          <w:szCs w:val="24"/>
          <w:lang w:eastAsia="x-none"/>
        </w:rPr>
      </w:pPr>
    </w:p>
    <w:p w:rsidR="00A27953" w:rsidRDefault="00A27953" w:rsidP="00A27953">
      <w:pPr>
        <w:tabs>
          <w:tab w:val="left" w:pos="993"/>
          <w:tab w:val="left" w:pos="1276"/>
        </w:tabs>
        <w:overflowPunct/>
        <w:autoSpaceDE/>
        <w:adjustRightInd/>
        <w:jc w:val="both"/>
        <w:rPr>
          <w:rFonts w:eastAsia="Calibri"/>
          <w:sz w:val="22"/>
          <w:szCs w:val="22"/>
          <w:lang w:eastAsia="en-US"/>
        </w:rPr>
      </w:pPr>
      <w:r>
        <w:rPr>
          <w:sz w:val="24"/>
          <w:szCs w:val="24"/>
          <w:lang w:eastAsia="x-none"/>
        </w:rPr>
        <w:lastRenderedPageBreak/>
        <w:tab/>
        <w:t xml:space="preserve">5.1. </w:t>
      </w:r>
      <w:r>
        <w:rPr>
          <w:rFonts w:eastAsia="Calibri"/>
          <w:sz w:val="22"/>
          <w:szCs w:val="22"/>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A27953" w:rsidRDefault="00A27953" w:rsidP="00A27953">
      <w:pPr>
        <w:tabs>
          <w:tab w:val="left" w:pos="993"/>
          <w:tab w:val="left" w:pos="1276"/>
        </w:tabs>
        <w:jc w:val="both"/>
        <w:rPr>
          <w:sz w:val="24"/>
          <w:szCs w:val="24"/>
        </w:rPr>
      </w:pPr>
      <w:r>
        <w:rPr>
          <w:sz w:val="24"/>
          <w:szCs w:val="24"/>
        </w:rPr>
        <w:tab/>
        <w:t>Мероприятие финансируется за счёт средств бюджета Палехского муниципального района и средств субсидии,</w:t>
      </w:r>
      <w:r w:rsidRPr="004A390A">
        <w:rPr>
          <w:sz w:val="24"/>
          <w:szCs w:val="24"/>
          <w:lang w:eastAsia="x-none"/>
        </w:rPr>
        <w:t xml:space="preserve"> </w:t>
      </w:r>
      <w:r>
        <w:rPr>
          <w:sz w:val="24"/>
          <w:szCs w:val="24"/>
          <w:lang w:eastAsia="x-none"/>
        </w:rPr>
        <w:t>предоставляемой из областного бюджета бюджету Палехского муниципального района на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и на плановый период 2021 и 2022 годов.</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муниципальное казенное общеобразовательное учреждение Палехская средняя школа.</w:t>
      </w:r>
    </w:p>
    <w:p w:rsidR="00A27953" w:rsidRPr="00C868B1"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 xml:space="preserve">Срок выполнения мероприятия – </w:t>
      </w:r>
      <w:r>
        <w:rPr>
          <w:sz w:val="24"/>
          <w:szCs w:val="24"/>
          <w:lang w:eastAsia="x-none"/>
        </w:rPr>
        <w:t>2021</w:t>
      </w:r>
      <w:r w:rsidRPr="00582BDA">
        <w:rPr>
          <w:sz w:val="24"/>
          <w:szCs w:val="24"/>
          <w:lang w:val="x-none" w:eastAsia="x-none"/>
        </w:rPr>
        <w:t xml:space="preserve"> </w:t>
      </w:r>
      <w:r>
        <w:rPr>
          <w:sz w:val="24"/>
          <w:szCs w:val="24"/>
          <w:lang w:eastAsia="x-none"/>
        </w:rPr>
        <w:t>год.</w:t>
      </w:r>
    </w:p>
    <w:p w:rsidR="00A27953" w:rsidRPr="00C868B1" w:rsidRDefault="00A27953" w:rsidP="00A27953">
      <w:pPr>
        <w:tabs>
          <w:tab w:val="left" w:pos="1134"/>
        </w:tabs>
        <w:overflowPunct/>
        <w:autoSpaceDE/>
        <w:adjustRightInd/>
        <w:ind w:firstLine="709"/>
        <w:jc w:val="both"/>
        <w:rPr>
          <w:sz w:val="24"/>
          <w:szCs w:val="24"/>
          <w:lang w:eastAsia="x-none"/>
        </w:rPr>
      </w:pPr>
      <w:proofErr w:type="gramStart"/>
      <w:r>
        <w:rPr>
          <w:sz w:val="24"/>
          <w:szCs w:val="24"/>
          <w:lang w:eastAsia="x-none"/>
        </w:rPr>
        <w:t>(Соглашение от 23.01.2020 № 24617000-1-2020-002 между Департаментом образования Ивановской области и администрацией Палехского муниципального района о предоставлении из областного бюджета бюджету Палехского муниципального района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и на плановый период 2021 и 2022 годов расторгнуто 29.12.2020)</w:t>
      </w:r>
      <w:proofErr w:type="gramEnd"/>
    </w:p>
    <w:p w:rsidR="00A27953" w:rsidRPr="00351F0F" w:rsidRDefault="00A27953" w:rsidP="00A27953">
      <w:pPr>
        <w:tabs>
          <w:tab w:val="left" w:pos="1134"/>
        </w:tabs>
        <w:overflowPunct/>
        <w:autoSpaceDE/>
        <w:adjustRightInd/>
        <w:ind w:firstLine="709"/>
        <w:jc w:val="both"/>
        <w:rPr>
          <w:b/>
          <w:sz w:val="24"/>
          <w:szCs w:val="24"/>
          <w:lang w:eastAsia="x-none"/>
        </w:rPr>
      </w:pPr>
    </w:p>
    <w:p w:rsidR="00A27953" w:rsidRDefault="00A27953" w:rsidP="00A27953">
      <w:pPr>
        <w:ind w:left="360"/>
        <w:jc w:val="center"/>
        <w:rPr>
          <w:i/>
          <w:sz w:val="24"/>
          <w:szCs w:val="24"/>
        </w:rPr>
        <w:sectPr w:rsidR="00A27953" w:rsidSect="002F0A1D">
          <w:pgSz w:w="11906" w:h="16838"/>
          <w:pgMar w:top="1134" w:right="1276" w:bottom="1134" w:left="1559" w:header="709" w:footer="709" w:gutter="0"/>
          <w:cols w:space="720"/>
        </w:sectPr>
      </w:pPr>
    </w:p>
    <w:p w:rsidR="00A27953" w:rsidRPr="00840BBB" w:rsidRDefault="00A27953" w:rsidP="00A27953">
      <w:pPr>
        <w:ind w:left="360"/>
        <w:jc w:val="center"/>
        <w:rPr>
          <w:b/>
          <w:sz w:val="24"/>
          <w:szCs w:val="24"/>
        </w:rPr>
      </w:pPr>
      <w:r w:rsidRPr="00840BBB">
        <w:rPr>
          <w:b/>
          <w:sz w:val="24"/>
          <w:szCs w:val="24"/>
        </w:rPr>
        <w:lastRenderedPageBreak/>
        <w:t>3. Целевые индикаторы (показатели) подпрограммы</w:t>
      </w:r>
    </w:p>
    <w:p w:rsidR="00A27953" w:rsidRPr="00377B11" w:rsidRDefault="00A27953" w:rsidP="00A27953">
      <w:pPr>
        <w:jc w:val="center"/>
        <w:rPr>
          <w:sz w:val="24"/>
          <w:szCs w:val="24"/>
        </w:rPr>
      </w:pPr>
    </w:p>
    <w:p w:rsidR="00A27953" w:rsidRPr="00377B11" w:rsidRDefault="00A27953" w:rsidP="00A27953">
      <w:pPr>
        <w:jc w:val="right"/>
        <w:rPr>
          <w:b/>
          <w:sz w:val="24"/>
          <w:szCs w:val="24"/>
        </w:rPr>
      </w:pPr>
      <w:r w:rsidRPr="00377B11">
        <w:rPr>
          <w:b/>
          <w:sz w:val="24"/>
          <w:szCs w:val="24"/>
        </w:rPr>
        <w:t>Таблица 7</w:t>
      </w:r>
    </w:p>
    <w:p w:rsidR="00A27953" w:rsidRPr="00377B11" w:rsidRDefault="00A27953" w:rsidP="00A27953">
      <w:pPr>
        <w:jc w:val="center"/>
        <w:rPr>
          <w:b/>
          <w:sz w:val="24"/>
          <w:szCs w:val="24"/>
        </w:rPr>
      </w:pPr>
      <w:r w:rsidRPr="00377B11">
        <w:rPr>
          <w:b/>
          <w:sz w:val="24"/>
          <w:szCs w:val="24"/>
        </w:rPr>
        <w:t>Перечень целевых индикаторов (показателей) подпрограммы</w:t>
      </w:r>
    </w:p>
    <w:p w:rsidR="00A27953" w:rsidRPr="00377B11" w:rsidRDefault="00A27953" w:rsidP="00A27953">
      <w:pPr>
        <w:jc w:val="center"/>
        <w:rPr>
          <w:b/>
          <w:sz w:val="24"/>
          <w:szCs w:val="24"/>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5036"/>
        <w:gridCol w:w="1152"/>
        <w:gridCol w:w="1008"/>
        <w:gridCol w:w="1152"/>
        <w:gridCol w:w="1152"/>
        <w:gridCol w:w="1584"/>
        <w:gridCol w:w="1149"/>
        <w:gridCol w:w="728"/>
        <w:gridCol w:w="760"/>
      </w:tblGrid>
      <w:tr w:rsidR="00A27953" w:rsidRPr="00383A18" w:rsidTr="00C0304E">
        <w:trPr>
          <w:trHeight w:val="142"/>
        </w:trPr>
        <w:tc>
          <w:tcPr>
            <w:tcW w:w="306" w:type="pct"/>
            <w:vMerge w:val="restart"/>
            <w:tcBorders>
              <w:top w:val="single" w:sz="4" w:space="0" w:color="auto"/>
              <w:left w:val="single" w:sz="4" w:space="0" w:color="auto"/>
              <w:bottom w:val="single" w:sz="4" w:space="0" w:color="auto"/>
              <w:right w:val="single" w:sz="4" w:space="0" w:color="auto"/>
            </w:tcBorders>
            <w:hideMark/>
          </w:tcPr>
          <w:p w:rsidR="00A27953" w:rsidRPr="00BD0BE6" w:rsidRDefault="00A27953" w:rsidP="00C0304E">
            <w:pPr>
              <w:jc w:val="center"/>
              <w:rPr>
                <w:b/>
                <w:sz w:val="24"/>
                <w:szCs w:val="24"/>
              </w:rPr>
            </w:pPr>
            <w:r w:rsidRPr="00BD0BE6">
              <w:rPr>
                <w:b/>
                <w:sz w:val="24"/>
                <w:szCs w:val="24"/>
              </w:rPr>
              <w:t xml:space="preserve">№ </w:t>
            </w:r>
            <w:proofErr w:type="gramStart"/>
            <w:r w:rsidRPr="00BD0BE6">
              <w:rPr>
                <w:b/>
                <w:sz w:val="24"/>
                <w:szCs w:val="24"/>
              </w:rPr>
              <w:t>п</w:t>
            </w:r>
            <w:proofErr w:type="gramEnd"/>
            <w:r w:rsidRPr="00D159D4">
              <w:rPr>
                <w:b/>
                <w:sz w:val="24"/>
                <w:szCs w:val="24"/>
              </w:rPr>
              <w:t>/</w:t>
            </w:r>
            <w:r w:rsidRPr="00BD0BE6">
              <w:rPr>
                <w:b/>
                <w:sz w:val="24"/>
                <w:szCs w:val="24"/>
              </w:rPr>
              <w:t>п</w:t>
            </w:r>
          </w:p>
        </w:tc>
        <w:tc>
          <w:tcPr>
            <w:tcW w:w="1723" w:type="pct"/>
            <w:vMerge w:val="restart"/>
            <w:tcBorders>
              <w:top w:val="single" w:sz="4" w:space="0" w:color="auto"/>
              <w:left w:val="single" w:sz="4" w:space="0" w:color="auto"/>
              <w:bottom w:val="single" w:sz="4" w:space="0" w:color="auto"/>
              <w:right w:val="single" w:sz="4" w:space="0" w:color="auto"/>
            </w:tcBorders>
            <w:hideMark/>
          </w:tcPr>
          <w:p w:rsidR="00A27953" w:rsidRPr="00BD0BE6" w:rsidRDefault="00A27953" w:rsidP="00C0304E">
            <w:pPr>
              <w:jc w:val="center"/>
              <w:rPr>
                <w:b/>
                <w:sz w:val="24"/>
                <w:szCs w:val="24"/>
              </w:rPr>
            </w:pPr>
            <w:r w:rsidRPr="00BD0BE6">
              <w:rPr>
                <w:b/>
                <w:sz w:val="24"/>
                <w:szCs w:val="24"/>
              </w:rPr>
              <w:t>Наименование целевого индикатора (показателя)</w:t>
            </w:r>
          </w:p>
        </w:tc>
        <w:tc>
          <w:tcPr>
            <w:tcW w:w="394" w:type="pct"/>
            <w:vMerge w:val="restart"/>
            <w:tcBorders>
              <w:top w:val="single" w:sz="4" w:space="0" w:color="auto"/>
              <w:left w:val="single" w:sz="4" w:space="0" w:color="auto"/>
              <w:bottom w:val="single" w:sz="4" w:space="0" w:color="auto"/>
              <w:right w:val="single" w:sz="4" w:space="0" w:color="auto"/>
            </w:tcBorders>
            <w:hideMark/>
          </w:tcPr>
          <w:p w:rsidR="00A27953" w:rsidRPr="00BD0BE6" w:rsidRDefault="00A27953" w:rsidP="00C0304E">
            <w:pPr>
              <w:jc w:val="center"/>
              <w:rPr>
                <w:b/>
                <w:sz w:val="24"/>
                <w:szCs w:val="24"/>
              </w:rPr>
            </w:pPr>
            <w:r w:rsidRPr="00BD0BE6">
              <w:rPr>
                <w:b/>
                <w:sz w:val="24"/>
                <w:szCs w:val="24"/>
              </w:rPr>
              <w:t>Ед. измерения</w:t>
            </w:r>
          </w:p>
        </w:tc>
        <w:tc>
          <w:tcPr>
            <w:tcW w:w="2577" w:type="pct"/>
            <w:gridSpan w:val="7"/>
            <w:tcBorders>
              <w:top w:val="single" w:sz="4" w:space="0" w:color="auto"/>
              <w:left w:val="single" w:sz="4" w:space="0" w:color="auto"/>
              <w:bottom w:val="single" w:sz="4" w:space="0" w:color="auto"/>
              <w:right w:val="single" w:sz="4" w:space="0" w:color="auto"/>
            </w:tcBorders>
            <w:hideMark/>
          </w:tcPr>
          <w:p w:rsidR="00A27953" w:rsidRPr="00BD0BE6" w:rsidRDefault="00A27953" w:rsidP="00C0304E">
            <w:pPr>
              <w:jc w:val="center"/>
              <w:rPr>
                <w:b/>
                <w:sz w:val="24"/>
                <w:szCs w:val="24"/>
              </w:rPr>
            </w:pPr>
            <w:r w:rsidRPr="00BD0BE6">
              <w:rPr>
                <w:b/>
                <w:sz w:val="24"/>
                <w:szCs w:val="24"/>
              </w:rPr>
              <w:t>Значения целевых индикаторов (показателей)</w:t>
            </w:r>
          </w:p>
        </w:tc>
      </w:tr>
      <w:tr w:rsidR="00A27953" w:rsidRPr="00383A18" w:rsidTr="00C0304E">
        <w:trPr>
          <w:trHeight w:val="142"/>
        </w:trPr>
        <w:tc>
          <w:tcPr>
            <w:tcW w:w="306" w:type="pct"/>
            <w:vMerge/>
            <w:tcBorders>
              <w:top w:val="single" w:sz="4" w:space="0" w:color="auto"/>
              <w:left w:val="single" w:sz="4" w:space="0" w:color="auto"/>
              <w:bottom w:val="single" w:sz="4" w:space="0" w:color="auto"/>
              <w:right w:val="single" w:sz="4" w:space="0" w:color="auto"/>
            </w:tcBorders>
            <w:vAlign w:val="center"/>
            <w:hideMark/>
          </w:tcPr>
          <w:p w:rsidR="00A27953" w:rsidRPr="00BD0BE6" w:rsidRDefault="00A27953" w:rsidP="00C0304E">
            <w:pPr>
              <w:overflowPunct/>
              <w:autoSpaceDE/>
              <w:autoSpaceDN/>
              <w:adjustRightInd/>
              <w:rPr>
                <w:b/>
                <w:sz w:val="24"/>
                <w:szCs w:val="24"/>
              </w:rPr>
            </w:pPr>
          </w:p>
        </w:tc>
        <w:tc>
          <w:tcPr>
            <w:tcW w:w="1723" w:type="pct"/>
            <w:vMerge/>
            <w:tcBorders>
              <w:top w:val="single" w:sz="4" w:space="0" w:color="auto"/>
              <w:left w:val="single" w:sz="4" w:space="0" w:color="auto"/>
              <w:bottom w:val="single" w:sz="4" w:space="0" w:color="auto"/>
              <w:right w:val="single" w:sz="4" w:space="0" w:color="auto"/>
            </w:tcBorders>
            <w:vAlign w:val="center"/>
            <w:hideMark/>
          </w:tcPr>
          <w:p w:rsidR="00A27953" w:rsidRPr="00BD0BE6" w:rsidRDefault="00A27953" w:rsidP="00C0304E">
            <w:pPr>
              <w:overflowPunct/>
              <w:autoSpaceDE/>
              <w:autoSpaceDN/>
              <w:adjustRightInd/>
              <w:rPr>
                <w:b/>
                <w:sz w:val="24"/>
                <w:szCs w:val="24"/>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A27953" w:rsidRPr="00BD0BE6" w:rsidRDefault="00A27953" w:rsidP="00C0304E">
            <w:pPr>
              <w:overflowPunct/>
              <w:autoSpaceDE/>
              <w:autoSpaceDN/>
              <w:adjustRightInd/>
              <w:rPr>
                <w:b/>
                <w:sz w:val="24"/>
                <w:szCs w:val="24"/>
              </w:rPr>
            </w:pPr>
          </w:p>
        </w:tc>
        <w:tc>
          <w:tcPr>
            <w:tcW w:w="345" w:type="pct"/>
            <w:tcBorders>
              <w:top w:val="single" w:sz="4" w:space="0" w:color="auto"/>
              <w:left w:val="single" w:sz="4" w:space="0" w:color="auto"/>
              <w:bottom w:val="single" w:sz="4" w:space="0" w:color="auto"/>
              <w:right w:val="single" w:sz="4" w:space="0" w:color="auto"/>
            </w:tcBorders>
            <w:hideMark/>
          </w:tcPr>
          <w:p w:rsidR="00A27953" w:rsidRPr="00BD0BE6" w:rsidRDefault="00A27953" w:rsidP="00C0304E">
            <w:pPr>
              <w:jc w:val="center"/>
              <w:rPr>
                <w:b/>
                <w:sz w:val="24"/>
                <w:szCs w:val="24"/>
              </w:rPr>
            </w:pPr>
            <w:r w:rsidRPr="00BD0BE6">
              <w:rPr>
                <w:b/>
                <w:sz w:val="24"/>
                <w:szCs w:val="24"/>
              </w:rPr>
              <w:t>2017</w:t>
            </w:r>
          </w:p>
        </w:tc>
        <w:tc>
          <w:tcPr>
            <w:tcW w:w="394" w:type="pct"/>
            <w:tcBorders>
              <w:top w:val="single" w:sz="4" w:space="0" w:color="auto"/>
              <w:left w:val="single" w:sz="4" w:space="0" w:color="auto"/>
              <w:bottom w:val="single" w:sz="4" w:space="0" w:color="auto"/>
              <w:right w:val="single" w:sz="4" w:space="0" w:color="auto"/>
            </w:tcBorders>
            <w:hideMark/>
          </w:tcPr>
          <w:p w:rsidR="00A27953" w:rsidRPr="00BD0BE6" w:rsidRDefault="00A27953" w:rsidP="00C0304E">
            <w:pPr>
              <w:jc w:val="center"/>
              <w:rPr>
                <w:b/>
                <w:sz w:val="24"/>
                <w:szCs w:val="24"/>
              </w:rPr>
            </w:pPr>
            <w:r w:rsidRPr="00BD0BE6">
              <w:rPr>
                <w:b/>
                <w:sz w:val="24"/>
                <w:szCs w:val="24"/>
              </w:rPr>
              <w:t>2018</w:t>
            </w:r>
          </w:p>
        </w:tc>
        <w:tc>
          <w:tcPr>
            <w:tcW w:w="394" w:type="pct"/>
            <w:tcBorders>
              <w:top w:val="single" w:sz="4" w:space="0" w:color="auto"/>
              <w:left w:val="single" w:sz="4" w:space="0" w:color="auto"/>
              <w:bottom w:val="single" w:sz="4" w:space="0" w:color="auto"/>
              <w:right w:val="single" w:sz="4" w:space="0" w:color="auto"/>
            </w:tcBorders>
            <w:hideMark/>
          </w:tcPr>
          <w:p w:rsidR="00A27953" w:rsidRPr="00BD0BE6" w:rsidRDefault="00A27953" w:rsidP="00C0304E">
            <w:pPr>
              <w:jc w:val="center"/>
              <w:rPr>
                <w:b/>
                <w:sz w:val="24"/>
                <w:szCs w:val="24"/>
              </w:rPr>
            </w:pPr>
            <w:r w:rsidRPr="00BD0BE6">
              <w:rPr>
                <w:b/>
                <w:sz w:val="24"/>
                <w:szCs w:val="24"/>
              </w:rPr>
              <w:t>2019</w:t>
            </w:r>
          </w:p>
        </w:tc>
        <w:tc>
          <w:tcPr>
            <w:tcW w:w="542" w:type="pct"/>
            <w:tcBorders>
              <w:top w:val="single" w:sz="4" w:space="0" w:color="auto"/>
              <w:left w:val="single" w:sz="4" w:space="0" w:color="auto"/>
              <w:bottom w:val="single" w:sz="4" w:space="0" w:color="auto"/>
              <w:right w:val="single" w:sz="4" w:space="0" w:color="auto"/>
            </w:tcBorders>
            <w:hideMark/>
          </w:tcPr>
          <w:p w:rsidR="00A27953" w:rsidRPr="00BD0BE6" w:rsidRDefault="00A27953" w:rsidP="00C0304E">
            <w:pPr>
              <w:jc w:val="center"/>
              <w:rPr>
                <w:b/>
                <w:sz w:val="24"/>
                <w:szCs w:val="24"/>
              </w:rPr>
            </w:pPr>
            <w:r w:rsidRPr="00BD0BE6">
              <w:rPr>
                <w:b/>
                <w:sz w:val="24"/>
                <w:szCs w:val="24"/>
              </w:rPr>
              <w:t>2020</w:t>
            </w:r>
          </w:p>
        </w:tc>
        <w:tc>
          <w:tcPr>
            <w:tcW w:w="393" w:type="pct"/>
            <w:tcBorders>
              <w:top w:val="single" w:sz="4" w:space="0" w:color="auto"/>
              <w:left w:val="single" w:sz="4" w:space="0" w:color="auto"/>
              <w:bottom w:val="single" w:sz="4" w:space="0" w:color="auto"/>
              <w:right w:val="single" w:sz="4" w:space="0" w:color="auto"/>
            </w:tcBorders>
            <w:hideMark/>
          </w:tcPr>
          <w:p w:rsidR="00A27953" w:rsidRPr="00BD0BE6" w:rsidRDefault="00A27953" w:rsidP="00C0304E">
            <w:pPr>
              <w:jc w:val="center"/>
              <w:rPr>
                <w:b/>
                <w:sz w:val="24"/>
                <w:szCs w:val="24"/>
              </w:rPr>
            </w:pPr>
            <w:r w:rsidRPr="00BD0BE6">
              <w:rPr>
                <w:b/>
                <w:sz w:val="24"/>
                <w:szCs w:val="24"/>
              </w:rPr>
              <w:t>2021</w:t>
            </w:r>
          </w:p>
        </w:tc>
        <w:tc>
          <w:tcPr>
            <w:tcW w:w="249" w:type="pct"/>
            <w:tcBorders>
              <w:top w:val="single" w:sz="4" w:space="0" w:color="auto"/>
              <w:left w:val="single" w:sz="4" w:space="0" w:color="auto"/>
              <w:bottom w:val="single" w:sz="4" w:space="0" w:color="auto"/>
              <w:right w:val="single" w:sz="4" w:space="0" w:color="auto"/>
            </w:tcBorders>
            <w:hideMark/>
          </w:tcPr>
          <w:p w:rsidR="00A27953" w:rsidRPr="00BD0BE6" w:rsidRDefault="00A27953" w:rsidP="00C0304E">
            <w:pPr>
              <w:jc w:val="center"/>
              <w:rPr>
                <w:b/>
                <w:sz w:val="24"/>
                <w:szCs w:val="24"/>
              </w:rPr>
            </w:pPr>
            <w:r w:rsidRPr="00BD0BE6">
              <w:rPr>
                <w:b/>
                <w:sz w:val="24"/>
                <w:szCs w:val="24"/>
              </w:rPr>
              <w:t>2022</w:t>
            </w:r>
          </w:p>
        </w:tc>
        <w:tc>
          <w:tcPr>
            <w:tcW w:w="260"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b/>
                <w:sz w:val="24"/>
                <w:szCs w:val="24"/>
              </w:rPr>
            </w:pPr>
            <w:r w:rsidRPr="00BD0BE6">
              <w:rPr>
                <w:b/>
                <w:sz w:val="24"/>
                <w:szCs w:val="24"/>
              </w:rPr>
              <w:t>2023</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vAlign w:val="center"/>
          </w:tcPr>
          <w:p w:rsidR="00A27953" w:rsidRPr="00BD0BE6" w:rsidRDefault="00A27953" w:rsidP="00C0304E">
            <w:pPr>
              <w:overflowPunct/>
              <w:autoSpaceDE/>
              <w:autoSpaceDN/>
              <w:adjustRightInd/>
              <w:jc w:val="center"/>
              <w:rPr>
                <w:sz w:val="24"/>
                <w:szCs w:val="24"/>
              </w:rPr>
            </w:pPr>
            <w:r w:rsidRPr="00BD0BE6">
              <w:rPr>
                <w:sz w:val="24"/>
                <w:szCs w:val="24"/>
              </w:rPr>
              <w:t>1.</w:t>
            </w:r>
          </w:p>
        </w:tc>
        <w:tc>
          <w:tcPr>
            <w:tcW w:w="1723" w:type="pct"/>
            <w:tcBorders>
              <w:top w:val="single" w:sz="4" w:space="0" w:color="auto"/>
              <w:left w:val="single" w:sz="4" w:space="0" w:color="auto"/>
              <w:bottom w:val="single" w:sz="4" w:space="0" w:color="auto"/>
              <w:right w:val="single" w:sz="4" w:space="0" w:color="auto"/>
            </w:tcBorders>
            <w:vAlign w:val="center"/>
          </w:tcPr>
          <w:p w:rsidR="00A27953" w:rsidRPr="00BD0BE6" w:rsidRDefault="00A27953" w:rsidP="00C0304E">
            <w:pPr>
              <w:overflowPunct/>
              <w:autoSpaceDE/>
              <w:autoSpaceDN/>
              <w:adjustRightInd/>
              <w:rPr>
                <w:sz w:val="24"/>
                <w:szCs w:val="24"/>
              </w:rPr>
            </w:pPr>
            <w:r>
              <w:rPr>
                <w:sz w:val="24"/>
                <w:szCs w:val="24"/>
                <w:lang w:eastAsia="x-none"/>
              </w:rPr>
              <w:t>Основное мероприятие «Развитие дошкольного образования»</w:t>
            </w:r>
          </w:p>
        </w:tc>
        <w:tc>
          <w:tcPr>
            <w:tcW w:w="394" w:type="pct"/>
            <w:tcBorders>
              <w:top w:val="single" w:sz="4" w:space="0" w:color="auto"/>
              <w:left w:val="single" w:sz="4" w:space="0" w:color="auto"/>
              <w:bottom w:val="single" w:sz="4" w:space="0" w:color="auto"/>
              <w:right w:val="single" w:sz="4" w:space="0" w:color="auto"/>
            </w:tcBorders>
            <w:vAlign w:val="center"/>
          </w:tcPr>
          <w:p w:rsidR="00A27953" w:rsidRPr="00BD0BE6" w:rsidRDefault="00A27953" w:rsidP="00C0304E">
            <w:pPr>
              <w:overflowPunct/>
              <w:autoSpaceDE/>
              <w:autoSpaceDN/>
              <w:adjustRightInd/>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vAlign w:val="center"/>
          </w:tcPr>
          <w:p w:rsidR="00A27953" w:rsidRPr="00BD0BE6" w:rsidRDefault="00A27953" w:rsidP="00C0304E">
            <w:pPr>
              <w:overflowPunct/>
              <w:autoSpaceDE/>
              <w:autoSpaceDN/>
              <w:adjustRightInd/>
              <w:jc w:val="center"/>
              <w:rPr>
                <w:sz w:val="24"/>
                <w:szCs w:val="24"/>
              </w:rPr>
            </w:pPr>
            <w:r>
              <w:rPr>
                <w:sz w:val="24"/>
                <w:szCs w:val="24"/>
              </w:rPr>
              <w:t>1.1.</w:t>
            </w:r>
          </w:p>
        </w:tc>
        <w:tc>
          <w:tcPr>
            <w:tcW w:w="1723" w:type="pct"/>
            <w:tcBorders>
              <w:top w:val="single" w:sz="4" w:space="0" w:color="auto"/>
              <w:left w:val="single" w:sz="4" w:space="0" w:color="auto"/>
              <w:bottom w:val="single" w:sz="4" w:space="0" w:color="auto"/>
              <w:right w:val="single" w:sz="4" w:space="0" w:color="auto"/>
            </w:tcBorders>
            <w:vAlign w:val="center"/>
          </w:tcPr>
          <w:p w:rsidR="00A27953" w:rsidRDefault="00A27953" w:rsidP="00C0304E">
            <w:pPr>
              <w:overflowPunct/>
              <w:autoSpaceDE/>
              <w:autoSpaceDN/>
              <w:adjustRightInd/>
              <w:rPr>
                <w:sz w:val="24"/>
                <w:szCs w:val="24"/>
                <w:lang w:eastAsia="x-none"/>
              </w:rPr>
            </w:pPr>
            <w:r>
              <w:rPr>
                <w:sz w:val="24"/>
                <w:szCs w:val="24"/>
                <w:lang w:eastAsia="x-none"/>
              </w:rPr>
              <w:t>Мероприятие «Обеспечение дошкольного образования детей. Присмотр и уход за детьми.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4" w:space="0" w:color="auto"/>
              <w:left w:val="single" w:sz="4" w:space="0" w:color="auto"/>
              <w:bottom w:val="single" w:sz="4" w:space="0" w:color="auto"/>
              <w:right w:val="single" w:sz="4" w:space="0" w:color="auto"/>
            </w:tcBorders>
            <w:vAlign w:val="center"/>
          </w:tcPr>
          <w:p w:rsidR="00A27953" w:rsidRPr="00BD0BE6" w:rsidRDefault="00A27953" w:rsidP="00C0304E">
            <w:pPr>
              <w:overflowPunct/>
              <w:autoSpaceDE/>
              <w:autoSpaceDN/>
              <w:adjustRightInd/>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BD0BE6" w:rsidRDefault="00A27953" w:rsidP="00C0304E">
            <w:pPr>
              <w:jc w:val="center"/>
              <w:rPr>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hideMark/>
          </w:tcPr>
          <w:p w:rsidR="00A27953" w:rsidRPr="007F67C9" w:rsidRDefault="00A27953" w:rsidP="00C0304E">
            <w:pPr>
              <w:overflowPunct/>
              <w:autoSpaceDE/>
              <w:adjustRightInd/>
              <w:spacing w:before="40" w:after="40"/>
              <w:jc w:val="center"/>
              <w:rPr>
                <w:sz w:val="24"/>
                <w:szCs w:val="24"/>
              </w:rPr>
            </w:pPr>
            <w:r w:rsidRPr="007F67C9">
              <w:rPr>
                <w:sz w:val="24"/>
                <w:szCs w:val="24"/>
              </w:rPr>
              <w:t>1.1.1.</w:t>
            </w:r>
          </w:p>
        </w:tc>
        <w:tc>
          <w:tcPr>
            <w:tcW w:w="1723"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both"/>
              <w:rPr>
                <w:sz w:val="24"/>
                <w:szCs w:val="24"/>
              </w:rPr>
            </w:pPr>
            <w:r w:rsidRPr="00192699">
              <w:rPr>
                <w:sz w:val="24"/>
                <w:szCs w:val="24"/>
              </w:rPr>
              <w:t>Охват дошкольным образованием</w:t>
            </w:r>
          </w:p>
        </w:tc>
        <w:tc>
          <w:tcPr>
            <w:tcW w:w="394"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sidRPr="00192699">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Pr>
                <w:sz w:val="24"/>
                <w:szCs w:val="24"/>
              </w:rPr>
              <w:t>80</w:t>
            </w:r>
          </w:p>
        </w:tc>
        <w:tc>
          <w:tcPr>
            <w:tcW w:w="394"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Pr>
                <w:sz w:val="24"/>
                <w:szCs w:val="24"/>
              </w:rPr>
              <w:t>80</w:t>
            </w:r>
          </w:p>
        </w:tc>
        <w:tc>
          <w:tcPr>
            <w:tcW w:w="394"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Pr>
                <w:sz w:val="24"/>
                <w:szCs w:val="24"/>
              </w:rPr>
              <w:t>80</w:t>
            </w:r>
          </w:p>
        </w:tc>
        <w:tc>
          <w:tcPr>
            <w:tcW w:w="542"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Pr>
                <w:sz w:val="24"/>
                <w:szCs w:val="24"/>
              </w:rPr>
              <w:t>80</w:t>
            </w:r>
          </w:p>
        </w:tc>
        <w:tc>
          <w:tcPr>
            <w:tcW w:w="393"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Pr>
                <w:sz w:val="24"/>
                <w:szCs w:val="24"/>
              </w:rPr>
              <w:t>80</w:t>
            </w:r>
          </w:p>
        </w:tc>
        <w:tc>
          <w:tcPr>
            <w:tcW w:w="249"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Pr>
                <w:sz w:val="24"/>
                <w:szCs w:val="24"/>
              </w:rPr>
              <w:t>80</w:t>
            </w:r>
          </w:p>
        </w:tc>
        <w:tc>
          <w:tcPr>
            <w:tcW w:w="260"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Pr>
                <w:sz w:val="24"/>
                <w:szCs w:val="24"/>
              </w:rPr>
              <w:t>80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7F67C9" w:rsidRDefault="00A27953" w:rsidP="00C0304E">
            <w:pPr>
              <w:overflowPunct/>
              <w:autoSpaceDE/>
              <w:adjustRightInd/>
              <w:spacing w:before="40" w:after="40"/>
              <w:jc w:val="center"/>
              <w:rPr>
                <w:sz w:val="24"/>
                <w:szCs w:val="24"/>
              </w:rPr>
            </w:pPr>
            <w:r>
              <w:rPr>
                <w:sz w:val="24"/>
                <w:szCs w:val="24"/>
              </w:rPr>
              <w:t>1.2.</w:t>
            </w:r>
          </w:p>
        </w:tc>
        <w:tc>
          <w:tcPr>
            <w:tcW w:w="1723"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tabs>
                <w:tab w:val="left" w:pos="1134"/>
              </w:tabs>
              <w:overflowPunct/>
              <w:autoSpaceDE/>
              <w:adjustRightInd/>
              <w:jc w:val="both"/>
              <w:rPr>
                <w:sz w:val="24"/>
                <w:szCs w:val="24"/>
              </w:rPr>
            </w:pPr>
            <w:r w:rsidRPr="00F616B3">
              <w:rPr>
                <w:sz w:val="24"/>
                <w:szCs w:val="24"/>
              </w:rPr>
              <w:t>Мероприятие «</w:t>
            </w:r>
            <w:r w:rsidRPr="00F616B3">
              <w:rPr>
                <w:sz w:val="24"/>
                <w:szCs w:val="24"/>
                <w:lang w:eastAsia="x-none"/>
              </w:rPr>
              <w:t>Обеспечение дошкольного образования детей. Присмотр и уход за детьми (Закупка товаров, работ и услуг для обеспечения государственных (муниципальных) нужд)»</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983"/>
        </w:trPr>
        <w:tc>
          <w:tcPr>
            <w:tcW w:w="306" w:type="pct"/>
            <w:tcBorders>
              <w:top w:val="single" w:sz="4" w:space="0" w:color="auto"/>
              <w:left w:val="single" w:sz="4" w:space="0" w:color="auto"/>
              <w:bottom w:val="single" w:sz="4" w:space="0" w:color="auto"/>
              <w:right w:val="single" w:sz="4" w:space="0" w:color="auto"/>
            </w:tcBorders>
            <w:hideMark/>
          </w:tcPr>
          <w:p w:rsidR="00A27953" w:rsidRPr="007F67C9" w:rsidRDefault="00A27953" w:rsidP="00C0304E">
            <w:pPr>
              <w:overflowPunct/>
              <w:autoSpaceDE/>
              <w:adjustRightInd/>
              <w:spacing w:before="40" w:after="40"/>
              <w:jc w:val="center"/>
              <w:rPr>
                <w:sz w:val="24"/>
                <w:szCs w:val="24"/>
              </w:rPr>
            </w:pPr>
            <w:r>
              <w:rPr>
                <w:sz w:val="24"/>
                <w:szCs w:val="24"/>
              </w:rPr>
              <w:lastRenderedPageBreak/>
              <w:t>1.2.1.</w:t>
            </w:r>
          </w:p>
        </w:tc>
        <w:tc>
          <w:tcPr>
            <w:tcW w:w="1723" w:type="pct"/>
            <w:tcBorders>
              <w:top w:val="single" w:sz="4" w:space="0" w:color="auto"/>
              <w:left w:val="single" w:sz="4" w:space="0" w:color="auto"/>
              <w:bottom w:val="single" w:sz="4" w:space="0" w:color="auto"/>
              <w:right w:val="single" w:sz="4" w:space="0" w:color="auto"/>
            </w:tcBorders>
            <w:hideMark/>
          </w:tcPr>
          <w:p w:rsidR="00A27953" w:rsidRPr="00F616B3" w:rsidRDefault="00A27953" w:rsidP="00C0304E">
            <w:pPr>
              <w:overflowPunct/>
              <w:autoSpaceDE/>
              <w:adjustRightInd/>
              <w:spacing w:before="40" w:after="40"/>
              <w:jc w:val="both"/>
              <w:rPr>
                <w:sz w:val="24"/>
                <w:szCs w:val="24"/>
              </w:rPr>
            </w:pPr>
            <w:r w:rsidRPr="00F616B3">
              <w:rPr>
                <w:sz w:val="24"/>
                <w:szCs w:val="24"/>
              </w:rPr>
              <w:t xml:space="preserve">Удельный вес численности педагогических работников дошкольных образовательных организаций, </w:t>
            </w:r>
            <w:r w:rsidRPr="00F616B3">
              <w:rPr>
                <w:sz w:val="24"/>
                <w:szCs w:val="24"/>
                <w:lang w:eastAsia="ar-SA"/>
              </w:rPr>
              <w:t>прошедших повышение квалификации и (или) профессиональную переподготовку, в общей численности педагогических работников дошкольных образовательных организаций</w:t>
            </w:r>
          </w:p>
        </w:tc>
        <w:tc>
          <w:tcPr>
            <w:tcW w:w="394" w:type="pct"/>
            <w:tcBorders>
              <w:top w:val="single" w:sz="4" w:space="0" w:color="auto"/>
              <w:left w:val="single" w:sz="4" w:space="0" w:color="auto"/>
              <w:bottom w:val="single" w:sz="4" w:space="0" w:color="auto"/>
              <w:right w:val="single" w:sz="4" w:space="0" w:color="auto"/>
            </w:tcBorders>
            <w:hideMark/>
          </w:tcPr>
          <w:p w:rsidR="00A27953" w:rsidRPr="00F616B3" w:rsidRDefault="00A27953" w:rsidP="00C0304E">
            <w:pPr>
              <w:overflowPunct/>
              <w:autoSpaceDE/>
              <w:adjustRightInd/>
              <w:spacing w:before="40" w:after="40"/>
              <w:jc w:val="center"/>
              <w:rPr>
                <w:sz w:val="24"/>
                <w:szCs w:val="24"/>
              </w:rPr>
            </w:pPr>
            <w:r w:rsidRPr="00F616B3">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rPr>
                <w:sz w:val="24"/>
                <w:szCs w:val="24"/>
              </w:rPr>
            </w:pPr>
            <w:r w:rsidRPr="00F616B3">
              <w:rPr>
                <w:sz w:val="24"/>
                <w:szCs w:val="24"/>
              </w:rPr>
              <w:t>97</w:t>
            </w:r>
          </w:p>
          <w:p w:rsidR="00A27953" w:rsidRPr="00F616B3" w:rsidRDefault="00A27953" w:rsidP="00C0304E">
            <w:pPr>
              <w:overflowPunct/>
              <w:autoSpaceDE/>
              <w:adjustRightInd/>
              <w:rPr>
                <w:sz w:val="24"/>
                <w:szCs w:val="24"/>
              </w:rPr>
            </w:pPr>
          </w:p>
          <w:p w:rsidR="00A27953" w:rsidRPr="00F616B3" w:rsidRDefault="00A27953" w:rsidP="00C0304E">
            <w:pPr>
              <w:overflowPunct/>
              <w:autoSpaceDE/>
              <w:adjustRightInd/>
              <w:rPr>
                <w:sz w:val="24"/>
                <w:szCs w:val="24"/>
              </w:rPr>
            </w:pPr>
          </w:p>
          <w:p w:rsidR="00A27953" w:rsidRPr="00F616B3" w:rsidRDefault="00A27953" w:rsidP="00C0304E">
            <w:pPr>
              <w:overflowPunct/>
              <w:autoSpaceDE/>
              <w:adjustRightInd/>
              <w:spacing w:before="40" w:after="40"/>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hideMark/>
          </w:tcPr>
          <w:p w:rsidR="00A27953" w:rsidRPr="00F616B3" w:rsidRDefault="00A27953" w:rsidP="00C0304E">
            <w:pPr>
              <w:overflowPunct/>
              <w:autoSpaceDE/>
              <w:adjustRightInd/>
              <w:spacing w:before="40" w:after="40"/>
              <w:jc w:val="center"/>
              <w:rPr>
                <w:sz w:val="24"/>
                <w:szCs w:val="24"/>
              </w:rPr>
            </w:pPr>
            <w:r w:rsidRPr="00F616B3">
              <w:rPr>
                <w:sz w:val="24"/>
                <w:szCs w:val="24"/>
              </w:rPr>
              <w:t>86,8</w:t>
            </w:r>
          </w:p>
        </w:tc>
        <w:tc>
          <w:tcPr>
            <w:tcW w:w="394"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jc w:val="center"/>
              <w:rPr>
                <w:sz w:val="24"/>
                <w:szCs w:val="24"/>
              </w:rPr>
            </w:pPr>
            <w:r w:rsidRPr="00F616B3">
              <w:rPr>
                <w:sz w:val="24"/>
                <w:szCs w:val="24"/>
              </w:rPr>
              <w:t>89,5</w:t>
            </w:r>
          </w:p>
          <w:p w:rsidR="00A27953" w:rsidRPr="00F616B3" w:rsidRDefault="00A27953" w:rsidP="00C0304E">
            <w:pPr>
              <w:overflowPunct/>
              <w:autoSpaceDE/>
              <w:adjustRightInd/>
              <w:rPr>
                <w:sz w:val="24"/>
                <w:szCs w:val="24"/>
              </w:rPr>
            </w:pPr>
          </w:p>
          <w:p w:rsidR="00A27953" w:rsidRPr="00F616B3" w:rsidRDefault="00A27953" w:rsidP="00C0304E">
            <w:pPr>
              <w:overflowPunct/>
              <w:autoSpaceDE/>
              <w:adjustRightInd/>
              <w:rPr>
                <w:sz w:val="24"/>
                <w:szCs w:val="24"/>
              </w:rPr>
            </w:pPr>
          </w:p>
          <w:p w:rsidR="00A27953" w:rsidRPr="00F616B3" w:rsidRDefault="00A27953" w:rsidP="00C0304E">
            <w:pPr>
              <w:overflowPunct/>
              <w:autoSpaceDE/>
              <w:adjustRightInd/>
              <w:spacing w:before="40" w:after="40"/>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jc w:val="center"/>
              <w:rPr>
                <w:sz w:val="24"/>
                <w:szCs w:val="24"/>
              </w:rPr>
            </w:pPr>
            <w:r w:rsidRPr="00F616B3">
              <w:rPr>
                <w:sz w:val="24"/>
                <w:szCs w:val="24"/>
              </w:rPr>
              <w:t>92,1</w:t>
            </w:r>
          </w:p>
          <w:p w:rsidR="00A27953" w:rsidRPr="00F616B3" w:rsidRDefault="00A27953" w:rsidP="00C0304E">
            <w:pPr>
              <w:overflowPunct/>
              <w:autoSpaceDE/>
              <w:adjustRightInd/>
              <w:jc w:val="center"/>
              <w:rPr>
                <w:sz w:val="24"/>
                <w:szCs w:val="24"/>
              </w:rPr>
            </w:pPr>
          </w:p>
          <w:p w:rsidR="00A27953" w:rsidRPr="00F616B3" w:rsidRDefault="00A27953" w:rsidP="00C0304E">
            <w:pPr>
              <w:overflowPunct/>
              <w:autoSpaceDE/>
              <w:adjustRightInd/>
              <w:jc w:val="center"/>
              <w:rPr>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jc w:val="center"/>
              <w:rPr>
                <w:sz w:val="24"/>
                <w:szCs w:val="24"/>
              </w:rPr>
            </w:pPr>
            <w:r w:rsidRPr="00F616B3">
              <w:rPr>
                <w:sz w:val="24"/>
                <w:szCs w:val="24"/>
              </w:rPr>
              <w:t>92,1</w:t>
            </w:r>
          </w:p>
          <w:p w:rsidR="00A27953" w:rsidRPr="00F616B3" w:rsidRDefault="00A27953" w:rsidP="00C0304E">
            <w:pPr>
              <w:overflowPunct/>
              <w:autoSpaceDE/>
              <w:adjustRightInd/>
              <w:jc w:val="center"/>
              <w:rPr>
                <w:sz w:val="24"/>
                <w:szCs w:val="24"/>
              </w:rPr>
            </w:pPr>
          </w:p>
          <w:p w:rsidR="00A27953" w:rsidRPr="00F616B3" w:rsidRDefault="00A27953" w:rsidP="00C0304E">
            <w:pPr>
              <w:overflowPunct/>
              <w:autoSpaceDE/>
              <w:adjustRightInd/>
              <w:spacing w:before="40" w:after="40"/>
              <w:jc w:val="center"/>
              <w:rPr>
                <w:sz w:val="24"/>
                <w:szCs w:val="24"/>
              </w:rPr>
            </w:pPr>
          </w:p>
        </w:tc>
        <w:tc>
          <w:tcPr>
            <w:tcW w:w="249" w:type="pct"/>
            <w:tcBorders>
              <w:top w:val="single" w:sz="4" w:space="0" w:color="auto"/>
              <w:left w:val="single" w:sz="4" w:space="0" w:color="auto"/>
              <w:bottom w:val="single" w:sz="4" w:space="0" w:color="auto"/>
              <w:right w:val="single" w:sz="4" w:space="0" w:color="auto"/>
            </w:tcBorders>
            <w:hideMark/>
          </w:tcPr>
          <w:p w:rsidR="00A27953" w:rsidRPr="00F616B3" w:rsidRDefault="00A27953" w:rsidP="00C0304E">
            <w:pPr>
              <w:overflowPunct/>
              <w:autoSpaceDE/>
              <w:adjustRightInd/>
              <w:jc w:val="center"/>
              <w:rPr>
                <w:sz w:val="24"/>
                <w:szCs w:val="24"/>
              </w:rPr>
            </w:pPr>
            <w:r w:rsidRPr="00F616B3">
              <w:rPr>
                <w:sz w:val="24"/>
                <w:szCs w:val="24"/>
              </w:rPr>
              <w:t>92,1</w:t>
            </w:r>
          </w:p>
        </w:tc>
        <w:tc>
          <w:tcPr>
            <w:tcW w:w="260"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jc w:val="center"/>
              <w:rPr>
                <w:sz w:val="24"/>
                <w:szCs w:val="24"/>
              </w:rPr>
            </w:pPr>
            <w:r>
              <w:rPr>
                <w:sz w:val="24"/>
                <w:szCs w:val="24"/>
              </w:rPr>
              <w:t>92,1</w:t>
            </w:r>
          </w:p>
        </w:tc>
      </w:tr>
      <w:tr w:rsidR="00A27953" w:rsidRPr="00383A18" w:rsidTr="00C0304E">
        <w:trPr>
          <w:trHeight w:val="983"/>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overflowPunct/>
              <w:autoSpaceDE/>
              <w:adjustRightInd/>
              <w:spacing w:before="40" w:after="40"/>
              <w:jc w:val="center"/>
              <w:rPr>
                <w:sz w:val="24"/>
                <w:szCs w:val="24"/>
              </w:rPr>
            </w:pPr>
            <w:r>
              <w:rPr>
                <w:sz w:val="24"/>
                <w:szCs w:val="24"/>
              </w:rPr>
              <w:t>1.3.</w:t>
            </w:r>
          </w:p>
        </w:tc>
        <w:tc>
          <w:tcPr>
            <w:tcW w:w="1723"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spacing w:before="40" w:after="40"/>
              <w:jc w:val="both"/>
              <w:rPr>
                <w:sz w:val="24"/>
                <w:szCs w:val="24"/>
              </w:rPr>
            </w:pPr>
            <w:r>
              <w:rPr>
                <w:color w:val="000000"/>
                <w:sz w:val="22"/>
                <w:szCs w:val="22"/>
              </w:rPr>
              <w:t>Мероприятие «</w:t>
            </w:r>
            <w:r w:rsidRPr="00F92A9B">
              <w:rPr>
                <w:color w:val="000000"/>
                <w:sz w:val="22"/>
                <w:szCs w:val="22"/>
              </w:rPr>
              <w:t>Обеспечение дошкольного образования детей. Присмотр и уход за детьми. (Социальное обеспечение и иные выплаты населению)</w:t>
            </w:r>
            <w:r>
              <w:rPr>
                <w:color w:val="000000"/>
                <w:sz w:val="22"/>
                <w:szCs w:val="22"/>
              </w:rPr>
              <w:t>»</w:t>
            </w:r>
          </w:p>
        </w:tc>
        <w:tc>
          <w:tcPr>
            <w:tcW w:w="394"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spacing w:before="40" w:after="40"/>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spacing w:before="40" w:after="40"/>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jc w:val="center"/>
              <w:rPr>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jc w:val="center"/>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jc w:val="center"/>
              <w:rPr>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Default="00A27953" w:rsidP="00C0304E">
            <w:pPr>
              <w:overflowPunct/>
              <w:autoSpaceDE/>
              <w:adjustRightInd/>
              <w:jc w:val="center"/>
              <w:rPr>
                <w:sz w:val="24"/>
                <w:szCs w:val="24"/>
              </w:rPr>
            </w:pPr>
          </w:p>
        </w:tc>
      </w:tr>
      <w:tr w:rsidR="00A27953" w:rsidRPr="00383A18" w:rsidTr="00C0304E">
        <w:trPr>
          <w:trHeight w:val="983"/>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overflowPunct/>
              <w:autoSpaceDE/>
              <w:adjustRightInd/>
              <w:spacing w:before="40" w:after="40"/>
              <w:jc w:val="center"/>
              <w:rPr>
                <w:sz w:val="24"/>
                <w:szCs w:val="24"/>
              </w:rPr>
            </w:pPr>
            <w:r>
              <w:rPr>
                <w:sz w:val="24"/>
                <w:szCs w:val="24"/>
              </w:rPr>
              <w:t>1.3.1.</w:t>
            </w:r>
          </w:p>
        </w:tc>
        <w:tc>
          <w:tcPr>
            <w:tcW w:w="1723"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spacing w:before="40" w:after="40"/>
              <w:jc w:val="both"/>
              <w:rPr>
                <w:sz w:val="24"/>
                <w:szCs w:val="24"/>
              </w:rPr>
            </w:pPr>
            <w:r>
              <w:rPr>
                <w:sz w:val="24"/>
                <w:szCs w:val="24"/>
              </w:rPr>
              <w:t>Доля детей в дошкольных образовательных организациях, родителям которых оказано социальное обеспечение и иные выплаты, от потребности</w:t>
            </w:r>
          </w:p>
        </w:tc>
        <w:tc>
          <w:tcPr>
            <w:tcW w:w="394"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spacing w:before="40" w:after="40"/>
              <w:jc w:val="center"/>
              <w:rPr>
                <w:sz w:val="24"/>
                <w:szCs w:val="24"/>
              </w:rPr>
            </w:pPr>
            <w:r>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r w:rsidRPr="002869C0">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r w:rsidRPr="002869C0">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r w:rsidRPr="002869C0">
              <w:rPr>
                <w:sz w:val="24"/>
                <w:szCs w:val="24"/>
              </w:rPr>
              <w:t>100</w:t>
            </w:r>
          </w:p>
        </w:tc>
        <w:tc>
          <w:tcPr>
            <w:tcW w:w="542"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jc w:val="center"/>
              <w:rPr>
                <w:sz w:val="24"/>
                <w:szCs w:val="24"/>
              </w:rPr>
            </w:pPr>
            <w:r>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Default="00A27953" w:rsidP="00C0304E">
            <w:r w:rsidRPr="002734C2">
              <w:rPr>
                <w:sz w:val="24"/>
                <w:szCs w:val="24"/>
              </w:rPr>
              <w:t>100</w:t>
            </w:r>
          </w:p>
        </w:tc>
        <w:tc>
          <w:tcPr>
            <w:tcW w:w="249" w:type="pct"/>
            <w:tcBorders>
              <w:top w:val="single" w:sz="4" w:space="0" w:color="auto"/>
              <w:left w:val="single" w:sz="4" w:space="0" w:color="auto"/>
              <w:bottom w:val="single" w:sz="4" w:space="0" w:color="auto"/>
              <w:right w:val="single" w:sz="4" w:space="0" w:color="auto"/>
            </w:tcBorders>
          </w:tcPr>
          <w:p w:rsidR="00A27953" w:rsidRDefault="00A27953" w:rsidP="00C0304E">
            <w:r w:rsidRPr="002734C2">
              <w:rPr>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A27953" w:rsidRDefault="00A27953" w:rsidP="00C0304E">
            <w:r w:rsidRPr="002734C2">
              <w:rPr>
                <w:sz w:val="24"/>
                <w:szCs w:val="24"/>
              </w:rPr>
              <w:t>100</w:t>
            </w:r>
          </w:p>
        </w:tc>
      </w:tr>
      <w:tr w:rsidR="00A27953" w:rsidRPr="00383A18" w:rsidTr="00C0304E">
        <w:trPr>
          <w:trHeight w:val="983"/>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overflowPunct/>
              <w:autoSpaceDE/>
              <w:adjustRightInd/>
              <w:spacing w:before="40" w:after="40"/>
              <w:jc w:val="center"/>
              <w:rPr>
                <w:sz w:val="24"/>
                <w:szCs w:val="24"/>
              </w:rPr>
            </w:pPr>
            <w:r>
              <w:rPr>
                <w:sz w:val="24"/>
                <w:szCs w:val="24"/>
              </w:rPr>
              <w:t>1.4.</w:t>
            </w:r>
          </w:p>
        </w:tc>
        <w:tc>
          <w:tcPr>
            <w:tcW w:w="1723" w:type="pct"/>
            <w:tcBorders>
              <w:top w:val="single" w:sz="4" w:space="0" w:color="auto"/>
              <w:left w:val="single" w:sz="4" w:space="0" w:color="auto"/>
              <w:bottom w:val="single" w:sz="4" w:space="0" w:color="auto"/>
              <w:right w:val="single" w:sz="4" w:space="0" w:color="auto"/>
            </w:tcBorders>
          </w:tcPr>
          <w:p w:rsidR="00A27953" w:rsidRPr="007F67C9" w:rsidRDefault="00A27953" w:rsidP="00C0304E">
            <w:pPr>
              <w:overflowPunct/>
              <w:autoSpaceDE/>
              <w:adjustRightInd/>
              <w:spacing w:before="40" w:after="40"/>
              <w:jc w:val="both"/>
              <w:rPr>
                <w:sz w:val="24"/>
                <w:szCs w:val="24"/>
              </w:rPr>
            </w:pPr>
            <w:r w:rsidRPr="007F67C9">
              <w:rPr>
                <w:sz w:val="24"/>
                <w:szCs w:val="24"/>
              </w:rPr>
              <w:t>Мероприятие «</w:t>
            </w:r>
            <w:r w:rsidRPr="007F67C9">
              <w:rPr>
                <w:sz w:val="24"/>
                <w:szCs w:val="24"/>
                <w:lang w:eastAsia="x-none"/>
              </w:rPr>
              <w:t>Обеспечение дошкольного образования детей. Присмотр и уход за детьми (Капитальные вложения в объекты государственной (муниципальной) собственности)»</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jc w:val="cente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hideMark/>
          </w:tcPr>
          <w:p w:rsidR="00A27953" w:rsidRPr="005F0219" w:rsidRDefault="00A27953" w:rsidP="00C0304E">
            <w:pPr>
              <w:overflowPunct/>
              <w:autoSpaceDE/>
              <w:adjustRightInd/>
              <w:spacing w:before="40" w:after="40"/>
              <w:jc w:val="center"/>
              <w:rPr>
                <w:sz w:val="24"/>
                <w:szCs w:val="24"/>
              </w:rPr>
            </w:pPr>
            <w:r>
              <w:rPr>
                <w:sz w:val="24"/>
                <w:szCs w:val="24"/>
              </w:rPr>
              <w:t>1.4</w:t>
            </w:r>
            <w:r w:rsidRPr="005F0219">
              <w:rPr>
                <w:sz w:val="24"/>
                <w:szCs w:val="24"/>
              </w:rPr>
              <w:t>.1</w:t>
            </w:r>
          </w:p>
        </w:tc>
        <w:tc>
          <w:tcPr>
            <w:tcW w:w="1723" w:type="pct"/>
            <w:tcBorders>
              <w:top w:val="single" w:sz="4" w:space="0" w:color="auto"/>
              <w:left w:val="single" w:sz="4" w:space="0" w:color="auto"/>
              <w:bottom w:val="single" w:sz="4" w:space="0" w:color="auto"/>
              <w:right w:val="single" w:sz="4" w:space="0" w:color="auto"/>
            </w:tcBorders>
            <w:vAlign w:val="center"/>
          </w:tcPr>
          <w:p w:rsidR="00A27953" w:rsidRPr="00972328" w:rsidRDefault="00A27953" w:rsidP="00C0304E">
            <w:pPr>
              <w:overflowPunct/>
              <w:autoSpaceDE/>
              <w:adjustRightInd/>
              <w:spacing w:before="40" w:after="40"/>
              <w:jc w:val="both"/>
              <w:rPr>
                <w:sz w:val="24"/>
                <w:szCs w:val="24"/>
              </w:rPr>
            </w:pPr>
            <w:r w:rsidRPr="00972328">
              <w:rPr>
                <w:sz w:val="24"/>
                <w:szCs w:val="24"/>
              </w:rPr>
              <w:t xml:space="preserve">Доля учащихся, обучающихся в </w:t>
            </w:r>
            <w:r>
              <w:rPr>
                <w:sz w:val="24"/>
                <w:szCs w:val="24"/>
              </w:rPr>
              <w:t>дошкольных образовательных учреждениях</w:t>
            </w:r>
            <w:r w:rsidRPr="00972328">
              <w:rPr>
                <w:sz w:val="24"/>
                <w:szCs w:val="24"/>
              </w:rPr>
              <w:t>, отвечающих современным требованиям к условиям организации образовательного процесса на 80-100%</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542"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249"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5F0219" w:rsidRDefault="00A27953" w:rsidP="00C0304E">
            <w:pPr>
              <w:overflowPunct/>
              <w:autoSpaceDE/>
              <w:adjustRightInd/>
              <w:spacing w:before="40" w:after="40"/>
              <w:jc w:val="center"/>
              <w:rPr>
                <w:sz w:val="24"/>
                <w:szCs w:val="24"/>
              </w:rPr>
            </w:pPr>
            <w:r>
              <w:rPr>
                <w:sz w:val="24"/>
                <w:szCs w:val="24"/>
              </w:rPr>
              <w:t>1.5.</w:t>
            </w:r>
          </w:p>
        </w:tc>
        <w:tc>
          <w:tcPr>
            <w:tcW w:w="1723" w:type="pct"/>
            <w:tcBorders>
              <w:top w:val="single" w:sz="4" w:space="0" w:color="auto"/>
              <w:left w:val="single" w:sz="4" w:space="0" w:color="auto"/>
              <w:bottom w:val="single" w:sz="4" w:space="0" w:color="auto"/>
              <w:right w:val="single" w:sz="4" w:space="0" w:color="auto"/>
            </w:tcBorders>
            <w:vAlign w:val="center"/>
          </w:tcPr>
          <w:p w:rsidR="00A27953" w:rsidRPr="005F0219" w:rsidRDefault="00A27953" w:rsidP="00C0304E">
            <w:pPr>
              <w:overflowPunct/>
              <w:autoSpaceDE/>
              <w:adjustRightInd/>
              <w:spacing w:before="40" w:after="40"/>
              <w:jc w:val="both"/>
              <w:rPr>
                <w:sz w:val="24"/>
                <w:szCs w:val="24"/>
              </w:rPr>
            </w:pPr>
            <w:r w:rsidRPr="005F0219">
              <w:rPr>
                <w:sz w:val="24"/>
                <w:szCs w:val="24"/>
              </w:rPr>
              <w:t>Мероприятие «</w:t>
            </w:r>
            <w:r w:rsidRPr="005F0219">
              <w:rPr>
                <w:sz w:val="24"/>
                <w:szCs w:val="24"/>
                <w:lang w:eastAsia="x-none"/>
              </w:rPr>
              <w:t xml:space="preserve">Обеспечение дошкольного образования детей. Присмотр и уход за детьми </w:t>
            </w:r>
            <w:r w:rsidRPr="005F0219">
              <w:rPr>
                <w:sz w:val="24"/>
                <w:szCs w:val="24"/>
                <w:lang w:eastAsia="x-none"/>
              </w:rPr>
              <w:lastRenderedPageBreak/>
              <w:t>(Иные бюджетные ассигнования)»</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hideMark/>
          </w:tcPr>
          <w:p w:rsidR="00A27953" w:rsidRPr="005F0219" w:rsidRDefault="00A27953" w:rsidP="00C0304E">
            <w:pPr>
              <w:overflowPunct/>
              <w:autoSpaceDE/>
              <w:adjustRightInd/>
              <w:spacing w:before="40" w:after="40"/>
              <w:jc w:val="center"/>
              <w:rPr>
                <w:sz w:val="24"/>
                <w:szCs w:val="24"/>
              </w:rPr>
            </w:pPr>
            <w:r>
              <w:rPr>
                <w:sz w:val="24"/>
                <w:szCs w:val="24"/>
              </w:rPr>
              <w:lastRenderedPageBreak/>
              <w:t>1.5.1.</w:t>
            </w:r>
          </w:p>
        </w:tc>
        <w:tc>
          <w:tcPr>
            <w:tcW w:w="1723" w:type="pct"/>
            <w:tcBorders>
              <w:top w:val="single" w:sz="4" w:space="0" w:color="auto"/>
              <w:left w:val="single" w:sz="4" w:space="0" w:color="auto"/>
              <w:bottom w:val="single" w:sz="4" w:space="0" w:color="auto"/>
              <w:right w:val="single" w:sz="4" w:space="0" w:color="auto"/>
            </w:tcBorders>
            <w:vAlign w:val="center"/>
          </w:tcPr>
          <w:p w:rsidR="00A27953" w:rsidRPr="00972328" w:rsidRDefault="00A27953" w:rsidP="00C0304E">
            <w:pPr>
              <w:overflowPunct/>
              <w:autoSpaceDE/>
              <w:adjustRightInd/>
              <w:spacing w:before="40" w:after="40"/>
              <w:jc w:val="both"/>
              <w:rPr>
                <w:sz w:val="24"/>
                <w:szCs w:val="24"/>
              </w:rPr>
            </w:pPr>
            <w:r>
              <w:rPr>
                <w:sz w:val="24"/>
                <w:szCs w:val="24"/>
              </w:rPr>
              <w:t>Доля учреждений дошкольного образования, у которых учебно-материальная база соответствует требованиям федерального государственного образовательного стандарта</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542"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249"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overflowPunct/>
              <w:autoSpaceDE/>
              <w:adjustRightInd/>
              <w:spacing w:before="40" w:after="40"/>
              <w:jc w:val="center"/>
              <w:rPr>
                <w:sz w:val="24"/>
                <w:szCs w:val="24"/>
              </w:rPr>
            </w:pPr>
            <w:r>
              <w:rPr>
                <w:sz w:val="24"/>
                <w:szCs w:val="24"/>
              </w:rPr>
              <w:t>1.6.</w:t>
            </w:r>
          </w:p>
        </w:tc>
        <w:tc>
          <w:tcPr>
            <w:tcW w:w="172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tabs>
                <w:tab w:val="left" w:pos="1134"/>
              </w:tabs>
              <w:overflowPunct/>
              <w:autoSpaceDE/>
              <w:adjustRightInd/>
              <w:jc w:val="both"/>
              <w:rPr>
                <w:color w:val="FF0000"/>
                <w:sz w:val="24"/>
                <w:szCs w:val="24"/>
              </w:rPr>
            </w:pPr>
            <w:proofErr w:type="gramStart"/>
            <w:r>
              <w:rPr>
                <w:sz w:val="24"/>
                <w:szCs w:val="24"/>
                <w:lang w:eastAsia="x-none"/>
              </w:rPr>
              <w:t>Мероприятие «Осуществление переданных органами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roofErr w:type="gramEnd"/>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hideMark/>
          </w:tcPr>
          <w:p w:rsidR="00A27953" w:rsidRPr="005F0219" w:rsidRDefault="00A27953" w:rsidP="00C0304E">
            <w:pPr>
              <w:overflowPunct/>
              <w:autoSpaceDE/>
              <w:adjustRightInd/>
              <w:spacing w:before="40" w:after="40"/>
              <w:jc w:val="center"/>
              <w:rPr>
                <w:sz w:val="24"/>
                <w:szCs w:val="24"/>
              </w:rPr>
            </w:pPr>
            <w:r>
              <w:rPr>
                <w:sz w:val="24"/>
                <w:szCs w:val="24"/>
              </w:rPr>
              <w:t>1.6.1.</w:t>
            </w:r>
          </w:p>
        </w:tc>
        <w:tc>
          <w:tcPr>
            <w:tcW w:w="172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rFonts w:eastAsia="Calibri"/>
                <w:color w:val="FF0000"/>
                <w:sz w:val="24"/>
                <w:szCs w:val="24"/>
              </w:rPr>
            </w:pPr>
            <w:r w:rsidRPr="001907FF">
              <w:rPr>
                <w:rFonts w:eastAsia="Calibri"/>
                <w:sz w:val="24"/>
                <w:szCs w:val="24"/>
              </w:rPr>
              <w:t xml:space="preserve">Доля </w:t>
            </w:r>
            <w:r w:rsidRPr="00E6335B">
              <w:rPr>
                <w:sz w:val="24"/>
                <w:szCs w:val="24"/>
                <w:lang w:eastAsia="x-none"/>
              </w:rPr>
              <w:t>дет</w:t>
            </w:r>
            <w:r>
              <w:rPr>
                <w:sz w:val="24"/>
                <w:szCs w:val="24"/>
                <w:lang w:eastAsia="x-none"/>
              </w:rPr>
              <w:t>ей</w:t>
            </w:r>
            <w:r w:rsidRPr="00E6335B">
              <w:rPr>
                <w:sz w:val="24"/>
                <w:szCs w:val="24"/>
                <w:lang w:eastAsia="x-none"/>
              </w:rPr>
              <w:t>-сирот и дет</w:t>
            </w:r>
            <w:r>
              <w:rPr>
                <w:sz w:val="24"/>
                <w:szCs w:val="24"/>
                <w:lang w:eastAsia="x-none"/>
              </w:rPr>
              <w:t>ей</w:t>
            </w:r>
            <w:r w:rsidRPr="00E6335B">
              <w:rPr>
                <w:sz w:val="24"/>
                <w:szCs w:val="24"/>
                <w:lang w:eastAsia="x-none"/>
              </w:rPr>
              <w:t>, оставши</w:t>
            </w:r>
            <w:r>
              <w:rPr>
                <w:sz w:val="24"/>
                <w:szCs w:val="24"/>
                <w:lang w:eastAsia="x-none"/>
              </w:rPr>
              <w:t>х</w:t>
            </w:r>
            <w:r w:rsidRPr="00E6335B">
              <w:rPr>
                <w:sz w:val="24"/>
                <w:szCs w:val="24"/>
                <w:lang w:eastAsia="x-none"/>
              </w:rPr>
              <w:t>ся без попечения родителей, дет</w:t>
            </w:r>
            <w:r>
              <w:rPr>
                <w:sz w:val="24"/>
                <w:szCs w:val="24"/>
                <w:lang w:eastAsia="x-none"/>
              </w:rPr>
              <w:t>ей-инвалидов, для которых созданы условия</w:t>
            </w:r>
            <w:r w:rsidRPr="00E6335B">
              <w:rPr>
                <w:sz w:val="24"/>
                <w:szCs w:val="24"/>
                <w:lang w:eastAsia="x-none"/>
              </w:rPr>
              <w:t xml:space="preserve"> в дошкольных муниципальных </w:t>
            </w:r>
            <w:r>
              <w:rPr>
                <w:sz w:val="24"/>
                <w:szCs w:val="24"/>
                <w:lang w:eastAsia="x-none"/>
              </w:rPr>
              <w:t>о</w:t>
            </w:r>
            <w:r w:rsidRPr="00E6335B">
              <w:rPr>
                <w:sz w:val="24"/>
                <w:szCs w:val="24"/>
                <w:lang w:eastAsia="x-none"/>
              </w:rPr>
              <w:t>бразовательных организациях</w:t>
            </w:r>
          </w:p>
        </w:tc>
        <w:tc>
          <w:tcPr>
            <w:tcW w:w="394"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jc w:val="center"/>
              <w:rPr>
                <w:sz w:val="24"/>
                <w:szCs w:val="24"/>
              </w:rPr>
            </w:pPr>
            <w:r w:rsidRPr="001907FF">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jc w:val="center"/>
              <w:rPr>
                <w:sz w:val="24"/>
                <w:szCs w:val="24"/>
              </w:rPr>
            </w:pPr>
            <w:r w:rsidRPr="001907FF">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542"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249"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overflowPunct/>
              <w:autoSpaceDE/>
              <w:adjustRightInd/>
              <w:spacing w:before="40" w:after="40"/>
              <w:jc w:val="center"/>
              <w:rPr>
                <w:sz w:val="24"/>
                <w:szCs w:val="24"/>
              </w:rPr>
            </w:pPr>
            <w:r>
              <w:rPr>
                <w:sz w:val="24"/>
                <w:szCs w:val="24"/>
              </w:rPr>
              <w:t>1.7.</w:t>
            </w:r>
          </w:p>
        </w:tc>
        <w:tc>
          <w:tcPr>
            <w:tcW w:w="172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tabs>
                <w:tab w:val="left" w:pos="1134"/>
              </w:tabs>
              <w:overflowPunct/>
              <w:autoSpaceDE/>
              <w:adjustRightInd/>
              <w:jc w:val="both"/>
              <w:rPr>
                <w:color w:val="FF0000"/>
                <w:sz w:val="24"/>
                <w:szCs w:val="24"/>
              </w:rPr>
            </w:pPr>
            <w:r w:rsidRPr="008F5E42">
              <w:rPr>
                <w:sz w:val="24"/>
                <w:szCs w:val="24"/>
              </w:rPr>
              <w:t>Мероприятие «</w:t>
            </w:r>
            <w:r>
              <w:rPr>
                <w:sz w:val="24"/>
                <w:szCs w:val="24"/>
                <w:lang w:eastAsia="x-none"/>
              </w:rPr>
              <w:t xml:space="preserve">Осуществление переданных органам местного самоуправления государственных полномочий Ивановской </w:t>
            </w:r>
            <w:r>
              <w:rPr>
                <w:sz w:val="24"/>
                <w:szCs w:val="24"/>
                <w:lang w:eastAsia="x-none"/>
              </w:rPr>
              <w:lastRenderedPageBreak/>
              <w:t>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hideMark/>
          </w:tcPr>
          <w:p w:rsidR="00A27953" w:rsidRPr="00383A18" w:rsidRDefault="00A27953" w:rsidP="00C0304E">
            <w:pPr>
              <w:overflowPunct/>
              <w:autoSpaceDE/>
              <w:adjustRightInd/>
              <w:spacing w:before="40" w:after="40"/>
              <w:jc w:val="center"/>
              <w:rPr>
                <w:color w:val="FF0000"/>
                <w:sz w:val="24"/>
                <w:szCs w:val="24"/>
              </w:rPr>
            </w:pPr>
            <w:r>
              <w:rPr>
                <w:sz w:val="24"/>
                <w:szCs w:val="24"/>
              </w:rPr>
              <w:lastRenderedPageBreak/>
              <w:t>1.7</w:t>
            </w:r>
            <w:r w:rsidRPr="008F5E42">
              <w:rPr>
                <w:sz w:val="24"/>
                <w:szCs w:val="24"/>
              </w:rPr>
              <w:t>.1.</w:t>
            </w:r>
          </w:p>
        </w:tc>
        <w:tc>
          <w:tcPr>
            <w:tcW w:w="1723" w:type="pct"/>
            <w:tcBorders>
              <w:top w:val="single" w:sz="4" w:space="0" w:color="auto"/>
              <w:left w:val="single" w:sz="4" w:space="0" w:color="auto"/>
              <w:bottom w:val="single" w:sz="4" w:space="0" w:color="auto"/>
              <w:right w:val="single" w:sz="4" w:space="0" w:color="auto"/>
            </w:tcBorders>
            <w:vAlign w:val="center"/>
          </w:tcPr>
          <w:p w:rsidR="00A27953" w:rsidRPr="00383A18" w:rsidRDefault="00A27953" w:rsidP="00C0304E">
            <w:pPr>
              <w:overflowPunct/>
              <w:autoSpaceDE/>
              <w:adjustRightInd/>
              <w:spacing w:before="40" w:after="40"/>
              <w:jc w:val="both"/>
              <w:rPr>
                <w:color w:val="FF0000"/>
                <w:sz w:val="24"/>
                <w:szCs w:val="24"/>
              </w:rPr>
            </w:pPr>
            <w:r w:rsidRPr="00B55ECC">
              <w:rPr>
                <w:sz w:val="24"/>
                <w:szCs w:val="24"/>
              </w:rPr>
              <w:t xml:space="preserve">Доля </w:t>
            </w:r>
            <w:r>
              <w:rPr>
                <w:sz w:val="24"/>
                <w:szCs w:val="24"/>
              </w:rPr>
              <w:t>произведённых</w:t>
            </w:r>
            <w:r w:rsidRPr="00B55ECC">
              <w:rPr>
                <w:sz w:val="24"/>
                <w:szCs w:val="24"/>
              </w:rPr>
              <w:t xml:space="preserve"> выплат </w:t>
            </w:r>
            <w:r>
              <w:rPr>
                <w:sz w:val="24"/>
                <w:szCs w:val="24"/>
                <w:lang w:eastAsia="x-none"/>
              </w:rPr>
              <w:t>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94"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jc w:val="center"/>
              <w:rPr>
                <w:sz w:val="24"/>
                <w:szCs w:val="24"/>
              </w:rPr>
            </w:pPr>
            <w:r w:rsidRPr="001907FF">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jc w:val="center"/>
              <w:rPr>
                <w:sz w:val="24"/>
                <w:szCs w:val="24"/>
              </w:rPr>
            </w:pPr>
            <w:r w:rsidRPr="001907FF">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542"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249"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8F5E42" w:rsidRDefault="00A27953" w:rsidP="00C0304E">
            <w:pPr>
              <w:overflowPunct/>
              <w:autoSpaceDE/>
              <w:adjustRightInd/>
              <w:spacing w:before="40" w:after="40"/>
              <w:jc w:val="center"/>
              <w:rPr>
                <w:sz w:val="24"/>
                <w:szCs w:val="24"/>
              </w:rPr>
            </w:pPr>
            <w:r>
              <w:rPr>
                <w:sz w:val="24"/>
                <w:szCs w:val="24"/>
              </w:rPr>
              <w:t>1.8.</w:t>
            </w:r>
          </w:p>
        </w:tc>
        <w:tc>
          <w:tcPr>
            <w:tcW w:w="1723" w:type="pct"/>
            <w:tcBorders>
              <w:top w:val="single" w:sz="4" w:space="0" w:color="auto"/>
              <w:left w:val="single" w:sz="4" w:space="0" w:color="auto"/>
              <w:bottom w:val="single" w:sz="4" w:space="0" w:color="auto"/>
              <w:right w:val="single" w:sz="4" w:space="0" w:color="auto"/>
            </w:tcBorders>
            <w:vAlign w:val="center"/>
          </w:tcPr>
          <w:p w:rsidR="00A27953" w:rsidRPr="008F5E42" w:rsidRDefault="00A27953" w:rsidP="00C0304E">
            <w:pPr>
              <w:tabs>
                <w:tab w:val="left" w:pos="1134"/>
              </w:tabs>
              <w:overflowPunct/>
              <w:autoSpaceDE/>
              <w:adjustRightInd/>
              <w:jc w:val="both"/>
              <w:rPr>
                <w:sz w:val="24"/>
                <w:szCs w:val="24"/>
              </w:rPr>
            </w:pPr>
            <w:proofErr w:type="gramStart"/>
            <w:r w:rsidRPr="008F5E42">
              <w:rPr>
                <w:sz w:val="24"/>
                <w:szCs w:val="24"/>
              </w:rPr>
              <w:t>Мероприятие «</w:t>
            </w:r>
            <w:r w:rsidRPr="008F5E42">
              <w:rPr>
                <w:sz w:val="24"/>
                <w:szCs w:val="24"/>
                <w:lang w:eastAsia="x-none"/>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w:t>
            </w:r>
            <w:proofErr w:type="gramEnd"/>
            <w:r w:rsidRPr="008F5E42">
              <w:rPr>
                <w:sz w:val="24"/>
                <w:szCs w:val="24"/>
                <w:lang w:eastAsia="x-none"/>
              </w:rPr>
              <w:t xml:space="preserve"> выплаты персоналу в целях обеспечения выполнения функций государственными </w:t>
            </w:r>
            <w:r w:rsidRPr="008F5E42">
              <w:rPr>
                <w:sz w:val="24"/>
                <w:szCs w:val="24"/>
                <w:lang w:eastAsia="x-none"/>
              </w:rPr>
              <w:lastRenderedPageBreak/>
              <w:t>(муниципальными) органами, казенными учреждениями, органами управления государственными внебюджетными фондами)»</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hideMark/>
          </w:tcPr>
          <w:p w:rsidR="00A27953" w:rsidRPr="00CE5743" w:rsidRDefault="00A27953" w:rsidP="00C0304E">
            <w:pPr>
              <w:overflowPunct/>
              <w:autoSpaceDE/>
              <w:adjustRightInd/>
              <w:spacing w:before="40" w:after="40"/>
              <w:jc w:val="center"/>
              <w:rPr>
                <w:sz w:val="24"/>
                <w:szCs w:val="24"/>
              </w:rPr>
            </w:pPr>
            <w:r>
              <w:rPr>
                <w:sz w:val="24"/>
                <w:szCs w:val="24"/>
              </w:rPr>
              <w:lastRenderedPageBreak/>
              <w:t>1.8</w:t>
            </w:r>
            <w:r w:rsidRPr="00CE5743">
              <w:rPr>
                <w:sz w:val="24"/>
                <w:szCs w:val="24"/>
              </w:rPr>
              <w:t>.1.</w:t>
            </w:r>
          </w:p>
        </w:tc>
        <w:tc>
          <w:tcPr>
            <w:tcW w:w="1723"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both"/>
              <w:rPr>
                <w:sz w:val="24"/>
                <w:szCs w:val="24"/>
              </w:rPr>
            </w:pPr>
            <w:r w:rsidRPr="004C3768">
              <w:rPr>
                <w:sz w:val="24"/>
                <w:szCs w:val="24"/>
              </w:rPr>
              <w:t xml:space="preserve">Отношение среднемесячной заработной платы педагогических работников </w:t>
            </w:r>
            <w:r>
              <w:rPr>
                <w:sz w:val="24"/>
                <w:szCs w:val="24"/>
              </w:rPr>
              <w:t xml:space="preserve">дошкольных </w:t>
            </w:r>
            <w:r w:rsidRPr="004C3768">
              <w:rPr>
                <w:sz w:val="24"/>
                <w:szCs w:val="24"/>
              </w:rPr>
              <w:t xml:space="preserve">образовательных организаций к среднемесячной заработной плате </w:t>
            </w:r>
            <w:r>
              <w:rPr>
                <w:sz w:val="24"/>
                <w:szCs w:val="24"/>
              </w:rPr>
              <w:t xml:space="preserve">в общем образовании </w:t>
            </w:r>
            <w:r w:rsidRPr="004C3768">
              <w:rPr>
                <w:sz w:val="24"/>
                <w:szCs w:val="24"/>
              </w:rPr>
              <w:t>в Ивановской области</w:t>
            </w:r>
          </w:p>
        </w:tc>
        <w:tc>
          <w:tcPr>
            <w:tcW w:w="394"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sidRPr="004C3768">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sidRPr="004C3768">
              <w:rPr>
                <w:sz w:val="24"/>
                <w:szCs w:val="24"/>
              </w:rPr>
              <w:t>100</w:t>
            </w:r>
          </w:p>
        </w:tc>
        <w:tc>
          <w:tcPr>
            <w:tcW w:w="542"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sidRPr="004C3768">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sidRPr="004C3768">
              <w:rPr>
                <w:sz w:val="24"/>
                <w:szCs w:val="24"/>
              </w:rPr>
              <w:t>100</w:t>
            </w:r>
          </w:p>
        </w:tc>
        <w:tc>
          <w:tcPr>
            <w:tcW w:w="249"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sidRPr="004C3768">
              <w:rPr>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sidRPr="004C3768">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CE5743" w:rsidRDefault="00A27953" w:rsidP="00C0304E">
            <w:pPr>
              <w:overflowPunct/>
              <w:autoSpaceDE/>
              <w:adjustRightInd/>
              <w:spacing w:before="40" w:after="40"/>
              <w:jc w:val="center"/>
              <w:rPr>
                <w:sz w:val="24"/>
                <w:szCs w:val="24"/>
              </w:rPr>
            </w:pPr>
            <w:r>
              <w:rPr>
                <w:sz w:val="24"/>
                <w:szCs w:val="24"/>
              </w:rPr>
              <w:t>1.9.</w:t>
            </w:r>
          </w:p>
        </w:tc>
        <w:tc>
          <w:tcPr>
            <w:tcW w:w="1723" w:type="pct"/>
            <w:tcBorders>
              <w:top w:val="single" w:sz="4" w:space="0" w:color="auto"/>
              <w:left w:val="single" w:sz="4" w:space="0" w:color="auto"/>
              <w:bottom w:val="single" w:sz="4" w:space="0" w:color="auto"/>
              <w:right w:val="single" w:sz="4" w:space="0" w:color="auto"/>
            </w:tcBorders>
          </w:tcPr>
          <w:p w:rsidR="00A27953" w:rsidRPr="004E4F6A" w:rsidRDefault="00A27953" w:rsidP="00C0304E">
            <w:pPr>
              <w:overflowPunct/>
              <w:autoSpaceDE/>
              <w:adjustRightInd/>
              <w:spacing w:before="40" w:after="40"/>
              <w:jc w:val="both"/>
              <w:rPr>
                <w:sz w:val="24"/>
                <w:szCs w:val="24"/>
              </w:rPr>
            </w:pPr>
            <w:proofErr w:type="gramStart"/>
            <w:r w:rsidRPr="004E4F6A">
              <w:rPr>
                <w:sz w:val="24"/>
                <w:szCs w:val="24"/>
              </w:rPr>
              <w:t>Мероприятие «</w:t>
            </w:r>
            <w:r w:rsidRPr="004E4F6A">
              <w:rPr>
                <w:sz w:val="24"/>
                <w:szCs w:val="24"/>
                <w:lang w:eastAsia="x-none"/>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средства обучения, игр и игрушек (за исключением расходов на содержание зданий и оплату коммунальных услуг) (Закупка товаров</w:t>
            </w:r>
            <w:proofErr w:type="gramEnd"/>
            <w:r w:rsidRPr="004E4F6A">
              <w:rPr>
                <w:sz w:val="24"/>
                <w:szCs w:val="24"/>
                <w:lang w:eastAsia="x-none"/>
              </w:rPr>
              <w:t>, работ и услуг для обеспечения государственных (муниципальных) нужд)»</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hideMark/>
          </w:tcPr>
          <w:p w:rsidR="00A27953" w:rsidRPr="00E51E7E" w:rsidRDefault="00A27953" w:rsidP="00C0304E">
            <w:pPr>
              <w:jc w:val="center"/>
              <w:rPr>
                <w:sz w:val="24"/>
                <w:szCs w:val="24"/>
              </w:rPr>
            </w:pPr>
            <w:r>
              <w:rPr>
                <w:sz w:val="24"/>
                <w:szCs w:val="24"/>
              </w:rPr>
              <w:t>1.9</w:t>
            </w:r>
            <w:r w:rsidRPr="00E51E7E">
              <w:rPr>
                <w:sz w:val="24"/>
                <w:szCs w:val="24"/>
              </w:rPr>
              <w:t>.1.</w:t>
            </w:r>
          </w:p>
        </w:tc>
        <w:tc>
          <w:tcPr>
            <w:tcW w:w="1723" w:type="pct"/>
            <w:tcBorders>
              <w:top w:val="single" w:sz="4" w:space="0" w:color="auto"/>
              <w:left w:val="single" w:sz="4" w:space="0" w:color="auto"/>
              <w:bottom w:val="single" w:sz="4" w:space="0" w:color="auto"/>
              <w:right w:val="single" w:sz="4" w:space="0" w:color="auto"/>
            </w:tcBorders>
            <w:vAlign w:val="center"/>
          </w:tcPr>
          <w:p w:rsidR="00A27953" w:rsidRPr="00192699" w:rsidRDefault="00A27953" w:rsidP="00C0304E">
            <w:pPr>
              <w:overflowPunct/>
              <w:autoSpaceDE/>
              <w:adjustRightInd/>
              <w:spacing w:before="40" w:after="40"/>
              <w:jc w:val="both"/>
              <w:rPr>
                <w:sz w:val="24"/>
                <w:szCs w:val="24"/>
              </w:rPr>
            </w:pPr>
            <w:r w:rsidRPr="00192699">
              <w:rPr>
                <w:sz w:val="24"/>
                <w:szCs w:val="24"/>
              </w:rPr>
              <w:t xml:space="preserve">Удельный вес обучающихся дошкольных образовательных организаций, обучающихся </w:t>
            </w:r>
            <w:r w:rsidRPr="00192699">
              <w:rPr>
                <w:sz w:val="24"/>
                <w:szCs w:val="24"/>
              </w:rPr>
              <w:lastRenderedPageBreak/>
              <w:t>по образовательным программам дошкольного образования, соответствующим требованиям федерального государственного образовательного стандарта дошкольного образования, в общей численности обучающихся дошкольных образовательных организаций</w:t>
            </w:r>
          </w:p>
        </w:tc>
        <w:tc>
          <w:tcPr>
            <w:tcW w:w="394"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sidRPr="00192699">
              <w:rPr>
                <w:sz w:val="24"/>
                <w:szCs w:val="24"/>
              </w:rPr>
              <w:lastRenderedPageBreak/>
              <w:t>%</w:t>
            </w:r>
          </w:p>
        </w:tc>
        <w:tc>
          <w:tcPr>
            <w:tcW w:w="345"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sidRPr="00192699">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sidRPr="00192699">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sidRPr="00192699">
              <w:rPr>
                <w:sz w:val="24"/>
                <w:szCs w:val="24"/>
              </w:rPr>
              <w:t>100</w:t>
            </w:r>
          </w:p>
        </w:tc>
        <w:tc>
          <w:tcPr>
            <w:tcW w:w="542"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sidRPr="00192699">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sidRPr="00192699">
              <w:rPr>
                <w:sz w:val="24"/>
                <w:szCs w:val="24"/>
              </w:rPr>
              <w:t>100</w:t>
            </w:r>
          </w:p>
        </w:tc>
        <w:tc>
          <w:tcPr>
            <w:tcW w:w="249"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sidRPr="00192699">
              <w:rPr>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A27953" w:rsidRPr="00192699" w:rsidRDefault="00A27953" w:rsidP="00C0304E">
            <w:pPr>
              <w:overflowPunct/>
              <w:autoSpaceDE/>
              <w:adjustRightInd/>
              <w:spacing w:before="40" w:after="40"/>
              <w:jc w:val="center"/>
              <w:rPr>
                <w:sz w:val="24"/>
                <w:szCs w:val="24"/>
              </w:rPr>
            </w:pPr>
            <w:r>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E51E7E" w:rsidRDefault="00A27953" w:rsidP="00C0304E">
            <w:pPr>
              <w:jc w:val="center"/>
              <w:rPr>
                <w:sz w:val="24"/>
                <w:szCs w:val="24"/>
              </w:rPr>
            </w:pPr>
            <w:r>
              <w:rPr>
                <w:sz w:val="24"/>
                <w:szCs w:val="24"/>
              </w:rPr>
              <w:lastRenderedPageBreak/>
              <w:t>2.</w:t>
            </w:r>
          </w:p>
        </w:tc>
        <w:tc>
          <w:tcPr>
            <w:tcW w:w="172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r>
              <w:rPr>
                <w:sz w:val="24"/>
                <w:szCs w:val="24"/>
                <w:lang w:eastAsia="x-none"/>
              </w:rPr>
              <w:t>Основное мероприятие «Реализация программ начального общего, основного общего и среднего общего образования детей»</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2.1.</w:t>
            </w:r>
          </w:p>
        </w:tc>
        <w:tc>
          <w:tcPr>
            <w:tcW w:w="1723" w:type="pct"/>
            <w:tcBorders>
              <w:top w:val="single" w:sz="4" w:space="0" w:color="auto"/>
              <w:left w:val="single" w:sz="4" w:space="0" w:color="auto"/>
              <w:bottom w:val="single" w:sz="4" w:space="0" w:color="auto"/>
              <w:right w:val="single" w:sz="4" w:space="0" w:color="auto"/>
            </w:tcBorders>
          </w:tcPr>
          <w:p w:rsidR="00A27953" w:rsidRDefault="00A27953" w:rsidP="00C0304E">
            <w:pPr>
              <w:rPr>
                <w:sz w:val="24"/>
                <w:szCs w:val="24"/>
                <w:lang w:eastAsia="x-none"/>
              </w:rPr>
            </w:pPr>
            <w:r>
              <w:rPr>
                <w:sz w:val="24"/>
                <w:szCs w:val="24"/>
                <w:lang w:eastAsia="x-none"/>
              </w:rPr>
              <w:t>Мероприятие «Обеспечение начального общего, основного общего и среднего общего образования детей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hideMark/>
          </w:tcPr>
          <w:p w:rsidR="00A27953" w:rsidRPr="00E51E7E" w:rsidRDefault="00A27953" w:rsidP="00C0304E">
            <w:pPr>
              <w:jc w:val="center"/>
              <w:rPr>
                <w:sz w:val="24"/>
                <w:szCs w:val="24"/>
              </w:rPr>
            </w:pPr>
            <w:r>
              <w:rPr>
                <w:sz w:val="24"/>
                <w:szCs w:val="24"/>
              </w:rPr>
              <w:t>2.1.1.</w:t>
            </w:r>
          </w:p>
        </w:tc>
        <w:tc>
          <w:tcPr>
            <w:tcW w:w="1723"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both"/>
              <w:rPr>
                <w:sz w:val="24"/>
                <w:szCs w:val="24"/>
              </w:rPr>
            </w:pPr>
            <w:r>
              <w:rPr>
                <w:sz w:val="24"/>
                <w:szCs w:val="24"/>
              </w:rPr>
              <w:t xml:space="preserve">Охват несовершеннолетних </w:t>
            </w:r>
            <w:r>
              <w:rPr>
                <w:sz w:val="24"/>
                <w:szCs w:val="24"/>
                <w:lang w:eastAsia="x-none"/>
              </w:rPr>
              <w:t>начальным общим, основным общим или средним общим образованием детей</w:t>
            </w:r>
          </w:p>
        </w:tc>
        <w:tc>
          <w:tcPr>
            <w:tcW w:w="394"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542"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249"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2.2.</w:t>
            </w:r>
          </w:p>
        </w:tc>
        <w:tc>
          <w:tcPr>
            <w:tcW w:w="1723" w:type="pct"/>
            <w:tcBorders>
              <w:top w:val="single" w:sz="4" w:space="0" w:color="auto"/>
              <w:left w:val="single" w:sz="4" w:space="0" w:color="auto"/>
              <w:bottom w:val="single" w:sz="4" w:space="0" w:color="auto"/>
              <w:right w:val="single" w:sz="4" w:space="0" w:color="auto"/>
            </w:tcBorders>
          </w:tcPr>
          <w:p w:rsidR="00A27953" w:rsidRPr="00484176" w:rsidRDefault="00A27953" w:rsidP="00C0304E">
            <w:pPr>
              <w:tabs>
                <w:tab w:val="left" w:pos="1134"/>
              </w:tabs>
              <w:overflowPunct/>
              <w:autoSpaceDE/>
              <w:adjustRightInd/>
              <w:jc w:val="both"/>
              <w:rPr>
                <w:bCs/>
                <w:spacing w:val="3"/>
                <w:sz w:val="24"/>
                <w:szCs w:val="24"/>
              </w:rPr>
            </w:pPr>
            <w:r w:rsidRPr="00484176">
              <w:rPr>
                <w:bCs/>
                <w:spacing w:val="3"/>
                <w:sz w:val="24"/>
                <w:szCs w:val="24"/>
              </w:rPr>
              <w:t>Мероприятие «</w:t>
            </w:r>
            <w:r w:rsidRPr="00484176">
              <w:rPr>
                <w:sz w:val="24"/>
                <w:szCs w:val="24"/>
                <w:lang w:eastAsia="x-none"/>
              </w:rPr>
              <w:t xml:space="preserve">Обеспечение начального общего, основного общего и среднего общего образования детей (Закупка товаров, работ и услуг для обеспечения государственных </w:t>
            </w:r>
            <w:r w:rsidRPr="00484176">
              <w:rPr>
                <w:sz w:val="24"/>
                <w:szCs w:val="24"/>
                <w:lang w:eastAsia="x-none"/>
              </w:rPr>
              <w:lastRenderedPageBreak/>
              <w:t>(муниципальных) нужд)»</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lastRenderedPageBreak/>
              <w:t>2.2.1.</w:t>
            </w:r>
          </w:p>
        </w:tc>
        <w:tc>
          <w:tcPr>
            <w:tcW w:w="1723" w:type="pct"/>
            <w:tcBorders>
              <w:top w:val="single" w:sz="4" w:space="0" w:color="auto"/>
              <w:left w:val="single" w:sz="4" w:space="0" w:color="auto"/>
              <w:bottom w:val="single" w:sz="4" w:space="0" w:color="auto"/>
              <w:right w:val="single" w:sz="4" w:space="0" w:color="auto"/>
            </w:tcBorders>
            <w:vAlign w:val="center"/>
          </w:tcPr>
          <w:p w:rsidR="00A27953" w:rsidRPr="00972328" w:rsidRDefault="00A27953" w:rsidP="00C0304E">
            <w:pPr>
              <w:overflowPunct/>
              <w:autoSpaceDE/>
              <w:adjustRightInd/>
              <w:spacing w:before="40" w:after="40"/>
              <w:jc w:val="both"/>
              <w:rPr>
                <w:sz w:val="24"/>
                <w:szCs w:val="24"/>
              </w:rPr>
            </w:pPr>
            <w:r>
              <w:rPr>
                <w:sz w:val="24"/>
                <w:szCs w:val="24"/>
              </w:rPr>
              <w:t>Доля общеобразовательных учреждений, у которых учебно-материальная база соответствует требованиям федеральных государственных образовательных стандартов</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542"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249"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2.3.</w:t>
            </w:r>
          </w:p>
        </w:tc>
        <w:tc>
          <w:tcPr>
            <w:tcW w:w="1723" w:type="pct"/>
            <w:tcBorders>
              <w:top w:val="single" w:sz="4" w:space="0" w:color="auto"/>
              <w:left w:val="single" w:sz="4" w:space="0" w:color="auto"/>
              <w:bottom w:val="single" w:sz="4" w:space="0" w:color="auto"/>
              <w:right w:val="single" w:sz="4" w:space="0" w:color="auto"/>
            </w:tcBorders>
          </w:tcPr>
          <w:p w:rsidR="00A27953" w:rsidRPr="00484176" w:rsidRDefault="00A27953" w:rsidP="00C0304E">
            <w:pPr>
              <w:tabs>
                <w:tab w:val="left" w:pos="1134"/>
              </w:tabs>
              <w:overflowPunct/>
              <w:autoSpaceDE/>
              <w:adjustRightInd/>
              <w:jc w:val="both"/>
              <w:rPr>
                <w:bCs/>
                <w:spacing w:val="3"/>
                <w:sz w:val="24"/>
                <w:szCs w:val="24"/>
              </w:rPr>
            </w:pPr>
            <w:r w:rsidRPr="00484176">
              <w:rPr>
                <w:bCs/>
                <w:spacing w:val="3"/>
                <w:sz w:val="24"/>
                <w:szCs w:val="24"/>
              </w:rPr>
              <w:t>Мероприятие «</w:t>
            </w:r>
            <w:r w:rsidRPr="00484176">
              <w:rPr>
                <w:sz w:val="24"/>
                <w:szCs w:val="24"/>
                <w:lang w:eastAsia="x-none"/>
              </w:rPr>
              <w:t>Обеспечение начального общего, основного общего и среднего общего образования детей (Капитальные вложения в объекты государственной (муниципальной) собственности)»</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hideMark/>
          </w:tcPr>
          <w:p w:rsidR="00A27953" w:rsidRPr="00484176" w:rsidRDefault="00A27953" w:rsidP="00C0304E">
            <w:pPr>
              <w:jc w:val="center"/>
              <w:rPr>
                <w:sz w:val="24"/>
                <w:szCs w:val="24"/>
              </w:rPr>
            </w:pPr>
            <w:r w:rsidRPr="00484176">
              <w:rPr>
                <w:sz w:val="24"/>
                <w:szCs w:val="24"/>
              </w:rPr>
              <w:t>2.3.1.</w:t>
            </w:r>
          </w:p>
        </w:tc>
        <w:tc>
          <w:tcPr>
            <w:tcW w:w="1723" w:type="pct"/>
            <w:tcBorders>
              <w:top w:val="single" w:sz="4" w:space="0" w:color="auto"/>
              <w:left w:val="single" w:sz="4" w:space="0" w:color="auto"/>
              <w:bottom w:val="single" w:sz="4" w:space="0" w:color="auto"/>
              <w:right w:val="single" w:sz="4" w:space="0" w:color="auto"/>
            </w:tcBorders>
            <w:vAlign w:val="center"/>
          </w:tcPr>
          <w:p w:rsidR="00A27953" w:rsidRPr="00972328" w:rsidRDefault="00A27953" w:rsidP="00C0304E">
            <w:pPr>
              <w:overflowPunct/>
              <w:autoSpaceDE/>
              <w:adjustRightInd/>
              <w:spacing w:before="40" w:after="40"/>
              <w:jc w:val="both"/>
              <w:rPr>
                <w:sz w:val="24"/>
                <w:szCs w:val="24"/>
              </w:rPr>
            </w:pPr>
            <w:r w:rsidRPr="00972328">
              <w:rPr>
                <w:sz w:val="24"/>
                <w:szCs w:val="24"/>
              </w:rPr>
              <w:t>Доля учащихся, обучающихся в школах, отвечающих современным требованиям к условиям организации образовательного процесса на 80-100%</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542"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249"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484176" w:rsidRDefault="00A27953" w:rsidP="00C0304E">
            <w:pPr>
              <w:jc w:val="center"/>
              <w:rPr>
                <w:sz w:val="24"/>
                <w:szCs w:val="24"/>
              </w:rPr>
            </w:pPr>
            <w:r>
              <w:rPr>
                <w:sz w:val="24"/>
                <w:szCs w:val="24"/>
              </w:rPr>
              <w:t>2.4.</w:t>
            </w:r>
          </w:p>
        </w:tc>
        <w:tc>
          <w:tcPr>
            <w:tcW w:w="1723" w:type="pct"/>
            <w:tcBorders>
              <w:top w:val="single" w:sz="4" w:space="0" w:color="auto"/>
              <w:left w:val="single" w:sz="4" w:space="0" w:color="auto"/>
              <w:bottom w:val="single" w:sz="4" w:space="0" w:color="auto"/>
              <w:right w:val="single" w:sz="4" w:space="0" w:color="auto"/>
            </w:tcBorders>
          </w:tcPr>
          <w:p w:rsidR="00A27953" w:rsidRPr="00E6335B" w:rsidRDefault="00A27953" w:rsidP="00C0304E">
            <w:pPr>
              <w:tabs>
                <w:tab w:val="left" w:pos="1134"/>
              </w:tabs>
              <w:overflowPunct/>
              <w:autoSpaceDE/>
              <w:adjustRightInd/>
              <w:jc w:val="both"/>
              <w:rPr>
                <w:rFonts w:eastAsia="Calibri"/>
                <w:sz w:val="24"/>
                <w:szCs w:val="24"/>
              </w:rPr>
            </w:pPr>
            <w:r w:rsidRPr="00E6335B">
              <w:rPr>
                <w:rFonts w:eastAsia="Calibri"/>
                <w:sz w:val="24"/>
                <w:szCs w:val="24"/>
              </w:rPr>
              <w:t>Мероприятие «</w:t>
            </w:r>
            <w:r w:rsidRPr="00E6335B">
              <w:rPr>
                <w:sz w:val="24"/>
                <w:szCs w:val="24"/>
                <w:lang w:eastAsia="x-none"/>
              </w:rPr>
              <w:t>Обеспечение начального общего, основного общего и среднего общего образования детей (</w:t>
            </w:r>
            <w:r>
              <w:rPr>
                <w:sz w:val="24"/>
                <w:szCs w:val="24"/>
                <w:lang w:eastAsia="x-none"/>
              </w:rPr>
              <w:t>Социальное обеспечение и иные выплаты населению</w:t>
            </w:r>
            <w:r w:rsidRPr="00E6335B">
              <w:rPr>
                <w:sz w:val="24"/>
                <w:szCs w:val="24"/>
                <w:lang w:eastAsia="x-none"/>
              </w:rPr>
              <w:t>)»</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484176" w:rsidRDefault="00A27953" w:rsidP="00C0304E">
            <w:pPr>
              <w:jc w:val="center"/>
              <w:rPr>
                <w:sz w:val="24"/>
                <w:szCs w:val="24"/>
              </w:rPr>
            </w:pPr>
            <w:r>
              <w:rPr>
                <w:sz w:val="24"/>
                <w:szCs w:val="24"/>
              </w:rPr>
              <w:t>2.4.1.</w:t>
            </w:r>
          </w:p>
        </w:tc>
        <w:tc>
          <w:tcPr>
            <w:tcW w:w="1723" w:type="pct"/>
            <w:tcBorders>
              <w:top w:val="single" w:sz="4" w:space="0" w:color="auto"/>
              <w:left w:val="single" w:sz="4" w:space="0" w:color="auto"/>
              <w:bottom w:val="single" w:sz="4" w:space="0" w:color="auto"/>
              <w:right w:val="single" w:sz="4" w:space="0" w:color="auto"/>
            </w:tcBorders>
            <w:vAlign w:val="center"/>
          </w:tcPr>
          <w:p w:rsidR="00A27953" w:rsidRPr="00972328" w:rsidRDefault="00A27953" w:rsidP="00C0304E">
            <w:pPr>
              <w:overflowPunct/>
              <w:autoSpaceDE/>
              <w:adjustRightInd/>
              <w:spacing w:before="40" w:after="40"/>
              <w:jc w:val="both"/>
              <w:rPr>
                <w:sz w:val="24"/>
                <w:szCs w:val="24"/>
              </w:rPr>
            </w:pPr>
            <w:r>
              <w:rPr>
                <w:sz w:val="24"/>
                <w:szCs w:val="24"/>
              </w:rPr>
              <w:t>Доля детей в школах, родителям которых оказано социальное обеспечение и иные выплаты, от потребности</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542"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249"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A27953" w:rsidRPr="00972328" w:rsidRDefault="00A27953" w:rsidP="00C0304E">
            <w:pPr>
              <w:overflowPunct/>
              <w:autoSpaceDE/>
              <w:adjustRightInd/>
              <w:spacing w:before="40" w:after="40"/>
              <w:jc w:val="center"/>
              <w:rPr>
                <w:sz w:val="24"/>
                <w:szCs w:val="24"/>
              </w:rPr>
            </w:pPr>
            <w:r w:rsidRPr="00972328">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484176" w:rsidRDefault="00A27953" w:rsidP="00C0304E">
            <w:pPr>
              <w:jc w:val="center"/>
              <w:rPr>
                <w:sz w:val="24"/>
                <w:szCs w:val="24"/>
              </w:rPr>
            </w:pPr>
            <w:r>
              <w:rPr>
                <w:sz w:val="24"/>
                <w:szCs w:val="24"/>
              </w:rPr>
              <w:t>2.5.</w:t>
            </w:r>
          </w:p>
        </w:tc>
        <w:tc>
          <w:tcPr>
            <w:tcW w:w="1723" w:type="pct"/>
            <w:tcBorders>
              <w:top w:val="single" w:sz="4" w:space="0" w:color="auto"/>
              <w:left w:val="single" w:sz="4" w:space="0" w:color="auto"/>
              <w:bottom w:val="single" w:sz="4" w:space="0" w:color="auto"/>
              <w:right w:val="single" w:sz="4" w:space="0" w:color="auto"/>
            </w:tcBorders>
          </w:tcPr>
          <w:p w:rsidR="00A27953" w:rsidRPr="00E6335B" w:rsidRDefault="00A27953" w:rsidP="00C0304E">
            <w:pPr>
              <w:tabs>
                <w:tab w:val="left" w:pos="1134"/>
              </w:tabs>
              <w:overflowPunct/>
              <w:autoSpaceDE/>
              <w:adjustRightInd/>
              <w:jc w:val="both"/>
              <w:rPr>
                <w:rFonts w:eastAsia="Calibri"/>
                <w:sz w:val="24"/>
                <w:szCs w:val="24"/>
              </w:rPr>
            </w:pPr>
            <w:r w:rsidRPr="00E6335B">
              <w:rPr>
                <w:rFonts w:eastAsia="Calibri"/>
                <w:sz w:val="24"/>
                <w:szCs w:val="24"/>
              </w:rPr>
              <w:t>Мероприятие «</w:t>
            </w:r>
            <w:r w:rsidRPr="00E6335B">
              <w:rPr>
                <w:sz w:val="24"/>
                <w:szCs w:val="24"/>
                <w:lang w:eastAsia="x-none"/>
              </w:rPr>
              <w:t>Обеспечение начального общего, основного общего и среднего общего образования детей (Иные бюджетные ассигнования)»</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484176" w:rsidRDefault="00A27953" w:rsidP="00C0304E">
            <w:pPr>
              <w:jc w:val="center"/>
              <w:rPr>
                <w:sz w:val="24"/>
                <w:szCs w:val="24"/>
              </w:rPr>
            </w:pPr>
            <w:r>
              <w:rPr>
                <w:sz w:val="24"/>
                <w:szCs w:val="24"/>
              </w:rPr>
              <w:lastRenderedPageBreak/>
              <w:t>2.5.1.</w:t>
            </w:r>
          </w:p>
        </w:tc>
        <w:tc>
          <w:tcPr>
            <w:tcW w:w="1723"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overflowPunct/>
              <w:autoSpaceDE/>
              <w:adjustRightInd/>
              <w:spacing w:before="40" w:after="40"/>
              <w:jc w:val="both"/>
              <w:rPr>
                <w:sz w:val="24"/>
                <w:szCs w:val="24"/>
              </w:rPr>
            </w:pPr>
            <w:r w:rsidRPr="001907FF">
              <w:rPr>
                <w:sz w:val="24"/>
                <w:szCs w:val="24"/>
              </w:rPr>
              <w:t>Удельный вес численности учителей в возрасте до 30 лет в общей численности учителей общеобразовательных организаций</w:t>
            </w:r>
          </w:p>
        </w:tc>
        <w:tc>
          <w:tcPr>
            <w:tcW w:w="394"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overflowPunct/>
              <w:autoSpaceDE/>
              <w:adjustRightInd/>
              <w:spacing w:before="40" w:after="40"/>
              <w:jc w:val="center"/>
              <w:rPr>
                <w:sz w:val="24"/>
                <w:szCs w:val="24"/>
              </w:rPr>
            </w:pPr>
            <w:r w:rsidRPr="001907FF">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overflowPunct/>
              <w:autoSpaceDE/>
              <w:adjustRightInd/>
              <w:spacing w:before="40" w:after="40"/>
              <w:jc w:val="center"/>
              <w:rPr>
                <w:sz w:val="24"/>
                <w:szCs w:val="24"/>
              </w:rPr>
            </w:pPr>
            <w:r w:rsidRPr="001907FF">
              <w:rPr>
                <w:sz w:val="24"/>
                <w:szCs w:val="24"/>
              </w:rPr>
              <w:t>18</w:t>
            </w:r>
          </w:p>
        </w:tc>
        <w:tc>
          <w:tcPr>
            <w:tcW w:w="394"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overflowPunct/>
              <w:autoSpaceDE/>
              <w:adjustRightInd/>
              <w:spacing w:before="40" w:after="40"/>
              <w:jc w:val="center"/>
              <w:rPr>
                <w:sz w:val="24"/>
                <w:szCs w:val="24"/>
              </w:rPr>
            </w:pPr>
            <w:r w:rsidRPr="001907FF">
              <w:rPr>
                <w:sz w:val="24"/>
                <w:szCs w:val="24"/>
              </w:rPr>
              <w:t>20</w:t>
            </w:r>
          </w:p>
        </w:tc>
        <w:tc>
          <w:tcPr>
            <w:tcW w:w="394"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overflowPunct/>
              <w:autoSpaceDE/>
              <w:adjustRightInd/>
              <w:spacing w:before="40" w:after="40"/>
              <w:jc w:val="center"/>
              <w:rPr>
                <w:sz w:val="24"/>
                <w:szCs w:val="24"/>
              </w:rPr>
            </w:pPr>
            <w:r w:rsidRPr="001907FF">
              <w:rPr>
                <w:sz w:val="24"/>
                <w:szCs w:val="24"/>
              </w:rPr>
              <w:t>20</w:t>
            </w:r>
          </w:p>
        </w:tc>
        <w:tc>
          <w:tcPr>
            <w:tcW w:w="542"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overflowPunct/>
              <w:autoSpaceDE/>
              <w:adjustRightInd/>
              <w:spacing w:before="40" w:after="40"/>
              <w:jc w:val="center"/>
              <w:rPr>
                <w:sz w:val="24"/>
                <w:szCs w:val="24"/>
              </w:rPr>
            </w:pPr>
            <w:r w:rsidRPr="001907FF">
              <w:rPr>
                <w:sz w:val="24"/>
                <w:szCs w:val="24"/>
              </w:rPr>
              <w:t>20</w:t>
            </w:r>
          </w:p>
        </w:tc>
        <w:tc>
          <w:tcPr>
            <w:tcW w:w="393"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overflowPunct/>
              <w:autoSpaceDE/>
              <w:adjustRightInd/>
              <w:spacing w:before="40" w:after="40"/>
              <w:jc w:val="center"/>
              <w:rPr>
                <w:sz w:val="24"/>
                <w:szCs w:val="24"/>
              </w:rPr>
            </w:pPr>
            <w:r w:rsidRPr="001907FF">
              <w:rPr>
                <w:sz w:val="24"/>
                <w:szCs w:val="24"/>
              </w:rPr>
              <w:t>20</w:t>
            </w:r>
          </w:p>
        </w:tc>
        <w:tc>
          <w:tcPr>
            <w:tcW w:w="249"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overflowPunct/>
              <w:autoSpaceDE/>
              <w:adjustRightInd/>
              <w:spacing w:before="40" w:after="40"/>
              <w:jc w:val="center"/>
              <w:rPr>
                <w:sz w:val="24"/>
                <w:szCs w:val="24"/>
              </w:rPr>
            </w:pPr>
            <w:r w:rsidRPr="001907FF">
              <w:rPr>
                <w:sz w:val="24"/>
                <w:szCs w:val="24"/>
              </w:rPr>
              <w:t>20</w:t>
            </w:r>
          </w:p>
        </w:tc>
        <w:tc>
          <w:tcPr>
            <w:tcW w:w="260"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overflowPunct/>
              <w:autoSpaceDE/>
              <w:adjustRightInd/>
              <w:spacing w:before="40" w:after="40"/>
              <w:jc w:val="center"/>
              <w:rPr>
                <w:sz w:val="24"/>
                <w:szCs w:val="24"/>
              </w:rPr>
            </w:pPr>
            <w:r>
              <w:rPr>
                <w:sz w:val="24"/>
                <w:szCs w:val="24"/>
              </w:rPr>
              <w:t>20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2.6.</w:t>
            </w:r>
          </w:p>
        </w:tc>
        <w:tc>
          <w:tcPr>
            <w:tcW w:w="1723" w:type="pct"/>
            <w:tcBorders>
              <w:top w:val="single" w:sz="4" w:space="0" w:color="auto"/>
              <w:left w:val="single" w:sz="4" w:space="0" w:color="auto"/>
              <w:bottom w:val="single" w:sz="4" w:space="0" w:color="auto"/>
              <w:right w:val="single" w:sz="4" w:space="0" w:color="auto"/>
            </w:tcBorders>
          </w:tcPr>
          <w:p w:rsidR="00A27953" w:rsidRPr="00E6335B" w:rsidRDefault="00A27953" w:rsidP="00C0304E">
            <w:pPr>
              <w:rPr>
                <w:rFonts w:eastAsia="Calibri"/>
                <w:sz w:val="24"/>
                <w:szCs w:val="24"/>
              </w:rPr>
            </w:pPr>
            <w:proofErr w:type="gramStart"/>
            <w:r w:rsidRPr="00E6335B">
              <w:rPr>
                <w:rFonts w:eastAsia="Calibri"/>
                <w:sz w:val="24"/>
                <w:szCs w:val="24"/>
              </w:rPr>
              <w:t>Мероприятие «</w:t>
            </w:r>
            <w:r w:rsidRPr="00E6335B">
              <w:rPr>
                <w:sz w:val="24"/>
                <w:szCs w:val="24"/>
                <w:lang w:eastAsia="x-none"/>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roofErr w:type="gramEnd"/>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484176" w:rsidRDefault="00A27953" w:rsidP="00C0304E">
            <w:pPr>
              <w:jc w:val="center"/>
              <w:rPr>
                <w:sz w:val="24"/>
                <w:szCs w:val="24"/>
              </w:rPr>
            </w:pPr>
            <w:r>
              <w:rPr>
                <w:sz w:val="24"/>
                <w:szCs w:val="24"/>
              </w:rPr>
              <w:t>2.6.1.</w:t>
            </w:r>
          </w:p>
        </w:tc>
        <w:tc>
          <w:tcPr>
            <w:tcW w:w="172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rFonts w:eastAsia="Calibri"/>
                <w:color w:val="FF0000"/>
                <w:sz w:val="24"/>
                <w:szCs w:val="24"/>
              </w:rPr>
            </w:pPr>
            <w:r w:rsidRPr="001907FF">
              <w:rPr>
                <w:rFonts w:eastAsia="Calibri"/>
                <w:sz w:val="24"/>
                <w:szCs w:val="24"/>
              </w:rPr>
              <w:t xml:space="preserve">Доля </w:t>
            </w:r>
            <w:r w:rsidRPr="00E6335B">
              <w:rPr>
                <w:sz w:val="24"/>
                <w:szCs w:val="24"/>
                <w:lang w:eastAsia="x-none"/>
              </w:rPr>
              <w:t>дет</w:t>
            </w:r>
            <w:r>
              <w:rPr>
                <w:sz w:val="24"/>
                <w:szCs w:val="24"/>
                <w:lang w:eastAsia="x-none"/>
              </w:rPr>
              <w:t>ей</w:t>
            </w:r>
            <w:r w:rsidRPr="00E6335B">
              <w:rPr>
                <w:sz w:val="24"/>
                <w:szCs w:val="24"/>
                <w:lang w:eastAsia="x-none"/>
              </w:rPr>
              <w:t>-сирот и дет</w:t>
            </w:r>
            <w:r>
              <w:rPr>
                <w:sz w:val="24"/>
                <w:szCs w:val="24"/>
                <w:lang w:eastAsia="x-none"/>
              </w:rPr>
              <w:t>ей</w:t>
            </w:r>
            <w:r w:rsidRPr="00E6335B">
              <w:rPr>
                <w:sz w:val="24"/>
                <w:szCs w:val="24"/>
                <w:lang w:eastAsia="x-none"/>
              </w:rPr>
              <w:t>, оставши</w:t>
            </w:r>
            <w:r>
              <w:rPr>
                <w:sz w:val="24"/>
                <w:szCs w:val="24"/>
                <w:lang w:eastAsia="x-none"/>
              </w:rPr>
              <w:t>х</w:t>
            </w:r>
            <w:r w:rsidRPr="00E6335B">
              <w:rPr>
                <w:sz w:val="24"/>
                <w:szCs w:val="24"/>
                <w:lang w:eastAsia="x-none"/>
              </w:rPr>
              <w:t>ся без попечения родителей, дет</w:t>
            </w:r>
            <w:r>
              <w:rPr>
                <w:sz w:val="24"/>
                <w:szCs w:val="24"/>
                <w:lang w:eastAsia="x-none"/>
              </w:rPr>
              <w:t>ей-инвалидов, для которых созданы условия</w:t>
            </w:r>
            <w:r w:rsidRPr="00E6335B">
              <w:rPr>
                <w:sz w:val="24"/>
                <w:szCs w:val="24"/>
                <w:lang w:eastAsia="x-none"/>
              </w:rPr>
              <w:t xml:space="preserve"> в дошкольных группах в муниципальных общеобразовательных организациях</w:t>
            </w:r>
          </w:p>
        </w:tc>
        <w:tc>
          <w:tcPr>
            <w:tcW w:w="394"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jc w:val="center"/>
              <w:rPr>
                <w:sz w:val="24"/>
                <w:szCs w:val="24"/>
              </w:rPr>
            </w:pPr>
            <w:r w:rsidRPr="001907FF">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1907FF" w:rsidRDefault="00A27953" w:rsidP="00C0304E">
            <w:pPr>
              <w:jc w:val="center"/>
              <w:rPr>
                <w:sz w:val="24"/>
                <w:szCs w:val="24"/>
              </w:rPr>
            </w:pPr>
            <w:r w:rsidRPr="001907FF">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542"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249"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A27953" w:rsidRPr="001907FF" w:rsidRDefault="00A27953" w:rsidP="00C0304E">
            <w:r w:rsidRPr="001907FF">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2.7.</w:t>
            </w:r>
          </w:p>
        </w:tc>
        <w:tc>
          <w:tcPr>
            <w:tcW w:w="172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tabs>
                <w:tab w:val="left" w:pos="1134"/>
              </w:tabs>
              <w:overflowPunct/>
              <w:autoSpaceDE/>
              <w:adjustRightInd/>
              <w:jc w:val="both"/>
              <w:rPr>
                <w:rFonts w:eastAsia="Calibri"/>
                <w:color w:val="FF0000"/>
                <w:sz w:val="24"/>
                <w:szCs w:val="24"/>
              </w:rPr>
            </w:pPr>
            <w:proofErr w:type="gramStart"/>
            <w:r w:rsidRPr="00E6335B">
              <w:rPr>
                <w:rFonts w:eastAsia="Calibri"/>
                <w:sz w:val="24"/>
                <w:szCs w:val="24"/>
              </w:rPr>
              <w:t>Мероприятие «</w:t>
            </w:r>
            <w:r w:rsidRPr="00E6335B">
              <w:rPr>
                <w:sz w:val="24"/>
                <w:szCs w:val="24"/>
                <w:lang w:eastAsia="x-none"/>
              </w:rPr>
              <w:t xml:space="preserve">Финансовое </w:t>
            </w:r>
            <w:r>
              <w:rPr>
                <w:sz w:val="24"/>
                <w:szCs w:val="24"/>
                <w:lang w:eastAsia="x-none"/>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w:t>
            </w:r>
            <w:r>
              <w:rPr>
                <w:sz w:val="24"/>
                <w:szCs w:val="24"/>
                <w:lang w:eastAsia="x-none"/>
              </w:rPr>
              <w:lastRenderedPageBreak/>
              <w:t>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 персоналу в</w:t>
            </w:r>
            <w:proofErr w:type="gramEnd"/>
            <w:r>
              <w:rPr>
                <w:sz w:val="24"/>
                <w:szCs w:val="24"/>
                <w:lang w:eastAsia="x-none"/>
              </w:rPr>
              <w:t xml:space="preserve"> </w:t>
            </w:r>
            <w:proofErr w:type="gramStart"/>
            <w:r>
              <w:rPr>
                <w:sz w:val="24"/>
                <w:szCs w:val="24"/>
                <w:lang w:eastAsia="x-none"/>
              </w:rPr>
              <w:t>целях</w:t>
            </w:r>
            <w:proofErr w:type="gramEnd"/>
            <w:r>
              <w:rPr>
                <w:sz w:val="24"/>
                <w:szCs w:val="24"/>
                <w:lang w:eastAsia="x-none"/>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lastRenderedPageBreak/>
              <w:t>2.7.1.</w:t>
            </w:r>
          </w:p>
        </w:tc>
        <w:tc>
          <w:tcPr>
            <w:tcW w:w="1723"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both"/>
              <w:rPr>
                <w:sz w:val="24"/>
                <w:szCs w:val="24"/>
              </w:rPr>
            </w:pPr>
            <w:r w:rsidRPr="004C3768">
              <w:rPr>
                <w:sz w:val="24"/>
                <w:szCs w:val="24"/>
              </w:rPr>
              <w:t>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w:t>
            </w:r>
          </w:p>
        </w:tc>
        <w:tc>
          <w:tcPr>
            <w:tcW w:w="394"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sidRPr="004C3768">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sidRPr="004C3768">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sidRPr="004C3768">
              <w:rPr>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sidRPr="004C3768">
              <w:rPr>
                <w:sz w:val="24"/>
                <w:szCs w:val="24"/>
              </w:rPr>
              <w:t>100</w:t>
            </w:r>
          </w:p>
        </w:tc>
        <w:tc>
          <w:tcPr>
            <w:tcW w:w="542"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sidRPr="004C3768">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sidRPr="004C3768">
              <w:rPr>
                <w:sz w:val="24"/>
                <w:szCs w:val="24"/>
              </w:rPr>
              <w:t>100</w:t>
            </w:r>
          </w:p>
        </w:tc>
        <w:tc>
          <w:tcPr>
            <w:tcW w:w="249"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sidRPr="004C3768">
              <w:rPr>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A27953" w:rsidRPr="004C3768" w:rsidRDefault="00A27953" w:rsidP="00C0304E">
            <w:pPr>
              <w:overflowPunct/>
              <w:autoSpaceDE/>
              <w:adjustRightInd/>
              <w:spacing w:before="40" w:after="40"/>
              <w:jc w:val="center"/>
              <w:rPr>
                <w:sz w:val="24"/>
                <w:szCs w:val="24"/>
              </w:rPr>
            </w:pPr>
            <w:r w:rsidRPr="004C3768">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2.8.</w:t>
            </w:r>
          </w:p>
        </w:tc>
        <w:tc>
          <w:tcPr>
            <w:tcW w:w="172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rFonts w:eastAsia="Calibri"/>
                <w:color w:val="FF0000"/>
                <w:sz w:val="24"/>
                <w:szCs w:val="24"/>
              </w:rPr>
            </w:pPr>
            <w:proofErr w:type="gramStart"/>
            <w:r w:rsidRPr="00BE4F79">
              <w:rPr>
                <w:rFonts w:eastAsia="Calibri"/>
                <w:sz w:val="24"/>
                <w:szCs w:val="24"/>
              </w:rPr>
              <w:t>Мероприятие «</w:t>
            </w:r>
            <w:r w:rsidRPr="00BE4F79">
              <w:rPr>
                <w:sz w:val="24"/>
                <w:szCs w:val="24"/>
                <w:lang w:eastAsia="x-none"/>
              </w:rPr>
              <w:t xml:space="preserve">Финансовое </w:t>
            </w:r>
            <w:r>
              <w:rPr>
                <w:sz w:val="24"/>
                <w:szCs w:val="24"/>
                <w:lang w:eastAsia="x-none"/>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w:t>
            </w:r>
            <w:r>
              <w:rPr>
                <w:sz w:val="24"/>
                <w:szCs w:val="24"/>
                <w:lang w:eastAsia="x-none"/>
              </w:rPr>
              <w:lastRenderedPageBreak/>
              <w:t>и оплату коммунальных услуг) (Закупка товаров, работ и услуг</w:t>
            </w:r>
            <w:proofErr w:type="gramEnd"/>
            <w:r>
              <w:rPr>
                <w:sz w:val="24"/>
                <w:szCs w:val="24"/>
                <w:lang w:eastAsia="x-none"/>
              </w:rPr>
              <w:t xml:space="preserve"> для обеспечения государственных (муниципальных) нужд)»</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lastRenderedPageBreak/>
              <w:t>2.8.1.</w:t>
            </w:r>
          </w:p>
        </w:tc>
        <w:tc>
          <w:tcPr>
            <w:tcW w:w="172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both"/>
              <w:rPr>
                <w:color w:val="FF0000"/>
                <w:sz w:val="24"/>
                <w:szCs w:val="24"/>
              </w:rPr>
            </w:pPr>
            <w:r w:rsidRPr="00F616B3">
              <w:rPr>
                <w:sz w:val="24"/>
                <w:szCs w:val="24"/>
              </w:rPr>
              <w:t xml:space="preserve">Удельный вес численности педагогических работников </w:t>
            </w:r>
            <w:r>
              <w:rPr>
                <w:sz w:val="24"/>
                <w:szCs w:val="24"/>
              </w:rPr>
              <w:t>обще</w:t>
            </w:r>
            <w:r w:rsidRPr="00F616B3">
              <w:rPr>
                <w:sz w:val="24"/>
                <w:szCs w:val="24"/>
              </w:rPr>
              <w:t xml:space="preserve">образовательных организаций, </w:t>
            </w:r>
            <w:r w:rsidRPr="00F616B3">
              <w:rPr>
                <w:sz w:val="24"/>
                <w:szCs w:val="24"/>
                <w:lang w:eastAsia="ar-SA"/>
              </w:rPr>
              <w:t xml:space="preserve">прошедших повышение квалификации и (или) профессиональную переподготовку, в общей численности педагогических работников </w:t>
            </w:r>
            <w:r>
              <w:rPr>
                <w:sz w:val="24"/>
                <w:szCs w:val="24"/>
                <w:lang w:eastAsia="ar-SA"/>
              </w:rPr>
              <w:t>обще</w:t>
            </w:r>
            <w:r w:rsidRPr="00F616B3">
              <w:rPr>
                <w:sz w:val="24"/>
                <w:szCs w:val="24"/>
                <w:lang w:eastAsia="ar-SA"/>
              </w:rPr>
              <w:t>образовательных организаций</w:t>
            </w:r>
          </w:p>
        </w:tc>
        <w:tc>
          <w:tcPr>
            <w:tcW w:w="394" w:type="pct"/>
            <w:tcBorders>
              <w:top w:val="single" w:sz="4" w:space="0" w:color="auto"/>
              <w:left w:val="single" w:sz="4" w:space="0" w:color="auto"/>
              <w:bottom w:val="single" w:sz="4" w:space="0" w:color="auto"/>
              <w:right w:val="single" w:sz="4" w:space="0" w:color="auto"/>
            </w:tcBorders>
          </w:tcPr>
          <w:p w:rsidR="00A27953" w:rsidRPr="00A47341" w:rsidRDefault="00A27953" w:rsidP="00C0304E">
            <w:pPr>
              <w:overflowPunct/>
              <w:autoSpaceDE/>
              <w:adjustRightInd/>
              <w:spacing w:before="40" w:after="40"/>
              <w:jc w:val="center"/>
              <w:rPr>
                <w:sz w:val="24"/>
                <w:szCs w:val="24"/>
              </w:rPr>
            </w:pPr>
            <w:r w:rsidRPr="00A47341">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A47341" w:rsidRDefault="00A27953" w:rsidP="00C0304E">
            <w:pPr>
              <w:overflowPunct/>
              <w:autoSpaceDE/>
              <w:adjustRightInd/>
              <w:spacing w:before="40" w:after="40"/>
              <w:jc w:val="center"/>
              <w:rPr>
                <w:sz w:val="24"/>
                <w:szCs w:val="24"/>
              </w:rPr>
            </w:pPr>
            <w:r>
              <w:rPr>
                <w:sz w:val="24"/>
                <w:szCs w:val="24"/>
              </w:rPr>
              <w:t>90</w:t>
            </w: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97634">
              <w:rPr>
                <w:sz w:val="24"/>
                <w:szCs w:val="24"/>
              </w:rPr>
              <w:t>90</w:t>
            </w: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97634">
              <w:rPr>
                <w:sz w:val="24"/>
                <w:szCs w:val="24"/>
              </w:rPr>
              <w:t>90</w:t>
            </w:r>
          </w:p>
        </w:tc>
        <w:tc>
          <w:tcPr>
            <w:tcW w:w="542"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97634">
              <w:rPr>
                <w:sz w:val="24"/>
                <w:szCs w:val="24"/>
              </w:rPr>
              <w:t>90</w:t>
            </w:r>
          </w:p>
        </w:tc>
        <w:tc>
          <w:tcPr>
            <w:tcW w:w="393"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97634">
              <w:rPr>
                <w:sz w:val="24"/>
                <w:szCs w:val="24"/>
              </w:rPr>
              <w:t>90</w:t>
            </w:r>
          </w:p>
        </w:tc>
        <w:tc>
          <w:tcPr>
            <w:tcW w:w="249"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97634">
              <w:rPr>
                <w:sz w:val="24"/>
                <w:szCs w:val="24"/>
              </w:rPr>
              <w:t>90</w:t>
            </w:r>
          </w:p>
        </w:tc>
        <w:tc>
          <w:tcPr>
            <w:tcW w:w="260"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3B61D8">
              <w:rPr>
                <w:sz w:val="24"/>
                <w:szCs w:val="24"/>
              </w:rPr>
              <w:t>80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2.9.</w:t>
            </w:r>
          </w:p>
        </w:tc>
        <w:tc>
          <w:tcPr>
            <w:tcW w:w="1723"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spacing w:before="40" w:after="40"/>
              <w:jc w:val="both"/>
              <w:rPr>
                <w:sz w:val="24"/>
                <w:szCs w:val="24"/>
              </w:rPr>
            </w:pPr>
            <w:r>
              <w:rPr>
                <w:sz w:val="24"/>
                <w:szCs w:val="24"/>
              </w:rPr>
              <w:t>Мероприятие «Расходы на реализацию мероприятий по капитальному ремонту объектов общего образования (Закупка товаров, работ и услуг для обеспечения государственных (муниципальных) нужд)</w:t>
            </w:r>
          </w:p>
        </w:tc>
        <w:tc>
          <w:tcPr>
            <w:tcW w:w="394" w:type="pct"/>
            <w:tcBorders>
              <w:top w:val="single" w:sz="4" w:space="0" w:color="auto"/>
              <w:left w:val="single" w:sz="4" w:space="0" w:color="auto"/>
              <w:bottom w:val="single" w:sz="4" w:space="0" w:color="auto"/>
              <w:right w:val="single" w:sz="4" w:space="0" w:color="auto"/>
            </w:tcBorders>
          </w:tcPr>
          <w:p w:rsidR="00A27953" w:rsidRPr="00A47341" w:rsidRDefault="00A27953" w:rsidP="00C0304E">
            <w:pPr>
              <w:overflowPunct/>
              <w:autoSpaceDE/>
              <w:adjustRightInd/>
              <w:spacing w:before="40" w:after="40"/>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overflowPunct/>
              <w:autoSpaceDE/>
              <w:adjustRightInd/>
              <w:spacing w:before="40" w:after="40"/>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C97634"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C97634" w:rsidRDefault="00A27953" w:rsidP="00C0304E">
            <w:pPr>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C97634" w:rsidRDefault="00A27953" w:rsidP="00C0304E">
            <w:pPr>
              <w:jc w:val="center"/>
              <w:rPr>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C97634" w:rsidRDefault="00A27953" w:rsidP="00C0304E">
            <w:pPr>
              <w:jc w:val="center"/>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C97634" w:rsidRDefault="00A27953" w:rsidP="00C0304E">
            <w:pPr>
              <w:jc w:val="center"/>
              <w:rPr>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B61D8" w:rsidRDefault="00A27953" w:rsidP="00C0304E">
            <w:pPr>
              <w:jc w:val="center"/>
              <w:rPr>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2.9.1.</w:t>
            </w:r>
          </w:p>
        </w:tc>
        <w:tc>
          <w:tcPr>
            <w:tcW w:w="1723" w:type="pct"/>
            <w:tcBorders>
              <w:top w:val="single" w:sz="4" w:space="0" w:color="auto"/>
              <w:left w:val="single" w:sz="4" w:space="0" w:color="auto"/>
              <w:bottom w:val="single" w:sz="4" w:space="0" w:color="auto"/>
              <w:right w:val="single" w:sz="4" w:space="0" w:color="auto"/>
            </w:tcBorders>
          </w:tcPr>
          <w:p w:rsidR="00A27953" w:rsidRPr="00F616B3" w:rsidRDefault="00A27953" w:rsidP="00C0304E">
            <w:pPr>
              <w:overflowPunct/>
              <w:autoSpaceDE/>
              <w:adjustRightInd/>
              <w:spacing w:before="40" w:after="40"/>
              <w:jc w:val="both"/>
              <w:rPr>
                <w:sz w:val="24"/>
                <w:szCs w:val="24"/>
              </w:rPr>
            </w:pPr>
            <w:r>
              <w:rPr>
                <w:sz w:val="24"/>
                <w:szCs w:val="24"/>
              </w:rPr>
              <w:t>Количество учреждений общего образования, в которых проведён капитальный ремонт</w:t>
            </w:r>
          </w:p>
        </w:tc>
        <w:tc>
          <w:tcPr>
            <w:tcW w:w="394" w:type="pct"/>
            <w:tcBorders>
              <w:top w:val="single" w:sz="4" w:space="0" w:color="auto"/>
              <w:left w:val="single" w:sz="4" w:space="0" w:color="auto"/>
              <w:bottom w:val="single" w:sz="4" w:space="0" w:color="auto"/>
              <w:right w:val="single" w:sz="4" w:space="0" w:color="auto"/>
            </w:tcBorders>
          </w:tcPr>
          <w:p w:rsidR="00A27953" w:rsidRPr="00A47341" w:rsidRDefault="00A27953" w:rsidP="00C0304E">
            <w:pPr>
              <w:overflowPunct/>
              <w:autoSpaceDE/>
              <w:adjustRightInd/>
              <w:spacing w:before="40" w:after="40"/>
              <w:jc w:val="center"/>
              <w:rPr>
                <w:sz w:val="24"/>
                <w:szCs w:val="24"/>
              </w:rPr>
            </w:pPr>
            <w:r>
              <w:rPr>
                <w:sz w:val="24"/>
                <w:szCs w:val="24"/>
              </w:rPr>
              <w:t>ед.</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overflowPunct/>
              <w:autoSpaceDE/>
              <w:adjustRightInd/>
              <w:spacing w:before="40" w:after="40"/>
              <w:jc w:val="center"/>
              <w:rPr>
                <w:sz w:val="24"/>
                <w:szCs w:val="24"/>
              </w:rPr>
            </w:pPr>
            <w:r>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Pr="00C97634" w:rsidRDefault="00A27953" w:rsidP="00C0304E">
            <w:pPr>
              <w:jc w:val="center"/>
              <w:rPr>
                <w:sz w:val="24"/>
                <w:szCs w:val="24"/>
              </w:rPr>
            </w:pPr>
            <w:r>
              <w:rPr>
                <w:sz w:val="24"/>
                <w:szCs w:val="24"/>
              </w:rPr>
              <w:t xml:space="preserve">1 </w:t>
            </w:r>
            <w:r w:rsidRPr="0056247F">
              <w:t xml:space="preserve">(МКОУ </w:t>
            </w:r>
            <w:proofErr w:type="spellStart"/>
            <w:r w:rsidRPr="0056247F">
              <w:t>Майдаковская</w:t>
            </w:r>
            <w:proofErr w:type="spellEnd"/>
            <w:r w:rsidRPr="0056247F">
              <w:t xml:space="preserve"> СШ)</w:t>
            </w:r>
          </w:p>
        </w:tc>
        <w:tc>
          <w:tcPr>
            <w:tcW w:w="394" w:type="pct"/>
            <w:tcBorders>
              <w:top w:val="single" w:sz="4" w:space="0" w:color="auto"/>
              <w:left w:val="single" w:sz="4" w:space="0" w:color="auto"/>
              <w:bottom w:val="single" w:sz="4" w:space="0" w:color="auto"/>
              <w:right w:val="single" w:sz="4" w:space="0" w:color="auto"/>
            </w:tcBorders>
          </w:tcPr>
          <w:p w:rsidR="00A27953" w:rsidRPr="00C97634" w:rsidRDefault="00A27953" w:rsidP="00C0304E">
            <w:pPr>
              <w:jc w:val="center"/>
              <w:rPr>
                <w:sz w:val="24"/>
                <w:szCs w:val="24"/>
              </w:rPr>
            </w:pPr>
            <w:r>
              <w:rPr>
                <w:sz w:val="24"/>
                <w:szCs w:val="24"/>
              </w:rPr>
              <w:t>-</w:t>
            </w:r>
          </w:p>
        </w:tc>
        <w:tc>
          <w:tcPr>
            <w:tcW w:w="542" w:type="pct"/>
            <w:tcBorders>
              <w:top w:val="single" w:sz="4" w:space="0" w:color="auto"/>
              <w:left w:val="single" w:sz="4" w:space="0" w:color="auto"/>
              <w:bottom w:val="single" w:sz="4" w:space="0" w:color="auto"/>
              <w:right w:val="single" w:sz="4" w:space="0" w:color="auto"/>
            </w:tcBorders>
          </w:tcPr>
          <w:p w:rsidR="00A27953" w:rsidRPr="00C97634" w:rsidRDefault="00A27953" w:rsidP="00C0304E">
            <w:pPr>
              <w:jc w:val="center"/>
              <w:rPr>
                <w:sz w:val="24"/>
                <w:szCs w:val="24"/>
              </w:rPr>
            </w:pPr>
            <w:r>
              <w:rPr>
                <w:sz w:val="24"/>
                <w:szCs w:val="24"/>
              </w:rPr>
              <w:t>-</w:t>
            </w:r>
          </w:p>
        </w:tc>
        <w:tc>
          <w:tcPr>
            <w:tcW w:w="393" w:type="pct"/>
            <w:tcBorders>
              <w:top w:val="single" w:sz="4" w:space="0" w:color="auto"/>
              <w:left w:val="single" w:sz="4" w:space="0" w:color="auto"/>
              <w:bottom w:val="single" w:sz="4" w:space="0" w:color="auto"/>
              <w:right w:val="single" w:sz="4" w:space="0" w:color="auto"/>
            </w:tcBorders>
          </w:tcPr>
          <w:p w:rsidR="00A27953" w:rsidRPr="00C97634" w:rsidRDefault="00A27953" w:rsidP="00C0304E">
            <w:pPr>
              <w:jc w:val="center"/>
              <w:rPr>
                <w:sz w:val="24"/>
                <w:szCs w:val="24"/>
              </w:rPr>
            </w:pPr>
            <w:r>
              <w:rPr>
                <w:sz w:val="24"/>
                <w:szCs w:val="24"/>
              </w:rPr>
              <w:t>-</w:t>
            </w:r>
          </w:p>
        </w:tc>
        <w:tc>
          <w:tcPr>
            <w:tcW w:w="249" w:type="pct"/>
            <w:tcBorders>
              <w:top w:val="single" w:sz="4" w:space="0" w:color="auto"/>
              <w:left w:val="single" w:sz="4" w:space="0" w:color="auto"/>
              <w:bottom w:val="single" w:sz="4" w:space="0" w:color="auto"/>
              <w:right w:val="single" w:sz="4" w:space="0" w:color="auto"/>
            </w:tcBorders>
          </w:tcPr>
          <w:p w:rsidR="00A27953" w:rsidRPr="00C97634" w:rsidRDefault="00A27953" w:rsidP="00C0304E">
            <w:pPr>
              <w:jc w:val="center"/>
              <w:rPr>
                <w:sz w:val="24"/>
                <w:szCs w:val="24"/>
              </w:rPr>
            </w:pPr>
            <w:r>
              <w:rPr>
                <w:sz w:val="24"/>
                <w:szCs w:val="24"/>
              </w:rPr>
              <w:t>-</w:t>
            </w:r>
          </w:p>
        </w:tc>
        <w:tc>
          <w:tcPr>
            <w:tcW w:w="260" w:type="pct"/>
            <w:tcBorders>
              <w:top w:val="single" w:sz="4" w:space="0" w:color="auto"/>
              <w:left w:val="single" w:sz="4" w:space="0" w:color="auto"/>
              <w:bottom w:val="single" w:sz="4" w:space="0" w:color="auto"/>
              <w:right w:val="single" w:sz="4" w:space="0" w:color="auto"/>
            </w:tcBorders>
          </w:tcPr>
          <w:p w:rsidR="00A27953" w:rsidRPr="003B61D8" w:rsidRDefault="00A27953" w:rsidP="00C0304E">
            <w:pPr>
              <w:jc w:val="center"/>
              <w:rPr>
                <w:sz w:val="24"/>
                <w:szCs w:val="24"/>
              </w:rPr>
            </w:pPr>
            <w:r>
              <w:rPr>
                <w:sz w:val="24"/>
                <w:szCs w:val="24"/>
              </w:rPr>
              <w:t>-</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2.10.</w:t>
            </w:r>
          </w:p>
        </w:tc>
        <w:tc>
          <w:tcPr>
            <w:tcW w:w="1723" w:type="pct"/>
            <w:tcBorders>
              <w:top w:val="single" w:sz="4" w:space="0" w:color="auto"/>
              <w:left w:val="single" w:sz="4" w:space="0" w:color="auto"/>
              <w:bottom w:val="single" w:sz="4" w:space="0" w:color="auto"/>
              <w:right w:val="single" w:sz="4" w:space="0" w:color="auto"/>
            </w:tcBorders>
          </w:tcPr>
          <w:p w:rsidR="00A27953" w:rsidRPr="00BE4F79" w:rsidRDefault="00A27953" w:rsidP="00C0304E">
            <w:pPr>
              <w:rPr>
                <w:rFonts w:eastAsia="Calibri"/>
                <w:sz w:val="24"/>
                <w:szCs w:val="24"/>
              </w:rPr>
            </w:pPr>
            <w:r>
              <w:rPr>
                <w:rFonts w:eastAsia="Calibri"/>
                <w:sz w:val="24"/>
                <w:szCs w:val="24"/>
              </w:rPr>
              <w:t>Мероприятие «</w:t>
            </w:r>
            <w:r w:rsidRPr="00FC1E15">
              <w:rPr>
                <w:sz w:val="24"/>
                <w:szCs w:val="24"/>
                <w:lang w:val="x-none" w:eastAsia="x-none"/>
              </w:rPr>
              <w:t>Укрепление материально-технической базы муниципальных образовательных организаций Ивановской области (капитальный ремонт спортивного зала, приобретение оборудования, инвентаря)</w:t>
            </w:r>
            <w:r>
              <w:rPr>
                <w:sz w:val="24"/>
                <w:szCs w:val="24"/>
                <w:lang w:eastAsia="x-none"/>
              </w:rPr>
              <w:t>»</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2.10.1.</w:t>
            </w:r>
          </w:p>
        </w:tc>
        <w:tc>
          <w:tcPr>
            <w:tcW w:w="1723" w:type="pct"/>
            <w:tcBorders>
              <w:top w:val="single" w:sz="4" w:space="0" w:color="auto"/>
              <w:left w:val="single" w:sz="4" w:space="0" w:color="auto"/>
              <w:bottom w:val="single" w:sz="4" w:space="0" w:color="auto"/>
              <w:right w:val="single" w:sz="4" w:space="0" w:color="auto"/>
            </w:tcBorders>
          </w:tcPr>
          <w:p w:rsidR="00A27953" w:rsidRPr="009F7EB7" w:rsidRDefault="00A27953" w:rsidP="00C0304E">
            <w:pPr>
              <w:rPr>
                <w:sz w:val="24"/>
                <w:szCs w:val="24"/>
              </w:rPr>
            </w:pPr>
            <w:r w:rsidRPr="009F7EB7">
              <w:rPr>
                <w:bCs/>
                <w:spacing w:val="3"/>
                <w:sz w:val="24"/>
                <w:szCs w:val="24"/>
              </w:rPr>
              <w:t xml:space="preserve">Количество образовательных организаций, в которых проведён </w:t>
            </w:r>
            <w:r w:rsidRPr="009F7EB7">
              <w:rPr>
                <w:sz w:val="24"/>
                <w:szCs w:val="24"/>
              </w:rPr>
              <w:t xml:space="preserve">капитальный ремонт спортивного зала, приобретено оборудование, </w:t>
            </w:r>
            <w:r w:rsidRPr="009F7EB7">
              <w:rPr>
                <w:sz w:val="24"/>
                <w:szCs w:val="24"/>
              </w:rPr>
              <w:lastRenderedPageBreak/>
              <w:t>инвентарь</w:t>
            </w:r>
          </w:p>
        </w:tc>
        <w:tc>
          <w:tcPr>
            <w:tcW w:w="394" w:type="pct"/>
            <w:tcBorders>
              <w:top w:val="single" w:sz="4" w:space="0" w:color="auto"/>
              <w:left w:val="single" w:sz="4" w:space="0" w:color="auto"/>
              <w:bottom w:val="single" w:sz="4" w:space="0" w:color="auto"/>
              <w:right w:val="single" w:sz="4" w:space="0" w:color="auto"/>
            </w:tcBorders>
          </w:tcPr>
          <w:p w:rsidR="00A27953" w:rsidRPr="009F7EB7" w:rsidRDefault="00A27953" w:rsidP="00C0304E">
            <w:pPr>
              <w:jc w:val="center"/>
              <w:rPr>
                <w:sz w:val="24"/>
                <w:szCs w:val="24"/>
              </w:rPr>
            </w:pPr>
            <w:r w:rsidRPr="009F7EB7">
              <w:rPr>
                <w:sz w:val="24"/>
                <w:szCs w:val="24"/>
              </w:rPr>
              <w:lastRenderedPageBreak/>
              <w:t>ед.</w:t>
            </w:r>
          </w:p>
        </w:tc>
        <w:tc>
          <w:tcPr>
            <w:tcW w:w="345" w:type="pct"/>
            <w:tcBorders>
              <w:top w:val="single" w:sz="4" w:space="0" w:color="auto"/>
              <w:left w:val="single" w:sz="4" w:space="0" w:color="auto"/>
              <w:bottom w:val="single" w:sz="4" w:space="0" w:color="auto"/>
              <w:right w:val="single" w:sz="4" w:space="0" w:color="auto"/>
            </w:tcBorders>
          </w:tcPr>
          <w:p w:rsidR="00A27953" w:rsidRPr="009F7EB7" w:rsidRDefault="00A27953" w:rsidP="00C0304E">
            <w:pPr>
              <w:rPr>
                <w:sz w:val="24"/>
                <w:szCs w:val="24"/>
              </w:rPr>
            </w:pPr>
            <w:r w:rsidRPr="009F7EB7">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Pr="009F7EB7" w:rsidRDefault="00A27953" w:rsidP="00C0304E">
            <w:pPr>
              <w:rPr>
                <w:sz w:val="24"/>
                <w:szCs w:val="24"/>
              </w:rPr>
            </w:pPr>
            <w:r w:rsidRPr="009F7EB7">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Pr="009F7EB7" w:rsidRDefault="00A27953" w:rsidP="00C0304E">
            <w:pPr>
              <w:jc w:val="center"/>
              <w:rPr>
                <w:sz w:val="24"/>
                <w:szCs w:val="24"/>
              </w:rPr>
            </w:pPr>
            <w:r w:rsidRPr="009F7EB7">
              <w:rPr>
                <w:sz w:val="24"/>
                <w:szCs w:val="24"/>
              </w:rPr>
              <w:t>1</w:t>
            </w:r>
          </w:p>
          <w:p w:rsidR="00A27953" w:rsidRPr="009F7EB7" w:rsidRDefault="00A27953" w:rsidP="00C0304E">
            <w:pPr>
              <w:jc w:val="center"/>
            </w:pPr>
            <w:r w:rsidRPr="009F7EB7">
              <w:t xml:space="preserve">(МКОУ Палехская </w:t>
            </w:r>
            <w:r w:rsidRPr="009F7EB7">
              <w:lastRenderedPageBreak/>
              <w:t>СШ)</w:t>
            </w:r>
          </w:p>
        </w:tc>
        <w:tc>
          <w:tcPr>
            <w:tcW w:w="542" w:type="pct"/>
            <w:tcBorders>
              <w:top w:val="single" w:sz="4" w:space="0" w:color="auto"/>
              <w:left w:val="single" w:sz="4" w:space="0" w:color="auto"/>
              <w:bottom w:val="single" w:sz="4" w:space="0" w:color="auto"/>
              <w:right w:val="single" w:sz="4" w:space="0" w:color="auto"/>
            </w:tcBorders>
          </w:tcPr>
          <w:p w:rsidR="00A27953" w:rsidRPr="009F7EB7" w:rsidRDefault="00A27953" w:rsidP="00C0304E">
            <w:pPr>
              <w:jc w:val="center"/>
              <w:rPr>
                <w:sz w:val="24"/>
                <w:szCs w:val="24"/>
              </w:rPr>
            </w:pPr>
            <w:r w:rsidRPr="009F7EB7">
              <w:rPr>
                <w:sz w:val="24"/>
                <w:szCs w:val="24"/>
              </w:rPr>
              <w:lastRenderedPageBreak/>
              <w:t>1</w:t>
            </w:r>
          </w:p>
        </w:tc>
        <w:tc>
          <w:tcPr>
            <w:tcW w:w="393" w:type="pct"/>
            <w:tcBorders>
              <w:top w:val="single" w:sz="4" w:space="0" w:color="auto"/>
              <w:left w:val="single" w:sz="4" w:space="0" w:color="auto"/>
              <w:bottom w:val="single" w:sz="4" w:space="0" w:color="auto"/>
              <w:right w:val="single" w:sz="4" w:space="0" w:color="auto"/>
            </w:tcBorders>
          </w:tcPr>
          <w:p w:rsidR="00A27953" w:rsidRPr="009F7EB7" w:rsidRDefault="00A27953" w:rsidP="00C0304E">
            <w:pPr>
              <w:jc w:val="center"/>
              <w:rPr>
                <w:sz w:val="24"/>
                <w:szCs w:val="24"/>
              </w:rPr>
            </w:pPr>
            <w:r w:rsidRPr="009F7EB7">
              <w:rPr>
                <w:sz w:val="24"/>
                <w:szCs w:val="24"/>
              </w:rPr>
              <w:t>1</w:t>
            </w:r>
          </w:p>
        </w:tc>
        <w:tc>
          <w:tcPr>
            <w:tcW w:w="249" w:type="pct"/>
            <w:tcBorders>
              <w:top w:val="single" w:sz="4" w:space="0" w:color="auto"/>
              <w:left w:val="single" w:sz="4" w:space="0" w:color="auto"/>
              <w:bottom w:val="single" w:sz="4" w:space="0" w:color="auto"/>
              <w:right w:val="single" w:sz="4" w:space="0" w:color="auto"/>
            </w:tcBorders>
          </w:tcPr>
          <w:p w:rsidR="00A27953" w:rsidRPr="009F7EB7" w:rsidRDefault="00A27953" w:rsidP="00C0304E">
            <w:pPr>
              <w:jc w:val="center"/>
              <w:rPr>
                <w:sz w:val="24"/>
                <w:szCs w:val="24"/>
              </w:rPr>
            </w:pPr>
            <w:r w:rsidRPr="009F7EB7">
              <w:rPr>
                <w:sz w:val="24"/>
                <w:szCs w:val="24"/>
              </w:rPr>
              <w:t>1</w:t>
            </w:r>
          </w:p>
        </w:tc>
        <w:tc>
          <w:tcPr>
            <w:tcW w:w="260" w:type="pct"/>
            <w:tcBorders>
              <w:top w:val="single" w:sz="4" w:space="0" w:color="auto"/>
              <w:left w:val="single" w:sz="4" w:space="0" w:color="auto"/>
              <w:bottom w:val="single" w:sz="4" w:space="0" w:color="auto"/>
              <w:right w:val="single" w:sz="4" w:space="0" w:color="auto"/>
            </w:tcBorders>
          </w:tcPr>
          <w:p w:rsidR="00A27953" w:rsidRPr="009F7EB7" w:rsidRDefault="00A27953" w:rsidP="00C0304E">
            <w:pPr>
              <w:jc w:val="center"/>
              <w:rPr>
                <w:sz w:val="24"/>
                <w:szCs w:val="24"/>
              </w:rPr>
            </w:pPr>
            <w:r w:rsidRPr="009F7EB7">
              <w:rPr>
                <w:sz w:val="24"/>
                <w:szCs w:val="24"/>
              </w:rPr>
              <w:t>1</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lastRenderedPageBreak/>
              <w:t>2.11.</w:t>
            </w:r>
          </w:p>
        </w:tc>
        <w:tc>
          <w:tcPr>
            <w:tcW w:w="1723" w:type="pct"/>
            <w:tcBorders>
              <w:top w:val="single" w:sz="4" w:space="0" w:color="auto"/>
              <w:left w:val="single" w:sz="4" w:space="0" w:color="auto"/>
              <w:bottom w:val="single" w:sz="4" w:space="0" w:color="auto"/>
              <w:right w:val="single" w:sz="4" w:space="0" w:color="auto"/>
            </w:tcBorders>
          </w:tcPr>
          <w:p w:rsidR="00A27953" w:rsidRPr="00BE4F79" w:rsidRDefault="00A27953" w:rsidP="00C0304E">
            <w:pPr>
              <w:tabs>
                <w:tab w:val="left" w:pos="1134"/>
              </w:tabs>
              <w:overflowPunct/>
              <w:autoSpaceDE/>
              <w:adjustRightInd/>
              <w:jc w:val="both"/>
              <w:rPr>
                <w:rFonts w:eastAsia="Calibri"/>
                <w:sz w:val="24"/>
                <w:szCs w:val="24"/>
              </w:rPr>
            </w:pPr>
            <w:r>
              <w:rPr>
                <w:sz w:val="24"/>
                <w:szCs w:val="24"/>
                <w:lang w:eastAsia="x-none"/>
              </w:rPr>
              <w:t>Мероприятие «</w:t>
            </w:r>
            <w:r w:rsidRPr="00351F0F">
              <w:rPr>
                <w:sz w:val="24"/>
                <w:szCs w:val="24"/>
                <w:lang w:eastAsia="x-none"/>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Pr>
                <w:sz w:val="24"/>
                <w:szCs w:val="24"/>
                <w:lang w:eastAsia="x-none"/>
              </w:rPr>
              <w:t>»</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2.11.1.</w:t>
            </w:r>
          </w:p>
        </w:tc>
        <w:tc>
          <w:tcPr>
            <w:tcW w:w="1723" w:type="pct"/>
            <w:tcBorders>
              <w:top w:val="single" w:sz="4" w:space="0" w:color="auto"/>
              <w:left w:val="single" w:sz="4" w:space="0" w:color="auto"/>
              <w:bottom w:val="single" w:sz="4" w:space="0" w:color="auto"/>
              <w:right w:val="single" w:sz="4" w:space="0" w:color="auto"/>
            </w:tcBorders>
          </w:tcPr>
          <w:p w:rsidR="00A27953" w:rsidRPr="00A37A0E" w:rsidRDefault="00A27953" w:rsidP="00C0304E">
            <w:pPr>
              <w:rPr>
                <w:rFonts w:eastAsia="Calibri"/>
                <w:sz w:val="24"/>
                <w:szCs w:val="24"/>
              </w:rPr>
            </w:pPr>
            <w:r w:rsidRPr="00A37A0E">
              <w:rPr>
                <w:rFonts w:eastAsia="Calibri"/>
                <w:sz w:val="24"/>
                <w:szCs w:val="24"/>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394" w:type="pct"/>
            <w:tcBorders>
              <w:top w:val="single" w:sz="4" w:space="0" w:color="auto"/>
              <w:left w:val="single" w:sz="4" w:space="0" w:color="auto"/>
              <w:bottom w:val="single" w:sz="4" w:space="0" w:color="auto"/>
              <w:right w:val="single" w:sz="4" w:space="0" w:color="auto"/>
            </w:tcBorders>
          </w:tcPr>
          <w:p w:rsidR="00A27953" w:rsidRPr="00A37A0E" w:rsidRDefault="00A27953" w:rsidP="00C0304E">
            <w:pPr>
              <w:jc w:val="center"/>
              <w:rPr>
                <w:sz w:val="24"/>
                <w:szCs w:val="24"/>
              </w:rPr>
            </w:pPr>
            <w:r w:rsidRPr="00A37A0E">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0412C1" w:rsidRDefault="00A27953" w:rsidP="00C0304E">
            <w:pPr>
              <w:jc w:val="center"/>
              <w:rPr>
                <w:sz w:val="24"/>
                <w:szCs w:val="24"/>
                <w:lang w:val="en-US"/>
              </w:rPr>
            </w:pPr>
            <w:r>
              <w:rPr>
                <w:sz w:val="24"/>
                <w:szCs w:val="24"/>
                <w:lang w:val="en-US"/>
              </w:rPr>
              <w:t>-</w:t>
            </w:r>
          </w:p>
        </w:tc>
        <w:tc>
          <w:tcPr>
            <w:tcW w:w="394" w:type="pct"/>
            <w:tcBorders>
              <w:top w:val="single" w:sz="4" w:space="0" w:color="auto"/>
              <w:left w:val="single" w:sz="4" w:space="0" w:color="auto"/>
              <w:bottom w:val="single" w:sz="4" w:space="0" w:color="auto"/>
              <w:right w:val="single" w:sz="4" w:space="0" w:color="auto"/>
            </w:tcBorders>
          </w:tcPr>
          <w:p w:rsidR="00A27953" w:rsidRPr="000412C1" w:rsidRDefault="00A27953" w:rsidP="00C0304E">
            <w:pPr>
              <w:jc w:val="center"/>
              <w:rPr>
                <w:sz w:val="24"/>
                <w:szCs w:val="24"/>
                <w:lang w:val="en-US"/>
              </w:rPr>
            </w:pPr>
            <w:r>
              <w:rPr>
                <w:sz w:val="24"/>
                <w:szCs w:val="24"/>
                <w:lang w:val="en-US"/>
              </w:rPr>
              <w:t>-</w:t>
            </w:r>
          </w:p>
        </w:tc>
        <w:tc>
          <w:tcPr>
            <w:tcW w:w="394" w:type="pct"/>
            <w:tcBorders>
              <w:top w:val="single" w:sz="4" w:space="0" w:color="auto"/>
              <w:left w:val="single" w:sz="4" w:space="0" w:color="auto"/>
              <w:bottom w:val="single" w:sz="4" w:space="0" w:color="auto"/>
              <w:right w:val="single" w:sz="4" w:space="0" w:color="auto"/>
            </w:tcBorders>
          </w:tcPr>
          <w:p w:rsidR="00A27953" w:rsidRPr="000412C1" w:rsidRDefault="00A27953" w:rsidP="00C0304E">
            <w:pPr>
              <w:jc w:val="center"/>
              <w:rPr>
                <w:sz w:val="24"/>
                <w:szCs w:val="24"/>
                <w:lang w:val="en-US"/>
              </w:rPr>
            </w:pPr>
            <w:r>
              <w:rPr>
                <w:sz w:val="24"/>
                <w:szCs w:val="24"/>
                <w:lang w:val="en-US"/>
              </w:rPr>
              <w:t>-</w:t>
            </w:r>
          </w:p>
        </w:tc>
        <w:tc>
          <w:tcPr>
            <w:tcW w:w="542" w:type="pct"/>
            <w:tcBorders>
              <w:top w:val="single" w:sz="4" w:space="0" w:color="auto"/>
              <w:left w:val="single" w:sz="4" w:space="0" w:color="auto"/>
              <w:bottom w:val="single" w:sz="4" w:space="0" w:color="auto"/>
              <w:right w:val="single" w:sz="4" w:space="0" w:color="auto"/>
            </w:tcBorders>
          </w:tcPr>
          <w:p w:rsidR="00A27953" w:rsidRPr="00A37A0E" w:rsidRDefault="00A27953" w:rsidP="00C0304E">
            <w:pPr>
              <w:jc w:val="center"/>
              <w:rPr>
                <w:sz w:val="24"/>
                <w:szCs w:val="24"/>
              </w:rPr>
            </w:pPr>
            <w:r w:rsidRPr="00A37A0E">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Pr="00A37A0E" w:rsidRDefault="00A27953" w:rsidP="00C0304E">
            <w:pPr>
              <w:jc w:val="center"/>
              <w:rPr>
                <w:sz w:val="24"/>
                <w:szCs w:val="24"/>
              </w:rPr>
            </w:pPr>
            <w:r w:rsidRPr="00A37A0E">
              <w:rPr>
                <w:sz w:val="24"/>
                <w:szCs w:val="24"/>
              </w:rPr>
              <w:t>100</w:t>
            </w:r>
          </w:p>
        </w:tc>
        <w:tc>
          <w:tcPr>
            <w:tcW w:w="249" w:type="pct"/>
            <w:tcBorders>
              <w:top w:val="single" w:sz="4" w:space="0" w:color="auto"/>
              <w:left w:val="single" w:sz="4" w:space="0" w:color="auto"/>
              <w:bottom w:val="single" w:sz="4" w:space="0" w:color="auto"/>
              <w:right w:val="single" w:sz="4" w:space="0" w:color="auto"/>
            </w:tcBorders>
          </w:tcPr>
          <w:p w:rsidR="00A27953" w:rsidRPr="00A37A0E" w:rsidRDefault="00A27953" w:rsidP="00C0304E">
            <w:pPr>
              <w:jc w:val="center"/>
              <w:rPr>
                <w:sz w:val="24"/>
                <w:szCs w:val="24"/>
              </w:rPr>
            </w:pPr>
            <w:r w:rsidRPr="00A37A0E">
              <w:rPr>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A27953" w:rsidRPr="000412C1" w:rsidRDefault="00A27953" w:rsidP="00C0304E">
            <w:pPr>
              <w:jc w:val="center"/>
              <w:rPr>
                <w:sz w:val="24"/>
                <w:szCs w:val="24"/>
                <w:lang w:val="en-US"/>
              </w:rPr>
            </w:pPr>
            <w:r>
              <w:rPr>
                <w:sz w:val="24"/>
                <w:szCs w:val="24"/>
                <w:lang w:val="en-US"/>
              </w:rPr>
              <w:t>-</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2.12.</w:t>
            </w:r>
          </w:p>
        </w:tc>
        <w:tc>
          <w:tcPr>
            <w:tcW w:w="1723" w:type="pct"/>
            <w:tcBorders>
              <w:top w:val="single" w:sz="4" w:space="0" w:color="auto"/>
              <w:left w:val="single" w:sz="4" w:space="0" w:color="auto"/>
              <w:bottom w:val="single" w:sz="4" w:space="0" w:color="auto"/>
              <w:right w:val="single" w:sz="4" w:space="0" w:color="auto"/>
            </w:tcBorders>
          </w:tcPr>
          <w:p w:rsidR="00A27953" w:rsidRPr="00BE4F79" w:rsidRDefault="00A27953" w:rsidP="00C0304E">
            <w:pPr>
              <w:rPr>
                <w:rFonts w:eastAsia="Calibri"/>
                <w:sz w:val="24"/>
                <w:szCs w:val="24"/>
              </w:rPr>
            </w:pPr>
            <w:r>
              <w:rPr>
                <w:rFonts w:eastAsia="Calibri"/>
                <w:sz w:val="24"/>
                <w:szCs w:val="24"/>
              </w:rPr>
              <w:t>Мероприятие «</w:t>
            </w:r>
            <w:r w:rsidRPr="001E31CB">
              <w:rPr>
                <w:rFonts w:eastAsia="Calibri"/>
                <w:sz w:val="24"/>
                <w:szCs w:val="24"/>
              </w:rPr>
              <w:t xml:space="preserve">Осуществление дополнительных мероприятий по профилактике и противодействию распространения новой </w:t>
            </w:r>
            <w:proofErr w:type="spellStart"/>
            <w:r w:rsidRPr="001E31CB">
              <w:rPr>
                <w:rFonts w:eastAsia="Calibri"/>
                <w:sz w:val="24"/>
                <w:szCs w:val="24"/>
              </w:rPr>
              <w:t>коронавирусной</w:t>
            </w:r>
            <w:proofErr w:type="spellEnd"/>
            <w:r w:rsidRPr="001E31CB">
              <w:rPr>
                <w:rFonts w:eastAsia="Calibri"/>
                <w:sz w:val="24"/>
                <w:szCs w:val="24"/>
              </w:rPr>
              <w:t xml:space="preserve"> инфекции (</w:t>
            </w:r>
            <w:r w:rsidRPr="001E31CB">
              <w:rPr>
                <w:rFonts w:eastAsia="Calibri"/>
                <w:sz w:val="24"/>
                <w:szCs w:val="24"/>
                <w:lang w:val="en-US"/>
              </w:rPr>
              <w:t>COVID</w:t>
            </w:r>
            <w:r w:rsidRPr="001E31CB">
              <w:rPr>
                <w:rFonts w:eastAsia="Calibri"/>
                <w:sz w:val="24"/>
                <w:szCs w:val="24"/>
              </w:rPr>
              <w:t>-2019) в муниципальных общеобразовательных организациях Ивановской области</w:t>
            </w:r>
            <w:r>
              <w:rPr>
                <w:rFonts w:eastAsia="Calibri"/>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2.12.1.</w:t>
            </w:r>
          </w:p>
        </w:tc>
        <w:tc>
          <w:tcPr>
            <w:tcW w:w="1723"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rPr>
                <w:rFonts w:eastAsia="Calibri"/>
                <w:sz w:val="24"/>
                <w:szCs w:val="24"/>
              </w:rPr>
            </w:pPr>
            <w:r w:rsidRPr="00EF296B">
              <w:rPr>
                <w:rFonts w:eastAsia="Calibri"/>
                <w:sz w:val="24"/>
                <w:szCs w:val="24"/>
              </w:rPr>
              <w:t xml:space="preserve">Доля муниципальных общеобразовательных организаций, в которых осуществлены дополнительные мероприятия по профилактике и противодействию </w:t>
            </w:r>
            <w:r w:rsidRPr="00EF296B">
              <w:rPr>
                <w:rFonts w:eastAsia="Calibri"/>
                <w:sz w:val="24"/>
                <w:szCs w:val="24"/>
              </w:rPr>
              <w:lastRenderedPageBreak/>
              <w:t xml:space="preserve">распространения новой </w:t>
            </w:r>
            <w:proofErr w:type="spellStart"/>
            <w:r w:rsidRPr="00EF296B">
              <w:rPr>
                <w:rFonts w:eastAsia="Calibri"/>
                <w:sz w:val="24"/>
                <w:szCs w:val="24"/>
              </w:rPr>
              <w:t>коронавирусной</w:t>
            </w:r>
            <w:proofErr w:type="spellEnd"/>
            <w:r w:rsidRPr="00EF296B">
              <w:rPr>
                <w:rFonts w:eastAsia="Calibri"/>
                <w:sz w:val="24"/>
                <w:szCs w:val="24"/>
              </w:rPr>
              <w:t xml:space="preserve"> инфекции (</w:t>
            </w:r>
            <w:r w:rsidRPr="00EF296B">
              <w:rPr>
                <w:rFonts w:eastAsia="Calibri"/>
                <w:sz w:val="24"/>
                <w:szCs w:val="24"/>
                <w:lang w:val="en-US"/>
              </w:rPr>
              <w:t>COVID</w:t>
            </w:r>
            <w:r w:rsidRPr="00EF296B">
              <w:rPr>
                <w:rFonts w:eastAsia="Calibri"/>
                <w:sz w:val="24"/>
                <w:szCs w:val="24"/>
              </w:rPr>
              <w:t>-2019), к общему количеству муниципальных общеобразовательных организаций</w:t>
            </w:r>
          </w:p>
        </w:tc>
        <w:tc>
          <w:tcPr>
            <w:tcW w:w="394"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jc w:val="center"/>
              <w:rPr>
                <w:sz w:val="24"/>
                <w:szCs w:val="24"/>
              </w:rPr>
            </w:pPr>
            <w:r w:rsidRPr="00EF296B">
              <w:rPr>
                <w:sz w:val="24"/>
                <w:szCs w:val="24"/>
              </w:rPr>
              <w:lastRenderedPageBreak/>
              <w:t>%</w:t>
            </w:r>
          </w:p>
        </w:tc>
        <w:tc>
          <w:tcPr>
            <w:tcW w:w="345"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jc w:val="center"/>
              <w:rPr>
                <w:sz w:val="24"/>
                <w:szCs w:val="24"/>
                <w:lang w:val="en-US"/>
              </w:rPr>
            </w:pPr>
            <w:r>
              <w:rPr>
                <w:sz w:val="24"/>
                <w:szCs w:val="24"/>
                <w:lang w:val="en-US"/>
              </w:rPr>
              <w:t>-</w:t>
            </w:r>
          </w:p>
        </w:tc>
        <w:tc>
          <w:tcPr>
            <w:tcW w:w="394"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jc w:val="center"/>
              <w:rPr>
                <w:sz w:val="24"/>
                <w:szCs w:val="24"/>
                <w:lang w:val="en-US"/>
              </w:rPr>
            </w:pPr>
            <w:r>
              <w:rPr>
                <w:sz w:val="24"/>
                <w:szCs w:val="24"/>
                <w:lang w:val="en-US"/>
              </w:rPr>
              <w:t>-</w:t>
            </w:r>
          </w:p>
        </w:tc>
        <w:tc>
          <w:tcPr>
            <w:tcW w:w="394"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jc w:val="center"/>
              <w:rPr>
                <w:sz w:val="24"/>
                <w:szCs w:val="24"/>
                <w:lang w:val="en-US"/>
              </w:rPr>
            </w:pPr>
            <w:r>
              <w:rPr>
                <w:sz w:val="24"/>
                <w:szCs w:val="24"/>
                <w:lang w:val="en-US"/>
              </w:rPr>
              <w:t>-</w:t>
            </w:r>
          </w:p>
        </w:tc>
        <w:tc>
          <w:tcPr>
            <w:tcW w:w="542"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jc w:val="center"/>
              <w:rPr>
                <w:sz w:val="24"/>
                <w:szCs w:val="24"/>
              </w:rPr>
            </w:pPr>
            <w:r w:rsidRPr="00EF296B">
              <w:rPr>
                <w:sz w:val="24"/>
                <w:szCs w:val="24"/>
              </w:rPr>
              <w:t>100</w:t>
            </w:r>
          </w:p>
        </w:tc>
        <w:tc>
          <w:tcPr>
            <w:tcW w:w="393"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jc w:val="center"/>
              <w:rPr>
                <w:sz w:val="24"/>
                <w:szCs w:val="24"/>
                <w:lang w:val="en-US"/>
              </w:rPr>
            </w:pPr>
            <w:r>
              <w:rPr>
                <w:sz w:val="24"/>
                <w:szCs w:val="24"/>
                <w:lang w:val="en-US"/>
              </w:rPr>
              <w:t>-</w:t>
            </w:r>
          </w:p>
        </w:tc>
        <w:tc>
          <w:tcPr>
            <w:tcW w:w="249"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jc w:val="center"/>
              <w:rPr>
                <w:sz w:val="24"/>
                <w:szCs w:val="24"/>
                <w:lang w:val="en-US"/>
              </w:rPr>
            </w:pPr>
            <w:r>
              <w:rPr>
                <w:sz w:val="24"/>
                <w:szCs w:val="24"/>
                <w:lang w:val="en-US"/>
              </w:rPr>
              <w:t>-</w:t>
            </w:r>
          </w:p>
        </w:tc>
        <w:tc>
          <w:tcPr>
            <w:tcW w:w="260"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jc w:val="center"/>
              <w:rPr>
                <w:sz w:val="24"/>
                <w:szCs w:val="24"/>
                <w:lang w:val="en-US"/>
              </w:rPr>
            </w:pPr>
            <w:r>
              <w:rPr>
                <w:sz w:val="24"/>
                <w:szCs w:val="24"/>
                <w:lang w:val="en-US"/>
              </w:rPr>
              <w:t>-</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lastRenderedPageBreak/>
              <w:t>3.</w:t>
            </w:r>
          </w:p>
        </w:tc>
        <w:tc>
          <w:tcPr>
            <w:tcW w:w="1723"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rPr>
                <w:rFonts w:eastAsia="Calibri"/>
                <w:sz w:val="24"/>
                <w:szCs w:val="24"/>
              </w:rPr>
            </w:pPr>
            <w:r>
              <w:rPr>
                <w:rFonts w:eastAsia="Calibri"/>
                <w:sz w:val="24"/>
                <w:szCs w:val="24"/>
              </w:rPr>
              <w:t>Основное мероприятие «Муниципальный проект «Успех каждого ребенка»</w:t>
            </w:r>
          </w:p>
        </w:tc>
        <w:tc>
          <w:tcPr>
            <w:tcW w:w="394"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FB1A90"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FB1A90"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FB1A90" w:rsidRDefault="00A27953" w:rsidP="00C0304E">
            <w:pPr>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jc w:val="center"/>
              <w:rPr>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FB1A90" w:rsidRDefault="00A27953" w:rsidP="00C0304E">
            <w:pPr>
              <w:jc w:val="center"/>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FB1A90" w:rsidRDefault="00A27953" w:rsidP="00C0304E">
            <w:pPr>
              <w:jc w:val="center"/>
              <w:rPr>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FB1A90" w:rsidRDefault="00A27953" w:rsidP="00C0304E">
            <w:pPr>
              <w:jc w:val="center"/>
              <w:rPr>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3.1.</w:t>
            </w:r>
          </w:p>
        </w:tc>
        <w:tc>
          <w:tcPr>
            <w:tcW w:w="1723" w:type="pct"/>
            <w:tcBorders>
              <w:top w:val="single" w:sz="4" w:space="0" w:color="auto"/>
              <w:left w:val="single" w:sz="4" w:space="0" w:color="auto"/>
              <w:bottom w:val="single" w:sz="4" w:space="0" w:color="auto"/>
              <w:right w:val="single" w:sz="4" w:space="0" w:color="auto"/>
            </w:tcBorders>
          </w:tcPr>
          <w:p w:rsidR="00A27953" w:rsidRPr="00BE4F79" w:rsidRDefault="00A27953" w:rsidP="00C0304E">
            <w:pPr>
              <w:tabs>
                <w:tab w:val="left" w:pos="1134"/>
              </w:tabs>
              <w:overflowPunct/>
              <w:autoSpaceDE/>
              <w:adjustRightInd/>
              <w:jc w:val="both"/>
              <w:rPr>
                <w:rFonts w:eastAsia="Calibri"/>
                <w:sz w:val="24"/>
                <w:szCs w:val="24"/>
              </w:rPr>
            </w:pPr>
            <w:r>
              <w:rPr>
                <w:rFonts w:eastAsia="Calibri"/>
                <w:sz w:val="24"/>
                <w:szCs w:val="24"/>
              </w:rPr>
              <w:t>Мероприятие «</w:t>
            </w:r>
            <w:r w:rsidRPr="00FC1E15">
              <w:rPr>
                <w:rFonts w:eastAsia="Calibri"/>
                <w:sz w:val="24"/>
                <w:szCs w:val="24"/>
                <w:lang w:val="x-none" w:eastAsia="en-US"/>
              </w:rPr>
              <w:t>Создание в общеобразовательных организациях, расположенных в сельской местности, условий для занятий физической культурой и спортом (оснащению оборудованием открытых плоскостных спортивных сооружений)</w:t>
            </w:r>
            <w:r>
              <w:rPr>
                <w:rFonts w:eastAsia="Calibri"/>
                <w:sz w:val="24"/>
                <w:szCs w:val="24"/>
                <w:lang w:eastAsia="en-US"/>
              </w:rPr>
              <w:t>»</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3.1.1.</w:t>
            </w:r>
          </w:p>
        </w:tc>
        <w:tc>
          <w:tcPr>
            <w:tcW w:w="1723" w:type="pct"/>
            <w:tcBorders>
              <w:top w:val="single" w:sz="4" w:space="0" w:color="auto"/>
              <w:left w:val="single" w:sz="4" w:space="0" w:color="auto"/>
              <w:bottom w:val="single" w:sz="4" w:space="0" w:color="auto"/>
              <w:right w:val="single" w:sz="4" w:space="0" w:color="auto"/>
            </w:tcBorders>
          </w:tcPr>
          <w:p w:rsidR="00A27953" w:rsidRPr="00EC2DA6" w:rsidRDefault="00A27953" w:rsidP="00C0304E">
            <w:pPr>
              <w:rPr>
                <w:sz w:val="24"/>
                <w:szCs w:val="24"/>
              </w:rPr>
            </w:pPr>
            <w:r w:rsidRPr="00EC2DA6">
              <w:rPr>
                <w:sz w:val="24"/>
                <w:szCs w:val="24"/>
              </w:rPr>
              <w:t>Количество общеобразовательных организаций, расположенных в сельской местности, в которых открытые плоскостные спортивные сооружения оснащены спортивным инвентарем и оборудованием</w:t>
            </w:r>
          </w:p>
        </w:tc>
        <w:tc>
          <w:tcPr>
            <w:tcW w:w="394" w:type="pct"/>
            <w:tcBorders>
              <w:top w:val="single" w:sz="4" w:space="0" w:color="auto"/>
              <w:left w:val="single" w:sz="4" w:space="0" w:color="auto"/>
              <w:bottom w:val="single" w:sz="4" w:space="0" w:color="auto"/>
              <w:right w:val="single" w:sz="4" w:space="0" w:color="auto"/>
            </w:tcBorders>
          </w:tcPr>
          <w:p w:rsidR="00A27953" w:rsidRPr="00EC2DA6" w:rsidRDefault="00A27953" w:rsidP="00C0304E">
            <w:pPr>
              <w:jc w:val="center"/>
              <w:rPr>
                <w:sz w:val="24"/>
                <w:szCs w:val="24"/>
              </w:rPr>
            </w:pPr>
            <w:r w:rsidRPr="00EC2DA6">
              <w:rPr>
                <w:sz w:val="24"/>
                <w:szCs w:val="24"/>
              </w:rPr>
              <w:t>ед.</w:t>
            </w:r>
          </w:p>
        </w:tc>
        <w:tc>
          <w:tcPr>
            <w:tcW w:w="345" w:type="pct"/>
            <w:tcBorders>
              <w:top w:val="single" w:sz="4" w:space="0" w:color="auto"/>
              <w:left w:val="single" w:sz="4" w:space="0" w:color="auto"/>
              <w:bottom w:val="single" w:sz="4" w:space="0" w:color="auto"/>
              <w:right w:val="single" w:sz="4" w:space="0" w:color="auto"/>
            </w:tcBorders>
          </w:tcPr>
          <w:p w:rsidR="00A27953" w:rsidRPr="00EC2DA6" w:rsidRDefault="00A27953" w:rsidP="00C0304E">
            <w:pPr>
              <w:jc w:val="center"/>
              <w:rPr>
                <w:sz w:val="24"/>
                <w:szCs w:val="24"/>
              </w:rPr>
            </w:pPr>
            <w:r w:rsidRPr="00EC2DA6">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Pr="00EC2DA6" w:rsidRDefault="00A27953" w:rsidP="00C0304E">
            <w:pPr>
              <w:jc w:val="center"/>
              <w:rPr>
                <w:sz w:val="24"/>
                <w:szCs w:val="24"/>
              </w:rPr>
            </w:pPr>
            <w:r w:rsidRPr="00EC2DA6">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Pr="00EC2DA6" w:rsidRDefault="00A27953" w:rsidP="00C0304E">
            <w:pPr>
              <w:jc w:val="center"/>
              <w:rPr>
                <w:sz w:val="24"/>
                <w:szCs w:val="24"/>
              </w:rPr>
            </w:pPr>
            <w:r w:rsidRPr="00EC2DA6">
              <w:rPr>
                <w:sz w:val="24"/>
                <w:szCs w:val="24"/>
              </w:rPr>
              <w:t>1</w:t>
            </w:r>
          </w:p>
          <w:p w:rsidR="00A27953" w:rsidRPr="00EC2DA6" w:rsidRDefault="00A27953" w:rsidP="00C0304E">
            <w:pPr>
              <w:jc w:val="center"/>
            </w:pPr>
            <w:r w:rsidRPr="00EC2DA6">
              <w:t xml:space="preserve">(МКОУ </w:t>
            </w:r>
            <w:proofErr w:type="spellStart"/>
            <w:r w:rsidRPr="00EC2DA6">
              <w:t>Майдаковская</w:t>
            </w:r>
            <w:proofErr w:type="spellEnd"/>
            <w:r w:rsidRPr="00EC2DA6">
              <w:t xml:space="preserve"> СШ)</w:t>
            </w:r>
          </w:p>
        </w:tc>
        <w:tc>
          <w:tcPr>
            <w:tcW w:w="542" w:type="pct"/>
            <w:tcBorders>
              <w:top w:val="single" w:sz="4" w:space="0" w:color="auto"/>
              <w:left w:val="single" w:sz="4" w:space="0" w:color="auto"/>
              <w:bottom w:val="single" w:sz="4" w:space="0" w:color="auto"/>
              <w:right w:val="single" w:sz="4" w:space="0" w:color="auto"/>
            </w:tcBorders>
          </w:tcPr>
          <w:p w:rsidR="00A27953" w:rsidRPr="00EC2DA6" w:rsidRDefault="00A27953" w:rsidP="00C0304E">
            <w:pPr>
              <w:jc w:val="center"/>
              <w:rPr>
                <w:sz w:val="24"/>
                <w:szCs w:val="24"/>
              </w:rPr>
            </w:pPr>
            <w:r w:rsidRPr="00EC2DA6">
              <w:rPr>
                <w:sz w:val="24"/>
                <w:szCs w:val="24"/>
              </w:rPr>
              <w:t>1</w:t>
            </w:r>
          </w:p>
        </w:tc>
        <w:tc>
          <w:tcPr>
            <w:tcW w:w="393" w:type="pct"/>
            <w:tcBorders>
              <w:top w:val="single" w:sz="4" w:space="0" w:color="auto"/>
              <w:left w:val="single" w:sz="4" w:space="0" w:color="auto"/>
              <w:bottom w:val="single" w:sz="4" w:space="0" w:color="auto"/>
              <w:right w:val="single" w:sz="4" w:space="0" w:color="auto"/>
            </w:tcBorders>
          </w:tcPr>
          <w:p w:rsidR="00A27953" w:rsidRPr="00EC2DA6" w:rsidRDefault="00A27953" w:rsidP="00C0304E">
            <w:pPr>
              <w:jc w:val="center"/>
              <w:rPr>
                <w:sz w:val="24"/>
                <w:szCs w:val="24"/>
              </w:rPr>
            </w:pPr>
            <w:r w:rsidRPr="00EC2DA6">
              <w:rPr>
                <w:sz w:val="24"/>
                <w:szCs w:val="24"/>
              </w:rPr>
              <w:t>1</w:t>
            </w:r>
          </w:p>
        </w:tc>
        <w:tc>
          <w:tcPr>
            <w:tcW w:w="249" w:type="pct"/>
            <w:tcBorders>
              <w:top w:val="single" w:sz="4" w:space="0" w:color="auto"/>
              <w:left w:val="single" w:sz="4" w:space="0" w:color="auto"/>
              <w:bottom w:val="single" w:sz="4" w:space="0" w:color="auto"/>
              <w:right w:val="single" w:sz="4" w:space="0" w:color="auto"/>
            </w:tcBorders>
          </w:tcPr>
          <w:p w:rsidR="00A27953" w:rsidRPr="00EC2DA6" w:rsidRDefault="00A27953" w:rsidP="00C0304E">
            <w:pPr>
              <w:jc w:val="center"/>
              <w:rPr>
                <w:sz w:val="24"/>
                <w:szCs w:val="24"/>
              </w:rPr>
            </w:pPr>
            <w:r w:rsidRPr="00EC2DA6">
              <w:rPr>
                <w:sz w:val="24"/>
                <w:szCs w:val="24"/>
              </w:rPr>
              <w:t>1</w:t>
            </w:r>
          </w:p>
        </w:tc>
        <w:tc>
          <w:tcPr>
            <w:tcW w:w="260" w:type="pct"/>
            <w:tcBorders>
              <w:top w:val="single" w:sz="4" w:space="0" w:color="auto"/>
              <w:left w:val="single" w:sz="4" w:space="0" w:color="auto"/>
              <w:bottom w:val="single" w:sz="4" w:space="0" w:color="auto"/>
              <w:right w:val="single" w:sz="4" w:space="0" w:color="auto"/>
            </w:tcBorders>
          </w:tcPr>
          <w:p w:rsidR="00A27953" w:rsidRPr="00EC2DA6" w:rsidRDefault="00A27953" w:rsidP="00C0304E">
            <w:pPr>
              <w:jc w:val="center"/>
              <w:rPr>
                <w:sz w:val="24"/>
                <w:szCs w:val="24"/>
              </w:rPr>
            </w:pPr>
            <w:r>
              <w:rPr>
                <w:sz w:val="24"/>
                <w:szCs w:val="24"/>
              </w:rPr>
              <w:t>1</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4.</w:t>
            </w:r>
          </w:p>
        </w:tc>
        <w:tc>
          <w:tcPr>
            <w:tcW w:w="1723"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rPr>
                <w:rFonts w:eastAsia="Calibri"/>
                <w:sz w:val="24"/>
                <w:szCs w:val="24"/>
              </w:rPr>
            </w:pPr>
            <w:r>
              <w:rPr>
                <w:rFonts w:eastAsia="Calibri"/>
                <w:sz w:val="24"/>
                <w:szCs w:val="24"/>
              </w:rPr>
              <w:t>Основное мероприятие «Муниципальный проект «Современная школа»</w:t>
            </w:r>
          </w:p>
        </w:tc>
        <w:tc>
          <w:tcPr>
            <w:tcW w:w="394"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63597D"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63597D"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63597D" w:rsidRDefault="00A27953" w:rsidP="00C0304E">
            <w:pPr>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EF296B" w:rsidRDefault="00A27953" w:rsidP="00C0304E">
            <w:pPr>
              <w:jc w:val="center"/>
              <w:rPr>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63597D" w:rsidRDefault="00A27953" w:rsidP="00C0304E">
            <w:pPr>
              <w:jc w:val="center"/>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63597D" w:rsidRDefault="00A27953" w:rsidP="00C0304E">
            <w:pPr>
              <w:jc w:val="center"/>
              <w:rPr>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63597D" w:rsidRDefault="00A27953" w:rsidP="00C0304E">
            <w:pPr>
              <w:jc w:val="center"/>
              <w:rPr>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4.1.</w:t>
            </w:r>
          </w:p>
        </w:tc>
        <w:tc>
          <w:tcPr>
            <w:tcW w:w="1723" w:type="pct"/>
            <w:tcBorders>
              <w:top w:val="single" w:sz="4" w:space="0" w:color="auto"/>
              <w:left w:val="single" w:sz="4" w:space="0" w:color="auto"/>
              <w:bottom w:val="single" w:sz="4" w:space="0" w:color="auto"/>
              <w:right w:val="single" w:sz="4" w:space="0" w:color="auto"/>
            </w:tcBorders>
          </w:tcPr>
          <w:p w:rsidR="00A27953" w:rsidRPr="00BE4F79" w:rsidRDefault="00A27953" w:rsidP="00C0304E">
            <w:pPr>
              <w:rPr>
                <w:rFonts w:eastAsia="Calibri"/>
                <w:sz w:val="24"/>
                <w:szCs w:val="24"/>
              </w:rPr>
            </w:pPr>
            <w:r>
              <w:rPr>
                <w:rFonts w:eastAsia="Calibri"/>
                <w:sz w:val="24"/>
                <w:szCs w:val="24"/>
              </w:rPr>
              <w:t>Мероприятие «</w:t>
            </w:r>
            <w:r w:rsidRPr="00716E5F">
              <w:rPr>
                <w:rFonts w:eastAsia="Calibri"/>
                <w:sz w:val="24"/>
                <w:szCs w:val="24"/>
                <w:lang w:eastAsia="en-US"/>
              </w:rPr>
              <w:t xml:space="preserve">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w:t>
            </w:r>
            <w:r w:rsidRPr="00716E5F">
              <w:rPr>
                <w:rFonts w:eastAsia="Calibri"/>
                <w:sz w:val="24"/>
                <w:szCs w:val="24"/>
                <w:lang w:eastAsia="en-US"/>
              </w:rPr>
              <w:lastRenderedPageBreak/>
              <w:t>местности и малых городах</w:t>
            </w:r>
            <w:r>
              <w:rPr>
                <w:rFonts w:eastAsia="Calibri"/>
                <w:sz w:val="24"/>
                <w:szCs w:val="24"/>
                <w:lang w:eastAsia="en-US"/>
              </w:rPr>
              <w:t>»</w:t>
            </w: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color w:val="FF0000"/>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lastRenderedPageBreak/>
              <w:t>4.1.1.</w:t>
            </w:r>
          </w:p>
        </w:tc>
        <w:tc>
          <w:tcPr>
            <w:tcW w:w="1723"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rPr>
                <w:bCs/>
                <w:spacing w:val="3"/>
                <w:sz w:val="24"/>
                <w:szCs w:val="24"/>
              </w:rPr>
            </w:pPr>
            <w:r w:rsidRPr="007C6745">
              <w:rPr>
                <w:rFonts w:eastAsia="Calibri"/>
                <w:sz w:val="24"/>
                <w:szCs w:val="24"/>
              </w:rPr>
              <w:t>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394"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r>
              <w:rPr>
                <w:sz w:val="24"/>
                <w:szCs w:val="24"/>
              </w:rPr>
              <w:t>ед.</w:t>
            </w:r>
          </w:p>
        </w:tc>
        <w:tc>
          <w:tcPr>
            <w:tcW w:w="345"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r>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r>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r w:rsidRPr="007C6745">
              <w:rPr>
                <w:sz w:val="24"/>
                <w:szCs w:val="24"/>
              </w:rPr>
              <w:t>1</w:t>
            </w:r>
          </w:p>
          <w:p w:rsidR="00A27953" w:rsidRPr="007C6745" w:rsidRDefault="00A27953" w:rsidP="00C0304E">
            <w:pPr>
              <w:jc w:val="center"/>
            </w:pPr>
            <w:r w:rsidRPr="007C6745">
              <w:t xml:space="preserve">(МКОУ </w:t>
            </w:r>
            <w:proofErr w:type="spellStart"/>
            <w:r w:rsidRPr="007C6745">
              <w:t>Майдаковская</w:t>
            </w:r>
            <w:proofErr w:type="spellEnd"/>
            <w:r w:rsidRPr="007C6745">
              <w:t xml:space="preserve"> СШ)</w:t>
            </w:r>
          </w:p>
        </w:tc>
        <w:tc>
          <w:tcPr>
            <w:tcW w:w="542"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r w:rsidRPr="007C6745">
              <w:rPr>
                <w:sz w:val="24"/>
                <w:szCs w:val="24"/>
              </w:rPr>
              <w:t>2</w:t>
            </w:r>
          </w:p>
          <w:p w:rsidR="00A27953" w:rsidRPr="007C6745" w:rsidRDefault="00A27953" w:rsidP="00C0304E">
            <w:pPr>
              <w:jc w:val="center"/>
            </w:pPr>
            <w:proofErr w:type="gramStart"/>
            <w:r w:rsidRPr="007C6745">
              <w:t xml:space="preserve">(МКОУ </w:t>
            </w:r>
            <w:proofErr w:type="spellStart"/>
            <w:r w:rsidRPr="007C6745">
              <w:t>Майдаковская</w:t>
            </w:r>
            <w:proofErr w:type="spellEnd"/>
            <w:r w:rsidRPr="007C6745">
              <w:t xml:space="preserve"> СШ,</w:t>
            </w:r>
            <w:proofErr w:type="gramEnd"/>
          </w:p>
          <w:p w:rsidR="00A27953" w:rsidRPr="007C6745" w:rsidRDefault="00A27953" w:rsidP="00C0304E">
            <w:pPr>
              <w:jc w:val="center"/>
              <w:rPr>
                <w:sz w:val="24"/>
                <w:szCs w:val="24"/>
              </w:rPr>
            </w:pPr>
            <w:proofErr w:type="gramStart"/>
            <w:r w:rsidRPr="007C6745">
              <w:t>МКОУ Палехская СШ)</w:t>
            </w:r>
            <w:proofErr w:type="gramEnd"/>
          </w:p>
        </w:tc>
        <w:tc>
          <w:tcPr>
            <w:tcW w:w="393"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r w:rsidRPr="007C6745">
              <w:rPr>
                <w:sz w:val="24"/>
                <w:szCs w:val="24"/>
              </w:rPr>
              <w:t>2</w:t>
            </w:r>
          </w:p>
        </w:tc>
        <w:tc>
          <w:tcPr>
            <w:tcW w:w="249"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r w:rsidRPr="007C6745">
              <w:rPr>
                <w:sz w:val="24"/>
                <w:szCs w:val="24"/>
              </w:rPr>
              <w:t>2</w:t>
            </w:r>
          </w:p>
        </w:tc>
        <w:tc>
          <w:tcPr>
            <w:tcW w:w="260"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lang w:val="en-US"/>
              </w:rPr>
            </w:pPr>
            <w:r w:rsidRPr="007C6745">
              <w:rPr>
                <w:sz w:val="24"/>
                <w:szCs w:val="24"/>
                <w:lang w:val="en-US"/>
              </w:rPr>
              <w:t>2</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5.</w:t>
            </w:r>
          </w:p>
        </w:tc>
        <w:tc>
          <w:tcPr>
            <w:tcW w:w="1723"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rPr>
                <w:rFonts w:eastAsia="Calibri"/>
                <w:sz w:val="24"/>
                <w:szCs w:val="24"/>
              </w:rPr>
            </w:pPr>
            <w:r>
              <w:rPr>
                <w:rFonts w:eastAsia="Calibri"/>
                <w:sz w:val="24"/>
                <w:szCs w:val="24"/>
              </w:rPr>
              <w:t>Основное мероприятие «Муниципальный проект «Цифровая образовательная среда»</w:t>
            </w: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E66B58" w:rsidRDefault="00A27953" w:rsidP="00C0304E">
            <w:pPr>
              <w:jc w:val="center"/>
              <w:rPr>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5.1.</w:t>
            </w:r>
          </w:p>
        </w:tc>
        <w:tc>
          <w:tcPr>
            <w:tcW w:w="1723"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rPr>
                <w:rFonts w:eastAsia="Calibri"/>
                <w:sz w:val="24"/>
                <w:szCs w:val="24"/>
              </w:rPr>
            </w:pPr>
            <w:r>
              <w:rPr>
                <w:rFonts w:eastAsia="Calibri"/>
                <w:sz w:val="24"/>
                <w:szCs w:val="24"/>
              </w:rPr>
              <w:t>Мероприятие «</w:t>
            </w:r>
            <w:r>
              <w:rPr>
                <w:rFonts w:eastAsia="Calibri"/>
                <w:sz w:val="22"/>
                <w:szCs w:val="22"/>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p>
        </w:tc>
        <w:tc>
          <w:tcPr>
            <w:tcW w:w="393"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p>
        </w:tc>
        <w:tc>
          <w:tcPr>
            <w:tcW w:w="260" w:type="pct"/>
            <w:tcBorders>
              <w:top w:val="single" w:sz="4" w:space="0" w:color="auto"/>
              <w:left w:val="single" w:sz="4" w:space="0" w:color="auto"/>
              <w:bottom w:val="single" w:sz="4" w:space="0" w:color="auto"/>
              <w:right w:val="single" w:sz="4" w:space="0" w:color="auto"/>
            </w:tcBorders>
          </w:tcPr>
          <w:p w:rsidR="00A27953" w:rsidRPr="00E66B58" w:rsidRDefault="00A27953" w:rsidP="00C0304E">
            <w:pPr>
              <w:jc w:val="center"/>
              <w:rPr>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5.1.1.</w:t>
            </w:r>
          </w:p>
        </w:tc>
        <w:tc>
          <w:tcPr>
            <w:tcW w:w="1723"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rPr>
                <w:rFonts w:eastAsia="Calibri"/>
                <w:sz w:val="24"/>
                <w:szCs w:val="24"/>
              </w:rPr>
            </w:pPr>
            <w:r>
              <w:rPr>
                <w:rFonts w:eastAsia="Calibri"/>
                <w:sz w:val="24"/>
                <w:szCs w:val="24"/>
              </w:rPr>
              <w:t>Количество общеобразовательных организаций, в которых внедрена целевая модель цифровой образовательной среды</w:t>
            </w: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ед.</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r>
              <w:rPr>
                <w:sz w:val="24"/>
                <w:szCs w:val="24"/>
              </w:rPr>
              <w:t>-</w:t>
            </w:r>
          </w:p>
        </w:tc>
        <w:tc>
          <w:tcPr>
            <w:tcW w:w="542"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r>
              <w:rPr>
                <w:sz w:val="24"/>
                <w:szCs w:val="24"/>
              </w:rPr>
              <w:t>-</w:t>
            </w:r>
          </w:p>
        </w:tc>
        <w:tc>
          <w:tcPr>
            <w:tcW w:w="393"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r>
              <w:rPr>
                <w:sz w:val="24"/>
                <w:szCs w:val="24"/>
              </w:rPr>
              <w:t>-</w:t>
            </w:r>
          </w:p>
        </w:tc>
        <w:tc>
          <w:tcPr>
            <w:tcW w:w="249" w:type="pct"/>
            <w:tcBorders>
              <w:top w:val="single" w:sz="4" w:space="0" w:color="auto"/>
              <w:left w:val="single" w:sz="4" w:space="0" w:color="auto"/>
              <w:bottom w:val="single" w:sz="4" w:space="0" w:color="auto"/>
              <w:right w:val="single" w:sz="4" w:space="0" w:color="auto"/>
            </w:tcBorders>
          </w:tcPr>
          <w:p w:rsidR="00A27953" w:rsidRPr="007C6745" w:rsidRDefault="00A27953" w:rsidP="00C0304E">
            <w:pPr>
              <w:jc w:val="center"/>
              <w:rPr>
                <w:sz w:val="24"/>
                <w:szCs w:val="24"/>
              </w:rPr>
            </w:pPr>
            <w:r>
              <w:rPr>
                <w:sz w:val="24"/>
                <w:szCs w:val="24"/>
              </w:rPr>
              <w:t>-</w:t>
            </w:r>
          </w:p>
        </w:tc>
        <w:tc>
          <w:tcPr>
            <w:tcW w:w="260" w:type="pct"/>
            <w:tcBorders>
              <w:top w:val="single" w:sz="4" w:space="0" w:color="auto"/>
              <w:left w:val="single" w:sz="4" w:space="0" w:color="auto"/>
              <w:bottom w:val="single" w:sz="4" w:space="0" w:color="auto"/>
              <w:right w:val="single" w:sz="4" w:space="0" w:color="auto"/>
            </w:tcBorders>
          </w:tcPr>
          <w:p w:rsidR="00A27953" w:rsidRPr="00E66B58" w:rsidRDefault="00A27953" w:rsidP="00C0304E">
            <w:pPr>
              <w:jc w:val="center"/>
              <w:rPr>
                <w:sz w:val="24"/>
                <w:szCs w:val="24"/>
              </w:rPr>
            </w:pPr>
            <w:r>
              <w:rPr>
                <w:sz w:val="24"/>
                <w:szCs w:val="24"/>
              </w:rPr>
              <w:t>-</w:t>
            </w:r>
          </w:p>
        </w:tc>
      </w:tr>
    </w:tbl>
    <w:p w:rsidR="00A27953" w:rsidRDefault="00A27953" w:rsidP="00A27953">
      <w:pPr>
        <w:jc w:val="both"/>
        <w:rPr>
          <w:sz w:val="24"/>
          <w:szCs w:val="24"/>
          <w:lang w:eastAsia="x-none"/>
        </w:rPr>
        <w:sectPr w:rsidR="00A27953" w:rsidSect="00377B11">
          <w:pgSz w:w="16838" w:h="11906" w:orient="landscape"/>
          <w:pgMar w:top="1276" w:right="1134" w:bottom="1559" w:left="1134" w:header="709" w:footer="709" w:gutter="0"/>
          <w:cols w:space="720"/>
        </w:sectPr>
      </w:pPr>
    </w:p>
    <w:p w:rsidR="00A27953" w:rsidRPr="00351F0F" w:rsidRDefault="00A27953" w:rsidP="00A27953">
      <w:pPr>
        <w:jc w:val="center"/>
        <w:rPr>
          <w:b/>
          <w:sz w:val="24"/>
          <w:szCs w:val="24"/>
        </w:rPr>
      </w:pPr>
      <w:r w:rsidRPr="00351F0F">
        <w:rPr>
          <w:b/>
          <w:sz w:val="24"/>
          <w:szCs w:val="24"/>
        </w:rPr>
        <w:lastRenderedPageBreak/>
        <w:t>4. Ресурсное обеспечение подпрограмм</w:t>
      </w:r>
      <w:r>
        <w:rPr>
          <w:b/>
          <w:sz w:val="24"/>
          <w:szCs w:val="24"/>
        </w:rPr>
        <w:t>ы</w:t>
      </w:r>
    </w:p>
    <w:p w:rsidR="00A27953" w:rsidRPr="00351F0F" w:rsidRDefault="00A27953" w:rsidP="00A27953">
      <w:pPr>
        <w:jc w:val="right"/>
        <w:rPr>
          <w:b/>
          <w:sz w:val="24"/>
          <w:szCs w:val="24"/>
        </w:rPr>
      </w:pPr>
      <w:r w:rsidRPr="00351F0F">
        <w:rPr>
          <w:b/>
          <w:sz w:val="24"/>
          <w:szCs w:val="24"/>
        </w:rPr>
        <w:t>Таблица 8</w:t>
      </w:r>
    </w:p>
    <w:p w:rsidR="00A27953" w:rsidRPr="00351F0F" w:rsidRDefault="00A27953" w:rsidP="00A27953">
      <w:pPr>
        <w:jc w:val="right"/>
        <w:rPr>
          <w:b/>
          <w:sz w:val="24"/>
          <w:szCs w:val="24"/>
        </w:rPr>
      </w:pPr>
    </w:p>
    <w:p w:rsidR="00A27953" w:rsidRPr="00351F0F" w:rsidRDefault="00A27953" w:rsidP="00A27953">
      <w:pPr>
        <w:jc w:val="center"/>
        <w:rPr>
          <w:b/>
          <w:sz w:val="24"/>
          <w:szCs w:val="24"/>
        </w:rPr>
      </w:pPr>
      <w:r w:rsidRPr="00351F0F">
        <w:rPr>
          <w:b/>
          <w:sz w:val="24"/>
          <w:szCs w:val="24"/>
        </w:rPr>
        <w:t>Ресурсное обеспечение подпрограммы, рублей</w:t>
      </w:r>
    </w:p>
    <w:p w:rsidR="00A27953" w:rsidRPr="00351F0F" w:rsidRDefault="00A27953" w:rsidP="00A27953">
      <w:pPr>
        <w:jc w:val="right"/>
        <w:rPr>
          <w:b/>
          <w:sz w:val="24"/>
          <w:szCs w:val="24"/>
        </w:rPr>
      </w:pPr>
    </w:p>
    <w:tbl>
      <w:tblPr>
        <w:tblW w:w="1502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02"/>
        <w:gridCol w:w="1418"/>
        <w:gridCol w:w="1417"/>
        <w:gridCol w:w="1560"/>
        <w:gridCol w:w="1559"/>
        <w:gridCol w:w="1559"/>
        <w:gridCol w:w="1559"/>
        <w:gridCol w:w="1443"/>
      </w:tblGrid>
      <w:tr w:rsidR="00A27953" w:rsidRPr="00E900AE" w:rsidTr="00C0304E">
        <w:trPr>
          <w:trHeight w:val="145"/>
        </w:trPr>
        <w:tc>
          <w:tcPr>
            <w:tcW w:w="709" w:type="dxa"/>
            <w:tcBorders>
              <w:top w:val="single" w:sz="4" w:space="0" w:color="auto"/>
              <w:left w:val="single" w:sz="4" w:space="0" w:color="auto"/>
              <w:bottom w:val="single" w:sz="4" w:space="0" w:color="auto"/>
              <w:right w:val="single" w:sz="4" w:space="0" w:color="auto"/>
            </w:tcBorders>
            <w:hideMark/>
          </w:tcPr>
          <w:p w:rsidR="00A27953" w:rsidRPr="00EE35E9" w:rsidRDefault="00A27953" w:rsidP="00C0304E">
            <w:pPr>
              <w:overflowPunct/>
              <w:autoSpaceDE/>
              <w:adjustRightInd/>
              <w:rPr>
                <w:rFonts w:eastAsia="Calibri"/>
                <w:b/>
                <w:sz w:val="24"/>
                <w:szCs w:val="24"/>
                <w:lang w:eastAsia="en-US"/>
              </w:rPr>
            </w:pPr>
            <w:r w:rsidRPr="00EE35E9">
              <w:rPr>
                <w:rFonts w:eastAsia="Calibri"/>
                <w:b/>
                <w:sz w:val="24"/>
                <w:szCs w:val="24"/>
                <w:lang w:eastAsia="en-US"/>
              </w:rPr>
              <w:t xml:space="preserve">№ </w:t>
            </w:r>
            <w:proofErr w:type="gramStart"/>
            <w:r w:rsidRPr="00EE35E9">
              <w:rPr>
                <w:rFonts w:eastAsia="Calibri"/>
                <w:b/>
                <w:sz w:val="24"/>
                <w:szCs w:val="24"/>
                <w:lang w:eastAsia="en-US"/>
              </w:rPr>
              <w:t>п</w:t>
            </w:r>
            <w:proofErr w:type="gramEnd"/>
            <w:r w:rsidRPr="00EE35E9">
              <w:rPr>
                <w:rFonts w:eastAsia="Calibri"/>
                <w:b/>
                <w:sz w:val="24"/>
                <w:szCs w:val="24"/>
                <w:lang w:eastAsia="en-US"/>
              </w:rPr>
              <w:t>/п</w:t>
            </w:r>
          </w:p>
        </w:tc>
        <w:tc>
          <w:tcPr>
            <w:tcW w:w="3802" w:type="dxa"/>
            <w:tcBorders>
              <w:top w:val="single" w:sz="4" w:space="0" w:color="auto"/>
              <w:left w:val="single" w:sz="4" w:space="0" w:color="auto"/>
              <w:bottom w:val="single" w:sz="4" w:space="0" w:color="auto"/>
              <w:right w:val="single" w:sz="4" w:space="0" w:color="auto"/>
            </w:tcBorders>
            <w:hideMark/>
          </w:tcPr>
          <w:p w:rsidR="00A27953" w:rsidRPr="00EE35E9" w:rsidRDefault="00A27953" w:rsidP="00C0304E">
            <w:pPr>
              <w:overflowPunct/>
              <w:autoSpaceDE/>
              <w:adjustRightInd/>
              <w:jc w:val="center"/>
              <w:rPr>
                <w:rFonts w:eastAsia="Calibri"/>
                <w:b/>
                <w:sz w:val="24"/>
                <w:szCs w:val="24"/>
                <w:lang w:eastAsia="en-US"/>
              </w:rPr>
            </w:pPr>
            <w:r w:rsidRPr="00EE35E9">
              <w:rPr>
                <w:rFonts w:eastAsia="Calibri"/>
                <w:b/>
                <w:sz w:val="24"/>
                <w:szCs w:val="24"/>
                <w:lang w:eastAsia="en-US"/>
              </w:rPr>
              <w:t>Наименование подпрограммы/</w:t>
            </w:r>
          </w:p>
          <w:p w:rsidR="00A27953" w:rsidRPr="00EE35E9" w:rsidRDefault="00A27953" w:rsidP="00C0304E">
            <w:pPr>
              <w:overflowPunct/>
              <w:autoSpaceDE/>
              <w:adjustRightInd/>
              <w:jc w:val="center"/>
              <w:rPr>
                <w:rFonts w:eastAsia="Calibri"/>
                <w:b/>
                <w:sz w:val="24"/>
                <w:szCs w:val="24"/>
                <w:lang w:eastAsia="en-US"/>
              </w:rPr>
            </w:pPr>
            <w:r w:rsidRPr="00EE35E9">
              <w:rPr>
                <w:rFonts w:eastAsia="Calibri"/>
                <w:b/>
                <w:sz w:val="24"/>
                <w:szCs w:val="24"/>
                <w:lang w:eastAsia="en-US"/>
              </w:rPr>
              <w:t>Источник ресурсного обеспечения</w:t>
            </w:r>
          </w:p>
        </w:tc>
        <w:tc>
          <w:tcPr>
            <w:tcW w:w="1418" w:type="dxa"/>
            <w:tcBorders>
              <w:top w:val="single" w:sz="4" w:space="0" w:color="auto"/>
              <w:left w:val="single" w:sz="4" w:space="0" w:color="auto"/>
              <w:bottom w:val="single" w:sz="4" w:space="0" w:color="auto"/>
              <w:right w:val="single" w:sz="4" w:space="0" w:color="auto"/>
            </w:tcBorders>
            <w:hideMark/>
          </w:tcPr>
          <w:p w:rsidR="00A27953" w:rsidRPr="00EE35E9" w:rsidRDefault="00A27953" w:rsidP="00C0304E">
            <w:pPr>
              <w:overflowPunct/>
              <w:autoSpaceDE/>
              <w:adjustRightInd/>
              <w:ind w:right="286"/>
              <w:jc w:val="center"/>
              <w:rPr>
                <w:rFonts w:eastAsia="Calibri"/>
                <w:b/>
                <w:sz w:val="24"/>
                <w:szCs w:val="24"/>
                <w:lang w:eastAsia="en-US"/>
              </w:rPr>
            </w:pPr>
            <w:r w:rsidRPr="00EE35E9">
              <w:rPr>
                <w:rFonts w:eastAsia="Calibri"/>
                <w:b/>
                <w:sz w:val="24"/>
                <w:szCs w:val="24"/>
                <w:lang w:eastAsia="en-US"/>
              </w:rPr>
              <w:t>2017</w:t>
            </w:r>
          </w:p>
        </w:tc>
        <w:tc>
          <w:tcPr>
            <w:tcW w:w="1417" w:type="dxa"/>
            <w:tcBorders>
              <w:top w:val="single" w:sz="4" w:space="0" w:color="auto"/>
              <w:left w:val="single" w:sz="4" w:space="0" w:color="auto"/>
              <w:bottom w:val="single" w:sz="4" w:space="0" w:color="auto"/>
              <w:right w:val="single" w:sz="4" w:space="0" w:color="auto"/>
            </w:tcBorders>
            <w:hideMark/>
          </w:tcPr>
          <w:p w:rsidR="00A27953" w:rsidRPr="00EE35E9" w:rsidRDefault="00A27953" w:rsidP="00C0304E">
            <w:pPr>
              <w:overflowPunct/>
              <w:autoSpaceDE/>
              <w:adjustRightInd/>
              <w:ind w:right="286"/>
              <w:jc w:val="center"/>
              <w:rPr>
                <w:rFonts w:eastAsia="Calibri"/>
                <w:b/>
                <w:sz w:val="24"/>
                <w:szCs w:val="24"/>
                <w:lang w:eastAsia="en-US"/>
              </w:rPr>
            </w:pPr>
            <w:r w:rsidRPr="00EE35E9">
              <w:rPr>
                <w:rFonts w:eastAsia="Calibri"/>
                <w:b/>
                <w:sz w:val="24"/>
                <w:szCs w:val="24"/>
                <w:lang w:eastAsia="en-US"/>
              </w:rPr>
              <w:t>2018</w:t>
            </w:r>
          </w:p>
        </w:tc>
        <w:tc>
          <w:tcPr>
            <w:tcW w:w="1560" w:type="dxa"/>
            <w:tcBorders>
              <w:top w:val="single" w:sz="4" w:space="0" w:color="auto"/>
              <w:left w:val="single" w:sz="4" w:space="0" w:color="auto"/>
              <w:bottom w:val="single" w:sz="4" w:space="0" w:color="auto"/>
              <w:right w:val="single" w:sz="4" w:space="0" w:color="auto"/>
            </w:tcBorders>
            <w:hideMark/>
          </w:tcPr>
          <w:p w:rsidR="00A27953" w:rsidRPr="00EE35E9" w:rsidRDefault="00A27953" w:rsidP="00C0304E">
            <w:pPr>
              <w:overflowPunct/>
              <w:autoSpaceDE/>
              <w:adjustRightInd/>
              <w:ind w:right="286"/>
              <w:jc w:val="center"/>
              <w:rPr>
                <w:rFonts w:eastAsia="Calibri"/>
                <w:b/>
                <w:sz w:val="24"/>
                <w:szCs w:val="24"/>
                <w:lang w:eastAsia="en-US"/>
              </w:rPr>
            </w:pPr>
            <w:r w:rsidRPr="00EE35E9">
              <w:rPr>
                <w:rFonts w:eastAsia="Calibri"/>
                <w:b/>
                <w:sz w:val="24"/>
                <w:szCs w:val="24"/>
                <w:lang w:eastAsia="en-US"/>
              </w:rPr>
              <w:t>2019</w:t>
            </w:r>
          </w:p>
        </w:tc>
        <w:tc>
          <w:tcPr>
            <w:tcW w:w="1559" w:type="dxa"/>
            <w:tcBorders>
              <w:top w:val="single" w:sz="4" w:space="0" w:color="auto"/>
              <w:left w:val="single" w:sz="4" w:space="0" w:color="auto"/>
              <w:bottom w:val="single" w:sz="4" w:space="0" w:color="auto"/>
              <w:right w:val="single" w:sz="4" w:space="0" w:color="auto"/>
            </w:tcBorders>
            <w:hideMark/>
          </w:tcPr>
          <w:p w:rsidR="00A27953" w:rsidRPr="00EE35E9" w:rsidRDefault="00A27953" w:rsidP="00C0304E">
            <w:pPr>
              <w:overflowPunct/>
              <w:autoSpaceDE/>
              <w:adjustRightInd/>
              <w:ind w:right="286"/>
              <w:jc w:val="center"/>
              <w:rPr>
                <w:rFonts w:eastAsia="Calibri"/>
                <w:b/>
                <w:sz w:val="24"/>
                <w:szCs w:val="24"/>
                <w:lang w:eastAsia="en-US"/>
              </w:rPr>
            </w:pPr>
            <w:r w:rsidRPr="00EE35E9">
              <w:rPr>
                <w:rFonts w:eastAsia="Calibri"/>
                <w:b/>
                <w:sz w:val="24"/>
                <w:szCs w:val="24"/>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A27953" w:rsidRPr="00EE35E9" w:rsidRDefault="00A27953" w:rsidP="00C0304E">
            <w:pPr>
              <w:overflowPunct/>
              <w:autoSpaceDE/>
              <w:adjustRightInd/>
              <w:ind w:right="286"/>
              <w:jc w:val="center"/>
              <w:rPr>
                <w:rFonts w:eastAsia="Calibri"/>
                <w:b/>
                <w:sz w:val="24"/>
                <w:szCs w:val="24"/>
                <w:lang w:eastAsia="en-US"/>
              </w:rPr>
            </w:pPr>
            <w:r w:rsidRPr="00EE35E9">
              <w:rPr>
                <w:rFonts w:eastAsia="Calibri"/>
                <w:b/>
                <w:sz w:val="24"/>
                <w:szCs w:val="24"/>
                <w:lang w:eastAsia="en-US"/>
              </w:rPr>
              <w:t>2021</w:t>
            </w:r>
          </w:p>
        </w:tc>
        <w:tc>
          <w:tcPr>
            <w:tcW w:w="1559" w:type="dxa"/>
            <w:tcBorders>
              <w:top w:val="single" w:sz="4" w:space="0" w:color="auto"/>
              <w:left w:val="single" w:sz="4" w:space="0" w:color="auto"/>
              <w:bottom w:val="single" w:sz="4" w:space="0" w:color="auto"/>
              <w:right w:val="single" w:sz="4" w:space="0" w:color="auto"/>
            </w:tcBorders>
            <w:hideMark/>
          </w:tcPr>
          <w:p w:rsidR="00A27953" w:rsidRPr="00EE35E9" w:rsidRDefault="00A27953" w:rsidP="00C0304E">
            <w:pPr>
              <w:overflowPunct/>
              <w:autoSpaceDE/>
              <w:adjustRightInd/>
              <w:ind w:right="286"/>
              <w:jc w:val="center"/>
              <w:rPr>
                <w:rFonts w:eastAsia="Calibri"/>
                <w:b/>
                <w:sz w:val="24"/>
                <w:szCs w:val="24"/>
                <w:lang w:eastAsia="en-US"/>
              </w:rPr>
            </w:pPr>
            <w:r w:rsidRPr="00EE35E9">
              <w:rPr>
                <w:rFonts w:eastAsia="Calibri"/>
                <w:b/>
                <w:sz w:val="24"/>
                <w:szCs w:val="24"/>
                <w:lang w:eastAsia="en-US"/>
              </w:rPr>
              <w:t>2022</w:t>
            </w:r>
          </w:p>
        </w:tc>
        <w:tc>
          <w:tcPr>
            <w:tcW w:w="1443" w:type="dxa"/>
            <w:tcBorders>
              <w:top w:val="single" w:sz="4" w:space="0" w:color="auto"/>
              <w:left w:val="single" w:sz="4" w:space="0" w:color="auto"/>
              <w:bottom w:val="single" w:sz="4" w:space="0" w:color="auto"/>
              <w:right w:val="single" w:sz="4" w:space="0" w:color="auto"/>
            </w:tcBorders>
          </w:tcPr>
          <w:p w:rsidR="00A27953" w:rsidRPr="00EE35E9" w:rsidRDefault="00A27953" w:rsidP="00C0304E">
            <w:pPr>
              <w:overflowPunct/>
              <w:autoSpaceDE/>
              <w:adjustRightInd/>
              <w:ind w:right="286"/>
              <w:jc w:val="center"/>
              <w:rPr>
                <w:rFonts w:eastAsia="Calibri"/>
                <w:b/>
                <w:sz w:val="24"/>
                <w:szCs w:val="24"/>
                <w:lang w:eastAsia="en-US"/>
              </w:rPr>
            </w:pPr>
            <w:r w:rsidRPr="00EE35E9">
              <w:rPr>
                <w:rFonts w:eastAsia="Calibri"/>
                <w:b/>
                <w:sz w:val="24"/>
                <w:szCs w:val="24"/>
                <w:lang w:eastAsia="en-US"/>
              </w:rPr>
              <w:t>2023</w:t>
            </w:r>
          </w:p>
        </w:tc>
      </w:tr>
      <w:tr w:rsidR="00A27953" w:rsidRPr="00E900AE" w:rsidTr="00C0304E">
        <w:trPr>
          <w:trHeight w:val="145"/>
        </w:trPr>
        <w:tc>
          <w:tcPr>
            <w:tcW w:w="4511" w:type="dxa"/>
            <w:gridSpan w:val="2"/>
            <w:tcBorders>
              <w:top w:val="single" w:sz="4" w:space="0" w:color="auto"/>
              <w:left w:val="single" w:sz="4" w:space="0" w:color="auto"/>
              <w:bottom w:val="single" w:sz="4" w:space="0" w:color="auto"/>
              <w:right w:val="single" w:sz="4" w:space="0" w:color="auto"/>
            </w:tcBorders>
            <w:hideMark/>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Подпрограмма, всего</w:t>
            </w:r>
          </w:p>
        </w:tc>
        <w:tc>
          <w:tcPr>
            <w:tcW w:w="1418" w:type="dxa"/>
            <w:tcBorders>
              <w:top w:val="single" w:sz="4" w:space="0" w:color="auto"/>
              <w:left w:val="single" w:sz="4" w:space="0" w:color="auto"/>
              <w:bottom w:val="single" w:sz="4" w:space="0" w:color="auto"/>
              <w:right w:val="single" w:sz="4" w:space="0" w:color="auto"/>
            </w:tcBorders>
            <w:hideMark/>
          </w:tcPr>
          <w:p w:rsidR="00A27953" w:rsidRPr="00CC2A94" w:rsidRDefault="00A27953" w:rsidP="00C0304E">
            <w:pPr>
              <w:jc w:val="center"/>
              <w:rPr>
                <w:sz w:val="22"/>
                <w:szCs w:val="22"/>
              </w:rPr>
            </w:pPr>
            <w:r w:rsidRPr="00CC2A94">
              <w:rPr>
                <w:sz w:val="22"/>
                <w:szCs w:val="22"/>
              </w:rPr>
              <w:t>87398353,12</w:t>
            </w:r>
          </w:p>
        </w:tc>
        <w:tc>
          <w:tcPr>
            <w:tcW w:w="1417" w:type="dxa"/>
            <w:tcBorders>
              <w:top w:val="single" w:sz="4" w:space="0" w:color="auto"/>
              <w:left w:val="single" w:sz="4" w:space="0" w:color="auto"/>
              <w:bottom w:val="single" w:sz="4" w:space="0" w:color="auto"/>
              <w:right w:val="single" w:sz="4" w:space="0" w:color="auto"/>
            </w:tcBorders>
            <w:hideMark/>
          </w:tcPr>
          <w:p w:rsidR="00A27953" w:rsidRPr="00CC2A94" w:rsidRDefault="00A27953" w:rsidP="00C0304E">
            <w:pPr>
              <w:jc w:val="center"/>
              <w:rPr>
                <w:sz w:val="22"/>
                <w:szCs w:val="22"/>
              </w:rPr>
            </w:pPr>
            <w:r>
              <w:rPr>
                <w:sz w:val="22"/>
                <w:szCs w:val="22"/>
              </w:rPr>
              <w:t>96803369,27</w:t>
            </w:r>
          </w:p>
        </w:tc>
        <w:tc>
          <w:tcPr>
            <w:tcW w:w="1560" w:type="dxa"/>
            <w:tcBorders>
              <w:top w:val="single" w:sz="4" w:space="0" w:color="auto"/>
              <w:left w:val="single" w:sz="4" w:space="0" w:color="auto"/>
              <w:bottom w:val="single" w:sz="4" w:space="0" w:color="auto"/>
              <w:right w:val="single" w:sz="4" w:space="0" w:color="auto"/>
            </w:tcBorders>
            <w:hideMark/>
          </w:tcPr>
          <w:p w:rsidR="00A27953" w:rsidRPr="00CC2A94" w:rsidRDefault="00A27953" w:rsidP="00C0304E">
            <w:pPr>
              <w:jc w:val="center"/>
              <w:rPr>
                <w:sz w:val="22"/>
                <w:szCs w:val="22"/>
              </w:rPr>
            </w:pPr>
            <w:r>
              <w:rPr>
                <w:sz w:val="22"/>
                <w:szCs w:val="22"/>
              </w:rPr>
              <w:t>104926514,46</w:t>
            </w:r>
          </w:p>
        </w:tc>
        <w:tc>
          <w:tcPr>
            <w:tcW w:w="1559" w:type="dxa"/>
            <w:tcBorders>
              <w:top w:val="single" w:sz="4" w:space="0" w:color="auto"/>
              <w:left w:val="single" w:sz="4" w:space="0" w:color="auto"/>
              <w:bottom w:val="single" w:sz="4" w:space="0" w:color="auto"/>
              <w:right w:val="single" w:sz="4" w:space="0" w:color="auto"/>
            </w:tcBorders>
            <w:hideMark/>
          </w:tcPr>
          <w:p w:rsidR="00A27953" w:rsidRPr="001C0846" w:rsidRDefault="00A27953" w:rsidP="00C0304E">
            <w:pPr>
              <w:jc w:val="center"/>
              <w:rPr>
                <w:sz w:val="22"/>
                <w:szCs w:val="22"/>
              </w:rPr>
            </w:pPr>
            <w:r w:rsidRPr="001C0846">
              <w:rPr>
                <w:color w:val="000000"/>
                <w:sz w:val="22"/>
                <w:szCs w:val="22"/>
              </w:rPr>
              <w:t>100519843,03</w:t>
            </w:r>
          </w:p>
        </w:tc>
        <w:tc>
          <w:tcPr>
            <w:tcW w:w="1559" w:type="dxa"/>
            <w:tcBorders>
              <w:top w:val="single" w:sz="4" w:space="0" w:color="auto"/>
              <w:left w:val="single" w:sz="4" w:space="0" w:color="auto"/>
              <w:bottom w:val="single" w:sz="4" w:space="0" w:color="auto"/>
              <w:right w:val="single" w:sz="4" w:space="0" w:color="auto"/>
            </w:tcBorders>
            <w:hideMark/>
          </w:tcPr>
          <w:p w:rsidR="00A27953" w:rsidRPr="00CC2A94" w:rsidRDefault="00A27953" w:rsidP="00C0304E">
            <w:pPr>
              <w:jc w:val="center"/>
              <w:rPr>
                <w:sz w:val="22"/>
                <w:szCs w:val="22"/>
              </w:rPr>
            </w:pPr>
            <w:r w:rsidRPr="00CC2A94">
              <w:rPr>
                <w:sz w:val="22"/>
                <w:szCs w:val="22"/>
              </w:rPr>
              <w:t>103157567,05</w:t>
            </w:r>
          </w:p>
        </w:tc>
        <w:tc>
          <w:tcPr>
            <w:tcW w:w="1559" w:type="dxa"/>
            <w:tcBorders>
              <w:top w:val="single" w:sz="4" w:space="0" w:color="auto"/>
              <w:left w:val="single" w:sz="4" w:space="0" w:color="auto"/>
              <w:bottom w:val="single" w:sz="4" w:space="0" w:color="auto"/>
              <w:right w:val="single" w:sz="4" w:space="0" w:color="auto"/>
            </w:tcBorders>
            <w:hideMark/>
          </w:tcPr>
          <w:p w:rsidR="00A27953" w:rsidRPr="00CC2A94" w:rsidRDefault="00A27953" w:rsidP="00C0304E">
            <w:pPr>
              <w:jc w:val="center"/>
              <w:rPr>
                <w:sz w:val="22"/>
                <w:szCs w:val="22"/>
              </w:rPr>
            </w:pPr>
            <w:r w:rsidRPr="00CC2A94">
              <w:rPr>
                <w:sz w:val="22"/>
                <w:szCs w:val="22"/>
              </w:rPr>
              <w:t>43756996,30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38288776,30</w:t>
            </w:r>
          </w:p>
        </w:tc>
      </w:tr>
      <w:tr w:rsidR="00A27953" w:rsidRPr="00E900AE" w:rsidTr="00C0304E">
        <w:trPr>
          <w:trHeight w:val="359"/>
        </w:trPr>
        <w:tc>
          <w:tcPr>
            <w:tcW w:w="4511" w:type="dxa"/>
            <w:gridSpan w:val="2"/>
            <w:tcBorders>
              <w:top w:val="single" w:sz="4" w:space="0" w:color="auto"/>
              <w:left w:val="single" w:sz="4" w:space="0" w:color="auto"/>
              <w:bottom w:val="single" w:sz="4" w:space="0" w:color="auto"/>
              <w:right w:val="single" w:sz="4" w:space="0" w:color="auto"/>
            </w:tcBorders>
            <w:hideMark/>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87398353,12</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96803369,27</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104926514,46</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1C0846">
              <w:rPr>
                <w:color w:val="000000"/>
                <w:sz w:val="22"/>
                <w:szCs w:val="22"/>
              </w:rPr>
              <w:t>100519843,03</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103157567,05</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43756996,30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38288776,30</w:t>
            </w:r>
          </w:p>
        </w:tc>
      </w:tr>
      <w:tr w:rsidR="00A27953" w:rsidRPr="00E900AE" w:rsidTr="00C0304E">
        <w:trPr>
          <w:trHeight w:val="145"/>
        </w:trPr>
        <w:tc>
          <w:tcPr>
            <w:tcW w:w="4511" w:type="dxa"/>
            <w:gridSpan w:val="2"/>
            <w:tcBorders>
              <w:top w:val="single" w:sz="4" w:space="0" w:color="auto"/>
              <w:left w:val="single" w:sz="4" w:space="0" w:color="auto"/>
              <w:bottom w:val="single" w:sz="4" w:space="0" w:color="auto"/>
              <w:right w:val="single" w:sz="4" w:space="0" w:color="auto"/>
            </w:tcBorders>
            <w:hideMark/>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A27953" w:rsidRPr="00CC2A94" w:rsidRDefault="00A27953" w:rsidP="00C0304E">
            <w:pPr>
              <w:jc w:val="center"/>
              <w:rPr>
                <w:sz w:val="22"/>
                <w:szCs w:val="22"/>
              </w:rPr>
            </w:pPr>
            <w:r w:rsidRPr="00CC2A94">
              <w:rPr>
                <w:sz w:val="22"/>
                <w:szCs w:val="22"/>
              </w:rPr>
              <w:t>53105825,61</w:t>
            </w:r>
          </w:p>
        </w:tc>
        <w:tc>
          <w:tcPr>
            <w:tcW w:w="1417" w:type="dxa"/>
            <w:tcBorders>
              <w:top w:val="single" w:sz="4" w:space="0" w:color="auto"/>
              <w:left w:val="single" w:sz="4" w:space="0" w:color="auto"/>
              <w:bottom w:val="single" w:sz="4" w:space="0" w:color="auto"/>
              <w:right w:val="single" w:sz="4" w:space="0" w:color="auto"/>
            </w:tcBorders>
            <w:vAlign w:val="bottom"/>
            <w:hideMark/>
          </w:tcPr>
          <w:p w:rsidR="00A27953" w:rsidRPr="00CC2A94" w:rsidRDefault="00A27953" w:rsidP="00C0304E">
            <w:pPr>
              <w:jc w:val="center"/>
              <w:rPr>
                <w:sz w:val="22"/>
                <w:szCs w:val="22"/>
              </w:rPr>
            </w:pPr>
            <w:r>
              <w:rPr>
                <w:sz w:val="22"/>
                <w:szCs w:val="22"/>
              </w:rPr>
              <w:t>62149995,73</w:t>
            </w:r>
          </w:p>
        </w:tc>
        <w:tc>
          <w:tcPr>
            <w:tcW w:w="1560" w:type="dxa"/>
            <w:tcBorders>
              <w:top w:val="single" w:sz="4" w:space="0" w:color="auto"/>
              <w:left w:val="single" w:sz="4" w:space="0" w:color="auto"/>
              <w:bottom w:val="single" w:sz="4" w:space="0" w:color="auto"/>
              <w:right w:val="single" w:sz="4" w:space="0" w:color="auto"/>
            </w:tcBorders>
            <w:vAlign w:val="bottom"/>
            <w:hideMark/>
          </w:tcPr>
          <w:p w:rsidR="00A27953" w:rsidRPr="00CC2A94" w:rsidRDefault="00A27953" w:rsidP="00C0304E">
            <w:pPr>
              <w:jc w:val="center"/>
              <w:rPr>
                <w:sz w:val="22"/>
                <w:szCs w:val="22"/>
              </w:rPr>
            </w:pPr>
            <w:r>
              <w:rPr>
                <w:sz w:val="22"/>
                <w:szCs w:val="22"/>
              </w:rPr>
              <w:t>66741924,18</w:t>
            </w:r>
          </w:p>
        </w:tc>
        <w:tc>
          <w:tcPr>
            <w:tcW w:w="1559" w:type="dxa"/>
            <w:tcBorders>
              <w:top w:val="single" w:sz="4" w:space="0" w:color="auto"/>
              <w:left w:val="single" w:sz="4" w:space="0" w:color="auto"/>
              <w:bottom w:val="single" w:sz="4" w:space="0" w:color="auto"/>
              <w:right w:val="single" w:sz="4" w:space="0" w:color="auto"/>
            </w:tcBorders>
            <w:vAlign w:val="bottom"/>
            <w:hideMark/>
          </w:tcPr>
          <w:p w:rsidR="00A27953" w:rsidRPr="00CC2A94" w:rsidRDefault="00A27953" w:rsidP="00C0304E">
            <w:pPr>
              <w:jc w:val="center"/>
              <w:rPr>
                <w:sz w:val="22"/>
                <w:szCs w:val="22"/>
              </w:rPr>
            </w:pPr>
            <w:r>
              <w:rPr>
                <w:sz w:val="22"/>
                <w:szCs w:val="22"/>
              </w:rPr>
              <w:t>66381936,85</w:t>
            </w:r>
          </w:p>
        </w:tc>
        <w:tc>
          <w:tcPr>
            <w:tcW w:w="1559" w:type="dxa"/>
            <w:tcBorders>
              <w:top w:val="single" w:sz="4" w:space="0" w:color="auto"/>
              <w:left w:val="single" w:sz="4" w:space="0" w:color="auto"/>
              <w:bottom w:val="single" w:sz="4" w:space="0" w:color="auto"/>
              <w:right w:val="single" w:sz="4" w:space="0" w:color="auto"/>
            </w:tcBorders>
            <w:vAlign w:val="bottom"/>
            <w:hideMark/>
          </w:tcPr>
          <w:p w:rsidR="00A27953" w:rsidRPr="00E00371" w:rsidRDefault="00A27953" w:rsidP="00C0304E">
            <w:pPr>
              <w:jc w:val="center"/>
              <w:rPr>
                <w:sz w:val="22"/>
                <w:szCs w:val="22"/>
              </w:rPr>
            </w:pPr>
            <w:r w:rsidRPr="00E00371">
              <w:rPr>
                <w:sz w:val="22"/>
                <w:szCs w:val="22"/>
              </w:rPr>
              <w:t>68606328,35</w:t>
            </w:r>
          </w:p>
        </w:tc>
        <w:tc>
          <w:tcPr>
            <w:tcW w:w="1559" w:type="dxa"/>
            <w:tcBorders>
              <w:top w:val="single" w:sz="4" w:space="0" w:color="auto"/>
              <w:left w:val="single" w:sz="4" w:space="0" w:color="auto"/>
              <w:bottom w:val="single" w:sz="4" w:space="0" w:color="auto"/>
              <w:right w:val="single" w:sz="4" w:space="0" w:color="auto"/>
            </w:tcBorders>
            <w:vAlign w:val="bottom"/>
            <w:hideMark/>
          </w:tcPr>
          <w:p w:rsidR="00A27953" w:rsidRPr="00E00371" w:rsidRDefault="00A27953" w:rsidP="00C0304E">
            <w:pPr>
              <w:jc w:val="center"/>
              <w:rPr>
                <w:sz w:val="22"/>
                <w:szCs w:val="22"/>
              </w:rPr>
            </w:pPr>
            <w:r w:rsidRPr="00E00371">
              <w:rPr>
                <w:sz w:val="22"/>
                <w:szCs w:val="22"/>
              </w:rPr>
              <w:t>15335582,60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rsidR="00A27953" w:rsidRPr="00E00371" w:rsidRDefault="00A27953" w:rsidP="00C0304E">
            <w:pPr>
              <w:jc w:val="center"/>
              <w:rPr>
                <w:sz w:val="22"/>
                <w:szCs w:val="22"/>
              </w:rPr>
            </w:pPr>
            <w:r w:rsidRPr="00E00371">
              <w:rPr>
                <w:sz w:val="22"/>
                <w:szCs w:val="22"/>
              </w:rPr>
              <w:t>15335582,60</w:t>
            </w:r>
          </w:p>
        </w:tc>
      </w:tr>
      <w:tr w:rsidR="00A27953" w:rsidRPr="00E900AE" w:rsidTr="00C0304E">
        <w:trPr>
          <w:trHeight w:val="145"/>
        </w:trPr>
        <w:tc>
          <w:tcPr>
            <w:tcW w:w="4511" w:type="dxa"/>
            <w:gridSpan w:val="2"/>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A38E3">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Pr>
                <w:sz w:val="22"/>
                <w:szCs w:val="22"/>
              </w:rPr>
              <w:t>1991460,00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2433928,10</w:t>
            </w:r>
          </w:p>
        </w:tc>
        <w:tc>
          <w:tcPr>
            <w:tcW w:w="1559" w:type="dxa"/>
            <w:tcBorders>
              <w:top w:val="single" w:sz="4" w:space="0" w:color="auto"/>
              <w:left w:val="single" w:sz="4" w:space="0" w:color="auto"/>
              <w:bottom w:val="single" w:sz="4" w:space="0" w:color="auto"/>
              <w:right w:val="single" w:sz="4" w:space="0" w:color="auto"/>
            </w:tcBorders>
          </w:tcPr>
          <w:p w:rsidR="00A27953" w:rsidRPr="00E00371" w:rsidRDefault="00A27953" w:rsidP="00C0304E">
            <w:pPr>
              <w:jc w:val="center"/>
              <w:rPr>
                <w:sz w:val="22"/>
                <w:szCs w:val="22"/>
              </w:rPr>
            </w:pPr>
            <w:r w:rsidRPr="00E00371">
              <w:rPr>
                <w:sz w:val="22"/>
                <w:szCs w:val="22"/>
              </w:rPr>
              <w:t>3</w:t>
            </w:r>
            <w:r>
              <w:rPr>
                <w:sz w:val="22"/>
                <w:szCs w:val="22"/>
              </w:rPr>
              <w:t>984</w:t>
            </w:r>
            <w:r w:rsidRPr="00E00371">
              <w:rPr>
                <w:sz w:val="22"/>
                <w:szCs w:val="22"/>
              </w:rPr>
              <w:t>120,00</w:t>
            </w:r>
          </w:p>
        </w:tc>
        <w:tc>
          <w:tcPr>
            <w:tcW w:w="1559" w:type="dxa"/>
            <w:tcBorders>
              <w:top w:val="single" w:sz="4" w:space="0" w:color="auto"/>
              <w:left w:val="single" w:sz="4" w:space="0" w:color="auto"/>
              <w:bottom w:val="single" w:sz="4" w:space="0" w:color="auto"/>
              <w:right w:val="single" w:sz="4" w:space="0" w:color="auto"/>
            </w:tcBorders>
          </w:tcPr>
          <w:p w:rsidR="00A27953" w:rsidRPr="00E00371" w:rsidRDefault="00A27953" w:rsidP="00C0304E">
            <w:pPr>
              <w:jc w:val="center"/>
              <w:rPr>
                <w:sz w:val="22"/>
                <w:szCs w:val="22"/>
              </w:rPr>
            </w:pPr>
            <w:r w:rsidRPr="00E00371">
              <w:rPr>
                <w:sz w:val="22"/>
                <w:szCs w:val="22"/>
              </w:rPr>
              <w:t>3984120,00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E00371" w:rsidRDefault="00A27953" w:rsidP="00C0304E">
            <w:pPr>
              <w:jc w:val="center"/>
              <w:rPr>
                <w:sz w:val="22"/>
                <w:szCs w:val="22"/>
              </w:rPr>
            </w:pPr>
            <w:r w:rsidRPr="00E00371">
              <w:rPr>
                <w:sz w:val="22"/>
                <w:szCs w:val="22"/>
              </w:rPr>
              <w:t>0,00</w:t>
            </w:r>
          </w:p>
        </w:tc>
      </w:tr>
      <w:tr w:rsidR="00A27953" w:rsidRPr="00E900AE" w:rsidTr="00C0304E">
        <w:trPr>
          <w:trHeight w:val="145"/>
        </w:trPr>
        <w:tc>
          <w:tcPr>
            <w:tcW w:w="4511" w:type="dxa"/>
            <w:gridSpan w:val="2"/>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34292527,51</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34653373,54</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36193130,28</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31703978,08</w:t>
            </w:r>
          </w:p>
        </w:tc>
        <w:tc>
          <w:tcPr>
            <w:tcW w:w="1559" w:type="dxa"/>
            <w:tcBorders>
              <w:top w:val="single" w:sz="4" w:space="0" w:color="auto"/>
              <w:left w:val="single" w:sz="4" w:space="0" w:color="auto"/>
              <w:bottom w:val="single" w:sz="4" w:space="0" w:color="auto"/>
              <w:right w:val="single" w:sz="4" w:space="0" w:color="auto"/>
            </w:tcBorders>
          </w:tcPr>
          <w:p w:rsidR="00A27953" w:rsidRPr="00E00371" w:rsidRDefault="00A27953" w:rsidP="00C0304E">
            <w:pPr>
              <w:jc w:val="center"/>
              <w:rPr>
                <w:sz w:val="22"/>
                <w:szCs w:val="22"/>
              </w:rPr>
            </w:pPr>
            <w:r w:rsidRPr="00E00371">
              <w:rPr>
                <w:sz w:val="22"/>
                <w:szCs w:val="22"/>
              </w:rPr>
              <w:t>30567118,70</w:t>
            </w:r>
          </w:p>
        </w:tc>
        <w:tc>
          <w:tcPr>
            <w:tcW w:w="1559" w:type="dxa"/>
            <w:tcBorders>
              <w:top w:val="single" w:sz="4" w:space="0" w:color="auto"/>
              <w:left w:val="single" w:sz="4" w:space="0" w:color="auto"/>
              <w:bottom w:val="single" w:sz="4" w:space="0" w:color="auto"/>
              <w:right w:val="single" w:sz="4" w:space="0" w:color="auto"/>
            </w:tcBorders>
          </w:tcPr>
          <w:p w:rsidR="00A27953" w:rsidRPr="00E00371" w:rsidRDefault="00A27953" w:rsidP="00C0304E">
            <w:pPr>
              <w:jc w:val="center"/>
              <w:rPr>
                <w:sz w:val="22"/>
                <w:szCs w:val="22"/>
              </w:rPr>
            </w:pPr>
            <w:r w:rsidRPr="00E00371">
              <w:rPr>
                <w:sz w:val="22"/>
                <w:szCs w:val="22"/>
              </w:rPr>
              <w:t>24437293,70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E00371" w:rsidRDefault="00A27953" w:rsidP="00C0304E">
            <w:pPr>
              <w:jc w:val="center"/>
              <w:rPr>
                <w:sz w:val="22"/>
                <w:szCs w:val="22"/>
              </w:rPr>
            </w:pPr>
            <w:r w:rsidRPr="00E00371">
              <w:rPr>
                <w:sz w:val="22"/>
                <w:szCs w:val="22"/>
              </w:rPr>
              <w:t>22953193,70</w:t>
            </w:r>
          </w:p>
        </w:tc>
      </w:tr>
      <w:tr w:rsidR="00A27953" w:rsidRPr="00E900AE" w:rsidTr="00C0304E">
        <w:trPr>
          <w:trHeight w:val="316"/>
        </w:trPr>
        <w:tc>
          <w:tcPr>
            <w:tcW w:w="709" w:type="dxa"/>
            <w:vMerge w:val="restart"/>
            <w:tcBorders>
              <w:top w:val="single" w:sz="4" w:space="0" w:color="auto"/>
              <w:left w:val="single" w:sz="4" w:space="0" w:color="auto"/>
              <w:right w:val="single" w:sz="4" w:space="0" w:color="auto"/>
            </w:tcBorders>
            <w:hideMark/>
          </w:tcPr>
          <w:p w:rsidR="00A27953" w:rsidRPr="00CC2A94" w:rsidRDefault="00A27953" w:rsidP="00C0304E">
            <w:pPr>
              <w:overflowPunct/>
              <w:autoSpaceDE/>
              <w:adjustRightInd/>
              <w:jc w:val="center"/>
              <w:rPr>
                <w:rFonts w:eastAsia="Calibri"/>
                <w:color w:val="FF0000"/>
                <w:sz w:val="22"/>
                <w:szCs w:val="22"/>
                <w:lang w:eastAsia="en-US"/>
              </w:rPr>
            </w:pPr>
            <w:r w:rsidRPr="00CC2A94">
              <w:rPr>
                <w:rFonts w:eastAsia="Calibri"/>
                <w:sz w:val="22"/>
                <w:szCs w:val="22"/>
                <w:lang w:eastAsia="en-US"/>
              </w:rPr>
              <w:t>1.</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color w:val="FF0000"/>
                <w:sz w:val="22"/>
                <w:szCs w:val="22"/>
                <w:lang w:eastAsia="en-US"/>
              </w:rPr>
            </w:pPr>
            <w:r w:rsidRPr="00CC2A94">
              <w:rPr>
                <w:sz w:val="22"/>
                <w:szCs w:val="22"/>
                <w:lang w:eastAsia="x-none"/>
              </w:rPr>
              <w:t>Основное мероприятие «Развитие дошкольного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21134664,11</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24817590,16</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26951755,05</w:t>
            </w:r>
          </w:p>
        </w:tc>
        <w:tc>
          <w:tcPr>
            <w:tcW w:w="1559" w:type="dxa"/>
            <w:tcBorders>
              <w:top w:val="single" w:sz="4" w:space="0" w:color="auto"/>
              <w:left w:val="single" w:sz="4" w:space="0" w:color="auto"/>
              <w:bottom w:val="single" w:sz="4" w:space="0" w:color="auto"/>
              <w:right w:val="single" w:sz="4" w:space="0" w:color="auto"/>
            </w:tcBorders>
          </w:tcPr>
          <w:p w:rsidR="00A27953" w:rsidRPr="00585ECF" w:rsidRDefault="00A27953" w:rsidP="00C0304E">
            <w:pPr>
              <w:jc w:val="center"/>
              <w:rPr>
                <w:sz w:val="22"/>
                <w:szCs w:val="22"/>
                <w:lang w:val="en-US"/>
              </w:rPr>
            </w:pPr>
            <w:r w:rsidRPr="00585ECF">
              <w:rPr>
                <w:color w:val="000000"/>
                <w:sz w:val="22"/>
                <w:szCs w:val="22"/>
              </w:rPr>
              <w:t>25521120,07</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27742759,78</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24112965,60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color w:val="FF0000"/>
                <w:sz w:val="22"/>
                <w:szCs w:val="22"/>
              </w:rPr>
            </w:pPr>
            <w:r w:rsidRPr="00A02199">
              <w:rPr>
                <w:sz w:val="22"/>
                <w:szCs w:val="22"/>
              </w:rPr>
              <w:t>24229646,60</w:t>
            </w:r>
          </w:p>
        </w:tc>
      </w:tr>
      <w:tr w:rsidR="00A27953" w:rsidRPr="00E900AE" w:rsidTr="00C0304E">
        <w:trPr>
          <w:trHeight w:val="145"/>
        </w:trPr>
        <w:tc>
          <w:tcPr>
            <w:tcW w:w="709" w:type="dxa"/>
            <w:vMerge/>
            <w:tcBorders>
              <w:left w:val="single" w:sz="4" w:space="0" w:color="auto"/>
              <w:right w:val="single" w:sz="4" w:space="0" w:color="auto"/>
            </w:tcBorders>
            <w:vAlign w:val="center"/>
            <w:hideMark/>
          </w:tcPr>
          <w:p w:rsidR="00A27953" w:rsidRPr="00CC2A94" w:rsidRDefault="00A27953" w:rsidP="00C0304E">
            <w:pPr>
              <w:overflowPunct/>
              <w:autoSpaceDE/>
              <w:autoSpaceDN/>
              <w:adjustRightInd/>
              <w:rPr>
                <w:rFonts w:eastAsia="Calibri"/>
                <w:color w:val="FF0000"/>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21134664,11</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24817590,16</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26951755,05</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585ECF">
              <w:rPr>
                <w:color w:val="000000"/>
                <w:sz w:val="22"/>
                <w:szCs w:val="22"/>
              </w:rPr>
              <w:t>25521120,07</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27742759,78</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24112965,60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color w:val="FF0000"/>
                <w:sz w:val="22"/>
                <w:szCs w:val="22"/>
              </w:rPr>
            </w:pPr>
            <w:r w:rsidRPr="00A02199">
              <w:rPr>
                <w:sz w:val="22"/>
                <w:szCs w:val="22"/>
              </w:rPr>
              <w:t>24229646,60</w:t>
            </w:r>
          </w:p>
        </w:tc>
      </w:tr>
      <w:tr w:rsidR="00A27953" w:rsidRPr="00E900AE" w:rsidTr="00C0304E">
        <w:trPr>
          <w:trHeight w:val="145"/>
        </w:trPr>
        <w:tc>
          <w:tcPr>
            <w:tcW w:w="709" w:type="dxa"/>
            <w:vMerge/>
            <w:tcBorders>
              <w:left w:val="single" w:sz="4" w:space="0" w:color="auto"/>
              <w:right w:val="single" w:sz="4" w:space="0" w:color="auto"/>
            </w:tcBorders>
            <w:vAlign w:val="center"/>
            <w:hideMark/>
          </w:tcPr>
          <w:p w:rsidR="00A27953" w:rsidRPr="00CC2A94" w:rsidRDefault="00A27953" w:rsidP="00C0304E">
            <w:pPr>
              <w:overflowPunct/>
              <w:autoSpaceDE/>
              <w:autoSpaceDN/>
              <w:adjustRightInd/>
              <w:rPr>
                <w:rFonts w:eastAsia="Calibri"/>
                <w:color w:val="FF0000"/>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7966311,74</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13220649,66</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14009728,97</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14113383,89</w:t>
            </w:r>
          </w:p>
        </w:tc>
        <w:tc>
          <w:tcPr>
            <w:tcW w:w="1559" w:type="dxa"/>
            <w:tcBorders>
              <w:top w:val="single" w:sz="4" w:space="0" w:color="auto"/>
              <w:left w:val="single" w:sz="4" w:space="0" w:color="auto"/>
              <w:bottom w:val="single" w:sz="4" w:space="0" w:color="auto"/>
              <w:right w:val="single" w:sz="4" w:space="0" w:color="auto"/>
            </w:tcBorders>
          </w:tcPr>
          <w:p w:rsidR="00A27953" w:rsidRPr="006B1778" w:rsidRDefault="00A27953" w:rsidP="00C0304E">
            <w:pPr>
              <w:jc w:val="center"/>
              <w:rPr>
                <w:sz w:val="22"/>
                <w:szCs w:val="22"/>
              </w:rPr>
            </w:pPr>
            <w:r w:rsidRPr="006B1778">
              <w:rPr>
                <w:sz w:val="22"/>
                <w:szCs w:val="22"/>
              </w:rPr>
              <w:t>16026779,35</w:t>
            </w:r>
          </w:p>
        </w:tc>
        <w:tc>
          <w:tcPr>
            <w:tcW w:w="1559" w:type="dxa"/>
            <w:tcBorders>
              <w:top w:val="single" w:sz="4" w:space="0" w:color="auto"/>
              <w:left w:val="single" w:sz="4" w:space="0" w:color="auto"/>
              <w:bottom w:val="single" w:sz="4" w:space="0" w:color="auto"/>
              <w:right w:val="single" w:sz="4" w:space="0" w:color="auto"/>
            </w:tcBorders>
          </w:tcPr>
          <w:p w:rsidR="00A27953" w:rsidRPr="006B1778" w:rsidRDefault="00A27953" w:rsidP="00C0304E">
            <w:pPr>
              <w:jc w:val="center"/>
              <w:rPr>
                <w:sz w:val="22"/>
                <w:szCs w:val="22"/>
              </w:rPr>
            </w:pPr>
            <w:r w:rsidRPr="006B1778">
              <w:rPr>
                <w:sz w:val="22"/>
                <w:szCs w:val="22"/>
              </w:rPr>
              <w:t>15186062,60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6B1778" w:rsidRDefault="00A27953" w:rsidP="00C0304E">
            <w:pPr>
              <w:jc w:val="center"/>
              <w:rPr>
                <w:sz w:val="22"/>
                <w:szCs w:val="22"/>
              </w:rPr>
            </w:pPr>
            <w:r w:rsidRPr="006B1778">
              <w:rPr>
                <w:sz w:val="22"/>
                <w:szCs w:val="22"/>
              </w:rPr>
              <w:t>15186062,60</w:t>
            </w:r>
          </w:p>
        </w:tc>
      </w:tr>
      <w:tr w:rsidR="00A27953" w:rsidRPr="00E900AE" w:rsidTr="00C0304E">
        <w:trPr>
          <w:trHeight w:val="145"/>
        </w:trPr>
        <w:tc>
          <w:tcPr>
            <w:tcW w:w="709" w:type="dxa"/>
            <w:vMerge/>
            <w:tcBorders>
              <w:left w:val="single" w:sz="4" w:space="0" w:color="auto"/>
              <w:right w:val="single" w:sz="4" w:space="0" w:color="auto"/>
            </w:tcBorders>
            <w:vAlign w:val="center"/>
            <w:hideMark/>
          </w:tcPr>
          <w:p w:rsidR="00A27953" w:rsidRPr="00CC2A94" w:rsidRDefault="00A27953" w:rsidP="00C0304E">
            <w:pPr>
              <w:overflowPunct/>
              <w:autoSpaceDE/>
              <w:autoSpaceDN/>
              <w:adjustRightInd/>
              <w:rPr>
                <w:rFonts w:eastAsia="Calibri"/>
                <w:color w:val="FF0000"/>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FE7899">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FE7899">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FE7899">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6B1778" w:rsidRDefault="00A27953" w:rsidP="00C0304E">
            <w:pPr>
              <w:jc w:val="center"/>
            </w:pPr>
            <w:r w:rsidRPr="006B1778">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6B1778" w:rsidRDefault="00A27953" w:rsidP="00C0304E">
            <w:pPr>
              <w:jc w:val="center"/>
            </w:pPr>
            <w:r w:rsidRPr="006B1778">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6B1778" w:rsidRDefault="00A27953" w:rsidP="00C0304E">
            <w:pPr>
              <w:jc w:val="center"/>
            </w:pPr>
            <w:r w:rsidRPr="006B1778">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vAlign w:val="center"/>
          </w:tcPr>
          <w:p w:rsidR="00A27953" w:rsidRPr="00CC2A94" w:rsidRDefault="00A27953" w:rsidP="00C0304E">
            <w:pPr>
              <w:overflowPunct/>
              <w:autoSpaceDE/>
              <w:autoSpaceDN/>
              <w:adjustRightInd/>
              <w:rPr>
                <w:rFonts w:eastAsia="Calibri"/>
                <w:color w:val="FF0000"/>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13168352,37</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Pr>
                <w:rFonts w:eastAsia="Calibri"/>
                <w:sz w:val="22"/>
                <w:szCs w:val="22"/>
                <w:lang w:eastAsia="en-US"/>
              </w:rPr>
              <w:t>11596940,50</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12942026,08</w:t>
            </w:r>
          </w:p>
        </w:tc>
        <w:tc>
          <w:tcPr>
            <w:tcW w:w="1559" w:type="dxa"/>
            <w:tcBorders>
              <w:top w:val="single" w:sz="4" w:space="0" w:color="auto"/>
              <w:left w:val="single" w:sz="4" w:space="0" w:color="auto"/>
              <w:bottom w:val="single" w:sz="4" w:space="0" w:color="auto"/>
              <w:right w:val="single" w:sz="4" w:space="0" w:color="auto"/>
            </w:tcBorders>
          </w:tcPr>
          <w:p w:rsidR="00A27953" w:rsidRPr="006B1778" w:rsidRDefault="00A27953" w:rsidP="00C0304E">
            <w:pPr>
              <w:jc w:val="center"/>
              <w:rPr>
                <w:sz w:val="22"/>
                <w:szCs w:val="22"/>
              </w:rPr>
            </w:pPr>
            <w:r>
              <w:rPr>
                <w:sz w:val="22"/>
                <w:szCs w:val="22"/>
              </w:rPr>
              <w:t>11407736,18</w:t>
            </w:r>
          </w:p>
        </w:tc>
        <w:tc>
          <w:tcPr>
            <w:tcW w:w="1559" w:type="dxa"/>
            <w:tcBorders>
              <w:top w:val="single" w:sz="4" w:space="0" w:color="auto"/>
              <w:left w:val="single" w:sz="4" w:space="0" w:color="auto"/>
              <w:bottom w:val="single" w:sz="4" w:space="0" w:color="auto"/>
              <w:right w:val="single" w:sz="4" w:space="0" w:color="auto"/>
            </w:tcBorders>
          </w:tcPr>
          <w:p w:rsidR="00A27953" w:rsidRPr="006B1778" w:rsidRDefault="00A27953" w:rsidP="00C0304E">
            <w:pPr>
              <w:jc w:val="center"/>
              <w:rPr>
                <w:sz w:val="22"/>
                <w:szCs w:val="22"/>
              </w:rPr>
            </w:pPr>
            <w:r w:rsidRPr="006B1778">
              <w:rPr>
                <w:sz w:val="22"/>
                <w:szCs w:val="22"/>
              </w:rPr>
              <w:t>11715980,43</w:t>
            </w:r>
          </w:p>
        </w:tc>
        <w:tc>
          <w:tcPr>
            <w:tcW w:w="1559" w:type="dxa"/>
            <w:tcBorders>
              <w:top w:val="single" w:sz="4" w:space="0" w:color="auto"/>
              <w:left w:val="single" w:sz="4" w:space="0" w:color="auto"/>
              <w:bottom w:val="single" w:sz="4" w:space="0" w:color="auto"/>
              <w:right w:val="single" w:sz="4" w:space="0" w:color="auto"/>
            </w:tcBorders>
          </w:tcPr>
          <w:p w:rsidR="00A27953" w:rsidRPr="006B1778" w:rsidRDefault="00A27953" w:rsidP="00C0304E">
            <w:pPr>
              <w:jc w:val="center"/>
              <w:rPr>
                <w:sz w:val="22"/>
                <w:szCs w:val="22"/>
              </w:rPr>
            </w:pPr>
            <w:r w:rsidRPr="006B1778">
              <w:rPr>
                <w:sz w:val="22"/>
                <w:szCs w:val="22"/>
              </w:rPr>
              <w:t>8926903,00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6B1778" w:rsidRDefault="00A27953" w:rsidP="00C0304E">
            <w:pPr>
              <w:jc w:val="center"/>
              <w:rPr>
                <w:sz w:val="22"/>
                <w:szCs w:val="22"/>
              </w:rPr>
            </w:pPr>
            <w:r w:rsidRPr="006B1778">
              <w:rPr>
                <w:sz w:val="22"/>
                <w:szCs w:val="22"/>
              </w:rPr>
              <w:t>9043584,00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lastRenderedPageBreak/>
              <w:t>1.1.</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tabs>
                <w:tab w:val="left" w:pos="1134"/>
              </w:tabs>
              <w:overflowPunct/>
              <w:autoSpaceDE/>
              <w:adjustRightInd/>
              <w:jc w:val="both"/>
              <w:rPr>
                <w:rFonts w:eastAsia="Calibri"/>
                <w:sz w:val="22"/>
                <w:szCs w:val="22"/>
                <w:lang w:eastAsia="en-US"/>
              </w:rPr>
            </w:pPr>
            <w:r w:rsidRPr="00CC2A94">
              <w:rPr>
                <w:sz w:val="22"/>
                <w:szCs w:val="22"/>
                <w:lang w:eastAsia="x-none"/>
              </w:rPr>
              <w:t>Обеспечение дошкольного образования детей. Присмотр и уход за детьми.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6538560,53</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4457489,39</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4417953,94</w:t>
            </w:r>
          </w:p>
        </w:tc>
        <w:tc>
          <w:tcPr>
            <w:tcW w:w="1559" w:type="dxa"/>
            <w:tcBorders>
              <w:top w:val="single" w:sz="4" w:space="0" w:color="auto"/>
              <w:left w:val="single" w:sz="4" w:space="0" w:color="auto"/>
              <w:bottom w:val="single" w:sz="4" w:space="0" w:color="auto"/>
              <w:right w:val="single" w:sz="4" w:space="0" w:color="auto"/>
            </w:tcBorders>
          </w:tcPr>
          <w:p w:rsidR="00A27953" w:rsidRPr="00995F99" w:rsidRDefault="00A27953" w:rsidP="00C0304E">
            <w:pPr>
              <w:jc w:val="center"/>
              <w:rPr>
                <w:color w:val="FF0000"/>
                <w:sz w:val="22"/>
                <w:szCs w:val="22"/>
              </w:rPr>
            </w:pPr>
            <w:r w:rsidRPr="00995F99">
              <w:rPr>
                <w:color w:val="000000"/>
                <w:sz w:val="22"/>
                <w:szCs w:val="22"/>
              </w:rPr>
              <w:t>4518391,00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CC2A94">
              <w:rPr>
                <w:sz w:val="22"/>
                <w:szCs w:val="22"/>
              </w:rPr>
              <w:t>4818028,00</w:t>
            </w:r>
          </w:p>
        </w:tc>
        <w:tc>
          <w:tcPr>
            <w:tcW w:w="1559" w:type="dxa"/>
            <w:tcBorders>
              <w:top w:val="single" w:sz="4" w:space="0" w:color="auto"/>
              <w:left w:val="single" w:sz="4" w:space="0" w:color="auto"/>
              <w:bottom w:val="single" w:sz="4" w:space="0" w:color="auto"/>
              <w:right w:val="single" w:sz="4" w:space="0" w:color="auto"/>
            </w:tcBorders>
          </w:tcPr>
          <w:p w:rsidR="00A27953" w:rsidRPr="00DC1310" w:rsidRDefault="00A27953" w:rsidP="00C0304E">
            <w:pPr>
              <w:jc w:val="center"/>
              <w:rPr>
                <w:sz w:val="22"/>
                <w:szCs w:val="22"/>
              </w:rPr>
            </w:pPr>
            <w:r w:rsidRPr="00DC1310">
              <w:rPr>
                <w:sz w:val="22"/>
                <w:szCs w:val="22"/>
              </w:rPr>
              <w:t>4166400,00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DC1310" w:rsidRDefault="00A27953" w:rsidP="00C0304E">
            <w:pPr>
              <w:jc w:val="center"/>
              <w:rPr>
                <w:sz w:val="22"/>
                <w:szCs w:val="22"/>
              </w:rPr>
            </w:pPr>
            <w:r w:rsidRPr="00DC1310">
              <w:rPr>
                <w:sz w:val="22"/>
                <w:szCs w:val="22"/>
              </w:rPr>
              <w:t>4166400,00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6538560,53</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4457489,39</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4417953,94</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995F99">
              <w:rPr>
                <w:color w:val="000000"/>
                <w:sz w:val="22"/>
                <w:szCs w:val="22"/>
              </w:rPr>
              <w:t>4518391,00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CC2A94">
              <w:rPr>
                <w:sz w:val="22"/>
                <w:szCs w:val="22"/>
              </w:rPr>
              <w:t>4818028,00</w:t>
            </w:r>
          </w:p>
        </w:tc>
        <w:tc>
          <w:tcPr>
            <w:tcW w:w="1559" w:type="dxa"/>
            <w:tcBorders>
              <w:top w:val="single" w:sz="4" w:space="0" w:color="auto"/>
              <w:left w:val="single" w:sz="4" w:space="0" w:color="auto"/>
              <w:bottom w:val="single" w:sz="4" w:space="0" w:color="auto"/>
              <w:right w:val="single" w:sz="4" w:space="0" w:color="auto"/>
            </w:tcBorders>
          </w:tcPr>
          <w:p w:rsidR="00A27953" w:rsidRPr="00DC1310" w:rsidRDefault="00A27953" w:rsidP="00C0304E">
            <w:pPr>
              <w:jc w:val="center"/>
              <w:rPr>
                <w:sz w:val="22"/>
                <w:szCs w:val="22"/>
              </w:rPr>
            </w:pPr>
            <w:r w:rsidRPr="00DC1310">
              <w:rPr>
                <w:sz w:val="22"/>
                <w:szCs w:val="22"/>
              </w:rPr>
              <w:t>4166400,00</w:t>
            </w:r>
          </w:p>
        </w:tc>
        <w:tc>
          <w:tcPr>
            <w:tcW w:w="1443" w:type="dxa"/>
            <w:tcBorders>
              <w:top w:val="single" w:sz="4" w:space="0" w:color="auto"/>
              <w:left w:val="single" w:sz="4" w:space="0" w:color="auto"/>
              <w:bottom w:val="single" w:sz="4" w:space="0" w:color="auto"/>
              <w:right w:val="single" w:sz="4" w:space="0" w:color="auto"/>
            </w:tcBorders>
          </w:tcPr>
          <w:p w:rsidR="00A27953" w:rsidRPr="00DC1310" w:rsidRDefault="00A27953" w:rsidP="00C0304E">
            <w:pPr>
              <w:jc w:val="center"/>
              <w:rPr>
                <w:sz w:val="22"/>
                <w:szCs w:val="22"/>
              </w:rPr>
            </w:pPr>
            <w:r w:rsidRPr="00DC1310">
              <w:rPr>
                <w:sz w:val="22"/>
                <w:szCs w:val="22"/>
              </w:rPr>
              <w:t>4166400,00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4C25E5" w:rsidRDefault="00A27953" w:rsidP="00C0304E">
            <w:pPr>
              <w:jc w:val="center"/>
              <w:rPr>
                <w:sz w:val="22"/>
                <w:szCs w:val="22"/>
              </w:rPr>
            </w:pPr>
            <w:r w:rsidRPr="004C25E5">
              <w:rPr>
                <w:color w:val="000000"/>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4C25E5" w:rsidRDefault="00A27953" w:rsidP="00C0304E">
            <w:pPr>
              <w:jc w:val="center"/>
              <w:rPr>
                <w:sz w:val="22"/>
                <w:szCs w:val="22"/>
              </w:rPr>
            </w:pPr>
            <w:r w:rsidRPr="004C25E5">
              <w:rPr>
                <w:color w:val="000000"/>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6538560,53</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4457489,39</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4417953,94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color w:val="FF0000"/>
                <w:sz w:val="22"/>
                <w:szCs w:val="22"/>
              </w:rPr>
            </w:pPr>
            <w:r w:rsidRPr="00995F99">
              <w:rPr>
                <w:color w:val="000000"/>
                <w:sz w:val="22"/>
                <w:szCs w:val="22"/>
              </w:rPr>
              <w:t>4518391,00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color w:val="FF0000"/>
                <w:sz w:val="22"/>
                <w:szCs w:val="22"/>
              </w:rPr>
            </w:pPr>
            <w:r w:rsidRPr="00CC2A94">
              <w:rPr>
                <w:sz w:val="22"/>
                <w:szCs w:val="22"/>
              </w:rPr>
              <w:t>4818028,00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DC1310" w:rsidRDefault="00A27953" w:rsidP="00C0304E">
            <w:pPr>
              <w:jc w:val="center"/>
              <w:rPr>
                <w:sz w:val="22"/>
                <w:szCs w:val="22"/>
              </w:rPr>
            </w:pPr>
            <w:r w:rsidRPr="00DC1310">
              <w:rPr>
                <w:sz w:val="22"/>
                <w:szCs w:val="22"/>
              </w:rPr>
              <w:t>4166400,00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DC1310" w:rsidRDefault="00A27953" w:rsidP="00C0304E">
            <w:pPr>
              <w:jc w:val="center"/>
              <w:rPr>
                <w:sz w:val="22"/>
                <w:szCs w:val="22"/>
              </w:rPr>
            </w:pPr>
            <w:r w:rsidRPr="00DC1310">
              <w:rPr>
                <w:sz w:val="22"/>
                <w:szCs w:val="22"/>
              </w:rPr>
              <w:t>4166400,00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t>1.2.</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tabs>
                <w:tab w:val="left" w:pos="1134"/>
              </w:tabs>
              <w:overflowPunct/>
              <w:autoSpaceDE/>
              <w:adjustRightInd/>
              <w:jc w:val="both"/>
              <w:rPr>
                <w:rFonts w:eastAsia="Calibri"/>
                <w:sz w:val="22"/>
                <w:szCs w:val="22"/>
                <w:lang w:eastAsia="en-US"/>
              </w:rPr>
            </w:pPr>
            <w:r w:rsidRPr="00CC2A94">
              <w:rPr>
                <w:sz w:val="22"/>
                <w:szCs w:val="22"/>
                <w:lang w:eastAsia="x-none"/>
              </w:rPr>
              <w:t>Обеспечение дошкольного образования детей. Присмотр и уход за детьми (Закупка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6499688,84</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6471439,03</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7668117,37</w:t>
            </w:r>
          </w:p>
        </w:tc>
        <w:tc>
          <w:tcPr>
            <w:tcW w:w="1559" w:type="dxa"/>
            <w:tcBorders>
              <w:top w:val="single" w:sz="4" w:space="0" w:color="auto"/>
              <w:left w:val="single" w:sz="4" w:space="0" w:color="auto"/>
              <w:bottom w:val="single" w:sz="4" w:space="0" w:color="auto"/>
              <w:right w:val="single" w:sz="4" w:space="0" w:color="auto"/>
            </w:tcBorders>
          </w:tcPr>
          <w:p w:rsidR="00A27953" w:rsidRPr="00BC344F" w:rsidRDefault="00A27953" w:rsidP="00C0304E">
            <w:pPr>
              <w:jc w:val="center"/>
              <w:rPr>
                <w:color w:val="FF0000"/>
                <w:sz w:val="22"/>
                <w:szCs w:val="22"/>
              </w:rPr>
            </w:pPr>
            <w:r w:rsidRPr="00BC344F">
              <w:rPr>
                <w:color w:val="000000"/>
                <w:sz w:val="22"/>
                <w:szCs w:val="22"/>
              </w:rPr>
              <w:t>6720041,52</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CC2A94">
              <w:rPr>
                <w:sz w:val="22"/>
                <w:szCs w:val="22"/>
              </w:rPr>
              <w:t>6761252,43</w:t>
            </w:r>
          </w:p>
        </w:tc>
        <w:tc>
          <w:tcPr>
            <w:tcW w:w="1559" w:type="dxa"/>
            <w:tcBorders>
              <w:top w:val="single" w:sz="4" w:space="0" w:color="auto"/>
              <w:left w:val="single" w:sz="4" w:space="0" w:color="auto"/>
              <w:bottom w:val="single" w:sz="4" w:space="0" w:color="auto"/>
              <w:right w:val="single" w:sz="4" w:space="0" w:color="auto"/>
            </w:tcBorders>
          </w:tcPr>
          <w:p w:rsidR="00A27953" w:rsidRPr="00D901D0" w:rsidRDefault="00A27953" w:rsidP="00C0304E">
            <w:pPr>
              <w:jc w:val="center"/>
              <w:rPr>
                <w:sz w:val="22"/>
                <w:szCs w:val="22"/>
              </w:rPr>
            </w:pPr>
            <w:r w:rsidRPr="00D901D0">
              <w:rPr>
                <w:sz w:val="22"/>
                <w:szCs w:val="22"/>
              </w:rPr>
              <w:t>4640503,00</w:t>
            </w:r>
          </w:p>
        </w:tc>
        <w:tc>
          <w:tcPr>
            <w:tcW w:w="1443" w:type="dxa"/>
            <w:tcBorders>
              <w:top w:val="single" w:sz="4" w:space="0" w:color="auto"/>
              <w:left w:val="single" w:sz="4" w:space="0" w:color="auto"/>
              <w:bottom w:val="single" w:sz="4" w:space="0" w:color="auto"/>
              <w:right w:val="single" w:sz="4" w:space="0" w:color="auto"/>
            </w:tcBorders>
          </w:tcPr>
          <w:p w:rsidR="00A27953" w:rsidRPr="00D901D0" w:rsidRDefault="00A27953" w:rsidP="00C0304E">
            <w:pPr>
              <w:jc w:val="center"/>
              <w:rPr>
                <w:sz w:val="22"/>
                <w:szCs w:val="22"/>
              </w:rPr>
            </w:pPr>
            <w:r w:rsidRPr="00D901D0">
              <w:rPr>
                <w:sz w:val="22"/>
                <w:szCs w:val="22"/>
              </w:rPr>
              <w:t>4757184,00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6499688,84</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6471439,03</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7668117,37</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BC344F">
              <w:rPr>
                <w:color w:val="000000"/>
                <w:sz w:val="22"/>
                <w:szCs w:val="22"/>
              </w:rPr>
              <w:t>6720041,52</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CC2A94">
              <w:rPr>
                <w:sz w:val="22"/>
                <w:szCs w:val="22"/>
              </w:rPr>
              <w:t>6761252,43</w:t>
            </w:r>
          </w:p>
        </w:tc>
        <w:tc>
          <w:tcPr>
            <w:tcW w:w="1559" w:type="dxa"/>
            <w:tcBorders>
              <w:top w:val="single" w:sz="4" w:space="0" w:color="auto"/>
              <w:left w:val="single" w:sz="4" w:space="0" w:color="auto"/>
              <w:bottom w:val="single" w:sz="4" w:space="0" w:color="auto"/>
              <w:right w:val="single" w:sz="4" w:space="0" w:color="auto"/>
            </w:tcBorders>
          </w:tcPr>
          <w:p w:rsidR="00A27953" w:rsidRPr="00D901D0" w:rsidRDefault="00A27953" w:rsidP="00C0304E">
            <w:pPr>
              <w:jc w:val="center"/>
              <w:rPr>
                <w:sz w:val="22"/>
                <w:szCs w:val="22"/>
              </w:rPr>
            </w:pPr>
            <w:r w:rsidRPr="00D901D0">
              <w:rPr>
                <w:sz w:val="22"/>
                <w:szCs w:val="22"/>
              </w:rPr>
              <w:t>4640503,00</w:t>
            </w:r>
          </w:p>
        </w:tc>
        <w:tc>
          <w:tcPr>
            <w:tcW w:w="1443" w:type="dxa"/>
            <w:tcBorders>
              <w:top w:val="single" w:sz="4" w:space="0" w:color="auto"/>
              <w:left w:val="single" w:sz="4" w:space="0" w:color="auto"/>
              <w:bottom w:val="single" w:sz="4" w:space="0" w:color="auto"/>
              <w:right w:val="single" w:sz="4" w:space="0" w:color="auto"/>
            </w:tcBorders>
          </w:tcPr>
          <w:p w:rsidR="00A27953" w:rsidRPr="00D901D0" w:rsidRDefault="00A27953" w:rsidP="00C0304E">
            <w:pPr>
              <w:jc w:val="center"/>
              <w:rPr>
                <w:sz w:val="22"/>
                <w:szCs w:val="22"/>
              </w:rPr>
            </w:pPr>
            <w:r w:rsidRPr="00D901D0">
              <w:rPr>
                <w:sz w:val="22"/>
                <w:szCs w:val="22"/>
              </w:rPr>
              <w:t>4757184,00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4C25E5" w:rsidRDefault="00A27953" w:rsidP="00C0304E">
            <w:pPr>
              <w:jc w:val="center"/>
              <w:rPr>
                <w:sz w:val="22"/>
                <w:szCs w:val="22"/>
              </w:rPr>
            </w:pPr>
            <w:r w:rsidRPr="004C25E5">
              <w:rPr>
                <w:color w:val="000000"/>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4C25E5" w:rsidRDefault="00A27953" w:rsidP="00C0304E">
            <w:pPr>
              <w:jc w:val="center"/>
              <w:rPr>
                <w:sz w:val="22"/>
                <w:szCs w:val="22"/>
              </w:rPr>
            </w:pPr>
            <w:r w:rsidRPr="004C25E5">
              <w:rPr>
                <w:color w:val="000000"/>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xml:space="preserve">- бюджет Палехского </w:t>
            </w:r>
            <w:r w:rsidRPr="00CC2A94">
              <w:rPr>
                <w:rFonts w:eastAsia="Calibri"/>
                <w:sz w:val="22"/>
                <w:szCs w:val="22"/>
                <w:lang w:eastAsia="en-US"/>
              </w:rPr>
              <w:lastRenderedPageBreak/>
              <w:t>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lastRenderedPageBreak/>
              <w:t>6499688,84</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6471439,03</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7668117,37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color w:val="FF0000"/>
                <w:sz w:val="22"/>
                <w:szCs w:val="22"/>
              </w:rPr>
            </w:pPr>
            <w:r w:rsidRPr="00BC344F">
              <w:rPr>
                <w:color w:val="000000"/>
                <w:sz w:val="22"/>
                <w:szCs w:val="22"/>
              </w:rPr>
              <w:t>6720041,52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color w:val="FF0000"/>
                <w:sz w:val="22"/>
                <w:szCs w:val="22"/>
              </w:rPr>
            </w:pPr>
            <w:r w:rsidRPr="00CC2A94">
              <w:rPr>
                <w:sz w:val="22"/>
                <w:szCs w:val="22"/>
              </w:rPr>
              <w:t>6761252,43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D901D0" w:rsidRDefault="00A27953" w:rsidP="00C0304E">
            <w:pPr>
              <w:jc w:val="center"/>
              <w:rPr>
                <w:sz w:val="22"/>
                <w:szCs w:val="22"/>
              </w:rPr>
            </w:pPr>
            <w:r w:rsidRPr="00D901D0">
              <w:rPr>
                <w:sz w:val="22"/>
                <w:szCs w:val="22"/>
              </w:rPr>
              <w:t>4640503,00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D901D0" w:rsidRDefault="00A27953" w:rsidP="00C0304E">
            <w:pPr>
              <w:jc w:val="center"/>
              <w:rPr>
                <w:sz w:val="22"/>
                <w:szCs w:val="22"/>
              </w:rPr>
            </w:pPr>
            <w:r w:rsidRPr="00D901D0">
              <w:rPr>
                <w:sz w:val="22"/>
                <w:szCs w:val="22"/>
              </w:rPr>
              <w:t>4757184,00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Pr>
                <w:rFonts w:eastAsia="Calibri"/>
                <w:sz w:val="22"/>
                <w:szCs w:val="22"/>
                <w:lang w:eastAsia="en-US"/>
              </w:rPr>
              <w:lastRenderedPageBreak/>
              <w:t>1.3.</w:t>
            </w:r>
          </w:p>
        </w:tc>
        <w:tc>
          <w:tcPr>
            <w:tcW w:w="3802" w:type="dxa"/>
            <w:tcBorders>
              <w:top w:val="single" w:sz="4" w:space="0" w:color="auto"/>
              <w:left w:val="single" w:sz="4" w:space="0" w:color="auto"/>
              <w:bottom w:val="single" w:sz="4" w:space="0" w:color="auto"/>
              <w:right w:val="single" w:sz="4" w:space="0" w:color="auto"/>
            </w:tcBorders>
          </w:tcPr>
          <w:p w:rsidR="00A27953" w:rsidRPr="00F92A9B" w:rsidRDefault="00A27953" w:rsidP="00C0304E">
            <w:pPr>
              <w:overflowPunct/>
              <w:autoSpaceDE/>
              <w:adjustRightInd/>
              <w:rPr>
                <w:rFonts w:eastAsia="Calibri"/>
                <w:sz w:val="22"/>
                <w:szCs w:val="22"/>
                <w:lang w:eastAsia="en-US"/>
              </w:rPr>
            </w:pPr>
            <w:r w:rsidRPr="00F92A9B">
              <w:rPr>
                <w:color w:val="000000"/>
                <w:sz w:val="22"/>
                <w:szCs w:val="22"/>
              </w:rPr>
              <w:t>Обеспечение дошкольного образования детей. Присмотр и уход за детьми. (Социальное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17046,91</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28190,36</w:t>
            </w:r>
          </w:p>
        </w:tc>
        <w:tc>
          <w:tcPr>
            <w:tcW w:w="1559" w:type="dxa"/>
            <w:tcBorders>
              <w:top w:val="single" w:sz="4" w:space="0" w:color="auto"/>
              <w:left w:val="single" w:sz="4" w:space="0" w:color="auto"/>
              <w:bottom w:val="single" w:sz="4" w:space="0" w:color="auto"/>
              <w:right w:val="single" w:sz="4" w:space="0" w:color="auto"/>
            </w:tcBorders>
          </w:tcPr>
          <w:p w:rsidR="00A27953" w:rsidRPr="00F92A9B" w:rsidRDefault="00A27953" w:rsidP="00C0304E">
            <w:pPr>
              <w:jc w:val="center"/>
              <w:rPr>
                <w:color w:val="FF0000"/>
                <w:sz w:val="22"/>
                <w:szCs w:val="22"/>
              </w:rPr>
            </w:pPr>
            <w:r w:rsidRPr="00F92A9B">
              <w:rPr>
                <w:color w:val="000000"/>
                <w:sz w:val="22"/>
                <w:szCs w:val="22"/>
              </w:rPr>
              <w:t>24415,02</w:t>
            </w:r>
          </w:p>
        </w:tc>
        <w:tc>
          <w:tcPr>
            <w:tcW w:w="1559"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17046,91</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28190,36</w:t>
            </w:r>
          </w:p>
        </w:tc>
        <w:tc>
          <w:tcPr>
            <w:tcW w:w="1559" w:type="dxa"/>
            <w:tcBorders>
              <w:top w:val="single" w:sz="4" w:space="0" w:color="auto"/>
              <w:left w:val="single" w:sz="4" w:space="0" w:color="auto"/>
              <w:bottom w:val="single" w:sz="4" w:space="0" w:color="auto"/>
              <w:right w:val="single" w:sz="4" w:space="0" w:color="auto"/>
            </w:tcBorders>
          </w:tcPr>
          <w:p w:rsidR="00A27953" w:rsidRPr="00F92A9B" w:rsidRDefault="00A27953" w:rsidP="00C0304E">
            <w:pPr>
              <w:jc w:val="center"/>
              <w:rPr>
                <w:color w:val="FF0000"/>
                <w:sz w:val="22"/>
                <w:szCs w:val="22"/>
              </w:rPr>
            </w:pPr>
            <w:r w:rsidRPr="00F92A9B">
              <w:rPr>
                <w:color w:val="000000"/>
                <w:sz w:val="22"/>
                <w:szCs w:val="22"/>
              </w:rPr>
              <w:t>24415,02</w:t>
            </w:r>
          </w:p>
        </w:tc>
        <w:tc>
          <w:tcPr>
            <w:tcW w:w="1559"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17046,91</w:t>
            </w:r>
          </w:p>
        </w:tc>
        <w:tc>
          <w:tcPr>
            <w:tcW w:w="1560" w:type="dxa"/>
            <w:tcBorders>
              <w:top w:val="single" w:sz="4" w:space="0" w:color="auto"/>
              <w:left w:val="single" w:sz="4" w:space="0" w:color="auto"/>
              <w:bottom w:val="single" w:sz="4" w:space="0" w:color="auto"/>
              <w:right w:val="single" w:sz="4" w:space="0" w:color="auto"/>
            </w:tcBorders>
          </w:tcPr>
          <w:p w:rsidR="00A27953" w:rsidRPr="000E4310" w:rsidRDefault="00A27953" w:rsidP="00C0304E">
            <w:pPr>
              <w:jc w:val="center"/>
              <w:rPr>
                <w:sz w:val="22"/>
                <w:szCs w:val="22"/>
              </w:rPr>
            </w:pPr>
            <w:r w:rsidRPr="000E4310">
              <w:rPr>
                <w:sz w:val="22"/>
                <w:szCs w:val="22"/>
              </w:rPr>
              <w:t>28190,36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color w:val="FF0000"/>
                <w:sz w:val="22"/>
                <w:szCs w:val="22"/>
              </w:rPr>
            </w:pPr>
            <w:r w:rsidRPr="00F92A9B">
              <w:rPr>
                <w:color w:val="000000"/>
                <w:sz w:val="22"/>
                <w:szCs w:val="22"/>
              </w:rPr>
              <w:t>24415,02</w:t>
            </w:r>
          </w:p>
        </w:tc>
        <w:tc>
          <w:tcPr>
            <w:tcW w:w="1559"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t>1.</w:t>
            </w:r>
            <w:r>
              <w:rPr>
                <w:rFonts w:eastAsia="Calibri"/>
                <w:sz w:val="22"/>
                <w:szCs w:val="22"/>
                <w:lang w:eastAsia="en-US"/>
              </w:rPr>
              <w:t>4</w:t>
            </w:r>
            <w:r w:rsidRPr="00CC2A94">
              <w:rPr>
                <w:rFonts w:eastAsia="Calibri"/>
                <w:sz w:val="22"/>
                <w:szCs w:val="22"/>
                <w:lang w:eastAsia="en-US"/>
              </w:rPr>
              <w:t>.</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tabs>
                <w:tab w:val="left" w:pos="1134"/>
              </w:tabs>
              <w:overflowPunct/>
              <w:autoSpaceDE/>
              <w:adjustRightInd/>
              <w:jc w:val="both"/>
              <w:rPr>
                <w:rFonts w:eastAsia="Calibri"/>
                <w:sz w:val="22"/>
                <w:szCs w:val="22"/>
                <w:lang w:eastAsia="en-US"/>
              </w:rPr>
            </w:pPr>
            <w:r w:rsidRPr="00CC2A94">
              <w:rPr>
                <w:sz w:val="22"/>
                <w:szCs w:val="22"/>
                <w:lang w:eastAsia="x-none"/>
              </w:rPr>
              <w:t>Обеспечение дошкольного образования детей. Присмотр и уход за детьми (Капитальные вложения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527866,17</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702625,41</w:t>
            </w:r>
          </w:p>
        </w:tc>
        <w:tc>
          <w:tcPr>
            <w:tcW w:w="1559"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527866,17</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702625,41</w:t>
            </w:r>
          </w:p>
        </w:tc>
        <w:tc>
          <w:tcPr>
            <w:tcW w:w="1559"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527866,17</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702625,41</w:t>
            </w:r>
          </w:p>
        </w:tc>
        <w:tc>
          <w:tcPr>
            <w:tcW w:w="1559" w:type="dxa"/>
            <w:tcBorders>
              <w:top w:val="single" w:sz="4" w:space="0" w:color="auto"/>
              <w:left w:val="single" w:sz="4" w:space="0" w:color="auto"/>
              <w:bottom w:val="single" w:sz="4" w:space="0" w:color="auto"/>
              <w:right w:val="single" w:sz="4" w:space="0" w:color="auto"/>
            </w:tcBorders>
          </w:tcPr>
          <w:p w:rsidR="00A27953" w:rsidRPr="004C25E5" w:rsidRDefault="00A27953" w:rsidP="00C0304E">
            <w:pPr>
              <w:jc w:val="center"/>
              <w:rPr>
                <w:sz w:val="22"/>
                <w:szCs w:val="22"/>
              </w:rPr>
            </w:pPr>
            <w:r w:rsidRPr="004C25E5">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Pr>
                <w:rFonts w:eastAsia="Calibri"/>
                <w:sz w:val="22"/>
                <w:szCs w:val="22"/>
                <w:lang w:eastAsia="en-US"/>
              </w:rPr>
              <w:t>1.5</w:t>
            </w:r>
            <w:r w:rsidRPr="00CC2A94">
              <w:rPr>
                <w:rFonts w:eastAsia="Calibri"/>
                <w:sz w:val="22"/>
                <w:szCs w:val="22"/>
                <w:lang w:eastAsia="en-US"/>
              </w:rPr>
              <w:t>.</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tabs>
                <w:tab w:val="left" w:pos="1134"/>
              </w:tabs>
              <w:overflowPunct/>
              <w:autoSpaceDE/>
              <w:adjustRightInd/>
              <w:jc w:val="both"/>
              <w:rPr>
                <w:rFonts w:eastAsia="Calibri"/>
                <w:sz w:val="22"/>
                <w:szCs w:val="22"/>
                <w:lang w:eastAsia="en-US"/>
              </w:rPr>
            </w:pPr>
            <w:r w:rsidRPr="00CC2A94">
              <w:rPr>
                <w:sz w:val="22"/>
                <w:szCs w:val="22"/>
                <w:lang w:eastAsia="x-none"/>
              </w:rPr>
              <w:t>Обеспечение дошкольного образования детей. Присмотр и уход за детьми (Иные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130103,00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123099,00</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125139,00</w:t>
            </w:r>
          </w:p>
        </w:tc>
        <w:tc>
          <w:tcPr>
            <w:tcW w:w="1559" w:type="dxa"/>
            <w:tcBorders>
              <w:top w:val="single" w:sz="4" w:space="0" w:color="auto"/>
              <w:left w:val="single" w:sz="4" w:space="0" w:color="auto"/>
              <w:bottom w:val="single" w:sz="4" w:space="0" w:color="auto"/>
              <w:right w:val="single" w:sz="4" w:space="0" w:color="auto"/>
            </w:tcBorders>
          </w:tcPr>
          <w:p w:rsidR="00A27953" w:rsidRPr="00EB3635" w:rsidRDefault="00A27953" w:rsidP="00C0304E">
            <w:pPr>
              <w:jc w:val="center"/>
              <w:rPr>
                <w:color w:val="FF0000"/>
                <w:sz w:val="22"/>
                <w:szCs w:val="22"/>
              </w:rPr>
            </w:pPr>
            <w:r w:rsidRPr="00EB3635">
              <w:rPr>
                <w:color w:val="000000"/>
                <w:sz w:val="22"/>
                <w:szCs w:val="22"/>
              </w:rPr>
              <w:t>144888,64</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CC2A94">
              <w:rPr>
                <w:sz w:val="22"/>
                <w:szCs w:val="22"/>
              </w:rPr>
              <w:t>136700,00</w:t>
            </w:r>
          </w:p>
        </w:tc>
        <w:tc>
          <w:tcPr>
            <w:tcW w:w="1559" w:type="dxa"/>
            <w:tcBorders>
              <w:top w:val="single" w:sz="4" w:space="0" w:color="auto"/>
              <w:left w:val="single" w:sz="4" w:space="0" w:color="auto"/>
              <w:bottom w:val="single" w:sz="4" w:space="0" w:color="auto"/>
              <w:right w:val="single" w:sz="4" w:space="0" w:color="auto"/>
            </w:tcBorders>
          </w:tcPr>
          <w:p w:rsidR="00A27953" w:rsidRPr="00D3138F" w:rsidRDefault="00A27953" w:rsidP="00C0304E">
            <w:pPr>
              <w:jc w:val="center"/>
              <w:rPr>
                <w:sz w:val="22"/>
                <w:szCs w:val="22"/>
              </w:rPr>
            </w:pPr>
            <w:r w:rsidRPr="00D3138F">
              <w:rPr>
                <w:sz w:val="22"/>
                <w:szCs w:val="22"/>
              </w:rPr>
              <w:t>120000,00</w:t>
            </w:r>
          </w:p>
        </w:tc>
        <w:tc>
          <w:tcPr>
            <w:tcW w:w="1443" w:type="dxa"/>
            <w:tcBorders>
              <w:top w:val="single" w:sz="4" w:space="0" w:color="auto"/>
              <w:left w:val="single" w:sz="4" w:space="0" w:color="auto"/>
              <w:bottom w:val="single" w:sz="4" w:space="0" w:color="auto"/>
              <w:right w:val="single" w:sz="4" w:space="0" w:color="auto"/>
            </w:tcBorders>
          </w:tcPr>
          <w:p w:rsidR="00A27953" w:rsidRPr="00D3138F" w:rsidRDefault="00A27953" w:rsidP="00C0304E">
            <w:pPr>
              <w:jc w:val="center"/>
              <w:rPr>
                <w:sz w:val="22"/>
                <w:szCs w:val="22"/>
              </w:rPr>
            </w:pPr>
            <w:r w:rsidRPr="00D3138F">
              <w:rPr>
                <w:sz w:val="22"/>
                <w:szCs w:val="22"/>
              </w:rPr>
              <w:t>120000,00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130103,00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123099,00</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125139,00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EB3635">
              <w:rPr>
                <w:color w:val="000000"/>
                <w:sz w:val="22"/>
                <w:szCs w:val="22"/>
              </w:rPr>
              <w:t>144888,64</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CC2A94">
              <w:rPr>
                <w:sz w:val="22"/>
                <w:szCs w:val="22"/>
              </w:rPr>
              <w:t>136700,00</w:t>
            </w:r>
          </w:p>
        </w:tc>
        <w:tc>
          <w:tcPr>
            <w:tcW w:w="1559" w:type="dxa"/>
            <w:tcBorders>
              <w:top w:val="single" w:sz="4" w:space="0" w:color="auto"/>
              <w:left w:val="single" w:sz="4" w:space="0" w:color="auto"/>
              <w:bottom w:val="single" w:sz="4" w:space="0" w:color="auto"/>
              <w:right w:val="single" w:sz="4" w:space="0" w:color="auto"/>
            </w:tcBorders>
          </w:tcPr>
          <w:p w:rsidR="00A27953" w:rsidRPr="00D3138F" w:rsidRDefault="00A27953" w:rsidP="00C0304E">
            <w:pPr>
              <w:jc w:val="center"/>
              <w:rPr>
                <w:sz w:val="22"/>
                <w:szCs w:val="22"/>
              </w:rPr>
            </w:pPr>
            <w:r w:rsidRPr="00D3138F">
              <w:rPr>
                <w:sz w:val="22"/>
                <w:szCs w:val="22"/>
              </w:rPr>
              <w:t>120000,00</w:t>
            </w:r>
          </w:p>
        </w:tc>
        <w:tc>
          <w:tcPr>
            <w:tcW w:w="1443" w:type="dxa"/>
            <w:tcBorders>
              <w:top w:val="single" w:sz="4" w:space="0" w:color="auto"/>
              <w:left w:val="single" w:sz="4" w:space="0" w:color="auto"/>
              <w:bottom w:val="single" w:sz="4" w:space="0" w:color="auto"/>
              <w:right w:val="single" w:sz="4" w:space="0" w:color="auto"/>
            </w:tcBorders>
          </w:tcPr>
          <w:p w:rsidR="00A27953" w:rsidRPr="00D3138F" w:rsidRDefault="00A27953" w:rsidP="00C0304E">
            <w:pPr>
              <w:jc w:val="center"/>
              <w:rPr>
                <w:sz w:val="22"/>
                <w:szCs w:val="22"/>
              </w:rPr>
            </w:pPr>
            <w:r w:rsidRPr="00D3138F">
              <w:rPr>
                <w:sz w:val="22"/>
                <w:szCs w:val="22"/>
              </w:rPr>
              <w:t>120000,00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4C25E5" w:rsidRDefault="00A27953" w:rsidP="00C0304E">
            <w:pPr>
              <w:jc w:val="center"/>
              <w:rPr>
                <w:sz w:val="22"/>
                <w:szCs w:val="22"/>
              </w:rPr>
            </w:pPr>
            <w:r w:rsidRPr="004C25E5">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4C25E5" w:rsidRDefault="00A27953" w:rsidP="00C0304E">
            <w:pPr>
              <w:jc w:val="center"/>
              <w:rPr>
                <w:sz w:val="22"/>
                <w:szCs w:val="22"/>
              </w:rPr>
            </w:pPr>
            <w:r w:rsidRPr="004C25E5">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130103,00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123099,00</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125139,00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color w:val="FF0000"/>
                <w:sz w:val="22"/>
                <w:szCs w:val="22"/>
              </w:rPr>
            </w:pPr>
            <w:r w:rsidRPr="00EB3635">
              <w:rPr>
                <w:color w:val="000000"/>
                <w:sz w:val="22"/>
                <w:szCs w:val="22"/>
              </w:rPr>
              <w:t>144888,64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color w:val="FF0000"/>
                <w:sz w:val="22"/>
                <w:szCs w:val="22"/>
              </w:rPr>
            </w:pPr>
            <w:r w:rsidRPr="00CC2A94">
              <w:rPr>
                <w:sz w:val="22"/>
                <w:szCs w:val="22"/>
              </w:rPr>
              <w:t>136700,00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D3138F" w:rsidRDefault="00A27953" w:rsidP="00C0304E">
            <w:pPr>
              <w:jc w:val="center"/>
              <w:rPr>
                <w:sz w:val="22"/>
                <w:szCs w:val="22"/>
              </w:rPr>
            </w:pPr>
            <w:r w:rsidRPr="00D3138F">
              <w:rPr>
                <w:sz w:val="22"/>
                <w:szCs w:val="22"/>
              </w:rPr>
              <w:t>120000,00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D3138F" w:rsidRDefault="00A27953" w:rsidP="00C0304E">
            <w:pPr>
              <w:jc w:val="center"/>
              <w:rPr>
                <w:sz w:val="22"/>
                <w:szCs w:val="22"/>
              </w:rPr>
            </w:pPr>
            <w:r w:rsidRPr="00D3138F">
              <w:rPr>
                <w:sz w:val="22"/>
                <w:szCs w:val="22"/>
              </w:rPr>
              <w:t>120000,00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t>1.</w:t>
            </w:r>
            <w:r>
              <w:rPr>
                <w:rFonts w:eastAsia="Calibri"/>
                <w:sz w:val="22"/>
                <w:szCs w:val="22"/>
                <w:lang w:eastAsia="en-US"/>
              </w:rPr>
              <w:t>6</w:t>
            </w:r>
            <w:r w:rsidRPr="00CC2A94">
              <w:rPr>
                <w:rFonts w:eastAsia="Calibri"/>
                <w:sz w:val="22"/>
                <w:szCs w:val="22"/>
                <w:lang w:eastAsia="en-US"/>
              </w:rPr>
              <w:t>.</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proofErr w:type="gramStart"/>
            <w:r w:rsidRPr="00CC2A94">
              <w:rPr>
                <w:sz w:val="22"/>
                <w:szCs w:val="22"/>
                <w:lang w:eastAsia="x-none"/>
              </w:rPr>
              <w:t>Осуществление переданных органами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roofErr w:type="gramEnd"/>
          </w:p>
        </w:tc>
        <w:tc>
          <w:tcPr>
            <w:tcW w:w="1418"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199530,00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244746,00</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97752,00</w:t>
            </w:r>
          </w:p>
        </w:tc>
        <w:tc>
          <w:tcPr>
            <w:tcW w:w="1559"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198728,00</w:t>
            </w:r>
          </w:p>
        </w:tc>
        <w:tc>
          <w:tcPr>
            <w:tcW w:w="1559"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49682,00</w:t>
            </w:r>
          </w:p>
        </w:tc>
        <w:tc>
          <w:tcPr>
            <w:tcW w:w="1559"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198728,00</w:t>
            </w:r>
          </w:p>
        </w:tc>
        <w:tc>
          <w:tcPr>
            <w:tcW w:w="1443"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198728,00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199530,00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244746,00</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97752,00</w:t>
            </w:r>
          </w:p>
        </w:tc>
        <w:tc>
          <w:tcPr>
            <w:tcW w:w="1559"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198728,00</w:t>
            </w:r>
          </w:p>
        </w:tc>
        <w:tc>
          <w:tcPr>
            <w:tcW w:w="1559"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49682,00</w:t>
            </w:r>
          </w:p>
        </w:tc>
        <w:tc>
          <w:tcPr>
            <w:tcW w:w="1559"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198728,00</w:t>
            </w:r>
          </w:p>
        </w:tc>
        <w:tc>
          <w:tcPr>
            <w:tcW w:w="1443"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198728,00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199530,00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244746,00</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rPr>
                <w:sz w:val="22"/>
                <w:szCs w:val="22"/>
              </w:rPr>
            </w:pPr>
            <w:r w:rsidRPr="001D024C">
              <w:rPr>
                <w:sz w:val="22"/>
                <w:szCs w:val="22"/>
              </w:rPr>
              <w:t>97752,00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D024C" w:rsidRDefault="00A27953" w:rsidP="00C0304E">
            <w:pPr>
              <w:jc w:val="center"/>
              <w:rPr>
                <w:sz w:val="22"/>
                <w:szCs w:val="22"/>
              </w:rPr>
            </w:pPr>
            <w:r w:rsidRPr="001D024C">
              <w:rPr>
                <w:sz w:val="22"/>
                <w:szCs w:val="22"/>
              </w:rPr>
              <w:t>198728,00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D024C" w:rsidRDefault="00A27953" w:rsidP="00C0304E">
            <w:pPr>
              <w:jc w:val="center"/>
              <w:rPr>
                <w:sz w:val="22"/>
                <w:szCs w:val="22"/>
              </w:rPr>
            </w:pPr>
            <w:r w:rsidRPr="001D024C">
              <w:rPr>
                <w:sz w:val="22"/>
                <w:szCs w:val="22"/>
              </w:rPr>
              <w:t>49682,00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D024C" w:rsidRDefault="00A27953" w:rsidP="00C0304E">
            <w:pPr>
              <w:jc w:val="center"/>
              <w:rPr>
                <w:sz w:val="22"/>
                <w:szCs w:val="22"/>
              </w:rPr>
            </w:pPr>
            <w:r w:rsidRPr="001D024C">
              <w:rPr>
                <w:sz w:val="22"/>
                <w:szCs w:val="22"/>
              </w:rPr>
              <w:t>198728,00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D024C" w:rsidRDefault="00A27953" w:rsidP="00C0304E">
            <w:pPr>
              <w:jc w:val="center"/>
              <w:rPr>
                <w:sz w:val="22"/>
                <w:szCs w:val="22"/>
              </w:rPr>
            </w:pPr>
            <w:r w:rsidRPr="001D024C">
              <w:rPr>
                <w:sz w:val="22"/>
                <w:szCs w:val="22"/>
              </w:rPr>
              <w:t>198728,00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pPr>
            <w:r w:rsidRPr="001D024C">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pPr>
            <w:r w:rsidRPr="001D024C">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pPr>
            <w:r w:rsidRPr="001D024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D024C" w:rsidRDefault="00A27953" w:rsidP="00C0304E">
            <w:pPr>
              <w:jc w:val="center"/>
            </w:pPr>
            <w:r w:rsidRPr="001D024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D024C" w:rsidRDefault="00A27953" w:rsidP="00C0304E">
            <w:pPr>
              <w:jc w:val="center"/>
            </w:pPr>
            <w:r w:rsidRPr="001D024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D024C" w:rsidRDefault="00A27953" w:rsidP="00C0304E">
            <w:pPr>
              <w:jc w:val="center"/>
            </w:pPr>
            <w:r w:rsidRPr="001D024C">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D024C" w:rsidRDefault="00A27953" w:rsidP="00C0304E">
            <w:pPr>
              <w:jc w:val="center"/>
            </w:pPr>
            <w:r w:rsidRPr="001D024C">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xml:space="preserve">- бюджет Палехского </w:t>
            </w:r>
            <w:r w:rsidRPr="00CC2A94">
              <w:rPr>
                <w:rFonts w:eastAsia="Calibri"/>
                <w:sz w:val="22"/>
                <w:szCs w:val="22"/>
                <w:lang w:eastAsia="en-US"/>
              </w:rPr>
              <w:lastRenderedPageBreak/>
              <w:t>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pPr>
            <w:r w:rsidRPr="001D024C">
              <w:rPr>
                <w:sz w:val="22"/>
                <w:szCs w:val="22"/>
              </w:rPr>
              <w:lastRenderedPageBreak/>
              <w:t>0,00</w:t>
            </w:r>
          </w:p>
        </w:tc>
        <w:tc>
          <w:tcPr>
            <w:tcW w:w="1417"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pPr>
            <w:r w:rsidRPr="001D024C">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D024C" w:rsidRDefault="00A27953" w:rsidP="00C0304E">
            <w:pPr>
              <w:jc w:val="center"/>
            </w:pPr>
            <w:r w:rsidRPr="001D024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D024C" w:rsidRDefault="00A27953" w:rsidP="00C0304E">
            <w:pPr>
              <w:jc w:val="center"/>
            </w:pPr>
            <w:r w:rsidRPr="001D024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D024C" w:rsidRDefault="00A27953" w:rsidP="00C0304E">
            <w:pPr>
              <w:jc w:val="center"/>
            </w:pPr>
            <w:r w:rsidRPr="001D024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D024C" w:rsidRDefault="00A27953" w:rsidP="00C0304E">
            <w:pPr>
              <w:jc w:val="center"/>
            </w:pPr>
            <w:r w:rsidRPr="001D024C">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D024C" w:rsidRDefault="00A27953" w:rsidP="00C0304E">
            <w:pPr>
              <w:jc w:val="center"/>
            </w:pPr>
            <w:r w:rsidRPr="001D024C">
              <w:rPr>
                <w:sz w:val="22"/>
                <w:szCs w:val="22"/>
              </w:rPr>
              <w:t>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Pr>
                <w:rFonts w:eastAsia="Calibri"/>
                <w:sz w:val="22"/>
                <w:szCs w:val="22"/>
                <w:lang w:eastAsia="en-US"/>
              </w:rPr>
              <w:lastRenderedPageBreak/>
              <w:t>1.7</w:t>
            </w:r>
            <w:r w:rsidRPr="00CC2A94">
              <w:rPr>
                <w:rFonts w:eastAsia="Calibri"/>
                <w:sz w:val="22"/>
                <w:szCs w:val="22"/>
                <w:lang w:eastAsia="en-US"/>
              </w:rPr>
              <w:t>.</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sz w:val="22"/>
                <w:szCs w:val="22"/>
                <w:lang w:eastAsia="x-none"/>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703523,74</w:t>
            </w:r>
          </w:p>
        </w:tc>
        <w:tc>
          <w:tcPr>
            <w:tcW w:w="1417"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621729,66</w:t>
            </w:r>
          </w:p>
        </w:tc>
        <w:tc>
          <w:tcPr>
            <w:tcW w:w="1560"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546053,97</w:t>
            </w:r>
          </w:p>
        </w:tc>
        <w:tc>
          <w:tcPr>
            <w:tcW w:w="1559"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442040,89</w:t>
            </w:r>
          </w:p>
        </w:tc>
        <w:tc>
          <w:tcPr>
            <w:tcW w:w="1559"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662074,35</w:t>
            </w:r>
          </w:p>
        </w:tc>
        <w:tc>
          <w:tcPr>
            <w:tcW w:w="1559"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1089135,60</w:t>
            </w:r>
          </w:p>
        </w:tc>
        <w:tc>
          <w:tcPr>
            <w:tcW w:w="1443"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1089135,60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703523,74</w:t>
            </w:r>
          </w:p>
        </w:tc>
        <w:tc>
          <w:tcPr>
            <w:tcW w:w="1417"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621729,66</w:t>
            </w:r>
          </w:p>
        </w:tc>
        <w:tc>
          <w:tcPr>
            <w:tcW w:w="1560"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546053,97</w:t>
            </w:r>
          </w:p>
        </w:tc>
        <w:tc>
          <w:tcPr>
            <w:tcW w:w="1559"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442040,89</w:t>
            </w:r>
          </w:p>
        </w:tc>
        <w:tc>
          <w:tcPr>
            <w:tcW w:w="1559"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662074,35</w:t>
            </w:r>
          </w:p>
        </w:tc>
        <w:tc>
          <w:tcPr>
            <w:tcW w:w="1559"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1089135,60</w:t>
            </w:r>
          </w:p>
        </w:tc>
        <w:tc>
          <w:tcPr>
            <w:tcW w:w="1443"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1089135,60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703523,74</w:t>
            </w:r>
          </w:p>
        </w:tc>
        <w:tc>
          <w:tcPr>
            <w:tcW w:w="1417"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621729,66</w:t>
            </w:r>
          </w:p>
        </w:tc>
        <w:tc>
          <w:tcPr>
            <w:tcW w:w="1560"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rPr>
                <w:sz w:val="22"/>
                <w:szCs w:val="22"/>
              </w:rPr>
            </w:pPr>
            <w:r w:rsidRPr="00500CDE">
              <w:rPr>
                <w:sz w:val="22"/>
                <w:szCs w:val="22"/>
              </w:rPr>
              <w:t>546053,97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00CDE" w:rsidRDefault="00A27953" w:rsidP="00C0304E">
            <w:pPr>
              <w:jc w:val="center"/>
              <w:rPr>
                <w:sz w:val="22"/>
                <w:szCs w:val="22"/>
              </w:rPr>
            </w:pPr>
            <w:r w:rsidRPr="00500CDE">
              <w:rPr>
                <w:sz w:val="22"/>
                <w:szCs w:val="22"/>
              </w:rPr>
              <w:t>442040,89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00CDE" w:rsidRDefault="00A27953" w:rsidP="00C0304E">
            <w:pPr>
              <w:jc w:val="center"/>
              <w:rPr>
                <w:sz w:val="22"/>
                <w:szCs w:val="22"/>
              </w:rPr>
            </w:pPr>
            <w:r w:rsidRPr="00500CDE">
              <w:rPr>
                <w:sz w:val="22"/>
                <w:szCs w:val="22"/>
              </w:rPr>
              <w:t>662074,35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00CDE" w:rsidRDefault="00A27953" w:rsidP="00C0304E">
            <w:pPr>
              <w:jc w:val="center"/>
              <w:rPr>
                <w:sz w:val="22"/>
                <w:szCs w:val="22"/>
              </w:rPr>
            </w:pPr>
            <w:r w:rsidRPr="00500CDE">
              <w:rPr>
                <w:sz w:val="22"/>
                <w:szCs w:val="22"/>
              </w:rPr>
              <w:t>1089135,60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500CDE" w:rsidRDefault="00A27953" w:rsidP="00C0304E">
            <w:pPr>
              <w:jc w:val="center"/>
              <w:rPr>
                <w:sz w:val="22"/>
                <w:szCs w:val="22"/>
              </w:rPr>
            </w:pPr>
            <w:r w:rsidRPr="00500CDE">
              <w:rPr>
                <w:sz w:val="22"/>
                <w:szCs w:val="22"/>
              </w:rPr>
              <w:t>1089135,60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pPr>
            <w:r w:rsidRPr="00500CDE">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pPr>
            <w:r w:rsidRPr="00500CDE">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pPr>
            <w:r w:rsidRPr="00500CDE">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00CDE" w:rsidRDefault="00A27953" w:rsidP="00C0304E">
            <w:pPr>
              <w:jc w:val="center"/>
            </w:pPr>
            <w:r w:rsidRPr="00500CDE">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00CDE" w:rsidRDefault="00A27953" w:rsidP="00C0304E">
            <w:pPr>
              <w:jc w:val="center"/>
            </w:pPr>
            <w:r w:rsidRPr="00500CDE">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00CDE" w:rsidRDefault="00A27953" w:rsidP="00C0304E">
            <w:pPr>
              <w:jc w:val="center"/>
            </w:pPr>
            <w:r w:rsidRPr="00500CDE">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500CDE" w:rsidRDefault="00A27953" w:rsidP="00C0304E">
            <w:pPr>
              <w:jc w:val="center"/>
            </w:pPr>
            <w:r w:rsidRPr="00500CDE">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pPr>
            <w:r w:rsidRPr="00500CDE">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pPr>
            <w:r w:rsidRPr="00500CDE">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500CDE" w:rsidRDefault="00A27953" w:rsidP="00C0304E">
            <w:pPr>
              <w:jc w:val="center"/>
            </w:pPr>
            <w:r w:rsidRPr="00500CDE">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00CDE" w:rsidRDefault="00A27953" w:rsidP="00C0304E">
            <w:pPr>
              <w:jc w:val="center"/>
            </w:pPr>
            <w:r w:rsidRPr="00500CDE">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00CDE" w:rsidRDefault="00A27953" w:rsidP="00C0304E">
            <w:pPr>
              <w:jc w:val="center"/>
            </w:pPr>
            <w:r w:rsidRPr="00500CDE">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00CDE" w:rsidRDefault="00A27953" w:rsidP="00C0304E">
            <w:pPr>
              <w:jc w:val="center"/>
            </w:pPr>
            <w:r w:rsidRPr="00500CDE">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500CDE" w:rsidRDefault="00A27953" w:rsidP="00C0304E">
            <w:pPr>
              <w:jc w:val="center"/>
            </w:pPr>
            <w:r w:rsidRPr="00500CDE">
              <w:rPr>
                <w:sz w:val="22"/>
                <w:szCs w:val="22"/>
              </w:rPr>
              <w:t>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t>1.</w:t>
            </w:r>
            <w:r>
              <w:rPr>
                <w:rFonts w:eastAsia="Calibri"/>
                <w:sz w:val="22"/>
                <w:szCs w:val="22"/>
                <w:lang w:eastAsia="en-US"/>
              </w:rPr>
              <w:t>8</w:t>
            </w:r>
            <w:r w:rsidRPr="00CC2A94">
              <w:rPr>
                <w:rFonts w:eastAsia="Calibri"/>
                <w:sz w:val="22"/>
                <w:szCs w:val="22"/>
                <w:lang w:eastAsia="en-US"/>
              </w:rPr>
              <w:t>.</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proofErr w:type="gramStart"/>
            <w:r w:rsidRPr="00CC2A94">
              <w:rPr>
                <w:sz w:val="22"/>
                <w:szCs w:val="22"/>
                <w:lang w:eastAsia="x-none"/>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w:t>
            </w:r>
            <w:r w:rsidRPr="00CC2A94">
              <w:rPr>
                <w:sz w:val="22"/>
                <w:szCs w:val="22"/>
                <w:lang w:eastAsia="x-none"/>
              </w:rPr>
              <w:lastRenderedPageBreak/>
              <w:t>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w:t>
            </w:r>
            <w:proofErr w:type="gramEnd"/>
            <w:r w:rsidRPr="00CC2A94">
              <w:rPr>
                <w:sz w:val="22"/>
                <w:szCs w:val="22"/>
                <w:lang w:eastAsia="x-none"/>
              </w:rPr>
              <w:t xml:space="preserve">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rPr>
                <w:sz w:val="22"/>
                <w:szCs w:val="22"/>
              </w:rPr>
            </w:pPr>
            <w:r w:rsidRPr="005F4DA9">
              <w:rPr>
                <w:sz w:val="22"/>
                <w:szCs w:val="22"/>
              </w:rPr>
              <w:lastRenderedPageBreak/>
              <w:t>7020028,00</w:t>
            </w:r>
          </w:p>
        </w:tc>
        <w:tc>
          <w:tcPr>
            <w:tcW w:w="1417"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rPr>
                <w:sz w:val="22"/>
                <w:szCs w:val="22"/>
              </w:rPr>
            </w:pPr>
            <w:r w:rsidRPr="005F4DA9">
              <w:rPr>
                <w:sz w:val="22"/>
                <w:szCs w:val="22"/>
              </w:rPr>
              <w:t>12311109,00</w:t>
            </w:r>
          </w:p>
        </w:tc>
        <w:tc>
          <w:tcPr>
            <w:tcW w:w="1560"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rPr>
                <w:sz w:val="22"/>
                <w:szCs w:val="22"/>
              </w:rPr>
            </w:pPr>
            <w:r w:rsidRPr="005F4DA9">
              <w:rPr>
                <w:sz w:val="22"/>
                <w:szCs w:val="22"/>
              </w:rPr>
              <w:t>13270191,00</w:t>
            </w:r>
          </w:p>
        </w:tc>
        <w:tc>
          <w:tcPr>
            <w:tcW w:w="1559" w:type="dxa"/>
            <w:tcBorders>
              <w:top w:val="single" w:sz="4" w:space="0" w:color="auto"/>
              <w:left w:val="single" w:sz="4" w:space="0" w:color="auto"/>
              <w:bottom w:val="single" w:sz="4" w:space="0" w:color="auto"/>
              <w:right w:val="single" w:sz="4" w:space="0" w:color="auto"/>
            </w:tcBorders>
          </w:tcPr>
          <w:p w:rsidR="00A27953" w:rsidRPr="0037372E" w:rsidRDefault="00A27953" w:rsidP="00C0304E">
            <w:pPr>
              <w:jc w:val="center"/>
              <w:rPr>
                <w:color w:val="FF0000"/>
                <w:sz w:val="22"/>
                <w:szCs w:val="22"/>
              </w:rPr>
            </w:pPr>
            <w:r w:rsidRPr="0037372E">
              <w:rPr>
                <w:color w:val="000000"/>
                <w:sz w:val="22"/>
                <w:szCs w:val="22"/>
              </w:rPr>
              <w:t>13382213,00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15216379,00</w:t>
            </w:r>
          </w:p>
        </w:tc>
        <w:tc>
          <w:tcPr>
            <w:tcW w:w="1559" w:type="dxa"/>
            <w:tcBorders>
              <w:top w:val="single" w:sz="4" w:space="0" w:color="auto"/>
              <w:left w:val="single" w:sz="4" w:space="0" w:color="auto"/>
              <w:bottom w:val="single" w:sz="4" w:space="0" w:color="auto"/>
              <w:right w:val="single" w:sz="4" w:space="0" w:color="auto"/>
            </w:tcBorders>
          </w:tcPr>
          <w:p w:rsidR="00A27953" w:rsidRPr="000E70EA" w:rsidRDefault="00A27953" w:rsidP="00C0304E">
            <w:pPr>
              <w:jc w:val="center"/>
              <w:rPr>
                <w:sz w:val="22"/>
                <w:szCs w:val="22"/>
              </w:rPr>
            </w:pPr>
            <w:r w:rsidRPr="000E70EA">
              <w:rPr>
                <w:sz w:val="22"/>
                <w:szCs w:val="22"/>
              </w:rPr>
              <w:t>13855464,00</w:t>
            </w:r>
          </w:p>
        </w:tc>
        <w:tc>
          <w:tcPr>
            <w:tcW w:w="1443" w:type="dxa"/>
            <w:tcBorders>
              <w:top w:val="single" w:sz="4" w:space="0" w:color="auto"/>
              <w:left w:val="single" w:sz="4" w:space="0" w:color="auto"/>
              <w:bottom w:val="single" w:sz="4" w:space="0" w:color="auto"/>
              <w:right w:val="single" w:sz="4" w:space="0" w:color="auto"/>
            </w:tcBorders>
          </w:tcPr>
          <w:p w:rsidR="00A27953" w:rsidRPr="000E70EA" w:rsidRDefault="00A27953" w:rsidP="00C0304E">
            <w:pPr>
              <w:jc w:val="center"/>
              <w:rPr>
                <w:sz w:val="22"/>
                <w:szCs w:val="22"/>
              </w:rPr>
            </w:pPr>
            <w:r w:rsidRPr="000E70EA">
              <w:rPr>
                <w:sz w:val="22"/>
                <w:szCs w:val="22"/>
              </w:rPr>
              <w:t>13855464,00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rPr>
                <w:sz w:val="22"/>
                <w:szCs w:val="22"/>
              </w:rPr>
            </w:pPr>
            <w:r w:rsidRPr="005F4DA9">
              <w:rPr>
                <w:sz w:val="22"/>
                <w:szCs w:val="22"/>
              </w:rPr>
              <w:t>7020028,00</w:t>
            </w:r>
          </w:p>
        </w:tc>
        <w:tc>
          <w:tcPr>
            <w:tcW w:w="1417"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rPr>
                <w:sz w:val="22"/>
                <w:szCs w:val="22"/>
              </w:rPr>
            </w:pPr>
            <w:r w:rsidRPr="005F4DA9">
              <w:rPr>
                <w:sz w:val="22"/>
                <w:szCs w:val="22"/>
              </w:rPr>
              <w:t>12311109,00</w:t>
            </w:r>
          </w:p>
        </w:tc>
        <w:tc>
          <w:tcPr>
            <w:tcW w:w="1560"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rPr>
                <w:sz w:val="22"/>
                <w:szCs w:val="22"/>
              </w:rPr>
            </w:pPr>
            <w:r w:rsidRPr="005F4DA9">
              <w:rPr>
                <w:sz w:val="22"/>
                <w:szCs w:val="22"/>
              </w:rPr>
              <w:t>13270191,00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37372E">
              <w:rPr>
                <w:color w:val="000000"/>
                <w:sz w:val="22"/>
                <w:szCs w:val="22"/>
              </w:rPr>
              <w:t>13382213,00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15216379,00</w:t>
            </w:r>
          </w:p>
        </w:tc>
        <w:tc>
          <w:tcPr>
            <w:tcW w:w="1559" w:type="dxa"/>
            <w:tcBorders>
              <w:top w:val="single" w:sz="4" w:space="0" w:color="auto"/>
              <w:left w:val="single" w:sz="4" w:space="0" w:color="auto"/>
              <w:bottom w:val="single" w:sz="4" w:space="0" w:color="auto"/>
              <w:right w:val="single" w:sz="4" w:space="0" w:color="auto"/>
            </w:tcBorders>
          </w:tcPr>
          <w:p w:rsidR="00A27953" w:rsidRPr="000E70EA" w:rsidRDefault="00A27953" w:rsidP="00C0304E">
            <w:pPr>
              <w:jc w:val="center"/>
              <w:rPr>
                <w:sz w:val="22"/>
                <w:szCs w:val="22"/>
              </w:rPr>
            </w:pPr>
            <w:r w:rsidRPr="000E70EA">
              <w:rPr>
                <w:sz w:val="22"/>
                <w:szCs w:val="22"/>
              </w:rPr>
              <w:t>13855464,00</w:t>
            </w:r>
          </w:p>
        </w:tc>
        <w:tc>
          <w:tcPr>
            <w:tcW w:w="1443" w:type="dxa"/>
            <w:tcBorders>
              <w:top w:val="single" w:sz="4" w:space="0" w:color="auto"/>
              <w:left w:val="single" w:sz="4" w:space="0" w:color="auto"/>
              <w:bottom w:val="single" w:sz="4" w:space="0" w:color="auto"/>
              <w:right w:val="single" w:sz="4" w:space="0" w:color="auto"/>
            </w:tcBorders>
          </w:tcPr>
          <w:p w:rsidR="00A27953" w:rsidRPr="000E70EA" w:rsidRDefault="00A27953" w:rsidP="00C0304E">
            <w:pPr>
              <w:jc w:val="center"/>
              <w:rPr>
                <w:sz w:val="22"/>
                <w:szCs w:val="22"/>
              </w:rPr>
            </w:pPr>
            <w:r w:rsidRPr="000E70EA">
              <w:rPr>
                <w:sz w:val="22"/>
                <w:szCs w:val="22"/>
              </w:rPr>
              <w:t>13855464,00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rPr>
                <w:sz w:val="22"/>
                <w:szCs w:val="22"/>
              </w:rPr>
            </w:pPr>
            <w:r w:rsidRPr="005F4DA9">
              <w:rPr>
                <w:sz w:val="22"/>
                <w:szCs w:val="22"/>
              </w:rPr>
              <w:t>7020028,00</w:t>
            </w:r>
          </w:p>
        </w:tc>
        <w:tc>
          <w:tcPr>
            <w:tcW w:w="1417"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rPr>
                <w:sz w:val="22"/>
                <w:szCs w:val="22"/>
              </w:rPr>
            </w:pPr>
            <w:r w:rsidRPr="005F4DA9">
              <w:rPr>
                <w:sz w:val="22"/>
                <w:szCs w:val="22"/>
              </w:rPr>
              <w:t>12311109,00</w:t>
            </w:r>
          </w:p>
        </w:tc>
        <w:tc>
          <w:tcPr>
            <w:tcW w:w="1560"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rPr>
                <w:sz w:val="22"/>
                <w:szCs w:val="22"/>
              </w:rPr>
            </w:pPr>
            <w:r w:rsidRPr="005F4DA9">
              <w:rPr>
                <w:sz w:val="22"/>
                <w:szCs w:val="22"/>
              </w:rPr>
              <w:t>13270191,00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F4DA9" w:rsidRDefault="00A27953" w:rsidP="00C0304E">
            <w:pPr>
              <w:jc w:val="center"/>
              <w:rPr>
                <w:sz w:val="22"/>
                <w:szCs w:val="22"/>
              </w:rPr>
            </w:pPr>
            <w:r w:rsidRPr="005F4DA9">
              <w:rPr>
                <w:sz w:val="22"/>
                <w:szCs w:val="22"/>
              </w:rPr>
              <w:t>13382213,00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F4DA9" w:rsidRDefault="00A27953" w:rsidP="00C0304E">
            <w:pPr>
              <w:jc w:val="center"/>
              <w:rPr>
                <w:sz w:val="22"/>
                <w:szCs w:val="22"/>
              </w:rPr>
            </w:pPr>
            <w:r w:rsidRPr="005F4DA9">
              <w:rPr>
                <w:sz w:val="22"/>
                <w:szCs w:val="22"/>
              </w:rPr>
              <w:t>15216379,00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F4DA9" w:rsidRDefault="00A27953" w:rsidP="00C0304E">
            <w:pPr>
              <w:jc w:val="center"/>
              <w:rPr>
                <w:sz w:val="22"/>
                <w:szCs w:val="22"/>
              </w:rPr>
            </w:pPr>
            <w:r w:rsidRPr="005F4DA9">
              <w:rPr>
                <w:sz w:val="22"/>
                <w:szCs w:val="22"/>
              </w:rPr>
              <w:t>13855464,00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5F4DA9" w:rsidRDefault="00A27953" w:rsidP="00C0304E">
            <w:pPr>
              <w:jc w:val="center"/>
              <w:rPr>
                <w:sz w:val="22"/>
                <w:szCs w:val="22"/>
              </w:rPr>
            </w:pPr>
            <w:r w:rsidRPr="005F4DA9">
              <w:rPr>
                <w:sz w:val="22"/>
                <w:szCs w:val="22"/>
              </w:rPr>
              <w:t>13855464,00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pPr>
            <w:r w:rsidRPr="005F4DA9">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pPr>
            <w:r w:rsidRPr="005F4DA9">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pPr>
            <w:r w:rsidRPr="005F4DA9">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F4DA9" w:rsidRDefault="00A27953" w:rsidP="00C0304E">
            <w:pPr>
              <w:jc w:val="center"/>
            </w:pPr>
            <w:r w:rsidRPr="005F4DA9">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F4DA9" w:rsidRDefault="00A27953" w:rsidP="00C0304E">
            <w:pPr>
              <w:jc w:val="center"/>
            </w:pPr>
            <w:r w:rsidRPr="005F4DA9">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F4DA9" w:rsidRDefault="00A27953" w:rsidP="00C0304E">
            <w:pPr>
              <w:jc w:val="center"/>
            </w:pPr>
            <w:r w:rsidRPr="005F4DA9">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5F4DA9" w:rsidRDefault="00A27953" w:rsidP="00C0304E">
            <w:pPr>
              <w:jc w:val="center"/>
            </w:pPr>
            <w:r w:rsidRPr="005F4DA9">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pPr>
            <w:r w:rsidRPr="005F4DA9">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pPr>
            <w:r w:rsidRPr="005F4DA9">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5F4DA9" w:rsidRDefault="00A27953" w:rsidP="00C0304E">
            <w:pPr>
              <w:jc w:val="center"/>
            </w:pPr>
            <w:r w:rsidRPr="005F4DA9">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F4DA9" w:rsidRDefault="00A27953" w:rsidP="00C0304E">
            <w:pPr>
              <w:jc w:val="center"/>
            </w:pPr>
            <w:r w:rsidRPr="005F4DA9">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F4DA9" w:rsidRDefault="00A27953" w:rsidP="00C0304E">
            <w:pPr>
              <w:jc w:val="center"/>
            </w:pPr>
            <w:r w:rsidRPr="005F4DA9">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5F4DA9" w:rsidRDefault="00A27953" w:rsidP="00C0304E">
            <w:pPr>
              <w:jc w:val="center"/>
            </w:pPr>
            <w:r w:rsidRPr="005F4DA9">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5F4DA9" w:rsidRDefault="00A27953" w:rsidP="00C0304E">
            <w:pPr>
              <w:jc w:val="center"/>
            </w:pPr>
            <w:r w:rsidRPr="005F4DA9">
              <w:rPr>
                <w:sz w:val="22"/>
                <w:szCs w:val="22"/>
              </w:rPr>
              <w:t>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t>1.</w:t>
            </w:r>
            <w:r>
              <w:rPr>
                <w:rFonts w:eastAsia="Calibri"/>
                <w:sz w:val="22"/>
                <w:szCs w:val="22"/>
                <w:lang w:eastAsia="en-US"/>
              </w:rPr>
              <w:t>9</w:t>
            </w:r>
            <w:r w:rsidRPr="00CC2A94">
              <w:rPr>
                <w:rFonts w:eastAsia="Calibri"/>
                <w:sz w:val="22"/>
                <w:szCs w:val="22"/>
                <w:lang w:eastAsia="en-US"/>
              </w:rPr>
              <w:t>.</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tabs>
                <w:tab w:val="left" w:pos="1134"/>
              </w:tabs>
              <w:overflowPunct/>
              <w:autoSpaceDE/>
              <w:adjustRightInd/>
              <w:jc w:val="both"/>
              <w:rPr>
                <w:rFonts w:eastAsia="Calibri"/>
                <w:sz w:val="22"/>
                <w:szCs w:val="22"/>
                <w:lang w:eastAsia="en-US"/>
              </w:rPr>
            </w:pPr>
            <w:proofErr w:type="gramStart"/>
            <w:r w:rsidRPr="00CC2A94">
              <w:rPr>
                <w:sz w:val="22"/>
                <w:szCs w:val="22"/>
                <w:lang w:eastAsia="x-none"/>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w:t>
            </w:r>
            <w:r w:rsidRPr="00CC2A94">
              <w:rPr>
                <w:sz w:val="22"/>
                <w:szCs w:val="22"/>
                <w:lang w:eastAsia="x-none"/>
              </w:rPr>
              <w:lastRenderedPageBreak/>
              <w:t>образования в частных дошкольных образовательных организациях, включая расходы на оплату труда, приобретение учебников и учебных пособий, средства обучения, игр и игрушек (за исключением расходов на содержание зданий и оплату коммунальных услуг) (Закупка товаров, работ</w:t>
            </w:r>
            <w:proofErr w:type="gramEnd"/>
            <w:r w:rsidRPr="00CC2A94">
              <w:rPr>
                <w:sz w:val="22"/>
                <w:szCs w:val="22"/>
                <w:lang w:eastAsia="x-none"/>
              </w:rPr>
              <w:t xml:space="preserve">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rPr>
                <w:sz w:val="22"/>
                <w:szCs w:val="22"/>
              </w:rPr>
            </w:pPr>
            <w:r w:rsidRPr="001A03B2">
              <w:rPr>
                <w:sz w:val="22"/>
                <w:szCs w:val="22"/>
              </w:rPr>
              <w:lastRenderedPageBreak/>
              <w:t>43230,00</w:t>
            </w:r>
          </w:p>
        </w:tc>
        <w:tc>
          <w:tcPr>
            <w:tcW w:w="1417"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rPr>
                <w:sz w:val="22"/>
                <w:szCs w:val="22"/>
              </w:rPr>
            </w:pPr>
            <w:r w:rsidRPr="001A03B2">
              <w:rPr>
                <w:sz w:val="22"/>
                <w:szCs w:val="22"/>
              </w:rPr>
              <w:t>43065,00</w:t>
            </w:r>
          </w:p>
        </w:tc>
        <w:tc>
          <w:tcPr>
            <w:tcW w:w="1560"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rPr>
                <w:sz w:val="22"/>
                <w:szCs w:val="22"/>
              </w:rPr>
            </w:pPr>
            <w:r w:rsidRPr="001A03B2">
              <w:rPr>
                <w:sz w:val="22"/>
                <w:szCs w:val="22"/>
              </w:rPr>
              <w:t>95732,00</w:t>
            </w:r>
          </w:p>
        </w:tc>
        <w:tc>
          <w:tcPr>
            <w:tcW w:w="1559" w:type="dxa"/>
            <w:tcBorders>
              <w:top w:val="single" w:sz="4" w:space="0" w:color="auto"/>
              <w:left w:val="single" w:sz="4" w:space="0" w:color="auto"/>
              <w:bottom w:val="single" w:sz="4" w:space="0" w:color="auto"/>
              <w:right w:val="single" w:sz="4" w:space="0" w:color="auto"/>
            </w:tcBorders>
          </w:tcPr>
          <w:p w:rsidR="00A27953" w:rsidRPr="006F6489" w:rsidRDefault="00A27953" w:rsidP="00C0304E">
            <w:pPr>
              <w:jc w:val="center"/>
              <w:rPr>
                <w:color w:val="FF0000"/>
                <w:sz w:val="22"/>
                <w:szCs w:val="22"/>
              </w:rPr>
            </w:pPr>
            <w:r w:rsidRPr="006F6489">
              <w:rPr>
                <w:color w:val="000000"/>
                <w:sz w:val="22"/>
                <w:szCs w:val="22"/>
              </w:rPr>
              <w:t>90402,00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CC2A94">
              <w:rPr>
                <w:sz w:val="22"/>
                <w:szCs w:val="22"/>
              </w:rPr>
              <w:t>98644,00</w:t>
            </w:r>
          </w:p>
        </w:tc>
        <w:tc>
          <w:tcPr>
            <w:tcW w:w="1559" w:type="dxa"/>
            <w:tcBorders>
              <w:top w:val="single" w:sz="4" w:space="0" w:color="auto"/>
              <w:left w:val="single" w:sz="4" w:space="0" w:color="auto"/>
              <w:bottom w:val="single" w:sz="4" w:space="0" w:color="auto"/>
              <w:right w:val="single" w:sz="4" w:space="0" w:color="auto"/>
            </w:tcBorders>
          </w:tcPr>
          <w:p w:rsidR="00A27953" w:rsidRPr="0011321B" w:rsidRDefault="00A27953" w:rsidP="00C0304E">
            <w:pPr>
              <w:jc w:val="center"/>
              <w:rPr>
                <w:sz w:val="22"/>
                <w:szCs w:val="22"/>
              </w:rPr>
            </w:pPr>
            <w:r w:rsidRPr="0011321B">
              <w:rPr>
                <w:sz w:val="22"/>
                <w:szCs w:val="22"/>
              </w:rPr>
              <w:t>42735,00</w:t>
            </w:r>
          </w:p>
        </w:tc>
        <w:tc>
          <w:tcPr>
            <w:tcW w:w="1443" w:type="dxa"/>
            <w:tcBorders>
              <w:top w:val="single" w:sz="4" w:space="0" w:color="auto"/>
              <w:left w:val="single" w:sz="4" w:space="0" w:color="auto"/>
              <w:bottom w:val="single" w:sz="4" w:space="0" w:color="auto"/>
              <w:right w:val="single" w:sz="4" w:space="0" w:color="auto"/>
            </w:tcBorders>
          </w:tcPr>
          <w:p w:rsidR="00A27953" w:rsidRPr="0011321B" w:rsidRDefault="00A27953" w:rsidP="00C0304E">
            <w:pPr>
              <w:jc w:val="center"/>
              <w:rPr>
                <w:sz w:val="22"/>
                <w:szCs w:val="22"/>
              </w:rPr>
            </w:pPr>
            <w:r w:rsidRPr="0011321B">
              <w:rPr>
                <w:sz w:val="22"/>
                <w:szCs w:val="22"/>
              </w:rPr>
              <w:t>42735,00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rPr>
                <w:sz w:val="22"/>
                <w:szCs w:val="22"/>
              </w:rPr>
            </w:pPr>
            <w:r w:rsidRPr="001A03B2">
              <w:rPr>
                <w:sz w:val="22"/>
                <w:szCs w:val="22"/>
              </w:rPr>
              <w:t>43230,00</w:t>
            </w:r>
          </w:p>
        </w:tc>
        <w:tc>
          <w:tcPr>
            <w:tcW w:w="1417"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rPr>
                <w:sz w:val="22"/>
                <w:szCs w:val="22"/>
              </w:rPr>
            </w:pPr>
            <w:r w:rsidRPr="001A03B2">
              <w:rPr>
                <w:sz w:val="22"/>
                <w:szCs w:val="22"/>
              </w:rPr>
              <w:t>43065,00</w:t>
            </w:r>
          </w:p>
        </w:tc>
        <w:tc>
          <w:tcPr>
            <w:tcW w:w="1560"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rPr>
                <w:sz w:val="22"/>
                <w:szCs w:val="22"/>
              </w:rPr>
            </w:pPr>
            <w:r w:rsidRPr="001A03B2">
              <w:rPr>
                <w:sz w:val="22"/>
                <w:szCs w:val="22"/>
              </w:rPr>
              <w:t>95732,00</w:t>
            </w:r>
          </w:p>
        </w:tc>
        <w:tc>
          <w:tcPr>
            <w:tcW w:w="1559"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rPr>
                <w:sz w:val="22"/>
                <w:szCs w:val="22"/>
              </w:rPr>
            </w:pPr>
            <w:r w:rsidRPr="001A03B2">
              <w:rPr>
                <w:sz w:val="22"/>
                <w:szCs w:val="22"/>
              </w:rPr>
              <w:t>90402,00</w:t>
            </w:r>
          </w:p>
        </w:tc>
        <w:tc>
          <w:tcPr>
            <w:tcW w:w="1559"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rPr>
                <w:sz w:val="22"/>
                <w:szCs w:val="22"/>
              </w:rPr>
            </w:pPr>
            <w:r w:rsidRPr="001A03B2">
              <w:rPr>
                <w:sz w:val="22"/>
                <w:szCs w:val="22"/>
              </w:rPr>
              <w:t>98644,00</w:t>
            </w:r>
          </w:p>
        </w:tc>
        <w:tc>
          <w:tcPr>
            <w:tcW w:w="1559"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rPr>
                <w:sz w:val="22"/>
                <w:szCs w:val="22"/>
              </w:rPr>
            </w:pPr>
            <w:r w:rsidRPr="001A03B2">
              <w:rPr>
                <w:sz w:val="22"/>
                <w:szCs w:val="22"/>
              </w:rPr>
              <w:t>42735,00</w:t>
            </w:r>
          </w:p>
        </w:tc>
        <w:tc>
          <w:tcPr>
            <w:tcW w:w="1443"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rPr>
                <w:sz w:val="22"/>
                <w:szCs w:val="22"/>
              </w:rPr>
            </w:pPr>
            <w:r w:rsidRPr="001A03B2">
              <w:rPr>
                <w:sz w:val="22"/>
                <w:szCs w:val="22"/>
              </w:rPr>
              <w:t>42735,00</w:t>
            </w:r>
          </w:p>
        </w:tc>
      </w:tr>
      <w:tr w:rsidR="00A27953" w:rsidRPr="00E900AE" w:rsidTr="00C0304E">
        <w:trPr>
          <w:trHeight w:val="352"/>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rPr>
                <w:sz w:val="22"/>
                <w:szCs w:val="22"/>
              </w:rPr>
            </w:pPr>
            <w:r w:rsidRPr="001A03B2">
              <w:rPr>
                <w:sz w:val="22"/>
                <w:szCs w:val="22"/>
              </w:rPr>
              <w:t>43230,00</w:t>
            </w:r>
          </w:p>
        </w:tc>
        <w:tc>
          <w:tcPr>
            <w:tcW w:w="1417"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rPr>
                <w:sz w:val="22"/>
                <w:szCs w:val="22"/>
              </w:rPr>
            </w:pPr>
            <w:r w:rsidRPr="001A03B2">
              <w:rPr>
                <w:sz w:val="22"/>
                <w:szCs w:val="22"/>
              </w:rPr>
              <w:t>43065,00</w:t>
            </w:r>
          </w:p>
        </w:tc>
        <w:tc>
          <w:tcPr>
            <w:tcW w:w="1560"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rPr>
                <w:sz w:val="22"/>
                <w:szCs w:val="22"/>
              </w:rPr>
            </w:pPr>
            <w:r w:rsidRPr="001A03B2">
              <w:rPr>
                <w:sz w:val="22"/>
                <w:szCs w:val="22"/>
              </w:rPr>
              <w:t>95732,00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A03B2" w:rsidRDefault="00A27953" w:rsidP="00C0304E">
            <w:pPr>
              <w:jc w:val="center"/>
              <w:rPr>
                <w:sz w:val="22"/>
                <w:szCs w:val="22"/>
              </w:rPr>
            </w:pPr>
            <w:r w:rsidRPr="001A03B2">
              <w:rPr>
                <w:sz w:val="22"/>
                <w:szCs w:val="22"/>
              </w:rPr>
              <w:t>90402,00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A03B2" w:rsidRDefault="00A27953" w:rsidP="00C0304E">
            <w:pPr>
              <w:jc w:val="center"/>
              <w:rPr>
                <w:sz w:val="22"/>
                <w:szCs w:val="22"/>
              </w:rPr>
            </w:pPr>
            <w:r w:rsidRPr="001A03B2">
              <w:rPr>
                <w:sz w:val="22"/>
                <w:szCs w:val="22"/>
              </w:rPr>
              <w:t>98644,00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A03B2" w:rsidRDefault="00A27953" w:rsidP="00C0304E">
            <w:pPr>
              <w:jc w:val="center"/>
              <w:rPr>
                <w:sz w:val="22"/>
                <w:szCs w:val="22"/>
              </w:rPr>
            </w:pPr>
            <w:r w:rsidRPr="001A03B2">
              <w:rPr>
                <w:sz w:val="22"/>
                <w:szCs w:val="22"/>
              </w:rPr>
              <w:t>42735,00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A03B2" w:rsidRDefault="00A27953" w:rsidP="00C0304E">
            <w:pPr>
              <w:jc w:val="center"/>
              <w:rPr>
                <w:sz w:val="22"/>
                <w:szCs w:val="22"/>
              </w:rPr>
            </w:pPr>
            <w:r w:rsidRPr="001A03B2">
              <w:rPr>
                <w:sz w:val="22"/>
                <w:szCs w:val="22"/>
              </w:rPr>
              <w:t>42735,00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pPr>
            <w:r w:rsidRPr="001A03B2">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pPr>
            <w:r w:rsidRPr="001A03B2">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pPr>
            <w:r w:rsidRPr="001A03B2">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A03B2" w:rsidRDefault="00A27953" w:rsidP="00C0304E">
            <w:pPr>
              <w:jc w:val="center"/>
            </w:pPr>
            <w:r w:rsidRPr="001A03B2">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A03B2" w:rsidRDefault="00A27953" w:rsidP="00C0304E">
            <w:pPr>
              <w:jc w:val="center"/>
            </w:pPr>
            <w:r w:rsidRPr="001A03B2">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A03B2" w:rsidRDefault="00A27953" w:rsidP="00C0304E">
            <w:pPr>
              <w:jc w:val="center"/>
            </w:pPr>
            <w:r w:rsidRPr="001A03B2">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A03B2" w:rsidRDefault="00A27953" w:rsidP="00C0304E">
            <w:pPr>
              <w:jc w:val="center"/>
            </w:pPr>
            <w:r w:rsidRPr="001A03B2">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pPr>
            <w:r w:rsidRPr="001A03B2">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pPr>
            <w:r w:rsidRPr="001A03B2">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pPr>
            <w:r w:rsidRPr="001A03B2">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A03B2" w:rsidRDefault="00A27953" w:rsidP="00C0304E">
            <w:pPr>
              <w:jc w:val="center"/>
            </w:pPr>
            <w:r w:rsidRPr="001A03B2">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A03B2" w:rsidRDefault="00A27953" w:rsidP="00C0304E">
            <w:pPr>
              <w:jc w:val="center"/>
            </w:pPr>
            <w:r w:rsidRPr="001A03B2">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A03B2" w:rsidRDefault="00A27953" w:rsidP="00C0304E">
            <w:pPr>
              <w:jc w:val="center"/>
            </w:pPr>
            <w:r w:rsidRPr="001A03B2">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A03B2" w:rsidRDefault="00A27953" w:rsidP="00C0304E">
            <w:pPr>
              <w:jc w:val="center"/>
            </w:pPr>
            <w:r w:rsidRPr="001A03B2">
              <w:rPr>
                <w:sz w:val="22"/>
                <w:szCs w:val="22"/>
              </w:rPr>
              <w:t>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t>2.</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tabs>
                <w:tab w:val="left" w:pos="1134"/>
              </w:tabs>
              <w:overflowPunct/>
              <w:autoSpaceDE/>
              <w:adjustRightInd/>
              <w:jc w:val="both"/>
              <w:rPr>
                <w:rFonts w:eastAsia="Calibri"/>
                <w:sz w:val="22"/>
                <w:szCs w:val="22"/>
                <w:lang w:eastAsia="en-US"/>
              </w:rPr>
            </w:pPr>
            <w:r w:rsidRPr="00CC2A94">
              <w:rPr>
                <w:sz w:val="22"/>
                <w:szCs w:val="22"/>
                <w:lang w:eastAsia="x-none"/>
              </w:rPr>
              <w:t>Основное мероприятие «Реализация программ начального общего, основного общего и среднего общего образования детей»</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66263689,01</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71985779,11</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75983299,41</w:t>
            </w:r>
          </w:p>
        </w:tc>
        <w:tc>
          <w:tcPr>
            <w:tcW w:w="1559" w:type="dxa"/>
            <w:tcBorders>
              <w:top w:val="single" w:sz="4" w:space="0" w:color="auto"/>
              <w:left w:val="single" w:sz="4" w:space="0" w:color="auto"/>
              <w:bottom w:val="single" w:sz="4" w:space="0" w:color="auto"/>
              <w:right w:val="single" w:sz="4" w:space="0" w:color="auto"/>
            </w:tcBorders>
          </w:tcPr>
          <w:p w:rsidR="00A27953" w:rsidRPr="00471836" w:rsidRDefault="00A27953" w:rsidP="00C0304E">
            <w:pPr>
              <w:jc w:val="center"/>
              <w:rPr>
                <w:sz w:val="22"/>
                <w:szCs w:val="22"/>
              </w:rPr>
            </w:pPr>
            <w:r w:rsidRPr="00471836">
              <w:rPr>
                <w:color w:val="000000"/>
                <w:sz w:val="22"/>
                <w:szCs w:val="22"/>
              </w:rPr>
              <w:t>73881551,43</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75414807,27</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19644030,70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14059129,70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66263689,01</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71985779,11</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75983299,41</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471836">
              <w:rPr>
                <w:color w:val="000000"/>
                <w:sz w:val="22"/>
                <w:szCs w:val="22"/>
              </w:rPr>
              <w:t>73881551,43</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75414807,27</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19644030,70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14059129,70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vAlign w:val="bottom"/>
          </w:tcPr>
          <w:p w:rsidR="00A27953" w:rsidRPr="00CC2A94" w:rsidRDefault="00A27953" w:rsidP="00C0304E">
            <w:pPr>
              <w:jc w:val="center"/>
              <w:rPr>
                <w:sz w:val="22"/>
                <w:szCs w:val="22"/>
              </w:rPr>
            </w:pPr>
            <w:r>
              <w:rPr>
                <w:sz w:val="22"/>
                <w:szCs w:val="22"/>
              </w:rPr>
              <w:t>45139513,87</w:t>
            </w:r>
          </w:p>
        </w:tc>
        <w:tc>
          <w:tcPr>
            <w:tcW w:w="1417" w:type="dxa"/>
            <w:tcBorders>
              <w:top w:val="single" w:sz="4" w:space="0" w:color="auto"/>
              <w:left w:val="single" w:sz="4" w:space="0" w:color="auto"/>
              <w:bottom w:val="single" w:sz="4" w:space="0" w:color="auto"/>
              <w:right w:val="single" w:sz="4" w:space="0" w:color="auto"/>
            </w:tcBorders>
            <w:vAlign w:val="bottom"/>
          </w:tcPr>
          <w:p w:rsidR="00A27953" w:rsidRPr="00CC2A94" w:rsidRDefault="00A27953" w:rsidP="00C0304E">
            <w:pPr>
              <w:jc w:val="center"/>
              <w:rPr>
                <w:sz w:val="22"/>
                <w:szCs w:val="22"/>
              </w:rPr>
            </w:pPr>
            <w:r>
              <w:rPr>
                <w:sz w:val="22"/>
                <w:szCs w:val="22"/>
              </w:rPr>
              <w:t>48929346,07</w:t>
            </w:r>
          </w:p>
        </w:tc>
        <w:tc>
          <w:tcPr>
            <w:tcW w:w="1560" w:type="dxa"/>
            <w:tcBorders>
              <w:top w:val="single" w:sz="4" w:space="0" w:color="auto"/>
              <w:left w:val="single" w:sz="4" w:space="0" w:color="auto"/>
              <w:bottom w:val="single" w:sz="4" w:space="0" w:color="auto"/>
              <w:right w:val="single" w:sz="4" w:space="0" w:color="auto"/>
            </w:tcBorders>
            <w:vAlign w:val="bottom"/>
          </w:tcPr>
          <w:p w:rsidR="00A27953" w:rsidRPr="00CC2A94" w:rsidRDefault="00A27953" w:rsidP="00C0304E">
            <w:pPr>
              <w:jc w:val="center"/>
              <w:rPr>
                <w:sz w:val="22"/>
                <w:szCs w:val="22"/>
              </w:rPr>
            </w:pPr>
            <w:r>
              <w:rPr>
                <w:sz w:val="22"/>
                <w:szCs w:val="22"/>
              </w:rPr>
              <w:t>52732195,21</w:t>
            </w:r>
          </w:p>
        </w:tc>
        <w:tc>
          <w:tcPr>
            <w:tcW w:w="1559" w:type="dxa"/>
            <w:tcBorders>
              <w:top w:val="single" w:sz="4" w:space="0" w:color="auto"/>
              <w:left w:val="single" w:sz="4" w:space="0" w:color="auto"/>
              <w:bottom w:val="single" w:sz="4" w:space="0" w:color="auto"/>
              <w:right w:val="single" w:sz="4" w:space="0" w:color="auto"/>
            </w:tcBorders>
            <w:vAlign w:val="bottom"/>
          </w:tcPr>
          <w:p w:rsidR="00A27953" w:rsidRPr="00474C86" w:rsidRDefault="00A27953" w:rsidP="00C0304E">
            <w:pPr>
              <w:jc w:val="center"/>
              <w:rPr>
                <w:sz w:val="22"/>
                <w:szCs w:val="22"/>
              </w:rPr>
            </w:pPr>
            <w:r w:rsidRPr="00474C86">
              <w:rPr>
                <w:sz w:val="22"/>
                <w:szCs w:val="22"/>
              </w:rPr>
              <w:t>52257382,37</w:t>
            </w:r>
          </w:p>
        </w:tc>
        <w:tc>
          <w:tcPr>
            <w:tcW w:w="1559" w:type="dxa"/>
            <w:tcBorders>
              <w:top w:val="single" w:sz="4" w:space="0" w:color="auto"/>
              <w:left w:val="single" w:sz="4" w:space="0" w:color="auto"/>
              <w:bottom w:val="single" w:sz="4" w:space="0" w:color="auto"/>
              <w:right w:val="single" w:sz="4" w:space="0" w:color="auto"/>
            </w:tcBorders>
          </w:tcPr>
          <w:p w:rsidR="00A27953" w:rsidRPr="00474C86" w:rsidRDefault="00A27953" w:rsidP="00C0304E">
            <w:pPr>
              <w:jc w:val="center"/>
              <w:rPr>
                <w:sz w:val="22"/>
                <w:szCs w:val="22"/>
              </w:rPr>
            </w:pPr>
            <w:r w:rsidRPr="00474C86">
              <w:rPr>
                <w:sz w:val="22"/>
                <w:szCs w:val="22"/>
              </w:rPr>
              <w:t>52579549,00</w:t>
            </w:r>
          </w:p>
        </w:tc>
        <w:tc>
          <w:tcPr>
            <w:tcW w:w="1559" w:type="dxa"/>
            <w:tcBorders>
              <w:top w:val="single" w:sz="4" w:space="0" w:color="auto"/>
              <w:left w:val="single" w:sz="4" w:space="0" w:color="auto"/>
              <w:bottom w:val="single" w:sz="4" w:space="0" w:color="auto"/>
              <w:right w:val="single" w:sz="4" w:space="0" w:color="auto"/>
            </w:tcBorders>
          </w:tcPr>
          <w:p w:rsidR="00A27953" w:rsidRPr="00474C86" w:rsidRDefault="00A27953" w:rsidP="00C0304E">
            <w:pPr>
              <w:jc w:val="center"/>
              <w:rPr>
                <w:sz w:val="22"/>
                <w:szCs w:val="22"/>
              </w:rPr>
            </w:pPr>
            <w:r w:rsidRPr="00474C86">
              <w:rPr>
                <w:sz w:val="22"/>
                <w:szCs w:val="22"/>
              </w:rPr>
              <w:t>149520,00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474C86" w:rsidRDefault="00A27953" w:rsidP="00C0304E">
            <w:pPr>
              <w:jc w:val="center"/>
              <w:rPr>
                <w:sz w:val="22"/>
                <w:szCs w:val="22"/>
              </w:rPr>
            </w:pPr>
            <w:r w:rsidRPr="00474C86">
              <w:rPr>
                <w:sz w:val="22"/>
                <w:szCs w:val="22"/>
              </w:rPr>
              <w:t>149520,00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pPr>
            <w:r w:rsidRPr="001A03B2">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A03B2" w:rsidRDefault="00A27953" w:rsidP="00C0304E">
            <w:pPr>
              <w:jc w:val="center"/>
            </w:pPr>
            <w:r w:rsidRPr="001A03B2">
              <w:rPr>
                <w:sz w:val="22"/>
                <w:szCs w:val="22"/>
              </w:rPr>
              <w:t>0,00</w:t>
            </w:r>
          </w:p>
        </w:tc>
        <w:tc>
          <w:tcPr>
            <w:tcW w:w="1560" w:type="dxa"/>
            <w:tcBorders>
              <w:top w:val="single" w:sz="4" w:space="0" w:color="auto"/>
              <w:left w:val="single" w:sz="4" w:space="0" w:color="auto"/>
              <w:bottom w:val="single" w:sz="4" w:space="0" w:color="auto"/>
              <w:right w:val="single" w:sz="4" w:space="0" w:color="auto"/>
            </w:tcBorders>
            <w:vAlign w:val="bottom"/>
          </w:tcPr>
          <w:p w:rsidR="00A27953" w:rsidRPr="00CC2A94" w:rsidRDefault="00A27953" w:rsidP="00C0304E">
            <w:pPr>
              <w:jc w:val="center"/>
              <w:rPr>
                <w:sz w:val="22"/>
                <w:szCs w:val="22"/>
              </w:rPr>
            </w:pPr>
            <w:r>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bottom"/>
          </w:tcPr>
          <w:p w:rsidR="00A27953" w:rsidRPr="00474C86" w:rsidRDefault="00A27953" w:rsidP="00C0304E">
            <w:pPr>
              <w:jc w:val="center"/>
              <w:rPr>
                <w:sz w:val="22"/>
                <w:szCs w:val="22"/>
              </w:rPr>
            </w:pPr>
            <w:r w:rsidRPr="00474C86">
              <w:rPr>
                <w:sz w:val="22"/>
                <w:szCs w:val="22"/>
              </w:rPr>
              <w:t>1328040,00</w:t>
            </w:r>
          </w:p>
        </w:tc>
        <w:tc>
          <w:tcPr>
            <w:tcW w:w="1559" w:type="dxa"/>
            <w:tcBorders>
              <w:top w:val="single" w:sz="4" w:space="0" w:color="auto"/>
              <w:left w:val="single" w:sz="4" w:space="0" w:color="auto"/>
              <w:bottom w:val="single" w:sz="4" w:space="0" w:color="auto"/>
              <w:right w:val="single" w:sz="4" w:space="0" w:color="auto"/>
            </w:tcBorders>
          </w:tcPr>
          <w:p w:rsidR="00A27953" w:rsidRPr="00474C86" w:rsidRDefault="00A27953" w:rsidP="00C0304E">
            <w:pPr>
              <w:jc w:val="center"/>
              <w:rPr>
                <w:sz w:val="22"/>
                <w:szCs w:val="22"/>
              </w:rPr>
            </w:pPr>
            <w:r w:rsidRPr="00474C86">
              <w:rPr>
                <w:sz w:val="22"/>
                <w:szCs w:val="22"/>
              </w:rPr>
              <w:t>3984120,00</w:t>
            </w:r>
          </w:p>
        </w:tc>
        <w:tc>
          <w:tcPr>
            <w:tcW w:w="1559" w:type="dxa"/>
            <w:tcBorders>
              <w:top w:val="single" w:sz="4" w:space="0" w:color="auto"/>
              <w:left w:val="single" w:sz="4" w:space="0" w:color="auto"/>
              <w:bottom w:val="single" w:sz="4" w:space="0" w:color="auto"/>
              <w:right w:val="single" w:sz="4" w:space="0" w:color="auto"/>
            </w:tcBorders>
          </w:tcPr>
          <w:p w:rsidR="00A27953" w:rsidRPr="00474C86" w:rsidRDefault="00A27953" w:rsidP="00C0304E">
            <w:pPr>
              <w:jc w:val="center"/>
              <w:rPr>
                <w:sz w:val="22"/>
                <w:szCs w:val="22"/>
              </w:rPr>
            </w:pPr>
            <w:r w:rsidRPr="00474C86">
              <w:rPr>
                <w:sz w:val="22"/>
                <w:szCs w:val="22"/>
              </w:rPr>
              <w:t>3984120,00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474C86" w:rsidRDefault="00A27953" w:rsidP="00C0304E">
            <w:pPr>
              <w:jc w:val="center"/>
              <w:rPr>
                <w:sz w:val="22"/>
                <w:szCs w:val="22"/>
              </w:rPr>
            </w:pPr>
            <w:r w:rsidRPr="00474C86">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21124175,14</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23056433,04</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23251104,20</w:t>
            </w:r>
          </w:p>
        </w:tc>
        <w:tc>
          <w:tcPr>
            <w:tcW w:w="1559" w:type="dxa"/>
            <w:tcBorders>
              <w:top w:val="single" w:sz="4" w:space="0" w:color="auto"/>
              <w:left w:val="single" w:sz="4" w:space="0" w:color="auto"/>
              <w:bottom w:val="single" w:sz="4" w:space="0" w:color="auto"/>
              <w:right w:val="single" w:sz="4" w:space="0" w:color="auto"/>
            </w:tcBorders>
          </w:tcPr>
          <w:p w:rsidR="00A27953" w:rsidRPr="00474C86" w:rsidRDefault="00A27953" w:rsidP="00C0304E">
            <w:pPr>
              <w:jc w:val="center"/>
              <w:rPr>
                <w:sz w:val="22"/>
                <w:szCs w:val="22"/>
              </w:rPr>
            </w:pPr>
            <w:r w:rsidRPr="00474C86">
              <w:rPr>
                <w:sz w:val="22"/>
                <w:szCs w:val="22"/>
              </w:rPr>
              <w:t>20296129,06</w:t>
            </w:r>
          </w:p>
        </w:tc>
        <w:tc>
          <w:tcPr>
            <w:tcW w:w="1559" w:type="dxa"/>
            <w:tcBorders>
              <w:top w:val="single" w:sz="4" w:space="0" w:color="auto"/>
              <w:left w:val="single" w:sz="4" w:space="0" w:color="auto"/>
              <w:bottom w:val="single" w:sz="4" w:space="0" w:color="auto"/>
              <w:right w:val="single" w:sz="4" w:space="0" w:color="auto"/>
            </w:tcBorders>
          </w:tcPr>
          <w:p w:rsidR="00A27953" w:rsidRPr="00474C86" w:rsidRDefault="00A27953" w:rsidP="00C0304E">
            <w:pPr>
              <w:jc w:val="center"/>
              <w:rPr>
                <w:sz w:val="22"/>
                <w:szCs w:val="22"/>
              </w:rPr>
            </w:pPr>
            <w:r w:rsidRPr="00474C86">
              <w:rPr>
                <w:sz w:val="22"/>
                <w:szCs w:val="22"/>
              </w:rPr>
              <w:t>18851138,27</w:t>
            </w:r>
          </w:p>
        </w:tc>
        <w:tc>
          <w:tcPr>
            <w:tcW w:w="1559" w:type="dxa"/>
            <w:tcBorders>
              <w:top w:val="single" w:sz="4" w:space="0" w:color="auto"/>
              <w:left w:val="single" w:sz="4" w:space="0" w:color="auto"/>
              <w:bottom w:val="single" w:sz="4" w:space="0" w:color="auto"/>
              <w:right w:val="single" w:sz="4" w:space="0" w:color="auto"/>
            </w:tcBorders>
          </w:tcPr>
          <w:p w:rsidR="00A27953" w:rsidRPr="00474C86" w:rsidRDefault="00A27953" w:rsidP="00C0304E">
            <w:pPr>
              <w:jc w:val="center"/>
              <w:rPr>
                <w:sz w:val="22"/>
                <w:szCs w:val="22"/>
              </w:rPr>
            </w:pPr>
            <w:r w:rsidRPr="00474C86">
              <w:rPr>
                <w:sz w:val="22"/>
                <w:szCs w:val="22"/>
              </w:rPr>
              <w:t>15510390,70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474C86" w:rsidRDefault="00A27953" w:rsidP="00C0304E">
            <w:pPr>
              <w:jc w:val="center"/>
              <w:rPr>
                <w:sz w:val="22"/>
                <w:szCs w:val="22"/>
              </w:rPr>
            </w:pPr>
            <w:r w:rsidRPr="00474C86">
              <w:rPr>
                <w:sz w:val="22"/>
                <w:szCs w:val="22"/>
              </w:rPr>
              <w:t>13909609,70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lastRenderedPageBreak/>
              <w:t>2.1.</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sz w:val="22"/>
                <w:szCs w:val="22"/>
                <w:lang w:eastAsia="x-none"/>
              </w:rPr>
              <w:t>Обеспечение начального общего, основного общего и среднего общего образования детей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536945,00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1653543,17</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1618513,00</w:t>
            </w:r>
          </w:p>
        </w:tc>
        <w:tc>
          <w:tcPr>
            <w:tcW w:w="1559" w:type="dxa"/>
            <w:tcBorders>
              <w:top w:val="single" w:sz="4" w:space="0" w:color="auto"/>
              <w:left w:val="single" w:sz="4" w:space="0" w:color="auto"/>
              <w:bottom w:val="single" w:sz="4" w:space="0" w:color="auto"/>
              <w:right w:val="single" w:sz="4" w:space="0" w:color="auto"/>
            </w:tcBorders>
          </w:tcPr>
          <w:p w:rsidR="00A27953" w:rsidRPr="004F657C" w:rsidRDefault="00A27953" w:rsidP="00C0304E">
            <w:pPr>
              <w:jc w:val="center"/>
              <w:rPr>
                <w:color w:val="FF0000"/>
                <w:sz w:val="22"/>
                <w:szCs w:val="22"/>
              </w:rPr>
            </w:pPr>
            <w:r w:rsidRPr="004F657C">
              <w:rPr>
                <w:color w:val="000000"/>
                <w:sz w:val="22"/>
                <w:szCs w:val="22"/>
              </w:rPr>
              <w:t>1454275,39</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1304590,66</w:t>
            </w:r>
          </w:p>
        </w:tc>
        <w:tc>
          <w:tcPr>
            <w:tcW w:w="1559" w:type="dxa"/>
            <w:tcBorders>
              <w:top w:val="single" w:sz="4" w:space="0" w:color="auto"/>
              <w:left w:val="single" w:sz="4" w:space="0" w:color="auto"/>
              <w:bottom w:val="single" w:sz="4" w:space="0" w:color="auto"/>
              <w:right w:val="single" w:sz="4" w:space="0" w:color="auto"/>
            </w:tcBorders>
          </w:tcPr>
          <w:p w:rsidR="00A27953" w:rsidRPr="009B40E0" w:rsidRDefault="00A27953" w:rsidP="00C0304E">
            <w:pPr>
              <w:jc w:val="center"/>
              <w:rPr>
                <w:sz w:val="22"/>
                <w:szCs w:val="22"/>
              </w:rPr>
            </w:pPr>
            <w:r w:rsidRPr="009B40E0">
              <w:rPr>
                <w:sz w:val="22"/>
                <w:szCs w:val="22"/>
              </w:rPr>
              <w:t>1562400,70</w:t>
            </w:r>
          </w:p>
        </w:tc>
        <w:tc>
          <w:tcPr>
            <w:tcW w:w="1443" w:type="dxa"/>
            <w:tcBorders>
              <w:top w:val="single" w:sz="4" w:space="0" w:color="auto"/>
              <w:left w:val="single" w:sz="4" w:space="0" w:color="auto"/>
              <w:bottom w:val="single" w:sz="4" w:space="0" w:color="auto"/>
              <w:right w:val="single" w:sz="4" w:space="0" w:color="auto"/>
            </w:tcBorders>
          </w:tcPr>
          <w:p w:rsidR="00A27953" w:rsidRPr="009B40E0" w:rsidRDefault="00A27953" w:rsidP="00C0304E">
            <w:pPr>
              <w:jc w:val="center"/>
              <w:rPr>
                <w:sz w:val="22"/>
                <w:szCs w:val="22"/>
              </w:rPr>
            </w:pPr>
            <w:r w:rsidRPr="009B40E0">
              <w:rPr>
                <w:sz w:val="22"/>
                <w:szCs w:val="22"/>
              </w:rPr>
              <w:t>1562400,00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536945,00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1653543,17</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1618513,00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4F657C">
              <w:rPr>
                <w:color w:val="000000"/>
                <w:sz w:val="22"/>
                <w:szCs w:val="22"/>
              </w:rPr>
              <w:t>1454275,39</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1304590,66</w:t>
            </w:r>
          </w:p>
        </w:tc>
        <w:tc>
          <w:tcPr>
            <w:tcW w:w="1559" w:type="dxa"/>
            <w:tcBorders>
              <w:top w:val="single" w:sz="4" w:space="0" w:color="auto"/>
              <w:left w:val="single" w:sz="4" w:space="0" w:color="auto"/>
              <w:bottom w:val="single" w:sz="4" w:space="0" w:color="auto"/>
              <w:right w:val="single" w:sz="4" w:space="0" w:color="auto"/>
            </w:tcBorders>
          </w:tcPr>
          <w:p w:rsidR="00A27953" w:rsidRPr="009B40E0" w:rsidRDefault="00A27953" w:rsidP="00C0304E">
            <w:pPr>
              <w:jc w:val="center"/>
              <w:rPr>
                <w:sz w:val="22"/>
                <w:szCs w:val="22"/>
              </w:rPr>
            </w:pPr>
            <w:r w:rsidRPr="009B40E0">
              <w:rPr>
                <w:sz w:val="22"/>
                <w:szCs w:val="22"/>
              </w:rPr>
              <w:t>1562400,70</w:t>
            </w:r>
          </w:p>
        </w:tc>
        <w:tc>
          <w:tcPr>
            <w:tcW w:w="1443" w:type="dxa"/>
            <w:tcBorders>
              <w:top w:val="single" w:sz="4" w:space="0" w:color="auto"/>
              <w:left w:val="single" w:sz="4" w:space="0" w:color="auto"/>
              <w:bottom w:val="single" w:sz="4" w:space="0" w:color="auto"/>
              <w:right w:val="single" w:sz="4" w:space="0" w:color="auto"/>
            </w:tcBorders>
          </w:tcPr>
          <w:p w:rsidR="00A27953" w:rsidRPr="009B40E0" w:rsidRDefault="00A27953" w:rsidP="00C0304E">
            <w:pPr>
              <w:jc w:val="center"/>
              <w:rPr>
                <w:sz w:val="22"/>
                <w:szCs w:val="22"/>
              </w:rPr>
            </w:pPr>
            <w:r w:rsidRPr="009B40E0">
              <w:rPr>
                <w:sz w:val="22"/>
                <w:szCs w:val="22"/>
              </w:rPr>
              <w:t>1562400,00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536945,00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1653543,17</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1618513,00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color w:val="FF0000"/>
                <w:sz w:val="22"/>
                <w:szCs w:val="22"/>
              </w:rPr>
            </w:pPr>
            <w:r w:rsidRPr="004F657C">
              <w:rPr>
                <w:color w:val="000000"/>
                <w:sz w:val="22"/>
                <w:szCs w:val="22"/>
              </w:rPr>
              <w:t>1454275,39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1304590,66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9B40E0" w:rsidRDefault="00A27953" w:rsidP="00C0304E">
            <w:pPr>
              <w:jc w:val="center"/>
              <w:rPr>
                <w:sz w:val="22"/>
                <w:szCs w:val="22"/>
              </w:rPr>
            </w:pPr>
            <w:r w:rsidRPr="009B40E0">
              <w:rPr>
                <w:sz w:val="22"/>
                <w:szCs w:val="22"/>
              </w:rPr>
              <w:t>1562400,70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9B40E0" w:rsidRDefault="00A27953" w:rsidP="00C0304E">
            <w:pPr>
              <w:jc w:val="center"/>
              <w:rPr>
                <w:sz w:val="22"/>
                <w:szCs w:val="22"/>
              </w:rPr>
            </w:pPr>
            <w:r w:rsidRPr="009B40E0">
              <w:rPr>
                <w:sz w:val="22"/>
                <w:szCs w:val="22"/>
              </w:rPr>
              <w:t>1562400,00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t>2.2.</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tabs>
                <w:tab w:val="left" w:pos="1134"/>
              </w:tabs>
              <w:overflowPunct/>
              <w:autoSpaceDE/>
              <w:adjustRightInd/>
              <w:jc w:val="both"/>
              <w:rPr>
                <w:rFonts w:eastAsia="Calibri"/>
                <w:sz w:val="22"/>
                <w:szCs w:val="22"/>
                <w:lang w:eastAsia="en-US"/>
              </w:rPr>
            </w:pPr>
            <w:r w:rsidRPr="00CC2A94">
              <w:rPr>
                <w:sz w:val="22"/>
                <w:szCs w:val="22"/>
                <w:lang w:eastAsia="x-none"/>
              </w:rPr>
              <w:t>Обеспечение начального общего, основного общего и среднего общего образования детей (Закупка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19825820,50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20746370,59</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19986781,02</w:t>
            </w:r>
          </w:p>
        </w:tc>
        <w:tc>
          <w:tcPr>
            <w:tcW w:w="1559" w:type="dxa"/>
            <w:tcBorders>
              <w:top w:val="single" w:sz="4" w:space="0" w:color="auto"/>
              <w:left w:val="single" w:sz="4" w:space="0" w:color="auto"/>
              <w:bottom w:val="single" w:sz="4" w:space="0" w:color="auto"/>
              <w:right w:val="single" w:sz="4" w:space="0" w:color="auto"/>
            </w:tcBorders>
          </w:tcPr>
          <w:p w:rsidR="00A27953" w:rsidRPr="00DF62F4" w:rsidRDefault="00A27953" w:rsidP="00C0304E">
            <w:pPr>
              <w:jc w:val="center"/>
              <w:rPr>
                <w:color w:val="FF0000"/>
                <w:sz w:val="22"/>
                <w:szCs w:val="22"/>
              </w:rPr>
            </w:pPr>
            <w:r w:rsidRPr="00DF62F4">
              <w:rPr>
                <w:color w:val="000000"/>
                <w:sz w:val="22"/>
                <w:szCs w:val="22"/>
              </w:rPr>
              <w:t>17161118,39</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CC2A94">
              <w:rPr>
                <w:sz w:val="22"/>
                <w:szCs w:val="22"/>
              </w:rPr>
              <w:t>16965427,61</w:t>
            </w:r>
          </w:p>
        </w:tc>
        <w:tc>
          <w:tcPr>
            <w:tcW w:w="1559" w:type="dxa"/>
            <w:tcBorders>
              <w:top w:val="single" w:sz="4" w:space="0" w:color="auto"/>
              <w:left w:val="single" w:sz="4" w:space="0" w:color="auto"/>
              <w:bottom w:val="single" w:sz="4" w:space="0" w:color="auto"/>
              <w:right w:val="single" w:sz="4" w:space="0" w:color="auto"/>
            </w:tcBorders>
          </w:tcPr>
          <w:p w:rsidR="00A27953" w:rsidRPr="007347A2" w:rsidRDefault="00A27953" w:rsidP="00C0304E">
            <w:pPr>
              <w:jc w:val="center"/>
              <w:rPr>
                <w:sz w:val="22"/>
                <w:szCs w:val="22"/>
              </w:rPr>
            </w:pPr>
            <w:r w:rsidRPr="007347A2">
              <w:rPr>
                <w:sz w:val="22"/>
                <w:szCs w:val="22"/>
              </w:rPr>
              <w:t>13297990,00</w:t>
            </w:r>
          </w:p>
        </w:tc>
        <w:tc>
          <w:tcPr>
            <w:tcW w:w="1443" w:type="dxa"/>
            <w:tcBorders>
              <w:top w:val="single" w:sz="4" w:space="0" w:color="auto"/>
              <w:left w:val="single" w:sz="4" w:space="0" w:color="auto"/>
              <w:bottom w:val="single" w:sz="4" w:space="0" w:color="auto"/>
              <w:right w:val="single" w:sz="4" w:space="0" w:color="auto"/>
            </w:tcBorders>
          </w:tcPr>
          <w:p w:rsidR="00A27953" w:rsidRPr="007347A2" w:rsidRDefault="00A27953" w:rsidP="00C0304E">
            <w:pPr>
              <w:jc w:val="center"/>
              <w:rPr>
                <w:sz w:val="22"/>
                <w:szCs w:val="22"/>
              </w:rPr>
            </w:pPr>
            <w:r w:rsidRPr="007347A2">
              <w:rPr>
                <w:sz w:val="22"/>
                <w:szCs w:val="22"/>
              </w:rPr>
              <w:t>11697209,70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19825820,50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20746370,59</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19986781,02</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DF62F4">
              <w:rPr>
                <w:color w:val="000000"/>
                <w:sz w:val="22"/>
                <w:szCs w:val="22"/>
              </w:rPr>
              <w:t>17161118,39</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CC2A94">
              <w:rPr>
                <w:sz w:val="22"/>
                <w:szCs w:val="22"/>
              </w:rPr>
              <w:t>16965427,61</w:t>
            </w:r>
          </w:p>
        </w:tc>
        <w:tc>
          <w:tcPr>
            <w:tcW w:w="1559" w:type="dxa"/>
            <w:tcBorders>
              <w:top w:val="single" w:sz="4" w:space="0" w:color="auto"/>
              <w:left w:val="single" w:sz="4" w:space="0" w:color="auto"/>
              <w:bottom w:val="single" w:sz="4" w:space="0" w:color="auto"/>
              <w:right w:val="single" w:sz="4" w:space="0" w:color="auto"/>
            </w:tcBorders>
          </w:tcPr>
          <w:p w:rsidR="00A27953" w:rsidRPr="007347A2" w:rsidRDefault="00A27953" w:rsidP="00C0304E">
            <w:pPr>
              <w:jc w:val="center"/>
              <w:rPr>
                <w:sz w:val="22"/>
                <w:szCs w:val="22"/>
              </w:rPr>
            </w:pPr>
            <w:r w:rsidRPr="007347A2">
              <w:rPr>
                <w:sz w:val="22"/>
                <w:szCs w:val="22"/>
              </w:rPr>
              <w:t>13297990,00</w:t>
            </w:r>
          </w:p>
        </w:tc>
        <w:tc>
          <w:tcPr>
            <w:tcW w:w="1443" w:type="dxa"/>
            <w:tcBorders>
              <w:top w:val="single" w:sz="4" w:space="0" w:color="auto"/>
              <w:left w:val="single" w:sz="4" w:space="0" w:color="auto"/>
              <w:bottom w:val="single" w:sz="4" w:space="0" w:color="auto"/>
              <w:right w:val="single" w:sz="4" w:space="0" w:color="auto"/>
            </w:tcBorders>
          </w:tcPr>
          <w:p w:rsidR="00A27953" w:rsidRPr="007347A2" w:rsidRDefault="00A27953" w:rsidP="00C0304E">
            <w:pPr>
              <w:jc w:val="center"/>
              <w:rPr>
                <w:sz w:val="22"/>
                <w:szCs w:val="22"/>
              </w:rPr>
            </w:pPr>
            <w:r w:rsidRPr="007347A2">
              <w:rPr>
                <w:sz w:val="22"/>
                <w:szCs w:val="22"/>
              </w:rPr>
              <w:t>11697209,70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pPr>
            <w:r w:rsidRPr="00117E6D">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pPr>
            <w:r w:rsidRPr="00117E6D">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pPr>
            <w:r w:rsidRPr="00117E6D">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pPr>
            <w:r w:rsidRPr="00117E6D">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xml:space="preserve">- бюджет Палехского </w:t>
            </w:r>
            <w:r w:rsidRPr="00CC2A94">
              <w:rPr>
                <w:rFonts w:eastAsia="Calibri"/>
                <w:sz w:val="22"/>
                <w:szCs w:val="22"/>
                <w:lang w:eastAsia="en-US"/>
              </w:rPr>
              <w:lastRenderedPageBreak/>
              <w:t>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lastRenderedPageBreak/>
              <w:t>19825820,50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20746370,59</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19986781,02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color w:val="FF0000"/>
                <w:sz w:val="22"/>
                <w:szCs w:val="22"/>
              </w:rPr>
            </w:pPr>
            <w:r w:rsidRPr="00DF62F4">
              <w:rPr>
                <w:color w:val="000000"/>
                <w:sz w:val="22"/>
                <w:szCs w:val="22"/>
              </w:rPr>
              <w:t>17161118,39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color w:val="FF0000"/>
                <w:sz w:val="22"/>
                <w:szCs w:val="22"/>
              </w:rPr>
            </w:pPr>
            <w:r w:rsidRPr="00CC2A94">
              <w:rPr>
                <w:sz w:val="22"/>
                <w:szCs w:val="22"/>
              </w:rPr>
              <w:t>16965427,61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7347A2" w:rsidRDefault="00A27953" w:rsidP="00C0304E">
            <w:pPr>
              <w:jc w:val="center"/>
              <w:rPr>
                <w:sz w:val="22"/>
                <w:szCs w:val="22"/>
              </w:rPr>
            </w:pPr>
            <w:r w:rsidRPr="007347A2">
              <w:rPr>
                <w:sz w:val="22"/>
                <w:szCs w:val="22"/>
              </w:rPr>
              <w:t>13297990,00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7347A2" w:rsidRDefault="00A27953" w:rsidP="00C0304E">
            <w:pPr>
              <w:jc w:val="center"/>
              <w:rPr>
                <w:sz w:val="22"/>
                <w:szCs w:val="22"/>
              </w:rPr>
            </w:pPr>
            <w:r w:rsidRPr="007347A2">
              <w:rPr>
                <w:sz w:val="22"/>
                <w:szCs w:val="22"/>
              </w:rPr>
              <w:t>11697209,70</w:t>
            </w:r>
          </w:p>
        </w:tc>
      </w:tr>
      <w:tr w:rsidR="00A27953" w:rsidRPr="00E900AE" w:rsidTr="00C0304E">
        <w:trPr>
          <w:trHeight w:val="1261"/>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lastRenderedPageBreak/>
              <w:t>2.3.</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tabs>
                <w:tab w:val="left" w:pos="1134"/>
              </w:tabs>
              <w:overflowPunct/>
              <w:autoSpaceDE/>
              <w:adjustRightInd/>
              <w:jc w:val="both"/>
              <w:rPr>
                <w:rFonts w:eastAsia="Calibri"/>
                <w:sz w:val="22"/>
                <w:szCs w:val="22"/>
                <w:lang w:eastAsia="en-US"/>
              </w:rPr>
            </w:pPr>
            <w:r w:rsidRPr="00CC2A94">
              <w:rPr>
                <w:sz w:val="22"/>
                <w:szCs w:val="22"/>
                <w:lang w:eastAsia="x-none"/>
              </w:rPr>
              <w:t>Обеспечение начального общего, основного общего и среднего общего образования детей (Капитальные вложения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665820,02</w:t>
            </w:r>
          </w:p>
        </w:tc>
        <w:tc>
          <w:tcPr>
            <w:tcW w:w="1559" w:type="dxa"/>
            <w:tcBorders>
              <w:top w:val="single" w:sz="4" w:space="0" w:color="auto"/>
              <w:left w:val="single" w:sz="4" w:space="0" w:color="auto"/>
              <w:bottom w:val="single" w:sz="4" w:space="0" w:color="auto"/>
              <w:right w:val="single" w:sz="4" w:space="0" w:color="auto"/>
            </w:tcBorders>
          </w:tcPr>
          <w:p w:rsidR="00A27953" w:rsidRPr="00B66C48" w:rsidRDefault="00A27953" w:rsidP="00C0304E">
            <w:pPr>
              <w:jc w:val="center"/>
              <w:rPr>
                <w:color w:val="FF0000"/>
                <w:sz w:val="22"/>
                <w:szCs w:val="22"/>
              </w:rPr>
            </w:pPr>
            <w:r w:rsidRPr="00B66C48">
              <w:rPr>
                <w:color w:val="000000"/>
                <w:sz w:val="22"/>
                <w:szCs w:val="22"/>
              </w:rPr>
              <w:t>1092003,07</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665820,02</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B66C48">
              <w:rPr>
                <w:color w:val="000000"/>
                <w:sz w:val="22"/>
                <w:szCs w:val="22"/>
              </w:rPr>
              <w:t>1092003,07</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Pr>
                <w:color w:val="FF0000"/>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Pr>
                <w:color w:val="FF0000"/>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665820,02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color w:val="FF0000"/>
                <w:sz w:val="22"/>
                <w:szCs w:val="22"/>
              </w:rPr>
            </w:pPr>
            <w:r w:rsidRPr="00B66C48">
              <w:rPr>
                <w:color w:val="000000"/>
                <w:sz w:val="22"/>
                <w:szCs w:val="22"/>
              </w:rPr>
              <w:t>1092003,07</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Pr>
                <w:rFonts w:eastAsia="Calibri"/>
                <w:sz w:val="22"/>
                <w:szCs w:val="22"/>
                <w:lang w:eastAsia="en-US"/>
              </w:rPr>
              <w:t>2.4.</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Pr>
                <w:rFonts w:eastAsia="Calibri"/>
                <w:sz w:val="22"/>
                <w:szCs w:val="22"/>
                <w:lang w:eastAsia="en-US"/>
              </w:rPr>
              <w:t>Обеспечение начального общего, основного общего и среднего общего образования детей (Социальное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29044,63</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1579,88</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29044,63</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1579,88</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pPr>
            <w:r w:rsidRPr="00117E6D">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pPr>
            <w:r w:rsidRPr="00117E6D">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29044,63</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1579,88</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Pr>
                <w:rFonts w:eastAsia="Calibri"/>
                <w:sz w:val="22"/>
                <w:szCs w:val="22"/>
                <w:lang w:eastAsia="en-US"/>
              </w:rPr>
              <w:t>2.5</w:t>
            </w:r>
            <w:r w:rsidRPr="00CC2A94">
              <w:rPr>
                <w:rFonts w:eastAsia="Calibri"/>
                <w:sz w:val="22"/>
                <w:szCs w:val="22"/>
                <w:lang w:eastAsia="en-US"/>
              </w:rPr>
              <w:t>.</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sz w:val="22"/>
                <w:szCs w:val="22"/>
                <w:lang w:eastAsia="x-none"/>
              </w:rPr>
              <w:t>Обеспечение начального общего, основного общего и среднего общего образования детей (Иные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732365,01</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654939,40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725182,00</w:t>
            </w:r>
          </w:p>
        </w:tc>
        <w:tc>
          <w:tcPr>
            <w:tcW w:w="1559" w:type="dxa"/>
            <w:tcBorders>
              <w:top w:val="single" w:sz="4" w:space="0" w:color="auto"/>
              <w:left w:val="single" w:sz="4" w:space="0" w:color="auto"/>
              <w:bottom w:val="single" w:sz="4" w:space="0" w:color="auto"/>
              <w:right w:val="single" w:sz="4" w:space="0" w:color="auto"/>
            </w:tcBorders>
          </w:tcPr>
          <w:p w:rsidR="00A27953" w:rsidRPr="00B66C48" w:rsidRDefault="00A27953" w:rsidP="00C0304E">
            <w:pPr>
              <w:jc w:val="center"/>
              <w:rPr>
                <w:color w:val="FF0000"/>
                <w:sz w:val="22"/>
                <w:szCs w:val="22"/>
              </w:rPr>
            </w:pPr>
            <w:r w:rsidRPr="00B66C48">
              <w:rPr>
                <w:color w:val="000000"/>
                <w:sz w:val="22"/>
                <w:szCs w:val="22"/>
              </w:rPr>
              <w:t>585407,32</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581120,00</w:t>
            </w:r>
          </w:p>
        </w:tc>
        <w:tc>
          <w:tcPr>
            <w:tcW w:w="1559" w:type="dxa"/>
            <w:tcBorders>
              <w:top w:val="single" w:sz="4" w:space="0" w:color="auto"/>
              <w:left w:val="single" w:sz="4" w:space="0" w:color="auto"/>
              <w:bottom w:val="single" w:sz="4" w:space="0" w:color="auto"/>
              <w:right w:val="single" w:sz="4" w:space="0" w:color="auto"/>
            </w:tcBorders>
          </w:tcPr>
          <w:p w:rsidR="00A27953" w:rsidRPr="00756D3E" w:rsidRDefault="00A27953" w:rsidP="00C0304E">
            <w:pPr>
              <w:jc w:val="center"/>
              <w:rPr>
                <w:sz w:val="22"/>
                <w:szCs w:val="22"/>
              </w:rPr>
            </w:pPr>
            <w:r w:rsidRPr="00756D3E">
              <w:rPr>
                <w:sz w:val="22"/>
                <w:szCs w:val="22"/>
              </w:rPr>
              <w:t>650000,00</w:t>
            </w:r>
          </w:p>
        </w:tc>
        <w:tc>
          <w:tcPr>
            <w:tcW w:w="1443" w:type="dxa"/>
            <w:tcBorders>
              <w:top w:val="single" w:sz="4" w:space="0" w:color="auto"/>
              <w:left w:val="single" w:sz="4" w:space="0" w:color="auto"/>
              <w:bottom w:val="single" w:sz="4" w:space="0" w:color="auto"/>
              <w:right w:val="single" w:sz="4" w:space="0" w:color="auto"/>
            </w:tcBorders>
          </w:tcPr>
          <w:p w:rsidR="00A27953" w:rsidRPr="00756D3E" w:rsidRDefault="00A27953" w:rsidP="00C0304E">
            <w:pPr>
              <w:jc w:val="center"/>
              <w:rPr>
                <w:sz w:val="22"/>
                <w:szCs w:val="22"/>
              </w:rPr>
            </w:pPr>
            <w:r w:rsidRPr="00756D3E">
              <w:rPr>
                <w:sz w:val="22"/>
                <w:szCs w:val="22"/>
              </w:rPr>
              <w:t>650000,00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732365,01</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654939,40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725182,00</w:t>
            </w:r>
          </w:p>
        </w:tc>
        <w:tc>
          <w:tcPr>
            <w:tcW w:w="1559" w:type="dxa"/>
            <w:tcBorders>
              <w:top w:val="single" w:sz="4" w:space="0" w:color="auto"/>
              <w:left w:val="single" w:sz="4" w:space="0" w:color="auto"/>
              <w:bottom w:val="single" w:sz="4" w:space="0" w:color="auto"/>
              <w:right w:val="single" w:sz="4" w:space="0" w:color="auto"/>
            </w:tcBorders>
          </w:tcPr>
          <w:p w:rsidR="00A27953" w:rsidRPr="00B66C48" w:rsidRDefault="00A27953" w:rsidP="00C0304E">
            <w:pPr>
              <w:jc w:val="center"/>
              <w:rPr>
                <w:color w:val="FF0000"/>
                <w:sz w:val="22"/>
                <w:szCs w:val="22"/>
              </w:rPr>
            </w:pPr>
            <w:r w:rsidRPr="00B66C48">
              <w:rPr>
                <w:color w:val="000000"/>
                <w:sz w:val="22"/>
                <w:szCs w:val="22"/>
              </w:rPr>
              <w:t>585407,32</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581120,00</w:t>
            </w:r>
          </w:p>
        </w:tc>
        <w:tc>
          <w:tcPr>
            <w:tcW w:w="1559" w:type="dxa"/>
            <w:tcBorders>
              <w:top w:val="single" w:sz="4" w:space="0" w:color="auto"/>
              <w:left w:val="single" w:sz="4" w:space="0" w:color="auto"/>
              <w:bottom w:val="single" w:sz="4" w:space="0" w:color="auto"/>
              <w:right w:val="single" w:sz="4" w:space="0" w:color="auto"/>
            </w:tcBorders>
          </w:tcPr>
          <w:p w:rsidR="00A27953" w:rsidRPr="00756D3E" w:rsidRDefault="00A27953" w:rsidP="00C0304E">
            <w:pPr>
              <w:jc w:val="center"/>
              <w:rPr>
                <w:sz w:val="22"/>
                <w:szCs w:val="22"/>
              </w:rPr>
            </w:pPr>
            <w:r w:rsidRPr="00756D3E">
              <w:rPr>
                <w:sz w:val="22"/>
                <w:szCs w:val="22"/>
              </w:rPr>
              <w:t>650000,00</w:t>
            </w:r>
          </w:p>
        </w:tc>
        <w:tc>
          <w:tcPr>
            <w:tcW w:w="1443" w:type="dxa"/>
            <w:tcBorders>
              <w:top w:val="single" w:sz="4" w:space="0" w:color="auto"/>
              <w:left w:val="single" w:sz="4" w:space="0" w:color="auto"/>
              <w:bottom w:val="single" w:sz="4" w:space="0" w:color="auto"/>
              <w:right w:val="single" w:sz="4" w:space="0" w:color="auto"/>
            </w:tcBorders>
          </w:tcPr>
          <w:p w:rsidR="00A27953" w:rsidRPr="00756D3E" w:rsidRDefault="00A27953" w:rsidP="00C0304E">
            <w:pPr>
              <w:jc w:val="center"/>
              <w:rPr>
                <w:sz w:val="22"/>
                <w:szCs w:val="22"/>
              </w:rPr>
            </w:pPr>
            <w:r w:rsidRPr="00756D3E">
              <w:rPr>
                <w:sz w:val="22"/>
                <w:szCs w:val="22"/>
              </w:rPr>
              <w:t>650000,00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pPr>
            <w:r w:rsidRPr="00117E6D">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pPr>
            <w:r w:rsidRPr="00117E6D">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pPr>
            <w:r w:rsidRPr="00117E6D">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pPr>
            <w:r w:rsidRPr="00117E6D">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pPr>
            <w:r w:rsidRPr="00117E6D">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pPr>
            <w:r w:rsidRPr="00117E6D">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pPr>
            <w:r w:rsidRPr="00117E6D">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pPr>
            <w:r w:rsidRPr="00117E6D">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732365,01</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654939,40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725182,00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585407,32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581120,00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650000,00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650000,00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t>2.</w:t>
            </w:r>
            <w:r>
              <w:rPr>
                <w:rFonts w:eastAsia="Calibri"/>
                <w:sz w:val="22"/>
                <w:szCs w:val="22"/>
                <w:lang w:eastAsia="en-US"/>
              </w:rPr>
              <w:t>6</w:t>
            </w:r>
            <w:r w:rsidRPr="00CC2A94">
              <w:rPr>
                <w:rFonts w:eastAsia="Calibri"/>
                <w:sz w:val="22"/>
                <w:szCs w:val="22"/>
                <w:lang w:eastAsia="en-US"/>
              </w:rPr>
              <w:t>.</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proofErr w:type="gramStart"/>
            <w:r w:rsidRPr="00CC2A94">
              <w:rPr>
                <w:sz w:val="22"/>
                <w:szCs w:val="22"/>
                <w:lang w:eastAsia="x-none"/>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roofErr w:type="gramEnd"/>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169030,00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138856,00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104142,00</w:t>
            </w:r>
          </w:p>
        </w:tc>
        <w:tc>
          <w:tcPr>
            <w:tcW w:w="1559"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145380,00</w:t>
            </w:r>
          </w:p>
        </w:tc>
        <w:tc>
          <w:tcPr>
            <w:tcW w:w="1559"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37380,00</w:t>
            </w:r>
          </w:p>
        </w:tc>
        <w:tc>
          <w:tcPr>
            <w:tcW w:w="1559"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149520,00</w:t>
            </w:r>
          </w:p>
        </w:tc>
        <w:tc>
          <w:tcPr>
            <w:tcW w:w="1443"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149520,00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169030,00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138856,00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104142,00</w:t>
            </w:r>
          </w:p>
        </w:tc>
        <w:tc>
          <w:tcPr>
            <w:tcW w:w="1559"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145380,00</w:t>
            </w:r>
          </w:p>
        </w:tc>
        <w:tc>
          <w:tcPr>
            <w:tcW w:w="1559"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37380,00</w:t>
            </w:r>
          </w:p>
        </w:tc>
        <w:tc>
          <w:tcPr>
            <w:tcW w:w="1559"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149520,00</w:t>
            </w:r>
          </w:p>
        </w:tc>
        <w:tc>
          <w:tcPr>
            <w:tcW w:w="1443"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149520,00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169030,00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138856,00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104142,00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145380,00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37380,00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149520,00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149520,00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t>2.</w:t>
            </w:r>
            <w:r>
              <w:rPr>
                <w:rFonts w:eastAsia="Calibri"/>
                <w:sz w:val="22"/>
                <w:szCs w:val="22"/>
                <w:lang w:eastAsia="en-US"/>
              </w:rPr>
              <w:t>7</w:t>
            </w:r>
            <w:r w:rsidRPr="00CC2A94">
              <w:rPr>
                <w:rFonts w:eastAsia="Calibri"/>
                <w:sz w:val="22"/>
                <w:szCs w:val="22"/>
                <w:lang w:eastAsia="en-US"/>
              </w:rPr>
              <w:t>.</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tabs>
                <w:tab w:val="left" w:pos="1134"/>
              </w:tabs>
              <w:overflowPunct/>
              <w:autoSpaceDE/>
              <w:adjustRightInd/>
              <w:jc w:val="both"/>
              <w:rPr>
                <w:rFonts w:eastAsia="Calibri"/>
                <w:sz w:val="22"/>
                <w:szCs w:val="22"/>
                <w:lang w:eastAsia="en-US"/>
              </w:rPr>
            </w:pPr>
            <w:proofErr w:type="gramStart"/>
            <w:r w:rsidRPr="00CC2A94">
              <w:rPr>
                <w:sz w:val="22"/>
                <w:szCs w:val="22"/>
                <w:lang w:eastAsia="x-none"/>
              </w:rPr>
              <w:t xml:space="preserve">Финансовое обеспечение государственных гарантий реализации прав на получение </w:t>
            </w:r>
            <w:r w:rsidRPr="00CC2A94">
              <w:rPr>
                <w:sz w:val="22"/>
                <w:szCs w:val="22"/>
                <w:lang w:eastAsia="x-none"/>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 персоналу в целях</w:t>
            </w:r>
            <w:proofErr w:type="gramEnd"/>
            <w:r w:rsidRPr="00CC2A94">
              <w:rPr>
                <w:sz w:val="22"/>
                <w:szCs w:val="22"/>
                <w:lang w:eastAsia="x-none"/>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lastRenderedPageBreak/>
              <w:t>44779517,87</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47700230,07</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48878296,31</w:t>
            </w:r>
          </w:p>
        </w:tc>
        <w:tc>
          <w:tcPr>
            <w:tcW w:w="1559"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50891011,40</w:t>
            </w:r>
          </w:p>
        </w:tc>
        <w:tc>
          <w:tcPr>
            <w:tcW w:w="1559"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51770836,00</w:t>
            </w:r>
          </w:p>
        </w:tc>
        <w:tc>
          <w:tcPr>
            <w:tcW w:w="1559"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44779517,87</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47700230,07</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48878296,31</w:t>
            </w:r>
          </w:p>
        </w:tc>
        <w:tc>
          <w:tcPr>
            <w:tcW w:w="1559"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50891011,40</w:t>
            </w:r>
          </w:p>
        </w:tc>
        <w:tc>
          <w:tcPr>
            <w:tcW w:w="1559"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51770836,00</w:t>
            </w:r>
          </w:p>
        </w:tc>
        <w:tc>
          <w:tcPr>
            <w:tcW w:w="1559"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44779517,87</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47700230,07</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48878296,31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50891011,40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51770836,00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117E6D" w:rsidRDefault="00A27953" w:rsidP="00C0304E">
            <w:pPr>
              <w:jc w:val="center"/>
              <w:rPr>
                <w:sz w:val="22"/>
                <w:szCs w:val="22"/>
              </w:rPr>
            </w:pPr>
            <w:r w:rsidRPr="00117E6D">
              <w:rPr>
                <w:sz w:val="22"/>
                <w:szCs w:val="22"/>
              </w:rPr>
              <w:t>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Pr>
                <w:rFonts w:eastAsia="Calibri"/>
                <w:sz w:val="22"/>
                <w:szCs w:val="22"/>
                <w:lang w:eastAsia="en-US"/>
              </w:rPr>
              <w:t>2.8</w:t>
            </w:r>
            <w:r w:rsidRPr="00CC2A94">
              <w:rPr>
                <w:rFonts w:eastAsia="Calibri"/>
                <w:sz w:val="22"/>
                <w:szCs w:val="22"/>
                <w:lang w:eastAsia="en-US"/>
              </w:rPr>
              <w:t>.</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proofErr w:type="gramStart"/>
            <w:r w:rsidRPr="00CC2A94">
              <w:rPr>
                <w:sz w:val="22"/>
                <w:szCs w:val="22"/>
                <w:lang w:eastAsia="x-none"/>
              </w:rPr>
              <w:t xml:space="preserve">Финансовое обеспечение государственных гарантий </w:t>
            </w:r>
            <w:r w:rsidRPr="00CC2A94">
              <w:rPr>
                <w:sz w:val="22"/>
                <w:szCs w:val="22"/>
                <w:lang w:eastAsia="x-none"/>
              </w:rPr>
              <w:lastRenderedPageBreak/>
              <w:t>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 товаров, работ и услуг для</w:t>
            </w:r>
            <w:proofErr w:type="gramEnd"/>
            <w:r w:rsidRPr="00CC2A94">
              <w:rPr>
                <w:sz w:val="22"/>
                <w:szCs w:val="22"/>
                <w:lang w:eastAsia="x-none"/>
              </w:rPr>
              <w:t xml:space="preserve">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lastRenderedPageBreak/>
              <w:t>190966,00</w:t>
            </w:r>
          </w:p>
        </w:tc>
        <w:tc>
          <w:tcPr>
            <w:tcW w:w="1417"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t>719410,00</w:t>
            </w:r>
          </w:p>
        </w:tc>
        <w:tc>
          <w:tcPr>
            <w:tcW w:w="1560"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t>899862,00</w:t>
            </w:r>
          </w:p>
        </w:tc>
        <w:tc>
          <w:tcPr>
            <w:tcW w:w="1559" w:type="dxa"/>
            <w:tcBorders>
              <w:top w:val="single" w:sz="4" w:space="0" w:color="auto"/>
              <w:left w:val="single" w:sz="4" w:space="0" w:color="auto"/>
              <w:bottom w:val="single" w:sz="4" w:space="0" w:color="auto"/>
              <w:right w:val="single" w:sz="4" w:space="0" w:color="auto"/>
            </w:tcBorders>
          </w:tcPr>
          <w:p w:rsidR="00A27953" w:rsidRPr="00885C66" w:rsidRDefault="00A27953" w:rsidP="00C0304E">
            <w:pPr>
              <w:jc w:val="center"/>
              <w:rPr>
                <w:color w:val="FF0000"/>
                <w:sz w:val="22"/>
                <w:szCs w:val="22"/>
              </w:rPr>
            </w:pPr>
            <w:r w:rsidRPr="00885C66">
              <w:rPr>
                <w:color w:val="000000"/>
                <w:sz w:val="22"/>
                <w:szCs w:val="22"/>
              </w:rPr>
              <w:t>891827,34</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color w:val="FF0000"/>
                <w:sz w:val="22"/>
                <w:szCs w:val="22"/>
              </w:rPr>
            </w:pPr>
            <w:r w:rsidRPr="00CC2A94">
              <w:rPr>
                <w:sz w:val="22"/>
                <w:szCs w:val="22"/>
              </w:rPr>
              <w:t>771333,00</w:t>
            </w:r>
          </w:p>
        </w:tc>
        <w:tc>
          <w:tcPr>
            <w:tcW w:w="1559" w:type="dxa"/>
            <w:tcBorders>
              <w:top w:val="single" w:sz="4" w:space="0" w:color="auto"/>
              <w:left w:val="single" w:sz="4" w:space="0" w:color="auto"/>
              <w:bottom w:val="single" w:sz="4" w:space="0" w:color="auto"/>
              <w:right w:val="single" w:sz="4" w:space="0" w:color="auto"/>
            </w:tcBorders>
          </w:tcPr>
          <w:p w:rsidR="00A27953" w:rsidRPr="007A3DCE" w:rsidRDefault="00A27953" w:rsidP="00C0304E">
            <w:pPr>
              <w:jc w:val="center"/>
              <w:rPr>
                <w:sz w:val="22"/>
                <w:szCs w:val="22"/>
              </w:rPr>
            </w:pPr>
            <w:r w:rsidRPr="007A3DCE">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7A3DCE" w:rsidRDefault="00A27953" w:rsidP="00C0304E">
            <w:pPr>
              <w:jc w:val="center"/>
              <w:rPr>
                <w:sz w:val="22"/>
                <w:szCs w:val="22"/>
              </w:rPr>
            </w:pPr>
            <w:r w:rsidRPr="007A3DCE">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t>190966,00</w:t>
            </w:r>
          </w:p>
        </w:tc>
        <w:tc>
          <w:tcPr>
            <w:tcW w:w="1417"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t>719410,00</w:t>
            </w:r>
          </w:p>
        </w:tc>
        <w:tc>
          <w:tcPr>
            <w:tcW w:w="1560"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t>899862,00</w:t>
            </w:r>
          </w:p>
        </w:tc>
        <w:tc>
          <w:tcPr>
            <w:tcW w:w="1559"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t>891827,34</w:t>
            </w:r>
          </w:p>
        </w:tc>
        <w:tc>
          <w:tcPr>
            <w:tcW w:w="1559"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t>771333,00</w:t>
            </w:r>
          </w:p>
        </w:tc>
        <w:tc>
          <w:tcPr>
            <w:tcW w:w="1559"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t>0,00</w:t>
            </w:r>
          </w:p>
        </w:tc>
        <w:tc>
          <w:tcPr>
            <w:tcW w:w="1443"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t>0,00</w:t>
            </w:r>
          </w:p>
        </w:tc>
      </w:tr>
      <w:tr w:rsidR="00A27953" w:rsidRPr="00E900AE" w:rsidTr="00C0304E">
        <w:trPr>
          <w:trHeight w:val="70"/>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t>190966,00</w:t>
            </w:r>
          </w:p>
        </w:tc>
        <w:tc>
          <w:tcPr>
            <w:tcW w:w="1417"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t>719410,00</w:t>
            </w:r>
          </w:p>
        </w:tc>
        <w:tc>
          <w:tcPr>
            <w:tcW w:w="1560"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t>899862,00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915A1B" w:rsidRDefault="00A27953" w:rsidP="00C0304E">
            <w:pPr>
              <w:jc w:val="center"/>
              <w:rPr>
                <w:sz w:val="22"/>
                <w:szCs w:val="22"/>
              </w:rPr>
            </w:pPr>
            <w:r w:rsidRPr="00915A1B">
              <w:rPr>
                <w:sz w:val="22"/>
                <w:szCs w:val="22"/>
              </w:rPr>
              <w:t>891827,34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915A1B" w:rsidRDefault="00A27953" w:rsidP="00C0304E">
            <w:pPr>
              <w:jc w:val="center"/>
              <w:rPr>
                <w:sz w:val="22"/>
                <w:szCs w:val="22"/>
              </w:rPr>
            </w:pPr>
            <w:r w:rsidRPr="00915A1B">
              <w:rPr>
                <w:sz w:val="22"/>
                <w:szCs w:val="22"/>
              </w:rPr>
              <w:t>771333,00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915A1B" w:rsidRDefault="00A27953" w:rsidP="00C0304E">
            <w:pPr>
              <w:jc w:val="center"/>
              <w:rPr>
                <w:sz w:val="22"/>
                <w:szCs w:val="22"/>
              </w:rPr>
            </w:pPr>
            <w:r w:rsidRPr="00915A1B">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915A1B" w:rsidRDefault="00A27953" w:rsidP="00C0304E">
            <w:pPr>
              <w:jc w:val="center"/>
              <w:rPr>
                <w:sz w:val="22"/>
                <w:szCs w:val="22"/>
              </w:rPr>
            </w:pPr>
            <w:r w:rsidRPr="00915A1B">
              <w:rPr>
                <w:sz w:val="22"/>
                <w:szCs w:val="22"/>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pPr>
            <w:r w:rsidRPr="00915A1B">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pPr>
            <w:r w:rsidRPr="00915A1B">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915A1B" w:rsidRDefault="00A27953" w:rsidP="00C0304E">
            <w:pPr>
              <w:jc w:val="center"/>
            </w:pPr>
            <w:r w:rsidRPr="00915A1B">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915A1B" w:rsidRDefault="00A27953" w:rsidP="00C0304E">
            <w:pPr>
              <w:jc w:val="center"/>
            </w:pPr>
            <w:r w:rsidRPr="00915A1B">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915A1B" w:rsidRDefault="00A27953" w:rsidP="00C0304E">
            <w:pPr>
              <w:jc w:val="center"/>
            </w:pPr>
            <w:r w:rsidRPr="00915A1B">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915A1B" w:rsidRDefault="00A27953" w:rsidP="00C0304E">
            <w:pPr>
              <w:jc w:val="center"/>
            </w:pPr>
            <w:r w:rsidRPr="00915A1B">
              <w:rPr>
                <w:sz w:val="22"/>
                <w:szCs w:val="22"/>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rPr>
                <w:sz w:val="22"/>
                <w:szCs w:val="22"/>
              </w:rPr>
            </w:pPr>
            <w:r w:rsidRPr="00915A1B">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pPr>
            <w:r w:rsidRPr="00915A1B">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Pr="00915A1B" w:rsidRDefault="00A27953" w:rsidP="00C0304E">
            <w:pPr>
              <w:jc w:val="center"/>
            </w:pPr>
            <w:r w:rsidRPr="00915A1B">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915A1B" w:rsidRDefault="00A27953" w:rsidP="00C0304E">
            <w:pPr>
              <w:jc w:val="center"/>
            </w:pPr>
            <w:r w:rsidRPr="00915A1B">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915A1B" w:rsidRDefault="00A27953" w:rsidP="00C0304E">
            <w:pPr>
              <w:jc w:val="center"/>
            </w:pPr>
            <w:r w:rsidRPr="00915A1B">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953" w:rsidRPr="00915A1B" w:rsidRDefault="00A27953" w:rsidP="00C0304E">
            <w:pPr>
              <w:jc w:val="center"/>
            </w:pPr>
            <w:r w:rsidRPr="00915A1B">
              <w:rPr>
                <w:sz w:val="22"/>
                <w:szCs w:val="22"/>
              </w:rPr>
              <w:t>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27953" w:rsidRPr="00915A1B" w:rsidRDefault="00A27953" w:rsidP="00C0304E">
            <w:pPr>
              <w:jc w:val="center"/>
            </w:pPr>
            <w:r w:rsidRPr="00915A1B">
              <w:rPr>
                <w:sz w:val="22"/>
                <w:szCs w:val="22"/>
              </w:rPr>
              <w:t>0,00</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t>2.</w:t>
            </w:r>
            <w:r>
              <w:rPr>
                <w:rFonts w:eastAsia="Calibri"/>
                <w:sz w:val="22"/>
                <w:szCs w:val="22"/>
                <w:lang w:eastAsia="en-US"/>
              </w:rPr>
              <w:t>9</w:t>
            </w:r>
            <w:r w:rsidRPr="00CC2A94">
              <w:rPr>
                <w:rFonts w:eastAsia="Calibri"/>
                <w:sz w:val="22"/>
                <w:szCs w:val="22"/>
                <w:lang w:eastAsia="en-US"/>
              </w:rPr>
              <w:t>.</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Pr>
                <w:rFonts w:eastAsia="Calibri"/>
                <w:sz w:val="22"/>
                <w:szCs w:val="22"/>
                <w:lang w:eastAsia="en-US"/>
              </w:rPr>
              <w:t xml:space="preserve">Расходы на реализацию мероприятий по капитальному ремонту объектов общего образования (Закупка товаров, работ и услуг для обеспечения государственных </w:t>
            </w:r>
            <w:r>
              <w:rPr>
                <w:rFonts w:eastAsia="Calibri"/>
                <w:sz w:val="22"/>
                <w:szCs w:val="22"/>
                <w:lang w:eastAsia="en-US"/>
              </w:rPr>
              <w:lastRenderedPageBreak/>
              <w:t>(муниципальных)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370850,00</w:t>
            </w:r>
          </w:p>
        </w:tc>
        <w:tc>
          <w:tcPr>
            <w:tcW w:w="156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E690E">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Default="00A27953" w:rsidP="00C0304E">
            <w:r w:rsidRPr="00DC433B">
              <w:rPr>
                <w:sz w:val="22"/>
                <w:szCs w:val="22"/>
              </w:rPr>
              <w:t>370850,00</w:t>
            </w:r>
          </w:p>
        </w:tc>
        <w:tc>
          <w:tcPr>
            <w:tcW w:w="156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E690E">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Default="00A27953" w:rsidP="00C0304E">
            <w:r w:rsidRPr="00DC433B">
              <w:rPr>
                <w:sz w:val="22"/>
                <w:szCs w:val="22"/>
              </w:rPr>
              <w:t>370850,00</w:t>
            </w:r>
          </w:p>
        </w:tc>
        <w:tc>
          <w:tcPr>
            <w:tcW w:w="156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E690E">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E690E">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A0D5E">
              <w:rPr>
                <w:sz w:val="22"/>
                <w:szCs w:val="22"/>
              </w:rPr>
              <w:t>-</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t>2.</w:t>
            </w:r>
            <w:r>
              <w:rPr>
                <w:rFonts w:eastAsia="Calibri"/>
                <w:sz w:val="22"/>
                <w:szCs w:val="22"/>
                <w:lang w:eastAsia="en-US"/>
              </w:rPr>
              <w:t>10</w:t>
            </w:r>
            <w:r w:rsidRPr="00CC2A94">
              <w:rPr>
                <w:rFonts w:eastAsia="Calibri"/>
                <w:sz w:val="22"/>
                <w:szCs w:val="22"/>
                <w:lang w:eastAsia="en-US"/>
              </w:rPr>
              <w:t>.</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sz w:val="22"/>
                <w:szCs w:val="22"/>
                <w:lang w:val="x-none" w:eastAsia="x-none"/>
              </w:rPr>
              <w:t>Укрепление материально-технической базы муниципальных образовательных организаций Ивановской области (капитальный ремонт спортивного зала, приобретение оборудования, инвентаря)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rFonts w:eastAsia="Calibri"/>
                <w:sz w:val="22"/>
                <w:szCs w:val="22"/>
                <w:lang w:eastAsia="en-US"/>
              </w:rPr>
              <w:t>2842105,27</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2842105,27</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2700000,00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bottom"/>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142105,27</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t>2.1</w:t>
            </w:r>
            <w:r>
              <w:rPr>
                <w:rFonts w:eastAsia="Calibri"/>
                <w:sz w:val="22"/>
                <w:szCs w:val="22"/>
                <w:lang w:eastAsia="en-US"/>
              </w:rPr>
              <w:t>1</w:t>
            </w:r>
            <w:r w:rsidRPr="00CC2A94">
              <w:rPr>
                <w:rFonts w:eastAsia="Calibri"/>
                <w:sz w:val="22"/>
                <w:szCs w:val="22"/>
                <w:lang w:eastAsia="en-US"/>
              </w:rPr>
              <w:t>.</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sz w:val="22"/>
                <w:szCs w:val="22"/>
                <w:lang w:eastAsia="x-none"/>
              </w:rPr>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w:t>
            </w:r>
            <w:r w:rsidRPr="00CC2A94">
              <w:rPr>
                <w:sz w:val="22"/>
                <w:szCs w:val="22"/>
                <w:lang w:eastAsia="x-none"/>
              </w:rPr>
              <w:lastRenderedPageBreak/>
              <w:t>основного общего и среднего общего образования, в том числе адаптированные основные общеобразовательные программы</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1 328040,00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rFonts w:eastAsia="Calibri"/>
                <w:sz w:val="22"/>
                <w:szCs w:val="22"/>
              </w:rPr>
            </w:pPr>
            <w:r w:rsidRPr="00CC2A94">
              <w:rPr>
                <w:rFonts w:eastAsia="Calibri"/>
                <w:sz w:val="22"/>
                <w:szCs w:val="22"/>
              </w:rPr>
              <w:t>3 984120,00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rPr>
              <w:t>3 984120,00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Pr>
                <w:rFonts w:eastAsia="Calibri"/>
                <w:sz w:val="22"/>
                <w:szCs w:val="22"/>
                <w:lang w:eastAsia="en-US"/>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1 328040,00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rFonts w:eastAsia="Calibri"/>
                <w:sz w:val="22"/>
                <w:szCs w:val="22"/>
              </w:rPr>
            </w:pPr>
            <w:r w:rsidRPr="00CC2A94">
              <w:rPr>
                <w:rFonts w:eastAsia="Calibri"/>
                <w:sz w:val="22"/>
                <w:szCs w:val="22"/>
              </w:rPr>
              <w:t>3 984120,00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rPr>
              <w:t>3 984120,00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Pr>
                <w:rFonts w:eastAsia="Calibri"/>
                <w:sz w:val="22"/>
                <w:szCs w:val="22"/>
                <w:lang w:eastAsia="en-US"/>
              </w:rPr>
              <w:t>0,00</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rFonts w:eastAsia="Calibri"/>
                <w:sz w:val="22"/>
                <w:szCs w:val="22"/>
              </w:rPr>
            </w:pPr>
            <w:r w:rsidRPr="00CC2A94">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1 328040,00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rFonts w:eastAsia="Calibri"/>
                <w:sz w:val="22"/>
                <w:szCs w:val="22"/>
              </w:rPr>
            </w:pPr>
            <w:r w:rsidRPr="00CC2A94">
              <w:rPr>
                <w:rFonts w:eastAsia="Calibri"/>
                <w:sz w:val="22"/>
                <w:szCs w:val="22"/>
              </w:rPr>
              <w:t>3 984120,00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rPr>
              <w:t>3 984120,00</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Pr>
                <w:rFonts w:eastAsia="Calibri"/>
                <w:sz w:val="22"/>
                <w:szCs w:val="22"/>
                <w:lang w:eastAsia="en-US"/>
              </w:rPr>
              <w:t>0,00</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sidRPr="00CC2A94">
              <w:rPr>
                <w:rFonts w:eastAsia="Calibri"/>
                <w:sz w:val="22"/>
                <w:szCs w:val="22"/>
                <w:lang w:eastAsia="en-US"/>
              </w:rPr>
              <w:t>2.1</w:t>
            </w:r>
            <w:r>
              <w:rPr>
                <w:rFonts w:eastAsia="Calibri"/>
                <w:sz w:val="22"/>
                <w:szCs w:val="22"/>
                <w:lang w:eastAsia="en-US"/>
              </w:rPr>
              <w:t>2.</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rPr>
              <w:t xml:space="preserve">Осуществление дополнительных мероприятий по профилактике и противодействию распространения новой </w:t>
            </w:r>
            <w:proofErr w:type="spellStart"/>
            <w:r w:rsidRPr="00CC2A94">
              <w:rPr>
                <w:rFonts w:eastAsia="Calibri"/>
                <w:sz w:val="22"/>
                <w:szCs w:val="22"/>
              </w:rPr>
              <w:t>коронавирусной</w:t>
            </w:r>
            <w:proofErr w:type="spellEnd"/>
            <w:r w:rsidRPr="00CC2A94">
              <w:rPr>
                <w:rFonts w:eastAsia="Calibri"/>
                <w:sz w:val="22"/>
                <w:szCs w:val="22"/>
              </w:rPr>
              <w:t xml:space="preserve"> инфекции (</w:t>
            </w:r>
            <w:r w:rsidRPr="00CC2A94">
              <w:rPr>
                <w:rFonts w:eastAsia="Calibri"/>
                <w:sz w:val="22"/>
                <w:szCs w:val="22"/>
                <w:lang w:val="en-US"/>
              </w:rPr>
              <w:t>COVID</w:t>
            </w:r>
            <w:r w:rsidRPr="00CC2A94">
              <w:rPr>
                <w:rFonts w:eastAsia="Calibri"/>
                <w:sz w:val="22"/>
                <w:szCs w:val="22"/>
              </w:rPr>
              <w:t>-2019) в муниципальных общеобразовательных организациях Ивановской области</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rFonts w:eastAsia="Calibri"/>
                <w:sz w:val="22"/>
                <w:szCs w:val="22"/>
              </w:rPr>
              <w:t>332488,52</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rFonts w:eastAsia="Calibri"/>
                <w:sz w:val="22"/>
                <w:szCs w:val="22"/>
              </w:rPr>
            </w:pPr>
            <w:r w:rsidRPr="00CC2A94">
              <w:rPr>
                <w:rFonts w:eastAsia="Calibri"/>
                <w:sz w:val="22"/>
                <w:szCs w:val="22"/>
              </w:rPr>
              <w:t>332488,52</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rFonts w:eastAsia="Calibri"/>
                <w:sz w:val="22"/>
                <w:szCs w:val="22"/>
              </w:rPr>
            </w:pPr>
            <w:r w:rsidRPr="00CC2A94">
              <w:rPr>
                <w:rFonts w:eastAsia="Calibri"/>
                <w:sz w:val="22"/>
                <w:szCs w:val="22"/>
              </w:rPr>
              <w:t>329163,63</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rFonts w:eastAsia="Calibri"/>
                <w:sz w:val="22"/>
                <w:szCs w:val="22"/>
              </w:rPr>
            </w:pPr>
            <w:r>
              <w:rPr>
                <w:rFonts w:eastAsia="Calibri"/>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rFonts w:eastAsia="Calibri"/>
                <w:sz w:val="22"/>
                <w:szCs w:val="22"/>
              </w:rPr>
              <w:t>3324,89</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Pr>
                <w:rFonts w:eastAsia="Calibri"/>
                <w:sz w:val="22"/>
                <w:szCs w:val="22"/>
                <w:lang w:eastAsia="en-US"/>
              </w:rPr>
              <w:t>3.</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Pr>
                <w:rFonts w:eastAsia="Calibri"/>
                <w:sz w:val="22"/>
                <w:szCs w:val="22"/>
                <w:lang w:eastAsia="en-US"/>
              </w:rPr>
              <w:t>Основное мероприятие «Муниципальный проект «Успех каждого ребенка»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rFonts w:eastAsia="Calibri"/>
                <w:sz w:val="22"/>
                <w:szCs w:val="22"/>
                <w:lang w:eastAsia="en-US"/>
              </w:rPr>
              <w:t>2254057,79</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2254057,79</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149894,90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bottom"/>
          </w:tcPr>
          <w:p w:rsidR="00A27953" w:rsidRPr="00CC2A94" w:rsidRDefault="00A27953" w:rsidP="00C0304E">
            <w:pPr>
              <w:jc w:val="center"/>
              <w:rPr>
                <w:sz w:val="22"/>
                <w:szCs w:val="22"/>
              </w:rPr>
            </w:pPr>
            <w:r>
              <w:rPr>
                <w:sz w:val="22"/>
                <w:szCs w:val="22"/>
              </w:rPr>
              <w:t>1991460,00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112702,89</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Pr>
                <w:rFonts w:eastAsia="Calibri"/>
                <w:sz w:val="22"/>
                <w:szCs w:val="22"/>
                <w:lang w:eastAsia="en-US"/>
              </w:rPr>
              <w:t>3.1.</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val="x-none" w:eastAsia="en-US"/>
              </w:rPr>
              <w:t>Создание в общеобразовательных организациях, расположенных в сельской местности, условий для занятий физической культурой и спортом (оснащению оборудованием открытых плоскостных спортивных сооружений)</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rFonts w:eastAsia="Calibri"/>
                <w:sz w:val="22"/>
                <w:szCs w:val="22"/>
                <w:lang w:eastAsia="en-US"/>
              </w:rPr>
              <w:t>2254057,79</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2254057,79</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Pr>
                <w:sz w:val="22"/>
                <w:szCs w:val="22"/>
              </w:rPr>
              <w:t>149894,90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bottom"/>
          </w:tcPr>
          <w:p w:rsidR="00A27953" w:rsidRPr="00CC2A94" w:rsidRDefault="00A27953" w:rsidP="00C0304E">
            <w:pPr>
              <w:jc w:val="center"/>
              <w:rPr>
                <w:sz w:val="22"/>
                <w:szCs w:val="22"/>
              </w:rPr>
            </w:pPr>
            <w:r>
              <w:rPr>
                <w:sz w:val="22"/>
                <w:szCs w:val="22"/>
              </w:rPr>
              <w:t>1991460,00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112702,89</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Pr>
                <w:rFonts w:eastAsia="Calibri"/>
                <w:sz w:val="22"/>
                <w:szCs w:val="22"/>
                <w:lang w:eastAsia="en-US"/>
              </w:rPr>
              <w:t>4.</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Pr>
                <w:rFonts w:eastAsia="Calibri"/>
                <w:sz w:val="22"/>
                <w:szCs w:val="22"/>
                <w:lang w:eastAsia="en-US"/>
              </w:rPr>
              <w:t>Основное мероприятие «Муниципальный проект «Современная школа»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1117171,53</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1117171,53</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Pr>
                <w:rFonts w:eastAsia="Calibri"/>
                <w:sz w:val="22"/>
                <w:szCs w:val="22"/>
                <w:lang w:eastAsia="en-US"/>
              </w:rPr>
              <w:t>11170,59</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Pr>
                <w:rFonts w:eastAsia="Calibri"/>
                <w:sz w:val="22"/>
                <w:szCs w:val="22"/>
                <w:lang w:eastAsia="en-US"/>
              </w:rPr>
              <w:t>1105888,10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rFonts w:eastAsia="Calibri"/>
                <w:sz w:val="22"/>
                <w:szCs w:val="22"/>
                <w:lang w:eastAsia="en-US"/>
              </w:rPr>
              <w:t>112,84</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Pr>
                <w:rFonts w:eastAsia="Calibri"/>
                <w:sz w:val="22"/>
                <w:szCs w:val="22"/>
                <w:lang w:eastAsia="en-US"/>
              </w:rPr>
              <w:lastRenderedPageBreak/>
              <w:t>4.1.</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rFonts w:eastAsia="Calibri"/>
                <w:sz w:val="22"/>
                <w:szCs w:val="22"/>
                <w:lang w:eastAsia="en-US"/>
              </w:rPr>
              <w:t>1117171,53</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sidRPr="00CC2A94">
              <w:rPr>
                <w:rFonts w:eastAsia="Calibri"/>
                <w:sz w:val="22"/>
                <w:szCs w:val="22"/>
                <w:lang w:eastAsia="en-US"/>
              </w:rPr>
              <w:t>1117171,53</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Pr>
                <w:rFonts w:eastAsia="Calibri"/>
                <w:sz w:val="22"/>
                <w:szCs w:val="22"/>
                <w:lang w:eastAsia="en-US"/>
              </w:rPr>
              <w:t>11170,59</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jc w:val="center"/>
              <w:rPr>
                <w:rFonts w:eastAsia="Calibri"/>
                <w:sz w:val="22"/>
                <w:szCs w:val="22"/>
                <w:lang w:eastAsia="en-US"/>
              </w:rPr>
            </w:pPr>
            <w:r>
              <w:rPr>
                <w:rFonts w:eastAsia="Calibri"/>
                <w:sz w:val="22"/>
                <w:szCs w:val="22"/>
                <w:lang w:eastAsia="en-US"/>
              </w:rPr>
              <w:t>1105888,10</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rFonts w:eastAsia="Calibri"/>
                <w:sz w:val="22"/>
                <w:szCs w:val="22"/>
                <w:lang w:eastAsia="en-US"/>
              </w:rPr>
              <w:t>112,84</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Pr>
                <w:rFonts w:eastAsia="Calibri"/>
                <w:sz w:val="22"/>
                <w:szCs w:val="22"/>
                <w:lang w:eastAsia="en-US"/>
              </w:rPr>
              <w:t>5.</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Pr>
                <w:rFonts w:eastAsia="Calibri"/>
                <w:sz w:val="22"/>
                <w:szCs w:val="22"/>
                <w:lang w:eastAsia="en-US"/>
              </w:rPr>
              <w:t>Основное мероприятие «Муниципальный проект «Цифровая образовательная среда»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val="restart"/>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r>
              <w:rPr>
                <w:rFonts w:eastAsia="Calibri"/>
                <w:sz w:val="22"/>
                <w:szCs w:val="22"/>
                <w:lang w:eastAsia="en-US"/>
              </w:rPr>
              <w:t>5.1.</w:t>
            </w: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Pr>
                <w:rFonts w:eastAsia="Calibri"/>
                <w:sz w:val="22"/>
                <w:szCs w:val="22"/>
                <w:lang w:eastAsia="en-US"/>
              </w:rPr>
              <w:t xml:space="preserve">Внедрение целевой модели цифровой образовательной среды в общеобразовательных организациях и профессиональных </w:t>
            </w:r>
            <w:r>
              <w:rPr>
                <w:rFonts w:eastAsia="Calibri"/>
                <w:sz w:val="22"/>
                <w:szCs w:val="22"/>
                <w:lang w:eastAsia="en-US"/>
              </w:rPr>
              <w:lastRenderedPageBreak/>
              <w:t>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sz w:val="22"/>
                <w:szCs w:val="22"/>
                <w:lang w:eastAsia="en-US"/>
              </w:rPr>
            </w:pPr>
            <w:r w:rsidRPr="00CC2A94">
              <w:rPr>
                <w:rFonts w:eastAsia="Calibri"/>
                <w:sz w:val="22"/>
                <w:szCs w:val="22"/>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r w:rsidR="00A27953" w:rsidRPr="00E900AE" w:rsidTr="00C0304E">
        <w:trPr>
          <w:trHeight w:val="145"/>
        </w:trPr>
        <w:tc>
          <w:tcPr>
            <w:tcW w:w="709" w:type="dxa"/>
            <w:vMerge/>
            <w:tcBorders>
              <w:left w:val="single" w:sz="4" w:space="0" w:color="auto"/>
              <w:bottom w:val="single" w:sz="4" w:space="0" w:color="auto"/>
              <w:right w:val="single" w:sz="4" w:space="0" w:color="auto"/>
            </w:tcBorders>
          </w:tcPr>
          <w:p w:rsidR="00A27953" w:rsidRPr="00CC2A94" w:rsidRDefault="00A27953" w:rsidP="00C0304E">
            <w:pPr>
              <w:overflowPunct/>
              <w:autoSpaceDE/>
              <w:autoSpaceDN/>
              <w:adjustRightInd/>
              <w:jc w:val="center"/>
              <w:rPr>
                <w:rFonts w:eastAsia="Calibri"/>
                <w:sz w:val="22"/>
                <w:szCs w:val="22"/>
                <w:lang w:eastAsia="en-US"/>
              </w:rPr>
            </w:pPr>
          </w:p>
        </w:tc>
        <w:tc>
          <w:tcPr>
            <w:tcW w:w="3802"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overflowPunct/>
              <w:autoSpaceDE/>
              <w:adjustRightInd/>
              <w:rPr>
                <w:rFonts w:eastAsia="Calibri"/>
                <w:b/>
                <w:sz w:val="22"/>
                <w:szCs w:val="22"/>
                <w:lang w:eastAsia="en-US"/>
              </w:rPr>
            </w:pPr>
            <w:r w:rsidRPr="00CC2A94">
              <w:rPr>
                <w:rFonts w:eastAsia="Calibri"/>
                <w:sz w:val="22"/>
                <w:szCs w:val="22"/>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c>
          <w:tcPr>
            <w:tcW w:w="1443" w:type="dxa"/>
            <w:tcBorders>
              <w:top w:val="single" w:sz="4" w:space="0" w:color="auto"/>
              <w:left w:val="single" w:sz="4" w:space="0" w:color="auto"/>
              <w:bottom w:val="single" w:sz="4" w:space="0" w:color="auto"/>
              <w:right w:val="single" w:sz="4" w:space="0" w:color="auto"/>
            </w:tcBorders>
          </w:tcPr>
          <w:p w:rsidR="00A27953" w:rsidRPr="00CC2A94" w:rsidRDefault="00A27953" w:rsidP="00C0304E">
            <w:pPr>
              <w:jc w:val="center"/>
              <w:rPr>
                <w:sz w:val="22"/>
                <w:szCs w:val="22"/>
              </w:rPr>
            </w:pPr>
            <w:r w:rsidRPr="00CC2A94">
              <w:rPr>
                <w:sz w:val="22"/>
                <w:szCs w:val="22"/>
              </w:rPr>
              <w:t>-</w:t>
            </w:r>
          </w:p>
        </w:tc>
      </w:tr>
    </w:tbl>
    <w:p w:rsidR="00A27953" w:rsidRDefault="00A27953" w:rsidP="00A27953">
      <w:pPr>
        <w:rPr>
          <w:b/>
          <w:sz w:val="28"/>
          <w:szCs w:val="28"/>
        </w:rPr>
      </w:pPr>
    </w:p>
    <w:p w:rsidR="00A27953" w:rsidRDefault="00A27953" w:rsidP="00A27953">
      <w:pPr>
        <w:rPr>
          <w:b/>
          <w:sz w:val="28"/>
          <w:szCs w:val="28"/>
        </w:rPr>
      </w:pPr>
    </w:p>
    <w:p w:rsidR="00A27953" w:rsidRDefault="00A27953" w:rsidP="00A27953">
      <w:pPr>
        <w:rPr>
          <w:b/>
          <w:sz w:val="28"/>
          <w:szCs w:val="28"/>
        </w:rPr>
      </w:pPr>
    </w:p>
    <w:p w:rsidR="00A27953" w:rsidRDefault="00A27953" w:rsidP="00A27953">
      <w:pPr>
        <w:rPr>
          <w:b/>
          <w:sz w:val="28"/>
          <w:szCs w:val="28"/>
        </w:rPr>
      </w:pPr>
    </w:p>
    <w:p w:rsidR="00A27953" w:rsidRDefault="00A27953" w:rsidP="00A27953">
      <w:pPr>
        <w:rPr>
          <w:b/>
          <w:sz w:val="28"/>
          <w:szCs w:val="28"/>
        </w:rPr>
      </w:pPr>
    </w:p>
    <w:p w:rsidR="00A27953" w:rsidRPr="00A21A0B" w:rsidRDefault="00A27953" w:rsidP="00A27953">
      <w:pPr>
        <w:rPr>
          <w:b/>
          <w:sz w:val="28"/>
          <w:szCs w:val="28"/>
        </w:rPr>
        <w:sectPr w:rsidR="00A27953" w:rsidRPr="00A21A0B" w:rsidSect="00834A45">
          <w:pgSz w:w="16838" w:h="11906" w:orient="landscape"/>
          <w:pgMar w:top="1559" w:right="1134" w:bottom="1276" w:left="1134" w:header="709" w:footer="709" w:gutter="0"/>
          <w:cols w:space="720"/>
        </w:sectPr>
      </w:pP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sidRPr="008B5F01">
        <w:rPr>
          <w:rFonts w:ascii="Times New Roman" w:eastAsia="Calibri" w:hAnsi="Times New Roman" w:cs="Times New Roman"/>
          <w:sz w:val="20"/>
          <w:szCs w:val="20"/>
          <w:lang w:eastAsia="en-US"/>
        </w:rPr>
        <w:lastRenderedPageBreak/>
        <w:t>Приложение</w:t>
      </w:r>
      <w:r>
        <w:rPr>
          <w:rFonts w:ascii="Times New Roman" w:eastAsia="Calibri" w:hAnsi="Times New Roman" w:cs="Times New Roman"/>
          <w:sz w:val="20"/>
          <w:szCs w:val="20"/>
          <w:lang w:eastAsia="en-US"/>
        </w:rPr>
        <w:t xml:space="preserve"> 2</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 муниципальной программе Палехского муниципального района</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«Развитие образования Палехского муниципального района»</w:t>
      </w:r>
    </w:p>
    <w:p w:rsidR="00A27953" w:rsidRDefault="00A27953" w:rsidP="00A27953">
      <w:pPr>
        <w:pStyle w:val="af2"/>
        <w:jc w:val="center"/>
        <w:rPr>
          <w:rFonts w:ascii="Times New Roman" w:eastAsia="Calibri" w:hAnsi="Times New Roman" w:cs="Times New Roman"/>
          <w:b/>
          <w:sz w:val="24"/>
          <w:szCs w:val="24"/>
          <w:lang w:eastAsia="en-US"/>
        </w:rPr>
      </w:pPr>
    </w:p>
    <w:p w:rsidR="00A27953" w:rsidRDefault="00A27953" w:rsidP="00A27953">
      <w:pPr>
        <w:pStyle w:val="af2"/>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Подпрограмма</w:t>
      </w:r>
    </w:p>
    <w:p w:rsidR="00A27953" w:rsidRDefault="00A27953" w:rsidP="00A27953">
      <w:pPr>
        <w:pStyle w:val="af2"/>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«Реализация дополнительных общеобразовательных программ»</w:t>
      </w:r>
    </w:p>
    <w:p w:rsidR="00A27953" w:rsidRDefault="00A27953" w:rsidP="00A27953">
      <w:pPr>
        <w:jc w:val="center"/>
        <w:rPr>
          <w:color w:val="000000"/>
          <w:spacing w:val="-3"/>
        </w:rPr>
      </w:pPr>
    </w:p>
    <w:p w:rsidR="00A27953" w:rsidRPr="002C37BC" w:rsidRDefault="00A27953" w:rsidP="00A27953">
      <w:pPr>
        <w:jc w:val="center"/>
        <w:rPr>
          <w:b/>
          <w:color w:val="000000"/>
          <w:spacing w:val="-3"/>
          <w:sz w:val="24"/>
          <w:szCs w:val="24"/>
        </w:rPr>
      </w:pPr>
      <w:r w:rsidRPr="002C37BC">
        <w:rPr>
          <w:b/>
          <w:color w:val="000000"/>
          <w:spacing w:val="-3"/>
          <w:sz w:val="24"/>
          <w:szCs w:val="24"/>
        </w:rPr>
        <w:t>1</w:t>
      </w:r>
      <w:r>
        <w:rPr>
          <w:b/>
          <w:color w:val="000000"/>
          <w:spacing w:val="-3"/>
          <w:sz w:val="24"/>
          <w:szCs w:val="24"/>
        </w:rPr>
        <w:t>.</w:t>
      </w:r>
      <w:r w:rsidRPr="002C37BC">
        <w:rPr>
          <w:b/>
          <w:color w:val="000000"/>
          <w:spacing w:val="-3"/>
          <w:sz w:val="24"/>
          <w:szCs w:val="24"/>
        </w:rPr>
        <w:t xml:space="preserve"> Паспорт подпрограммы</w:t>
      </w:r>
    </w:p>
    <w:p w:rsidR="00A27953" w:rsidRPr="00351F0F" w:rsidRDefault="00A27953" w:rsidP="00A27953">
      <w:pPr>
        <w:ind w:left="72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6847"/>
      </w:tblGrid>
      <w:tr w:rsidR="00A27953" w:rsidRPr="00351F0F" w:rsidTr="00C0304E">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overflowPunct/>
              <w:autoSpaceDE/>
              <w:adjustRightInd/>
              <w:rPr>
                <w:rFonts w:eastAsia="Calibri"/>
                <w:sz w:val="24"/>
                <w:szCs w:val="24"/>
                <w:lang w:eastAsia="en-US"/>
              </w:rPr>
            </w:pPr>
            <w:r w:rsidRPr="00950A21">
              <w:rPr>
                <w:rFonts w:eastAsia="Calibri"/>
                <w:sz w:val="24"/>
                <w:szCs w:val="24"/>
                <w:lang w:eastAsia="en-US"/>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rPr>
                <w:sz w:val="24"/>
                <w:szCs w:val="24"/>
              </w:rPr>
            </w:pPr>
            <w:r w:rsidRPr="00950A21">
              <w:rPr>
                <w:sz w:val="24"/>
                <w:szCs w:val="24"/>
              </w:rPr>
              <w:t>Реализация дополнительных общеобразовательных  программ</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overflowPunct/>
              <w:autoSpaceDE/>
              <w:adjustRightInd/>
              <w:rPr>
                <w:rFonts w:eastAsia="Calibri"/>
                <w:sz w:val="24"/>
                <w:szCs w:val="24"/>
                <w:lang w:eastAsia="en-US"/>
              </w:rPr>
            </w:pPr>
            <w:r w:rsidRPr="00950A21">
              <w:rPr>
                <w:rFonts w:eastAsia="Calibri"/>
                <w:sz w:val="24"/>
                <w:szCs w:val="24"/>
                <w:lang w:eastAsia="en-US"/>
              </w:rPr>
              <w:t>Срок реализации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rPr>
                <w:sz w:val="24"/>
                <w:szCs w:val="24"/>
              </w:rPr>
            </w:pPr>
            <w:r w:rsidRPr="00950A21">
              <w:rPr>
                <w:sz w:val="24"/>
                <w:szCs w:val="24"/>
              </w:rPr>
              <w:t>2017 - 2023 годы</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overflowPunct/>
              <w:autoSpaceDE/>
              <w:adjustRightInd/>
              <w:rPr>
                <w:rFonts w:eastAsia="Calibri"/>
                <w:sz w:val="24"/>
                <w:szCs w:val="24"/>
                <w:lang w:eastAsia="en-US"/>
              </w:rPr>
            </w:pPr>
            <w:r w:rsidRPr="00950A21">
              <w:rPr>
                <w:rFonts w:eastAsia="Calibri"/>
                <w:sz w:val="24"/>
                <w:szCs w:val="24"/>
                <w:lang w:eastAsia="en-US"/>
              </w:rPr>
              <w:t>Ответственный исполнитель</w:t>
            </w:r>
          </w:p>
        </w:tc>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keepNext/>
              <w:overflowPunct/>
              <w:autoSpaceDE/>
              <w:adjustRightInd/>
              <w:ind w:left="-142" w:firstLine="142"/>
              <w:jc w:val="both"/>
              <w:rPr>
                <w:sz w:val="24"/>
                <w:szCs w:val="24"/>
              </w:rPr>
            </w:pPr>
            <w:r w:rsidRPr="00950A21">
              <w:rPr>
                <w:sz w:val="24"/>
                <w:szCs w:val="24"/>
              </w:rPr>
              <w:t>Отдел культуры, спорта и молодежной политики администрации Палехского муниципального района</w:t>
            </w:r>
          </w:p>
          <w:p w:rsidR="00A27953" w:rsidRPr="00950A21" w:rsidRDefault="00A27953" w:rsidP="00C0304E">
            <w:pPr>
              <w:widowControl w:val="0"/>
              <w:overflowPunct/>
              <w:ind w:left="-142" w:firstLine="142"/>
              <w:jc w:val="both"/>
              <w:rPr>
                <w:sz w:val="24"/>
                <w:szCs w:val="24"/>
              </w:rPr>
            </w:pPr>
            <w:r w:rsidRPr="00950A21">
              <w:rPr>
                <w:rFonts w:cs="Arial"/>
                <w:sz w:val="24"/>
                <w:szCs w:val="24"/>
              </w:rPr>
              <w:t>Отдел образования администрации Палехского муниципального района</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overflowPunct/>
              <w:autoSpaceDE/>
              <w:adjustRightInd/>
              <w:rPr>
                <w:rFonts w:eastAsia="Calibri"/>
                <w:sz w:val="24"/>
                <w:szCs w:val="24"/>
                <w:lang w:eastAsia="en-US"/>
              </w:rPr>
            </w:pPr>
            <w:r w:rsidRPr="00950A21">
              <w:rPr>
                <w:rFonts w:eastAsia="Calibri"/>
                <w:sz w:val="24"/>
                <w:szCs w:val="24"/>
                <w:lang w:eastAsia="en-US"/>
              </w:rPr>
              <w:t>Исполнители мероприятий подпрограммы</w:t>
            </w:r>
          </w:p>
        </w:tc>
        <w:tc>
          <w:tcPr>
            <w:tcW w:w="0" w:type="auto"/>
            <w:tcBorders>
              <w:top w:val="single" w:sz="4" w:space="0" w:color="auto"/>
              <w:left w:val="single" w:sz="4" w:space="0" w:color="auto"/>
              <w:bottom w:val="single" w:sz="4" w:space="0" w:color="auto"/>
              <w:right w:val="single" w:sz="4" w:space="0" w:color="auto"/>
            </w:tcBorders>
          </w:tcPr>
          <w:p w:rsidR="00A27953" w:rsidRPr="0097629C" w:rsidRDefault="00A27953" w:rsidP="00C0304E">
            <w:pPr>
              <w:widowControl w:val="0"/>
              <w:overflowPunct/>
              <w:ind w:left="-142" w:firstLine="142"/>
              <w:jc w:val="both"/>
              <w:rPr>
                <w:sz w:val="24"/>
                <w:szCs w:val="24"/>
              </w:rPr>
            </w:pPr>
            <w:r w:rsidRPr="0097629C">
              <w:rPr>
                <w:sz w:val="24"/>
                <w:szCs w:val="24"/>
              </w:rPr>
              <w:t>1. Муниципальное казенное образовательное учрежден</w:t>
            </w:r>
            <w:r>
              <w:rPr>
                <w:sz w:val="24"/>
                <w:szCs w:val="24"/>
              </w:rPr>
              <w:t xml:space="preserve">ие дополнительного образования </w:t>
            </w:r>
            <w:r w:rsidRPr="0097629C">
              <w:rPr>
                <w:sz w:val="24"/>
                <w:szCs w:val="24"/>
              </w:rPr>
              <w:t>Детская школа искусств Палехского муниципального района</w:t>
            </w:r>
          </w:p>
          <w:p w:rsidR="00A27953" w:rsidRPr="0097629C" w:rsidRDefault="00A27953" w:rsidP="00C0304E">
            <w:pPr>
              <w:widowControl w:val="0"/>
              <w:overflowPunct/>
              <w:ind w:left="-142" w:firstLine="142"/>
              <w:jc w:val="both"/>
              <w:rPr>
                <w:sz w:val="24"/>
                <w:szCs w:val="24"/>
              </w:rPr>
            </w:pPr>
            <w:r w:rsidRPr="0097629C">
              <w:rPr>
                <w:sz w:val="24"/>
                <w:szCs w:val="24"/>
              </w:rPr>
              <w:t>2. Муниципальное казненное учреждение дополнительного образования Центр внешкольной работы</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overflowPunct/>
              <w:autoSpaceDE/>
              <w:adjustRightInd/>
              <w:rPr>
                <w:rFonts w:eastAsia="Calibri"/>
                <w:sz w:val="24"/>
                <w:szCs w:val="24"/>
                <w:lang w:eastAsia="en-US"/>
              </w:rPr>
            </w:pPr>
            <w:r w:rsidRPr="00950A21">
              <w:rPr>
                <w:rFonts w:eastAsia="Calibri"/>
                <w:sz w:val="24"/>
                <w:szCs w:val="24"/>
                <w:lang w:eastAsia="en-US"/>
              </w:rPr>
              <w:t>Цели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A27953" w:rsidRPr="0097629C" w:rsidRDefault="00A27953" w:rsidP="00C0304E">
            <w:pPr>
              <w:keepNext/>
              <w:overflowPunct/>
              <w:autoSpaceDE/>
              <w:adjustRightInd/>
              <w:ind w:left="-142" w:firstLine="142"/>
              <w:jc w:val="both"/>
              <w:rPr>
                <w:sz w:val="24"/>
                <w:szCs w:val="24"/>
              </w:rPr>
            </w:pPr>
            <w:r w:rsidRPr="0097629C">
              <w:rPr>
                <w:sz w:val="24"/>
                <w:szCs w:val="24"/>
              </w:rPr>
              <w:t>1. Расширение потенциала системы дополнительного образования Палехского муниципального района.</w:t>
            </w:r>
          </w:p>
          <w:p w:rsidR="00A27953" w:rsidRPr="0097629C" w:rsidRDefault="00A27953" w:rsidP="00C0304E">
            <w:pPr>
              <w:keepNext/>
              <w:overflowPunct/>
              <w:autoSpaceDE/>
              <w:adjustRightInd/>
              <w:ind w:left="-142" w:firstLine="142"/>
              <w:jc w:val="both"/>
              <w:rPr>
                <w:sz w:val="24"/>
                <w:szCs w:val="24"/>
              </w:rPr>
            </w:pPr>
            <w:r w:rsidRPr="0097629C">
              <w:rPr>
                <w:sz w:val="24"/>
                <w:szCs w:val="24"/>
              </w:rPr>
              <w:t>2. Сохранение достигнутого объема и качества предоставления дополнительного образова</w:t>
            </w:r>
            <w:r>
              <w:rPr>
                <w:sz w:val="24"/>
                <w:szCs w:val="24"/>
              </w:rPr>
              <w:t xml:space="preserve">ния в муниципальных учреждениях </w:t>
            </w:r>
            <w:r w:rsidRPr="0097629C">
              <w:rPr>
                <w:sz w:val="24"/>
                <w:szCs w:val="24"/>
              </w:rPr>
              <w:t>дополнительного  образования Палехского муниципального района.</w:t>
            </w:r>
          </w:p>
          <w:p w:rsidR="00A27953" w:rsidRPr="0097629C" w:rsidRDefault="00A27953" w:rsidP="00C0304E">
            <w:pPr>
              <w:widowControl w:val="0"/>
              <w:overflowPunct/>
              <w:ind w:left="-142" w:firstLine="142"/>
              <w:jc w:val="both"/>
              <w:rPr>
                <w:sz w:val="24"/>
                <w:szCs w:val="24"/>
              </w:rPr>
            </w:pPr>
            <w:r w:rsidRPr="0097629C">
              <w:rPr>
                <w:rFonts w:cs="Arial"/>
                <w:sz w:val="24"/>
                <w:szCs w:val="24"/>
              </w:rPr>
              <w:t xml:space="preserve">3. Обеспечение </w:t>
            </w:r>
            <w:proofErr w:type="gramStart"/>
            <w:r w:rsidRPr="0097629C">
              <w:rPr>
                <w:rFonts w:cs="Arial"/>
                <w:sz w:val="24"/>
                <w:szCs w:val="24"/>
              </w:rPr>
              <w:t>конкурентоспособности оплаты труда педагогических работников муниципальных образовательных учреждений дополнительного образования детей Палехского муниципального района</w:t>
            </w:r>
            <w:proofErr w:type="gramEnd"/>
            <w:r w:rsidRPr="0097629C">
              <w:rPr>
                <w:rFonts w:cs="Arial"/>
                <w:sz w:val="24"/>
                <w:szCs w:val="24"/>
              </w:rPr>
              <w:t>.</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overflowPunct/>
              <w:autoSpaceDE/>
              <w:adjustRightInd/>
              <w:rPr>
                <w:rFonts w:eastAsia="Calibri"/>
                <w:sz w:val="24"/>
                <w:szCs w:val="24"/>
                <w:lang w:eastAsia="en-US"/>
              </w:rPr>
            </w:pPr>
            <w:r w:rsidRPr="00950A21">
              <w:rPr>
                <w:rFonts w:eastAsia="Calibri"/>
                <w:sz w:val="24"/>
                <w:szCs w:val="24"/>
                <w:lang w:eastAsia="en-US"/>
              </w:rPr>
              <w:t>Задачи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A27953" w:rsidRPr="0097629C" w:rsidRDefault="00A27953" w:rsidP="00C0304E">
            <w:pPr>
              <w:widowControl w:val="0"/>
              <w:overflowPunct/>
              <w:ind w:left="-142" w:firstLine="142"/>
              <w:jc w:val="both"/>
              <w:rPr>
                <w:sz w:val="24"/>
                <w:szCs w:val="24"/>
              </w:rPr>
            </w:pPr>
            <w:r w:rsidRPr="0097629C">
              <w:rPr>
                <w:sz w:val="24"/>
                <w:szCs w:val="24"/>
              </w:rPr>
              <w:t xml:space="preserve">1. </w:t>
            </w:r>
            <w:r w:rsidRPr="0097629C">
              <w:rPr>
                <w:rFonts w:cs="Arial"/>
                <w:sz w:val="24"/>
                <w:szCs w:val="24"/>
              </w:rPr>
              <w:t>Оказание муниципальной услуги «Организация предоставления дополнительного образования»</w:t>
            </w:r>
          </w:p>
          <w:p w:rsidR="00A27953" w:rsidRPr="0097629C" w:rsidRDefault="00A27953" w:rsidP="00C0304E">
            <w:pPr>
              <w:widowControl w:val="0"/>
              <w:overflowPunct/>
              <w:ind w:left="-142" w:firstLine="142"/>
              <w:jc w:val="both"/>
              <w:rPr>
                <w:sz w:val="24"/>
                <w:szCs w:val="24"/>
              </w:rPr>
            </w:pPr>
            <w:r w:rsidRPr="0097629C">
              <w:rPr>
                <w:sz w:val="24"/>
                <w:szCs w:val="24"/>
              </w:rPr>
              <w:t xml:space="preserve">2. </w:t>
            </w:r>
            <w:r w:rsidRPr="0097629C">
              <w:rPr>
                <w:rFonts w:cs="Arial"/>
                <w:sz w:val="24"/>
                <w:szCs w:val="24"/>
              </w:rPr>
              <w:t xml:space="preserve">Повышение средней заработной платы педагогическим работникам муниципальных образовательных учреждений дополнительного образования  до средней заработной платы в </w:t>
            </w:r>
            <w:r w:rsidRPr="0097629C">
              <w:rPr>
                <w:rFonts w:cs="Arial"/>
                <w:sz w:val="24"/>
                <w:szCs w:val="24"/>
              </w:rPr>
              <w:lastRenderedPageBreak/>
              <w:t>Ивановской области в соответствии с указами Президента Российской Федерации</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tcPr>
          <w:p w:rsidR="00A27953" w:rsidRPr="00950A21" w:rsidRDefault="00A27953" w:rsidP="00C0304E">
            <w:pPr>
              <w:overflowPunct/>
              <w:autoSpaceDE/>
              <w:adjustRightInd/>
              <w:rPr>
                <w:rFonts w:eastAsia="Calibri"/>
                <w:sz w:val="24"/>
                <w:szCs w:val="24"/>
                <w:lang w:eastAsia="en-US"/>
              </w:rPr>
            </w:pPr>
            <w:r w:rsidRPr="00F2505C">
              <w:rPr>
                <w:rFonts w:eastAsia="Calibri"/>
                <w:sz w:val="24"/>
                <w:szCs w:val="24"/>
                <w:lang w:eastAsia="en-US"/>
              </w:rPr>
              <w:lastRenderedPageBreak/>
              <w:t>Объёмы ресурсного обеспечения подпрограммы</w:t>
            </w:r>
          </w:p>
        </w:tc>
        <w:tc>
          <w:tcPr>
            <w:tcW w:w="0" w:type="auto"/>
            <w:tcBorders>
              <w:top w:val="single" w:sz="4" w:space="0" w:color="auto"/>
              <w:left w:val="single" w:sz="4" w:space="0" w:color="auto"/>
              <w:bottom w:val="single" w:sz="4" w:space="0" w:color="auto"/>
              <w:right w:val="single" w:sz="4" w:space="0" w:color="auto"/>
            </w:tcBorders>
          </w:tcPr>
          <w:p w:rsidR="00A27953" w:rsidRPr="0097629C" w:rsidRDefault="00A27953" w:rsidP="00C0304E">
            <w:pPr>
              <w:keepNext/>
              <w:overflowPunct/>
              <w:autoSpaceDE/>
              <w:adjustRightInd/>
              <w:ind w:left="-142" w:firstLine="142"/>
              <w:rPr>
                <w:sz w:val="24"/>
                <w:szCs w:val="24"/>
              </w:rPr>
            </w:pPr>
            <w:r w:rsidRPr="0097629C">
              <w:rPr>
                <w:sz w:val="24"/>
                <w:szCs w:val="24"/>
              </w:rPr>
              <w:t xml:space="preserve">Общий объем бюджетных ассигнований: </w:t>
            </w:r>
          </w:p>
          <w:p w:rsidR="00A27953" w:rsidRPr="0097629C" w:rsidRDefault="00A27953" w:rsidP="00C0304E">
            <w:pPr>
              <w:keepNext/>
              <w:overflowPunct/>
              <w:autoSpaceDE/>
              <w:adjustRightInd/>
              <w:ind w:left="-142" w:firstLine="142"/>
              <w:rPr>
                <w:sz w:val="24"/>
                <w:szCs w:val="24"/>
              </w:rPr>
            </w:pPr>
            <w:r w:rsidRPr="0097629C">
              <w:rPr>
                <w:sz w:val="24"/>
                <w:szCs w:val="24"/>
              </w:rPr>
              <w:t>2017 год – 9103893,99 руб.</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2018 год – </w:t>
            </w:r>
            <w:r>
              <w:rPr>
                <w:sz w:val="24"/>
                <w:szCs w:val="24"/>
              </w:rPr>
              <w:t>9844195,53</w:t>
            </w:r>
            <w:r w:rsidRPr="0097629C">
              <w:rPr>
                <w:sz w:val="24"/>
                <w:szCs w:val="24"/>
              </w:rPr>
              <w:t xml:space="preserve"> руб.</w:t>
            </w:r>
          </w:p>
          <w:p w:rsidR="00A27953" w:rsidRPr="0097629C" w:rsidRDefault="00A27953" w:rsidP="00C0304E">
            <w:pPr>
              <w:keepNext/>
              <w:overflowPunct/>
              <w:autoSpaceDE/>
              <w:adjustRightInd/>
              <w:ind w:left="-142" w:firstLine="142"/>
              <w:rPr>
                <w:sz w:val="24"/>
                <w:szCs w:val="24"/>
              </w:rPr>
            </w:pPr>
            <w:r w:rsidRPr="0097629C">
              <w:rPr>
                <w:sz w:val="24"/>
                <w:szCs w:val="24"/>
              </w:rPr>
              <w:t>2019 год – 10597241,72 руб.</w:t>
            </w:r>
          </w:p>
          <w:p w:rsidR="00A27953" w:rsidRPr="000E020B" w:rsidRDefault="00A27953" w:rsidP="00C0304E">
            <w:pPr>
              <w:keepNext/>
              <w:overflowPunct/>
              <w:autoSpaceDE/>
              <w:adjustRightInd/>
              <w:ind w:left="-142" w:firstLine="142"/>
              <w:rPr>
                <w:sz w:val="24"/>
                <w:szCs w:val="24"/>
              </w:rPr>
            </w:pPr>
            <w:r w:rsidRPr="000E020B">
              <w:rPr>
                <w:sz w:val="24"/>
                <w:szCs w:val="24"/>
              </w:rPr>
              <w:t>2020 год – 11403112,61 руб.</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2021 год – </w:t>
            </w:r>
            <w:r>
              <w:rPr>
                <w:sz w:val="24"/>
                <w:szCs w:val="24"/>
              </w:rPr>
              <w:t>11559349,85</w:t>
            </w:r>
            <w:r w:rsidRPr="0097629C">
              <w:rPr>
                <w:sz w:val="24"/>
                <w:szCs w:val="24"/>
              </w:rPr>
              <w:t xml:space="preserve"> руб.</w:t>
            </w:r>
          </w:p>
          <w:p w:rsidR="00A27953" w:rsidRDefault="00A27953" w:rsidP="00C0304E">
            <w:pPr>
              <w:keepNext/>
              <w:overflowPunct/>
              <w:autoSpaceDE/>
              <w:adjustRightInd/>
              <w:ind w:left="-142" w:firstLine="142"/>
              <w:rPr>
                <w:sz w:val="24"/>
                <w:szCs w:val="24"/>
              </w:rPr>
            </w:pPr>
            <w:r w:rsidRPr="0097629C">
              <w:rPr>
                <w:sz w:val="24"/>
                <w:szCs w:val="24"/>
              </w:rPr>
              <w:t xml:space="preserve">2022 год – </w:t>
            </w:r>
            <w:r>
              <w:rPr>
                <w:sz w:val="24"/>
                <w:szCs w:val="24"/>
              </w:rPr>
              <w:t>9167906,00</w:t>
            </w:r>
            <w:r w:rsidRPr="0097629C">
              <w:rPr>
                <w:sz w:val="24"/>
                <w:szCs w:val="24"/>
              </w:rPr>
              <w:t xml:space="preserve"> руб.</w:t>
            </w:r>
          </w:p>
          <w:p w:rsidR="00A27953" w:rsidRDefault="00A27953" w:rsidP="00C0304E">
            <w:pPr>
              <w:keepNext/>
              <w:overflowPunct/>
              <w:autoSpaceDE/>
              <w:adjustRightInd/>
              <w:ind w:left="-142" w:firstLine="142"/>
              <w:rPr>
                <w:sz w:val="24"/>
                <w:szCs w:val="24"/>
              </w:rPr>
            </w:pPr>
            <w:r>
              <w:rPr>
                <w:sz w:val="24"/>
                <w:szCs w:val="24"/>
              </w:rPr>
              <w:t>2023 год – 9167906,00 руб.</w:t>
            </w:r>
          </w:p>
          <w:p w:rsidR="00A27953" w:rsidRPr="0097629C" w:rsidRDefault="00A27953" w:rsidP="00C0304E">
            <w:pPr>
              <w:keepNext/>
              <w:overflowPunct/>
              <w:autoSpaceDE/>
              <w:adjustRightInd/>
              <w:spacing w:before="40" w:after="40"/>
              <w:ind w:left="-142" w:firstLine="142"/>
              <w:rPr>
                <w:sz w:val="24"/>
                <w:szCs w:val="24"/>
              </w:rPr>
            </w:pPr>
            <w:r w:rsidRPr="0097629C">
              <w:rPr>
                <w:sz w:val="24"/>
                <w:szCs w:val="24"/>
              </w:rPr>
              <w:t>- областной бюджет:</w:t>
            </w:r>
          </w:p>
          <w:p w:rsidR="00A27953" w:rsidRPr="0097629C" w:rsidRDefault="00A27953" w:rsidP="00C0304E">
            <w:pPr>
              <w:widowControl w:val="0"/>
              <w:overflowPunct/>
              <w:ind w:left="-142" w:firstLine="142"/>
              <w:rPr>
                <w:rFonts w:cs="Arial"/>
                <w:sz w:val="24"/>
                <w:szCs w:val="24"/>
              </w:rPr>
            </w:pPr>
            <w:r w:rsidRPr="0097629C">
              <w:rPr>
                <w:rFonts w:cs="Arial"/>
                <w:sz w:val="24"/>
                <w:szCs w:val="24"/>
              </w:rPr>
              <w:t>2017 год – 215598,99 руб.</w:t>
            </w:r>
          </w:p>
          <w:p w:rsidR="00A27953" w:rsidRPr="0097629C" w:rsidRDefault="00A27953" w:rsidP="00C0304E">
            <w:pPr>
              <w:widowControl w:val="0"/>
              <w:overflowPunct/>
              <w:ind w:left="-142" w:firstLine="142"/>
              <w:rPr>
                <w:rFonts w:cs="Arial"/>
                <w:sz w:val="24"/>
                <w:szCs w:val="24"/>
              </w:rPr>
            </w:pPr>
            <w:r w:rsidRPr="0097629C">
              <w:rPr>
                <w:rFonts w:cs="Arial"/>
                <w:sz w:val="24"/>
                <w:szCs w:val="24"/>
              </w:rPr>
              <w:t xml:space="preserve">2018 год – 763421,53 руб.  </w:t>
            </w:r>
          </w:p>
          <w:p w:rsidR="00A27953" w:rsidRPr="0097629C" w:rsidRDefault="00A27953" w:rsidP="00C0304E">
            <w:pPr>
              <w:widowControl w:val="0"/>
              <w:overflowPunct/>
              <w:ind w:left="-142" w:firstLine="142"/>
              <w:rPr>
                <w:rFonts w:cs="Arial"/>
                <w:sz w:val="24"/>
                <w:szCs w:val="24"/>
              </w:rPr>
            </w:pPr>
            <w:r w:rsidRPr="0097629C">
              <w:rPr>
                <w:rFonts w:cs="Arial"/>
                <w:sz w:val="24"/>
                <w:szCs w:val="24"/>
              </w:rPr>
              <w:t>2019 год – 1469419,66 руб.</w:t>
            </w:r>
          </w:p>
          <w:p w:rsidR="00A27953" w:rsidRPr="00A63ABF" w:rsidRDefault="00A27953" w:rsidP="00C0304E">
            <w:pPr>
              <w:widowControl w:val="0"/>
              <w:overflowPunct/>
              <w:ind w:left="-142" w:firstLine="142"/>
              <w:rPr>
                <w:rFonts w:cs="Arial"/>
                <w:sz w:val="24"/>
                <w:szCs w:val="24"/>
              </w:rPr>
            </w:pPr>
            <w:r w:rsidRPr="00A63ABF">
              <w:rPr>
                <w:rFonts w:cs="Arial"/>
                <w:sz w:val="24"/>
                <w:szCs w:val="24"/>
              </w:rPr>
              <w:t xml:space="preserve">2020 год - </w:t>
            </w:r>
            <w:r w:rsidRPr="00A63ABF">
              <w:rPr>
                <w:rFonts w:eastAsia="Calibri"/>
                <w:sz w:val="24"/>
                <w:szCs w:val="24"/>
                <w:lang w:eastAsia="en-US"/>
              </w:rPr>
              <w:t xml:space="preserve">2936102,22 </w:t>
            </w:r>
            <w:r w:rsidRPr="00A63ABF">
              <w:rPr>
                <w:rFonts w:cs="Arial"/>
                <w:sz w:val="24"/>
                <w:szCs w:val="24"/>
              </w:rPr>
              <w:t>руб.</w:t>
            </w:r>
          </w:p>
          <w:p w:rsidR="00A27953" w:rsidRPr="00A06947" w:rsidRDefault="00A27953" w:rsidP="00C0304E">
            <w:pPr>
              <w:widowControl w:val="0"/>
              <w:overflowPunct/>
              <w:ind w:left="-142" w:firstLine="142"/>
              <w:rPr>
                <w:rFonts w:cs="Arial"/>
                <w:sz w:val="24"/>
                <w:szCs w:val="24"/>
              </w:rPr>
            </w:pPr>
            <w:r w:rsidRPr="00A06947">
              <w:rPr>
                <w:rFonts w:cs="Arial"/>
                <w:sz w:val="24"/>
                <w:szCs w:val="24"/>
              </w:rPr>
              <w:t xml:space="preserve">2021 год – </w:t>
            </w:r>
            <w:r>
              <w:rPr>
                <w:rFonts w:cs="Arial"/>
                <w:sz w:val="24"/>
                <w:szCs w:val="24"/>
              </w:rPr>
              <w:t>2449917,85</w:t>
            </w:r>
            <w:r w:rsidRPr="00A06947">
              <w:rPr>
                <w:rFonts w:cs="Arial"/>
                <w:sz w:val="24"/>
                <w:szCs w:val="24"/>
              </w:rPr>
              <w:t xml:space="preserve"> руб.</w:t>
            </w:r>
          </w:p>
          <w:p w:rsidR="00A27953" w:rsidRPr="00A06947" w:rsidRDefault="00A27953" w:rsidP="00C0304E">
            <w:pPr>
              <w:widowControl w:val="0"/>
              <w:overflowPunct/>
              <w:ind w:left="-142" w:firstLine="142"/>
              <w:rPr>
                <w:rFonts w:cs="Arial"/>
                <w:sz w:val="24"/>
                <w:szCs w:val="24"/>
              </w:rPr>
            </w:pPr>
            <w:r w:rsidRPr="00A06947">
              <w:rPr>
                <w:rFonts w:cs="Arial"/>
                <w:sz w:val="24"/>
                <w:szCs w:val="24"/>
              </w:rPr>
              <w:t>2022 год – 0,00 руб.</w:t>
            </w:r>
          </w:p>
          <w:p w:rsidR="00A27953" w:rsidRPr="00A06947" w:rsidRDefault="00A27953" w:rsidP="00C0304E">
            <w:pPr>
              <w:widowControl w:val="0"/>
              <w:overflowPunct/>
              <w:ind w:left="-142" w:firstLine="142"/>
              <w:jc w:val="both"/>
              <w:rPr>
                <w:rFonts w:cs="Arial"/>
                <w:sz w:val="24"/>
                <w:szCs w:val="24"/>
              </w:rPr>
            </w:pPr>
            <w:r w:rsidRPr="00A06947">
              <w:rPr>
                <w:rFonts w:cs="Arial"/>
                <w:sz w:val="24"/>
                <w:szCs w:val="24"/>
              </w:rPr>
              <w:t>2023 год – 0,00 руб.</w:t>
            </w:r>
          </w:p>
          <w:p w:rsidR="00A27953" w:rsidRPr="0097629C" w:rsidRDefault="00A27953" w:rsidP="00C0304E">
            <w:pPr>
              <w:keepNext/>
              <w:overflowPunct/>
              <w:autoSpaceDE/>
              <w:adjustRightInd/>
              <w:spacing w:before="40" w:after="40"/>
              <w:ind w:left="-142" w:firstLine="142"/>
              <w:rPr>
                <w:sz w:val="24"/>
                <w:szCs w:val="24"/>
              </w:rPr>
            </w:pPr>
            <w:r w:rsidRPr="0097629C">
              <w:rPr>
                <w:sz w:val="24"/>
                <w:szCs w:val="24"/>
              </w:rPr>
              <w:t xml:space="preserve">- </w:t>
            </w:r>
            <w:r>
              <w:rPr>
                <w:sz w:val="24"/>
                <w:szCs w:val="24"/>
              </w:rPr>
              <w:t>федеральный</w:t>
            </w:r>
            <w:r w:rsidRPr="0097629C">
              <w:rPr>
                <w:sz w:val="24"/>
                <w:szCs w:val="24"/>
              </w:rPr>
              <w:t xml:space="preserve"> бюджет:</w:t>
            </w:r>
          </w:p>
          <w:p w:rsidR="00A27953" w:rsidRPr="0020518B" w:rsidRDefault="00A27953" w:rsidP="00C0304E">
            <w:pPr>
              <w:widowControl w:val="0"/>
              <w:overflowPunct/>
              <w:ind w:left="-142" w:firstLine="142"/>
              <w:rPr>
                <w:rFonts w:cs="Arial"/>
                <w:sz w:val="24"/>
                <w:szCs w:val="24"/>
              </w:rPr>
            </w:pPr>
            <w:r w:rsidRPr="0020518B">
              <w:rPr>
                <w:rFonts w:cs="Arial"/>
                <w:sz w:val="24"/>
                <w:szCs w:val="24"/>
              </w:rPr>
              <w:t>2017 год – 0,00 руб.</w:t>
            </w:r>
          </w:p>
          <w:p w:rsidR="00A27953" w:rsidRPr="0020518B" w:rsidRDefault="00A27953" w:rsidP="00C0304E">
            <w:pPr>
              <w:widowControl w:val="0"/>
              <w:overflowPunct/>
              <w:ind w:left="-142" w:firstLine="142"/>
              <w:rPr>
                <w:rFonts w:cs="Arial"/>
                <w:sz w:val="24"/>
                <w:szCs w:val="24"/>
              </w:rPr>
            </w:pPr>
            <w:r w:rsidRPr="0020518B">
              <w:rPr>
                <w:rFonts w:cs="Arial"/>
                <w:sz w:val="24"/>
                <w:szCs w:val="24"/>
              </w:rPr>
              <w:t>2018 год – 0,00 руб.</w:t>
            </w:r>
          </w:p>
          <w:p w:rsidR="00A27953" w:rsidRPr="0020518B" w:rsidRDefault="00A27953" w:rsidP="00C0304E">
            <w:pPr>
              <w:widowControl w:val="0"/>
              <w:overflowPunct/>
              <w:ind w:left="-142" w:firstLine="142"/>
              <w:rPr>
                <w:rFonts w:cs="Arial"/>
                <w:sz w:val="24"/>
                <w:szCs w:val="24"/>
              </w:rPr>
            </w:pPr>
            <w:r w:rsidRPr="0020518B">
              <w:rPr>
                <w:rFonts w:cs="Arial"/>
                <w:sz w:val="24"/>
                <w:szCs w:val="24"/>
              </w:rPr>
              <w:t>2019 год – 0,00 руб.</w:t>
            </w:r>
          </w:p>
          <w:p w:rsidR="00A27953" w:rsidRDefault="00A27953" w:rsidP="00C0304E">
            <w:pPr>
              <w:widowControl w:val="0"/>
              <w:overflowPunct/>
              <w:ind w:left="-142" w:firstLine="142"/>
              <w:rPr>
                <w:rFonts w:cs="Arial"/>
                <w:sz w:val="24"/>
                <w:szCs w:val="24"/>
              </w:rPr>
            </w:pPr>
            <w:r w:rsidRPr="0020518B">
              <w:rPr>
                <w:rFonts w:cs="Arial"/>
                <w:sz w:val="24"/>
                <w:szCs w:val="24"/>
              </w:rPr>
              <w:t>2020 год - 0,00 руб.</w:t>
            </w:r>
          </w:p>
          <w:p w:rsidR="00A27953" w:rsidRPr="0020518B" w:rsidRDefault="00A27953" w:rsidP="00C0304E">
            <w:pPr>
              <w:widowControl w:val="0"/>
              <w:overflowPunct/>
              <w:ind w:left="-142" w:firstLine="142"/>
              <w:rPr>
                <w:rFonts w:cs="Arial"/>
                <w:sz w:val="24"/>
                <w:szCs w:val="24"/>
              </w:rPr>
            </w:pPr>
            <w:r w:rsidRPr="0020518B">
              <w:rPr>
                <w:rFonts w:cs="Arial"/>
                <w:sz w:val="24"/>
                <w:szCs w:val="24"/>
              </w:rPr>
              <w:t>2021 год – 0,00 руб.</w:t>
            </w:r>
          </w:p>
          <w:p w:rsidR="00A27953" w:rsidRPr="0020518B" w:rsidRDefault="00A27953" w:rsidP="00C0304E">
            <w:pPr>
              <w:widowControl w:val="0"/>
              <w:overflowPunct/>
              <w:ind w:left="-142" w:firstLine="142"/>
              <w:rPr>
                <w:rFonts w:cs="Arial"/>
                <w:sz w:val="24"/>
                <w:szCs w:val="24"/>
              </w:rPr>
            </w:pPr>
            <w:r w:rsidRPr="0020518B">
              <w:rPr>
                <w:rFonts w:cs="Arial"/>
                <w:sz w:val="24"/>
                <w:szCs w:val="24"/>
              </w:rPr>
              <w:t>2022 год – 0,00 руб.</w:t>
            </w:r>
          </w:p>
          <w:p w:rsidR="00A27953" w:rsidRDefault="00A27953" w:rsidP="00C0304E">
            <w:pPr>
              <w:widowControl w:val="0"/>
              <w:overflowPunct/>
              <w:ind w:left="-142" w:firstLine="142"/>
              <w:rPr>
                <w:rFonts w:cs="Arial"/>
                <w:sz w:val="24"/>
                <w:szCs w:val="24"/>
              </w:rPr>
            </w:pPr>
            <w:r w:rsidRPr="0020518B">
              <w:rPr>
                <w:rFonts w:cs="Arial"/>
                <w:sz w:val="24"/>
                <w:szCs w:val="24"/>
              </w:rPr>
              <w:t>2023 год</w:t>
            </w:r>
            <w:r>
              <w:rPr>
                <w:rFonts w:cs="Arial"/>
                <w:sz w:val="24"/>
                <w:szCs w:val="24"/>
              </w:rPr>
              <w:t xml:space="preserve"> – 0,00 руб.</w:t>
            </w:r>
          </w:p>
          <w:p w:rsidR="00A27953" w:rsidRPr="0097629C" w:rsidRDefault="00A27953" w:rsidP="00C0304E">
            <w:pPr>
              <w:keepNext/>
              <w:overflowPunct/>
              <w:autoSpaceDE/>
              <w:adjustRightInd/>
              <w:ind w:left="-142" w:firstLine="142"/>
              <w:rPr>
                <w:sz w:val="24"/>
                <w:szCs w:val="24"/>
              </w:rPr>
            </w:pPr>
            <w:r w:rsidRPr="0097629C">
              <w:rPr>
                <w:sz w:val="24"/>
                <w:szCs w:val="24"/>
              </w:rPr>
              <w:t>- бюджет Палехского муниципального района:</w:t>
            </w:r>
          </w:p>
          <w:p w:rsidR="00A27953" w:rsidRPr="0097629C" w:rsidRDefault="00A27953" w:rsidP="00C0304E">
            <w:pPr>
              <w:keepNext/>
              <w:overflowPunct/>
              <w:autoSpaceDE/>
              <w:adjustRightInd/>
              <w:ind w:left="-142" w:firstLine="142"/>
              <w:rPr>
                <w:sz w:val="24"/>
                <w:szCs w:val="24"/>
              </w:rPr>
            </w:pPr>
            <w:r w:rsidRPr="0097629C">
              <w:rPr>
                <w:sz w:val="24"/>
                <w:szCs w:val="24"/>
              </w:rPr>
              <w:t>2017 год – 8888295</w:t>
            </w:r>
            <w:r>
              <w:rPr>
                <w:sz w:val="24"/>
                <w:szCs w:val="24"/>
              </w:rPr>
              <w:t>,00</w:t>
            </w:r>
            <w:r w:rsidRPr="0097629C">
              <w:rPr>
                <w:sz w:val="24"/>
                <w:szCs w:val="24"/>
              </w:rPr>
              <w:t xml:space="preserve"> руб.</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2018 год – </w:t>
            </w:r>
            <w:r>
              <w:rPr>
                <w:sz w:val="24"/>
                <w:szCs w:val="24"/>
              </w:rPr>
              <w:t>9080774,00</w:t>
            </w:r>
            <w:r w:rsidRPr="0097629C">
              <w:rPr>
                <w:sz w:val="24"/>
                <w:szCs w:val="24"/>
              </w:rPr>
              <w:t xml:space="preserve"> руб.</w:t>
            </w:r>
          </w:p>
          <w:p w:rsidR="00A27953" w:rsidRPr="0097629C" w:rsidRDefault="00A27953" w:rsidP="00C0304E">
            <w:pPr>
              <w:keepNext/>
              <w:overflowPunct/>
              <w:autoSpaceDE/>
              <w:adjustRightInd/>
              <w:ind w:left="-142" w:firstLine="142"/>
              <w:rPr>
                <w:sz w:val="24"/>
                <w:szCs w:val="24"/>
              </w:rPr>
            </w:pPr>
            <w:r w:rsidRPr="0097629C">
              <w:rPr>
                <w:sz w:val="24"/>
                <w:szCs w:val="24"/>
              </w:rPr>
              <w:t>2019 год – 9127822,06 руб.</w:t>
            </w:r>
          </w:p>
          <w:p w:rsidR="00A27953" w:rsidRPr="00D70CD9" w:rsidRDefault="00A27953" w:rsidP="00C0304E">
            <w:pPr>
              <w:keepNext/>
              <w:overflowPunct/>
              <w:autoSpaceDE/>
              <w:adjustRightInd/>
              <w:ind w:left="-142" w:firstLine="142"/>
              <w:rPr>
                <w:sz w:val="24"/>
                <w:szCs w:val="24"/>
              </w:rPr>
            </w:pPr>
            <w:r w:rsidRPr="00386674">
              <w:rPr>
                <w:sz w:val="24"/>
                <w:szCs w:val="24"/>
              </w:rPr>
              <w:t xml:space="preserve">2020 год – </w:t>
            </w:r>
            <w:r w:rsidRPr="00750D3F">
              <w:rPr>
                <w:sz w:val="24"/>
                <w:szCs w:val="24"/>
              </w:rPr>
              <w:t>8466992,39</w:t>
            </w:r>
            <w:r>
              <w:rPr>
                <w:sz w:val="24"/>
                <w:szCs w:val="24"/>
              </w:rPr>
              <w:t xml:space="preserve"> </w:t>
            </w:r>
            <w:r w:rsidRPr="00D70CD9">
              <w:rPr>
                <w:sz w:val="24"/>
                <w:szCs w:val="24"/>
              </w:rPr>
              <w:t>руб.</w:t>
            </w:r>
          </w:p>
          <w:p w:rsidR="00A27953" w:rsidRPr="00386674" w:rsidRDefault="00A27953" w:rsidP="00C0304E">
            <w:pPr>
              <w:keepNext/>
              <w:overflowPunct/>
              <w:autoSpaceDE/>
              <w:adjustRightInd/>
              <w:ind w:left="-142" w:firstLine="142"/>
              <w:rPr>
                <w:sz w:val="24"/>
                <w:szCs w:val="24"/>
              </w:rPr>
            </w:pPr>
            <w:r w:rsidRPr="00386674">
              <w:rPr>
                <w:sz w:val="24"/>
                <w:szCs w:val="24"/>
              </w:rPr>
              <w:t xml:space="preserve">2021 год – </w:t>
            </w:r>
            <w:r>
              <w:rPr>
                <w:sz w:val="24"/>
                <w:szCs w:val="24"/>
              </w:rPr>
              <w:t>9109432,00</w:t>
            </w:r>
            <w:r w:rsidRPr="00386674">
              <w:rPr>
                <w:sz w:val="24"/>
                <w:szCs w:val="24"/>
              </w:rPr>
              <w:t xml:space="preserve"> руб.</w:t>
            </w:r>
          </w:p>
          <w:p w:rsidR="00A27953" w:rsidRPr="00386674" w:rsidRDefault="00A27953" w:rsidP="00C0304E">
            <w:pPr>
              <w:keepNext/>
              <w:overflowPunct/>
              <w:autoSpaceDE/>
              <w:adjustRightInd/>
              <w:ind w:left="-142" w:firstLine="142"/>
              <w:rPr>
                <w:sz w:val="24"/>
                <w:szCs w:val="24"/>
              </w:rPr>
            </w:pPr>
            <w:r w:rsidRPr="00386674">
              <w:rPr>
                <w:sz w:val="24"/>
                <w:szCs w:val="24"/>
              </w:rPr>
              <w:t>2022 год – 9167906,00 руб.</w:t>
            </w:r>
          </w:p>
          <w:p w:rsidR="00A27953" w:rsidRPr="0097629C" w:rsidRDefault="00A27953" w:rsidP="00C0304E">
            <w:pPr>
              <w:keepNext/>
              <w:overflowPunct/>
              <w:autoSpaceDE/>
              <w:adjustRightInd/>
              <w:ind w:left="-142" w:firstLine="142"/>
              <w:rPr>
                <w:sz w:val="24"/>
                <w:szCs w:val="24"/>
              </w:rPr>
            </w:pPr>
            <w:r w:rsidRPr="00386674">
              <w:rPr>
                <w:sz w:val="24"/>
                <w:szCs w:val="24"/>
              </w:rPr>
              <w:lastRenderedPageBreak/>
              <w:t>2023 год - 9167906,00 руб.</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tcPr>
          <w:p w:rsidR="00A27953" w:rsidRPr="00F2505C" w:rsidRDefault="00A27953" w:rsidP="00C0304E">
            <w:pPr>
              <w:overflowPunct/>
              <w:autoSpaceDE/>
              <w:adjustRightInd/>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A27953" w:rsidRDefault="00A27953" w:rsidP="00C0304E">
            <w:pPr>
              <w:keepNext/>
              <w:overflowPunct/>
              <w:autoSpaceDE/>
              <w:adjustRightInd/>
              <w:ind w:left="-142" w:firstLine="142"/>
              <w:jc w:val="center"/>
              <w:rPr>
                <w:sz w:val="24"/>
                <w:szCs w:val="24"/>
              </w:rPr>
            </w:pPr>
            <w:r>
              <w:rPr>
                <w:sz w:val="24"/>
                <w:szCs w:val="24"/>
              </w:rPr>
              <w:t>Отдел культуры спорта и молодежной политики администрации Палехского муниципального района</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Общий объем бюджетных ассигнований: </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2017 год – </w:t>
            </w:r>
            <w:r w:rsidRPr="005A74AD">
              <w:rPr>
                <w:sz w:val="24"/>
                <w:szCs w:val="24"/>
              </w:rPr>
              <w:t>4884690,00</w:t>
            </w:r>
            <w:r>
              <w:rPr>
                <w:sz w:val="24"/>
                <w:szCs w:val="24"/>
              </w:rPr>
              <w:t xml:space="preserve"> </w:t>
            </w:r>
            <w:r w:rsidRPr="0097629C">
              <w:rPr>
                <w:sz w:val="24"/>
                <w:szCs w:val="24"/>
              </w:rPr>
              <w:t>руб.</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2018 год </w:t>
            </w:r>
            <w:r>
              <w:rPr>
                <w:sz w:val="24"/>
                <w:szCs w:val="24"/>
              </w:rPr>
              <w:t xml:space="preserve">– 5093420,00 </w:t>
            </w:r>
            <w:r w:rsidRPr="0097629C">
              <w:rPr>
                <w:sz w:val="24"/>
                <w:szCs w:val="24"/>
              </w:rPr>
              <w:t>руб.</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2019 год – </w:t>
            </w:r>
            <w:r w:rsidRPr="005A74AD">
              <w:rPr>
                <w:sz w:val="24"/>
                <w:szCs w:val="24"/>
              </w:rPr>
              <w:t>5535542,00</w:t>
            </w:r>
            <w:r>
              <w:rPr>
                <w:sz w:val="24"/>
                <w:szCs w:val="24"/>
              </w:rPr>
              <w:t xml:space="preserve"> </w:t>
            </w:r>
            <w:r w:rsidRPr="0097629C">
              <w:rPr>
                <w:sz w:val="24"/>
                <w:szCs w:val="24"/>
              </w:rPr>
              <w:t>руб.</w:t>
            </w:r>
          </w:p>
          <w:p w:rsidR="00A27953" w:rsidRPr="00DF23A2" w:rsidRDefault="00A27953" w:rsidP="00C0304E">
            <w:pPr>
              <w:keepNext/>
              <w:overflowPunct/>
              <w:autoSpaceDE/>
              <w:adjustRightInd/>
              <w:ind w:left="-142" w:firstLine="142"/>
              <w:rPr>
                <w:sz w:val="24"/>
                <w:szCs w:val="24"/>
              </w:rPr>
            </w:pPr>
            <w:r w:rsidRPr="00DF23A2">
              <w:rPr>
                <w:sz w:val="24"/>
                <w:szCs w:val="24"/>
              </w:rPr>
              <w:t>2020 год – 6464858,00 руб.</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2021 год – </w:t>
            </w:r>
            <w:r w:rsidRPr="005A74AD">
              <w:rPr>
                <w:sz w:val="24"/>
                <w:szCs w:val="24"/>
              </w:rPr>
              <w:t>6548554,00</w:t>
            </w:r>
            <w:r>
              <w:rPr>
                <w:sz w:val="24"/>
                <w:szCs w:val="24"/>
              </w:rPr>
              <w:t xml:space="preserve"> </w:t>
            </w:r>
            <w:r w:rsidRPr="0097629C">
              <w:rPr>
                <w:sz w:val="24"/>
                <w:szCs w:val="24"/>
              </w:rPr>
              <w:t>руб.</w:t>
            </w:r>
          </w:p>
          <w:p w:rsidR="00A27953" w:rsidRDefault="00A27953" w:rsidP="00C0304E">
            <w:pPr>
              <w:keepNext/>
              <w:overflowPunct/>
              <w:autoSpaceDE/>
              <w:adjustRightInd/>
              <w:ind w:left="-142" w:firstLine="142"/>
              <w:rPr>
                <w:sz w:val="24"/>
                <w:szCs w:val="24"/>
              </w:rPr>
            </w:pPr>
            <w:r w:rsidRPr="0097629C">
              <w:rPr>
                <w:sz w:val="24"/>
                <w:szCs w:val="24"/>
              </w:rPr>
              <w:t xml:space="preserve">2022 год – </w:t>
            </w:r>
            <w:r w:rsidRPr="005A74AD">
              <w:rPr>
                <w:sz w:val="24"/>
                <w:szCs w:val="24"/>
              </w:rPr>
              <w:t>4770206,00</w:t>
            </w:r>
            <w:r>
              <w:rPr>
                <w:sz w:val="24"/>
                <w:szCs w:val="24"/>
              </w:rPr>
              <w:t xml:space="preserve"> </w:t>
            </w:r>
            <w:r w:rsidRPr="0097629C">
              <w:rPr>
                <w:sz w:val="24"/>
                <w:szCs w:val="24"/>
              </w:rPr>
              <w:t>руб.</w:t>
            </w:r>
          </w:p>
          <w:p w:rsidR="00A27953" w:rsidRDefault="00A27953" w:rsidP="00C0304E">
            <w:pPr>
              <w:keepNext/>
              <w:overflowPunct/>
              <w:autoSpaceDE/>
              <w:adjustRightInd/>
              <w:ind w:left="-142" w:firstLine="142"/>
              <w:rPr>
                <w:sz w:val="24"/>
                <w:szCs w:val="24"/>
              </w:rPr>
            </w:pPr>
            <w:r>
              <w:rPr>
                <w:sz w:val="24"/>
                <w:szCs w:val="24"/>
              </w:rPr>
              <w:t xml:space="preserve">2023 год – </w:t>
            </w:r>
            <w:r w:rsidRPr="005A74AD">
              <w:rPr>
                <w:sz w:val="24"/>
                <w:szCs w:val="24"/>
              </w:rPr>
              <w:t>4770206,00</w:t>
            </w:r>
            <w:r>
              <w:rPr>
                <w:sz w:val="24"/>
                <w:szCs w:val="24"/>
              </w:rPr>
              <w:t xml:space="preserve"> руб.</w:t>
            </w:r>
          </w:p>
          <w:p w:rsidR="00A27953" w:rsidRPr="0097629C" w:rsidRDefault="00A27953" w:rsidP="00C0304E">
            <w:pPr>
              <w:keepNext/>
              <w:overflowPunct/>
              <w:autoSpaceDE/>
              <w:adjustRightInd/>
              <w:spacing w:before="40" w:after="40"/>
              <w:ind w:left="-142" w:firstLine="142"/>
              <w:rPr>
                <w:sz w:val="24"/>
                <w:szCs w:val="24"/>
              </w:rPr>
            </w:pPr>
            <w:r w:rsidRPr="0097629C">
              <w:rPr>
                <w:sz w:val="24"/>
                <w:szCs w:val="24"/>
              </w:rPr>
              <w:t>- областной бюджет:</w:t>
            </w:r>
          </w:p>
          <w:p w:rsidR="00A27953" w:rsidRPr="0097629C" w:rsidRDefault="00A27953" w:rsidP="00C0304E">
            <w:pPr>
              <w:widowControl w:val="0"/>
              <w:overflowPunct/>
              <w:ind w:left="-142" w:firstLine="142"/>
              <w:rPr>
                <w:rFonts w:cs="Arial"/>
                <w:sz w:val="24"/>
                <w:szCs w:val="24"/>
              </w:rPr>
            </w:pPr>
            <w:r w:rsidRPr="0097629C">
              <w:rPr>
                <w:rFonts w:cs="Arial"/>
                <w:sz w:val="24"/>
                <w:szCs w:val="24"/>
              </w:rPr>
              <w:t xml:space="preserve">2017 год – </w:t>
            </w:r>
            <w:r w:rsidRPr="00F50F77">
              <w:rPr>
                <w:rFonts w:cs="Arial"/>
                <w:sz w:val="24"/>
                <w:szCs w:val="24"/>
              </w:rPr>
              <w:t>178342,00</w:t>
            </w:r>
            <w:r w:rsidRPr="0097629C">
              <w:rPr>
                <w:rFonts w:cs="Arial"/>
                <w:sz w:val="24"/>
                <w:szCs w:val="24"/>
              </w:rPr>
              <w:t xml:space="preserve"> руб.</w:t>
            </w:r>
          </w:p>
          <w:p w:rsidR="00A27953" w:rsidRPr="0097629C" w:rsidRDefault="00A27953" w:rsidP="00C0304E">
            <w:pPr>
              <w:widowControl w:val="0"/>
              <w:overflowPunct/>
              <w:ind w:left="-142" w:firstLine="142"/>
              <w:rPr>
                <w:rFonts w:cs="Arial"/>
                <w:sz w:val="24"/>
                <w:szCs w:val="24"/>
              </w:rPr>
            </w:pPr>
            <w:r w:rsidRPr="0097629C">
              <w:rPr>
                <w:rFonts w:cs="Arial"/>
                <w:sz w:val="24"/>
                <w:szCs w:val="24"/>
              </w:rPr>
              <w:t xml:space="preserve">2018 год – </w:t>
            </w:r>
            <w:r w:rsidRPr="00F50F77">
              <w:rPr>
                <w:rFonts w:cs="Arial"/>
                <w:sz w:val="24"/>
                <w:szCs w:val="24"/>
              </w:rPr>
              <w:t>490575,00</w:t>
            </w:r>
            <w:r>
              <w:rPr>
                <w:rFonts w:cs="Arial"/>
                <w:sz w:val="24"/>
                <w:szCs w:val="24"/>
              </w:rPr>
              <w:t xml:space="preserve"> </w:t>
            </w:r>
            <w:r w:rsidRPr="0097629C">
              <w:rPr>
                <w:rFonts w:cs="Arial"/>
                <w:sz w:val="24"/>
                <w:szCs w:val="24"/>
              </w:rPr>
              <w:t xml:space="preserve">руб.  </w:t>
            </w:r>
          </w:p>
          <w:p w:rsidR="00A27953" w:rsidRPr="0097629C" w:rsidRDefault="00A27953" w:rsidP="00C0304E">
            <w:pPr>
              <w:widowControl w:val="0"/>
              <w:overflowPunct/>
              <w:ind w:left="-142" w:firstLine="142"/>
              <w:rPr>
                <w:rFonts w:cs="Arial"/>
                <w:sz w:val="24"/>
                <w:szCs w:val="24"/>
              </w:rPr>
            </w:pPr>
            <w:r w:rsidRPr="0097629C">
              <w:rPr>
                <w:rFonts w:cs="Arial"/>
                <w:sz w:val="24"/>
                <w:szCs w:val="24"/>
              </w:rPr>
              <w:t xml:space="preserve">2019 год – </w:t>
            </w:r>
            <w:r w:rsidRPr="00F50F77">
              <w:rPr>
                <w:rFonts w:cs="Arial"/>
                <w:sz w:val="24"/>
                <w:szCs w:val="24"/>
              </w:rPr>
              <w:t>958217,00</w:t>
            </w:r>
            <w:r>
              <w:rPr>
                <w:rFonts w:cs="Arial"/>
                <w:sz w:val="24"/>
                <w:szCs w:val="24"/>
              </w:rPr>
              <w:t xml:space="preserve"> </w:t>
            </w:r>
            <w:r w:rsidRPr="0097629C">
              <w:rPr>
                <w:rFonts w:cs="Arial"/>
                <w:sz w:val="24"/>
                <w:szCs w:val="24"/>
              </w:rPr>
              <w:t>руб.</w:t>
            </w:r>
          </w:p>
          <w:p w:rsidR="00A27953" w:rsidRPr="00B953F1" w:rsidRDefault="00A27953" w:rsidP="00C0304E">
            <w:pPr>
              <w:widowControl w:val="0"/>
              <w:overflowPunct/>
              <w:ind w:left="-142" w:firstLine="142"/>
              <w:rPr>
                <w:rFonts w:cs="Arial"/>
                <w:sz w:val="24"/>
                <w:szCs w:val="24"/>
              </w:rPr>
            </w:pPr>
            <w:r w:rsidRPr="00B953F1">
              <w:rPr>
                <w:rFonts w:cs="Arial"/>
                <w:sz w:val="24"/>
                <w:szCs w:val="24"/>
              </w:rPr>
              <w:t xml:space="preserve">2020 год - </w:t>
            </w:r>
            <w:r w:rsidRPr="00B953F1">
              <w:rPr>
                <w:sz w:val="24"/>
                <w:szCs w:val="24"/>
              </w:rPr>
              <w:t xml:space="preserve">1890207,00 </w:t>
            </w:r>
            <w:r w:rsidRPr="00B953F1">
              <w:rPr>
                <w:rFonts w:cs="Arial"/>
                <w:sz w:val="24"/>
                <w:szCs w:val="24"/>
              </w:rPr>
              <w:t>руб.</w:t>
            </w:r>
          </w:p>
          <w:p w:rsidR="00A27953" w:rsidRDefault="00A27953" w:rsidP="00C0304E">
            <w:pPr>
              <w:widowControl w:val="0"/>
              <w:overflowPunct/>
              <w:ind w:left="-142" w:firstLine="142"/>
              <w:rPr>
                <w:rFonts w:cs="Arial"/>
                <w:sz w:val="24"/>
                <w:szCs w:val="24"/>
              </w:rPr>
            </w:pPr>
            <w:r w:rsidRPr="00F50F77">
              <w:rPr>
                <w:rFonts w:cs="Arial"/>
                <w:sz w:val="24"/>
                <w:szCs w:val="24"/>
              </w:rPr>
              <w:t>2021 год – 1676736,00 руб.</w:t>
            </w:r>
          </w:p>
          <w:p w:rsidR="00A27953" w:rsidRPr="00F50F77" w:rsidRDefault="00A27953" w:rsidP="00C0304E">
            <w:pPr>
              <w:widowControl w:val="0"/>
              <w:overflowPunct/>
              <w:ind w:left="-142" w:firstLine="142"/>
              <w:rPr>
                <w:rFonts w:cs="Arial"/>
                <w:sz w:val="24"/>
                <w:szCs w:val="24"/>
              </w:rPr>
            </w:pPr>
            <w:r w:rsidRPr="00F50F77">
              <w:rPr>
                <w:rFonts w:cs="Arial"/>
                <w:sz w:val="24"/>
                <w:szCs w:val="24"/>
              </w:rPr>
              <w:t>2022 год – 0,00 руб.</w:t>
            </w:r>
          </w:p>
          <w:p w:rsidR="00A27953" w:rsidRPr="00F50F77" w:rsidRDefault="00A27953" w:rsidP="00C0304E">
            <w:pPr>
              <w:widowControl w:val="0"/>
              <w:overflowPunct/>
              <w:ind w:left="-142" w:firstLine="142"/>
              <w:jc w:val="both"/>
              <w:rPr>
                <w:rFonts w:cs="Arial"/>
                <w:sz w:val="24"/>
                <w:szCs w:val="24"/>
              </w:rPr>
            </w:pPr>
            <w:r w:rsidRPr="00F50F77">
              <w:rPr>
                <w:rFonts w:cs="Arial"/>
                <w:sz w:val="24"/>
                <w:szCs w:val="24"/>
              </w:rPr>
              <w:t>2023 год – 0,00 руб.</w:t>
            </w:r>
          </w:p>
          <w:p w:rsidR="00A27953" w:rsidRPr="0097629C" w:rsidRDefault="00A27953" w:rsidP="00C0304E">
            <w:pPr>
              <w:keepNext/>
              <w:overflowPunct/>
              <w:autoSpaceDE/>
              <w:adjustRightInd/>
              <w:spacing w:before="40" w:after="40"/>
              <w:ind w:left="-142" w:firstLine="142"/>
              <w:rPr>
                <w:sz w:val="24"/>
                <w:szCs w:val="24"/>
              </w:rPr>
            </w:pPr>
            <w:r w:rsidRPr="0097629C">
              <w:rPr>
                <w:sz w:val="24"/>
                <w:szCs w:val="24"/>
              </w:rPr>
              <w:t xml:space="preserve">- </w:t>
            </w:r>
            <w:r>
              <w:rPr>
                <w:sz w:val="24"/>
                <w:szCs w:val="24"/>
              </w:rPr>
              <w:t>федеральный</w:t>
            </w:r>
            <w:r w:rsidRPr="0097629C">
              <w:rPr>
                <w:sz w:val="24"/>
                <w:szCs w:val="24"/>
              </w:rPr>
              <w:t xml:space="preserve"> бюджет:</w:t>
            </w:r>
          </w:p>
          <w:p w:rsidR="00A27953" w:rsidRPr="0020518B" w:rsidRDefault="00A27953" w:rsidP="00C0304E">
            <w:pPr>
              <w:widowControl w:val="0"/>
              <w:overflowPunct/>
              <w:ind w:left="-142" w:firstLine="142"/>
              <w:rPr>
                <w:rFonts w:cs="Arial"/>
                <w:sz w:val="24"/>
                <w:szCs w:val="24"/>
              </w:rPr>
            </w:pPr>
            <w:r w:rsidRPr="0020518B">
              <w:rPr>
                <w:rFonts w:cs="Arial"/>
                <w:sz w:val="24"/>
                <w:szCs w:val="24"/>
              </w:rPr>
              <w:t>2017 год – 0,00 руб.</w:t>
            </w:r>
          </w:p>
          <w:p w:rsidR="00A27953" w:rsidRPr="0020518B" w:rsidRDefault="00A27953" w:rsidP="00C0304E">
            <w:pPr>
              <w:widowControl w:val="0"/>
              <w:overflowPunct/>
              <w:ind w:left="-142" w:firstLine="142"/>
              <w:rPr>
                <w:rFonts w:cs="Arial"/>
                <w:sz w:val="24"/>
                <w:szCs w:val="24"/>
              </w:rPr>
            </w:pPr>
            <w:r w:rsidRPr="0020518B">
              <w:rPr>
                <w:rFonts w:cs="Arial"/>
                <w:sz w:val="24"/>
                <w:szCs w:val="24"/>
              </w:rPr>
              <w:t>2018 год – 0,00 руб.</w:t>
            </w:r>
          </w:p>
          <w:p w:rsidR="00A27953" w:rsidRDefault="00A27953" w:rsidP="00C0304E">
            <w:pPr>
              <w:widowControl w:val="0"/>
              <w:overflowPunct/>
              <w:ind w:left="-142" w:firstLine="142"/>
              <w:rPr>
                <w:rFonts w:cs="Arial"/>
                <w:sz w:val="24"/>
                <w:szCs w:val="24"/>
              </w:rPr>
            </w:pPr>
            <w:r w:rsidRPr="0020518B">
              <w:rPr>
                <w:rFonts w:cs="Arial"/>
                <w:sz w:val="24"/>
                <w:szCs w:val="24"/>
              </w:rPr>
              <w:t>2019 год – 0,00 руб.</w:t>
            </w:r>
          </w:p>
          <w:p w:rsidR="00A27953" w:rsidRDefault="00A27953" w:rsidP="00C0304E">
            <w:pPr>
              <w:keepNext/>
              <w:overflowPunct/>
              <w:autoSpaceDE/>
              <w:adjustRightInd/>
              <w:ind w:left="-142" w:firstLine="142"/>
              <w:rPr>
                <w:rFonts w:cs="Arial"/>
                <w:sz w:val="24"/>
                <w:szCs w:val="24"/>
              </w:rPr>
            </w:pPr>
            <w:r w:rsidRPr="0020518B">
              <w:rPr>
                <w:rFonts w:cs="Arial"/>
                <w:sz w:val="24"/>
                <w:szCs w:val="24"/>
              </w:rPr>
              <w:t>2020 год - 0,00 руб.</w:t>
            </w:r>
          </w:p>
          <w:p w:rsidR="00A27953" w:rsidRPr="0020518B" w:rsidRDefault="00A27953" w:rsidP="00C0304E">
            <w:pPr>
              <w:widowControl w:val="0"/>
              <w:overflowPunct/>
              <w:ind w:left="-142" w:firstLine="142"/>
              <w:rPr>
                <w:rFonts w:cs="Arial"/>
                <w:sz w:val="24"/>
                <w:szCs w:val="24"/>
              </w:rPr>
            </w:pPr>
            <w:r w:rsidRPr="0020518B">
              <w:rPr>
                <w:rFonts w:cs="Arial"/>
                <w:sz w:val="24"/>
                <w:szCs w:val="24"/>
              </w:rPr>
              <w:t>2021 год – 0,00 руб.</w:t>
            </w:r>
          </w:p>
          <w:p w:rsidR="00A27953" w:rsidRPr="0020518B" w:rsidRDefault="00A27953" w:rsidP="00C0304E">
            <w:pPr>
              <w:widowControl w:val="0"/>
              <w:overflowPunct/>
              <w:ind w:left="-142" w:firstLine="142"/>
              <w:rPr>
                <w:rFonts w:cs="Arial"/>
                <w:sz w:val="24"/>
                <w:szCs w:val="24"/>
              </w:rPr>
            </w:pPr>
            <w:r w:rsidRPr="0020518B">
              <w:rPr>
                <w:rFonts w:cs="Arial"/>
                <w:sz w:val="24"/>
                <w:szCs w:val="24"/>
              </w:rPr>
              <w:t>2022 год – 0,00 руб.</w:t>
            </w:r>
          </w:p>
          <w:p w:rsidR="00A27953" w:rsidRPr="0097629C" w:rsidRDefault="00A27953" w:rsidP="00C0304E">
            <w:pPr>
              <w:widowControl w:val="0"/>
              <w:overflowPunct/>
              <w:ind w:left="-142" w:firstLine="142"/>
              <w:rPr>
                <w:sz w:val="24"/>
                <w:szCs w:val="24"/>
              </w:rPr>
            </w:pPr>
            <w:r w:rsidRPr="0020518B">
              <w:rPr>
                <w:rFonts w:cs="Arial"/>
                <w:sz w:val="24"/>
                <w:szCs w:val="24"/>
              </w:rPr>
              <w:t>2023 год</w:t>
            </w:r>
            <w:r>
              <w:rPr>
                <w:rFonts w:cs="Arial"/>
                <w:sz w:val="24"/>
                <w:szCs w:val="24"/>
              </w:rPr>
              <w:t xml:space="preserve"> – 0,00 руб.</w:t>
            </w:r>
          </w:p>
          <w:p w:rsidR="00A27953" w:rsidRPr="0097629C" w:rsidRDefault="00A27953" w:rsidP="00C0304E">
            <w:pPr>
              <w:keepNext/>
              <w:overflowPunct/>
              <w:autoSpaceDE/>
              <w:adjustRightInd/>
              <w:ind w:left="-142" w:firstLine="142"/>
              <w:rPr>
                <w:sz w:val="24"/>
                <w:szCs w:val="24"/>
              </w:rPr>
            </w:pPr>
            <w:r w:rsidRPr="0097629C">
              <w:rPr>
                <w:sz w:val="24"/>
                <w:szCs w:val="24"/>
              </w:rPr>
              <w:t>- бюджет Палехского муниципального района:</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2017 год – </w:t>
            </w:r>
            <w:r w:rsidRPr="00A908AD">
              <w:rPr>
                <w:sz w:val="24"/>
                <w:szCs w:val="24"/>
              </w:rPr>
              <w:t>4706348,00</w:t>
            </w:r>
            <w:r>
              <w:rPr>
                <w:sz w:val="24"/>
                <w:szCs w:val="24"/>
              </w:rPr>
              <w:t xml:space="preserve"> </w:t>
            </w:r>
            <w:r w:rsidRPr="0097629C">
              <w:rPr>
                <w:sz w:val="24"/>
                <w:szCs w:val="24"/>
              </w:rPr>
              <w:t>руб.</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2018 год – </w:t>
            </w:r>
            <w:r>
              <w:rPr>
                <w:sz w:val="24"/>
                <w:szCs w:val="24"/>
              </w:rPr>
              <w:t xml:space="preserve">4602845,00 </w:t>
            </w:r>
            <w:r w:rsidRPr="0097629C">
              <w:rPr>
                <w:sz w:val="24"/>
                <w:szCs w:val="24"/>
              </w:rPr>
              <w:t>руб.</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2019 год – </w:t>
            </w:r>
            <w:r w:rsidRPr="00A908AD">
              <w:rPr>
                <w:sz w:val="24"/>
                <w:szCs w:val="24"/>
              </w:rPr>
              <w:t>4577325,00</w:t>
            </w:r>
            <w:r>
              <w:rPr>
                <w:sz w:val="24"/>
                <w:szCs w:val="24"/>
              </w:rPr>
              <w:t xml:space="preserve"> </w:t>
            </w:r>
            <w:r w:rsidRPr="0097629C">
              <w:rPr>
                <w:sz w:val="24"/>
                <w:szCs w:val="24"/>
              </w:rPr>
              <w:t>руб.</w:t>
            </w:r>
          </w:p>
          <w:p w:rsidR="00A27953" w:rsidRPr="00D325E9" w:rsidRDefault="00A27953" w:rsidP="00C0304E">
            <w:pPr>
              <w:keepNext/>
              <w:overflowPunct/>
              <w:autoSpaceDE/>
              <w:adjustRightInd/>
              <w:ind w:left="-142" w:firstLine="142"/>
              <w:rPr>
                <w:sz w:val="24"/>
                <w:szCs w:val="24"/>
              </w:rPr>
            </w:pPr>
            <w:r w:rsidRPr="00D325E9">
              <w:rPr>
                <w:sz w:val="24"/>
                <w:szCs w:val="24"/>
              </w:rPr>
              <w:t>2020 год – 4574651,00 руб.</w:t>
            </w:r>
          </w:p>
          <w:p w:rsidR="00A27953" w:rsidRPr="00A908AD" w:rsidRDefault="00A27953" w:rsidP="00C0304E">
            <w:pPr>
              <w:keepNext/>
              <w:overflowPunct/>
              <w:autoSpaceDE/>
              <w:adjustRightInd/>
              <w:ind w:left="-142" w:firstLine="142"/>
              <w:rPr>
                <w:sz w:val="24"/>
                <w:szCs w:val="24"/>
              </w:rPr>
            </w:pPr>
            <w:r w:rsidRPr="00A908AD">
              <w:rPr>
                <w:sz w:val="24"/>
                <w:szCs w:val="24"/>
              </w:rPr>
              <w:t>2021 год – 4871818,00 руб.</w:t>
            </w:r>
          </w:p>
          <w:p w:rsidR="00A27953" w:rsidRPr="00A908AD" w:rsidRDefault="00A27953" w:rsidP="00C0304E">
            <w:pPr>
              <w:keepNext/>
              <w:overflowPunct/>
              <w:autoSpaceDE/>
              <w:adjustRightInd/>
              <w:ind w:left="-142" w:firstLine="142"/>
              <w:rPr>
                <w:sz w:val="24"/>
                <w:szCs w:val="24"/>
              </w:rPr>
            </w:pPr>
            <w:r w:rsidRPr="00A908AD">
              <w:rPr>
                <w:sz w:val="24"/>
                <w:szCs w:val="24"/>
              </w:rPr>
              <w:lastRenderedPageBreak/>
              <w:t>2022 год – 4770206,00 руб.</w:t>
            </w:r>
          </w:p>
          <w:p w:rsidR="00A27953" w:rsidRPr="0097629C" w:rsidRDefault="00A27953" w:rsidP="00C0304E">
            <w:pPr>
              <w:keepNext/>
              <w:overflowPunct/>
              <w:autoSpaceDE/>
              <w:adjustRightInd/>
              <w:ind w:left="-142" w:firstLine="142"/>
              <w:rPr>
                <w:sz w:val="24"/>
                <w:szCs w:val="24"/>
              </w:rPr>
            </w:pPr>
            <w:r w:rsidRPr="00A908AD">
              <w:rPr>
                <w:sz w:val="24"/>
                <w:szCs w:val="24"/>
              </w:rPr>
              <w:t>2023 год - 4770206,00 руб.</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tcPr>
          <w:p w:rsidR="00A27953" w:rsidRPr="00F2505C" w:rsidRDefault="00A27953" w:rsidP="00C0304E">
            <w:pPr>
              <w:overflowPunct/>
              <w:autoSpaceDE/>
              <w:adjustRightInd/>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A27953" w:rsidRDefault="00A27953" w:rsidP="00C0304E">
            <w:pPr>
              <w:keepNext/>
              <w:overflowPunct/>
              <w:autoSpaceDE/>
              <w:adjustRightInd/>
              <w:ind w:left="-142" w:firstLine="142"/>
              <w:jc w:val="center"/>
              <w:rPr>
                <w:sz w:val="24"/>
                <w:szCs w:val="24"/>
              </w:rPr>
            </w:pPr>
            <w:r>
              <w:rPr>
                <w:sz w:val="24"/>
                <w:szCs w:val="24"/>
              </w:rPr>
              <w:t>Отдел образования администрации Палехского муниципального района</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Общий объем бюджетных ассигнований: </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2017 год – </w:t>
            </w:r>
            <w:r w:rsidRPr="0064619E">
              <w:rPr>
                <w:sz w:val="24"/>
                <w:szCs w:val="24"/>
              </w:rPr>
              <w:t>4219203,99</w:t>
            </w:r>
            <w:r>
              <w:rPr>
                <w:sz w:val="24"/>
                <w:szCs w:val="24"/>
              </w:rPr>
              <w:t xml:space="preserve"> </w:t>
            </w:r>
            <w:r w:rsidRPr="0097629C">
              <w:rPr>
                <w:sz w:val="24"/>
                <w:szCs w:val="24"/>
              </w:rPr>
              <w:t>руб.</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2018 год – </w:t>
            </w:r>
            <w:r>
              <w:rPr>
                <w:sz w:val="24"/>
                <w:szCs w:val="24"/>
              </w:rPr>
              <w:t xml:space="preserve">4750775,53 </w:t>
            </w:r>
            <w:r w:rsidRPr="0097629C">
              <w:rPr>
                <w:sz w:val="24"/>
                <w:szCs w:val="24"/>
              </w:rPr>
              <w:t>руб.</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2019 год – </w:t>
            </w:r>
            <w:r w:rsidRPr="0064619E">
              <w:rPr>
                <w:sz w:val="24"/>
                <w:szCs w:val="24"/>
              </w:rPr>
              <w:t>5061699,72</w:t>
            </w:r>
            <w:r>
              <w:rPr>
                <w:sz w:val="24"/>
                <w:szCs w:val="24"/>
              </w:rPr>
              <w:t xml:space="preserve"> </w:t>
            </w:r>
            <w:r w:rsidRPr="0097629C">
              <w:rPr>
                <w:sz w:val="24"/>
                <w:szCs w:val="24"/>
              </w:rPr>
              <w:t>руб.</w:t>
            </w:r>
          </w:p>
          <w:p w:rsidR="00A27953" w:rsidRPr="00E627EA" w:rsidRDefault="00A27953" w:rsidP="00C0304E">
            <w:pPr>
              <w:keepNext/>
              <w:overflowPunct/>
              <w:autoSpaceDE/>
              <w:adjustRightInd/>
              <w:ind w:left="-142" w:firstLine="142"/>
              <w:rPr>
                <w:sz w:val="24"/>
                <w:szCs w:val="24"/>
              </w:rPr>
            </w:pPr>
            <w:r w:rsidRPr="00E627EA">
              <w:rPr>
                <w:sz w:val="24"/>
                <w:szCs w:val="24"/>
              </w:rPr>
              <w:t>2020 год – 4938254,61 руб.</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2021 год – </w:t>
            </w:r>
            <w:r w:rsidRPr="0064619E">
              <w:rPr>
                <w:sz w:val="24"/>
                <w:szCs w:val="24"/>
              </w:rPr>
              <w:t>5010795,85</w:t>
            </w:r>
            <w:r>
              <w:rPr>
                <w:sz w:val="24"/>
                <w:szCs w:val="24"/>
              </w:rPr>
              <w:t xml:space="preserve"> </w:t>
            </w:r>
            <w:r w:rsidRPr="0097629C">
              <w:rPr>
                <w:sz w:val="24"/>
                <w:szCs w:val="24"/>
              </w:rPr>
              <w:t>руб.</w:t>
            </w:r>
          </w:p>
          <w:p w:rsidR="00A27953" w:rsidRDefault="00A27953" w:rsidP="00C0304E">
            <w:pPr>
              <w:keepNext/>
              <w:overflowPunct/>
              <w:autoSpaceDE/>
              <w:adjustRightInd/>
              <w:ind w:left="-142" w:firstLine="142"/>
              <w:rPr>
                <w:sz w:val="24"/>
                <w:szCs w:val="24"/>
              </w:rPr>
            </w:pPr>
            <w:r w:rsidRPr="0097629C">
              <w:rPr>
                <w:sz w:val="24"/>
                <w:szCs w:val="24"/>
              </w:rPr>
              <w:t xml:space="preserve">2022 год – </w:t>
            </w:r>
            <w:r w:rsidRPr="0064619E">
              <w:rPr>
                <w:sz w:val="24"/>
                <w:szCs w:val="24"/>
              </w:rPr>
              <w:t>4397700,00</w:t>
            </w:r>
            <w:r>
              <w:rPr>
                <w:sz w:val="24"/>
                <w:szCs w:val="24"/>
              </w:rPr>
              <w:t xml:space="preserve"> </w:t>
            </w:r>
            <w:r w:rsidRPr="0097629C">
              <w:rPr>
                <w:sz w:val="24"/>
                <w:szCs w:val="24"/>
              </w:rPr>
              <w:t>руб.</w:t>
            </w:r>
          </w:p>
          <w:p w:rsidR="00A27953" w:rsidRDefault="00A27953" w:rsidP="00C0304E">
            <w:pPr>
              <w:keepNext/>
              <w:overflowPunct/>
              <w:autoSpaceDE/>
              <w:adjustRightInd/>
              <w:ind w:left="-142" w:firstLine="142"/>
              <w:rPr>
                <w:sz w:val="24"/>
                <w:szCs w:val="24"/>
              </w:rPr>
            </w:pPr>
            <w:r>
              <w:rPr>
                <w:sz w:val="24"/>
                <w:szCs w:val="24"/>
              </w:rPr>
              <w:t xml:space="preserve">2023 год – </w:t>
            </w:r>
            <w:r w:rsidRPr="0064619E">
              <w:rPr>
                <w:sz w:val="24"/>
                <w:szCs w:val="24"/>
              </w:rPr>
              <w:t>4397700,00</w:t>
            </w:r>
            <w:r>
              <w:rPr>
                <w:sz w:val="24"/>
                <w:szCs w:val="24"/>
              </w:rPr>
              <w:t xml:space="preserve"> руб.</w:t>
            </w:r>
          </w:p>
          <w:p w:rsidR="00A27953" w:rsidRPr="0097629C" w:rsidRDefault="00A27953" w:rsidP="00C0304E">
            <w:pPr>
              <w:keepNext/>
              <w:overflowPunct/>
              <w:autoSpaceDE/>
              <w:adjustRightInd/>
              <w:spacing w:before="40" w:after="40"/>
              <w:ind w:left="-142" w:firstLine="142"/>
              <w:rPr>
                <w:sz w:val="24"/>
                <w:szCs w:val="24"/>
              </w:rPr>
            </w:pPr>
            <w:r w:rsidRPr="0097629C">
              <w:rPr>
                <w:sz w:val="24"/>
                <w:szCs w:val="24"/>
              </w:rPr>
              <w:t>- областной бюджет:</w:t>
            </w:r>
          </w:p>
          <w:p w:rsidR="00A27953" w:rsidRPr="0097629C" w:rsidRDefault="00A27953" w:rsidP="00C0304E">
            <w:pPr>
              <w:widowControl w:val="0"/>
              <w:overflowPunct/>
              <w:ind w:left="-142" w:firstLine="142"/>
              <w:rPr>
                <w:rFonts w:cs="Arial"/>
                <w:sz w:val="24"/>
                <w:szCs w:val="24"/>
              </w:rPr>
            </w:pPr>
            <w:r w:rsidRPr="0097629C">
              <w:rPr>
                <w:rFonts w:cs="Arial"/>
                <w:sz w:val="24"/>
                <w:szCs w:val="24"/>
              </w:rPr>
              <w:t xml:space="preserve">2017 год – </w:t>
            </w:r>
            <w:r w:rsidRPr="00726802">
              <w:rPr>
                <w:rFonts w:cs="Arial"/>
                <w:sz w:val="24"/>
                <w:szCs w:val="24"/>
              </w:rPr>
              <w:t>37256,99</w:t>
            </w:r>
            <w:r>
              <w:rPr>
                <w:rFonts w:cs="Arial"/>
                <w:sz w:val="24"/>
                <w:szCs w:val="24"/>
              </w:rPr>
              <w:t xml:space="preserve"> </w:t>
            </w:r>
            <w:r w:rsidRPr="0097629C">
              <w:rPr>
                <w:rFonts w:cs="Arial"/>
                <w:sz w:val="24"/>
                <w:szCs w:val="24"/>
              </w:rPr>
              <w:t>руб.</w:t>
            </w:r>
          </w:p>
          <w:p w:rsidR="00A27953" w:rsidRPr="0097629C" w:rsidRDefault="00A27953" w:rsidP="00C0304E">
            <w:pPr>
              <w:widowControl w:val="0"/>
              <w:overflowPunct/>
              <w:ind w:left="-142" w:firstLine="142"/>
              <w:rPr>
                <w:rFonts w:cs="Arial"/>
                <w:sz w:val="24"/>
                <w:szCs w:val="24"/>
              </w:rPr>
            </w:pPr>
            <w:r w:rsidRPr="0097629C">
              <w:rPr>
                <w:rFonts w:cs="Arial"/>
                <w:sz w:val="24"/>
                <w:szCs w:val="24"/>
              </w:rPr>
              <w:t xml:space="preserve">2018 год – </w:t>
            </w:r>
            <w:r w:rsidRPr="00726802">
              <w:rPr>
                <w:rFonts w:cs="Arial"/>
                <w:sz w:val="24"/>
                <w:szCs w:val="24"/>
              </w:rPr>
              <w:t>272846,53</w:t>
            </w:r>
            <w:r>
              <w:rPr>
                <w:rFonts w:cs="Arial"/>
                <w:sz w:val="24"/>
                <w:szCs w:val="24"/>
              </w:rPr>
              <w:t xml:space="preserve"> </w:t>
            </w:r>
            <w:r w:rsidRPr="0097629C">
              <w:rPr>
                <w:rFonts w:cs="Arial"/>
                <w:sz w:val="24"/>
                <w:szCs w:val="24"/>
              </w:rPr>
              <w:t xml:space="preserve">руб.  </w:t>
            </w:r>
          </w:p>
          <w:p w:rsidR="00A27953" w:rsidRPr="0097629C" w:rsidRDefault="00A27953" w:rsidP="00C0304E">
            <w:pPr>
              <w:widowControl w:val="0"/>
              <w:overflowPunct/>
              <w:ind w:left="-142" w:firstLine="142"/>
              <w:rPr>
                <w:rFonts w:cs="Arial"/>
                <w:sz w:val="24"/>
                <w:szCs w:val="24"/>
              </w:rPr>
            </w:pPr>
            <w:r w:rsidRPr="0097629C">
              <w:rPr>
                <w:rFonts w:cs="Arial"/>
                <w:sz w:val="24"/>
                <w:szCs w:val="24"/>
              </w:rPr>
              <w:t xml:space="preserve">2019 год – </w:t>
            </w:r>
            <w:r w:rsidRPr="00726802">
              <w:rPr>
                <w:rFonts w:cs="Arial"/>
                <w:sz w:val="24"/>
                <w:szCs w:val="24"/>
              </w:rPr>
              <w:t>511202,66</w:t>
            </w:r>
            <w:r>
              <w:rPr>
                <w:rFonts w:cs="Arial"/>
                <w:sz w:val="24"/>
                <w:szCs w:val="24"/>
              </w:rPr>
              <w:t xml:space="preserve"> </w:t>
            </w:r>
            <w:r w:rsidRPr="0097629C">
              <w:rPr>
                <w:rFonts w:cs="Arial"/>
                <w:sz w:val="24"/>
                <w:szCs w:val="24"/>
              </w:rPr>
              <w:t>руб.</w:t>
            </w:r>
          </w:p>
          <w:p w:rsidR="00A27953" w:rsidRPr="009F7D98" w:rsidRDefault="00A27953" w:rsidP="00C0304E">
            <w:pPr>
              <w:widowControl w:val="0"/>
              <w:overflowPunct/>
              <w:ind w:left="-142" w:firstLine="142"/>
              <w:rPr>
                <w:rFonts w:cs="Arial"/>
                <w:sz w:val="24"/>
                <w:szCs w:val="24"/>
              </w:rPr>
            </w:pPr>
            <w:r w:rsidRPr="009F7D98">
              <w:rPr>
                <w:rFonts w:cs="Arial"/>
                <w:sz w:val="24"/>
                <w:szCs w:val="24"/>
              </w:rPr>
              <w:t xml:space="preserve">2020 год - </w:t>
            </w:r>
            <w:r w:rsidRPr="009F7D98">
              <w:rPr>
                <w:rFonts w:eastAsia="Calibri"/>
                <w:sz w:val="24"/>
                <w:szCs w:val="24"/>
                <w:lang w:eastAsia="en-US"/>
              </w:rPr>
              <w:t xml:space="preserve">1045913,22 </w:t>
            </w:r>
            <w:r w:rsidRPr="009F7D98">
              <w:rPr>
                <w:rFonts w:cs="Arial"/>
                <w:sz w:val="24"/>
                <w:szCs w:val="24"/>
              </w:rPr>
              <w:t>руб.</w:t>
            </w:r>
          </w:p>
          <w:p w:rsidR="00A27953" w:rsidRPr="00726802" w:rsidRDefault="00A27953" w:rsidP="00C0304E">
            <w:pPr>
              <w:widowControl w:val="0"/>
              <w:overflowPunct/>
              <w:ind w:left="-142" w:firstLine="142"/>
              <w:rPr>
                <w:rFonts w:cs="Arial"/>
                <w:sz w:val="24"/>
                <w:szCs w:val="24"/>
              </w:rPr>
            </w:pPr>
            <w:r w:rsidRPr="00726802">
              <w:rPr>
                <w:rFonts w:cs="Arial"/>
                <w:sz w:val="24"/>
                <w:szCs w:val="24"/>
              </w:rPr>
              <w:t xml:space="preserve">2021 год – </w:t>
            </w:r>
            <w:r>
              <w:rPr>
                <w:rFonts w:cs="Arial"/>
                <w:sz w:val="24"/>
                <w:szCs w:val="24"/>
              </w:rPr>
              <w:t>773181,85</w:t>
            </w:r>
            <w:r w:rsidRPr="00726802">
              <w:rPr>
                <w:rFonts w:cs="Arial"/>
                <w:sz w:val="24"/>
                <w:szCs w:val="24"/>
              </w:rPr>
              <w:t xml:space="preserve"> руб.</w:t>
            </w:r>
          </w:p>
          <w:p w:rsidR="00A27953" w:rsidRPr="00726802" w:rsidRDefault="00A27953" w:rsidP="00C0304E">
            <w:pPr>
              <w:widowControl w:val="0"/>
              <w:overflowPunct/>
              <w:ind w:left="-142" w:firstLine="142"/>
              <w:rPr>
                <w:rFonts w:cs="Arial"/>
                <w:sz w:val="24"/>
                <w:szCs w:val="24"/>
              </w:rPr>
            </w:pPr>
            <w:r w:rsidRPr="00726802">
              <w:rPr>
                <w:rFonts w:cs="Arial"/>
                <w:sz w:val="24"/>
                <w:szCs w:val="24"/>
              </w:rPr>
              <w:t>2022 год – 0,00 руб.</w:t>
            </w:r>
          </w:p>
          <w:p w:rsidR="00A27953" w:rsidRPr="00726802" w:rsidRDefault="00A27953" w:rsidP="00C0304E">
            <w:pPr>
              <w:widowControl w:val="0"/>
              <w:overflowPunct/>
              <w:ind w:left="-142" w:firstLine="142"/>
              <w:jc w:val="both"/>
              <w:rPr>
                <w:rFonts w:cs="Arial"/>
                <w:sz w:val="24"/>
                <w:szCs w:val="24"/>
              </w:rPr>
            </w:pPr>
            <w:r w:rsidRPr="00726802">
              <w:rPr>
                <w:rFonts w:cs="Arial"/>
                <w:sz w:val="24"/>
                <w:szCs w:val="24"/>
              </w:rPr>
              <w:t>2023 год – 0,00 руб.</w:t>
            </w:r>
          </w:p>
          <w:p w:rsidR="00A27953" w:rsidRPr="0097629C" w:rsidRDefault="00A27953" w:rsidP="00C0304E">
            <w:pPr>
              <w:keepNext/>
              <w:overflowPunct/>
              <w:autoSpaceDE/>
              <w:adjustRightInd/>
              <w:spacing w:before="40" w:after="40"/>
              <w:ind w:left="-142" w:firstLine="142"/>
              <w:rPr>
                <w:sz w:val="24"/>
                <w:szCs w:val="24"/>
              </w:rPr>
            </w:pPr>
            <w:r w:rsidRPr="0097629C">
              <w:rPr>
                <w:sz w:val="24"/>
                <w:szCs w:val="24"/>
              </w:rPr>
              <w:t xml:space="preserve">- </w:t>
            </w:r>
            <w:r>
              <w:rPr>
                <w:sz w:val="24"/>
                <w:szCs w:val="24"/>
              </w:rPr>
              <w:t>федеральный</w:t>
            </w:r>
            <w:r w:rsidRPr="0097629C">
              <w:rPr>
                <w:sz w:val="24"/>
                <w:szCs w:val="24"/>
              </w:rPr>
              <w:t xml:space="preserve"> бюджет:</w:t>
            </w:r>
          </w:p>
          <w:p w:rsidR="00A27953" w:rsidRPr="0020518B" w:rsidRDefault="00A27953" w:rsidP="00C0304E">
            <w:pPr>
              <w:widowControl w:val="0"/>
              <w:overflowPunct/>
              <w:ind w:left="-142" w:firstLine="142"/>
              <w:rPr>
                <w:rFonts w:cs="Arial"/>
                <w:sz w:val="24"/>
                <w:szCs w:val="24"/>
              </w:rPr>
            </w:pPr>
            <w:r w:rsidRPr="0020518B">
              <w:rPr>
                <w:rFonts w:cs="Arial"/>
                <w:sz w:val="24"/>
                <w:szCs w:val="24"/>
              </w:rPr>
              <w:t>2017 год – 0,00 руб.</w:t>
            </w:r>
          </w:p>
          <w:p w:rsidR="00A27953" w:rsidRPr="0020518B" w:rsidRDefault="00A27953" w:rsidP="00C0304E">
            <w:pPr>
              <w:widowControl w:val="0"/>
              <w:overflowPunct/>
              <w:ind w:left="-142" w:firstLine="142"/>
              <w:rPr>
                <w:rFonts w:cs="Arial"/>
                <w:sz w:val="24"/>
                <w:szCs w:val="24"/>
              </w:rPr>
            </w:pPr>
            <w:r w:rsidRPr="0020518B">
              <w:rPr>
                <w:rFonts w:cs="Arial"/>
                <w:sz w:val="24"/>
                <w:szCs w:val="24"/>
              </w:rPr>
              <w:t>2018 год – 0,00 руб.</w:t>
            </w:r>
          </w:p>
          <w:p w:rsidR="00A27953" w:rsidRPr="0020518B" w:rsidRDefault="00A27953" w:rsidP="00C0304E">
            <w:pPr>
              <w:widowControl w:val="0"/>
              <w:overflowPunct/>
              <w:ind w:left="-142" w:firstLine="142"/>
              <w:rPr>
                <w:rFonts w:cs="Arial"/>
                <w:sz w:val="24"/>
                <w:szCs w:val="24"/>
              </w:rPr>
            </w:pPr>
            <w:r w:rsidRPr="0020518B">
              <w:rPr>
                <w:rFonts w:cs="Arial"/>
                <w:sz w:val="24"/>
                <w:szCs w:val="24"/>
              </w:rPr>
              <w:t>2019 год – 0,00 руб.</w:t>
            </w:r>
          </w:p>
          <w:p w:rsidR="00A27953" w:rsidRDefault="00A27953" w:rsidP="00C0304E">
            <w:pPr>
              <w:keepNext/>
              <w:overflowPunct/>
              <w:autoSpaceDE/>
              <w:adjustRightInd/>
              <w:ind w:left="-142" w:firstLine="142"/>
              <w:rPr>
                <w:rFonts w:cs="Arial"/>
                <w:sz w:val="24"/>
                <w:szCs w:val="24"/>
              </w:rPr>
            </w:pPr>
            <w:r w:rsidRPr="0020518B">
              <w:rPr>
                <w:rFonts w:cs="Arial"/>
                <w:sz w:val="24"/>
                <w:szCs w:val="24"/>
              </w:rPr>
              <w:t>2020 год - 0,00 руб.</w:t>
            </w:r>
          </w:p>
          <w:p w:rsidR="00A27953" w:rsidRPr="0020518B" w:rsidRDefault="00A27953" w:rsidP="00C0304E">
            <w:pPr>
              <w:widowControl w:val="0"/>
              <w:overflowPunct/>
              <w:ind w:left="-142" w:firstLine="142"/>
              <w:rPr>
                <w:rFonts w:cs="Arial"/>
                <w:sz w:val="24"/>
                <w:szCs w:val="24"/>
              </w:rPr>
            </w:pPr>
            <w:r w:rsidRPr="0020518B">
              <w:rPr>
                <w:rFonts w:cs="Arial"/>
                <w:sz w:val="24"/>
                <w:szCs w:val="24"/>
              </w:rPr>
              <w:t>2021 год – 0,00 руб.</w:t>
            </w:r>
          </w:p>
          <w:p w:rsidR="00A27953" w:rsidRDefault="00A27953" w:rsidP="00C0304E">
            <w:pPr>
              <w:widowControl w:val="0"/>
              <w:overflowPunct/>
              <w:ind w:left="-142" w:firstLine="142"/>
              <w:rPr>
                <w:rFonts w:cs="Arial"/>
                <w:sz w:val="24"/>
                <w:szCs w:val="24"/>
              </w:rPr>
            </w:pPr>
            <w:r w:rsidRPr="0020518B">
              <w:rPr>
                <w:rFonts w:cs="Arial"/>
                <w:sz w:val="24"/>
                <w:szCs w:val="24"/>
              </w:rPr>
              <w:t>2022 год – 0,00 руб.</w:t>
            </w:r>
          </w:p>
          <w:p w:rsidR="00A27953" w:rsidRPr="0097629C" w:rsidRDefault="00A27953" w:rsidP="00C0304E">
            <w:pPr>
              <w:widowControl w:val="0"/>
              <w:overflowPunct/>
              <w:ind w:left="-142" w:firstLine="142"/>
              <w:rPr>
                <w:sz w:val="24"/>
                <w:szCs w:val="24"/>
              </w:rPr>
            </w:pPr>
            <w:r w:rsidRPr="0020518B">
              <w:rPr>
                <w:rFonts w:cs="Arial"/>
                <w:sz w:val="24"/>
                <w:szCs w:val="24"/>
              </w:rPr>
              <w:t>2023 год</w:t>
            </w:r>
            <w:r>
              <w:rPr>
                <w:rFonts w:cs="Arial"/>
                <w:sz w:val="24"/>
                <w:szCs w:val="24"/>
              </w:rPr>
              <w:t xml:space="preserve"> – 0,00 руб.</w:t>
            </w:r>
          </w:p>
          <w:p w:rsidR="00A27953" w:rsidRPr="0097629C" w:rsidRDefault="00A27953" w:rsidP="00C0304E">
            <w:pPr>
              <w:keepNext/>
              <w:overflowPunct/>
              <w:autoSpaceDE/>
              <w:adjustRightInd/>
              <w:ind w:left="-142" w:firstLine="142"/>
              <w:rPr>
                <w:sz w:val="24"/>
                <w:szCs w:val="24"/>
              </w:rPr>
            </w:pPr>
            <w:r w:rsidRPr="0097629C">
              <w:rPr>
                <w:sz w:val="24"/>
                <w:szCs w:val="24"/>
              </w:rPr>
              <w:t>- бюджет Палехского муниципального района:</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2017 год – </w:t>
            </w:r>
            <w:r w:rsidRPr="00D52248">
              <w:rPr>
                <w:sz w:val="24"/>
                <w:szCs w:val="24"/>
              </w:rPr>
              <w:t>4181947,00</w:t>
            </w:r>
            <w:r>
              <w:rPr>
                <w:sz w:val="24"/>
                <w:szCs w:val="24"/>
              </w:rPr>
              <w:t xml:space="preserve"> </w:t>
            </w:r>
            <w:r w:rsidRPr="0097629C">
              <w:rPr>
                <w:sz w:val="24"/>
                <w:szCs w:val="24"/>
              </w:rPr>
              <w:t>руб.</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2018 год – </w:t>
            </w:r>
            <w:r>
              <w:rPr>
                <w:sz w:val="24"/>
                <w:szCs w:val="24"/>
              </w:rPr>
              <w:t xml:space="preserve">4477929,00 </w:t>
            </w:r>
            <w:r w:rsidRPr="0097629C">
              <w:rPr>
                <w:sz w:val="24"/>
                <w:szCs w:val="24"/>
              </w:rPr>
              <w:t>руб.</w:t>
            </w:r>
          </w:p>
          <w:p w:rsidR="00A27953" w:rsidRPr="0097629C" w:rsidRDefault="00A27953" w:rsidP="00C0304E">
            <w:pPr>
              <w:keepNext/>
              <w:overflowPunct/>
              <w:autoSpaceDE/>
              <w:adjustRightInd/>
              <w:ind w:left="-142" w:firstLine="142"/>
              <w:rPr>
                <w:sz w:val="24"/>
                <w:szCs w:val="24"/>
              </w:rPr>
            </w:pPr>
            <w:r w:rsidRPr="0097629C">
              <w:rPr>
                <w:sz w:val="24"/>
                <w:szCs w:val="24"/>
              </w:rPr>
              <w:t xml:space="preserve">2019 год – </w:t>
            </w:r>
            <w:r w:rsidRPr="00D52248">
              <w:rPr>
                <w:sz w:val="24"/>
                <w:szCs w:val="24"/>
              </w:rPr>
              <w:t>4550497,06</w:t>
            </w:r>
            <w:r>
              <w:rPr>
                <w:sz w:val="24"/>
                <w:szCs w:val="24"/>
              </w:rPr>
              <w:t xml:space="preserve"> </w:t>
            </w:r>
            <w:r w:rsidRPr="0097629C">
              <w:rPr>
                <w:sz w:val="24"/>
                <w:szCs w:val="24"/>
              </w:rPr>
              <w:t>руб.</w:t>
            </w:r>
          </w:p>
          <w:p w:rsidR="00A27953" w:rsidRPr="00E62CD7" w:rsidRDefault="00A27953" w:rsidP="00C0304E">
            <w:pPr>
              <w:keepNext/>
              <w:overflowPunct/>
              <w:autoSpaceDE/>
              <w:adjustRightInd/>
              <w:ind w:left="-142" w:firstLine="142"/>
              <w:rPr>
                <w:color w:val="FF0000"/>
                <w:sz w:val="24"/>
                <w:szCs w:val="24"/>
              </w:rPr>
            </w:pPr>
            <w:r w:rsidRPr="002E64C8">
              <w:rPr>
                <w:sz w:val="24"/>
                <w:szCs w:val="24"/>
              </w:rPr>
              <w:t>2020 год – 3892341,39 руб</w:t>
            </w:r>
            <w:r w:rsidRPr="00E62CD7">
              <w:rPr>
                <w:color w:val="FF0000"/>
                <w:sz w:val="24"/>
                <w:szCs w:val="24"/>
              </w:rPr>
              <w:t>.</w:t>
            </w:r>
          </w:p>
          <w:p w:rsidR="00A27953" w:rsidRPr="00D52248" w:rsidRDefault="00A27953" w:rsidP="00C0304E">
            <w:pPr>
              <w:keepNext/>
              <w:overflowPunct/>
              <w:autoSpaceDE/>
              <w:adjustRightInd/>
              <w:ind w:left="-142" w:firstLine="142"/>
              <w:rPr>
                <w:sz w:val="24"/>
                <w:szCs w:val="24"/>
              </w:rPr>
            </w:pPr>
            <w:r w:rsidRPr="00D52248">
              <w:rPr>
                <w:sz w:val="24"/>
                <w:szCs w:val="24"/>
              </w:rPr>
              <w:lastRenderedPageBreak/>
              <w:t xml:space="preserve">2021 год – </w:t>
            </w:r>
            <w:r>
              <w:rPr>
                <w:sz w:val="24"/>
                <w:szCs w:val="24"/>
              </w:rPr>
              <w:t>4237614,00</w:t>
            </w:r>
            <w:r w:rsidRPr="00D52248">
              <w:rPr>
                <w:sz w:val="24"/>
                <w:szCs w:val="24"/>
              </w:rPr>
              <w:t xml:space="preserve"> руб.</w:t>
            </w:r>
          </w:p>
          <w:p w:rsidR="00A27953" w:rsidRPr="00D52248" w:rsidRDefault="00A27953" w:rsidP="00C0304E">
            <w:pPr>
              <w:keepNext/>
              <w:overflowPunct/>
              <w:autoSpaceDE/>
              <w:adjustRightInd/>
              <w:ind w:left="-142" w:firstLine="142"/>
              <w:rPr>
                <w:sz w:val="24"/>
                <w:szCs w:val="24"/>
              </w:rPr>
            </w:pPr>
            <w:r w:rsidRPr="00D52248">
              <w:rPr>
                <w:sz w:val="24"/>
                <w:szCs w:val="24"/>
              </w:rPr>
              <w:t>2022 год – 4397700,00 руб.</w:t>
            </w:r>
          </w:p>
          <w:p w:rsidR="00A27953" w:rsidRPr="0097629C" w:rsidRDefault="00A27953" w:rsidP="00C0304E">
            <w:pPr>
              <w:keepNext/>
              <w:overflowPunct/>
              <w:autoSpaceDE/>
              <w:adjustRightInd/>
              <w:ind w:left="-142" w:firstLine="142"/>
              <w:rPr>
                <w:sz w:val="24"/>
                <w:szCs w:val="24"/>
              </w:rPr>
            </w:pPr>
            <w:r w:rsidRPr="00D52248">
              <w:rPr>
                <w:sz w:val="24"/>
                <w:szCs w:val="24"/>
              </w:rPr>
              <w:t>2023 год - 4397700,00 руб.</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overflowPunct/>
              <w:autoSpaceDE/>
              <w:adjustRightInd/>
              <w:rPr>
                <w:rFonts w:eastAsia="Calibri"/>
                <w:sz w:val="24"/>
                <w:szCs w:val="24"/>
                <w:lang w:eastAsia="en-US"/>
              </w:rPr>
            </w:pPr>
            <w:r>
              <w:rPr>
                <w:rFonts w:eastAsia="Calibri"/>
                <w:sz w:val="24"/>
                <w:szCs w:val="24"/>
                <w:lang w:eastAsia="en-US"/>
              </w:rPr>
              <w:lastRenderedPageBreak/>
              <w:t>О</w:t>
            </w:r>
            <w:r w:rsidRPr="00950A21">
              <w:rPr>
                <w:rFonts w:eastAsia="Calibri"/>
                <w:sz w:val="24"/>
                <w:szCs w:val="24"/>
                <w:lang w:eastAsia="en-US"/>
              </w:rPr>
              <w:t>жидаемые результаты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A27953" w:rsidRPr="0097629C" w:rsidRDefault="00A27953" w:rsidP="00C0304E">
            <w:pPr>
              <w:overflowPunct/>
              <w:autoSpaceDE/>
              <w:adjustRightInd/>
              <w:ind w:left="-142" w:firstLine="142"/>
              <w:jc w:val="both"/>
              <w:rPr>
                <w:sz w:val="24"/>
                <w:szCs w:val="24"/>
                <w:lang w:val="x-none" w:eastAsia="x-none"/>
              </w:rPr>
            </w:pPr>
            <w:r w:rsidRPr="0097629C">
              <w:rPr>
                <w:sz w:val="24"/>
                <w:szCs w:val="24"/>
                <w:lang w:val="x-none" w:eastAsia="x-none"/>
              </w:rPr>
              <w:t>Реализация подпрограммы в 201</w:t>
            </w:r>
            <w:r w:rsidRPr="0097629C">
              <w:rPr>
                <w:sz w:val="24"/>
                <w:szCs w:val="24"/>
                <w:lang w:eastAsia="x-none"/>
              </w:rPr>
              <w:t>7</w:t>
            </w:r>
            <w:r w:rsidRPr="0097629C">
              <w:rPr>
                <w:sz w:val="24"/>
                <w:szCs w:val="24"/>
                <w:lang w:val="x-none" w:eastAsia="x-none"/>
              </w:rPr>
              <w:t>-20</w:t>
            </w:r>
            <w:r w:rsidRPr="0097629C">
              <w:rPr>
                <w:sz w:val="24"/>
                <w:szCs w:val="24"/>
                <w:lang w:eastAsia="x-none"/>
              </w:rPr>
              <w:t>2</w:t>
            </w:r>
            <w:r>
              <w:rPr>
                <w:sz w:val="24"/>
                <w:szCs w:val="24"/>
                <w:lang w:eastAsia="x-none"/>
              </w:rPr>
              <w:t>3</w:t>
            </w:r>
            <w:r w:rsidRPr="0097629C">
              <w:rPr>
                <w:sz w:val="24"/>
                <w:szCs w:val="24"/>
                <w:lang w:val="x-none" w:eastAsia="x-none"/>
              </w:rPr>
              <w:t xml:space="preserve"> гг. позволит обеспечить бесперебойное функционирование </w:t>
            </w:r>
            <w:r w:rsidRPr="0097629C">
              <w:rPr>
                <w:sz w:val="24"/>
                <w:szCs w:val="24"/>
                <w:lang w:eastAsia="x-none"/>
              </w:rPr>
              <w:t>муниципальных</w:t>
            </w:r>
            <w:r w:rsidRPr="0097629C">
              <w:rPr>
                <w:sz w:val="24"/>
                <w:szCs w:val="24"/>
                <w:lang w:val="x-none" w:eastAsia="x-none"/>
              </w:rPr>
              <w:t xml:space="preserve"> учреждений, предоставляющих дополнительное образование. </w:t>
            </w:r>
          </w:p>
          <w:p w:rsidR="00A27953" w:rsidRPr="0097629C" w:rsidRDefault="00A27953" w:rsidP="00C0304E">
            <w:pPr>
              <w:overflowPunct/>
              <w:autoSpaceDE/>
              <w:adjustRightInd/>
              <w:ind w:left="-142" w:firstLine="142"/>
              <w:jc w:val="both"/>
              <w:rPr>
                <w:sz w:val="24"/>
                <w:szCs w:val="24"/>
                <w:lang w:val="x-none" w:eastAsia="x-none"/>
              </w:rPr>
            </w:pPr>
            <w:r w:rsidRPr="0097629C">
              <w:rPr>
                <w:sz w:val="24"/>
                <w:szCs w:val="24"/>
                <w:lang w:val="x-none" w:eastAsia="x-none"/>
              </w:rPr>
              <w:t xml:space="preserve">Объемные показатели оказания </w:t>
            </w:r>
            <w:r w:rsidRPr="0097629C">
              <w:rPr>
                <w:sz w:val="24"/>
                <w:szCs w:val="24"/>
                <w:lang w:eastAsia="x-none"/>
              </w:rPr>
              <w:t>муниципальной</w:t>
            </w:r>
            <w:r w:rsidRPr="0097629C">
              <w:rPr>
                <w:sz w:val="24"/>
                <w:szCs w:val="24"/>
                <w:lang w:val="x-none" w:eastAsia="x-none"/>
              </w:rPr>
              <w:t xml:space="preserve"> услуги должны остаться на достигнутом уровне.</w:t>
            </w:r>
          </w:p>
          <w:p w:rsidR="00A27953" w:rsidRPr="0097629C" w:rsidRDefault="00A27953" w:rsidP="00C0304E">
            <w:pPr>
              <w:overflowPunct/>
              <w:autoSpaceDE/>
              <w:adjustRightInd/>
              <w:ind w:left="-142" w:firstLine="142"/>
              <w:jc w:val="both"/>
              <w:rPr>
                <w:sz w:val="24"/>
                <w:szCs w:val="24"/>
                <w:lang w:val="x-none" w:eastAsia="x-none"/>
              </w:rPr>
            </w:pPr>
            <w:r w:rsidRPr="0097629C">
              <w:rPr>
                <w:sz w:val="24"/>
                <w:szCs w:val="24"/>
                <w:lang w:val="x-none" w:eastAsia="x-none"/>
              </w:rPr>
              <w:t xml:space="preserve">Качество предоставляемого дополнительного образования будет иметь тенденцию к постепенному повышению. </w:t>
            </w:r>
          </w:p>
          <w:p w:rsidR="00A27953" w:rsidRPr="0097629C" w:rsidRDefault="00A27953" w:rsidP="00C0304E">
            <w:pPr>
              <w:overflowPunct/>
              <w:autoSpaceDE/>
              <w:adjustRightInd/>
              <w:ind w:left="-142" w:firstLine="142"/>
              <w:jc w:val="both"/>
              <w:rPr>
                <w:sz w:val="24"/>
                <w:szCs w:val="24"/>
                <w:lang w:val="x-none" w:eastAsia="x-none"/>
              </w:rPr>
            </w:pPr>
            <w:r w:rsidRPr="0097629C">
              <w:rPr>
                <w:sz w:val="24"/>
                <w:szCs w:val="24"/>
                <w:lang w:eastAsia="x-none"/>
              </w:rPr>
              <w:t>У</w:t>
            </w:r>
            <w:proofErr w:type="spellStart"/>
            <w:r w:rsidRPr="0097629C">
              <w:rPr>
                <w:sz w:val="24"/>
                <w:szCs w:val="24"/>
                <w:lang w:val="x-none" w:eastAsia="x-none"/>
              </w:rPr>
              <w:t>ровень</w:t>
            </w:r>
            <w:proofErr w:type="spellEnd"/>
            <w:r w:rsidRPr="0097629C">
              <w:rPr>
                <w:sz w:val="24"/>
                <w:szCs w:val="24"/>
                <w:lang w:val="x-none" w:eastAsia="x-none"/>
              </w:rPr>
              <w:t xml:space="preserve"> заработной платы педагогических работников муниципальных </w:t>
            </w:r>
            <w:r w:rsidRPr="0097629C">
              <w:rPr>
                <w:sz w:val="24"/>
                <w:szCs w:val="24"/>
                <w:lang w:eastAsia="x-none"/>
              </w:rPr>
              <w:t xml:space="preserve">учреждений </w:t>
            </w:r>
            <w:r w:rsidRPr="0097629C">
              <w:rPr>
                <w:sz w:val="24"/>
                <w:szCs w:val="24"/>
                <w:lang w:val="x-none" w:eastAsia="x-none"/>
              </w:rPr>
              <w:t>дополнительного образования должен составить не менее</w:t>
            </w:r>
            <w:r w:rsidRPr="0097629C">
              <w:rPr>
                <w:sz w:val="24"/>
                <w:szCs w:val="24"/>
                <w:lang w:eastAsia="x-none"/>
              </w:rPr>
              <w:t xml:space="preserve"> 100 </w:t>
            </w:r>
            <w:r w:rsidRPr="0097629C">
              <w:rPr>
                <w:sz w:val="24"/>
                <w:szCs w:val="24"/>
                <w:lang w:val="x-none" w:eastAsia="x-none"/>
              </w:rPr>
              <w:t>% от среднего уровня заработной платы</w:t>
            </w:r>
            <w:r w:rsidRPr="0097629C">
              <w:rPr>
                <w:sz w:val="24"/>
                <w:szCs w:val="24"/>
                <w:lang w:eastAsia="x-none"/>
              </w:rPr>
              <w:t xml:space="preserve"> учителей</w:t>
            </w:r>
            <w:r w:rsidRPr="0097629C">
              <w:rPr>
                <w:sz w:val="24"/>
                <w:szCs w:val="24"/>
                <w:lang w:val="x-none" w:eastAsia="x-none"/>
              </w:rPr>
              <w:t xml:space="preserve"> в Ивановской области.</w:t>
            </w:r>
          </w:p>
        </w:tc>
      </w:tr>
    </w:tbl>
    <w:p w:rsidR="00A27953" w:rsidRPr="00351F0F" w:rsidRDefault="00A27953" w:rsidP="00A27953">
      <w:pPr>
        <w:overflowPunct/>
        <w:autoSpaceDE/>
        <w:adjustRightInd/>
        <w:jc w:val="right"/>
        <w:rPr>
          <w:rFonts w:eastAsia="Calibri"/>
          <w:color w:val="FF0000"/>
          <w:sz w:val="24"/>
          <w:szCs w:val="24"/>
          <w:lang w:eastAsia="en-US"/>
        </w:rPr>
      </w:pPr>
    </w:p>
    <w:p w:rsidR="00A27953" w:rsidRPr="00C11CC8" w:rsidRDefault="00A27953" w:rsidP="00A27953">
      <w:pPr>
        <w:jc w:val="center"/>
        <w:rPr>
          <w:b/>
          <w:sz w:val="24"/>
          <w:szCs w:val="24"/>
        </w:rPr>
      </w:pPr>
      <w:r w:rsidRPr="00C11CC8">
        <w:rPr>
          <w:b/>
          <w:sz w:val="24"/>
          <w:szCs w:val="24"/>
        </w:rPr>
        <w:t>2</w:t>
      </w:r>
      <w:r>
        <w:rPr>
          <w:b/>
          <w:sz w:val="24"/>
          <w:szCs w:val="24"/>
        </w:rPr>
        <w:t>.</w:t>
      </w:r>
      <w:r w:rsidRPr="00C11CC8">
        <w:rPr>
          <w:b/>
          <w:sz w:val="24"/>
          <w:szCs w:val="24"/>
        </w:rPr>
        <w:t xml:space="preserve"> Характеристика основных мероприятий подпрограммы</w:t>
      </w:r>
    </w:p>
    <w:p w:rsidR="00A27953" w:rsidRDefault="00A27953" w:rsidP="00A27953">
      <w:pPr>
        <w:jc w:val="center"/>
        <w:rPr>
          <w:i/>
          <w:sz w:val="24"/>
          <w:szCs w:val="24"/>
        </w:rPr>
      </w:pPr>
    </w:p>
    <w:p w:rsidR="00A27953" w:rsidRDefault="00A27953" w:rsidP="00A27953">
      <w:pPr>
        <w:ind w:firstLine="708"/>
        <w:jc w:val="both"/>
        <w:rPr>
          <w:sz w:val="24"/>
          <w:szCs w:val="24"/>
        </w:rPr>
      </w:pPr>
      <w:r>
        <w:rPr>
          <w:sz w:val="24"/>
          <w:szCs w:val="24"/>
        </w:rPr>
        <w:t>1. Основное мероприятие «Дополнительное образование детей в сфере культуры и искусства»</w:t>
      </w:r>
    </w:p>
    <w:p w:rsidR="00A27953" w:rsidRDefault="00A27953" w:rsidP="00A27953">
      <w:pPr>
        <w:jc w:val="both"/>
        <w:rPr>
          <w:sz w:val="24"/>
          <w:szCs w:val="24"/>
        </w:rPr>
      </w:pPr>
    </w:p>
    <w:p w:rsidR="00A27953" w:rsidRDefault="00A27953" w:rsidP="00A27953">
      <w:pPr>
        <w:jc w:val="both"/>
        <w:rPr>
          <w:sz w:val="24"/>
          <w:szCs w:val="24"/>
        </w:rPr>
      </w:pPr>
      <w:r>
        <w:rPr>
          <w:sz w:val="24"/>
          <w:szCs w:val="24"/>
        </w:rPr>
        <w:tab/>
        <w:t>1.1. Оказание дополнительного образования детей в сфере культуры и искусства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27953" w:rsidRPr="002A66F1" w:rsidRDefault="00A27953" w:rsidP="00A27953">
      <w:pPr>
        <w:pStyle w:val="Pro-Gramma"/>
        <w:tabs>
          <w:tab w:val="left" w:pos="993"/>
        </w:tabs>
        <w:spacing w:before="0" w:line="240" w:lineRule="auto"/>
        <w:ind w:left="0"/>
        <w:rPr>
          <w:rFonts w:ascii="Times New Roman" w:hAnsi="Times New Roman"/>
          <w:sz w:val="24"/>
        </w:rPr>
      </w:pPr>
      <w:r>
        <w:rPr>
          <w:rFonts w:ascii="Times New Roman" w:hAnsi="Times New Roman"/>
          <w:color w:val="FF0000"/>
          <w:sz w:val="24"/>
          <w:lang w:val="ru-RU"/>
        </w:rPr>
        <w:t xml:space="preserve">                 </w:t>
      </w:r>
      <w:r w:rsidRPr="002A66F1">
        <w:rPr>
          <w:rFonts w:ascii="Times New Roman" w:hAnsi="Times New Roman"/>
          <w:sz w:val="24"/>
        </w:rPr>
        <w:t>Оказание муниципальной услуги «Организация предоставления дополнительного образования» в сфере культуры и искусства.</w:t>
      </w:r>
    </w:p>
    <w:p w:rsidR="00A27953" w:rsidRPr="002A66F1" w:rsidRDefault="00A27953" w:rsidP="00A27953">
      <w:pPr>
        <w:pStyle w:val="Pro-Gramma"/>
        <w:spacing w:before="0" w:line="240" w:lineRule="auto"/>
        <w:ind w:left="0" w:firstLine="708"/>
        <w:rPr>
          <w:rFonts w:ascii="Times New Roman" w:hAnsi="Times New Roman"/>
          <w:sz w:val="24"/>
        </w:rPr>
      </w:pPr>
      <w:r w:rsidRPr="002A66F1">
        <w:rPr>
          <w:rFonts w:ascii="Times New Roman" w:hAnsi="Times New Roman"/>
          <w:sz w:val="24"/>
          <w:lang w:val="ru-RU"/>
        </w:rPr>
        <w:t xml:space="preserve">      </w:t>
      </w:r>
      <w:r w:rsidRPr="002A66F1">
        <w:rPr>
          <w:rFonts w:ascii="Times New Roman" w:hAnsi="Times New Roman"/>
          <w:sz w:val="24"/>
        </w:rPr>
        <w:t xml:space="preserve">Муниципальная услуга оказывается в муниципальных образовательных учреждениях, подведомственных отделу культуры, спорта и молодежной политики администрации Палехского муниципального района. Финансирование учреждений, оказывающих муниципальную услугу, осуществляется в рамках утвержденного бюджета.  </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культуры, спорта и молодежной политики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jc w:val="both"/>
        <w:rPr>
          <w:sz w:val="24"/>
          <w:szCs w:val="24"/>
        </w:rPr>
      </w:pPr>
      <w:r>
        <w:rPr>
          <w:sz w:val="24"/>
          <w:szCs w:val="24"/>
        </w:rPr>
        <w:t xml:space="preserve"> </w:t>
      </w:r>
    </w:p>
    <w:p w:rsidR="00A27953" w:rsidRDefault="00A27953" w:rsidP="00A27953">
      <w:pPr>
        <w:jc w:val="both"/>
        <w:rPr>
          <w:sz w:val="24"/>
          <w:szCs w:val="24"/>
        </w:rPr>
      </w:pPr>
      <w:r>
        <w:rPr>
          <w:sz w:val="24"/>
          <w:szCs w:val="24"/>
        </w:rPr>
        <w:tab/>
        <w:t>1.2. Оказание дополнительного образования детей в сфере культуры и искусства (Закупка товаров, работ и услуг для обеспечения государственных (муниципальных) нужд)</w:t>
      </w:r>
    </w:p>
    <w:p w:rsidR="00A27953" w:rsidRPr="002A66F1" w:rsidRDefault="00A27953" w:rsidP="00A27953">
      <w:pPr>
        <w:pStyle w:val="Pro-Gramma"/>
        <w:tabs>
          <w:tab w:val="left" w:pos="993"/>
        </w:tabs>
        <w:spacing w:before="0" w:line="240" w:lineRule="auto"/>
        <w:ind w:left="0"/>
        <w:rPr>
          <w:rFonts w:ascii="Times New Roman" w:hAnsi="Times New Roman"/>
          <w:sz w:val="24"/>
        </w:rPr>
      </w:pPr>
      <w:r w:rsidRPr="002A66F1">
        <w:rPr>
          <w:rFonts w:ascii="Times New Roman" w:hAnsi="Times New Roman"/>
          <w:sz w:val="24"/>
          <w:lang w:val="ru-RU"/>
        </w:rPr>
        <w:lastRenderedPageBreak/>
        <w:t xml:space="preserve">                 </w:t>
      </w:r>
      <w:r w:rsidRPr="002A66F1">
        <w:rPr>
          <w:rFonts w:ascii="Times New Roman" w:hAnsi="Times New Roman"/>
          <w:sz w:val="24"/>
        </w:rPr>
        <w:t>Оказание муниципальной услуги «Организация предоставления дополнительного образования» в сфере культуры и искусства.</w:t>
      </w:r>
    </w:p>
    <w:p w:rsidR="00A27953" w:rsidRPr="002A66F1" w:rsidRDefault="00A27953" w:rsidP="00A27953">
      <w:pPr>
        <w:pStyle w:val="Pro-Gramma"/>
        <w:spacing w:before="0" w:line="240" w:lineRule="auto"/>
        <w:ind w:left="0" w:firstLine="708"/>
        <w:rPr>
          <w:rFonts w:ascii="Times New Roman" w:hAnsi="Times New Roman"/>
          <w:sz w:val="24"/>
        </w:rPr>
      </w:pPr>
      <w:r w:rsidRPr="002A66F1">
        <w:rPr>
          <w:rFonts w:ascii="Times New Roman" w:hAnsi="Times New Roman"/>
          <w:sz w:val="24"/>
          <w:lang w:val="ru-RU"/>
        </w:rPr>
        <w:t xml:space="preserve">      </w:t>
      </w:r>
      <w:r w:rsidRPr="002A66F1">
        <w:rPr>
          <w:rFonts w:ascii="Times New Roman" w:hAnsi="Times New Roman"/>
          <w:sz w:val="24"/>
        </w:rPr>
        <w:t xml:space="preserve">Муниципальная услуга оказывается в муниципальных образовательных учреждениях, подведомственных отделу культуры, спорта и молодежной политики администрации Палехского муниципального района. Финансирование учреждений, оказывающих муниципальную услугу, осуществляется в рамках утвержденного бюджета.  </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культуры, спорта и молодежной политики администрации Палехского муниципального района.</w:t>
      </w:r>
    </w:p>
    <w:p w:rsidR="00A27953" w:rsidRDefault="00A27953" w:rsidP="00A27953">
      <w:pPr>
        <w:tabs>
          <w:tab w:val="left" w:pos="993"/>
          <w:tab w:val="left" w:pos="1276"/>
        </w:tabs>
        <w:overflowPunct/>
        <w:autoSpaceDE/>
        <w:adjustRightInd/>
        <w:jc w:val="both"/>
        <w:rPr>
          <w:sz w:val="24"/>
          <w:szCs w:val="24"/>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jc w:val="both"/>
        <w:rPr>
          <w:sz w:val="24"/>
          <w:szCs w:val="24"/>
        </w:rPr>
      </w:pPr>
    </w:p>
    <w:p w:rsidR="00A27953" w:rsidRDefault="00A27953" w:rsidP="00A27953">
      <w:pPr>
        <w:jc w:val="both"/>
        <w:rPr>
          <w:sz w:val="24"/>
          <w:szCs w:val="24"/>
        </w:rPr>
      </w:pPr>
      <w:r>
        <w:rPr>
          <w:sz w:val="24"/>
          <w:szCs w:val="24"/>
        </w:rPr>
        <w:tab/>
        <w:t>1.3. Оказание дополнительного образования детей в сфере культуры и искусства (Иные бюджетные ассигнования)</w:t>
      </w:r>
    </w:p>
    <w:p w:rsidR="00A27953" w:rsidRPr="002A66F1" w:rsidRDefault="00A27953" w:rsidP="00A27953">
      <w:pPr>
        <w:pStyle w:val="Pro-Gramma"/>
        <w:tabs>
          <w:tab w:val="left" w:pos="993"/>
        </w:tabs>
        <w:spacing w:before="0" w:line="240" w:lineRule="auto"/>
        <w:ind w:left="0"/>
        <w:rPr>
          <w:rFonts w:ascii="Times New Roman" w:hAnsi="Times New Roman"/>
          <w:sz w:val="24"/>
        </w:rPr>
      </w:pPr>
      <w:r>
        <w:rPr>
          <w:rFonts w:ascii="Times New Roman" w:hAnsi="Times New Roman"/>
          <w:sz w:val="24"/>
        </w:rPr>
        <w:tab/>
      </w:r>
      <w:r w:rsidRPr="002A66F1">
        <w:rPr>
          <w:rFonts w:ascii="Times New Roman" w:hAnsi="Times New Roman"/>
          <w:sz w:val="24"/>
        </w:rPr>
        <w:t>Оказание муниципальной услуги «Организация предоставления дополнительного образования» в сфере культуры и искусства.</w:t>
      </w:r>
    </w:p>
    <w:p w:rsidR="00A27953" w:rsidRPr="002A66F1" w:rsidRDefault="00A27953" w:rsidP="00A27953">
      <w:pPr>
        <w:pStyle w:val="Pro-Gramma"/>
        <w:spacing w:before="0" w:line="240" w:lineRule="auto"/>
        <w:ind w:left="0" w:firstLine="708"/>
        <w:rPr>
          <w:rFonts w:ascii="Times New Roman" w:hAnsi="Times New Roman"/>
          <w:sz w:val="24"/>
        </w:rPr>
      </w:pPr>
      <w:r w:rsidRPr="002A66F1">
        <w:rPr>
          <w:rFonts w:ascii="Times New Roman" w:hAnsi="Times New Roman"/>
          <w:sz w:val="24"/>
          <w:lang w:val="ru-RU"/>
        </w:rPr>
        <w:t xml:space="preserve">      </w:t>
      </w:r>
      <w:r w:rsidRPr="002A66F1">
        <w:rPr>
          <w:rFonts w:ascii="Times New Roman" w:hAnsi="Times New Roman"/>
          <w:sz w:val="24"/>
        </w:rPr>
        <w:t xml:space="preserve">Муниципальная услуга оказывается в муниципальных образовательных учреждениях, подведомственных отделу культуры, спорта и молодежной политики администрации Палехского муниципального района. Финансирование учреждений, оказывающих муниципальную услугу, осуществляется в рамках утвержденного бюджета.  </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культуры, спорта и молодежной политики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jc w:val="both"/>
        <w:rPr>
          <w:sz w:val="24"/>
          <w:szCs w:val="24"/>
        </w:rPr>
      </w:pPr>
    </w:p>
    <w:p w:rsidR="00A27953" w:rsidRDefault="00A27953" w:rsidP="00A27953">
      <w:pPr>
        <w:jc w:val="both"/>
        <w:rPr>
          <w:sz w:val="24"/>
          <w:szCs w:val="24"/>
        </w:rPr>
      </w:pPr>
      <w:r>
        <w:rPr>
          <w:sz w:val="24"/>
          <w:szCs w:val="24"/>
        </w:rPr>
        <w:tab/>
        <w:t xml:space="preserve">1.4. </w:t>
      </w:r>
      <w:proofErr w:type="spellStart"/>
      <w:r>
        <w:rPr>
          <w:sz w:val="24"/>
          <w:szCs w:val="24"/>
        </w:rPr>
        <w:t>Софинансирование</w:t>
      </w:r>
      <w:proofErr w:type="spellEnd"/>
      <w:r>
        <w:rPr>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культуры, спорта и молодежной политики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21</w:t>
      </w:r>
      <w:r w:rsidRPr="00582BDA">
        <w:rPr>
          <w:sz w:val="24"/>
          <w:szCs w:val="24"/>
          <w:lang w:val="x-none" w:eastAsia="x-none"/>
        </w:rPr>
        <w:t xml:space="preserve"> </w:t>
      </w:r>
      <w:r>
        <w:rPr>
          <w:sz w:val="24"/>
          <w:szCs w:val="24"/>
          <w:lang w:eastAsia="x-none"/>
        </w:rPr>
        <w:t>годы.</w:t>
      </w:r>
    </w:p>
    <w:p w:rsidR="00A27953" w:rsidRDefault="00A27953" w:rsidP="00A27953">
      <w:pPr>
        <w:jc w:val="both"/>
        <w:rPr>
          <w:sz w:val="24"/>
          <w:szCs w:val="24"/>
        </w:rPr>
      </w:pPr>
    </w:p>
    <w:p w:rsidR="00A27953" w:rsidRDefault="00A27953" w:rsidP="00A27953">
      <w:pPr>
        <w:jc w:val="both"/>
        <w:rPr>
          <w:sz w:val="24"/>
          <w:szCs w:val="24"/>
        </w:rPr>
      </w:pPr>
      <w:r>
        <w:rPr>
          <w:sz w:val="24"/>
          <w:szCs w:val="24"/>
        </w:rPr>
        <w:tab/>
        <w:t xml:space="preserve">1.5. </w:t>
      </w:r>
      <w:proofErr w:type="gramStart"/>
      <w:r>
        <w:rPr>
          <w:sz w:val="24"/>
          <w:szCs w:val="24"/>
        </w:rPr>
        <w:t xml:space="preserve">Расходы за счёт бюджета муниципального района, связанные с поэтапным доведением средней заработной платы педагогическим работникам муниципальных организаций дополнительного образования в сфере культуры и искусства до средней заработной платы учителей Ивановской области (Расходы на выплаты персоналу в целях обеспечения выполнения функций государственными (муниципальными) </w:t>
      </w:r>
      <w:r>
        <w:rPr>
          <w:sz w:val="24"/>
          <w:szCs w:val="24"/>
        </w:rPr>
        <w:lastRenderedPageBreak/>
        <w:t>органами, казенными учреждениями, органами управления государственными внебюджетными фондами)</w:t>
      </w:r>
      <w:proofErr w:type="gramEnd"/>
    </w:p>
    <w:p w:rsidR="00A27953" w:rsidRDefault="00A27953" w:rsidP="00A27953">
      <w:pPr>
        <w:tabs>
          <w:tab w:val="left" w:pos="993"/>
          <w:tab w:val="left" w:pos="1276"/>
        </w:tabs>
        <w:jc w:val="both"/>
        <w:rPr>
          <w:sz w:val="24"/>
          <w:szCs w:val="24"/>
        </w:rPr>
      </w:pPr>
      <w:r>
        <w:rPr>
          <w:sz w:val="24"/>
          <w:szCs w:val="24"/>
        </w:rPr>
        <w:t xml:space="preserve"> </w:t>
      </w:r>
      <w:r>
        <w:rPr>
          <w:sz w:val="24"/>
          <w:szCs w:val="24"/>
        </w:rPr>
        <w:tab/>
        <w:t>Исполнителем мероприятия выступает отдел культуры, спорта и молодежной политики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21</w:t>
      </w:r>
      <w:r w:rsidRPr="00582BDA">
        <w:rPr>
          <w:sz w:val="24"/>
          <w:szCs w:val="24"/>
          <w:lang w:val="x-none" w:eastAsia="x-none"/>
        </w:rPr>
        <w:t xml:space="preserve"> </w:t>
      </w:r>
      <w:r>
        <w:rPr>
          <w:sz w:val="24"/>
          <w:szCs w:val="24"/>
          <w:lang w:eastAsia="x-none"/>
        </w:rPr>
        <w:t>годы.</w:t>
      </w:r>
    </w:p>
    <w:p w:rsidR="00A27953" w:rsidRDefault="00A27953" w:rsidP="00A27953">
      <w:pPr>
        <w:jc w:val="both"/>
        <w:rPr>
          <w:sz w:val="24"/>
          <w:szCs w:val="24"/>
        </w:rPr>
      </w:pPr>
    </w:p>
    <w:p w:rsidR="00A27953" w:rsidRDefault="00A27953" w:rsidP="00A27953">
      <w:pPr>
        <w:ind w:firstLine="708"/>
        <w:jc w:val="both"/>
        <w:rPr>
          <w:sz w:val="24"/>
          <w:szCs w:val="24"/>
        </w:rPr>
      </w:pPr>
      <w:r>
        <w:rPr>
          <w:sz w:val="24"/>
          <w:szCs w:val="24"/>
        </w:rPr>
        <w:t>2. Основное мероприятие «Дополнительное образование детей в иных муниципальных образовательных организациях»</w:t>
      </w:r>
    </w:p>
    <w:p w:rsidR="00A27953" w:rsidRDefault="00A27953" w:rsidP="00A27953">
      <w:pPr>
        <w:jc w:val="both"/>
        <w:rPr>
          <w:sz w:val="24"/>
          <w:szCs w:val="24"/>
        </w:rPr>
      </w:pPr>
    </w:p>
    <w:p w:rsidR="00A27953" w:rsidRDefault="00A27953" w:rsidP="00A27953">
      <w:pPr>
        <w:jc w:val="both"/>
        <w:rPr>
          <w:sz w:val="24"/>
          <w:szCs w:val="24"/>
        </w:rPr>
      </w:pPr>
      <w:r>
        <w:rPr>
          <w:sz w:val="24"/>
          <w:szCs w:val="24"/>
        </w:rPr>
        <w:tab/>
        <w:t>2.1. Организация дополнительного образования детей в иных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27953" w:rsidRPr="00901883" w:rsidRDefault="00A27953" w:rsidP="00A27953">
      <w:pPr>
        <w:pStyle w:val="Pro-Gramma"/>
        <w:spacing w:before="0" w:line="240" w:lineRule="auto"/>
        <w:ind w:left="0" w:firstLine="708"/>
        <w:rPr>
          <w:rFonts w:ascii="Times New Roman" w:hAnsi="Times New Roman"/>
          <w:sz w:val="24"/>
        </w:rPr>
      </w:pPr>
      <w:r w:rsidRPr="00901883">
        <w:rPr>
          <w:rFonts w:ascii="Times New Roman" w:hAnsi="Times New Roman"/>
          <w:sz w:val="24"/>
        </w:rPr>
        <w:t xml:space="preserve">Оказание муниципальной услуги «Организация предоставления дополнительного образования» в сфере образования. </w:t>
      </w:r>
    </w:p>
    <w:p w:rsidR="00A27953" w:rsidRPr="00901883" w:rsidRDefault="00A27953" w:rsidP="00A27953">
      <w:pPr>
        <w:pStyle w:val="Pro-Gramma"/>
        <w:spacing w:before="0" w:line="240" w:lineRule="auto"/>
        <w:ind w:left="0" w:firstLine="708"/>
        <w:rPr>
          <w:rFonts w:ascii="Times New Roman" w:hAnsi="Times New Roman"/>
          <w:sz w:val="24"/>
        </w:rPr>
      </w:pPr>
      <w:r w:rsidRPr="00901883">
        <w:rPr>
          <w:rFonts w:ascii="Times New Roman" w:hAnsi="Times New Roman"/>
          <w:sz w:val="24"/>
        </w:rPr>
        <w:t xml:space="preserve">Муниципальная услуга оказывается в муниципальных образовательных учреждениях, подведомственных Отделу образования администрации Палехского муниципального района. Финансирование учреждений, оказывающих муниципальную услугу, осуществляется в рамках утвержденного бюджета.  </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jc w:val="both"/>
        <w:rPr>
          <w:sz w:val="24"/>
          <w:szCs w:val="24"/>
        </w:rPr>
      </w:pPr>
    </w:p>
    <w:p w:rsidR="00A27953" w:rsidRDefault="00A27953" w:rsidP="00A27953">
      <w:pPr>
        <w:jc w:val="both"/>
        <w:rPr>
          <w:sz w:val="24"/>
          <w:szCs w:val="24"/>
        </w:rPr>
      </w:pPr>
      <w:r>
        <w:rPr>
          <w:sz w:val="24"/>
          <w:szCs w:val="24"/>
        </w:rPr>
        <w:tab/>
        <w:t>2.2. Организация дополнительного образования детей в иных муниципальных образовательных организациях (Закупка товаров, работ и услуг для обеспечения государственных (муниципальных) нужд).</w:t>
      </w:r>
    </w:p>
    <w:p w:rsidR="00A27953" w:rsidRPr="00901883" w:rsidRDefault="00A27953" w:rsidP="00A27953">
      <w:pPr>
        <w:pStyle w:val="Pro-Gramma"/>
        <w:spacing w:before="0" w:line="240" w:lineRule="auto"/>
        <w:ind w:left="0" w:firstLine="708"/>
        <w:rPr>
          <w:rFonts w:ascii="Times New Roman" w:hAnsi="Times New Roman"/>
          <w:sz w:val="24"/>
        </w:rPr>
      </w:pPr>
      <w:r w:rsidRPr="00901883">
        <w:rPr>
          <w:rFonts w:ascii="Times New Roman" w:hAnsi="Times New Roman"/>
          <w:sz w:val="24"/>
        </w:rPr>
        <w:t xml:space="preserve">Оказание муниципальной услуги «Организация предоставления дополнительного образования» в сфере образования. </w:t>
      </w:r>
    </w:p>
    <w:p w:rsidR="00A27953" w:rsidRPr="00901883" w:rsidRDefault="00A27953" w:rsidP="00A27953">
      <w:pPr>
        <w:pStyle w:val="Pro-Gramma"/>
        <w:spacing w:before="0" w:line="240" w:lineRule="auto"/>
        <w:ind w:left="0" w:firstLine="708"/>
        <w:rPr>
          <w:rFonts w:ascii="Times New Roman" w:hAnsi="Times New Roman"/>
          <w:sz w:val="24"/>
        </w:rPr>
      </w:pPr>
      <w:r w:rsidRPr="00901883">
        <w:rPr>
          <w:rFonts w:ascii="Times New Roman" w:hAnsi="Times New Roman"/>
          <w:sz w:val="24"/>
        </w:rPr>
        <w:t xml:space="preserve">Муниципальная услуга оказывается в муниципальных образовательных учреждениях, подведомственных Отделу образования администрации Палехского муниципального района. Финансирование учреждений, оказывающих муниципальную услугу, осуществляется в рамках утвержденного бюджета.  </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jc w:val="both"/>
        <w:rPr>
          <w:sz w:val="24"/>
          <w:szCs w:val="24"/>
        </w:rPr>
      </w:pPr>
      <w:r>
        <w:rPr>
          <w:sz w:val="24"/>
          <w:szCs w:val="24"/>
        </w:rPr>
        <w:tab/>
      </w:r>
    </w:p>
    <w:p w:rsidR="00A27953" w:rsidRDefault="00A27953" w:rsidP="00A27953">
      <w:pPr>
        <w:jc w:val="both"/>
        <w:rPr>
          <w:sz w:val="24"/>
          <w:szCs w:val="24"/>
        </w:rPr>
      </w:pPr>
      <w:r>
        <w:rPr>
          <w:sz w:val="24"/>
          <w:szCs w:val="24"/>
        </w:rPr>
        <w:tab/>
        <w:t>2.3. Организация дополнительного образования детей в иных муниципальных образовательных организациях (иные бюджетные ассигнования)</w:t>
      </w:r>
    </w:p>
    <w:p w:rsidR="00A27953" w:rsidRDefault="00A27953" w:rsidP="00A27953">
      <w:pPr>
        <w:tabs>
          <w:tab w:val="left" w:pos="993"/>
          <w:tab w:val="left" w:pos="1276"/>
        </w:tabs>
        <w:jc w:val="both"/>
        <w:rPr>
          <w:sz w:val="24"/>
          <w:szCs w:val="24"/>
        </w:rPr>
      </w:pPr>
      <w:r>
        <w:rPr>
          <w:sz w:val="24"/>
          <w:szCs w:val="24"/>
        </w:rPr>
        <w:lastRenderedPageBreak/>
        <w:tab/>
        <w:t>Исполнителем мероприятия выступает Отдел образования администрации Палехского муниципального района.</w:t>
      </w: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19</w:t>
      </w:r>
      <w:r w:rsidRPr="00582BDA">
        <w:rPr>
          <w:sz w:val="24"/>
          <w:szCs w:val="24"/>
          <w:lang w:val="x-none" w:eastAsia="x-none"/>
        </w:rPr>
        <w:t xml:space="preserve"> </w:t>
      </w:r>
      <w:r>
        <w:rPr>
          <w:sz w:val="24"/>
          <w:szCs w:val="24"/>
          <w:lang w:eastAsia="x-none"/>
        </w:rPr>
        <w:t>годы.</w:t>
      </w:r>
    </w:p>
    <w:p w:rsidR="00A27953" w:rsidRDefault="00A27953" w:rsidP="00A27953">
      <w:pPr>
        <w:tabs>
          <w:tab w:val="left" w:pos="993"/>
          <w:tab w:val="left" w:pos="1276"/>
        </w:tabs>
        <w:overflowPunct/>
        <w:autoSpaceDE/>
        <w:adjustRightInd/>
        <w:jc w:val="both"/>
        <w:rPr>
          <w:sz w:val="24"/>
          <w:szCs w:val="24"/>
          <w:lang w:eastAsia="x-none"/>
        </w:rPr>
      </w:pP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t>2.4.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18</w:t>
      </w:r>
      <w:r w:rsidRPr="00582BDA">
        <w:rPr>
          <w:sz w:val="24"/>
          <w:szCs w:val="24"/>
          <w:lang w:val="x-none" w:eastAsia="x-none"/>
        </w:rPr>
        <w:t xml:space="preserve"> </w:t>
      </w:r>
      <w:r>
        <w:rPr>
          <w:sz w:val="24"/>
          <w:szCs w:val="24"/>
          <w:lang w:eastAsia="x-none"/>
        </w:rPr>
        <w:t>годы.</w:t>
      </w:r>
    </w:p>
    <w:p w:rsidR="00A27953" w:rsidRDefault="00A27953" w:rsidP="00A27953">
      <w:pPr>
        <w:tabs>
          <w:tab w:val="left" w:pos="993"/>
          <w:tab w:val="left" w:pos="1276"/>
        </w:tabs>
        <w:overflowPunct/>
        <w:autoSpaceDE/>
        <w:adjustRightInd/>
        <w:jc w:val="both"/>
        <w:rPr>
          <w:sz w:val="24"/>
          <w:szCs w:val="24"/>
          <w:lang w:eastAsia="x-none"/>
        </w:rPr>
      </w:pP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t xml:space="preserve">2.5. </w:t>
      </w:r>
      <w:proofErr w:type="spellStart"/>
      <w:r>
        <w:rPr>
          <w:sz w:val="24"/>
          <w:szCs w:val="24"/>
          <w:lang w:eastAsia="x-none"/>
        </w:rPr>
        <w:t>Софинансирование</w:t>
      </w:r>
      <w:proofErr w:type="spellEnd"/>
      <w:r>
        <w:rPr>
          <w:sz w:val="24"/>
          <w:szCs w:val="24"/>
          <w:lang w:eastAsia="x-none"/>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в сфере образования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20</w:t>
      </w:r>
      <w:r w:rsidRPr="00582BDA">
        <w:rPr>
          <w:sz w:val="24"/>
          <w:szCs w:val="24"/>
          <w:lang w:val="x-none" w:eastAsia="x-none"/>
        </w:rPr>
        <w:t xml:space="preserve"> </w:t>
      </w:r>
      <w:r>
        <w:rPr>
          <w:sz w:val="24"/>
          <w:szCs w:val="24"/>
          <w:lang w:eastAsia="x-none"/>
        </w:rPr>
        <w:t>годы.</w:t>
      </w:r>
    </w:p>
    <w:p w:rsidR="00A27953" w:rsidRDefault="00A27953" w:rsidP="00A27953">
      <w:pPr>
        <w:jc w:val="both"/>
        <w:rPr>
          <w:sz w:val="24"/>
          <w:szCs w:val="24"/>
        </w:rPr>
      </w:pPr>
      <w:r>
        <w:rPr>
          <w:sz w:val="24"/>
          <w:szCs w:val="24"/>
        </w:rPr>
        <w:tab/>
      </w:r>
    </w:p>
    <w:p w:rsidR="00A27953" w:rsidRDefault="00A27953" w:rsidP="00A27953">
      <w:pPr>
        <w:ind w:firstLine="708"/>
        <w:jc w:val="both"/>
        <w:rPr>
          <w:sz w:val="24"/>
          <w:szCs w:val="24"/>
        </w:rPr>
      </w:pPr>
      <w:r>
        <w:rPr>
          <w:sz w:val="24"/>
          <w:szCs w:val="24"/>
        </w:rPr>
        <w:t xml:space="preserve">2.6. </w:t>
      </w:r>
      <w:r w:rsidRPr="00090EFC">
        <w:rPr>
          <w:sz w:val="24"/>
          <w:szCs w:val="24"/>
        </w:rPr>
        <w:t>Поэтапное доведение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r>
        <w:rPr>
          <w:sz w:val="24"/>
          <w:szCs w:val="24"/>
        </w:rPr>
        <w:t>.</w:t>
      </w:r>
    </w:p>
    <w:p w:rsidR="00A27953" w:rsidRDefault="00A27953" w:rsidP="00A27953">
      <w:pPr>
        <w:overflowPunct/>
        <w:autoSpaceDE/>
        <w:autoSpaceDN/>
        <w:adjustRightInd/>
        <w:ind w:firstLine="708"/>
        <w:jc w:val="both"/>
        <w:rPr>
          <w:sz w:val="24"/>
          <w:szCs w:val="24"/>
        </w:rPr>
      </w:pPr>
      <w:r w:rsidRPr="00032D2C">
        <w:rPr>
          <w:sz w:val="24"/>
          <w:szCs w:val="24"/>
          <w:lang w:eastAsia="x-none"/>
        </w:rPr>
        <w:t xml:space="preserve">Финансирование мероприятия осуществляется за счёт средств бюджета Палехского муниципального района и субсидии из областного бюджета бюджету Палехского муниципального района на </w:t>
      </w:r>
      <w:proofErr w:type="spellStart"/>
      <w:r w:rsidRPr="00032D2C">
        <w:rPr>
          <w:sz w:val="24"/>
          <w:szCs w:val="24"/>
          <w:lang w:eastAsia="x-none"/>
        </w:rPr>
        <w:t>софинансирование</w:t>
      </w:r>
      <w:proofErr w:type="spellEnd"/>
      <w:r w:rsidRPr="00032D2C">
        <w:rPr>
          <w:sz w:val="24"/>
          <w:szCs w:val="24"/>
          <w:lang w:eastAsia="x-none"/>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Pr>
          <w:sz w:val="24"/>
          <w:szCs w:val="24"/>
          <w:lang w:eastAsia="x-none"/>
        </w:rPr>
        <w:t>9</w:t>
      </w:r>
      <w:r w:rsidRPr="00582BDA">
        <w:rPr>
          <w:sz w:val="24"/>
          <w:szCs w:val="24"/>
          <w:lang w:val="x-none" w:eastAsia="x-none"/>
        </w:rPr>
        <w:t>-20</w:t>
      </w:r>
      <w:r>
        <w:rPr>
          <w:sz w:val="24"/>
          <w:szCs w:val="24"/>
          <w:lang w:eastAsia="x-none"/>
        </w:rPr>
        <w:t>20</w:t>
      </w:r>
      <w:r w:rsidRPr="00582BDA">
        <w:rPr>
          <w:sz w:val="24"/>
          <w:szCs w:val="24"/>
          <w:lang w:val="x-none" w:eastAsia="x-none"/>
        </w:rPr>
        <w:t xml:space="preserve"> </w:t>
      </w:r>
      <w:r>
        <w:rPr>
          <w:sz w:val="24"/>
          <w:szCs w:val="24"/>
          <w:lang w:eastAsia="x-none"/>
        </w:rPr>
        <w:t>годы.</w:t>
      </w:r>
    </w:p>
    <w:p w:rsidR="00A27953" w:rsidRDefault="00A27953" w:rsidP="00A27953">
      <w:pPr>
        <w:jc w:val="both"/>
        <w:rPr>
          <w:sz w:val="24"/>
          <w:szCs w:val="24"/>
        </w:rPr>
      </w:pPr>
    </w:p>
    <w:p w:rsidR="00A27953" w:rsidRDefault="00A27953" w:rsidP="00A27953">
      <w:pPr>
        <w:jc w:val="both"/>
        <w:rPr>
          <w:sz w:val="24"/>
          <w:szCs w:val="24"/>
        </w:rPr>
      </w:pPr>
    </w:p>
    <w:p w:rsidR="00A27953" w:rsidRDefault="00A27953" w:rsidP="00A27953">
      <w:pPr>
        <w:ind w:left="360"/>
        <w:jc w:val="center"/>
        <w:rPr>
          <w:i/>
          <w:sz w:val="24"/>
          <w:szCs w:val="24"/>
        </w:rPr>
        <w:sectPr w:rsidR="00A27953">
          <w:pgSz w:w="11906" w:h="16838"/>
          <w:pgMar w:top="1134" w:right="1276" w:bottom="1134" w:left="1559" w:header="709" w:footer="709" w:gutter="0"/>
          <w:cols w:space="720"/>
        </w:sectPr>
      </w:pPr>
    </w:p>
    <w:p w:rsidR="00A27953" w:rsidRPr="00C21604" w:rsidRDefault="00A27953" w:rsidP="00A27953">
      <w:pPr>
        <w:ind w:left="360"/>
        <w:jc w:val="center"/>
        <w:rPr>
          <w:b/>
          <w:sz w:val="24"/>
          <w:szCs w:val="24"/>
        </w:rPr>
      </w:pPr>
      <w:r w:rsidRPr="00C21604">
        <w:rPr>
          <w:b/>
          <w:sz w:val="24"/>
          <w:szCs w:val="24"/>
        </w:rPr>
        <w:lastRenderedPageBreak/>
        <w:t>3. Целевые индикаторы (показатели) подпрограммы</w:t>
      </w:r>
    </w:p>
    <w:p w:rsidR="00A27953" w:rsidRPr="00377B11" w:rsidRDefault="00A27953" w:rsidP="00A27953">
      <w:pPr>
        <w:jc w:val="center"/>
        <w:rPr>
          <w:sz w:val="24"/>
          <w:szCs w:val="24"/>
        </w:rPr>
      </w:pPr>
    </w:p>
    <w:p w:rsidR="00A27953" w:rsidRPr="00377B11" w:rsidRDefault="00A27953" w:rsidP="00A27953">
      <w:pPr>
        <w:jc w:val="right"/>
        <w:rPr>
          <w:b/>
          <w:sz w:val="24"/>
          <w:szCs w:val="24"/>
        </w:rPr>
      </w:pPr>
      <w:r>
        <w:rPr>
          <w:b/>
          <w:sz w:val="24"/>
          <w:szCs w:val="24"/>
        </w:rPr>
        <w:t>Таблица 9</w:t>
      </w:r>
    </w:p>
    <w:p w:rsidR="00A27953" w:rsidRPr="00377B11" w:rsidRDefault="00A27953" w:rsidP="00A27953">
      <w:pPr>
        <w:jc w:val="center"/>
        <w:rPr>
          <w:b/>
          <w:sz w:val="24"/>
          <w:szCs w:val="24"/>
        </w:rPr>
      </w:pPr>
      <w:r w:rsidRPr="00377B11">
        <w:rPr>
          <w:b/>
          <w:sz w:val="24"/>
          <w:szCs w:val="24"/>
        </w:rPr>
        <w:t>Перечень целевых индикаторов (показателей) подпрограммы</w:t>
      </w:r>
    </w:p>
    <w:p w:rsidR="00A27953" w:rsidRPr="00377B11" w:rsidRDefault="00A27953" w:rsidP="00A27953">
      <w:pPr>
        <w:jc w:val="center"/>
        <w:rPr>
          <w:b/>
          <w:sz w:val="24"/>
          <w:szCs w:val="24"/>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902"/>
        <w:gridCol w:w="1008"/>
        <w:gridCol w:w="862"/>
        <w:gridCol w:w="1008"/>
        <w:gridCol w:w="862"/>
        <w:gridCol w:w="1152"/>
        <w:gridCol w:w="1008"/>
        <w:gridCol w:w="1008"/>
        <w:gridCol w:w="909"/>
      </w:tblGrid>
      <w:tr w:rsidR="00A27953" w:rsidRPr="00383A18" w:rsidTr="00C0304E">
        <w:trPr>
          <w:trHeight w:val="142"/>
        </w:trPr>
        <w:tc>
          <w:tcPr>
            <w:tcW w:w="306" w:type="pct"/>
            <w:vMerge w:val="restart"/>
            <w:tcBorders>
              <w:top w:val="single" w:sz="4" w:space="0" w:color="auto"/>
              <w:left w:val="single" w:sz="4" w:space="0" w:color="auto"/>
              <w:bottom w:val="single" w:sz="4" w:space="0" w:color="auto"/>
              <w:right w:val="single" w:sz="4" w:space="0" w:color="auto"/>
            </w:tcBorders>
            <w:hideMark/>
          </w:tcPr>
          <w:p w:rsidR="00A27953" w:rsidRPr="008F5F94" w:rsidRDefault="00A27953" w:rsidP="00C0304E">
            <w:pPr>
              <w:jc w:val="center"/>
              <w:rPr>
                <w:b/>
                <w:sz w:val="24"/>
                <w:szCs w:val="24"/>
              </w:rPr>
            </w:pPr>
            <w:r w:rsidRPr="008F5F94">
              <w:rPr>
                <w:b/>
                <w:sz w:val="24"/>
                <w:szCs w:val="24"/>
              </w:rPr>
              <w:t xml:space="preserve">№ </w:t>
            </w:r>
            <w:proofErr w:type="gramStart"/>
            <w:r w:rsidRPr="008F5F94">
              <w:rPr>
                <w:b/>
                <w:sz w:val="24"/>
                <w:szCs w:val="24"/>
              </w:rPr>
              <w:t>п</w:t>
            </w:r>
            <w:proofErr w:type="gramEnd"/>
            <w:r w:rsidRPr="008F5F94">
              <w:rPr>
                <w:b/>
                <w:sz w:val="24"/>
                <w:szCs w:val="24"/>
                <w:lang w:val="en-US"/>
              </w:rPr>
              <w:t>/</w:t>
            </w:r>
            <w:r w:rsidRPr="008F5F94">
              <w:rPr>
                <w:b/>
                <w:sz w:val="24"/>
                <w:szCs w:val="24"/>
              </w:rPr>
              <w:t>п</w:t>
            </w:r>
          </w:p>
        </w:tc>
        <w:tc>
          <w:tcPr>
            <w:tcW w:w="2019" w:type="pct"/>
            <w:vMerge w:val="restart"/>
            <w:tcBorders>
              <w:top w:val="single" w:sz="4" w:space="0" w:color="auto"/>
              <w:left w:val="single" w:sz="4" w:space="0" w:color="auto"/>
              <w:bottom w:val="single" w:sz="4" w:space="0" w:color="auto"/>
              <w:right w:val="single" w:sz="4" w:space="0" w:color="auto"/>
            </w:tcBorders>
            <w:hideMark/>
          </w:tcPr>
          <w:p w:rsidR="00A27953" w:rsidRPr="008F5F94" w:rsidRDefault="00A27953" w:rsidP="00C0304E">
            <w:pPr>
              <w:jc w:val="center"/>
              <w:rPr>
                <w:b/>
                <w:sz w:val="24"/>
                <w:szCs w:val="24"/>
              </w:rPr>
            </w:pPr>
            <w:r w:rsidRPr="008F5F94">
              <w:rPr>
                <w:b/>
                <w:sz w:val="24"/>
                <w:szCs w:val="24"/>
              </w:rPr>
              <w:t>Наименование целевого индикатора (показателя)</w:t>
            </w:r>
          </w:p>
        </w:tc>
        <w:tc>
          <w:tcPr>
            <w:tcW w:w="345" w:type="pct"/>
            <w:vMerge w:val="restart"/>
            <w:tcBorders>
              <w:top w:val="single" w:sz="4" w:space="0" w:color="auto"/>
              <w:left w:val="single" w:sz="4" w:space="0" w:color="auto"/>
              <w:bottom w:val="single" w:sz="4" w:space="0" w:color="auto"/>
              <w:right w:val="single" w:sz="4" w:space="0" w:color="auto"/>
            </w:tcBorders>
            <w:hideMark/>
          </w:tcPr>
          <w:p w:rsidR="00A27953" w:rsidRPr="008F5F94" w:rsidRDefault="00A27953" w:rsidP="00C0304E">
            <w:pPr>
              <w:jc w:val="center"/>
              <w:rPr>
                <w:b/>
                <w:sz w:val="24"/>
                <w:szCs w:val="24"/>
              </w:rPr>
            </w:pPr>
            <w:r w:rsidRPr="008F5F94">
              <w:rPr>
                <w:b/>
                <w:sz w:val="24"/>
                <w:szCs w:val="24"/>
              </w:rPr>
              <w:t>Ед. измерения</w:t>
            </w:r>
          </w:p>
        </w:tc>
        <w:tc>
          <w:tcPr>
            <w:tcW w:w="2330" w:type="pct"/>
            <w:gridSpan w:val="7"/>
            <w:tcBorders>
              <w:top w:val="single" w:sz="4" w:space="0" w:color="auto"/>
              <w:left w:val="single" w:sz="4" w:space="0" w:color="auto"/>
              <w:bottom w:val="single" w:sz="4" w:space="0" w:color="auto"/>
              <w:right w:val="single" w:sz="4" w:space="0" w:color="auto"/>
            </w:tcBorders>
            <w:hideMark/>
          </w:tcPr>
          <w:p w:rsidR="00A27953" w:rsidRPr="00383A18" w:rsidRDefault="00A27953" w:rsidP="00C0304E">
            <w:pPr>
              <w:jc w:val="center"/>
              <w:rPr>
                <w:b/>
                <w:color w:val="FF0000"/>
                <w:sz w:val="24"/>
                <w:szCs w:val="24"/>
              </w:rPr>
            </w:pPr>
            <w:r w:rsidRPr="00C47C8F">
              <w:rPr>
                <w:b/>
                <w:sz w:val="24"/>
                <w:szCs w:val="24"/>
              </w:rPr>
              <w:t>Значения целевых индикаторов (показателей)</w:t>
            </w:r>
          </w:p>
        </w:tc>
      </w:tr>
      <w:tr w:rsidR="00A27953" w:rsidRPr="00383A18" w:rsidTr="00C0304E">
        <w:trPr>
          <w:trHeight w:val="142"/>
        </w:trPr>
        <w:tc>
          <w:tcPr>
            <w:tcW w:w="306" w:type="pct"/>
            <w:vMerge/>
            <w:tcBorders>
              <w:top w:val="single" w:sz="4" w:space="0" w:color="auto"/>
              <w:left w:val="single" w:sz="4" w:space="0" w:color="auto"/>
              <w:bottom w:val="single" w:sz="4" w:space="0" w:color="auto"/>
              <w:right w:val="single" w:sz="4" w:space="0" w:color="auto"/>
            </w:tcBorders>
            <w:vAlign w:val="center"/>
            <w:hideMark/>
          </w:tcPr>
          <w:p w:rsidR="00A27953" w:rsidRPr="00383A18" w:rsidRDefault="00A27953" w:rsidP="00C0304E">
            <w:pPr>
              <w:overflowPunct/>
              <w:autoSpaceDE/>
              <w:autoSpaceDN/>
              <w:adjustRightInd/>
              <w:rPr>
                <w:b/>
                <w:color w:val="FF0000"/>
                <w:sz w:val="24"/>
                <w:szCs w:val="24"/>
              </w:rPr>
            </w:pPr>
          </w:p>
        </w:tc>
        <w:tc>
          <w:tcPr>
            <w:tcW w:w="2019" w:type="pct"/>
            <w:vMerge/>
            <w:tcBorders>
              <w:top w:val="single" w:sz="4" w:space="0" w:color="auto"/>
              <w:left w:val="single" w:sz="4" w:space="0" w:color="auto"/>
              <w:bottom w:val="single" w:sz="4" w:space="0" w:color="auto"/>
              <w:right w:val="single" w:sz="4" w:space="0" w:color="auto"/>
            </w:tcBorders>
            <w:vAlign w:val="center"/>
            <w:hideMark/>
          </w:tcPr>
          <w:p w:rsidR="00A27953" w:rsidRPr="00383A18" w:rsidRDefault="00A27953" w:rsidP="00C0304E">
            <w:pPr>
              <w:overflowPunct/>
              <w:autoSpaceDE/>
              <w:autoSpaceDN/>
              <w:adjustRightInd/>
              <w:rPr>
                <w:b/>
                <w:color w:val="FF0000"/>
                <w:sz w:val="24"/>
                <w:szCs w:val="24"/>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A27953" w:rsidRPr="00383A18" w:rsidRDefault="00A27953" w:rsidP="00C0304E">
            <w:pPr>
              <w:overflowPunct/>
              <w:autoSpaceDE/>
              <w:autoSpaceDN/>
              <w:adjustRightInd/>
              <w:rPr>
                <w:b/>
                <w:color w:val="FF0000"/>
                <w:sz w:val="24"/>
                <w:szCs w:val="24"/>
              </w:rPr>
            </w:pPr>
          </w:p>
        </w:tc>
        <w:tc>
          <w:tcPr>
            <w:tcW w:w="295" w:type="pct"/>
            <w:tcBorders>
              <w:top w:val="single" w:sz="4" w:space="0" w:color="auto"/>
              <w:left w:val="single" w:sz="4" w:space="0" w:color="auto"/>
              <w:bottom w:val="single" w:sz="4" w:space="0" w:color="auto"/>
              <w:right w:val="single" w:sz="4" w:space="0" w:color="auto"/>
            </w:tcBorders>
            <w:hideMark/>
          </w:tcPr>
          <w:p w:rsidR="00A27953" w:rsidRPr="008F5F94" w:rsidRDefault="00A27953" w:rsidP="00C0304E">
            <w:pPr>
              <w:jc w:val="center"/>
              <w:rPr>
                <w:b/>
                <w:sz w:val="24"/>
                <w:szCs w:val="24"/>
              </w:rPr>
            </w:pPr>
            <w:r w:rsidRPr="008F5F94">
              <w:rPr>
                <w:b/>
                <w:sz w:val="24"/>
                <w:szCs w:val="24"/>
              </w:rPr>
              <w:t>2017</w:t>
            </w:r>
          </w:p>
        </w:tc>
        <w:tc>
          <w:tcPr>
            <w:tcW w:w="345" w:type="pct"/>
            <w:tcBorders>
              <w:top w:val="single" w:sz="4" w:space="0" w:color="auto"/>
              <w:left w:val="single" w:sz="4" w:space="0" w:color="auto"/>
              <w:bottom w:val="single" w:sz="4" w:space="0" w:color="auto"/>
              <w:right w:val="single" w:sz="4" w:space="0" w:color="auto"/>
            </w:tcBorders>
            <w:hideMark/>
          </w:tcPr>
          <w:p w:rsidR="00A27953" w:rsidRPr="008F5F94" w:rsidRDefault="00A27953" w:rsidP="00C0304E">
            <w:pPr>
              <w:jc w:val="center"/>
              <w:rPr>
                <w:b/>
                <w:sz w:val="24"/>
                <w:szCs w:val="24"/>
              </w:rPr>
            </w:pPr>
            <w:r w:rsidRPr="008F5F94">
              <w:rPr>
                <w:b/>
                <w:sz w:val="24"/>
                <w:szCs w:val="24"/>
              </w:rPr>
              <w:t>2018</w:t>
            </w:r>
          </w:p>
        </w:tc>
        <w:tc>
          <w:tcPr>
            <w:tcW w:w="295" w:type="pct"/>
            <w:tcBorders>
              <w:top w:val="single" w:sz="4" w:space="0" w:color="auto"/>
              <w:left w:val="single" w:sz="4" w:space="0" w:color="auto"/>
              <w:bottom w:val="single" w:sz="4" w:space="0" w:color="auto"/>
              <w:right w:val="single" w:sz="4" w:space="0" w:color="auto"/>
            </w:tcBorders>
            <w:hideMark/>
          </w:tcPr>
          <w:p w:rsidR="00A27953" w:rsidRPr="008F5F94" w:rsidRDefault="00A27953" w:rsidP="00C0304E">
            <w:pPr>
              <w:jc w:val="center"/>
              <w:rPr>
                <w:b/>
                <w:sz w:val="24"/>
                <w:szCs w:val="24"/>
              </w:rPr>
            </w:pPr>
            <w:r w:rsidRPr="008F5F94">
              <w:rPr>
                <w:b/>
                <w:sz w:val="24"/>
                <w:szCs w:val="24"/>
              </w:rPr>
              <w:t>2019</w:t>
            </w:r>
          </w:p>
        </w:tc>
        <w:tc>
          <w:tcPr>
            <w:tcW w:w="394" w:type="pct"/>
            <w:tcBorders>
              <w:top w:val="single" w:sz="4" w:space="0" w:color="auto"/>
              <w:left w:val="single" w:sz="4" w:space="0" w:color="auto"/>
              <w:bottom w:val="single" w:sz="4" w:space="0" w:color="auto"/>
              <w:right w:val="single" w:sz="4" w:space="0" w:color="auto"/>
            </w:tcBorders>
            <w:hideMark/>
          </w:tcPr>
          <w:p w:rsidR="00A27953" w:rsidRPr="008F5F94" w:rsidRDefault="00A27953" w:rsidP="00C0304E">
            <w:pPr>
              <w:jc w:val="center"/>
              <w:rPr>
                <w:b/>
                <w:sz w:val="24"/>
                <w:szCs w:val="24"/>
              </w:rPr>
            </w:pPr>
            <w:r w:rsidRPr="008F5F94">
              <w:rPr>
                <w:b/>
                <w:sz w:val="24"/>
                <w:szCs w:val="24"/>
              </w:rPr>
              <w:t>2020</w:t>
            </w:r>
          </w:p>
        </w:tc>
        <w:tc>
          <w:tcPr>
            <w:tcW w:w="345" w:type="pct"/>
            <w:tcBorders>
              <w:top w:val="single" w:sz="4" w:space="0" w:color="auto"/>
              <w:left w:val="single" w:sz="4" w:space="0" w:color="auto"/>
              <w:bottom w:val="single" w:sz="4" w:space="0" w:color="auto"/>
              <w:right w:val="single" w:sz="4" w:space="0" w:color="auto"/>
            </w:tcBorders>
            <w:hideMark/>
          </w:tcPr>
          <w:p w:rsidR="00A27953" w:rsidRPr="008F5F94" w:rsidRDefault="00A27953" w:rsidP="00C0304E">
            <w:pPr>
              <w:jc w:val="center"/>
              <w:rPr>
                <w:b/>
                <w:sz w:val="24"/>
                <w:szCs w:val="24"/>
              </w:rPr>
            </w:pPr>
            <w:r w:rsidRPr="008F5F94">
              <w:rPr>
                <w:b/>
                <w:sz w:val="24"/>
                <w:szCs w:val="24"/>
              </w:rPr>
              <w:t>2021</w:t>
            </w:r>
          </w:p>
        </w:tc>
        <w:tc>
          <w:tcPr>
            <w:tcW w:w="345" w:type="pct"/>
            <w:tcBorders>
              <w:top w:val="single" w:sz="4" w:space="0" w:color="auto"/>
              <w:left w:val="single" w:sz="4" w:space="0" w:color="auto"/>
              <w:bottom w:val="single" w:sz="4" w:space="0" w:color="auto"/>
              <w:right w:val="single" w:sz="4" w:space="0" w:color="auto"/>
            </w:tcBorders>
            <w:hideMark/>
          </w:tcPr>
          <w:p w:rsidR="00A27953" w:rsidRPr="008F5F94" w:rsidRDefault="00A27953" w:rsidP="00C0304E">
            <w:pPr>
              <w:jc w:val="center"/>
              <w:rPr>
                <w:b/>
                <w:sz w:val="24"/>
                <w:szCs w:val="24"/>
              </w:rPr>
            </w:pPr>
            <w:r w:rsidRPr="008F5F94">
              <w:rPr>
                <w:b/>
                <w:sz w:val="24"/>
                <w:szCs w:val="24"/>
              </w:rPr>
              <w:t>2022</w:t>
            </w:r>
          </w:p>
        </w:tc>
        <w:tc>
          <w:tcPr>
            <w:tcW w:w="311" w:type="pct"/>
            <w:tcBorders>
              <w:top w:val="single" w:sz="4" w:space="0" w:color="auto"/>
              <w:left w:val="single" w:sz="4" w:space="0" w:color="auto"/>
              <w:bottom w:val="single" w:sz="4" w:space="0" w:color="auto"/>
              <w:right w:val="single" w:sz="4" w:space="0" w:color="auto"/>
            </w:tcBorders>
          </w:tcPr>
          <w:p w:rsidR="00A27953" w:rsidRPr="001B44F4" w:rsidRDefault="00A27953" w:rsidP="00C0304E">
            <w:pPr>
              <w:jc w:val="center"/>
              <w:rPr>
                <w:b/>
                <w:sz w:val="24"/>
                <w:szCs w:val="24"/>
              </w:rPr>
            </w:pPr>
            <w:r w:rsidRPr="001B44F4">
              <w:rPr>
                <w:b/>
                <w:sz w:val="24"/>
                <w:szCs w:val="24"/>
              </w:rPr>
              <w:t>2023</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vAlign w:val="center"/>
          </w:tcPr>
          <w:p w:rsidR="00A27953" w:rsidRPr="00BE0C1A" w:rsidRDefault="00A27953" w:rsidP="00C0304E">
            <w:pPr>
              <w:overflowPunct/>
              <w:autoSpaceDE/>
              <w:autoSpaceDN/>
              <w:adjustRightInd/>
              <w:jc w:val="center"/>
              <w:rPr>
                <w:sz w:val="24"/>
                <w:szCs w:val="24"/>
              </w:rPr>
            </w:pPr>
            <w:r w:rsidRPr="00BE0C1A">
              <w:rPr>
                <w:sz w:val="24"/>
                <w:szCs w:val="24"/>
              </w:rPr>
              <w:t>1.</w:t>
            </w:r>
          </w:p>
        </w:tc>
        <w:tc>
          <w:tcPr>
            <w:tcW w:w="2019" w:type="pct"/>
            <w:tcBorders>
              <w:top w:val="single" w:sz="4" w:space="0" w:color="auto"/>
              <w:left w:val="single" w:sz="4" w:space="0" w:color="auto"/>
              <w:bottom w:val="single" w:sz="4" w:space="0" w:color="auto"/>
              <w:right w:val="single" w:sz="4" w:space="0" w:color="auto"/>
            </w:tcBorders>
            <w:vAlign w:val="center"/>
          </w:tcPr>
          <w:p w:rsidR="00A27953" w:rsidRPr="00BE0C1A" w:rsidRDefault="00A27953" w:rsidP="00C0304E">
            <w:pPr>
              <w:overflowPunct/>
              <w:autoSpaceDE/>
              <w:autoSpaceDN/>
              <w:adjustRightInd/>
              <w:rPr>
                <w:sz w:val="24"/>
                <w:szCs w:val="24"/>
              </w:rPr>
            </w:pPr>
            <w:r>
              <w:rPr>
                <w:sz w:val="24"/>
                <w:szCs w:val="24"/>
              </w:rPr>
              <w:t>Основное мероприятие «Дополнительное образование детей в сфере культуры и искусства»</w:t>
            </w:r>
          </w:p>
        </w:tc>
        <w:tc>
          <w:tcPr>
            <w:tcW w:w="345" w:type="pct"/>
            <w:tcBorders>
              <w:top w:val="single" w:sz="4" w:space="0" w:color="auto"/>
              <w:left w:val="single" w:sz="4" w:space="0" w:color="auto"/>
              <w:bottom w:val="single" w:sz="4" w:space="0" w:color="auto"/>
              <w:right w:val="single" w:sz="4" w:space="0" w:color="auto"/>
            </w:tcBorders>
            <w:vAlign w:val="center"/>
          </w:tcPr>
          <w:p w:rsidR="00A27953" w:rsidRPr="00BE0C1A" w:rsidRDefault="00A27953" w:rsidP="00C0304E">
            <w:pPr>
              <w:overflowPunct/>
              <w:autoSpaceDE/>
              <w:autoSpaceDN/>
              <w:adjustRightInd/>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BE0C1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BE0C1A"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BE0C1A"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BE0C1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BE0C1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BE0C1A" w:rsidRDefault="00A27953" w:rsidP="00C0304E">
            <w:pPr>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tcPr>
          <w:p w:rsidR="00A27953" w:rsidRPr="001B44F4" w:rsidRDefault="00A27953" w:rsidP="00C0304E">
            <w:pPr>
              <w:jc w:val="center"/>
              <w:rPr>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vAlign w:val="center"/>
          </w:tcPr>
          <w:p w:rsidR="00A27953" w:rsidRPr="00BE0C1A" w:rsidRDefault="00A27953" w:rsidP="00C0304E">
            <w:pPr>
              <w:overflowPunct/>
              <w:autoSpaceDE/>
              <w:autoSpaceDN/>
              <w:adjustRightInd/>
              <w:jc w:val="center"/>
              <w:rPr>
                <w:sz w:val="24"/>
                <w:szCs w:val="24"/>
              </w:rPr>
            </w:pPr>
            <w:r>
              <w:rPr>
                <w:sz w:val="24"/>
                <w:szCs w:val="24"/>
              </w:rPr>
              <w:t>1.1.</w:t>
            </w:r>
          </w:p>
        </w:tc>
        <w:tc>
          <w:tcPr>
            <w:tcW w:w="2019" w:type="pct"/>
            <w:tcBorders>
              <w:top w:val="single" w:sz="4" w:space="0" w:color="auto"/>
              <w:left w:val="single" w:sz="4" w:space="0" w:color="auto"/>
              <w:bottom w:val="single" w:sz="4" w:space="0" w:color="auto"/>
              <w:right w:val="single" w:sz="4" w:space="0" w:color="auto"/>
            </w:tcBorders>
            <w:vAlign w:val="center"/>
          </w:tcPr>
          <w:p w:rsidR="00A27953" w:rsidRDefault="00A27953" w:rsidP="00C0304E">
            <w:pPr>
              <w:overflowPunct/>
              <w:autoSpaceDE/>
              <w:autoSpaceDN/>
              <w:adjustRightInd/>
              <w:rPr>
                <w:sz w:val="24"/>
                <w:szCs w:val="24"/>
              </w:rPr>
            </w:pPr>
            <w:r>
              <w:rPr>
                <w:sz w:val="24"/>
                <w:szCs w:val="24"/>
              </w:rPr>
              <w:t>Мероприятие «Оказание дополнительного образования детей в сфере культуры и искусства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single" w:sz="4" w:space="0" w:color="auto"/>
              <w:left w:val="single" w:sz="4" w:space="0" w:color="auto"/>
              <w:bottom w:val="single" w:sz="4" w:space="0" w:color="auto"/>
              <w:right w:val="single" w:sz="4" w:space="0" w:color="auto"/>
            </w:tcBorders>
            <w:vAlign w:val="center"/>
          </w:tcPr>
          <w:p w:rsidR="00A27953" w:rsidRPr="00BE0C1A" w:rsidRDefault="00A27953" w:rsidP="00C0304E">
            <w:pPr>
              <w:overflowPunct/>
              <w:autoSpaceDE/>
              <w:autoSpaceDN/>
              <w:adjustRightInd/>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BE0C1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BE0C1A"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BE0C1A"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BE0C1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BE0C1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BE0C1A" w:rsidRDefault="00A27953" w:rsidP="00C0304E">
            <w:pPr>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tcPr>
          <w:p w:rsidR="00A27953" w:rsidRPr="001B44F4" w:rsidRDefault="00A27953" w:rsidP="00C0304E">
            <w:pPr>
              <w:jc w:val="center"/>
              <w:rPr>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hideMark/>
          </w:tcPr>
          <w:p w:rsidR="00A27953" w:rsidRPr="005D6772" w:rsidRDefault="00A27953" w:rsidP="00C0304E">
            <w:pPr>
              <w:pStyle w:val="Pro-Tab"/>
              <w:spacing w:before="0" w:after="0"/>
              <w:rPr>
                <w:rFonts w:ascii="Times New Roman" w:eastAsia="Calibri" w:hAnsi="Times New Roman"/>
                <w:sz w:val="24"/>
                <w:szCs w:val="24"/>
                <w:lang w:val="ru-RU"/>
              </w:rPr>
            </w:pPr>
            <w:r w:rsidRPr="00090EFC">
              <w:rPr>
                <w:rFonts w:ascii="Times New Roman" w:hAnsi="Times New Roman"/>
                <w:sz w:val="24"/>
                <w:szCs w:val="24"/>
              </w:rPr>
              <w:t>1</w:t>
            </w:r>
            <w:r>
              <w:rPr>
                <w:rFonts w:ascii="Times New Roman" w:hAnsi="Times New Roman"/>
                <w:sz w:val="24"/>
                <w:szCs w:val="24"/>
                <w:lang w:val="ru-RU"/>
              </w:rPr>
              <w:t>.1.1.</w:t>
            </w:r>
          </w:p>
        </w:tc>
        <w:tc>
          <w:tcPr>
            <w:tcW w:w="2019" w:type="pct"/>
            <w:tcBorders>
              <w:top w:val="single" w:sz="4" w:space="0" w:color="auto"/>
              <w:left w:val="single" w:sz="4" w:space="0" w:color="auto"/>
              <w:bottom w:val="single" w:sz="4" w:space="0" w:color="auto"/>
              <w:right w:val="single" w:sz="4" w:space="0" w:color="auto"/>
            </w:tcBorders>
            <w:hideMark/>
          </w:tcPr>
          <w:p w:rsidR="00A27953" w:rsidRPr="00090EFC" w:rsidRDefault="00A27953" w:rsidP="00C0304E">
            <w:pPr>
              <w:pStyle w:val="Pro-Tab"/>
              <w:spacing w:before="0" w:after="0"/>
              <w:rPr>
                <w:rFonts w:ascii="Times New Roman" w:eastAsia="Calibri" w:hAnsi="Times New Roman"/>
                <w:sz w:val="24"/>
                <w:szCs w:val="24"/>
              </w:rPr>
            </w:pPr>
            <w:r w:rsidRPr="00090EFC">
              <w:rPr>
                <w:rFonts w:ascii="Times New Roman" w:hAnsi="Times New Roman"/>
                <w:sz w:val="24"/>
                <w:szCs w:val="24"/>
              </w:rPr>
              <w:t>Среднегодовое число детей, обучающихся по дополнительным общеобразовательным предпрофессиональным программам в области искусства</w:t>
            </w:r>
          </w:p>
        </w:tc>
        <w:tc>
          <w:tcPr>
            <w:tcW w:w="345" w:type="pct"/>
            <w:tcBorders>
              <w:top w:val="single" w:sz="4" w:space="0" w:color="auto"/>
              <w:left w:val="single" w:sz="4" w:space="0" w:color="auto"/>
              <w:bottom w:val="single" w:sz="4" w:space="0" w:color="auto"/>
              <w:right w:val="single" w:sz="4" w:space="0" w:color="auto"/>
            </w:tcBorders>
            <w:hideMark/>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чел.</w:t>
            </w:r>
          </w:p>
        </w:tc>
        <w:tc>
          <w:tcPr>
            <w:tcW w:w="295" w:type="pct"/>
            <w:tcBorders>
              <w:top w:val="single" w:sz="4" w:space="0" w:color="auto"/>
              <w:left w:val="single" w:sz="4" w:space="0" w:color="auto"/>
              <w:bottom w:val="single" w:sz="4" w:space="0" w:color="auto"/>
              <w:right w:val="single" w:sz="4" w:space="0" w:color="auto"/>
            </w:tcBorders>
            <w:hideMark/>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129</w:t>
            </w:r>
          </w:p>
        </w:tc>
        <w:tc>
          <w:tcPr>
            <w:tcW w:w="345" w:type="pct"/>
            <w:tcBorders>
              <w:top w:val="single" w:sz="4" w:space="0" w:color="auto"/>
              <w:left w:val="single" w:sz="4" w:space="0" w:color="auto"/>
              <w:bottom w:val="single" w:sz="4" w:space="0" w:color="auto"/>
              <w:right w:val="single" w:sz="4" w:space="0" w:color="auto"/>
            </w:tcBorders>
            <w:hideMark/>
          </w:tcPr>
          <w:p w:rsidR="00A27953" w:rsidRPr="00090EFC" w:rsidRDefault="00A27953" w:rsidP="00C0304E">
            <w:pPr>
              <w:pStyle w:val="Pro-Tab"/>
              <w:jc w:val="center"/>
              <w:rPr>
                <w:rFonts w:ascii="Times New Roman" w:eastAsia="Calibri" w:hAnsi="Times New Roman"/>
                <w:sz w:val="24"/>
                <w:szCs w:val="24"/>
                <w:lang w:val="ru-RU"/>
              </w:rPr>
            </w:pPr>
            <w:r w:rsidRPr="00090EFC">
              <w:rPr>
                <w:rFonts w:ascii="Times New Roman" w:hAnsi="Times New Roman"/>
                <w:sz w:val="24"/>
                <w:szCs w:val="24"/>
              </w:rPr>
              <w:t>12</w:t>
            </w:r>
            <w:r w:rsidRPr="00090EFC">
              <w:rPr>
                <w:rFonts w:ascii="Times New Roman" w:hAnsi="Times New Roman"/>
                <w:sz w:val="24"/>
                <w:szCs w:val="24"/>
                <w:lang w:val="ru-RU"/>
              </w:rPr>
              <w:t>6</w:t>
            </w:r>
          </w:p>
        </w:tc>
        <w:tc>
          <w:tcPr>
            <w:tcW w:w="295" w:type="pct"/>
            <w:tcBorders>
              <w:top w:val="single" w:sz="4" w:space="0" w:color="auto"/>
              <w:left w:val="single" w:sz="4" w:space="0" w:color="auto"/>
              <w:bottom w:val="single" w:sz="4" w:space="0" w:color="auto"/>
              <w:right w:val="single" w:sz="4" w:space="0" w:color="auto"/>
            </w:tcBorders>
            <w:hideMark/>
          </w:tcPr>
          <w:p w:rsidR="00A27953" w:rsidRPr="00090EFC" w:rsidRDefault="00A27953" w:rsidP="00C0304E">
            <w:pPr>
              <w:pStyle w:val="Pro-Tab"/>
              <w:jc w:val="center"/>
              <w:rPr>
                <w:rFonts w:ascii="Times New Roman" w:eastAsia="Calibri" w:hAnsi="Times New Roman"/>
                <w:sz w:val="24"/>
                <w:szCs w:val="24"/>
                <w:lang w:val="ru-RU"/>
              </w:rPr>
            </w:pPr>
            <w:r w:rsidRPr="00090EFC">
              <w:rPr>
                <w:rFonts w:ascii="Times New Roman" w:hAnsi="Times New Roman"/>
                <w:sz w:val="24"/>
                <w:szCs w:val="24"/>
              </w:rPr>
              <w:t>1</w:t>
            </w:r>
            <w:r w:rsidRPr="00090EFC">
              <w:rPr>
                <w:rFonts w:ascii="Times New Roman" w:hAnsi="Times New Roman"/>
                <w:sz w:val="24"/>
                <w:szCs w:val="24"/>
                <w:lang w:val="ru-RU"/>
              </w:rPr>
              <w:t>23</w:t>
            </w:r>
          </w:p>
        </w:tc>
        <w:tc>
          <w:tcPr>
            <w:tcW w:w="394" w:type="pct"/>
            <w:tcBorders>
              <w:top w:val="single" w:sz="4" w:space="0" w:color="auto"/>
              <w:left w:val="single" w:sz="4" w:space="0" w:color="auto"/>
              <w:bottom w:val="single" w:sz="4" w:space="0" w:color="auto"/>
              <w:right w:val="single" w:sz="4" w:space="0" w:color="auto"/>
            </w:tcBorders>
            <w:hideMark/>
          </w:tcPr>
          <w:p w:rsidR="00A27953" w:rsidRPr="00090EFC" w:rsidRDefault="00A27953" w:rsidP="00C0304E">
            <w:pPr>
              <w:pStyle w:val="Pro-Tab"/>
              <w:jc w:val="center"/>
              <w:rPr>
                <w:rFonts w:ascii="Times New Roman" w:eastAsia="Calibri" w:hAnsi="Times New Roman"/>
                <w:sz w:val="24"/>
                <w:szCs w:val="24"/>
                <w:lang w:val="ru-RU"/>
              </w:rPr>
            </w:pPr>
            <w:r w:rsidRPr="00090EFC">
              <w:rPr>
                <w:rFonts w:ascii="Times New Roman" w:hAnsi="Times New Roman"/>
                <w:sz w:val="24"/>
                <w:szCs w:val="24"/>
              </w:rPr>
              <w:t>1</w:t>
            </w:r>
            <w:r w:rsidRPr="00090EFC">
              <w:rPr>
                <w:rFonts w:ascii="Times New Roman" w:hAnsi="Times New Roman"/>
                <w:sz w:val="24"/>
                <w:szCs w:val="24"/>
                <w:lang w:val="ru-RU"/>
              </w:rPr>
              <w:t>22</w:t>
            </w:r>
          </w:p>
        </w:tc>
        <w:tc>
          <w:tcPr>
            <w:tcW w:w="345" w:type="pct"/>
            <w:tcBorders>
              <w:top w:val="single" w:sz="4" w:space="0" w:color="auto"/>
              <w:left w:val="single" w:sz="4" w:space="0" w:color="auto"/>
              <w:bottom w:val="single" w:sz="4" w:space="0" w:color="auto"/>
              <w:right w:val="single" w:sz="4" w:space="0" w:color="auto"/>
            </w:tcBorders>
            <w:hideMark/>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150</w:t>
            </w:r>
          </w:p>
        </w:tc>
        <w:tc>
          <w:tcPr>
            <w:tcW w:w="345" w:type="pct"/>
            <w:tcBorders>
              <w:top w:val="single" w:sz="4" w:space="0" w:color="auto"/>
              <w:left w:val="single" w:sz="4" w:space="0" w:color="auto"/>
              <w:bottom w:val="single" w:sz="4" w:space="0" w:color="auto"/>
              <w:right w:val="single" w:sz="4" w:space="0" w:color="auto"/>
            </w:tcBorders>
            <w:hideMark/>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150</w:t>
            </w:r>
          </w:p>
        </w:tc>
        <w:tc>
          <w:tcPr>
            <w:tcW w:w="311"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r w:rsidRPr="00AE3225">
              <w:rPr>
                <w:sz w:val="24"/>
                <w:szCs w:val="24"/>
              </w:rPr>
              <w:t>150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5D6772"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t>1.2.</w:t>
            </w:r>
          </w:p>
        </w:tc>
        <w:tc>
          <w:tcPr>
            <w:tcW w:w="2019" w:type="pct"/>
            <w:tcBorders>
              <w:top w:val="single" w:sz="4" w:space="0" w:color="auto"/>
              <w:left w:val="single" w:sz="4" w:space="0" w:color="auto"/>
              <w:bottom w:val="single" w:sz="4" w:space="0" w:color="auto"/>
              <w:right w:val="single" w:sz="4" w:space="0" w:color="auto"/>
            </w:tcBorders>
          </w:tcPr>
          <w:p w:rsidR="00A27953" w:rsidRPr="005D6772" w:rsidRDefault="00A27953" w:rsidP="00C0304E">
            <w:pPr>
              <w:jc w:val="both"/>
              <w:rPr>
                <w:sz w:val="24"/>
                <w:szCs w:val="24"/>
              </w:rPr>
            </w:pPr>
            <w:r>
              <w:rPr>
                <w:sz w:val="24"/>
                <w:szCs w:val="24"/>
              </w:rPr>
              <w:t>Мероприятие «Оказание дополнительного образования детей в сфере культуры и искусства (Закупка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spacing w:before="0" w:after="0"/>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spacing w:before="0" w:after="0"/>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spacing w:before="0" w:after="0"/>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spacing w:before="0" w:after="0"/>
              <w:jc w:val="center"/>
              <w:rPr>
                <w:rFonts w:ascii="Times New Roman" w:hAnsi="Times New Roman"/>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spacing w:before="0" w:after="0"/>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spacing w:before="0" w:after="0"/>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spacing w:before="0" w:after="0"/>
              <w:jc w:val="center"/>
              <w:rPr>
                <w:rFonts w:ascii="Times New Roman" w:hAnsi="Times New Roman"/>
                <w:sz w:val="24"/>
                <w:szCs w:val="24"/>
              </w:rPr>
            </w:pPr>
          </w:p>
        </w:tc>
        <w:tc>
          <w:tcPr>
            <w:tcW w:w="311"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5D6772" w:rsidRDefault="00A27953" w:rsidP="00C0304E">
            <w:pPr>
              <w:pStyle w:val="Pro-Tab"/>
              <w:spacing w:before="0" w:after="0"/>
              <w:rPr>
                <w:rFonts w:ascii="Times New Roman" w:eastAsia="Calibri" w:hAnsi="Times New Roman"/>
                <w:sz w:val="24"/>
                <w:szCs w:val="24"/>
                <w:lang w:val="ru-RU"/>
              </w:rPr>
            </w:pPr>
            <w:r>
              <w:rPr>
                <w:rFonts w:ascii="Times New Roman" w:hAnsi="Times New Roman"/>
                <w:sz w:val="24"/>
                <w:szCs w:val="24"/>
                <w:lang w:val="ru-RU"/>
              </w:rPr>
              <w:lastRenderedPageBreak/>
              <w:t>1.2.1.</w:t>
            </w:r>
          </w:p>
        </w:tc>
        <w:tc>
          <w:tcPr>
            <w:tcW w:w="2019" w:type="pct"/>
            <w:tcBorders>
              <w:top w:val="single" w:sz="4" w:space="0" w:color="auto"/>
              <w:left w:val="single" w:sz="4" w:space="0" w:color="auto"/>
              <w:bottom w:val="single" w:sz="4" w:space="0" w:color="auto"/>
              <w:right w:val="single" w:sz="4" w:space="0" w:color="auto"/>
            </w:tcBorders>
          </w:tcPr>
          <w:p w:rsidR="00A27953" w:rsidRPr="00AE3225" w:rsidRDefault="00A27953" w:rsidP="00C0304E">
            <w:pPr>
              <w:pStyle w:val="Pro-Tab"/>
              <w:spacing w:before="0" w:after="0"/>
              <w:rPr>
                <w:rFonts w:ascii="Times New Roman" w:eastAsia="Calibri" w:hAnsi="Times New Roman"/>
                <w:sz w:val="24"/>
                <w:szCs w:val="24"/>
                <w:lang w:val="ru-RU"/>
              </w:rPr>
            </w:pPr>
            <w:r>
              <w:rPr>
                <w:rFonts w:ascii="Times New Roman" w:eastAsia="Calibri" w:hAnsi="Times New Roman"/>
                <w:sz w:val="24"/>
                <w:szCs w:val="24"/>
                <w:lang w:val="ru-RU"/>
              </w:rPr>
              <w:t>Доля учреждений дополнительного образования, учебно-материальная база которых соответствует современным требованиям</w:t>
            </w:r>
          </w:p>
        </w:tc>
        <w:tc>
          <w:tcPr>
            <w:tcW w:w="345" w:type="pct"/>
            <w:tcBorders>
              <w:top w:val="single" w:sz="4" w:space="0" w:color="auto"/>
              <w:left w:val="single" w:sz="4" w:space="0" w:color="auto"/>
              <w:bottom w:val="single" w:sz="4" w:space="0" w:color="auto"/>
              <w:right w:val="single" w:sz="4" w:space="0" w:color="auto"/>
            </w:tcBorders>
          </w:tcPr>
          <w:p w:rsidR="00A27953" w:rsidRPr="00AE3225" w:rsidRDefault="00A27953" w:rsidP="00C0304E">
            <w:pPr>
              <w:pStyle w:val="Pro-Tab"/>
              <w:jc w:val="center"/>
              <w:rPr>
                <w:rFonts w:ascii="Times New Roman" w:eastAsia="Calibri" w:hAnsi="Times New Roman"/>
                <w:sz w:val="24"/>
                <w:szCs w:val="24"/>
                <w:lang w:val="ru-RU"/>
              </w:rPr>
            </w:pPr>
            <w:r>
              <w:rPr>
                <w:rFonts w:ascii="Times New Roman" w:eastAsia="Calibri" w:hAnsi="Times New Roman"/>
                <w:sz w:val="24"/>
                <w:szCs w:val="24"/>
                <w:lang w:val="ru-RU"/>
              </w:rPr>
              <w:t>%</w:t>
            </w:r>
          </w:p>
        </w:tc>
        <w:tc>
          <w:tcPr>
            <w:tcW w:w="295" w:type="pct"/>
            <w:tcBorders>
              <w:top w:val="single" w:sz="4" w:space="0" w:color="auto"/>
              <w:left w:val="single" w:sz="4" w:space="0" w:color="auto"/>
              <w:bottom w:val="single" w:sz="4" w:space="0" w:color="auto"/>
              <w:right w:val="single" w:sz="4" w:space="0" w:color="auto"/>
            </w:tcBorders>
          </w:tcPr>
          <w:p w:rsidR="00A27953" w:rsidRPr="00AE3225" w:rsidRDefault="00A27953" w:rsidP="00C0304E">
            <w:pPr>
              <w:pStyle w:val="Pro-Tab"/>
              <w:jc w:val="center"/>
              <w:rPr>
                <w:rFonts w:ascii="Times New Roman" w:eastAsia="Calibri" w:hAnsi="Times New Roman"/>
                <w:sz w:val="24"/>
                <w:szCs w:val="24"/>
                <w:lang w:val="ru-RU"/>
              </w:rPr>
            </w:pPr>
            <w:r>
              <w:rPr>
                <w:rFonts w:ascii="Times New Roman" w:eastAsia="Calibri" w:hAnsi="Times New Roman"/>
                <w:sz w:val="24"/>
                <w:szCs w:val="24"/>
                <w:lang w:val="ru-RU"/>
              </w:rPr>
              <w:t>100</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r w:rsidRPr="00F84774">
              <w:rPr>
                <w:rFonts w:eastAsia="Calibri"/>
                <w:sz w:val="24"/>
                <w:szCs w:val="24"/>
              </w:rPr>
              <w:t>100</w:t>
            </w:r>
          </w:p>
        </w:tc>
        <w:tc>
          <w:tcPr>
            <w:tcW w:w="295" w:type="pct"/>
            <w:tcBorders>
              <w:top w:val="single" w:sz="4" w:space="0" w:color="auto"/>
              <w:left w:val="single" w:sz="4" w:space="0" w:color="auto"/>
              <w:bottom w:val="single" w:sz="4" w:space="0" w:color="auto"/>
              <w:right w:val="single" w:sz="4" w:space="0" w:color="auto"/>
            </w:tcBorders>
          </w:tcPr>
          <w:p w:rsidR="00A27953" w:rsidRDefault="00A27953" w:rsidP="00C0304E">
            <w:r w:rsidRPr="00F84774">
              <w:rPr>
                <w:rFonts w:eastAsia="Calibri"/>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r w:rsidRPr="00F84774">
              <w:rPr>
                <w:rFonts w:eastAsia="Calibri"/>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r w:rsidRPr="00F84774">
              <w:rPr>
                <w:rFonts w:eastAsia="Calibri"/>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r w:rsidRPr="00F84774">
              <w:rPr>
                <w:rFonts w:eastAsia="Calibri"/>
                <w:sz w:val="24"/>
                <w:szCs w:val="24"/>
              </w:rPr>
              <w:t>100</w:t>
            </w:r>
          </w:p>
        </w:tc>
        <w:tc>
          <w:tcPr>
            <w:tcW w:w="311" w:type="pct"/>
            <w:tcBorders>
              <w:top w:val="single" w:sz="4" w:space="0" w:color="auto"/>
              <w:left w:val="single" w:sz="4" w:space="0" w:color="auto"/>
              <w:bottom w:val="single" w:sz="4" w:space="0" w:color="auto"/>
              <w:right w:val="single" w:sz="4" w:space="0" w:color="auto"/>
            </w:tcBorders>
          </w:tcPr>
          <w:p w:rsidR="00A27953" w:rsidRDefault="00A27953" w:rsidP="00C0304E">
            <w:r w:rsidRPr="00F84774">
              <w:rPr>
                <w:rFonts w:eastAsia="Calibri"/>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rPr>
                <w:rFonts w:ascii="Times New Roman" w:hAnsi="Times New Roman"/>
                <w:sz w:val="24"/>
                <w:szCs w:val="24"/>
                <w:lang w:val="ru-RU"/>
              </w:rPr>
            </w:pPr>
            <w:r>
              <w:rPr>
                <w:rFonts w:ascii="Times New Roman" w:hAnsi="Times New Roman"/>
                <w:sz w:val="24"/>
                <w:szCs w:val="24"/>
                <w:lang w:val="ru-RU"/>
              </w:rPr>
              <w:t>1.3.</w:t>
            </w:r>
          </w:p>
        </w:tc>
        <w:tc>
          <w:tcPr>
            <w:tcW w:w="2019" w:type="pct"/>
            <w:tcBorders>
              <w:top w:val="single" w:sz="4" w:space="0" w:color="auto"/>
              <w:left w:val="single" w:sz="4" w:space="0" w:color="auto"/>
              <w:bottom w:val="single" w:sz="4" w:space="0" w:color="auto"/>
              <w:right w:val="single" w:sz="4" w:space="0" w:color="auto"/>
            </w:tcBorders>
          </w:tcPr>
          <w:p w:rsidR="00A27953" w:rsidRPr="005D6772" w:rsidRDefault="00A27953" w:rsidP="00C0304E">
            <w:pPr>
              <w:jc w:val="both"/>
              <w:rPr>
                <w:sz w:val="24"/>
                <w:szCs w:val="24"/>
              </w:rPr>
            </w:pPr>
            <w:r>
              <w:rPr>
                <w:sz w:val="24"/>
                <w:szCs w:val="24"/>
              </w:rPr>
              <w:t>Мероприятие «Оказание дополнительного образования детей в сфере культуры и искусства (Иные бюджетные ассигнования)»</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11"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shd w:val="clear" w:color="auto" w:fill="auto"/>
          </w:tcPr>
          <w:p w:rsidR="00A27953" w:rsidRPr="000D6E0D" w:rsidRDefault="00A27953" w:rsidP="00C0304E">
            <w:pPr>
              <w:pStyle w:val="Pro-Tab"/>
              <w:spacing w:before="0" w:after="0"/>
              <w:rPr>
                <w:rFonts w:ascii="Times New Roman" w:eastAsia="Calibri" w:hAnsi="Times New Roman"/>
                <w:sz w:val="24"/>
                <w:szCs w:val="24"/>
                <w:lang w:val="ru-RU"/>
              </w:rPr>
            </w:pPr>
            <w:r w:rsidRPr="000D6E0D">
              <w:rPr>
                <w:rFonts w:ascii="Times New Roman" w:hAnsi="Times New Roman"/>
                <w:sz w:val="24"/>
                <w:szCs w:val="24"/>
                <w:lang w:val="ru-RU"/>
              </w:rPr>
              <w:t>1.3.1.</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A27953" w:rsidRPr="000D6E0D" w:rsidRDefault="00A27953" w:rsidP="00C0304E">
            <w:pPr>
              <w:pStyle w:val="Pro-Tab"/>
              <w:spacing w:before="0" w:after="0"/>
              <w:rPr>
                <w:rFonts w:ascii="Times New Roman" w:eastAsia="Calibri" w:hAnsi="Times New Roman"/>
                <w:sz w:val="24"/>
                <w:szCs w:val="24"/>
                <w:lang w:val="ru-RU"/>
              </w:rPr>
            </w:pPr>
            <w:r>
              <w:rPr>
                <w:rFonts w:ascii="Times New Roman" w:eastAsia="Calibri" w:hAnsi="Times New Roman"/>
                <w:sz w:val="24"/>
                <w:szCs w:val="24"/>
                <w:lang w:val="ru-RU"/>
              </w:rPr>
              <w:t>Освоение иных бюджетных ассигнований на оказание дополнительного образования детей в сфере культуры и искусства</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Pr="000D6E0D" w:rsidRDefault="00A27953" w:rsidP="00C0304E">
            <w:pPr>
              <w:pStyle w:val="Pro-Tab"/>
              <w:jc w:val="center"/>
              <w:rPr>
                <w:rFonts w:ascii="Times New Roman" w:eastAsia="Calibri" w:hAnsi="Times New Roman"/>
                <w:sz w:val="24"/>
                <w:szCs w:val="24"/>
                <w:lang w:val="ru-RU"/>
              </w:rPr>
            </w:pPr>
            <w:r>
              <w:rPr>
                <w:rFonts w:ascii="Times New Roman" w:eastAsia="Calibri" w:hAnsi="Times New Roman"/>
                <w:sz w:val="24"/>
                <w:szCs w:val="24"/>
                <w:lang w:val="ru-RU"/>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A27953" w:rsidRPr="00AE3225" w:rsidRDefault="00A27953" w:rsidP="00C0304E">
            <w:pPr>
              <w:pStyle w:val="Pro-Tab"/>
              <w:jc w:val="center"/>
              <w:rPr>
                <w:rFonts w:ascii="Times New Roman" w:eastAsia="Calibri" w:hAnsi="Times New Roman"/>
                <w:sz w:val="24"/>
                <w:szCs w:val="24"/>
                <w:lang w:val="ru-RU"/>
              </w:rPr>
            </w:pPr>
            <w:r>
              <w:rPr>
                <w:rFonts w:ascii="Times New Roman" w:eastAsia="Calibri" w:hAnsi="Times New Roman"/>
                <w:sz w:val="24"/>
                <w:szCs w:val="24"/>
                <w:lang w:val="ru-RU"/>
              </w:rPr>
              <w:t>100</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rPr>
                <w:rFonts w:ascii="Times New Roman" w:hAnsi="Times New Roman"/>
                <w:sz w:val="24"/>
                <w:szCs w:val="24"/>
                <w:lang w:val="ru-RU"/>
              </w:rPr>
            </w:pPr>
            <w:r>
              <w:rPr>
                <w:rFonts w:ascii="Times New Roman" w:hAnsi="Times New Roman"/>
                <w:sz w:val="24"/>
                <w:szCs w:val="24"/>
                <w:lang w:val="ru-RU"/>
              </w:rPr>
              <w:t>1.4.</w:t>
            </w:r>
          </w:p>
        </w:tc>
        <w:tc>
          <w:tcPr>
            <w:tcW w:w="2019" w:type="pct"/>
            <w:tcBorders>
              <w:top w:val="single" w:sz="4" w:space="0" w:color="auto"/>
              <w:left w:val="single" w:sz="4" w:space="0" w:color="auto"/>
              <w:bottom w:val="single" w:sz="4" w:space="0" w:color="auto"/>
              <w:right w:val="single" w:sz="4" w:space="0" w:color="auto"/>
            </w:tcBorders>
          </w:tcPr>
          <w:p w:rsidR="00A27953" w:rsidRPr="005D6772" w:rsidRDefault="00A27953" w:rsidP="00C0304E">
            <w:pPr>
              <w:jc w:val="both"/>
              <w:rPr>
                <w:sz w:val="24"/>
                <w:szCs w:val="24"/>
              </w:rPr>
            </w:pPr>
            <w:r>
              <w:rPr>
                <w:sz w:val="24"/>
                <w:szCs w:val="24"/>
              </w:rPr>
              <w:t>Мероприятие «</w:t>
            </w:r>
            <w:proofErr w:type="spellStart"/>
            <w:r>
              <w:rPr>
                <w:sz w:val="24"/>
                <w:szCs w:val="24"/>
              </w:rPr>
              <w:t>Софинансирование</w:t>
            </w:r>
            <w:proofErr w:type="spellEnd"/>
            <w:r>
              <w:rPr>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11"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rPr>
                <w:rFonts w:ascii="Times New Roman" w:hAnsi="Times New Roman"/>
                <w:sz w:val="24"/>
                <w:szCs w:val="24"/>
                <w:lang w:val="ru-RU"/>
              </w:rPr>
            </w:pPr>
            <w:r>
              <w:rPr>
                <w:rFonts w:ascii="Times New Roman" w:hAnsi="Times New Roman"/>
                <w:sz w:val="24"/>
                <w:szCs w:val="24"/>
                <w:lang w:val="ru-RU"/>
              </w:rPr>
              <w:t>1.4.1.</w:t>
            </w:r>
          </w:p>
        </w:tc>
        <w:tc>
          <w:tcPr>
            <w:tcW w:w="2019"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spacing w:before="0" w:after="0"/>
              <w:rPr>
                <w:rFonts w:ascii="Times New Roman" w:eastAsia="Calibri" w:hAnsi="Times New Roman"/>
                <w:sz w:val="24"/>
                <w:szCs w:val="24"/>
              </w:rPr>
            </w:pPr>
            <w:r w:rsidRPr="00090EFC">
              <w:rPr>
                <w:rFonts w:ascii="Times New Roman" w:hAnsi="Times New Roman"/>
                <w:sz w:val="24"/>
                <w:szCs w:val="24"/>
              </w:rPr>
              <w:t>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учителей в Ивановской области</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w:t>
            </w: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95</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100</w:t>
            </w: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Pr="00B73D0F" w:rsidRDefault="00A27953" w:rsidP="00C0304E">
            <w:pPr>
              <w:pStyle w:val="Pro-Tab"/>
              <w:jc w:val="center"/>
              <w:rPr>
                <w:rFonts w:ascii="Times New Roman" w:eastAsia="Calibri" w:hAnsi="Times New Roman"/>
                <w:sz w:val="24"/>
                <w:szCs w:val="24"/>
                <w:lang w:val="ru-RU"/>
              </w:rPr>
            </w:pPr>
            <w:r>
              <w:rPr>
                <w:rFonts w:ascii="Times New Roman" w:hAnsi="Times New Roman"/>
                <w:sz w:val="24"/>
                <w:szCs w:val="24"/>
                <w:lang w:val="ru-RU"/>
              </w:rPr>
              <w:t>100</w:t>
            </w:r>
          </w:p>
        </w:tc>
        <w:tc>
          <w:tcPr>
            <w:tcW w:w="311"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r>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rPr>
                <w:rFonts w:ascii="Times New Roman" w:hAnsi="Times New Roman"/>
                <w:sz w:val="24"/>
                <w:szCs w:val="24"/>
                <w:lang w:val="ru-RU"/>
              </w:rPr>
            </w:pPr>
            <w:r>
              <w:rPr>
                <w:rFonts w:ascii="Times New Roman" w:hAnsi="Times New Roman"/>
                <w:sz w:val="24"/>
                <w:szCs w:val="24"/>
                <w:lang w:val="ru-RU"/>
              </w:rPr>
              <w:t>1.5.</w:t>
            </w:r>
          </w:p>
        </w:tc>
        <w:tc>
          <w:tcPr>
            <w:tcW w:w="2019" w:type="pct"/>
            <w:tcBorders>
              <w:top w:val="single" w:sz="4" w:space="0" w:color="auto"/>
              <w:left w:val="single" w:sz="4" w:space="0" w:color="auto"/>
              <w:bottom w:val="single" w:sz="4" w:space="0" w:color="auto"/>
              <w:right w:val="single" w:sz="4" w:space="0" w:color="auto"/>
            </w:tcBorders>
          </w:tcPr>
          <w:p w:rsidR="00A27953" w:rsidRDefault="00A27953" w:rsidP="00C0304E">
            <w:pPr>
              <w:jc w:val="both"/>
              <w:rPr>
                <w:sz w:val="24"/>
                <w:szCs w:val="24"/>
              </w:rPr>
            </w:pPr>
            <w:proofErr w:type="gramStart"/>
            <w:r>
              <w:rPr>
                <w:sz w:val="24"/>
                <w:szCs w:val="24"/>
              </w:rPr>
              <w:t xml:space="preserve">Мероприятие «Расходы за счёт бюджета муниципального района, связанные с поэтапным доведением средней заработной платы педагогическим работникам муниципальных организаций </w:t>
            </w:r>
            <w:r>
              <w:rPr>
                <w:sz w:val="24"/>
                <w:szCs w:val="24"/>
              </w:rPr>
              <w:lastRenderedPageBreak/>
              <w:t>дополнительного образования в сфере культуры и искусства до средней заработной платы учителей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11"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rPr>
                <w:rFonts w:ascii="Times New Roman" w:hAnsi="Times New Roman"/>
                <w:sz w:val="24"/>
                <w:szCs w:val="24"/>
                <w:lang w:val="ru-RU"/>
              </w:rPr>
            </w:pPr>
            <w:r>
              <w:rPr>
                <w:rFonts w:ascii="Times New Roman" w:hAnsi="Times New Roman"/>
                <w:sz w:val="24"/>
                <w:szCs w:val="24"/>
                <w:lang w:val="ru-RU"/>
              </w:rPr>
              <w:lastRenderedPageBreak/>
              <w:t>1.5.1.</w:t>
            </w:r>
          </w:p>
        </w:tc>
        <w:tc>
          <w:tcPr>
            <w:tcW w:w="2019"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spacing w:before="0" w:after="0"/>
              <w:rPr>
                <w:rFonts w:ascii="Times New Roman" w:eastAsia="Calibri" w:hAnsi="Times New Roman"/>
                <w:sz w:val="24"/>
                <w:szCs w:val="24"/>
              </w:rPr>
            </w:pPr>
            <w:r w:rsidRPr="00090EFC">
              <w:rPr>
                <w:rFonts w:ascii="Times New Roman" w:hAnsi="Times New Roman"/>
                <w:sz w:val="24"/>
                <w:szCs w:val="24"/>
              </w:rPr>
              <w:t>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учителей в Ивановской области</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w:t>
            </w: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95</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100</w:t>
            </w: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100</w:t>
            </w:r>
          </w:p>
        </w:tc>
        <w:tc>
          <w:tcPr>
            <w:tcW w:w="311"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r w:rsidRPr="00F920E4">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t>2.</w:t>
            </w:r>
          </w:p>
        </w:tc>
        <w:tc>
          <w:tcPr>
            <w:tcW w:w="2019" w:type="pct"/>
            <w:tcBorders>
              <w:top w:val="single" w:sz="4" w:space="0" w:color="auto"/>
              <w:left w:val="single" w:sz="4" w:space="0" w:color="auto"/>
              <w:bottom w:val="single" w:sz="4" w:space="0" w:color="auto"/>
              <w:right w:val="single" w:sz="4" w:space="0" w:color="auto"/>
            </w:tcBorders>
          </w:tcPr>
          <w:p w:rsidR="00A27953" w:rsidRDefault="00A27953" w:rsidP="00C0304E">
            <w:pPr>
              <w:jc w:val="both"/>
              <w:rPr>
                <w:sz w:val="24"/>
                <w:szCs w:val="24"/>
              </w:rPr>
            </w:pPr>
            <w:r>
              <w:rPr>
                <w:sz w:val="24"/>
                <w:szCs w:val="24"/>
              </w:rPr>
              <w:t>Основное мероприятие «Дополнительное образование детей в иных муниципальных образовательных организациях»</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11"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t>2.1.</w:t>
            </w:r>
          </w:p>
        </w:tc>
        <w:tc>
          <w:tcPr>
            <w:tcW w:w="2019" w:type="pct"/>
            <w:tcBorders>
              <w:top w:val="single" w:sz="4" w:space="0" w:color="auto"/>
              <w:left w:val="single" w:sz="4" w:space="0" w:color="auto"/>
              <w:bottom w:val="single" w:sz="4" w:space="0" w:color="auto"/>
              <w:right w:val="single" w:sz="4" w:space="0" w:color="auto"/>
            </w:tcBorders>
          </w:tcPr>
          <w:p w:rsidR="00A27953" w:rsidRDefault="00A27953" w:rsidP="00C0304E">
            <w:pPr>
              <w:jc w:val="both"/>
              <w:rPr>
                <w:sz w:val="24"/>
                <w:szCs w:val="24"/>
              </w:rPr>
            </w:pPr>
            <w:r>
              <w:rPr>
                <w:sz w:val="24"/>
                <w:szCs w:val="24"/>
              </w:rPr>
              <w:t>Мероприятие «Организация дополнительного образования детей в иных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11"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t>2.1.1.</w:t>
            </w:r>
          </w:p>
        </w:tc>
        <w:tc>
          <w:tcPr>
            <w:tcW w:w="2019"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spacing w:before="0" w:after="0"/>
              <w:rPr>
                <w:rFonts w:ascii="Times New Roman" w:eastAsia="Calibri" w:hAnsi="Times New Roman"/>
                <w:sz w:val="24"/>
                <w:szCs w:val="24"/>
              </w:rPr>
            </w:pPr>
            <w:r w:rsidRPr="00090EFC">
              <w:rPr>
                <w:rFonts w:ascii="Times New Roman" w:hAnsi="Times New Roman"/>
                <w:sz w:val="24"/>
                <w:szCs w:val="24"/>
              </w:rPr>
              <w:t>Среднегодовое число детей, обучающихся по дополнительным общеобразовательным предпрофессиональным программам в сфере образования</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чел.</w:t>
            </w: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500</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500</w:t>
            </w: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500</w:t>
            </w:r>
          </w:p>
        </w:tc>
        <w:tc>
          <w:tcPr>
            <w:tcW w:w="394"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500</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500</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500</w:t>
            </w:r>
          </w:p>
        </w:tc>
        <w:tc>
          <w:tcPr>
            <w:tcW w:w="311"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r w:rsidRPr="00AE3225">
              <w:rPr>
                <w:sz w:val="24"/>
                <w:szCs w:val="24"/>
              </w:rPr>
              <w:t>500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t>2.2.</w:t>
            </w:r>
          </w:p>
        </w:tc>
        <w:tc>
          <w:tcPr>
            <w:tcW w:w="2019" w:type="pct"/>
            <w:tcBorders>
              <w:top w:val="single" w:sz="4" w:space="0" w:color="auto"/>
              <w:left w:val="single" w:sz="4" w:space="0" w:color="auto"/>
              <w:bottom w:val="single" w:sz="4" w:space="0" w:color="auto"/>
              <w:right w:val="single" w:sz="4" w:space="0" w:color="auto"/>
            </w:tcBorders>
          </w:tcPr>
          <w:p w:rsidR="00A27953" w:rsidRDefault="00A27953" w:rsidP="00C0304E">
            <w:pPr>
              <w:jc w:val="both"/>
              <w:rPr>
                <w:sz w:val="24"/>
                <w:szCs w:val="24"/>
              </w:rPr>
            </w:pPr>
            <w:r>
              <w:rPr>
                <w:sz w:val="24"/>
                <w:szCs w:val="24"/>
              </w:rPr>
              <w:t xml:space="preserve">Мероприятие «Организация дополнительного образования детей в иных муниципальных </w:t>
            </w:r>
            <w:r>
              <w:rPr>
                <w:sz w:val="24"/>
                <w:szCs w:val="24"/>
              </w:rPr>
              <w:lastRenderedPageBreak/>
              <w:t>образовательных организациях (Закупка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11"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lastRenderedPageBreak/>
              <w:t>2.2.1.</w:t>
            </w:r>
          </w:p>
        </w:tc>
        <w:tc>
          <w:tcPr>
            <w:tcW w:w="2019" w:type="pct"/>
            <w:tcBorders>
              <w:top w:val="single" w:sz="4" w:space="0" w:color="auto"/>
              <w:left w:val="single" w:sz="4" w:space="0" w:color="auto"/>
              <w:bottom w:val="single" w:sz="4" w:space="0" w:color="auto"/>
              <w:right w:val="single" w:sz="4" w:space="0" w:color="auto"/>
            </w:tcBorders>
          </w:tcPr>
          <w:p w:rsidR="00A27953" w:rsidRPr="00AE3225" w:rsidRDefault="00A27953" w:rsidP="00C0304E">
            <w:pPr>
              <w:pStyle w:val="Pro-Tab"/>
              <w:spacing w:before="0" w:after="0"/>
              <w:rPr>
                <w:rFonts w:ascii="Times New Roman" w:eastAsia="Calibri" w:hAnsi="Times New Roman"/>
                <w:sz w:val="24"/>
                <w:szCs w:val="24"/>
                <w:lang w:val="ru-RU"/>
              </w:rPr>
            </w:pPr>
            <w:r>
              <w:rPr>
                <w:rFonts w:ascii="Times New Roman" w:eastAsia="Calibri" w:hAnsi="Times New Roman"/>
                <w:sz w:val="24"/>
                <w:szCs w:val="24"/>
                <w:lang w:val="ru-RU"/>
              </w:rPr>
              <w:t>Доля учреждений дополнительного образования, учебно-материальная база которых соответствует современным требованиям</w:t>
            </w:r>
          </w:p>
        </w:tc>
        <w:tc>
          <w:tcPr>
            <w:tcW w:w="345" w:type="pct"/>
            <w:tcBorders>
              <w:top w:val="single" w:sz="4" w:space="0" w:color="auto"/>
              <w:left w:val="single" w:sz="4" w:space="0" w:color="auto"/>
              <w:bottom w:val="single" w:sz="4" w:space="0" w:color="auto"/>
              <w:right w:val="single" w:sz="4" w:space="0" w:color="auto"/>
            </w:tcBorders>
          </w:tcPr>
          <w:p w:rsidR="00A27953" w:rsidRPr="00AE3225" w:rsidRDefault="00A27953" w:rsidP="00C0304E">
            <w:pPr>
              <w:pStyle w:val="Pro-Tab"/>
              <w:jc w:val="center"/>
              <w:rPr>
                <w:rFonts w:ascii="Times New Roman" w:eastAsia="Calibri" w:hAnsi="Times New Roman"/>
                <w:sz w:val="24"/>
                <w:szCs w:val="24"/>
                <w:lang w:val="ru-RU"/>
              </w:rPr>
            </w:pPr>
            <w:r>
              <w:rPr>
                <w:rFonts w:ascii="Times New Roman" w:eastAsia="Calibri" w:hAnsi="Times New Roman"/>
                <w:sz w:val="24"/>
                <w:szCs w:val="24"/>
                <w:lang w:val="ru-RU"/>
              </w:rPr>
              <w:t>%</w:t>
            </w:r>
          </w:p>
        </w:tc>
        <w:tc>
          <w:tcPr>
            <w:tcW w:w="295" w:type="pct"/>
            <w:tcBorders>
              <w:top w:val="single" w:sz="4" w:space="0" w:color="auto"/>
              <w:left w:val="single" w:sz="4" w:space="0" w:color="auto"/>
              <w:bottom w:val="single" w:sz="4" w:space="0" w:color="auto"/>
              <w:right w:val="single" w:sz="4" w:space="0" w:color="auto"/>
            </w:tcBorders>
          </w:tcPr>
          <w:p w:rsidR="00A27953" w:rsidRPr="00AE3225" w:rsidRDefault="00A27953" w:rsidP="00C0304E">
            <w:pPr>
              <w:pStyle w:val="Pro-Tab"/>
              <w:jc w:val="center"/>
              <w:rPr>
                <w:rFonts w:ascii="Times New Roman" w:eastAsia="Calibri" w:hAnsi="Times New Roman"/>
                <w:sz w:val="24"/>
                <w:szCs w:val="24"/>
                <w:lang w:val="ru-RU"/>
              </w:rPr>
            </w:pPr>
            <w:r>
              <w:rPr>
                <w:rFonts w:ascii="Times New Roman" w:eastAsia="Calibri" w:hAnsi="Times New Roman"/>
                <w:sz w:val="24"/>
                <w:szCs w:val="24"/>
                <w:lang w:val="ru-RU"/>
              </w:rPr>
              <w:t>100</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r w:rsidRPr="00F84774">
              <w:rPr>
                <w:rFonts w:eastAsia="Calibri"/>
                <w:sz w:val="24"/>
                <w:szCs w:val="24"/>
              </w:rPr>
              <w:t>100</w:t>
            </w:r>
          </w:p>
        </w:tc>
        <w:tc>
          <w:tcPr>
            <w:tcW w:w="295" w:type="pct"/>
            <w:tcBorders>
              <w:top w:val="single" w:sz="4" w:space="0" w:color="auto"/>
              <w:left w:val="single" w:sz="4" w:space="0" w:color="auto"/>
              <w:bottom w:val="single" w:sz="4" w:space="0" w:color="auto"/>
              <w:right w:val="single" w:sz="4" w:space="0" w:color="auto"/>
            </w:tcBorders>
          </w:tcPr>
          <w:p w:rsidR="00A27953" w:rsidRDefault="00A27953" w:rsidP="00C0304E">
            <w:r w:rsidRPr="00F84774">
              <w:rPr>
                <w:rFonts w:eastAsia="Calibri"/>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r w:rsidRPr="00F84774">
              <w:rPr>
                <w:rFonts w:eastAsia="Calibri"/>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r w:rsidRPr="00F84774">
              <w:rPr>
                <w:rFonts w:eastAsia="Calibri"/>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r w:rsidRPr="00F84774">
              <w:rPr>
                <w:rFonts w:eastAsia="Calibri"/>
                <w:sz w:val="24"/>
                <w:szCs w:val="24"/>
              </w:rPr>
              <w:t>100</w:t>
            </w:r>
          </w:p>
        </w:tc>
        <w:tc>
          <w:tcPr>
            <w:tcW w:w="311" w:type="pct"/>
            <w:tcBorders>
              <w:top w:val="single" w:sz="4" w:space="0" w:color="auto"/>
              <w:left w:val="single" w:sz="4" w:space="0" w:color="auto"/>
              <w:bottom w:val="single" w:sz="4" w:space="0" w:color="auto"/>
              <w:right w:val="single" w:sz="4" w:space="0" w:color="auto"/>
            </w:tcBorders>
          </w:tcPr>
          <w:p w:rsidR="00A27953" w:rsidRDefault="00A27953" w:rsidP="00C0304E">
            <w:r w:rsidRPr="00F84774">
              <w:rPr>
                <w:rFonts w:eastAsia="Calibri"/>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t>2.3.</w:t>
            </w:r>
          </w:p>
        </w:tc>
        <w:tc>
          <w:tcPr>
            <w:tcW w:w="2019"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rPr>
                <w:rFonts w:ascii="Times New Roman" w:eastAsia="Calibri" w:hAnsi="Times New Roman"/>
                <w:sz w:val="24"/>
                <w:szCs w:val="24"/>
                <w:lang w:val="ru-RU"/>
              </w:rPr>
            </w:pPr>
            <w:r>
              <w:rPr>
                <w:rFonts w:ascii="Times New Roman" w:eastAsia="Calibri" w:hAnsi="Times New Roman"/>
                <w:sz w:val="24"/>
                <w:szCs w:val="24"/>
                <w:lang w:val="ru-RU"/>
              </w:rPr>
              <w:t>Мероприятие «</w:t>
            </w:r>
            <w:r w:rsidRPr="00B73D0F">
              <w:rPr>
                <w:rFonts w:ascii="Times New Roman" w:eastAsia="Calibri" w:hAnsi="Times New Roman"/>
                <w:sz w:val="24"/>
                <w:szCs w:val="24"/>
                <w:lang w:val="ru-RU"/>
              </w:rPr>
              <w:t>Организация дополнительного образования детей в иных муниципальных образовательных организациях (</w:t>
            </w:r>
            <w:r>
              <w:rPr>
                <w:rFonts w:ascii="Times New Roman" w:eastAsia="Calibri" w:hAnsi="Times New Roman"/>
                <w:sz w:val="24"/>
                <w:szCs w:val="24"/>
                <w:lang w:val="ru-RU"/>
              </w:rPr>
              <w:t>иные бюджетные ассигнования</w:t>
            </w:r>
            <w:r w:rsidRPr="00B73D0F">
              <w:rPr>
                <w:rFonts w:ascii="Times New Roman" w:eastAsia="Calibri" w:hAnsi="Times New Roman"/>
                <w:sz w:val="24"/>
                <w:szCs w:val="24"/>
                <w:lang w:val="ru-RU"/>
              </w:rPr>
              <w:t>)</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jc w:val="center"/>
              <w:rPr>
                <w:rFonts w:ascii="Times New Roman" w:eastAsia="Calibri" w:hAnsi="Times New Roman"/>
                <w:sz w:val="24"/>
                <w:szCs w:val="24"/>
                <w:lang w:val="ru-RU"/>
              </w:rPr>
            </w:pPr>
          </w:p>
        </w:tc>
        <w:tc>
          <w:tcPr>
            <w:tcW w:w="295"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jc w:val="center"/>
              <w:rPr>
                <w:rFonts w:ascii="Times New Roman" w:eastAsia="Calibri" w:hAnsi="Times New Roman"/>
                <w:sz w:val="24"/>
                <w:szCs w:val="24"/>
                <w:lang w:val="ru-RU"/>
              </w:rPr>
            </w:pPr>
          </w:p>
        </w:tc>
        <w:tc>
          <w:tcPr>
            <w:tcW w:w="345" w:type="pct"/>
            <w:tcBorders>
              <w:top w:val="single" w:sz="4" w:space="0" w:color="auto"/>
              <w:left w:val="single" w:sz="4" w:space="0" w:color="auto"/>
              <w:bottom w:val="single" w:sz="4" w:space="0" w:color="auto"/>
              <w:right w:val="single" w:sz="4" w:space="0" w:color="auto"/>
            </w:tcBorders>
          </w:tcPr>
          <w:p w:rsidR="00A27953" w:rsidRPr="00F84774" w:rsidRDefault="00A27953" w:rsidP="00C0304E">
            <w:pPr>
              <w:rPr>
                <w:rFonts w:eastAsia="Calibri"/>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F84774" w:rsidRDefault="00A27953" w:rsidP="00C0304E">
            <w:pPr>
              <w:rPr>
                <w:rFonts w:eastAsia="Calibri"/>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F84774" w:rsidRDefault="00A27953" w:rsidP="00C0304E">
            <w:pPr>
              <w:rPr>
                <w:rFonts w:eastAsia="Calibri"/>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F84774" w:rsidRDefault="00A27953" w:rsidP="00C0304E">
            <w:pPr>
              <w:rPr>
                <w:rFonts w:eastAsia="Calibri"/>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F84774" w:rsidRDefault="00A27953" w:rsidP="00C0304E">
            <w:pPr>
              <w:rPr>
                <w:rFonts w:eastAsia="Calibri"/>
                <w:sz w:val="24"/>
                <w:szCs w:val="24"/>
              </w:rPr>
            </w:pPr>
          </w:p>
        </w:tc>
        <w:tc>
          <w:tcPr>
            <w:tcW w:w="311" w:type="pct"/>
            <w:tcBorders>
              <w:top w:val="single" w:sz="4" w:space="0" w:color="auto"/>
              <w:left w:val="single" w:sz="4" w:space="0" w:color="auto"/>
              <w:bottom w:val="single" w:sz="4" w:space="0" w:color="auto"/>
              <w:right w:val="single" w:sz="4" w:space="0" w:color="auto"/>
            </w:tcBorders>
          </w:tcPr>
          <w:p w:rsidR="00A27953" w:rsidRPr="00F84774" w:rsidRDefault="00A27953" w:rsidP="00C0304E">
            <w:pPr>
              <w:rPr>
                <w:rFonts w:eastAsia="Calibri"/>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t>2.3.1.</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A27953" w:rsidRPr="000D6E0D" w:rsidRDefault="00A27953" w:rsidP="00C0304E">
            <w:pPr>
              <w:pStyle w:val="Pro-Tab"/>
              <w:spacing w:before="0" w:after="0"/>
              <w:rPr>
                <w:rFonts w:ascii="Times New Roman" w:eastAsia="Calibri" w:hAnsi="Times New Roman"/>
                <w:sz w:val="24"/>
                <w:szCs w:val="24"/>
                <w:lang w:val="ru-RU"/>
              </w:rPr>
            </w:pPr>
            <w:r>
              <w:rPr>
                <w:rFonts w:ascii="Times New Roman" w:eastAsia="Calibri" w:hAnsi="Times New Roman"/>
                <w:sz w:val="24"/>
                <w:szCs w:val="24"/>
                <w:lang w:val="ru-RU"/>
              </w:rPr>
              <w:t>Освоение иных бюджетных ассигнований на оказание дополнительного образования детей в сфере образования</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Pr="000D6E0D" w:rsidRDefault="00A27953" w:rsidP="00C0304E">
            <w:pPr>
              <w:pStyle w:val="Pro-Tab"/>
              <w:jc w:val="center"/>
              <w:rPr>
                <w:rFonts w:ascii="Times New Roman" w:eastAsia="Calibri" w:hAnsi="Times New Roman"/>
                <w:sz w:val="24"/>
                <w:szCs w:val="24"/>
                <w:lang w:val="ru-RU"/>
              </w:rPr>
            </w:pPr>
            <w:r>
              <w:rPr>
                <w:rFonts w:ascii="Times New Roman" w:eastAsia="Calibri" w:hAnsi="Times New Roman"/>
                <w:sz w:val="24"/>
                <w:szCs w:val="24"/>
                <w:lang w:val="ru-RU"/>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A27953" w:rsidRPr="00AE3225" w:rsidRDefault="00A27953" w:rsidP="00C0304E">
            <w:pPr>
              <w:pStyle w:val="Pro-Tab"/>
              <w:jc w:val="center"/>
              <w:rPr>
                <w:rFonts w:ascii="Times New Roman" w:eastAsia="Calibri" w:hAnsi="Times New Roman"/>
                <w:sz w:val="24"/>
                <w:szCs w:val="24"/>
                <w:lang w:val="ru-RU"/>
              </w:rPr>
            </w:pPr>
            <w:r>
              <w:rPr>
                <w:rFonts w:ascii="Times New Roman" w:eastAsia="Calibri" w:hAnsi="Times New Roman"/>
                <w:sz w:val="24"/>
                <w:szCs w:val="24"/>
                <w:lang w:val="ru-RU"/>
              </w:rPr>
              <w:t>100</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t>2.4.</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pStyle w:val="Pro-Tab"/>
              <w:spacing w:before="0" w:after="0"/>
              <w:rPr>
                <w:rFonts w:ascii="Times New Roman" w:eastAsia="Calibri" w:hAnsi="Times New Roman"/>
                <w:sz w:val="24"/>
                <w:szCs w:val="24"/>
                <w:lang w:val="ru-RU"/>
              </w:rPr>
            </w:pPr>
            <w:r>
              <w:rPr>
                <w:rFonts w:ascii="Times New Roman" w:eastAsia="Calibri" w:hAnsi="Times New Roman"/>
                <w:sz w:val="24"/>
                <w:szCs w:val="24"/>
                <w:lang w:val="ru-RU"/>
              </w:rPr>
              <w:t>Мероприятие «Повышение средней заработной платы отдельным категориям работников бюджетной сферы до средней заработной платы в Ивановской области в соответствии с указами Президента Российской Федерации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pStyle w:val="Pro-Tab"/>
              <w:jc w:val="center"/>
              <w:rPr>
                <w:rFonts w:ascii="Times New Roman" w:eastAsia="Calibri" w:hAnsi="Times New Roman"/>
                <w:sz w:val="24"/>
                <w:szCs w:val="24"/>
                <w:lang w:val="ru-RU"/>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pStyle w:val="Pro-Tab"/>
              <w:jc w:val="center"/>
              <w:rPr>
                <w:rFonts w:ascii="Times New Roman" w:eastAsia="Calibri" w:hAnsi="Times New Roman"/>
                <w:sz w:val="24"/>
                <w:szCs w:val="24"/>
                <w:lang w:val="ru-RU"/>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Pr="00F84774" w:rsidRDefault="00A27953" w:rsidP="00C0304E">
            <w:pPr>
              <w:rPr>
                <w:rFonts w:eastAsia="Calibri"/>
                <w:sz w:val="24"/>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A27953" w:rsidRPr="00F84774" w:rsidRDefault="00A27953" w:rsidP="00C0304E">
            <w:pPr>
              <w:rPr>
                <w:rFonts w:eastAsia="Calibri"/>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A27953" w:rsidRPr="00F84774" w:rsidRDefault="00A27953" w:rsidP="00C0304E">
            <w:pPr>
              <w:rPr>
                <w:rFonts w:eastAsia="Calibri"/>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Pr="00F84774" w:rsidRDefault="00A27953" w:rsidP="00C0304E">
            <w:pPr>
              <w:rPr>
                <w:rFonts w:eastAsia="Calibri"/>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Pr="00F84774" w:rsidRDefault="00A27953" w:rsidP="00C0304E">
            <w:pPr>
              <w:rPr>
                <w:rFonts w:eastAsia="Calibri"/>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27953" w:rsidRPr="00F84774" w:rsidRDefault="00A27953" w:rsidP="00C0304E">
            <w:pPr>
              <w:rPr>
                <w:rFonts w:eastAsia="Calibri"/>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t>2.4.1.</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A27953" w:rsidRPr="00090EFC" w:rsidRDefault="00A27953" w:rsidP="00C0304E">
            <w:pPr>
              <w:pStyle w:val="Pro-Tab"/>
              <w:spacing w:before="0" w:after="0"/>
              <w:rPr>
                <w:rFonts w:ascii="Times New Roman" w:eastAsia="Calibri" w:hAnsi="Times New Roman"/>
                <w:sz w:val="24"/>
                <w:szCs w:val="24"/>
              </w:rPr>
            </w:pPr>
            <w:r w:rsidRPr="00090EFC">
              <w:rPr>
                <w:rFonts w:ascii="Times New Roman" w:hAnsi="Times New Roman"/>
                <w:sz w:val="24"/>
                <w:szCs w:val="24"/>
              </w:rPr>
              <w:t>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учителей в Ивановской области</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pStyle w:val="Pro-Tab"/>
              <w:jc w:val="center"/>
              <w:rPr>
                <w:rFonts w:ascii="Times New Roman" w:eastAsia="Calibri" w:hAnsi="Times New Roman"/>
                <w:sz w:val="24"/>
                <w:szCs w:val="24"/>
                <w:lang w:val="ru-RU"/>
              </w:rPr>
            </w:pPr>
            <w:r>
              <w:rPr>
                <w:rFonts w:ascii="Times New Roman" w:eastAsia="Calibri" w:hAnsi="Times New Roman"/>
                <w:sz w:val="24"/>
                <w:szCs w:val="24"/>
                <w:lang w:val="ru-RU"/>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pStyle w:val="Pro-Tab"/>
              <w:jc w:val="center"/>
              <w:rPr>
                <w:rFonts w:ascii="Times New Roman" w:eastAsia="Calibri" w:hAnsi="Times New Roman"/>
                <w:sz w:val="24"/>
                <w:szCs w:val="24"/>
                <w:lang w:val="ru-RU"/>
              </w:rPr>
            </w:pPr>
            <w:r>
              <w:rPr>
                <w:rFonts w:ascii="Times New Roman" w:eastAsia="Calibri" w:hAnsi="Times New Roman"/>
                <w:sz w:val="24"/>
                <w:szCs w:val="24"/>
                <w:lang w:val="ru-RU"/>
              </w:rPr>
              <w:t>95</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Pr="00F84774" w:rsidRDefault="00A27953" w:rsidP="00C0304E">
            <w:pPr>
              <w:jc w:val="center"/>
              <w:rPr>
                <w:rFonts w:eastAsia="Calibri"/>
                <w:sz w:val="24"/>
                <w:szCs w:val="24"/>
              </w:rPr>
            </w:pPr>
            <w:r>
              <w:rPr>
                <w:rFonts w:eastAsia="Calibri"/>
                <w:sz w:val="24"/>
                <w:szCs w:val="24"/>
              </w:rPr>
              <w:t>100</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t>2.5.</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pStyle w:val="Pro-Tab"/>
              <w:spacing w:before="0" w:after="0"/>
              <w:rPr>
                <w:rFonts w:ascii="Times New Roman" w:eastAsia="Calibri" w:hAnsi="Times New Roman"/>
                <w:sz w:val="24"/>
                <w:szCs w:val="24"/>
                <w:lang w:val="ru-RU"/>
              </w:rPr>
            </w:pPr>
            <w:r>
              <w:rPr>
                <w:rFonts w:ascii="Times New Roman" w:eastAsia="Calibri" w:hAnsi="Times New Roman"/>
                <w:sz w:val="24"/>
                <w:szCs w:val="24"/>
                <w:lang w:val="ru-RU"/>
              </w:rPr>
              <w:t>Мероприятие «</w:t>
            </w:r>
            <w:proofErr w:type="spellStart"/>
            <w:r>
              <w:rPr>
                <w:rFonts w:ascii="Times New Roman" w:eastAsia="Calibri" w:hAnsi="Times New Roman"/>
                <w:sz w:val="24"/>
                <w:szCs w:val="24"/>
                <w:lang w:val="ru-RU"/>
              </w:rPr>
              <w:t>Софинансирование</w:t>
            </w:r>
            <w:proofErr w:type="spellEnd"/>
            <w:r>
              <w:rPr>
                <w:rFonts w:ascii="Times New Roman" w:eastAsia="Calibri" w:hAnsi="Times New Roman"/>
                <w:sz w:val="24"/>
                <w:szCs w:val="24"/>
                <w:lang w:val="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w:t>
            </w:r>
            <w:r>
              <w:rPr>
                <w:rFonts w:ascii="Times New Roman" w:eastAsia="Calibri" w:hAnsi="Times New Roman"/>
                <w:sz w:val="24"/>
                <w:szCs w:val="24"/>
                <w:lang w:val="ru-RU"/>
              </w:rPr>
              <w:lastRenderedPageBreak/>
              <w:t>образования детей в сфере образования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pStyle w:val="Pro-Tab"/>
              <w:jc w:val="center"/>
              <w:rPr>
                <w:rFonts w:ascii="Times New Roman" w:eastAsia="Calibri" w:hAnsi="Times New Roman"/>
                <w:sz w:val="24"/>
                <w:szCs w:val="24"/>
                <w:lang w:val="ru-RU"/>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pStyle w:val="Pro-Tab"/>
              <w:jc w:val="center"/>
              <w:rPr>
                <w:rFonts w:ascii="Times New Roman" w:eastAsia="Calibri" w:hAnsi="Times New Roman"/>
                <w:sz w:val="24"/>
                <w:szCs w:val="24"/>
                <w:lang w:val="ru-RU"/>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Pr="00F84774" w:rsidRDefault="00A27953" w:rsidP="00C0304E">
            <w:pPr>
              <w:rPr>
                <w:rFonts w:eastAsia="Calibri"/>
                <w:sz w:val="24"/>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A27953" w:rsidRPr="00F84774" w:rsidRDefault="00A27953" w:rsidP="00C0304E">
            <w:pPr>
              <w:rPr>
                <w:rFonts w:eastAsia="Calibri"/>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A27953" w:rsidRPr="00F84774" w:rsidRDefault="00A27953" w:rsidP="00C0304E">
            <w:pPr>
              <w:rPr>
                <w:rFonts w:eastAsia="Calibri"/>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Pr="00F84774" w:rsidRDefault="00A27953" w:rsidP="00C0304E">
            <w:pPr>
              <w:rPr>
                <w:rFonts w:eastAsia="Calibri"/>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Pr="00F84774" w:rsidRDefault="00A27953" w:rsidP="00C0304E">
            <w:pPr>
              <w:rPr>
                <w:rFonts w:eastAsia="Calibri"/>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27953" w:rsidRPr="00F84774" w:rsidRDefault="00A27953" w:rsidP="00C0304E">
            <w:pPr>
              <w:rPr>
                <w:rFonts w:eastAsia="Calibri"/>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lastRenderedPageBreak/>
              <w:t>2.5.1.</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A27953" w:rsidRPr="00090EFC" w:rsidRDefault="00A27953" w:rsidP="00C0304E">
            <w:pPr>
              <w:pStyle w:val="Pro-Tab"/>
              <w:spacing w:before="0" w:after="0"/>
              <w:rPr>
                <w:rFonts w:ascii="Times New Roman" w:eastAsia="Calibri" w:hAnsi="Times New Roman"/>
                <w:sz w:val="24"/>
                <w:szCs w:val="24"/>
              </w:rPr>
            </w:pPr>
            <w:r w:rsidRPr="00090EFC">
              <w:rPr>
                <w:rFonts w:ascii="Times New Roman" w:hAnsi="Times New Roman"/>
                <w:sz w:val="24"/>
                <w:szCs w:val="24"/>
              </w:rPr>
              <w:t>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учителей в Ивановской области</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pStyle w:val="Pro-Tab"/>
              <w:jc w:val="center"/>
              <w:rPr>
                <w:rFonts w:ascii="Times New Roman" w:eastAsia="Calibri" w:hAnsi="Times New Roman"/>
                <w:sz w:val="24"/>
                <w:szCs w:val="24"/>
                <w:lang w:val="ru-RU"/>
              </w:rPr>
            </w:pPr>
            <w:r>
              <w:rPr>
                <w:rFonts w:ascii="Times New Roman" w:eastAsia="Calibri" w:hAnsi="Times New Roman"/>
                <w:sz w:val="24"/>
                <w:szCs w:val="24"/>
                <w:lang w:val="ru-RU"/>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pStyle w:val="Pro-Tab"/>
              <w:jc w:val="center"/>
              <w:rPr>
                <w:rFonts w:ascii="Times New Roman" w:eastAsia="Calibri" w:hAnsi="Times New Roman"/>
                <w:sz w:val="24"/>
                <w:szCs w:val="24"/>
                <w:lang w:val="ru-RU"/>
              </w:rPr>
            </w:pPr>
            <w:r>
              <w:rPr>
                <w:rFonts w:ascii="Times New Roman" w:eastAsia="Calibri" w:hAnsi="Times New Roman"/>
                <w:sz w:val="24"/>
                <w:szCs w:val="24"/>
                <w:lang w:val="ru-RU"/>
              </w:rPr>
              <w:t>95</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Pr="00F84774" w:rsidRDefault="00A27953" w:rsidP="00C0304E">
            <w:pPr>
              <w:rPr>
                <w:rFonts w:eastAsia="Calibri"/>
                <w:sz w:val="24"/>
                <w:szCs w:val="24"/>
              </w:rPr>
            </w:pPr>
            <w:r>
              <w:rPr>
                <w:rFonts w:eastAsia="Calibri"/>
                <w:sz w:val="24"/>
                <w:szCs w:val="24"/>
              </w:rPr>
              <w:t>100</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F84774">
              <w:rPr>
                <w:rFonts w:eastAsia="Calibri"/>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t>2.6.</w:t>
            </w:r>
          </w:p>
        </w:tc>
        <w:tc>
          <w:tcPr>
            <w:tcW w:w="2019" w:type="pct"/>
            <w:tcBorders>
              <w:top w:val="single" w:sz="4" w:space="0" w:color="auto"/>
              <w:left w:val="single" w:sz="4" w:space="0" w:color="auto"/>
              <w:bottom w:val="single" w:sz="4" w:space="0" w:color="auto"/>
              <w:right w:val="single" w:sz="4" w:space="0" w:color="auto"/>
            </w:tcBorders>
          </w:tcPr>
          <w:p w:rsidR="00A27953" w:rsidRDefault="00A27953" w:rsidP="00C0304E">
            <w:pPr>
              <w:jc w:val="both"/>
              <w:rPr>
                <w:sz w:val="24"/>
                <w:szCs w:val="24"/>
              </w:rPr>
            </w:pPr>
            <w:r>
              <w:rPr>
                <w:sz w:val="24"/>
                <w:szCs w:val="24"/>
              </w:rPr>
              <w:t>Мероприятие «</w:t>
            </w:r>
            <w:r w:rsidRPr="00090EFC">
              <w:rPr>
                <w:sz w:val="24"/>
                <w:szCs w:val="24"/>
              </w:rPr>
              <w:t>Поэтапное доведение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r>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hAnsi="Times New Roman"/>
                <w:sz w:val="24"/>
                <w:szCs w:val="24"/>
              </w:rPr>
            </w:pPr>
          </w:p>
        </w:tc>
        <w:tc>
          <w:tcPr>
            <w:tcW w:w="311"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981962" w:rsidRDefault="00A27953" w:rsidP="00C0304E">
            <w:pPr>
              <w:pStyle w:val="Pro-Tab"/>
              <w:spacing w:before="0" w:after="0"/>
              <w:jc w:val="center"/>
              <w:rPr>
                <w:rFonts w:ascii="Times New Roman" w:eastAsia="Calibri" w:hAnsi="Times New Roman"/>
                <w:sz w:val="24"/>
                <w:szCs w:val="24"/>
                <w:lang w:val="ru-RU"/>
              </w:rPr>
            </w:pPr>
            <w:r>
              <w:rPr>
                <w:rFonts w:ascii="Times New Roman" w:hAnsi="Times New Roman"/>
                <w:sz w:val="24"/>
                <w:szCs w:val="24"/>
                <w:lang w:val="ru-RU"/>
              </w:rPr>
              <w:t>2.6.1.</w:t>
            </w:r>
          </w:p>
        </w:tc>
        <w:tc>
          <w:tcPr>
            <w:tcW w:w="2019"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spacing w:before="0" w:after="0"/>
              <w:rPr>
                <w:rFonts w:ascii="Times New Roman" w:eastAsia="Calibri" w:hAnsi="Times New Roman"/>
                <w:sz w:val="24"/>
                <w:szCs w:val="24"/>
              </w:rPr>
            </w:pPr>
            <w:r w:rsidRPr="00090EFC">
              <w:rPr>
                <w:rFonts w:ascii="Times New Roman" w:hAnsi="Times New Roman"/>
                <w:sz w:val="24"/>
                <w:szCs w:val="24"/>
              </w:rPr>
              <w:t>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учителей в Ивановской области</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w:t>
            </w:r>
          </w:p>
        </w:tc>
        <w:tc>
          <w:tcPr>
            <w:tcW w:w="295" w:type="pct"/>
            <w:tcBorders>
              <w:top w:val="single" w:sz="4" w:space="0" w:color="auto"/>
              <w:left w:val="single" w:sz="4" w:space="0" w:color="auto"/>
              <w:bottom w:val="single" w:sz="4" w:space="0" w:color="auto"/>
              <w:right w:val="single" w:sz="4" w:space="0" w:color="auto"/>
            </w:tcBorders>
          </w:tcPr>
          <w:p w:rsidR="00A27953" w:rsidRPr="00AB3AD5" w:rsidRDefault="00A27953" w:rsidP="00C0304E">
            <w:pPr>
              <w:pStyle w:val="Pro-Tab"/>
              <w:jc w:val="center"/>
              <w:rPr>
                <w:rFonts w:ascii="Times New Roman" w:eastAsia="Calibri" w:hAnsi="Times New Roman"/>
                <w:sz w:val="24"/>
                <w:szCs w:val="24"/>
                <w:lang w:val="ru-RU"/>
              </w:rPr>
            </w:pPr>
            <w:r>
              <w:rPr>
                <w:rFonts w:ascii="Times New Roman" w:hAnsi="Times New Roman"/>
                <w:sz w:val="24"/>
                <w:szCs w:val="24"/>
                <w:lang w:val="ru-RU"/>
              </w:rPr>
              <w:t>-</w:t>
            </w:r>
          </w:p>
        </w:tc>
        <w:tc>
          <w:tcPr>
            <w:tcW w:w="345" w:type="pct"/>
            <w:tcBorders>
              <w:top w:val="single" w:sz="4" w:space="0" w:color="auto"/>
              <w:left w:val="single" w:sz="4" w:space="0" w:color="auto"/>
              <w:bottom w:val="single" w:sz="4" w:space="0" w:color="auto"/>
              <w:right w:val="single" w:sz="4" w:space="0" w:color="auto"/>
            </w:tcBorders>
          </w:tcPr>
          <w:p w:rsidR="00A27953" w:rsidRPr="00AB3AD5" w:rsidRDefault="00A27953" w:rsidP="00C0304E">
            <w:pPr>
              <w:pStyle w:val="Pro-Tab"/>
              <w:jc w:val="center"/>
              <w:rPr>
                <w:rFonts w:ascii="Times New Roman" w:eastAsia="Calibri" w:hAnsi="Times New Roman"/>
                <w:sz w:val="24"/>
                <w:szCs w:val="24"/>
                <w:lang w:val="ru-RU"/>
              </w:rPr>
            </w:pPr>
            <w:r>
              <w:rPr>
                <w:rFonts w:ascii="Times New Roman" w:hAnsi="Times New Roman"/>
                <w:sz w:val="24"/>
                <w:szCs w:val="24"/>
                <w:lang w:val="ru-RU"/>
              </w:rPr>
              <w:t>-</w:t>
            </w:r>
          </w:p>
        </w:tc>
        <w:tc>
          <w:tcPr>
            <w:tcW w:w="29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100</w:t>
            </w:r>
          </w:p>
        </w:tc>
        <w:tc>
          <w:tcPr>
            <w:tcW w:w="394"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Pr="00090EFC" w:rsidRDefault="00A27953" w:rsidP="00C0304E">
            <w:pPr>
              <w:pStyle w:val="Pro-Tab"/>
              <w:jc w:val="center"/>
              <w:rPr>
                <w:rFonts w:ascii="Times New Roman" w:eastAsia="Calibri" w:hAnsi="Times New Roman"/>
                <w:sz w:val="24"/>
                <w:szCs w:val="24"/>
              </w:rPr>
            </w:pPr>
            <w:r w:rsidRPr="00090EFC">
              <w:rPr>
                <w:rFonts w:ascii="Times New Roman" w:hAnsi="Times New Roman"/>
                <w:sz w:val="24"/>
                <w:szCs w:val="24"/>
              </w:rPr>
              <w:t>100</w:t>
            </w:r>
          </w:p>
        </w:tc>
        <w:tc>
          <w:tcPr>
            <w:tcW w:w="311"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r w:rsidRPr="00F920E4">
              <w:rPr>
                <w:sz w:val="24"/>
                <w:szCs w:val="24"/>
              </w:rPr>
              <w:t>100</w:t>
            </w:r>
          </w:p>
        </w:tc>
      </w:tr>
    </w:tbl>
    <w:p w:rsidR="00A27953" w:rsidRDefault="00A27953" w:rsidP="00A27953">
      <w:pPr>
        <w:pStyle w:val="Pro-Gramma"/>
        <w:spacing w:before="0" w:line="240" w:lineRule="auto"/>
        <w:ind w:left="0"/>
        <w:jc w:val="center"/>
        <w:rPr>
          <w:rFonts w:ascii="Times New Roman" w:hAnsi="Times New Roman"/>
          <w:i/>
          <w:sz w:val="24"/>
        </w:rPr>
        <w:sectPr w:rsidR="00A27953" w:rsidSect="001D2DC0">
          <w:pgSz w:w="16838" w:h="11906" w:orient="landscape"/>
          <w:pgMar w:top="1276" w:right="1134" w:bottom="1559" w:left="1134" w:header="709" w:footer="709" w:gutter="0"/>
          <w:cols w:space="720"/>
        </w:sectPr>
      </w:pPr>
    </w:p>
    <w:p w:rsidR="00A27953" w:rsidRPr="00C06654" w:rsidRDefault="00A27953" w:rsidP="00A27953">
      <w:pPr>
        <w:pStyle w:val="Pro-TabName"/>
        <w:spacing w:before="0" w:after="0"/>
        <w:jc w:val="center"/>
        <w:rPr>
          <w:rFonts w:ascii="Times New Roman" w:hAnsi="Times New Roman"/>
          <w:color w:val="auto"/>
          <w:sz w:val="24"/>
          <w:szCs w:val="24"/>
        </w:rPr>
      </w:pPr>
      <w:r w:rsidRPr="00C06654">
        <w:rPr>
          <w:rFonts w:ascii="Times New Roman" w:hAnsi="Times New Roman"/>
          <w:color w:val="auto"/>
          <w:sz w:val="24"/>
          <w:szCs w:val="24"/>
        </w:rPr>
        <w:lastRenderedPageBreak/>
        <w:t>4</w:t>
      </w:r>
      <w:r>
        <w:rPr>
          <w:rFonts w:ascii="Times New Roman" w:hAnsi="Times New Roman"/>
          <w:color w:val="auto"/>
          <w:sz w:val="24"/>
          <w:szCs w:val="24"/>
          <w:lang w:val="ru-RU"/>
        </w:rPr>
        <w:t>.</w:t>
      </w:r>
      <w:r w:rsidRPr="00C06654">
        <w:rPr>
          <w:rFonts w:ascii="Times New Roman" w:hAnsi="Times New Roman"/>
          <w:color w:val="auto"/>
          <w:sz w:val="24"/>
          <w:szCs w:val="24"/>
        </w:rPr>
        <w:t xml:space="preserve"> Ресурсное обеспечение подпрограммы</w:t>
      </w:r>
    </w:p>
    <w:p w:rsidR="00A27953" w:rsidRPr="00090EFC" w:rsidRDefault="00A27953" w:rsidP="00A27953">
      <w:pPr>
        <w:pStyle w:val="Pro-TabName"/>
        <w:spacing w:before="0" w:after="0"/>
        <w:jc w:val="right"/>
        <w:rPr>
          <w:rFonts w:ascii="Times New Roman" w:hAnsi="Times New Roman"/>
          <w:color w:val="auto"/>
          <w:sz w:val="24"/>
          <w:szCs w:val="24"/>
        </w:rPr>
      </w:pPr>
      <w:r w:rsidRPr="00090EFC">
        <w:rPr>
          <w:rFonts w:ascii="Times New Roman" w:hAnsi="Times New Roman"/>
          <w:color w:val="auto"/>
          <w:sz w:val="24"/>
          <w:szCs w:val="24"/>
        </w:rPr>
        <w:t xml:space="preserve">Таблица 10 </w:t>
      </w:r>
    </w:p>
    <w:p w:rsidR="00A27953" w:rsidRPr="00090EFC" w:rsidRDefault="00A27953" w:rsidP="00A27953">
      <w:pPr>
        <w:pStyle w:val="Pro-TabName"/>
        <w:spacing w:before="0" w:after="0"/>
        <w:jc w:val="center"/>
        <w:rPr>
          <w:rFonts w:ascii="Times New Roman" w:hAnsi="Times New Roman"/>
          <w:color w:val="auto"/>
          <w:sz w:val="24"/>
          <w:szCs w:val="24"/>
        </w:rPr>
      </w:pPr>
      <w:r w:rsidRPr="00090EFC">
        <w:rPr>
          <w:rFonts w:ascii="Times New Roman" w:hAnsi="Times New Roman"/>
          <w:color w:val="auto"/>
          <w:sz w:val="24"/>
          <w:szCs w:val="24"/>
        </w:rPr>
        <w:t>Ресурсное обеспечение подпрограммы, рублей</w:t>
      </w:r>
    </w:p>
    <w:p w:rsidR="00A27953" w:rsidRPr="00090EFC" w:rsidRDefault="00A27953" w:rsidP="00A27953">
      <w:pPr>
        <w:jc w:val="center"/>
        <w:rPr>
          <w:sz w:val="24"/>
          <w:szCs w:val="24"/>
        </w:rPr>
      </w:pPr>
    </w:p>
    <w:tbl>
      <w:tblPr>
        <w:tblW w:w="15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6"/>
        <w:gridCol w:w="990"/>
        <w:gridCol w:w="1418"/>
        <w:gridCol w:w="1417"/>
        <w:gridCol w:w="1559"/>
        <w:gridCol w:w="1560"/>
        <w:gridCol w:w="1559"/>
        <w:gridCol w:w="1417"/>
        <w:gridCol w:w="1385"/>
      </w:tblGrid>
      <w:tr w:rsidR="00A27953" w:rsidRPr="003907DD" w:rsidTr="00C0304E">
        <w:trPr>
          <w:jc w:val="center"/>
        </w:trPr>
        <w:tc>
          <w:tcPr>
            <w:tcW w:w="704" w:type="dxa"/>
            <w:hideMark/>
          </w:tcPr>
          <w:p w:rsidR="00A27953" w:rsidRPr="0011752C" w:rsidRDefault="00A27953" w:rsidP="00C0304E">
            <w:pPr>
              <w:overflowPunct/>
              <w:autoSpaceDE/>
              <w:adjustRightInd/>
              <w:rPr>
                <w:rFonts w:eastAsia="Calibri"/>
                <w:sz w:val="24"/>
                <w:szCs w:val="24"/>
                <w:lang w:eastAsia="en-US"/>
              </w:rPr>
            </w:pPr>
            <w:r w:rsidRPr="0011752C">
              <w:rPr>
                <w:rFonts w:eastAsia="Calibri"/>
                <w:sz w:val="24"/>
                <w:szCs w:val="24"/>
                <w:lang w:eastAsia="en-US"/>
              </w:rPr>
              <w:t xml:space="preserve">№ </w:t>
            </w:r>
            <w:proofErr w:type="gramStart"/>
            <w:r w:rsidRPr="0011752C">
              <w:rPr>
                <w:rFonts w:eastAsia="Calibri"/>
                <w:sz w:val="24"/>
                <w:szCs w:val="24"/>
                <w:lang w:eastAsia="en-US"/>
              </w:rPr>
              <w:t>п</w:t>
            </w:r>
            <w:proofErr w:type="gramEnd"/>
            <w:r w:rsidRPr="0011752C">
              <w:rPr>
                <w:rFonts w:eastAsia="Calibri"/>
                <w:sz w:val="24"/>
                <w:szCs w:val="24"/>
                <w:lang w:eastAsia="en-US"/>
              </w:rPr>
              <w:t>/п</w:t>
            </w:r>
          </w:p>
        </w:tc>
        <w:tc>
          <w:tcPr>
            <w:tcW w:w="3546" w:type="dxa"/>
            <w:hideMark/>
          </w:tcPr>
          <w:p w:rsidR="00A27953" w:rsidRPr="0011752C" w:rsidRDefault="00A27953" w:rsidP="00C0304E">
            <w:pPr>
              <w:overflowPunct/>
              <w:autoSpaceDE/>
              <w:adjustRightInd/>
              <w:rPr>
                <w:rFonts w:eastAsia="Calibri"/>
                <w:sz w:val="24"/>
                <w:szCs w:val="24"/>
                <w:lang w:eastAsia="en-US"/>
              </w:rPr>
            </w:pPr>
            <w:r w:rsidRPr="0011752C">
              <w:rPr>
                <w:rFonts w:eastAsia="Calibri"/>
                <w:sz w:val="24"/>
                <w:szCs w:val="24"/>
                <w:lang w:eastAsia="en-US"/>
              </w:rPr>
              <w:t xml:space="preserve">Наименование мероприятия / </w:t>
            </w:r>
            <w:r w:rsidRPr="0011752C">
              <w:rPr>
                <w:rFonts w:eastAsia="Calibri"/>
                <w:sz w:val="24"/>
                <w:szCs w:val="24"/>
                <w:lang w:eastAsia="en-US"/>
              </w:rPr>
              <w:br/>
              <w:t>Источник ресурсного обеспечения</w:t>
            </w:r>
          </w:p>
        </w:tc>
        <w:tc>
          <w:tcPr>
            <w:tcW w:w="990" w:type="dxa"/>
            <w:hideMark/>
          </w:tcPr>
          <w:p w:rsidR="00A27953" w:rsidRPr="0011752C" w:rsidRDefault="00A27953" w:rsidP="00C0304E">
            <w:pPr>
              <w:overflowPunct/>
              <w:autoSpaceDE/>
              <w:adjustRightInd/>
              <w:rPr>
                <w:rFonts w:eastAsia="Calibri"/>
                <w:sz w:val="24"/>
                <w:szCs w:val="24"/>
                <w:lang w:eastAsia="en-US"/>
              </w:rPr>
            </w:pPr>
            <w:r w:rsidRPr="0011752C">
              <w:rPr>
                <w:rFonts w:eastAsia="Calibri"/>
                <w:sz w:val="24"/>
                <w:szCs w:val="24"/>
                <w:lang w:eastAsia="en-US"/>
              </w:rPr>
              <w:t>Исполнитель</w:t>
            </w:r>
          </w:p>
        </w:tc>
        <w:tc>
          <w:tcPr>
            <w:tcW w:w="1418" w:type="dxa"/>
            <w:hideMark/>
          </w:tcPr>
          <w:p w:rsidR="00A27953" w:rsidRPr="0011752C" w:rsidRDefault="00A27953" w:rsidP="00C0304E">
            <w:pPr>
              <w:overflowPunct/>
              <w:autoSpaceDE/>
              <w:adjustRightInd/>
              <w:jc w:val="center"/>
              <w:rPr>
                <w:rFonts w:eastAsia="Calibri"/>
                <w:sz w:val="24"/>
                <w:szCs w:val="24"/>
                <w:lang w:eastAsia="en-US"/>
              </w:rPr>
            </w:pPr>
            <w:r w:rsidRPr="0011752C">
              <w:rPr>
                <w:rFonts w:eastAsia="Calibri"/>
                <w:sz w:val="24"/>
                <w:szCs w:val="24"/>
                <w:lang w:eastAsia="en-US"/>
              </w:rPr>
              <w:t>2017</w:t>
            </w:r>
          </w:p>
        </w:tc>
        <w:tc>
          <w:tcPr>
            <w:tcW w:w="1417" w:type="dxa"/>
            <w:hideMark/>
          </w:tcPr>
          <w:p w:rsidR="00A27953" w:rsidRPr="0011752C" w:rsidRDefault="00A27953" w:rsidP="00C0304E">
            <w:pPr>
              <w:overflowPunct/>
              <w:autoSpaceDE/>
              <w:adjustRightInd/>
              <w:jc w:val="center"/>
              <w:rPr>
                <w:rFonts w:eastAsia="Calibri"/>
                <w:sz w:val="24"/>
                <w:szCs w:val="24"/>
                <w:lang w:eastAsia="en-US"/>
              </w:rPr>
            </w:pPr>
            <w:r w:rsidRPr="0011752C">
              <w:rPr>
                <w:rFonts w:eastAsia="Calibri"/>
                <w:sz w:val="24"/>
                <w:szCs w:val="24"/>
                <w:lang w:eastAsia="en-US"/>
              </w:rPr>
              <w:t>2018</w:t>
            </w:r>
          </w:p>
        </w:tc>
        <w:tc>
          <w:tcPr>
            <w:tcW w:w="1559" w:type="dxa"/>
            <w:hideMark/>
          </w:tcPr>
          <w:p w:rsidR="00A27953" w:rsidRPr="0011752C" w:rsidRDefault="00A27953" w:rsidP="00C0304E">
            <w:pPr>
              <w:overflowPunct/>
              <w:autoSpaceDE/>
              <w:adjustRightInd/>
              <w:jc w:val="center"/>
              <w:rPr>
                <w:rFonts w:eastAsia="Calibri"/>
                <w:sz w:val="24"/>
                <w:szCs w:val="24"/>
                <w:lang w:eastAsia="en-US"/>
              </w:rPr>
            </w:pPr>
            <w:r w:rsidRPr="0011752C">
              <w:rPr>
                <w:rFonts w:eastAsia="Calibri"/>
                <w:sz w:val="24"/>
                <w:szCs w:val="24"/>
                <w:lang w:eastAsia="en-US"/>
              </w:rPr>
              <w:t>2019</w:t>
            </w:r>
          </w:p>
        </w:tc>
        <w:tc>
          <w:tcPr>
            <w:tcW w:w="1560" w:type="dxa"/>
            <w:hideMark/>
          </w:tcPr>
          <w:p w:rsidR="00A27953" w:rsidRPr="0011752C" w:rsidRDefault="00A27953" w:rsidP="00C0304E">
            <w:pPr>
              <w:overflowPunct/>
              <w:autoSpaceDE/>
              <w:adjustRightInd/>
              <w:jc w:val="center"/>
              <w:rPr>
                <w:rFonts w:eastAsia="Calibri"/>
                <w:sz w:val="24"/>
                <w:szCs w:val="24"/>
                <w:lang w:eastAsia="en-US"/>
              </w:rPr>
            </w:pPr>
            <w:r w:rsidRPr="0011752C">
              <w:rPr>
                <w:rFonts w:eastAsia="Calibri"/>
                <w:sz w:val="24"/>
                <w:szCs w:val="24"/>
                <w:lang w:eastAsia="en-US"/>
              </w:rPr>
              <w:t>2020</w:t>
            </w:r>
          </w:p>
        </w:tc>
        <w:tc>
          <w:tcPr>
            <w:tcW w:w="1559" w:type="dxa"/>
            <w:hideMark/>
          </w:tcPr>
          <w:p w:rsidR="00A27953" w:rsidRPr="0011752C" w:rsidRDefault="00A27953" w:rsidP="00C0304E">
            <w:pPr>
              <w:overflowPunct/>
              <w:autoSpaceDE/>
              <w:adjustRightInd/>
              <w:jc w:val="center"/>
              <w:rPr>
                <w:rFonts w:eastAsia="Calibri"/>
                <w:sz w:val="24"/>
                <w:szCs w:val="24"/>
                <w:lang w:eastAsia="en-US"/>
              </w:rPr>
            </w:pPr>
            <w:r w:rsidRPr="0011752C">
              <w:rPr>
                <w:rFonts w:eastAsia="Calibri"/>
                <w:sz w:val="24"/>
                <w:szCs w:val="24"/>
                <w:lang w:eastAsia="en-US"/>
              </w:rPr>
              <w:t>2021</w:t>
            </w:r>
          </w:p>
        </w:tc>
        <w:tc>
          <w:tcPr>
            <w:tcW w:w="1417" w:type="dxa"/>
            <w:hideMark/>
          </w:tcPr>
          <w:p w:rsidR="00A27953" w:rsidRPr="0011752C" w:rsidRDefault="00A27953" w:rsidP="00C0304E">
            <w:pPr>
              <w:overflowPunct/>
              <w:autoSpaceDE/>
              <w:adjustRightInd/>
              <w:jc w:val="center"/>
              <w:rPr>
                <w:rFonts w:eastAsia="Calibri"/>
                <w:sz w:val="24"/>
                <w:szCs w:val="24"/>
                <w:lang w:eastAsia="en-US"/>
              </w:rPr>
            </w:pPr>
            <w:r w:rsidRPr="0011752C">
              <w:rPr>
                <w:rFonts w:eastAsia="Calibri"/>
                <w:sz w:val="24"/>
                <w:szCs w:val="24"/>
                <w:lang w:eastAsia="en-US"/>
              </w:rPr>
              <w:t>2022</w:t>
            </w:r>
          </w:p>
        </w:tc>
        <w:tc>
          <w:tcPr>
            <w:tcW w:w="1385" w:type="dxa"/>
          </w:tcPr>
          <w:p w:rsidR="00A27953" w:rsidRPr="0011752C" w:rsidRDefault="00A27953" w:rsidP="00C0304E">
            <w:pPr>
              <w:overflowPunct/>
              <w:autoSpaceDE/>
              <w:adjustRightInd/>
              <w:jc w:val="center"/>
              <w:rPr>
                <w:rFonts w:eastAsia="Calibri"/>
                <w:sz w:val="24"/>
                <w:szCs w:val="24"/>
                <w:lang w:eastAsia="en-US"/>
              </w:rPr>
            </w:pPr>
            <w:r w:rsidRPr="0011752C">
              <w:rPr>
                <w:rFonts w:eastAsia="Calibri"/>
                <w:sz w:val="24"/>
                <w:szCs w:val="24"/>
                <w:lang w:eastAsia="en-US"/>
              </w:rPr>
              <w:t>2023</w:t>
            </w:r>
          </w:p>
        </w:tc>
      </w:tr>
      <w:tr w:rsidR="00A27953" w:rsidRPr="003907DD" w:rsidTr="00C0304E">
        <w:trPr>
          <w:jc w:val="center"/>
        </w:trPr>
        <w:tc>
          <w:tcPr>
            <w:tcW w:w="5240" w:type="dxa"/>
            <w:gridSpan w:val="3"/>
          </w:tcPr>
          <w:p w:rsidR="00A27953" w:rsidRPr="0011752C" w:rsidRDefault="00A27953" w:rsidP="00C0304E">
            <w:pPr>
              <w:overflowPunct/>
              <w:autoSpaceDE/>
              <w:adjustRightInd/>
              <w:rPr>
                <w:rFonts w:eastAsia="Calibri"/>
                <w:sz w:val="24"/>
                <w:szCs w:val="24"/>
                <w:lang w:eastAsia="en-US"/>
              </w:rPr>
            </w:pPr>
            <w:r w:rsidRPr="0011752C">
              <w:rPr>
                <w:rFonts w:eastAsia="Calibri"/>
                <w:sz w:val="24"/>
                <w:szCs w:val="24"/>
                <w:lang w:eastAsia="en-US"/>
              </w:rPr>
              <w:t>Подпрограмма, всего:</w:t>
            </w:r>
          </w:p>
        </w:tc>
        <w:tc>
          <w:tcPr>
            <w:tcW w:w="1418" w:type="dxa"/>
            <w:hideMark/>
          </w:tcPr>
          <w:p w:rsidR="00A27953" w:rsidRPr="0011752C" w:rsidRDefault="00A27953" w:rsidP="00C0304E">
            <w:pPr>
              <w:jc w:val="center"/>
              <w:rPr>
                <w:sz w:val="24"/>
                <w:szCs w:val="24"/>
              </w:rPr>
            </w:pPr>
            <w:r w:rsidRPr="0011752C">
              <w:rPr>
                <w:sz w:val="24"/>
                <w:szCs w:val="24"/>
              </w:rPr>
              <w:t>9103893,99</w:t>
            </w:r>
          </w:p>
        </w:tc>
        <w:tc>
          <w:tcPr>
            <w:tcW w:w="1417" w:type="dxa"/>
            <w:hideMark/>
          </w:tcPr>
          <w:p w:rsidR="00A27953" w:rsidRPr="00CD59D1" w:rsidRDefault="00A27953" w:rsidP="00C0304E">
            <w:pPr>
              <w:jc w:val="center"/>
              <w:rPr>
                <w:sz w:val="24"/>
                <w:szCs w:val="24"/>
              </w:rPr>
            </w:pPr>
            <w:r w:rsidRPr="00CD59D1">
              <w:rPr>
                <w:sz w:val="24"/>
                <w:szCs w:val="24"/>
              </w:rPr>
              <w:t>9844195,53</w:t>
            </w:r>
          </w:p>
        </w:tc>
        <w:tc>
          <w:tcPr>
            <w:tcW w:w="1559" w:type="dxa"/>
            <w:hideMark/>
          </w:tcPr>
          <w:p w:rsidR="00A27953" w:rsidRPr="0011752C" w:rsidRDefault="00A27953" w:rsidP="00C0304E">
            <w:pPr>
              <w:jc w:val="center"/>
              <w:rPr>
                <w:sz w:val="24"/>
                <w:szCs w:val="24"/>
              </w:rPr>
            </w:pPr>
            <w:r w:rsidRPr="0011752C">
              <w:rPr>
                <w:sz w:val="24"/>
                <w:szCs w:val="24"/>
              </w:rPr>
              <w:t>10597241,72</w:t>
            </w:r>
          </w:p>
        </w:tc>
        <w:tc>
          <w:tcPr>
            <w:tcW w:w="1560" w:type="dxa"/>
            <w:hideMark/>
          </w:tcPr>
          <w:p w:rsidR="00A27953" w:rsidRPr="005D3907" w:rsidRDefault="00A27953" w:rsidP="00C0304E">
            <w:pPr>
              <w:jc w:val="center"/>
              <w:rPr>
                <w:color w:val="FF0000"/>
                <w:sz w:val="24"/>
                <w:szCs w:val="24"/>
              </w:rPr>
            </w:pPr>
            <w:r w:rsidRPr="005D3907">
              <w:rPr>
                <w:color w:val="000000"/>
                <w:sz w:val="24"/>
                <w:szCs w:val="24"/>
              </w:rPr>
              <w:t>11403112,61</w:t>
            </w:r>
          </w:p>
        </w:tc>
        <w:tc>
          <w:tcPr>
            <w:tcW w:w="1559" w:type="dxa"/>
            <w:hideMark/>
          </w:tcPr>
          <w:p w:rsidR="00A27953" w:rsidRPr="00BF5984" w:rsidRDefault="00A27953" w:rsidP="00C0304E">
            <w:pPr>
              <w:jc w:val="center"/>
              <w:rPr>
                <w:sz w:val="24"/>
                <w:szCs w:val="24"/>
              </w:rPr>
            </w:pPr>
            <w:r w:rsidRPr="00BF5984">
              <w:rPr>
                <w:sz w:val="24"/>
                <w:szCs w:val="24"/>
              </w:rPr>
              <w:t>11559349,85</w:t>
            </w:r>
          </w:p>
        </w:tc>
        <w:tc>
          <w:tcPr>
            <w:tcW w:w="1417" w:type="dxa"/>
            <w:hideMark/>
          </w:tcPr>
          <w:p w:rsidR="00A27953" w:rsidRPr="0011752C" w:rsidRDefault="00A27953" w:rsidP="00C0304E">
            <w:pPr>
              <w:jc w:val="center"/>
              <w:rPr>
                <w:sz w:val="24"/>
                <w:szCs w:val="24"/>
              </w:rPr>
            </w:pPr>
            <w:r>
              <w:rPr>
                <w:sz w:val="24"/>
                <w:szCs w:val="24"/>
              </w:rPr>
              <w:t>9167906,00</w:t>
            </w:r>
          </w:p>
        </w:tc>
        <w:tc>
          <w:tcPr>
            <w:tcW w:w="1385" w:type="dxa"/>
          </w:tcPr>
          <w:p w:rsidR="00A27953" w:rsidRPr="0011752C" w:rsidRDefault="00A27953" w:rsidP="00C0304E">
            <w:pPr>
              <w:jc w:val="center"/>
              <w:rPr>
                <w:sz w:val="24"/>
                <w:szCs w:val="24"/>
              </w:rPr>
            </w:pPr>
            <w:r>
              <w:rPr>
                <w:sz w:val="24"/>
                <w:szCs w:val="24"/>
              </w:rPr>
              <w:t>9167906,00</w:t>
            </w:r>
          </w:p>
        </w:tc>
      </w:tr>
      <w:tr w:rsidR="00A27953" w:rsidRPr="003907DD" w:rsidTr="00C0304E">
        <w:trPr>
          <w:jc w:val="center"/>
        </w:trPr>
        <w:tc>
          <w:tcPr>
            <w:tcW w:w="5240" w:type="dxa"/>
            <w:gridSpan w:val="3"/>
          </w:tcPr>
          <w:p w:rsidR="00A27953" w:rsidRPr="0011752C" w:rsidRDefault="00A27953" w:rsidP="00C0304E">
            <w:pPr>
              <w:overflowPunct/>
              <w:autoSpaceDE/>
              <w:adjustRightInd/>
              <w:rPr>
                <w:rFonts w:eastAsia="Calibri"/>
                <w:sz w:val="24"/>
                <w:szCs w:val="24"/>
                <w:lang w:eastAsia="en-US"/>
              </w:rPr>
            </w:pPr>
            <w:r w:rsidRPr="0011752C">
              <w:rPr>
                <w:rFonts w:eastAsia="Calibri"/>
                <w:sz w:val="24"/>
                <w:szCs w:val="24"/>
                <w:lang w:eastAsia="en-US"/>
              </w:rPr>
              <w:t xml:space="preserve">бюджетные ассигнования </w:t>
            </w:r>
          </w:p>
        </w:tc>
        <w:tc>
          <w:tcPr>
            <w:tcW w:w="1418" w:type="dxa"/>
            <w:hideMark/>
          </w:tcPr>
          <w:p w:rsidR="00A27953" w:rsidRPr="0011752C" w:rsidRDefault="00A27953" w:rsidP="00C0304E">
            <w:pPr>
              <w:jc w:val="center"/>
              <w:rPr>
                <w:sz w:val="24"/>
                <w:szCs w:val="24"/>
              </w:rPr>
            </w:pPr>
            <w:r w:rsidRPr="0011752C">
              <w:rPr>
                <w:sz w:val="24"/>
                <w:szCs w:val="24"/>
              </w:rPr>
              <w:t>9103893,99</w:t>
            </w:r>
          </w:p>
        </w:tc>
        <w:tc>
          <w:tcPr>
            <w:tcW w:w="1417" w:type="dxa"/>
            <w:hideMark/>
          </w:tcPr>
          <w:p w:rsidR="00A27953" w:rsidRPr="00CD59D1" w:rsidRDefault="00A27953" w:rsidP="00C0304E">
            <w:pPr>
              <w:jc w:val="center"/>
              <w:rPr>
                <w:sz w:val="24"/>
                <w:szCs w:val="24"/>
              </w:rPr>
            </w:pPr>
            <w:r w:rsidRPr="00CD59D1">
              <w:rPr>
                <w:sz w:val="24"/>
                <w:szCs w:val="24"/>
              </w:rPr>
              <w:t>9844195,53</w:t>
            </w:r>
          </w:p>
        </w:tc>
        <w:tc>
          <w:tcPr>
            <w:tcW w:w="1559" w:type="dxa"/>
            <w:hideMark/>
          </w:tcPr>
          <w:p w:rsidR="00A27953" w:rsidRPr="0011752C" w:rsidRDefault="00A27953" w:rsidP="00C0304E">
            <w:pPr>
              <w:jc w:val="center"/>
              <w:rPr>
                <w:sz w:val="24"/>
                <w:szCs w:val="24"/>
              </w:rPr>
            </w:pPr>
            <w:r w:rsidRPr="0011752C">
              <w:rPr>
                <w:sz w:val="24"/>
                <w:szCs w:val="24"/>
              </w:rPr>
              <w:t>10597241,72</w:t>
            </w:r>
          </w:p>
        </w:tc>
        <w:tc>
          <w:tcPr>
            <w:tcW w:w="1560" w:type="dxa"/>
            <w:hideMark/>
          </w:tcPr>
          <w:p w:rsidR="00A27953" w:rsidRPr="00507D25" w:rsidRDefault="00A27953" w:rsidP="00C0304E">
            <w:pPr>
              <w:jc w:val="center"/>
              <w:rPr>
                <w:color w:val="FF0000"/>
                <w:sz w:val="24"/>
                <w:szCs w:val="24"/>
              </w:rPr>
            </w:pPr>
            <w:r w:rsidRPr="005D3907">
              <w:rPr>
                <w:color w:val="000000"/>
                <w:sz w:val="24"/>
                <w:szCs w:val="24"/>
              </w:rPr>
              <w:t>11403112,61</w:t>
            </w:r>
          </w:p>
        </w:tc>
        <w:tc>
          <w:tcPr>
            <w:tcW w:w="1559" w:type="dxa"/>
            <w:hideMark/>
          </w:tcPr>
          <w:p w:rsidR="00A27953" w:rsidRPr="00BF5984" w:rsidRDefault="00A27953" w:rsidP="00C0304E">
            <w:pPr>
              <w:jc w:val="center"/>
              <w:rPr>
                <w:sz w:val="24"/>
                <w:szCs w:val="24"/>
              </w:rPr>
            </w:pPr>
            <w:r w:rsidRPr="00BF5984">
              <w:rPr>
                <w:sz w:val="24"/>
                <w:szCs w:val="24"/>
              </w:rPr>
              <w:t>11559349,85</w:t>
            </w:r>
          </w:p>
        </w:tc>
        <w:tc>
          <w:tcPr>
            <w:tcW w:w="1417" w:type="dxa"/>
            <w:hideMark/>
          </w:tcPr>
          <w:p w:rsidR="00A27953" w:rsidRDefault="00A27953" w:rsidP="00C0304E">
            <w:r w:rsidRPr="002A7993">
              <w:rPr>
                <w:sz w:val="24"/>
                <w:szCs w:val="24"/>
              </w:rPr>
              <w:t>9167906,00</w:t>
            </w:r>
          </w:p>
        </w:tc>
        <w:tc>
          <w:tcPr>
            <w:tcW w:w="1385" w:type="dxa"/>
          </w:tcPr>
          <w:p w:rsidR="00A27953" w:rsidRDefault="00A27953" w:rsidP="00C0304E">
            <w:r w:rsidRPr="002A7993">
              <w:rPr>
                <w:sz w:val="24"/>
                <w:szCs w:val="24"/>
              </w:rPr>
              <w:t>9167906,00</w:t>
            </w:r>
          </w:p>
        </w:tc>
      </w:tr>
      <w:tr w:rsidR="00A27953" w:rsidRPr="003907DD" w:rsidTr="00C0304E">
        <w:trPr>
          <w:jc w:val="center"/>
        </w:trPr>
        <w:tc>
          <w:tcPr>
            <w:tcW w:w="5240" w:type="dxa"/>
            <w:gridSpan w:val="3"/>
          </w:tcPr>
          <w:p w:rsidR="00A27953" w:rsidRPr="0011752C" w:rsidRDefault="00A27953" w:rsidP="00C0304E">
            <w:pPr>
              <w:overflowPunct/>
              <w:autoSpaceDE/>
              <w:adjustRightInd/>
              <w:rPr>
                <w:rFonts w:eastAsia="Calibri"/>
                <w:sz w:val="24"/>
                <w:szCs w:val="24"/>
                <w:lang w:eastAsia="en-US"/>
              </w:rPr>
            </w:pPr>
            <w:r w:rsidRPr="0011752C">
              <w:rPr>
                <w:rFonts w:eastAsia="Calibri"/>
                <w:sz w:val="24"/>
                <w:szCs w:val="24"/>
                <w:lang w:eastAsia="en-US"/>
              </w:rPr>
              <w:t>- областной бюджет</w:t>
            </w:r>
          </w:p>
        </w:tc>
        <w:tc>
          <w:tcPr>
            <w:tcW w:w="1418" w:type="dxa"/>
            <w:hideMark/>
          </w:tcPr>
          <w:p w:rsidR="00A27953" w:rsidRPr="0011752C" w:rsidRDefault="00A27953" w:rsidP="00C0304E">
            <w:pPr>
              <w:overflowPunct/>
              <w:autoSpaceDE/>
              <w:adjustRightInd/>
              <w:jc w:val="center"/>
              <w:rPr>
                <w:rFonts w:eastAsia="Calibri"/>
                <w:sz w:val="24"/>
                <w:szCs w:val="24"/>
                <w:lang w:eastAsia="en-US"/>
              </w:rPr>
            </w:pPr>
            <w:r w:rsidRPr="0011752C">
              <w:rPr>
                <w:rFonts w:eastAsia="Calibri"/>
                <w:sz w:val="24"/>
                <w:szCs w:val="24"/>
                <w:lang w:eastAsia="en-US"/>
              </w:rPr>
              <w:t>215598,99</w:t>
            </w:r>
          </w:p>
        </w:tc>
        <w:tc>
          <w:tcPr>
            <w:tcW w:w="1417" w:type="dxa"/>
            <w:hideMark/>
          </w:tcPr>
          <w:p w:rsidR="00A27953" w:rsidRPr="00CD59D1" w:rsidRDefault="00A27953" w:rsidP="00C0304E">
            <w:pPr>
              <w:jc w:val="center"/>
              <w:rPr>
                <w:rFonts w:eastAsia="Calibri"/>
                <w:sz w:val="24"/>
                <w:szCs w:val="24"/>
              </w:rPr>
            </w:pPr>
            <w:r w:rsidRPr="00CD59D1">
              <w:rPr>
                <w:sz w:val="24"/>
                <w:szCs w:val="24"/>
              </w:rPr>
              <w:t>763421,53</w:t>
            </w:r>
          </w:p>
        </w:tc>
        <w:tc>
          <w:tcPr>
            <w:tcW w:w="1559" w:type="dxa"/>
            <w:hideMark/>
          </w:tcPr>
          <w:p w:rsidR="00A27953" w:rsidRPr="0011752C" w:rsidRDefault="00A27953" w:rsidP="00C0304E">
            <w:pPr>
              <w:overflowPunct/>
              <w:autoSpaceDE/>
              <w:adjustRightInd/>
              <w:jc w:val="center"/>
              <w:rPr>
                <w:rFonts w:eastAsia="Calibri"/>
                <w:sz w:val="24"/>
                <w:szCs w:val="24"/>
                <w:lang w:eastAsia="en-US"/>
              </w:rPr>
            </w:pPr>
            <w:r w:rsidRPr="0011752C">
              <w:rPr>
                <w:rFonts w:eastAsia="Calibri"/>
                <w:sz w:val="24"/>
                <w:szCs w:val="24"/>
                <w:lang w:eastAsia="en-US"/>
              </w:rPr>
              <w:t>146941</w:t>
            </w:r>
            <w:r>
              <w:rPr>
                <w:rFonts w:eastAsia="Calibri"/>
                <w:sz w:val="24"/>
                <w:szCs w:val="24"/>
                <w:lang w:eastAsia="en-US"/>
              </w:rPr>
              <w:t>9</w:t>
            </w:r>
            <w:r w:rsidRPr="0011752C">
              <w:rPr>
                <w:rFonts w:eastAsia="Calibri"/>
                <w:sz w:val="24"/>
                <w:szCs w:val="24"/>
                <w:lang w:eastAsia="en-US"/>
              </w:rPr>
              <w:t>,66</w:t>
            </w:r>
          </w:p>
        </w:tc>
        <w:tc>
          <w:tcPr>
            <w:tcW w:w="1560" w:type="dxa"/>
            <w:hideMark/>
          </w:tcPr>
          <w:p w:rsidR="00A27953" w:rsidRPr="00507D25" w:rsidRDefault="00A27953" w:rsidP="00C0304E">
            <w:pPr>
              <w:overflowPunct/>
              <w:autoSpaceDE/>
              <w:adjustRightInd/>
              <w:jc w:val="center"/>
              <w:rPr>
                <w:rFonts w:eastAsia="Calibri"/>
                <w:color w:val="FF0000"/>
                <w:sz w:val="24"/>
                <w:szCs w:val="24"/>
                <w:lang w:eastAsia="en-US"/>
              </w:rPr>
            </w:pPr>
            <w:r w:rsidRPr="00750D3F">
              <w:rPr>
                <w:rFonts w:eastAsia="Calibri"/>
                <w:sz w:val="24"/>
                <w:szCs w:val="24"/>
                <w:lang w:eastAsia="en-US"/>
              </w:rPr>
              <w:t>29361</w:t>
            </w:r>
            <w:r>
              <w:rPr>
                <w:rFonts w:eastAsia="Calibri"/>
                <w:sz w:val="24"/>
                <w:szCs w:val="24"/>
                <w:lang w:eastAsia="en-US"/>
              </w:rPr>
              <w:t>20</w:t>
            </w:r>
            <w:r w:rsidRPr="00750D3F">
              <w:rPr>
                <w:rFonts w:eastAsia="Calibri"/>
                <w:sz w:val="24"/>
                <w:szCs w:val="24"/>
                <w:lang w:eastAsia="en-US"/>
              </w:rPr>
              <w:t>,22</w:t>
            </w:r>
          </w:p>
        </w:tc>
        <w:tc>
          <w:tcPr>
            <w:tcW w:w="1559" w:type="dxa"/>
            <w:hideMark/>
          </w:tcPr>
          <w:p w:rsidR="00A27953" w:rsidRPr="0011752C" w:rsidRDefault="00A27953" w:rsidP="00C0304E">
            <w:pPr>
              <w:overflowPunct/>
              <w:autoSpaceDE/>
              <w:adjustRightInd/>
              <w:jc w:val="center"/>
              <w:rPr>
                <w:rFonts w:eastAsia="Calibri"/>
                <w:sz w:val="24"/>
                <w:szCs w:val="24"/>
                <w:lang w:eastAsia="en-US"/>
              </w:rPr>
            </w:pPr>
            <w:r>
              <w:rPr>
                <w:sz w:val="24"/>
                <w:szCs w:val="24"/>
              </w:rPr>
              <w:t>2449917,85</w:t>
            </w:r>
          </w:p>
        </w:tc>
        <w:tc>
          <w:tcPr>
            <w:tcW w:w="1417" w:type="dxa"/>
            <w:hideMark/>
          </w:tcPr>
          <w:p w:rsidR="00A27953" w:rsidRPr="0011752C" w:rsidRDefault="00A27953" w:rsidP="00C0304E">
            <w:pPr>
              <w:overflowPunct/>
              <w:autoSpaceDE/>
              <w:adjustRightInd/>
              <w:jc w:val="center"/>
              <w:rPr>
                <w:rFonts w:eastAsia="Calibri"/>
                <w:sz w:val="24"/>
                <w:szCs w:val="24"/>
                <w:lang w:eastAsia="en-US"/>
              </w:rPr>
            </w:pPr>
            <w:r w:rsidRPr="0011752C">
              <w:rPr>
                <w:rFonts w:eastAsia="Calibri"/>
                <w:sz w:val="24"/>
                <w:szCs w:val="24"/>
                <w:lang w:eastAsia="en-US"/>
              </w:rPr>
              <w:t>0</w:t>
            </w:r>
            <w:r>
              <w:rPr>
                <w:rFonts w:eastAsia="Calibri"/>
                <w:sz w:val="24"/>
                <w:szCs w:val="24"/>
                <w:lang w:eastAsia="en-US"/>
              </w:rPr>
              <w:t>,00</w:t>
            </w:r>
          </w:p>
        </w:tc>
        <w:tc>
          <w:tcPr>
            <w:tcW w:w="1385" w:type="dxa"/>
          </w:tcPr>
          <w:p w:rsidR="00A27953" w:rsidRPr="0011752C" w:rsidRDefault="00A27953" w:rsidP="00C0304E">
            <w:pPr>
              <w:overflowPunct/>
              <w:autoSpaceDE/>
              <w:adjustRightInd/>
              <w:jc w:val="center"/>
              <w:rPr>
                <w:rFonts w:eastAsia="Calibri"/>
                <w:sz w:val="24"/>
                <w:szCs w:val="24"/>
                <w:lang w:eastAsia="en-US"/>
              </w:rPr>
            </w:pPr>
            <w:r w:rsidRPr="0011752C">
              <w:rPr>
                <w:rFonts w:eastAsia="Calibri"/>
                <w:sz w:val="24"/>
                <w:szCs w:val="24"/>
                <w:lang w:eastAsia="en-US"/>
              </w:rPr>
              <w:t>0</w:t>
            </w:r>
            <w:r>
              <w:rPr>
                <w:rFonts w:eastAsia="Calibri"/>
                <w:sz w:val="24"/>
                <w:szCs w:val="24"/>
                <w:lang w:eastAsia="en-US"/>
              </w:rPr>
              <w:t>,00</w:t>
            </w:r>
          </w:p>
        </w:tc>
      </w:tr>
      <w:tr w:rsidR="00A27953" w:rsidRPr="003907DD" w:rsidTr="00C0304E">
        <w:trPr>
          <w:jc w:val="center"/>
        </w:trPr>
        <w:tc>
          <w:tcPr>
            <w:tcW w:w="5240" w:type="dxa"/>
            <w:gridSpan w:val="3"/>
          </w:tcPr>
          <w:p w:rsidR="00A27953" w:rsidRPr="0011752C" w:rsidRDefault="00A27953" w:rsidP="00C0304E">
            <w:pPr>
              <w:overflowPunct/>
              <w:autoSpaceDE/>
              <w:adjustRightInd/>
              <w:rPr>
                <w:rFonts w:eastAsia="Calibri"/>
                <w:sz w:val="24"/>
                <w:szCs w:val="24"/>
                <w:lang w:eastAsia="en-US"/>
              </w:rPr>
            </w:pPr>
            <w:r w:rsidRPr="0011752C">
              <w:rPr>
                <w:rFonts w:eastAsia="Calibri"/>
                <w:sz w:val="24"/>
                <w:szCs w:val="24"/>
                <w:lang w:eastAsia="en-US"/>
              </w:rPr>
              <w:t>- федеральный бюджет</w:t>
            </w:r>
          </w:p>
        </w:tc>
        <w:tc>
          <w:tcPr>
            <w:tcW w:w="1418" w:type="dxa"/>
            <w:hideMark/>
          </w:tcPr>
          <w:p w:rsidR="00A27953" w:rsidRPr="0011752C" w:rsidRDefault="00A27953" w:rsidP="00C0304E">
            <w:pPr>
              <w:jc w:val="center"/>
              <w:rPr>
                <w:sz w:val="24"/>
                <w:szCs w:val="24"/>
              </w:rPr>
            </w:pPr>
            <w:r w:rsidRPr="0011752C">
              <w:rPr>
                <w:sz w:val="24"/>
                <w:szCs w:val="24"/>
              </w:rPr>
              <w:t>0</w:t>
            </w:r>
            <w:r>
              <w:rPr>
                <w:sz w:val="24"/>
                <w:szCs w:val="24"/>
              </w:rPr>
              <w:t>,00</w:t>
            </w:r>
          </w:p>
        </w:tc>
        <w:tc>
          <w:tcPr>
            <w:tcW w:w="1417" w:type="dxa"/>
            <w:hideMark/>
          </w:tcPr>
          <w:p w:rsidR="00A27953" w:rsidRPr="00CD59D1" w:rsidRDefault="00A27953" w:rsidP="00C0304E">
            <w:pPr>
              <w:jc w:val="center"/>
            </w:pPr>
            <w:r w:rsidRPr="00CD59D1">
              <w:rPr>
                <w:rFonts w:eastAsia="Calibri"/>
                <w:sz w:val="24"/>
                <w:szCs w:val="24"/>
                <w:lang w:eastAsia="en-US"/>
              </w:rPr>
              <w:t>0,00</w:t>
            </w:r>
          </w:p>
        </w:tc>
        <w:tc>
          <w:tcPr>
            <w:tcW w:w="1559" w:type="dxa"/>
            <w:hideMark/>
          </w:tcPr>
          <w:p w:rsidR="00A27953" w:rsidRDefault="00A27953" w:rsidP="00C0304E">
            <w:pPr>
              <w:jc w:val="center"/>
            </w:pPr>
            <w:r w:rsidRPr="00916CB1">
              <w:rPr>
                <w:rFonts w:eastAsia="Calibri"/>
                <w:sz w:val="24"/>
                <w:szCs w:val="24"/>
                <w:lang w:eastAsia="en-US"/>
              </w:rPr>
              <w:t>0,00</w:t>
            </w:r>
          </w:p>
        </w:tc>
        <w:tc>
          <w:tcPr>
            <w:tcW w:w="1560" w:type="dxa"/>
            <w:hideMark/>
          </w:tcPr>
          <w:p w:rsidR="00A27953" w:rsidRPr="00507D25" w:rsidRDefault="00A27953" w:rsidP="00C0304E">
            <w:pPr>
              <w:jc w:val="center"/>
              <w:rPr>
                <w:color w:val="FF0000"/>
              </w:rPr>
            </w:pPr>
            <w:r w:rsidRPr="00750D3F">
              <w:rPr>
                <w:rFonts w:eastAsia="Calibri"/>
                <w:sz w:val="24"/>
                <w:szCs w:val="24"/>
                <w:lang w:eastAsia="en-US"/>
              </w:rPr>
              <w:t>0,00</w:t>
            </w:r>
          </w:p>
        </w:tc>
        <w:tc>
          <w:tcPr>
            <w:tcW w:w="1559" w:type="dxa"/>
            <w:hideMark/>
          </w:tcPr>
          <w:p w:rsidR="00A27953" w:rsidRDefault="00A27953" w:rsidP="00C0304E">
            <w:pPr>
              <w:jc w:val="center"/>
            </w:pPr>
            <w:r w:rsidRPr="00916CB1">
              <w:rPr>
                <w:rFonts w:eastAsia="Calibri"/>
                <w:sz w:val="24"/>
                <w:szCs w:val="24"/>
                <w:lang w:eastAsia="en-US"/>
              </w:rPr>
              <w:t>0,00</w:t>
            </w:r>
          </w:p>
        </w:tc>
        <w:tc>
          <w:tcPr>
            <w:tcW w:w="1417" w:type="dxa"/>
            <w:hideMark/>
          </w:tcPr>
          <w:p w:rsidR="00A27953" w:rsidRPr="0011752C" w:rsidRDefault="00A27953" w:rsidP="00C0304E">
            <w:pPr>
              <w:jc w:val="center"/>
              <w:rPr>
                <w:sz w:val="24"/>
                <w:szCs w:val="24"/>
              </w:rPr>
            </w:pPr>
            <w:r w:rsidRPr="0011752C">
              <w:rPr>
                <w:rFonts w:eastAsia="Calibri"/>
                <w:sz w:val="24"/>
                <w:szCs w:val="24"/>
                <w:lang w:eastAsia="en-US"/>
              </w:rPr>
              <w:t>0</w:t>
            </w:r>
            <w:r>
              <w:rPr>
                <w:rFonts w:eastAsia="Calibri"/>
                <w:sz w:val="24"/>
                <w:szCs w:val="24"/>
                <w:lang w:eastAsia="en-US"/>
              </w:rPr>
              <w:t>,00</w:t>
            </w:r>
          </w:p>
        </w:tc>
        <w:tc>
          <w:tcPr>
            <w:tcW w:w="1385" w:type="dxa"/>
          </w:tcPr>
          <w:p w:rsidR="00A27953" w:rsidRPr="0011752C" w:rsidRDefault="00A27953" w:rsidP="00C0304E">
            <w:pPr>
              <w:jc w:val="center"/>
              <w:rPr>
                <w:sz w:val="24"/>
                <w:szCs w:val="24"/>
              </w:rPr>
            </w:pPr>
            <w:r w:rsidRPr="0011752C">
              <w:rPr>
                <w:rFonts w:eastAsia="Calibri"/>
                <w:sz w:val="24"/>
                <w:szCs w:val="24"/>
                <w:lang w:eastAsia="en-US"/>
              </w:rPr>
              <w:t>0</w:t>
            </w:r>
            <w:r>
              <w:rPr>
                <w:rFonts w:eastAsia="Calibri"/>
                <w:sz w:val="24"/>
                <w:szCs w:val="24"/>
                <w:lang w:eastAsia="en-US"/>
              </w:rPr>
              <w:t>,00</w:t>
            </w:r>
          </w:p>
        </w:tc>
      </w:tr>
      <w:tr w:rsidR="00A27953" w:rsidRPr="003907DD" w:rsidTr="00C0304E">
        <w:trPr>
          <w:jc w:val="center"/>
        </w:trPr>
        <w:tc>
          <w:tcPr>
            <w:tcW w:w="5240" w:type="dxa"/>
            <w:gridSpan w:val="3"/>
          </w:tcPr>
          <w:p w:rsidR="00A27953" w:rsidRPr="0011752C" w:rsidRDefault="00A27953" w:rsidP="00C0304E">
            <w:pPr>
              <w:overflowPunct/>
              <w:autoSpaceDE/>
              <w:adjustRightInd/>
              <w:rPr>
                <w:rFonts w:eastAsia="Calibri"/>
                <w:sz w:val="24"/>
                <w:szCs w:val="24"/>
                <w:lang w:eastAsia="en-US"/>
              </w:rPr>
            </w:pPr>
            <w:r w:rsidRPr="0011752C">
              <w:rPr>
                <w:rFonts w:eastAsia="Calibri"/>
                <w:sz w:val="24"/>
                <w:szCs w:val="24"/>
                <w:lang w:eastAsia="en-US"/>
              </w:rPr>
              <w:t>- бюджет Палехского муниципального района</w:t>
            </w:r>
          </w:p>
        </w:tc>
        <w:tc>
          <w:tcPr>
            <w:tcW w:w="1418" w:type="dxa"/>
          </w:tcPr>
          <w:p w:rsidR="00A27953" w:rsidRPr="0011752C" w:rsidRDefault="00A27953" w:rsidP="00C0304E">
            <w:pPr>
              <w:jc w:val="center"/>
              <w:rPr>
                <w:sz w:val="24"/>
                <w:szCs w:val="24"/>
              </w:rPr>
            </w:pPr>
            <w:r w:rsidRPr="0011752C">
              <w:rPr>
                <w:sz w:val="24"/>
                <w:szCs w:val="24"/>
              </w:rPr>
              <w:t>8888295</w:t>
            </w:r>
            <w:r>
              <w:rPr>
                <w:sz w:val="24"/>
                <w:szCs w:val="24"/>
              </w:rPr>
              <w:t>,00</w:t>
            </w:r>
          </w:p>
        </w:tc>
        <w:tc>
          <w:tcPr>
            <w:tcW w:w="1417" w:type="dxa"/>
          </w:tcPr>
          <w:p w:rsidR="00A27953" w:rsidRPr="00CD59D1" w:rsidRDefault="00A27953" w:rsidP="00C0304E">
            <w:pPr>
              <w:jc w:val="center"/>
              <w:rPr>
                <w:sz w:val="24"/>
                <w:szCs w:val="24"/>
              </w:rPr>
            </w:pPr>
            <w:r w:rsidRPr="00CD59D1">
              <w:rPr>
                <w:sz w:val="24"/>
                <w:szCs w:val="24"/>
              </w:rPr>
              <w:t>9080774,00</w:t>
            </w:r>
          </w:p>
        </w:tc>
        <w:tc>
          <w:tcPr>
            <w:tcW w:w="1559" w:type="dxa"/>
          </w:tcPr>
          <w:p w:rsidR="00A27953" w:rsidRPr="0011752C" w:rsidRDefault="00A27953" w:rsidP="00C0304E">
            <w:pPr>
              <w:jc w:val="center"/>
              <w:rPr>
                <w:sz w:val="24"/>
                <w:szCs w:val="24"/>
              </w:rPr>
            </w:pPr>
            <w:r w:rsidRPr="0011752C">
              <w:rPr>
                <w:sz w:val="24"/>
                <w:szCs w:val="24"/>
              </w:rPr>
              <w:t>9127822,06</w:t>
            </w:r>
          </w:p>
        </w:tc>
        <w:tc>
          <w:tcPr>
            <w:tcW w:w="1560" w:type="dxa"/>
          </w:tcPr>
          <w:p w:rsidR="00A27953" w:rsidRPr="00507D25" w:rsidRDefault="00A27953" w:rsidP="00C0304E">
            <w:pPr>
              <w:jc w:val="center"/>
              <w:rPr>
                <w:color w:val="FF0000"/>
                <w:sz w:val="24"/>
                <w:szCs w:val="24"/>
              </w:rPr>
            </w:pPr>
            <w:r w:rsidRPr="00750D3F">
              <w:rPr>
                <w:sz w:val="24"/>
                <w:szCs w:val="24"/>
              </w:rPr>
              <w:t>8466992,39</w:t>
            </w:r>
          </w:p>
        </w:tc>
        <w:tc>
          <w:tcPr>
            <w:tcW w:w="1559" w:type="dxa"/>
          </w:tcPr>
          <w:p w:rsidR="00A27953" w:rsidRPr="00BF5984" w:rsidRDefault="00A27953" w:rsidP="00C0304E">
            <w:pPr>
              <w:jc w:val="center"/>
              <w:rPr>
                <w:sz w:val="24"/>
                <w:szCs w:val="24"/>
              </w:rPr>
            </w:pPr>
            <w:r>
              <w:rPr>
                <w:sz w:val="24"/>
                <w:szCs w:val="24"/>
              </w:rPr>
              <w:t>9109432,00</w:t>
            </w:r>
          </w:p>
        </w:tc>
        <w:tc>
          <w:tcPr>
            <w:tcW w:w="1417" w:type="dxa"/>
          </w:tcPr>
          <w:p w:rsidR="00A27953" w:rsidRDefault="00A27953" w:rsidP="00C0304E">
            <w:r w:rsidRPr="002A7993">
              <w:rPr>
                <w:sz w:val="24"/>
                <w:szCs w:val="24"/>
              </w:rPr>
              <w:t>9167906,00</w:t>
            </w:r>
          </w:p>
        </w:tc>
        <w:tc>
          <w:tcPr>
            <w:tcW w:w="1385" w:type="dxa"/>
          </w:tcPr>
          <w:p w:rsidR="00A27953" w:rsidRDefault="00A27953" w:rsidP="00C0304E">
            <w:r w:rsidRPr="002A7993">
              <w:rPr>
                <w:sz w:val="24"/>
                <w:szCs w:val="24"/>
              </w:rPr>
              <w:t>9167906,00</w:t>
            </w:r>
          </w:p>
        </w:tc>
      </w:tr>
      <w:tr w:rsidR="00A27953" w:rsidRPr="003907DD" w:rsidTr="00C0304E">
        <w:trPr>
          <w:jc w:val="center"/>
        </w:trPr>
        <w:tc>
          <w:tcPr>
            <w:tcW w:w="704" w:type="dxa"/>
            <w:vMerge w:val="restart"/>
            <w:hideMark/>
          </w:tcPr>
          <w:p w:rsidR="00A27953" w:rsidRPr="000B5DF9" w:rsidRDefault="00A27953" w:rsidP="00C0304E">
            <w:pPr>
              <w:overflowPunct/>
              <w:autoSpaceDE/>
              <w:adjustRightInd/>
              <w:jc w:val="center"/>
              <w:rPr>
                <w:rFonts w:eastAsia="Calibri"/>
                <w:sz w:val="24"/>
                <w:szCs w:val="24"/>
                <w:lang w:eastAsia="en-US"/>
              </w:rPr>
            </w:pPr>
            <w:r w:rsidRPr="000B5DF9">
              <w:rPr>
                <w:rFonts w:eastAsia="Calibri"/>
                <w:sz w:val="24"/>
                <w:szCs w:val="24"/>
                <w:lang w:val="en-US" w:eastAsia="en-US"/>
              </w:rPr>
              <w:t>1</w:t>
            </w:r>
            <w:r w:rsidRPr="000B5DF9">
              <w:rPr>
                <w:rFonts w:eastAsia="Calibri"/>
                <w:sz w:val="24"/>
                <w:szCs w:val="24"/>
                <w:lang w:eastAsia="en-US"/>
              </w:rPr>
              <w:t>.</w:t>
            </w:r>
          </w:p>
        </w:tc>
        <w:tc>
          <w:tcPr>
            <w:tcW w:w="4536" w:type="dxa"/>
            <w:gridSpan w:val="2"/>
            <w:hideMark/>
          </w:tcPr>
          <w:p w:rsidR="00A27953" w:rsidRPr="000B5DF9" w:rsidRDefault="00A27953" w:rsidP="00C0304E">
            <w:pPr>
              <w:overflowPunct/>
              <w:autoSpaceDE/>
              <w:adjustRightInd/>
              <w:rPr>
                <w:rFonts w:eastAsia="Calibri"/>
                <w:sz w:val="24"/>
                <w:szCs w:val="24"/>
                <w:lang w:eastAsia="en-US"/>
              </w:rPr>
            </w:pPr>
            <w:r w:rsidRPr="000B5DF9">
              <w:rPr>
                <w:sz w:val="24"/>
                <w:szCs w:val="24"/>
              </w:rPr>
              <w:t>Основное мероприятие «Дополнительное образование детей в сфере культуры и искусства»</w:t>
            </w:r>
          </w:p>
        </w:tc>
        <w:tc>
          <w:tcPr>
            <w:tcW w:w="1418" w:type="dxa"/>
          </w:tcPr>
          <w:p w:rsidR="00A27953" w:rsidRPr="00033672" w:rsidRDefault="00A27953" w:rsidP="00C0304E">
            <w:pPr>
              <w:jc w:val="center"/>
              <w:rPr>
                <w:sz w:val="24"/>
                <w:szCs w:val="24"/>
              </w:rPr>
            </w:pPr>
            <w:r w:rsidRPr="00033672">
              <w:rPr>
                <w:sz w:val="24"/>
                <w:szCs w:val="24"/>
              </w:rPr>
              <w:t>4884690,00</w:t>
            </w:r>
          </w:p>
        </w:tc>
        <w:tc>
          <w:tcPr>
            <w:tcW w:w="1417" w:type="dxa"/>
          </w:tcPr>
          <w:p w:rsidR="00A27953" w:rsidRPr="00033672" w:rsidRDefault="00A27953" w:rsidP="00C0304E">
            <w:pPr>
              <w:jc w:val="center"/>
              <w:rPr>
                <w:sz w:val="24"/>
                <w:szCs w:val="24"/>
              </w:rPr>
            </w:pPr>
            <w:r>
              <w:rPr>
                <w:sz w:val="24"/>
                <w:szCs w:val="24"/>
              </w:rPr>
              <w:t>5093420,00</w:t>
            </w:r>
          </w:p>
        </w:tc>
        <w:tc>
          <w:tcPr>
            <w:tcW w:w="1559" w:type="dxa"/>
          </w:tcPr>
          <w:p w:rsidR="00A27953" w:rsidRPr="00033672" w:rsidRDefault="00A27953" w:rsidP="00C0304E">
            <w:pPr>
              <w:jc w:val="center"/>
              <w:rPr>
                <w:sz w:val="24"/>
                <w:szCs w:val="24"/>
              </w:rPr>
            </w:pPr>
            <w:r w:rsidRPr="00033672">
              <w:rPr>
                <w:sz w:val="24"/>
                <w:szCs w:val="24"/>
              </w:rPr>
              <w:t>5535542,00</w:t>
            </w:r>
          </w:p>
        </w:tc>
        <w:tc>
          <w:tcPr>
            <w:tcW w:w="1560" w:type="dxa"/>
          </w:tcPr>
          <w:p w:rsidR="00A27953" w:rsidRPr="005C6459" w:rsidRDefault="00A27953" w:rsidP="00C0304E">
            <w:pPr>
              <w:jc w:val="center"/>
              <w:rPr>
                <w:color w:val="FF0000"/>
                <w:sz w:val="24"/>
                <w:szCs w:val="24"/>
              </w:rPr>
            </w:pPr>
            <w:r w:rsidRPr="005C6459">
              <w:rPr>
                <w:color w:val="000000"/>
                <w:sz w:val="24"/>
                <w:szCs w:val="24"/>
              </w:rPr>
              <w:t>6464858,00</w:t>
            </w:r>
          </w:p>
        </w:tc>
        <w:tc>
          <w:tcPr>
            <w:tcW w:w="1559" w:type="dxa"/>
          </w:tcPr>
          <w:p w:rsidR="00A27953" w:rsidRPr="001720D6" w:rsidRDefault="00A27953" w:rsidP="00C0304E">
            <w:pPr>
              <w:jc w:val="center"/>
              <w:rPr>
                <w:sz w:val="24"/>
                <w:szCs w:val="24"/>
              </w:rPr>
            </w:pPr>
            <w:r w:rsidRPr="001720D6">
              <w:rPr>
                <w:sz w:val="24"/>
                <w:szCs w:val="24"/>
              </w:rPr>
              <w:t>6548554,00</w:t>
            </w:r>
          </w:p>
        </w:tc>
        <w:tc>
          <w:tcPr>
            <w:tcW w:w="1417" w:type="dxa"/>
          </w:tcPr>
          <w:p w:rsidR="00A27953" w:rsidRPr="00033672" w:rsidRDefault="00A27953" w:rsidP="00C0304E">
            <w:pPr>
              <w:jc w:val="center"/>
              <w:rPr>
                <w:sz w:val="24"/>
                <w:szCs w:val="24"/>
              </w:rPr>
            </w:pPr>
            <w:r>
              <w:rPr>
                <w:sz w:val="24"/>
                <w:szCs w:val="24"/>
              </w:rPr>
              <w:t>4770206,00</w:t>
            </w:r>
          </w:p>
        </w:tc>
        <w:tc>
          <w:tcPr>
            <w:tcW w:w="1385" w:type="dxa"/>
          </w:tcPr>
          <w:p w:rsidR="00A27953" w:rsidRPr="00033672" w:rsidRDefault="00A27953" w:rsidP="00C0304E">
            <w:pPr>
              <w:jc w:val="center"/>
              <w:rPr>
                <w:sz w:val="24"/>
                <w:szCs w:val="24"/>
              </w:rPr>
            </w:pPr>
            <w:r>
              <w:rPr>
                <w:sz w:val="24"/>
                <w:szCs w:val="24"/>
              </w:rPr>
              <w:t>4770206,00</w:t>
            </w:r>
          </w:p>
        </w:tc>
      </w:tr>
      <w:tr w:rsidR="00A27953" w:rsidRPr="003907DD" w:rsidTr="00C0304E">
        <w:trPr>
          <w:jc w:val="center"/>
        </w:trPr>
        <w:tc>
          <w:tcPr>
            <w:tcW w:w="704" w:type="dxa"/>
            <w:vMerge/>
          </w:tcPr>
          <w:p w:rsidR="00A27953" w:rsidRPr="000B5DF9" w:rsidRDefault="00A27953" w:rsidP="00C0304E">
            <w:pPr>
              <w:overflowPunct/>
              <w:autoSpaceDE/>
              <w:adjustRightInd/>
              <w:jc w:val="center"/>
              <w:rPr>
                <w:rFonts w:eastAsia="Calibri"/>
                <w:sz w:val="24"/>
                <w:szCs w:val="24"/>
                <w:lang w:val="en-US" w:eastAsia="en-US"/>
              </w:rPr>
            </w:pPr>
          </w:p>
        </w:tc>
        <w:tc>
          <w:tcPr>
            <w:tcW w:w="4536" w:type="dxa"/>
            <w:gridSpan w:val="2"/>
          </w:tcPr>
          <w:p w:rsidR="00A27953" w:rsidRPr="0011752C" w:rsidRDefault="00A27953" w:rsidP="00C0304E">
            <w:pPr>
              <w:overflowPunct/>
              <w:autoSpaceDE/>
              <w:adjustRightInd/>
              <w:rPr>
                <w:rFonts w:eastAsia="Calibri"/>
                <w:sz w:val="24"/>
                <w:szCs w:val="24"/>
                <w:lang w:eastAsia="en-US"/>
              </w:rPr>
            </w:pPr>
            <w:r w:rsidRPr="0011752C">
              <w:rPr>
                <w:rFonts w:eastAsia="Calibri"/>
                <w:sz w:val="24"/>
                <w:szCs w:val="24"/>
                <w:lang w:eastAsia="en-US"/>
              </w:rPr>
              <w:t xml:space="preserve">бюджетные ассигнования </w:t>
            </w:r>
          </w:p>
        </w:tc>
        <w:tc>
          <w:tcPr>
            <w:tcW w:w="1418" w:type="dxa"/>
          </w:tcPr>
          <w:p w:rsidR="00A27953" w:rsidRPr="00033672" w:rsidRDefault="00A27953" w:rsidP="00C0304E">
            <w:pPr>
              <w:jc w:val="center"/>
              <w:rPr>
                <w:sz w:val="24"/>
                <w:szCs w:val="24"/>
              </w:rPr>
            </w:pPr>
            <w:r w:rsidRPr="00033672">
              <w:rPr>
                <w:sz w:val="24"/>
                <w:szCs w:val="24"/>
              </w:rPr>
              <w:t>4706348,00</w:t>
            </w:r>
          </w:p>
        </w:tc>
        <w:tc>
          <w:tcPr>
            <w:tcW w:w="1417" w:type="dxa"/>
          </w:tcPr>
          <w:p w:rsidR="00A27953" w:rsidRPr="00033672" w:rsidRDefault="00A27953" w:rsidP="00C0304E">
            <w:pPr>
              <w:jc w:val="center"/>
              <w:rPr>
                <w:sz w:val="24"/>
                <w:szCs w:val="24"/>
              </w:rPr>
            </w:pPr>
            <w:r>
              <w:rPr>
                <w:sz w:val="24"/>
                <w:szCs w:val="24"/>
              </w:rPr>
              <w:t>5093420,00</w:t>
            </w:r>
          </w:p>
        </w:tc>
        <w:tc>
          <w:tcPr>
            <w:tcW w:w="1559" w:type="dxa"/>
          </w:tcPr>
          <w:p w:rsidR="00A27953" w:rsidRPr="00033672" w:rsidRDefault="00A27953" w:rsidP="00C0304E">
            <w:pPr>
              <w:jc w:val="center"/>
              <w:rPr>
                <w:sz w:val="24"/>
                <w:szCs w:val="24"/>
              </w:rPr>
            </w:pPr>
            <w:r w:rsidRPr="00033672">
              <w:rPr>
                <w:sz w:val="24"/>
                <w:szCs w:val="24"/>
              </w:rPr>
              <w:t>5535542,00</w:t>
            </w:r>
          </w:p>
        </w:tc>
        <w:tc>
          <w:tcPr>
            <w:tcW w:w="1560" w:type="dxa"/>
          </w:tcPr>
          <w:p w:rsidR="00A27953" w:rsidRPr="005C6459" w:rsidRDefault="00A27953" w:rsidP="00C0304E">
            <w:pPr>
              <w:jc w:val="center"/>
              <w:rPr>
                <w:color w:val="FF0000"/>
                <w:sz w:val="24"/>
                <w:szCs w:val="24"/>
              </w:rPr>
            </w:pPr>
            <w:r w:rsidRPr="005C6459">
              <w:rPr>
                <w:color w:val="000000"/>
                <w:sz w:val="24"/>
                <w:szCs w:val="24"/>
              </w:rPr>
              <w:t>6464858,00</w:t>
            </w:r>
          </w:p>
        </w:tc>
        <w:tc>
          <w:tcPr>
            <w:tcW w:w="1559" w:type="dxa"/>
          </w:tcPr>
          <w:p w:rsidR="00A27953" w:rsidRPr="001720D6" w:rsidRDefault="00A27953" w:rsidP="00C0304E">
            <w:pPr>
              <w:jc w:val="center"/>
              <w:rPr>
                <w:sz w:val="24"/>
                <w:szCs w:val="24"/>
              </w:rPr>
            </w:pPr>
            <w:r w:rsidRPr="001720D6">
              <w:rPr>
                <w:sz w:val="24"/>
                <w:szCs w:val="24"/>
              </w:rPr>
              <w:t>6548554,00</w:t>
            </w:r>
          </w:p>
        </w:tc>
        <w:tc>
          <w:tcPr>
            <w:tcW w:w="1417" w:type="dxa"/>
          </w:tcPr>
          <w:p w:rsidR="00A27953" w:rsidRDefault="00A27953" w:rsidP="00C0304E">
            <w:r w:rsidRPr="0072169A">
              <w:rPr>
                <w:sz w:val="24"/>
                <w:szCs w:val="24"/>
              </w:rPr>
              <w:t>4770206,00</w:t>
            </w:r>
          </w:p>
        </w:tc>
        <w:tc>
          <w:tcPr>
            <w:tcW w:w="1385" w:type="dxa"/>
          </w:tcPr>
          <w:p w:rsidR="00A27953" w:rsidRDefault="00A27953" w:rsidP="00C0304E">
            <w:r w:rsidRPr="0072169A">
              <w:rPr>
                <w:sz w:val="24"/>
                <w:szCs w:val="24"/>
              </w:rPr>
              <w:t>4770206,00</w:t>
            </w:r>
          </w:p>
        </w:tc>
      </w:tr>
      <w:tr w:rsidR="00A27953" w:rsidRPr="003907DD" w:rsidTr="00C0304E">
        <w:trPr>
          <w:jc w:val="center"/>
        </w:trPr>
        <w:tc>
          <w:tcPr>
            <w:tcW w:w="704" w:type="dxa"/>
            <w:vMerge/>
          </w:tcPr>
          <w:p w:rsidR="00A27953" w:rsidRPr="000B5DF9" w:rsidRDefault="00A27953" w:rsidP="00C0304E">
            <w:pPr>
              <w:overflowPunct/>
              <w:autoSpaceDE/>
              <w:adjustRightInd/>
              <w:jc w:val="center"/>
              <w:rPr>
                <w:rFonts w:eastAsia="Calibri"/>
                <w:sz w:val="24"/>
                <w:szCs w:val="24"/>
                <w:lang w:val="en-US" w:eastAsia="en-US"/>
              </w:rPr>
            </w:pPr>
          </w:p>
        </w:tc>
        <w:tc>
          <w:tcPr>
            <w:tcW w:w="4536" w:type="dxa"/>
            <w:gridSpan w:val="2"/>
          </w:tcPr>
          <w:p w:rsidR="00A27953" w:rsidRPr="0011752C" w:rsidRDefault="00A27953" w:rsidP="00C0304E">
            <w:pPr>
              <w:overflowPunct/>
              <w:autoSpaceDE/>
              <w:adjustRightInd/>
              <w:rPr>
                <w:rFonts w:eastAsia="Calibri"/>
                <w:sz w:val="24"/>
                <w:szCs w:val="24"/>
                <w:lang w:eastAsia="en-US"/>
              </w:rPr>
            </w:pPr>
            <w:r w:rsidRPr="0011752C">
              <w:rPr>
                <w:rFonts w:eastAsia="Calibri"/>
                <w:sz w:val="24"/>
                <w:szCs w:val="24"/>
                <w:lang w:eastAsia="en-US"/>
              </w:rPr>
              <w:t>- областной бюджет</w:t>
            </w:r>
          </w:p>
        </w:tc>
        <w:tc>
          <w:tcPr>
            <w:tcW w:w="1418" w:type="dxa"/>
          </w:tcPr>
          <w:p w:rsidR="00A27953" w:rsidRPr="00033672" w:rsidRDefault="00A27953" w:rsidP="00C0304E">
            <w:pPr>
              <w:jc w:val="center"/>
              <w:rPr>
                <w:sz w:val="24"/>
                <w:szCs w:val="24"/>
              </w:rPr>
            </w:pPr>
            <w:r w:rsidRPr="00033672">
              <w:rPr>
                <w:sz w:val="24"/>
                <w:szCs w:val="24"/>
              </w:rPr>
              <w:t>178342,00</w:t>
            </w:r>
          </w:p>
        </w:tc>
        <w:tc>
          <w:tcPr>
            <w:tcW w:w="1417" w:type="dxa"/>
          </w:tcPr>
          <w:p w:rsidR="00A27953" w:rsidRPr="00033672" w:rsidRDefault="00A27953" w:rsidP="00C0304E">
            <w:pPr>
              <w:jc w:val="center"/>
              <w:rPr>
                <w:sz w:val="24"/>
                <w:szCs w:val="24"/>
              </w:rPr>
            </w:pPr>
            <w:r w:rsidRPr="00033672">
              <w:rPr>
                <w:sz w:val="24"/>
                <w:szCs w:val="24"/>
              </w:rPr>
              <w:t>490575,00</w:t>
            </w:r>
          </w:p>
        </w:tc>
        <w:tc>
          <w:tcPr>
            <w:tcW w:w="1559" w:type="dxa"/>
          </w:tcPr>
          <w:p w:rsidR="00A27953" w:rsidRPr="00033672" w:rsidRDefault="00A27953" w:rsidP="00C0304E">
            <w:pPr>
              <w:jc w:val="center"/>
              <w:rPr>
                <w:sz w:val="24"/>
                <w:szCs w:val="24"/>
              </w:rPr>
            </w:pPr>
            <w:r w:rsidRPr="00033672">
              <w:rPr>
                <w:sz w:val="24"/>
                <w:szCs w:val="24"/>
              </w:rPr>
              <w:t>958217,00</w:t>
            </w:r>
          </w:p>
        </w:tc>
        <w:tc>
          <w:tcPr>
            <w:tcW w:w="1560" w:type="dxa"/>
          </w:tcPr>
          <w:p w:rsidR="00A27953" w:rsidRPr="00507D25" w:rsidRDefault="00A27953" w:rsidP="00C0304E">
            <w:pPr>
              <w:jc w:val="center"/>
              <w:rPr>
                <w:color w:val="FF0000"/>
                <w:sz w:val="24"/>
                <w:szCs w:val="24"/>
              </w:rPr>
            </w:pPr>
            <w:r w:rsidRPr="0012151D">
              <w:rPr>
                <w:sz w:val="24"/>
                <w:szCs w:val="24"/>
              </w:rPr>
              <w:t>1890207,00</w:t>
            </w:r>
          </w:p>
        </w:tc>
        <w:tc>
          <w:tcPr>
            <w:tcW w:w="1559" w:type="dxa"/>
          </w:tcPr>
          <w:p w:rsidR="00A27953" w:rsidRPr="001720D6" w:rsidRDefault="00A27953" w:rsidP="00C0304E">
            <w:pPr>
              <w:spacing w:before="40" w:after="40"/>
              <w:jc w:val="center"/>
              <w:rPr>
                <w:sz w:val="24"/>
                <w:szCs w:val="24"/>
              </w:rPr>
            </w:pPr>
            <w:r w:rsidRPr="001720D6">
              <w:rPr>
                <w:sz w:val="24"/>
                <w:szCs w:val="24"/>
              </w:rPr>
              <w:t>1676736,00</w:t>
            </w:r>
          </w:p>
        </w:tc>
        <w:tc>
          <w:tcPr>
            <w:tcW w:w="1417" w:type="dxa"/>
          </w:tcPr>
          <w:p w:rsidR="00A27953" w:rsidRPr="00033672" w:rsidRDefault="00A27953" w:rsidP="00C0304E">
            <w:pPr>
              <w:jc w:val="center"/>
              <w:rPr>
                <w:sz w:val="24"/>
                <w:szCs w:val="24"/>
              </w:rPr>
            </w:pPr>
            <w:r w:rsidRPr="00033672">
              <w:rPr>
                <w:sz w:val="24"/>
                <w:szCs w:val="24"/>
              </w:rPr>
              <w:t>0,00</w:t>
            </w:r>
          </w:p>
        </w:tc>
        <w:tc>
          <w:tcPr>
            <w:tcW w:w="1385" w:type="dxa"/>
          </w:tcPr>
          <w:p w:rsidR="00A27953" w:rsidRPr="00033672" w:rsidRDefault="00A27953" w:rsidP="00C0304E">
            <w:pPr>
              <w:jc w:val="center"/>
              <w:rPr>
                <w:sz w:val="24"/>
                <w:szCs w:val="24"/>
              </w:rPr>
            </w:pPr>
            <w:r>
              <w:rPr>
                <w:sz w:val="24"/>
                <w:szCs w:val="24"/>
              </w:rPr>
              <w:t>0,00</w:t>
            </w:r>
          </w:p>
        </w:tc>
      </w:tr>
      <w:tr w:rsidR="00A27953" w:rsidRPr="003907DD" w:rsidTr="00C0304E">
        <w:trPr>
          <w:jc w:val="center"/>
        </w:trPr>
        <w:tc>
          <w:tcPr>
            <w:tcW w:w="704" w:type="dxa"/>
            <w:vMerge/>
          </w:tcPr>
          <w:p w:rsidR="00A27953" w:rsidRPr="000B5DF9" w:rsidRDefault="00A27953" w:rsidP="00C0304E">
            <w:pPr>
              <w:overflowPunct/>
              <w:autoSpaceDE/>
              <w:adjustRightInd/>
              <w:jc w:val="center"/>
              <w:rPr>
                <w:rFonts w:eastAsia="Calibri"/>
                <w:sz w:val="24"/>
                <w:szCs w:val="24"/>
                <w:lang w:val="en-US" w:eastAsia="en-US"/>
              </w:rPr>
            </w:pPr>
          </w:p>
        </w:tc>
        <w:tc>
          <w:tcPr>
            <w:tcW w:w="4536" w:type="dxa"/>
            <w:gridSpan w:val="2"/>
          </w:tcPr>
          <w:p w:rsidR="00A27953" w:rsidRPr="0011752C" w:rsidRDefault="00A27953" w:rsidP="00C0304E">
            <w:pPr>
              <w:overflowPunct/>
              <w:autoSpaceDE/>
              <w:adjustRightInd/>
              <w:rPr>
                <w:rFonts w:eastAsia="Calibri"/>
                <w:sz w:val="24"/>
                <w:szCs w:val="24"/>
                <w:lang w:eastAsia="en-US"/>
              </w:rPr>
            </w:pPr>
            <w:r w:rsidRPr="0011752C">
              <w:rPr>
                <w:rFonts w:eastAsia="Calibri"/>
                <w:sz w:val="24"/>
                <w:szCs w:val="24"/>
                <w:lang w:eastAsia="en-US"/>
              </w:rPr>
              <w:t>- федеральный бюджет</w:t>
            </w:r>
          </w:p>
        </w:tc>
        <w:tc>
          <w:tcPr>
            <w:tcW w:w="1418" w:type="dxa"/>
          </w:tcPr>
          <w:p w:rsidR="00A27953" w:rsidRPr="00033672" w:rsidRDefault="00A27953" w:rsidP="00C0304E">
            <w:pPr>
              <w:jc w:val="center"/>
              <w:rPr>
                <w:sz w:val="24"/>
                <w:szCs w:val="24"/>
              </w:rPr>
            </w:pPr>
            <w:r w:rsidRPr="00033672">
              <w:rPr>
                <w:sz w:val="24"/>
                <w:szCs w:val="24"/>
              </w:rPr>
              <w:t>0,00</w:t>
            </w:r>
          </w:p>
        </w:tc>
        <w:tc>
          <w:tcPr>
            <w:tcW w:w="1417" w:type="dxa"/>
          </w:tcPr>
          <w:p w:rsidR="00A27953" w:rsidRPr="00033672" w:rsidRDefault="00A27953" w:rsidP="00C0304E">
            <w:pPr>
              <w:jc w:val="center"/>
              <w:rPr>
                <w:sz w:val="24"/>
                <w:szCs w:val="24"/>
              </w:rPr>
            </w:pPr>
            <w:r w:rsidRPr="00033672">
              <w:rPr>
                <w:sz w:val="24"/>
                <w:szCs w:val="24"/>
              </w:rPr>
              <w:t>0,00</w:t>
            </w:r>
          </w:p>
        </w:tc>
        <w:tc>
          <w:tcPr>
            <w:tcW w:w="1559" w:type="dxa"/>
          </w:tcPr>
          <w:p w:rsidR="00A27953" w:rsidRPr="00033672" w:rsidRDefault="00A27953" w:rsidP="00C0304E">
            <w:pPr>
              <w:jc w:val="center"/>
              <w:rPr>
                <w:sz w:val="24"/>
                <w:szCs w:val="24"/>
              </w:rPr>
            </w:pPr>
            <w:r w:rsidRPr="00033672">
              <w:rPr>
                <w:sz w:val="24"/>
                <w:szCs w:val="24"/>
              </w:rPr>
              <w:t>0,00</w:t>
            </w:r>
          </w:p>
        </w:tc>
        <w:tc>
          <w:tcPr>
            <w:tcW w:w="1560" w:type="dxa"/>
          </w:tcPr>
          <w:p w:rsidR="00A27953" w:rsidRPr="00507D25" w:rsidRDefault="00A27953" w:rsidP="00C0304E">
            <w:pPr>
              <w:jc w:val="center"/>
              <w:rPr>
                <w:color w:val="FF0000"/>
                <w:sz w:val="24"/>
                <w:szCs w:val="24"/>
              </w:rPr>
            </w:pPr>
            <w:r w:rsidRPr="0012151D">
              <w:rPr>
                <w:sz w:val="24"/>
                <w:szCs w:val="24"/>
              </w:rPr>
              <w:t>0,00</w:t>
            </w:r>
          </w:p>
        </w:tc>
        <w:tc>
          <w:tcPr>
            <w:tcW w:w="1559" w:type="dxa"/>
          </w:tcPr>
          <w:p w:rsidR="00A27953" w:rsidRPr="001720D6" w:rsidRDefault="00A27953" w:rsidP="00C0304E">
            <w:pPr>
              <w:jc w:val="center"/>
              <w:rPr>
                <w:sz w:val="24"/>
                <w:szCs w:val="24"/>
              </w:rPr>
            </w:pPr>
            <w:r w:rsidRPr="001720D6">
              <w:rPr>
                <w:sz w:val="24"/>
                <w:szCs w:val="24"/>
              </w:rPr>
              <w:t>0,00</w:t>
            </w:r>
          </w:p>
        </w:tc>
        <w:tc>
          <w:tcPr>
            <w:tcW w:w="1417" w:type="dxa"/>
          </w:tcPr>
          <w:p w:rsidR="00A27953" w:rsidRPr="00033672" w:rsidRDefault="00A27953" w:rsidP="00C0304E">
            <w:pPr>
              <w:jc w:val="center"/>
              <w:rPr>
                <w:sz w:val="24"/>
                <w:szCs w:val="24"/>
              </w:rPr>
            </w:pPr>
            <w:r w:rsidRPr="00033672">
              <w:rPr>
                <w:sz w:val="24"/>
                <w:szCs w:val="24"/>
              </w:rPr>
              <w:t>0,00</w:t>
            </w:r>
          </w:p>
        </w:tc>
        <w:tc>
          <w:tcPr>
            <w:tcW w:w="1385" w:type="dxa"/>
          </w:tcPr>
          <w:p w:rsidR="00A27953" w:rsidRPr="00033672" w:rsidRDefault="00A27953" w:rsidP="00C0304E">
            <w:pPr>
              <w:jc w:val="center"/>
              <w:rPr>
                <w:sz w:val="24"/>
                <w:szCs w:val="24"/>
              </w:rPr>
            </w:pPr>
            <w:r>
              <w:rPr>
                <w:sz w:val="24"/>
                <w:szCs w:val="24"/>
              </w:rPr>
              <w:t>0,00</w:t>
            </w:r>
          </w:p>
        </w:tc>
      </w:tr>
      <w:tr w:rsidR="00A27953" w:rsidRPr="003907DD" w:rsidTr="00C0304E">
        <w:trPr>
          <w:jc w:val="center"/>
        </w:trPr>
        <w:tc>
          <w:tcPr>
            <w:tcW w:w="704" w:type="dxa"/>
            <w:vMerge/>
          </w:tcPr>
          <w:p w:rsidR="00A27953" w:rsidRPr="000B5DF9" w:rsidRDefault="00A27953" w:rsidP="00C0304E">
            <w:pPr>
              <w:overflowPunct/>
              <w:autoSpaceDE/>
              <w:adjustRightInd/>
              <w:jc w:val="center"/>
              <w:rPr>
                <w:rFonts w:eastAsia="Calibri"/>
                <w:sz w:val="24"/>
                <w:szCs w:val="24"/>
                <w:lang w:val="en-US" w:eastAsia="en-US"/>
              </w:rPr>
            </w:pPr>
          </w:p>
        </w:tc>
        <w:tc>
          <w:tcPr>
            <w:tcW w:w="4536" w:type="dxa"/>
            <w:gridSpan w:val="2"/>
          </w:tcPr>
          <w:p w:rsidR="00A27953" w:rsidRPr="0011752C" w:rsidRDefault="00A27953" w:rsidP="00C0304E">
            <w:pPr>
              <w:overflowPunct/>
              <w:autoSpaceDE/>
              <w:adjustRightInd/>
              <w:rPr>
                <w:rFonts w:eastAsia="Calibri"/>
                <w:sz w:val="24"/>
                <w:szCs w:val="24"/>
                <w:lang w:eastAsia="en-US"/>
              </w:rPr>
            </w:pPr>
            <w:r w:rsidRPr="0011752C">
              <w:rPr>
                <w:rFonts w:eastAsia="Calibri"/>
                <w:sz w:val="24"/>
                <w:szCs w:val="24"/>
                <w:lang w:eastAsia="en-US"/>
              </w:rPr>
              <w:t>- бюджет Палехского муниципального района</w:t>
            </w:r>
          </w:p>
        </w:tc>
        <w:tc>
          <w:tcPr>
            <w:tcW w:w="1418" w:type="dxa"/>
          </w:tcPr>
          <w:p w:rsidR="00A27953" w:rsidRPr="00034EFA" w:rsidRDefault="00A27953" w:rsidP="00C0304E">
            <w:pPr>
              <w:jc w:val="center"/>
              <w:rPr>
                <w:sz w:val="24"/>
                <w:szCs w:val="24"/>
              </w:rPr>
            </w:pPr>
            <w:r w:rsidRPr="00034EFA">
              <w:rPr>
                <w:sz w:val="24"/>
                <w:szCs w:val="24"/>
              </w:rPr>
              <w:t>4706348</w:t>
            </w:r>
            <w:r>
              <w:rPr>
                <w:sz w:val="24"/>
                <w:szCs w:val="24"/>
              </w:rPr>
              <w:t>,00</w:t>
            </w:r>
          </w:p>
        </w:tc>
        <w:tc>
          <w:tcPr>
            <w:tcW w:w="1417" w:type="dxa"/>
          </w:tcPr>
          <w:p w:rsidR="00A27953" w:rsidRPr="00034EFA" w:rsidRDefault="00A27953" w:rsidP="00C0304E">
            <w:pPr>
              <w:jc w:val="center"/>
              <w:rPr>
                <w:sz w:val="24"/>
                <w:szCs w:val="24"/>
              </w:rPr>
            </w:pPr>
            <w:r>
              <w:rPr>
                <w:sz w:val="24"/>
                <w:szCs w:val="24"/>
              </w:rPr>
              <w:t>4602845,00</w:t>
            </w:r>
          </w:p>
        </w:tc>
        <w:tc>
          <w:tcPr>
            <w:tcW w:w="1559" w:type="dxa"/>
          </w:tcPr>
          <w:p w:rsidR="00A27953" w:rsidRPr="00034EFA" w:rsidRDefault="00A27953" w:rsidP="00C0304E">
            <w:pPr>
              <w:jc w:val="center"/>
              <w:rPr>
                <w:sz w:val="24"/>
                <w:szCs w:val="24"/>
              </w:rPr>
            </w:pPr>
            <w:r w:rsidRPr="00034EFA">
              <w:rPr>
                <w:sz w:val="24"/>
                <w:szCs w:val="24"/>
              </w:rPr>
              <w:t>4577325</w:t>
            </w:r>
            <w:r>
              <w:rPr>
                <w:sz w:val="24"/>
                <w:szCs w:val="24"/>
              </w:rPr>
              <w:t>,00</w:t>
            </w:r>
          </w:p>
        </w:tc>
        <w:tc>
          <w:tcPr>
            <w:tcW w:w="1560" w:type="dxa"/>
          </w:tcPr>
          <w:p w:rsidR="00A27953" w:rsidRPr="00507D25" w:rsidRDefault="00A27953" w:rsidP="00C0304E">
            <w:pPr>
              <w:jc w:val="center"/>
              <w:rPr>
                <w:color w:val="FF0000"/>
                <w:sz w:val="24"/>
                <w:szCs w:val="24"/>
              </w:rPr>
            </w:pPr>
            <w:r w:rsidRPr="0012151D">
              <w:rPr>
                <w:sz w:val="24"/>
                <w:szCs w:val="24"/>
              </w:rPr>
              <w:t>4574651,00</w:t>
            </w:r>
          </w:p>
        </w:tc>
        <w:tc>
          <w:tcPr>
            <w:tcW w:w="1559" w:type="dxa"/>
          </w:tcPr>
          <w:p w:rsidR="00A27953" w:rsidRPr="001720D6" w:rsidRDefault="00A27953" w:rsidP="00C0304E">
            <w:pPr>
              <w:jc w:val="center"/>
              <w:rPr>
                <w:sz w:val="24"/>
                <w:szCs w:val="24"/>
              </w:rPr>
            </w:pPr>
            <w:r>
              <w:rPr>
                <w:sz w:val="24"/>
                <w:szCs w:val="24"/>
              </w:rPr>
              <w:t>4871</w:t>
            </w:r>
            <w:r w:rsidRPr="001720D6">
              <w:rPr>
                <w:sz w:val="24"/>
                <w:szCs w:val="24"/>
              </w:rPr>
              <w:t>818</w:t>
            </w:r>
          </w:p>
        </w:tc>
        <w:tc>
          <w:tcPr>
            <w:tcW w:w="1417" w:type="dxa"/>
          </w:tcPr>
          <w:p w:rsidR="00A27953" w:rsidRDefault="00A27953" w:rsidP="00C0304E">
            <w:r w:rsidRPr="00FC3606">
              <w:rPr>
                <w:sz w:val="24"/>
                <w:szCs w:val="24"/>
              </w:rPr>
              <w:t>4770206,00</w:t>
            </w:r>
          </w:p>
        </w:tc>
        <w:tc>
          <w:tcPr>
            <w:tcW w:w="1385" w:type="dxa"/>
          </w:tcPr>
          <w:p w:rsidR="00A27953" w:rsidRDefault="00A27953" w:rsidP="00C0304E">
            <w:r w:rsidRPr="00FC3606">
              <w:rPr>
                <w:sz w:val="24"/>
                <w:szCs w:val="24"/>
              </w:rPr>
              <w:t>4770206,00</w:t>
            </w:r>
          </w:p>
        </w:tc>
      </w:tr>
      <w:tr w:rsidR="00A27953" w:rsidRPr="003907DD" w:rsidTr="00C0304E">
        <w:trPr>
          <w:jc w:val="center"/>
        </w:trPr>
        <w:tc>
          <w:tcPr>
            <w:tcW w:w="704" w:type="dxa"/>
            <w:vMerge w:val="restart"/>
          </w:tcPr>
          <w:p w:rsidR="00A27953" w:rsidRPr="00956E90" w:rsidRDefault="00A27953" w:rsidP="00C0304E">
            <w:pPr>
              <w:overflowPunct/>
              <w:autoSpaceDE/>
              <w:adjustRightInd/>
              <w:rPr>
                <w:rFonts w:eastAsia="Calibri"/>
                <w:color w:val="FF0000"/>
                <w:sz w:val="24"/>
                <w:szCs w:val="24"/>
                <w:lang w:eastAsia="en-US"/>
              </w:rPr>
            </w:pPr>
            <w:r w:rsidRPr="001964BF">
              <w:rPr>
                <w:rFonts w:eastAsia="Calibri"/>
                <w:sz w:val="24"/>
                <w:szCs w:val="24"/>
                <w:lang w:eastAsia="en-US"/>
              </w:rPr>
              <w:t>1.1.</w:t>
            </w:r>
          </w:p>
        </w:tc>
        <w:tc>
          <w:tcPr>
            <w:tcW w:w="3546" w:type="dxa"/>
          </w:tcPr>
          <w:p w:rsidR="00A27953" w:rsidRPr="003907DD" w:rsidRDefault="00A27953" w:rsidP="00C0304E">
            <w:pPr>
              <w:overflowPunct/>
              <w:autoSpaceDE/>
              <w:adjustRightInd/>
              <w:rPr>
                <w:rFonts w:eastAsia="Calibri"/>
                <w:color w:val="FF0000"/>
                <w:sz w:val="24"/>
                <w:szCs w:val="24"/>
                <w:lang w:eastAsia="en-US"/>
              </w:rPr>
            </w:pPr>
            <w:r>
              <w:rPr>
                <w:sz w:val="24"/>
                <w:szCs w:val="24"/>
              </w:rPr>
              <w:t xml:space="preserve">Оказание дополнительного образования детей в сфере </w:t>
            </w:r>
            <w:r>
              <w:rPr>
                <w:sz w:val="24"/>
                <w:szCs w:val="24"/>
              </w:rPr>
              <w:lastRenderedPageBreak/>
              <w:t>культуры и искусства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0" w:type="dxa"/>
            <w:vMerge w:val="restart"/>
          </w:tcPr>
          <w:p w:rsidR="00A27953" w:rsidRDefault="00A27953" w:rsidP="00C0304E">
            <w:pPr>
              <w:overflowPunct/>
              <w:autoSpaceDE/>
              <w:adjustRightInd/>
              <w:rPr>
                <w:rFonts w:eastAsia="Calibri"/>
                <w:color w:val="FF0000"/>
                <w:sz w:val="24"/>
                <w:szCs w:val="24"/>
                <w:lang w:eastAsia="en-US"/>
              </w:rPr>
            </w:pPr>
          </w:p>
          <w:p w:rsidR="00A27953" w:rsidRDefault="00A27953" w:rsidP="00C0304E">
            <w:pPr>
              <w:overflowPunct/>
              <w:autoSpaceDE/>
              <w:adjustRightInd/>
              <w:rPr>
                <w:rFonts w:eastAsia="Calibri"/>
                <w:color w:val="FF0000"/>
                <w:sz w:val="24"/>
                <w:szCs w:val="24"/>
                <w:lang w:eastAsia="en-US"/>
              </w:rPr>
            </w:pPr>
          </w:p>
          <w:p w:rsidR="00A27953" w:rsidRDefault="00A27953" w:rsidP="00C0304E">
            <w:pPr>
              <w:overflowPunct/>
              <w:autoSpaceDE/>
              <w:adjustRightInd/>
              <w:rPr>
                <w:rFonts w:eastAsia="Calibri"/>
                <w:color w:val="FF0000"/>
                <w:sz w:val="24"/>
                <w:szCs w:val="24"/>
                <w:lang w:eastAsia="en-US"/>
              </w:rPr>
            </w:pPr>
          </w:p>
          <w:p w:rsidR="00A27953" w:rsidRDefault="00A27953" w:rsidP="00C0304E">
            <w:pPr>
              <w:overflowPunct/>
              <w:autoSpaceDE/>
              <w:adjustRightInd/>
              <w:rPr>
                <w:rFonts w:eastAsia="Calibri"/>
                <w:color w:val="FF0000"/>
                <w:sz w:val="24"/>
                <w:szCs w:val="24"/>
                <w:lang w:eastAsia="en-US"/>
              </w:rPr>
            </w:pPr>
          </w:p>
          <w:p w:rsidR="00A27953" w:rsidRPr="00610707" w:rsidRDefault="00A27953" w:rsidP="00C0304E">
            <w:pPr>
              <w:overflowPunct/>
              <w:autoSpaceDE/>
              <w:adjustRightInd/>
              <w:rPr>
                <w:rFonts w:eastAsia="Calibri"/>
                <w:color w:val="FF0000"/>
                <w:lang w:eastAsia="en-US"/>
              </w:rPr>
            </w:pPr>
            <w:r w:rsidRPr="00610707">
              <w:rPr>
                <w:rFonts w:eastAsia="Calibri"/>
                <w:lang w:eastAsia="en-US"/>
              </w:rPr>
              <w:t>Отдел культуры, спорта и молодежной политики администрации Палехского муниципального района</w:t>
            </w:r>
          </w:p>
        </w:tc>
        <w:tc>
          <w:tcPr>
            <w:tcW w:w="1418" w:type="dxa"/>
          </w:tcPr>
          <w:p w:rsidR="00A27953" w:rsidRPr="001964BF" w:rsidRDefault="00A27953" w:rsidP="00C0304E">
            <w:pPr>
              <w:jc w:val="center"/>
              <w:rPr>
                <w:sz w:val="24"/>
                <w:szCs w:val="24"/>
              </w:rPr>
            </w:pPr>
            <w:r>
              <w:rPr>
                <w:sz w:val="24"/>
                <w:szCs w:val="24"/>
              </w:rPr>
              <w:lastRenderedPageBreak/>
              <w:t>3511348,84</w:t>
            </w:r>
          </w:p>
        </w:tc>
        <w:tc>
          <w:tcPr>
            <w:tcW w:w="1417" w:type="dxa"/>
          </w:tcPr>
          <w:p w:rsidR="00A27953" w:rsidRPr="001964BF" w:rsidRDefault="00A27953" w:rsidP="00C0304E">
            <w:pPr>
              <w:jc w:val="center"/>
              <w:rPr>
                <w:sz w:val="24"/>
                <w:szCs w:val="24"/>
              </w:rPr>
            </w:pPr>
            <w:r>
              <w:rPr>
                <w:sz w:val="24"/>
                <w:szCs w:val="24"/>
              </w:rPr>
              <w:t>3617524,00</w:t>
            </w:r>
          </w:p>
        </w:tc>
        <w:tc>
          <w:tcPr>
            <w:tcW w:w="1559" w:type="dxa"/>
          </w:tcPr>
          <w:p w:rsidR="00A27953" w:rsidRPr="001964BF" w:rsidRDefault="00A27953" w:rsidP="00C0304E">
            <w:pPr>
              <w:jc w:val="center"/>
              <w:rPr>
                <w:sz w:val="24"/>
                <w:szCs w:val="24"/>
              </w:rPr>
            </w:pPr>
            <w:r>
              <w:rPr>
                <w:sz w:val="24"/>
                <w:szCs w:val="24"/>
              </w:rPr>
              <w:t>3559162,00</w:t>
            </w:r>
          </w:p>
        </w:tc>
        <w:tc>
          <w:tcPr>
            <w:tcW w:w="1560" w:type="dxa"/>
          </w:tcPr>
          <w:p w:rsidR="00A27953" w:rsidRPr="004575E2" w:rsidRDefault="00A27953" w:rsidP="00C0304E">
            <w:pPr>
              <w:jc w:val="center"/>
              <w:rPr>
                <w:color w:val="FF0000"/>
                <w:sz w:val="22"/>
                <w:szCs w:val="22"/>
              </w:rPr>
            </w:pPr>
            <w:r w:rsidRPr="004575E2">
              <w:rPr>
                <w:color w:val="000000"/>
                <w:sz w:val="22"/>
                <w:szCs w:val="22"/>
              </w:rPr>
              <w:t>3575743,00</w:t>
            </w:r>
          </w:p>
        </w:tc>
        <w:tc>
          <w:tcPr>
            <w:tcW w:w="1559" w:type="dxa"/>
          </w:tcPr>
          <w:p w:rsidR="00A27953" w:rsidRPr="001964BF" w:rsidRDefault="00A27953" w:rsidP="00C0304E">
            <w:pPr>
              <w:jc w:val="center"/>
              <w:rPr>
                <w:sz w:val="24"/>
                <w:szCs w:val="24"/>
              </w:rPr>
            </w:pPr>
            <w:r>
              <w:rPr>
                <w:sz w:val="24"/>
                <w:szCs w:val="24"/>
              </w:rPr>
              <w:t>3769576,00</w:t>
            </w:r>
          </w:p>
        </w:tc>
        <w:tc>
          <w:tcPr>
            <w:tcW w:w="1417" w:type="dxa"/>
          </w:tcPr>
          <w:p w:rsidR="00A27953" w:rsidRDefault="00A27953" w:rsidP="00C0304E">
            <w:r w:rsidRPr="00BC6781">
              <w:rPr>
                <w:sz w:val="24"/>
                <w:szCs w:val="24"/>
              </w:rPr>
              <w:t>3857826,00</w:t>
            </w:r>
          </w:p>
        </w:tc>
        <w:tc>
          <w:tcPr>
            <w:tcW w:w="1385" w:type="dxa"/>
          </w:tcPr>
          <w:p w:rsidR="00A27953" w:rsidRDefault="00A27953" w:rsidP="00C0304E">
            <w:r w:rsidRPr="00BC6781">
              <w:rPr>
                <w:sz w:val="24"/>
                <w:szCs w:val="24"/>
              </w:rPr>
              <w:t>3857826,00</w:t>
            </w:r>
          </w:p>
        </w:tc>
      </w:tr>
      <w:tr w:rsidR="00A27953" w:rsidRPr="003907DD" w:rsidTr="00C0304E">
        <w:trPr>
          <w:jc w:val="center"/>
        </w:trPr>
        <w:tc>
          <w:tcPr>
            <w:tcW w:w="704" w:type="dxa"/>
            <w:vMerge/>
          </w:tcPr>
          <w:p w:rsidR="00A27953" w:rsidRPr="001964BF" w:rsidRDefault="00A27953" w:rsidP="00C0304E">
            <w:pPr>
              <w:overflowPunct/>
              <w:autoSpaceDE/>
              <w:adjustRightInd/>
              <w:rPr>
                <w:rFonts w:eastAsia="Calibri"/>
                <w:sz w:val="24"/>
                <w:szCs w:val="24"/>
                <w:lang w:eastAsia="en-US"/>
              </w:rPr>
            </w:pPr>
          </w:p>
        </w:tc>
        <w:tc>
          <w:tcPr>
            <w:tcW w:w="3546" w:type="dxa"/>
          </w:tcPr>
          <w:p w:rsidR="00A27953" w:rsidRDefault="00A27953" w:rsidP="00C0304E">
            <w:pPr>
              <w:overflowPunct/>
              <w:autoSpaceDE/>
              <w:adjustRightInd/>
              <w:rPr>
                <w:sz w:val="24"/>
                <w:szCs w:val="24"/>
              </w:rPr>
            </w:pPr>
            <w:r>
              <w:rPr>
                <w:sz w:val="24"/>
                <w:szCs w:val="24"/>
              </w:rPr>
              <w:t>бюджетные ассигнования</w:t>
            </w:r>
          </w:p>
        </w:tc>
        <w:tc>
          <w:tcPr>
            <w:tcW w:w="990" w:type="dxa"/>
            <w:vMerge/>
          </w:tcPr>
          <w:p w:rsidR="00A27953" w:rsidRDefault="00A27953" w:rsidP="00C0304E">
            <w:pPr>
              <w:overflowPunct/>
              <w:autoSpaceDE/>
              <w:adjustRightInd/>
              <w:rPr>
                <w:rFonts w:eastAsia="Calibri"/>
                <w:color w:val="FF0000"/>
                <w:sz w:val="24"/>
                <w:szCs w:val="24"/>
                <w:lang w:eastAsia="en-US"/>
              </w:rPr>
            </w:pPr>
          </w:p>
        </w:tc>
        <w:tc>
          <w:tcPr>
            <w:tcW w:w="1418" w:type="dxa"/>
          </w:tcPr>
          <w:p w:rsidR="00A27953" w:rsidRPr="001964BF" w:rsidRDefault="00A27953" w:rsidP="00C0304E">
            <w:pPr>
              <w:jc w:val="center"/>
              <w:rPr>
                <w:sz w:val="24"/>
                <w:szCs w:val="24"/>
              </w:rPr>
            </w:pPr>
            <w:r>
              <w:rPr>
                <w:sz w:val="24"/>
                <w:szCs w:val="24"/>
              </w:rPr>
              <w:t>3511348,84</w:t>
            </w:r>
          </w:p>
        </w:tc>
        <w:tc>
          <w:tcPr>
            <w:tcW w:w="1417" w:type="dxa"/>
          </w:tcPr>
          <w:p w:rsidR="00A27953" w:rsidRPr="001964BF" w:rsidRDefault="00A27953" w:rsidP="00C0304E">
            <w:pPr>
              <w:jc w:val="center"/>
              <w:rPr>
                <w:sz w:val="24"/>
                <w:szCs w:val="24"/>
              </w:rPr>
            </w:pPr>
            <w:r>
              <w:rPr>
                <w:sz w:val="24"/>
                <w:szCs w:val="24"/>
              </w:rPr>
              <w:t>3617524,00</w:t>
            </w:r>
          </w:p>
        </w:tc>
        <w:tc>
          <w:tcPr>
            <w:tcW w:w="1559" w:type="dxa"/>
          </w:tcPr>
          <w:p w:rsidR="00A27953" w:rsidRPr="001964BF" w:rsidRDefault="00A27953" w:rsidP="00C0304E">
            <w:pPr>
              <w:jc w:val="center"/>
              <w:rPr>
                <w:sz w:val="24"/>
                <w:szCs w:val="24"/>
              </w:rPr>
            </w:pPr>
            <w:r>
              <w:rPr>
                <w:sz w:val="24"/>
                <w:szCs w:val="24"/>
              </w:rPr>
              <w:t>3559162,00</w:t>
            </w:r>
          </w:p>
        </w:tc>
        <w:tc>
          <w:tcPr>
            <w:tcW w:w="1560" w:type="dxa"/>
          </w:tcPr>
          <w:p w:rsidR="00A27953" w:rsidRPr="00507D25" w:rsidRDefault="00A27953" w:rsidP="00C0304E">
            <w:pPr>
              <w:jc w:val="center"/>
              <w:rPr>
                <w:color w:val="FF0000"/>
                <w:sz w:val="24"/>
                <w:szCs w:val="24"/>
              </w:rPr>
            </w:pPr>
            <w:r w:rsidRPr="004575E2">
              <w:rPr>
                <w:color w:val="000000"/>
                <w:sz w:val="22"/>
                <w:szCs w:val="22"/>
              </w:rPr>
              <w:t>3575743,00</w:t>
            </w:r>
          </w:p>
        </w:tc>
        <w:tc>
          <w:tcPr>
            <w:tcW w:w="1559" w:type="dxa"/>
          </w:tcPr>
          <w:p w:rsidR="00A27953" w:rsidRPr="003907DD" w:rsidRDefault="00A27953" w:rsidP="00C0304E">
            <w:pPr>
              <w:jc w:val="center"/>
              <w:rPr>
                <w:color w:val="FF0000"/>
                <w:sz w:val="24"/>
                <w:szCs w:val="24"/>
              </w:rPr>
            </w:pPr>
            <w:r>
              <w:rPr>
                <w:sz w:val="24"/>
                <w:szCs w:val="24"/>
              </w:rPr>
              <w:t>3769576,00</w:t>
            </w:r>
          </w:p>
        </w:tc>
        <w:tc>
          <w:tcPr>
            <w:tcW w:w="1417" w:type="dxa"/>
          </w:tcPr>
          <w:p w:rsidR="00A27953" w:rsidRDefault="00A27953" w:rsidP="00C0304E">
            <w:r w:rsidRPr="00BC6781">
              <w:rPr>
                <w:sz w:val="24"/>
                <w:szCs w:val="24"/>
              </w:rPr>
              <w:t>3857826,00</w:t>
            </w:r>
          </w:p>
        </w:tc>
        <w:tc>
          <w:tcPr>
            <w:tcW w:w="1385" w:type="dxa"/>
          </w:tcPr>
          <w:p w:rsidR="00A27953" w:rsidRDefault="00A27953" w:rsidP="00C0304E">
            <w:r w:rsidRPr="00BC6781">
              <w:rPr>
                <w:sz w:val="24"/>
                <w:szCs w:val="24"/>
              </w:rPr>
              <w:t>3857826,00</w:t>
            </w:r>
          </w:p>
        </w:tc>
      </w:tr>
      <w:tr w:rsidR="00A27953" w:rsidRPr="003907DD" w:rsidTr="00C0304E">
        <w:trPr>
          <w:jc w:val="center"/>
        </w:trPr>
        <w:tc>
          <w:tcPr>
            <w:tcW w:w="704" w:type="dxa"/>
            <w:vMerge/>
          </w:tcPr>
          <w:p w:rsidR="00A27953" w:rsidRPr="001964BF" w:rsidRDefault="00A27953" w:rsidP="00C0304E">
            <w:pPr>
              <w:overflowPunct/>
              <w:autoSpaceDE/>
              <w:adjustRightInd/>
              <w:rPr>
                <w:rFonts w:eastAsia="Calibri"/>
                <w:sz w:val="24"/>
                <w:szCs w:val="24"/>
                <w:lang w:eastAsia="en-US"/>
              </w:rPr>
            </w:pPr>
          </w:p>
        </w:tc>
        <w:tc>
          <w:tcPr>
            <w:tcW w:w="3546" w:type="dxa"/>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xml:space="preserve">- областной бюджет </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5E0ACA" w:rsidRDefault="00A27953" w:rsidP="00C0304E">
            <w:pPr>
              <w:jc w:val="center"/>
              <w:rPr>
                <w:sz w:val="24"/>
                <w:szCs w:val="24"/>
              </w:rPr>
            </w:pPr>
            <w:r w:rsidRPr="005E0ACA">
              <w:rPr>
                <w:sz w:val="24"/>
                <w:szCs w:val="24"/>
              </w:rPr>
              <w:t>0,00</w:t>
            </w:r>
          </w:p>
        </w:tc>
        <w:tc>
          <w:tcPr>
            <w:tcW w:w="1417" w:type="dxa"/>
          </w:tcPr>
          <w:p w:rsidR="00A27953" w:rsidRPr="005E0ACA" w:rsidRDefault="00A27953" w:rsidP="00C0304E">
            <w:pPr>
              <w:jc w:val="center"/>
              <w:rPr>
                <w:sz w:val="24"/>
                <w:szCs w:val="24"/>
              </w:rPr>
            </w:pPr>
            <w:r w:rsidRPr="005E0ACA">
              <w:rPr>
                <w:sz w:val="24"/>
                <w:szCs w:val="24"/>
              </w:rPr>
              <w:t>0,00</w:t>
            </w:r>
          </w:p>
        </w:tc>
        <w:tc>
          <w:tcPr>
            <w:tcW w:w="1559" w:type="dxa"/>
          </w:tcPr>
          <w:p w:rsidR="00A27953" w:rsidRPr="005E0ACA" w:rsidRDefault="00A27953" w:rsidP="00C0304E">
            <w:pPr>
              <w:jc w:val="center"/>
              <w:rPr>
                <w:sz w:val="24"/>
                <w:szCs w:val="24"/>
              </w:rPr>
            </w:pPr>
            <w:r w:rsidRPr="005E0ACA">
              <w:rPr>
                <w:sz w:val="24"/>
                <w:szCs w:val="24"/>
              </w:rPr>
              <w:t>0,00</w:t>
            </w:r>
          </w:p>
        </w:tc>
        <w:tc>
          <w:tcPr>
            <w:tcW w:w="1560" w:type="dxa"/>
          </w:tcPr>
          <w:p w:rsidR="00A27953" w:rsidRPr="005E0ACA" w:rsidRDefault="00A27953" w:rsidP="00C0304E">
            <w:pPr>
              <w:jc w:val="center"/>
              <w:rPr>
                <w:sz w:val="24"/>
                <w:szCs w:val="24"/>
              </w:rPr>
            </w:pPr>
            <w:r w:rsidRPr="005E0ACA">
              <w:rPr>
                <w:sz w:val="24"/>
                <w:szCs w:val="24"/>
              </w:rPr>
              <w:t>0,00</w:t>
            </w:r>
          </w:p>
        </w:tc>
        <w:tc>
          <w:tcPr>
            <w:tcW w:w="1559" w:type="dxa"/>
          </w:tcPr>
          <w:p w:rsidR="00A27953" w:rsidRPr="001964BF" w:rsidRDefault="00A27953" w:rsidP="00C0304E">
            <w:pPr>
              <w:jc w:val="center"/>
              <w:rPr>
                <w:sz w:val="24"/>
                <w:szCs w:val="24"/>
              </w:rPr>
            </w:pPr>
            <w:r w:rsidRPr="001964BF">
              <w:rPr>
                <w:sz w:val="24"/>
                <w:szCs w:val="24"/>
              </w:rPr>
              <w:t>0,00</w:t>
            </w:r>
          </w:p>
        </w:tc>
        <w:tc>
          <w:tcPr>
            <w:tcW w:w="1417" w:type="dxa"/>
          </w:tcPr>
          <w:p w:rsidR="00A27953" w:rsidRPr="001964BF" w:rsidRDefault="00A27953" w:rsidP="00C0304E">
            <w:pPr>
              <w:jc w:val="center"/>
              <w:rPr>
                <w:sz w:val="24"/>
                <w:szCs w:val="24"/>
              </w:rPr>
            </w:pPr>
            <w:r w:rsidRPr="001964BF">
              <w:rPr>
                <w:sz w:val="24"/>
                <w:szCs w:val="24"/>
              </w:rPr>
              <w:t>0,00</w:t>
            </w:r>
          </w:p>
        </w:tc>
        <w:tc>
          <w:tcPr>
            <w:tcW w:w="1385" w:type="dxa"/>
          </w:tcPr>
          <w:p w:rsidR="00A27953" w:rsidRPr="001964BF" w:rsidRDefault="00A27953" w:rsidP="00C0304E">
            <w:pPr>
              <w:jc w:val="center"/>
              <w:rPr>
                <w:sz w:val="24"/>
                <w:szCs w:val="24"/>
              </w:rPr>
            </w:pPr>
            <w:r w:rsidRPr="001964BF">
              <w:rPr>
                <w:sz w:val="24"/>
                <w:szCs w:val="24"/>
              </w:rPr>
              <w:t>0,00</w:t>
            </w:r>
          </w:p>
        </w:tc>
      </w:tr>
      <w:tr w:rsidR="00A27953" w:rsidRPr="003907DD" w:rsidTr="00C0304E">
        <w:trPr>
          <w:jc w:val="center"/>
        </w:trPr>
        <w:tc>
          <w:tcPr>
            <w:tcW w:w="704" w:type="dxa"/>
            <w:vMerge/>
          </w:tcPr>
          <w:p w:rsidR="00A27953" w:rsidRPr="001964BF" w:rsidRDefault="00A27953" w:rsidP="00C0304E">
            <w:pPr>
              <w:overflowPunct/>
              <w:autoSpaceDE/>
              <w:adjustRightInd/>
              <w:rPr>
                <w:rFonts w:eastAsia="Calibri"/>
                <w:sz w:val="24"/>
                <w:szCs w:val="24"/>
                <w:lang w:eastAsia="en-US"/>
              </w:rPr>
            </w:pPr>
          </w:p>
        </w:tc>
        <w:tc>
          <w:tcPr>
            <w:tcW w:w="3546" w:type="dxa"/>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федеральный бюджет</w:t>
            </w:r>
          </w:p>
        </w:tc>
        <w:tc>
          <w:tcPr>
            <w:tcW w:w="990" w:type="dxa"/>
            <w:vMerge/>
            <w:vAlign w:val="center"/>
          </w:tcPr>
          <w:p w:rsidR="00A27953" w:rsidRPr="001964BF" w:rsidRDefault="00A27953" w:rsidP="00C0304E">
            <w:pPr>
              <w:overflowPunct/>
              <w:autoSpaceDE/>
              <w:autoSpaceDN/>
              <w:adjustRightInd/>
              <w:rPr>
                <w:rFonts w:eastAsia="Calibri"/>
                <w:sz w:val="24"/>
                <w:szCs w:val="24"/>
                <w:lang w:eastAsia="en-US"/>
              </w:rPr>
            </w:pPr>
          </w:p>
        </w:tc>
        <w:tc>
          <w:tcPr>
            <w:tcW w:w="1418" w:type="dxa"/>
          </w:tcPr>
          <w:p w:rsidR="00A27953" w:rsidRPr="005E0ACA" w:rsidRDefault="00A27953" w:rsidP="00C0304E">
            <w:pPr>
              <w:jc w:val="center"/>
              <w:rPr>
                <w:sz w:val="24"/>
                <w:szCs w:val="24"/>
              </w:rPr>
            </w:pPr>
            <w:r w:rsidRPr="005E0ACA">
              <w:rPr>
                <w:sz w:val="24"/>
                <w:szCs w:val="24"/>
              </w:rPr>
              <w:t>0,00</w:t>
            </w:r>
          </w:p>
        </w:tc>
        <w:tc>
          <w:tcPr>
            <w:tcW w:w="1417" w:type="dxa"/>
          </w:tcPr>
          <w:p w:rsidR="00A27953" w:rsidRPr="005E0ACA" w:rsidRDefault="00A27953" w:rsidP="00C0304E">
            <w:pPr>
              <w:jc w:val="center"/>
              <w:rPr>
                <w:sz w:val="24"/>
                <w:szCs w:val="24"/>
              </w:rPr>
            </w:pPr>
            <w:r w:rsidRPr="005E0ACA">
              <w:rPr>
                <w:sz w:val="24"/>
                <w:szCs w:val="24"/>
              </w:rPr>
              <w:t>0,00</w:t>
            </w:r>
          </w:p>
        </w:tc>
        <w:tc>
          <w:tcPr>
            <w:tcW w:w="1559" w:type="dxa"/>
          </w:tcPr>
          <w:p w:rsidR="00A27953" w:rsidRPr="005E0ACA" w:rsidRDefault="00A27953" w:rsidP="00C0304E">
            <w:pPr>
              <w:jc w:val="center"/>
              <w:rPr>
                <w:sz w:val="24"/>
                <w:szCs w:val="24"/>
              </w:rPr>
            </w:pPr>
            <w:r w:rsidRPr="005E0ACA">
              <w:rPr>
                <w:sz w:val="24"/>
                <w:szCs w:val="24"/>
              </w:rPr>
              <w:t>0,00</w:t>
            </w:r>
          </w:p>
        </w:tc>
        <w:tc>
          <w:tcPr>
            <w:tcW w:w="1560" w:type="dxa"/>
          </w:tcPr>
          <w:p w:rsidR="00A27953" w:rsidRPr="005E0ACA" w:rsidRDefault="00A27953" w:rsidP="00C0304E">
            <w:pPr>
              <w:jc w:val="center"/>
              <w:rPr>
                <w:sz w:val="24"/>
                <w:szCs w:val="24"/>
              </w:rPr>
            </w:pPr>
            <w:r w:rsidRPr="005E0ACA">
              <w:rPr>
                <w:sz w:val="24"/>
                <w:szCs w:val="24"/>
              </w:rPr>
              <w:t>0,00</w:t>
            </w:r>
          </w:p>
        </w:tc>
        <w:tc>
          <w:tcPr>
            <w:tcW w:w="1559" w:type="dxa"/>
          </w:tcPr>
          <w:p w:rsidR="00A27953" w:rsidRPr="001964BF" w:rsidRDefault="00A27953" w:rsidP="00C0304E">
            <w:pPr>
              <w:jc w:val="center"/>
              <w:rPr>
                <w:sz w:val="24"/>
                <w:szCs w:val="24"/>
              </w:rPr>
            </w:pPr>
            <w:r w:rsidRPr="001964BF">
              <w:rPr>
                <w:sz w:val="24"/>
                <w:szCs w:val="24"/>
              </w:rPr>
              <w:t>0,00</w:t>
            </w:r>
          </w:p>
        </w:tc>
        <w:tc>
          <w:tcPr>
            <w:tcW w:w="1417" w:type="dxa"/>
          </w:tcPr>
          <w:p w:rsidR="00A27953" w:rsidRPr="001964BF" w:rsidRDefault="00A27953" w:rsidP="00C0304E">
            <w:pPr>
              <w:jc w:val="center"/>
              <w:rPr>
                <w:sz w:val="24"/>
                <w:szCs w:val="24"/>
              </w:rPr>
            </w:pPr>
            <w:r w:rsidRPr="001964BF">
              <w:rPr>
                <w:sz w:val="24"/>
                <w:szCs w:val="24"/>
              </w:rPr>
              <w:t>0,00</w:t>
            </w:r>
          </w:p>
        </w:tc>
        <w:tc>
          <w:tcPr>
            <w:tcW w:w="1385" w:type="dxa"/>
          </w:tcPr>
          <w:p w:rsidR="00A27953" w:rsidRPr="001964BF" w:rsidRDefault="00A27953" w:rsidP="00C0304E">
            <w:pPr>
              <w:jc w:val="center"/>
              <w:rPr>
                <w:sz w:val="24"/>
                <w:szCs w:val="24"/>
              </w:rPr>
            </w:pPr>
            <w:r w:rsidRPr="001964BF">
              <w:rPr>
                <w:sz w:val="24"/>
                <w:szCs w:val="24"/>
              </w:rPr>
              <w:t>0,00</w:t>
            </w:r>
          </w:p>
        </w:tc>
      </w:tr>
      <w:tr w:rsidR="00A27953" w:rsidRPr="003907DD" w:rsidTr="00C0304E">
        <w:trPr>
          <w:jc w:val="center"/>
        </w:trPr>
        <w:tc>
          <w:tcPr>
            <w:tcW w:w="704" w:type="dxa"/>
            <w:vMerge/>
          </w:tcPr>
          <w:p w:rsidR="00A27953" w:rsidRPr="000B5DF9" w:rsidRDefault="00A27953" w:rsidP="00C0304E">
            <w:pPr>
              <w:overflowPunct/>
              <w:autoSpaceDE/>
              <w:adjustRightInd/>
              <w:rPr>
                <w:rFonts w:eastAsia="Calibri"/>
                <w:color w:val="FF0000"/>
                <w:sz w:val="24"/>
                <w:szCs w:val="24"/>
                <w:lang w:eastAsia="en-US"/>
              </w:rPr>
            </w:pPr>
          </w:p>
        </w:tc>
        <w:tc>
          <w:tcPr>
            <w:tcW w:w="3546" w:type="dxa"/>
            <w:hideMark/>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xml:space="preserve">- бюджет Палехского муниципального района </w:t>
            </w:r>
          </w:p>
        </w:tc>
        <w:tc>
          <w:tcPr>
            <w:tcW w:w="990" w:type="dxa"/>
            <w:vMerge/>
            <w:vAlign w:val="center"/>
            <w:hideMark/>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1964BF" w:rsidRDefault="00A27953" w:rsidP="00C0304E">
            <w:pPr>
              <w:jc w:val="center"/>
              <w:rPr>
                <w:sz w:val="24"/>
                <w:szCs w:val="24"/>
              </w:rPr>
            </w:pPr>
            <w:r>
              <w:rPr>
                <w:sz w:val="24"/>
                <w:szCs w:val="24"/>
              </w:rPr>
              <w:t>3511348,84</w:t>
            </w:r>
          </w:p>
        </w:tc>
        <w:tc>
          <w:tcPr>
            <w:tcW w:w="1417" w:type="dxa"/>
          </w:tcPr>
          <w:p w:rsidR="00A27953" w:rsidRPr="001964BF" w:rsidRDefault="00A27953" w:rsidP="00C0304E">
            <w:pPr>
              <w:jc w:val="center"/>
              <w:rPr>
                <w:sz w:val="24"/>
                <w:szCs w:val="24"/>
              </w:rPr>
            </w:pPr>
            <w:r>
              <w:rPr>
                <w:sz w:val="24"/>
                <w:szCs w:val="24"/>
              </w:rPr>
              <w:t>3617524,00</w:t>
            </w:r>
          </w:p>
        </w:tc>
        <w:tc>
          <w:tcPr>
            <w:tcW w:w="1559" w:type="dxa"/>
          </w:tcPr>
          <w:p w:rsidR="00A27953" w:rsidRPr="001964BF" w:rsidRDefault="00A27953" w:rsidP="00C0304E">
            <w:pPr>
              <w:jc w:val="center"/>
              <w:rPr>
                <w:sz w:val="24"/>
                <w:szCs w:val="24"/>
              </w:rPr>
            </w:pPr>
            <w:r>
              <w:rPr>
                <w:sz w:val="24"/>
                <w:szCs w:val="24"/>
              </w:rPr>
              <w:t>3559162,00</w:t>
            </w:r>
          </w:p>
        </w:tc>
        <w:tc>
          <w:tcPr>
            <w:tcW w:w="1560" w:type="dxa"/>
          </w:tcPr>
          <w:p w:rsidR="00A27953" w:rsidRPr="00507D25" w:rsidRDefault="00A27953" w:rsidP="00C0304E">
            <w:pPr>
              <w:jc w:val="center"/>
              <w:rPr>
                <w:color w:val="FF0000"/>
                <w:sz w:val="24"/>
                <w:szCs w:val="24"/>
              </w:rPr>
            </w:pPr>
            <w:r w:rsidRPr="004575E2">
              <w:rPr>
                <w:color w:val="000000"/>
                <w:sz w:val="22"/>
                <w:szCs w:val="22"/>
              </w:rPr>
              <w:t>3575743,00</w:t>
            </w:r>
          </w:p>
        </w:tc>
        <w:tc>
          <w:tcPr>
            <w:tcW w:w="1559" w:type="dxa"/>
          </w:tcPr>
          <w:p w:rsidR="00A27953" w:rsidRPr="003907DD" w:rsidRDefault="00A27953" w:rsidP="00C0304E">
            <w:pPr>
              <w:jc w:val="center"/>
              <w:rPr>
                <w:color w:val="FF0000"/>
                <w:sz w:val="24"/>
                <w:szCs w:val="24"/>
              </w:rPr>
            </w:pPr>
            <w:r>
              <w:rPr>
                <w:sz w:val="24"/>
                <w:szCs w:val="24"/>
              </w:rPr>
              <w:t>3769576,00</w:t>
            </w:r>
          </w:p>
        </w:tc>
        <w:tc>
          <w:tcPr>
            <w:tcW w:w="1417" w:type="dxa"/>
          </w:tcPr>
          <w:p w:rsidR="00A27953" w:rsidRDefault="00A27953" w:rsidP="00C0304E">
            <w:r w:rsidRPr="00BC6781">
              <w:rPr>
                <w:sz w:val="24"/>
                <w:szCs w:val="24"/>
              </w:rPr>
              <w:t>3857826,00</w:t>
            </w:r>
          </w:p>
        </w:tc>
        <w:tc>
          <w:tcPr>
            <w:tcW w:w="1385" w:type="dxa"/>
          </w:tcPr>
          <w:p w:rsidR="00A27953" w:rsidRDefault="00A27953" w:rsidP="00C0304E">
            <w:r w:rsidRPr="00BC6781">
              <w:rPr>
                <w:sz w:val="24"/>
                <w:szCs w:val="24"/>
              </w:rPr>
              <w:t>3857826,00</w:t>
            </w:r>
          </w:p>
        </w:tc>
      </w:tr>
      <w:tr w:rsidR="00A27953" w:rsidRPr="003907DD" w:rsidTr="00C0304E">
        <w:trPr>
          <w:jc w:val="center"/>
        </w:trPr>
        <w:tc>
          <w:tcPr>
            <w:tcW w:w="704" w:type="dxa"/>
            <w:vMerge w:val="restart"/>
          </w:tcPr>
          <w:p w:rsidR="00A27953" w:rsidRPr="003717B7" w:rsidRDefault="00A27953" w:rsidP="00C0304E">
            <w:pPr>
              <w:overflowPunct/>
              <w:autoSpaceDE/>
              <w:adjustRightInd/>
              <w:rPr>
                <w:rFonts w:eastAsia="Calibri"/>
                <w:sz w:val="24"/>
                <w:szCs w:val="24"/>
                <w:lang w:eastAsia="en-US"/>
              </w:rPr>
            </w:pPr>
            <w:r w:rsidRPr="003717B7">
              <w:rPr>
                <w:rFonts w:eastAsia="Calibri"/>
                <w:sz w:val="24"/>
                <w:szCs w:val="24"/>
                <w:lang w:eastAsia="en-US"/>
              </w:rPr>
              <w:t>1.2.</w:t>
            </w:r>
          </w:p>
        </w:tc>
        <w:tc>
          <w:tcPr>
            <w:tcW w:w="3546" w:type="dxa"/>
          </w:tcPr>
          <w:p w:rsidR="00A27953" w:rsidRPr="003717B7" w:rsidRDefault="00A27953" w:rsidP="00C0304E">
            <w:pPr>
              <w:overflowPunct/>
              <w:autoSpaceDE/>
              <w:adjustRightInd/>
              <w:rPr>
                <w:rFonts w:eastAsia="Calibri"/>
                <w:sz w:val="24"/>
                <w:szCs w:val="24"/>
                <w:lang w:eastAsia="en-US"/>
              </w:rPr>
            </w:pPr>
            <w:r>
              <w:rPr>
                <w:sz w:val="24"/>
                <w:szCs w:val="24"/>
              </w:rPr>
              <w:t>Оказание дополнительного образования детей в сфере культуры и искусства (Закупка товаров, работ и услуг для обеспечения государственных (муниципальных) нужд)</w:t>
            </w:r>
          </w:p>
        </w:tc>
        <w:tc>
          <w:tcPr>
            <w:tcW w:w="990" w:type="dxa"/>
            <w:vMerge w:val="restart"/>
            <w:vAlign w:val="center"/>
          </w:tcPr>
          <w:p w:rsidR="00A27953" w:rsidRPr="00610707" w:rsidRDefault="00A27953" w:rsidP="00C0304E">
            <w:pPr>
              <w:overflowPunct/>
              <w:autoSpaceDE/>
              <w:autoSpaceDN/>
              <w:adjustRightInd/>
              <w:rPr>
                <w:rFonts w:eastAsia="Calibri"/>
                <w:color w:val="FF0000"/>
                <w:lang w:eastAsia="en-US"/>
              </w:rPr>
            </w:pPr>
            <w:r w:rsidRPr="00610707">
              <w:rPr>
                <w:rFonts w:eastAsia="Calibri"/>
                <w:lang w:eastAsia="en-US"/>
              </w:rPr>
              <w:t xml:space="preserve">Отдел культуры, спорта и молодежной политики администрации Палехского </w:t>
            </w:r>
            <w:r w:rsidRPr="00610707">
              <w:rPr>
                <w:rFonts w:eastAsia="Calibri"/>
                <w:lang w:eastAsia="en-US"/>
              </w:rPr>
              <w:lastRenderedPageBreak/>
              <w:t>муниципального района</w:t>
            </w:r>
          </w:p>
        </w:tc>
        <w:tc>
          <w:tcPr>
            <w:tcW w:w="1418" w:type="dxa"/>
          </w:tcPr>
          <w:p w:rsidR="00A27953" w:rsidRPr="00CD53F2" w:rsidRDefault="00A27953" w:rsidP="00C0304E">
            <w:pPr>
              <w:jc w:val="center"/>
              <w:rPr>
                <w:sz w:val="24"/>
                <w:szCs w:val="24"/>
              </w:rPr>
            </w:pPr>
            <w:r w:rsidRPr="00CD53F2">
              <w:rPr>
                <w:sz w:val="24"/>
                <w:szCs w:val="24"/>
              </w:rPr>
              <w:lastRenderedPageBreak/>
              <w:t>1161651,93</w:t>
            </w:r>
          </w:p>
        </w:tc>
        <w:tc>
          <w:tcPr>
            <w:tcW w:w="1417" w:type="dxa"/>
          </w:tcPr>
          <w:p w:rsidR="00A27953" w:rsidRPr="00CD53F2" w:rsidRDefault="00A27953" w:rsidP="00C0304E">
            <w:pPr>
              <w:jc w:val="center"/>
              <w:rPr>
                <w:sz w:val="24"/>
                <w:szCs w:val="24"/>
              </w:rPr>
            </w:pPr>
            <w:r>
              <w:rPr>
                <w:sz w:val="24"/>
                <w:szCs w:val="24"/>
              </w:rPr>
              <w:t>874842,00</w:t>
            </w:r>
          </w:p>
        </w:tc>
        <w:tc>
          <w:tcPr>
            <w:tcW w:w="1559" w:type="dxa"/>
          </w:tcPr>
          <w:p w:rsidR="00A27953" w:rsidRPr="00CD53F2" w:rsidRDefault="00A27953" w:rsidP="00C0304E">
            <w:pPr>
              <w:jc w:val="center"/>
              <w:rPr>
                <w:sz w:val="24"/>
                <w:szCs w:val="24"/>
              </w:rPr>
            </w:pPr>
            <w:r w:rsidRPr="00CD53F2">
              <w:rPr>
                <w:sz w:val="24"/>
                <w:szCs w:val="24"/>
              </w:rPr>
              <w:t>965970,00</w:t>
            </w:r>
          </w:p>
        </w:tc>
        <w:tc>
          <w:tcPr>
            <w:tcW w:w="1560" w:type="dxa"/>
          </w:tcPr>
          <w:p w:rsidR="00A27953" w:rsidRPr="00DE47B9" w:rsidRDefault="00A27953" w:rsidP="00C0304E">
            <w:pPr>
              <w:jc w:val="center"/>
              <w:rPr>
                <w:color w:val="FF0000"/>
                <w:sz w:val="22"/>
                <w:szCs w:val="22"/>
              </w:rPr>
            </w:pPr>
            <w:r w:rsidRPr="00DE47B9">
              <w:rPr>
                <w:color w:val="000000"/>
                <w:sz w:val="22"/>
                <w:szCs w:val="22"/>
              </w:rPr>
              <w:t>894923,00</w:t>
            </w:r>
          </w:p>
        </w:tc>
        <w:tc>
          <w:tcPr>
            <w:tcW w:w="1559" w:type="dxa"/>
          </w:tcPr>
          <w:p w:rsidR="00A27953" w:rsidRPr="00CC2F40" w:rsidRDefault="00A27953" w:rsidP="00C0304E">
            <w:pPr>
              <w:jc w:val="center"/>
              <w:rPr>
                <w:sz w:val="24"/>
                <w:szCs w:val="24"/>
              </w:rPr>
            </w:pPr>
            <w:r w:rsidRPr="00CC2F40">
              <w:rPr>
                <w:sz w:val="24"/>
                <w:szCs w:val="24"/>
              </w:rPr>
              <w:t>1010992,00</w:t>
            </w:r>
          </w:p>
        </w:tc>
        <w:tc>
          <w:tcPr>
            <w:tcW w:w="1417" w:type="dxa"/>
          </w:tcPr>
          <w:p w:rsidR="00A27953" w:rsidRPr="00CC2F40" w:rsidRDefault="00A27953" w:rsidP="00C0304E">
            <w:pPr>
              <w:jc w:val="center"/>
              <w:rPr>
                <w:sz w:val="24"/>
                <w:szCs w:val="24"/>
              </w:rPr>
            </w:pPr>
            <w:r>
              <w:rPr>
                <w:sz w:val="24"/>
                <w:szCs w:val="24"/>
              </w:rPr>
              <w:t>909380,00</w:t>
            </w:r>
          </w:p>
        </w:tc>
        <w:tc>
          <w:tcPr>
            <w:tcW w:w="1385" w:type="dxa"/>
          </w:tcPr>
          <w:p w:rsidR="00A27953" w:rsidRPr="00CC2F40" w:rsidRDefault="00A27953" w:rsidP="00C0304E">
            <w:pPr>
              <w:jc w:val="center"/>
              <w:rPr>
                <w:sz w:val="24"/>
                <w:szCs w:val="24"/>
              </w:rPr>
            </w:pPr>
            <w:r>
              <w:rPr>
                <w:sz w:val="24"/>
                <w:szCs w:val="24"/>
              </w:rPr>
              <w:t>909380,00</w:t>
            </w:r>
          </w:p>
        </w:tc>
      </w:tr>
      <w:tr w:rsidR="00A27953" w:rsidRPr="003907DD" w:rsidTr="00C0304E">
        <w:trPr>
          <w:jc w:val="center"/>
        </w:trPr>
        <w:tc>
          <w:tcPr>
            <w:tcW w:w="704" w:type="dxa"/>
            <w:vMerge/>
          </w:tcPr>
          <w:p w:rsidR="00A27953" w:rsidRPr="000B5DF9" w:rsidRDefault="00A27953" w:rsidP="00C0304E">
            <w:pPr>
              <w:overflowPunct/>
              <w:autoSpaceDE/>
              <w:adjustRightInd/>
              <w:rPr>
                <w:rFonts w:eastAsia="Calibri"/>
                <w:color w:val="FF0000"/>
                <w:sz w:val="24"/>
                <w:szCs w:val="24"/>
                <w:lang w:eastAsia="en-US"/>
              </w:rPr>
            </w:pPr>
          </w:p>
        </w:tc>
        <w:tc>
          <w:tcPr>
            <w:tcW w:w="3546" w:type="dxa"/>
          </w:tcPr>
          <w:p w:rsidR="00A27953" w:rsidRDefault="00A27953" w:rsidP="00C0304E">
            <w:pPr>
              <w:overflowPunct/>
              <w:autoSpaceDE/>
              <w:adjustRightInd/>
              <w:rPr>
                <w:sz w:val="24"/>
                <w:szCs w:val="24"/>
              </w:rPr>
            </w:pPr>
            <w:r>
              <w:rPr>
                <w:sz w:val="24"/>
                <w:szCs w:val="24"/>
              </w:rPr>
              <w:t>бюджетные ассигнования</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CD53F2" w:rsidRDefault="00A27953" w:rsidP="00C0304E">
            <w:pPr>
              <w:jc w:val="center"/>
              <w:rPr>
                <w:sz w:val="24"/>
                <w:szCs w:val="24"/>
              </w:rPr>
            </w:pPr>
            <w:r w:rsidRPr="00CD53F2">
              <w:rPr>
                <w:sz w:val="24"/>
                <w:szCs w:val="24"/>
              </w:rPr>
              <w:t>1161651,93</w:t>
            </w:r>
          </w:p>
        </w:tc>
        <w:tc>
          <w:tcPr>
            <w:tcW w:w="1417" w:type="dxa"/>
          </w:tcPr>
          <w:p w:rsidR="00A27953" w:rsidRPr="00CD53F2" w:rsidRDefault="00A27953" w:rsidP="00C0304E">
            <w:pPr>
              <w:jc w:val="center"/>
              <w:rPr>
                <w:sz w:val="24"/>
                <w:szCs w:val="24"/>
              </w:rPr>
            </w:pPr>
            <w:r>
              <w:rPr>
                <w:sz w:val="24"/>
                <w:szCs w:val="24"/>
              </w:rPr>
              <w:t>874842,00</w:t>
            </w:r>
          </w:p>
        </w:tc>
        <w:tc>
          <w:tcPr>
            <w:tcW w:w="1559" w:type="dxa"/>
          </w:tcPr>
          <w:p w:rsidR="00A27953" w:rsidRPr="00CD53F2" w:rsidRDefault="00A27953" w:rsidP="00C0304E">
            <w:pPr>
              <w:jc w:val="center"/>
              <w:rPr>
                <w:sz w:val="24"/>
                <w:szCs w:val="24"/>
              </w:rPr>
            </w:pPr>
            <w:r w:rsidRPr="00CD53F2">
              <w:rPr>
                <w:sz w:val="24"/>
                <w:szCs w:val="24"/>
              </w:rPr>
              <w:t>965970,00</w:t>
            </w:r>
          </w:p>
        </w:tc>
        <w:tc>
          <w:tcPr>
            <w:tcW w:w="1560" w:type="dxa"/>
          </w:tcPr>
          <w:p w:rsidR="00A27953" w:rsidRPr="00507D25" w:rsidRDefault="00A27953" w:rsidP="00C0304E">
            <w:pPr>
              <w:jc w:val="center"/>
              <w:rPr>
                <w:color w:val="FF0000"/>
                <w:sz w:val="24"/>
                <w:szCs w:val="24"/>
              </w:rPr>
            </w:pPr>
            <w:r w:rsidRPr="00DE47B9">
              <w:rPr>
                <w:color w:val="000000"/>
                <w:sz w:val="22"/>
                <w:szCs w:val="22"/>
              </w:rPr>
              <w:t>894923,00</w:t>
            </w:r>
          </w:p>
        </w:tc>
        <w:tc>
          <w:tcPr>
            <w:tcW w:w="1559" w:type="dxa"/>
          </w:tcPr>
          <w:p w:rsidR="00A27953" w:rsidRPr="00CC2F40" w:rsidRDefault="00A27953" w:rsidP="00C0304E">
            <w:pPr>
              <w:jc w:val="center"/>
              <w:rPr>
                <w:sz w:val="24"/>
                <w:szCs w:val="24"/>
              </w:rPr>
            </w:pPr>
            <w:r w:rsidRPr="00CC2F40">
              <w:rPr>
                <w:sz w:val="24"/>
                <w:szCs w:val="24"/>
              </w:rPr>
              <w:t>1010992</w:t>
            </w:r>
            <w:r>
              <w:rPr>
                <w:sz w:val="24"/>
                <w:szCs w:val="24"/>
              </w:rPr>
              <w:t>,</w:t>
            </w:r>
            <w:r w:rsidRPr="00CC2F40">
              <w:rPr>
                <w:sz w:val="24"/>
                <w:szCs w:val="24"/>
              </w:rPr>
              <w:t>00</w:t>
            </w:r>
          </w:p>
        </w:tc>
        <w:tc>
          <w:tcPr>
            <w:tcW w:w="1417" w:type="dxa"/>
          </w:tcPr>
          <w:p w:rsidR="00A27953" w:rsidRDefault="00A27953" w:rsidP="00C0304E">
            <w:r w:rsidRPr="004F2149">
              <w:rPr>
                <w:sz w:val="24"/>
                <w:szCs w:val="24"/>
              </w:rPr>
              <w:t>909380,00</w:t>
            </w:r>
          </w:p>
        </w:tc>
        <w:tc>
          <w:tcPr>
            <w:tcW w:w="1385" w:type="dxa"/>
          </w:tcPr>
          <w:p w:rsidR="00A27953" w:rsidRDefault="00A27953" w:rsidP="00C0304E">
            <w:r w:rsidRPr="004F2149">
              <w:rPr>
                <w:sz w:val="24"/>
                <w:szCs w:val="24"/>
              </w:rPr>
              <w:t>909380,00</w:t>
            </w:r>
          </w:p>
        </w:tc>
      </w:tr>
      <w:tr w:rsidR="00A27953" w:rsidRPr="003907DD" w:rsidTr="00C0304E">
        <w:trPr>
          <w:jc w:val="center"/>
        </w:trPr>
        <w:tc>
          <w:tcPr>
            <w:tcW w:w="704" w:type="dxa"/>
            <w:vMerge/>
          </w:tcPr>
          <w:p w:rsidR="00A27953" w:rsidRPr="000B5DF9" w:rsidRDefault="00A27953" w:rsidP="00C0304E">
            <w:pPr>
              <w:overflowPunct/>
              <w:autoSpaceDE/>
              <w:adjustRightInd/>
              <w:rPr>
                <w:rFonts w:eastAsia="Calibri"/>
                <w:color w:val="FF0000"/>
                <w:sz w:val="24"/>
                <w:szCs w:val="24"/>
                <w:lang w:eastAsia="en-US"/>
              </w:rPr>
            </w:pPr>
          </w:p>
        </w:tc>
        <w:tc>
          <w:tcPr>
            <w:tcW w:w="3546" w:type="dxa"/>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xml:space="preserve">- областной бюджет </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5E0ACA" w:rsidRDefault="00A27953" w:rsidP="00C0304E">
            <w:pPr>
              <w:jc w:val="center"/>
              <w:rPr>
                <w:sz w:val="24"/>
                <w:szCs w:val="24"/>
              </w:rPr>
            </w:pPr>
            <w:r w:rsidRPr="005E0ACA">
              <w:rPr>
                <w:sz w:val="24"/>
                <w:szCs w:val="24"/>
              </w:rPr>
              <w:t>0,00</w:t>
            </w:r>
          </w:p>
        </w:tc>
        <w:tc>
          <w:tcPr>
            <w:tcW w:w="1417" w:type="dxa"/>
          </w:tcPr>
          <w:p w:rsidR="00A27953" w:rsidRPr="005E0ACA" w:rsidRDefault="00A27953" w:rsidP="00C0304E">
            <w:pPr>
              <w:jc w:val="center"/>
              <w:rPr>
                <w:sz w:val="24"/>
                <w:szCs w:val="24"/>
              </w:rPr>
            </w:pPr>
            <w:r w:rsidRPr="005E0ACA">
              <w:rPr>
                <w:sz w:val="24"/>
                <w:szCs w:val="24"/>
              </w:rPr>
              <w:t>0,00</w:t>
            </w:r>
          </w:p>
        </w:tc>
        <w:tc>
          <w:tcPr>
            <w:tcW w:w="1559" w:type="dxa"/>
          </w:tcPr>
          <w:p w:rsidR="00A27953" w:rsidRPr="005E0ACA" w:rsidRDefault="00A27953" w:rsidP="00C0304E">
            <w:pPr>
              <w:jc w:val="center"/>
              <w:rPr>
                <w:sz w:val="24"/>
                <w:szCs w:val="24"/>
              </w:rPr>
            </w:pPr>
            <w:r w:rsidRPr="005E0ACA">
              <w:rPr>
                <w:sz w:val="24"/>
                <w:szCs w:val="24"/>
              </w:rPr>
              <w:t>0,00</w:t>
            </w:r>
          </w:p>
        </w:tc>
        <w:tc>
          <w:tcPr>
            <w:tcW w:w="1560" w:type="dxa"/>
          </w:tcPr>
          <w:p w:rsidR="00A27953" w:rsidRPr="005E0ACA" w:rsidRDefault="00A27953" w:rsidP="00C0304E">
            <w:pPr>
              <w:jc w:val="center"/>
              <w:rPr>
                <w:sz w:val="24"/>
                <w:szCs w:val="24"/>
              </w:rPr>
            </w:pPr>
            <w:r w:rsidRPr="005E0ACA">
              <w:rPr>
                <w:sz w:val="24"/>
                <w:szCs w:val="24"/>
              </w:rPr>
              <w:t>0,00</w:t>
            </w:r>
          </w:p>
        </w:tc>
        <w:tc>
          <w:tcPr>
            <w:tcW w:w="1559" w:type="dxa"/>
          </w:tcPr>
          <w:p w:rsidR="00A27953" w:rsidRPr="00CC2F40" w:rsidRDefault="00A27953" w:rsidP="00C0304E">
            <w:pPr>
              <w:jc w:val="center"/>
              <w:rPr>
                <w:sz w:val="24"/>
                <w:szCs w:val="24"/>
              </w:rPr>
            </w:pPr>
            <w:r>
              <w:rPr>
                <w:sz w:val="24"/>
                <w:szCs w:val="24"/>
              </w:rPr>
              <w:t>0,00</w:t>
            </w:r>
          </w:p>
        </w:tc>
        <w:tc>
          <w:tcPr>
            <w:tcW w:w="1417" w:type="dxa"/>
          </w:tcPr>
          <w:p w:rsidR="00A27953" w:rsidRPr="00CC2F40" w:rsidRDefault="00A27953" w:rsidP="00C0304E">
            <w:pPr>
              <w:jc w:val="center"/>
              <w:rPr>
                <w:sz w:val="24"/>
                <w:szCs w:val="24"/>
              </w:rPr>
            </w:pPr>
            <w:r>
              <w:rPr>
                <w:sz w:val="24"/>
                <w:szCs w:val="24"/>
              </w:rPr>
              <w:t>0,00</w:t>
            </w:r>
          </w:p>
        </w:tc>
        <w:tc>
          <w:tcPr>
            <w:tcW w:w="1385" w:type="dxa"/>
          </w:tcPr>
          <w:p w:rsidR="00A27953" w:rsidRPr="00CC2F40" w:rsidRDefault="00A27953" w:rsidP="00C0304E">
            <w:pPr>
              <w:jc w:val="center"/>
              <w:rPr>
                <w:sz w:val="24"/>
                <w:szCs w:val="24"/>
              </w:rPr>
            </w:pPr>
            <w:r>
              <w:rPr>
                <w:sz w:val="24"/>
                <w:szCs w:val="24"/>
              </w:rPr>
              <w:t>0,00</w:t>
            </w:r>
          </w:p>
        </w:tc>
      </w:tr>
      <w:tr w:rsidR="00A27953" w:rsidRPr="003907DD" w:rsidTr="00C0304E">
        <w:trPr>
          <w:jc w:val="center"/>
        </w:trPr>
        <w:tc>
          <w:tcPr>
            <w:tcW w:w="704" w:type="dxa"/>
            <w:vMerge/>
          </w:tcPr>
          <w:p w:rsidR="00A27953" w:rsidRPr="000B5DF9" w:rsidRDefault="00A27953" w:rsidP="00C0304E">
            <w:pPr>
              <w:overflowPunct/>
              <w:autoSpaceDE/>
              <w:adjustRightInd/>
              <w:rPr>
                <w:rFonts w:eastAsia="Calibri"/>
                <w:color w:val="FF0000"/>
                <w:sz w:val="24"/>
                <w:szCs w:val="24"/>
                <w:lang w:eastAsia="en-US"/>
              </w:rPr>
            </w:pPr>
          </w:p>
        </w:tc>
        <w:tc>
          <w:tcPr>
            <w:tcW w:w="3546" w:type="dxa"/>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федеральный бюджет</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5E0ACA" w:rsidRDefault="00A27953" w:rsidP="00C0304E">
            <w:pPr>
              <w:jc w:val="center"/>
              <w:rPr>
                <w:sz w:val="24"/>
                <w:szCs w:val="24"/>
              </w:rPr>
            </w:pPr>
            <w:r w:rsidRPr="005E0ACA">
              <w:rPr>
                <w:sz w:val="24"/>
                <w:szCs w:val="24"/>
              </w:rPr>
              <w:t>0,00</w:t>
            </w:r>
          </w:p>
        </w:tc>
        <w:tc>
          <w:tcPr>
            <w:tcW w:w="1417" w:type="dxa"/>
          </w:tcPr>
          <w:p w:rsidR="00A27953" w:rsidRPr="005E0ACA" w:rsidRDefault="00A27953" w:rsidP="00C0304E">
            <w:pPr>
              <w:jc w:val="center"/>
              <w:rPr>
                <w:sz w:val="24"/>
                <w:szCs w:val="24"/>
              </w:rPr>
            </w:pPr>
            <w:r w:rsidRPr="005E0ACA">
              <w:rPr>
                <w:sz w:val="24"/>
                <w:szCs w:val="24"/>
              </w:rPr>
              <w:t>0,00</w:t>
            </w:r>
          </w:p>
        </w:tc>
        <w:tc>
          <w:tcPr>
            <w:tcW w:w="1559" w:type="dxa"/>
          </w:tcPr>
          <w:p w:rsidR="00A27953" w:rsidRPr="005E0ACA" w:rsidRDefault="00A27953" w:rsidP="00C0304E">
            <w:pPr>
              <w:jc w:val="center"/>
              <w:rPr>
                <w:sz w:val="24"/>
                <w:szCs w:val="24"/>
              </w:rPr>
            </w:pPr>
            <w:r w:rsidRPr="005E0ACA">
              <w:rPr>
                <w:sz w:val="24"/>
                <w:szCs w:val="24"/>
              </w:rPr>
              <w:t>0,00</w:t>
            </w:r>
          </w:p>
        </w:tc>
        <w:tc>
          <w:tcPr>
            <w:tcW w:w="1560" w:type="dxa"/>
          </w:tcPr>
          <w:p w:rsidR="00A27953" w:rsidRPr="005E0ACA" w:rsidRDefault="00A27953" w:rsidP="00C0304E">
            <w:pPr>
              <w:jc w:val="center"/>
              <w:rPr>
                <w:sz w:val="24"/>
                <w:szCs w:val="24"/>
              </w:rPr>
            </w:pPr>
            <w:r w:rsidRPr="005E0ACA">
              <w:rPr>
                <w:sz w:val="24"/>
                <w:szCs w:val="24"/>
              </w:rPr>
              <w:t>0,00</w:t>
            </w:r>
          </w:p>
        </w:tc>
        <w:tc>
          <w:tcPr>
            <w:tcW w:w="1559" w:type="dxa"/>
          </w:tcPr>
          <w:p w:rsidR="00A27953" w:rsidRPr="00CC2F40" w:rsidRDefault="00A27953" w:rsidP="00C0304E">
            <w:pPr>
              <w:jc w:val="center"/>
              <w:rPr>
                <w:sz w:val="24"/>
                <w:szCs w:val="24"/>
              </w:rPr>
            </w:pPr>
            <w:r>
              <w:rPr>
                <w:sz w:val="24"/>
                <w:szCs w:val="24"/>
              </w:rPr>
              <w:t>0,00</w:t>
            </w:r>
          </w:p>
        </w:tc>
        <w:tc>
          <w:tcPr>
            <w:tcW w:w="1417" w:type="dxa"/>
          </w:tcPr>
          <w:p w:rsidR="00A27953" w:rsidRPr="00CC2F40" w:rsidRDefault="00A27953" w:rsidP="00C0304E">
            <w:pPr>
              <w:jc w:val="center"/>
              <w:rPr>
                <w:sz w:val="24"/>
                <w:szCs w:val="24"/>
              </w:rPr>
            </w:pPr>
            <w:r>
              <w:rPr>
                <w:sz w:val="24"/>
                <w:szCs w:val="24"/>
              </w:rPr>
              <w:t>0,00</w:t>
            </w:r>
          </w:p>
        </w:tc>
        <w:tc>
          <w:tcPr>
            <w:tcW w:w="1385" w:type="dxa"/>
          </w:tcPr>
          <w:p w:rsidR="00A27953" w:rsidRPr="00CC2F40" w:rsidRDefault="00A27953" w:rsidP="00C0304E">
            <w:pPr>
              <w:jc w:val="center"/>
              <w:rPr>
                <w:sz w:val="24"/>
                <w:szCs w:val="24"/>
              </w:rPr>
            </w:pPr>
            <w:r>
              <w:rPr>
                <w:sz w:val="24"/>
                <w:szCs w:val="24"/>
              </w:rPr>
              <w:t>0,00</w:t>
            </w:r>
          </w:p>
        </w:tc>
      </w:tr>
      <w:tr w:rsidR="00A27953" w:rsidRPr="003907DD" w:rsidTr="00C0304E">
        <w:trPr>
          <w:jc w:val="center"/>
        </w:trPr>
        <w:tc>
          <w:tcPr>
            <w:tcW w:w="704" w:type="dxa"/>
            <w:vMerge/>
          </w:tcPr>
          <w:p w:rsidR="00A27953" w:rsidRPr="000B5DF9" w:rsidRDefault="00A27953" w:rsidP="00C0304E">
            <w:pPr>
              <w:overflowPunct/>
              <w:autoSpaceDE/>
              <w:adjustRightInd/>
              <w:rPr>
                <w:rFonts w:eastAsia="Calibri"/>
                <w:color w:val="FF0000"/>
                <w:sz w:val="24"/>
                <w:szCs w:val="24"/>
                <w:lang w:eastAsia="en-US"/>
              </w:rPr>
            </w:pPr>
          </w:p>
        </w:tc>
        <w:tc>
          <w:tcPr>
            <w:tcW w:w="3546" w:type="dxa"/>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xml:space="preserve">- бюджет Палехского муниципального района </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CD53F2" w:rsidRDefault="00A27953" w:rsidP="00C0304E">
            <w:pPr>
              <w:jc w:val="center"/>
              <w:rPr>
                <w:sz w:val="24"/>
                <w:szCs w:val="24"/>
              </w:rPr>
            </w:pPr>
            <w:r w:rsidRPr="00CD53F2">
              <w:rPr>
                <w:sz w:val="24"/>
                <w:szCs w:val="24"/>
              </w:rPr>
              <w:t>1161651,93</w:t>
            </w:r>
          </w:p>
        </w:tc>
        <w:tc>
          <w:tcPr>
            <w:tcW w:w="1417" w:type="dxa"/>
          </w:tcPr>
          <w:p w:rsidR="00A27953" w:rsidRPr="00CD53F2" w:rsidRDefault="00A27953" w:rsidP="00C0304E">
            <w:pPr>
              <w:jc w:val="center"/>
              <w:rPr>
                <w:sz w:val="24"/>
                <w:szCs w:val="24"/>
              </w:rPr>
            </w:pPr>
            <w:r w:rsidRPr="00CD53F2">
              <w:rPr>
                <w:sz w:val="24"/>
                <w:szCs w:val="24"/>
              </w:rPr>
              <w:t>874842,00</w:t>
            </w:r>
          </w:p>
        </w:tc>
        <w:tc>
          <w:tcPr>
            <w:tcW w:w="1559" w:type="dxa"/>
          </w:tcPr>
          <w:p w:rsidR="00A27953" w:rsidRPr="00CD53F2" w:rsidRDefault="00A27953" w:rsidP="00C0304E">
            <w:pPr>
              <w:jc w:val="center"/>
              <w:rPr>
                <w:sz w:val="24"/>
                <w:szCs w:val="24"/>
              </w:rPr>
            </w:pPr>
            <w:r w:rsidRPr="00CD53F2">
              <w:rPr>
                <w:sz w:val="24"/>
                <w:szCs w:val="24"/>
              </w:rPr>
              <w:t>965970,00</w:t>
            </w:r>
          </w:p>
        </w:tc>
        <w:tc>
          <w:tcPr>
            <w:tcW w:w="1560" w:type="dxa"/>
          </w:tcPr>
          <w:p w:rsidR="00A27953" w:rsidRPr="00507D25" w:rsidRDefault="00A27953" w:rsidP="00C0304E">
            <w:pPr>
              <w:jc w:val="center"/>
              <w:rPr>
                <w:color w:val="FF0000"/>
                <w:sz w:val="24"/>
                <w:szCs w:val="24"/>
              </w:rPr>
            </w:pPr>
            <w:r w:rsidRPr="00DE47B9">
              <w:rPr>
                <w:color w:val="000000"/>
                <w:sz w:val="22"/>
                <w:szCs w:val="22"/>
              </w:rPr>
              <w:t>894923,00</w:t>
            </w:r>
          </w:p>
        </w:tc>
        <w:tc>
          <w:tcPr>
            <w:tcW w:w="1559" w:type="dxa"/>
          </w:tcPr>
          <w:p w:rsidR="00A27953" w:rsidRPr="00CC2F40" w:rsidRDefault="00A27953" w:rsidP="00C0304E">
            <w:pPr>
              <w:jc w:val="center"/>
              <w:rPr>
                <w:sz w:val="24"/>
                <w:szCs w:val="24"/>
              </w:rPr>
            </w:pPr>
            <w:r w:rsidRPr="00CC2F40">
              <w:rPr>
                <w:sz w:val="24"/>
                <w:szCs w:val="24"/>
              </w:rPr>
              <w:t>1010992,00</w:t>
            </w:r>
          </w:p>
        </w:tc>
        <w:tc>
          <w:tcPr>
            <w:tcW w:w="1417" w:type="dxa"/>
          </w:tcPr>
          <w:p w:rsidR="00A27953" w:rsidRDefault="00A27953" w:rsidP="00C0304E">
            <w:r w:rsidRPr="006309CC">
              <w:rPr>
                <w:sz w:val="24"/>
                <w:szCs w:val="24"/>
              </w:rPr>
              <w:t>909380,00</w:t>
            </w:r>
          </w:p>
        </w:tc>
        <w:tc>
          <w:tcPr>
            <w:tcW w:w="1385" w:type="dxa"/>
          </w:tcPr>
          <w:p w:rsidR="00A27953" w:rsidRDefault="00A27953" w:rsidP="00C0304E">
            <w:r w:rsidRPr="006309CC">
              <w:rPr>
                <w:sz w:val="24"/>
                <w:szCs w:val="24"/>
              </w:rPr>
              <w:t>909380,00</w:t>
            </w:r>
          </w:p>
        </w:tc>
      </w:tr>
      <w:tr w:rsidR="00A27953" w:rsidRPr="003907DD" w:rsidTr="00C0304E">
        <w:trPr>
          <w:jc w:val="center"/>
        </w:trPr>
        <w:tc>
          <w:tcPr>
            <w:tcW w:w="704" w:type="dxa"/>
            <w:vMerge w:val="restart"/>
          </w:tcPr>
          <w:p w:rsidR="00A27953" w:rsidRPr="00F52612" w:rsidRDefault="00A27953" w:rsidP="00C0304E">
            <w:pPr>
              <w:overflowPunct/>
              <w:autoSpaceDE/>
              <w:adjustRightInd/>
              <w:rPr>
                <w:rFonts w:eastAsia="Calibri"/>
                <w:sz w:val="24"/>
                <w:szCs w:val="24"/>
                <w:lang w:eastAsia="en-US"/>
              </w:rPr>
            </w:pPr>
            <w:r w:rsidRPr="00F52612">
              <w:rPr>
                <w:rFonts w:eastAsia="Calibri"/>
                <w:sz w:val="24"/>
                <w:szCs w:val="24"/>
                <w:lang w:eastAsia="en-US"/>
              </w:rPr>
              <w:lastRenderedPageBreak/>
              <w:t>1.3.</w:t>
            </w:r>
          </w:p>
        </w:tc>
        <w:tc>
          <w:tcPr>
            <w:tcW w:w="3546" w:type="dxa"/>
          </w:tcPr>
          <w:p w:rsidR="00A27953" w:rsidRPr="00CE16EF" w:rsidRDefault="00A27953" w:rsidP="00C0304E">
            <w:pPr>
              <w:overflowPunct/>
              <w:autoSpaceDE/>
              <w:adjustRightInd/>
              <w:rPr>
                <w:rFonts w:eastAsia="Calibri"/>
                <w:sz w:val="24"/>
                <w:szCs w:val="24"/>
                <w:lang w:eastAsia="en-US"/>
              </w:rPr>
            </w:pPr>
            <w:r>
              <w:rPr>
                <w:sz w:val="24"/>
                <w:szCs w:val="24"/>
              </w:rPr>
              <w:t>Оказание дополнительного образования детей в сфере культуры и искусства (Иные бюджетные ассигнования)</w:t>
            </w:r>
          </w:p>
        </w:tc>
        <w:tc>
          <w:tcPr>
            <w:tcW w:w="990" w:type="dxa"/>
            <w:vMerge w:val="restart"/>
            <w:vAlign w:val="center"/>
          </w:tcPr>
          <w:p w:rsidR="00A27953" w:rsidRPr="00610707" w:rsidRDefault="00A27953" w:rsidP="00C0304E">
            <w:pPr>
              <w:overflowPunct/>
              <w:autoSpaceDE/>
              <w:autoSpaceDN/>
              <w:adjustRightInd/>
              <w:rPr>
                <w:rFonts w:eastAsia="Calibri"/>
                <w:color w:val="FF0000"/>
                <w:lang w:eastAsia="en-US"/>
              </w:rPr>
            </w:pPr>
            <w:r w:rsidRPr="00610707">
              <w:rPr>
                <w:rFonts w:eastAsia="Calibri"/>
                <w:lang w:eastAsia="en-US"/>
              </w:rPr>
              <w:t>Отдел культуры, спорта и молодежной политики администрации Палехского муниципального района</w:t>
            </w:r>
          </w:p>
        </w:tc>
        <w:tc>
          <w:tcPr>
            <w:tcW w:w="1418" w:type="dxa"/>
          </w:tcPr>
          <w:p w:rsidR="00A27953" w:rsidRPr="0040117F" w:rsidRDefault="00A27953" w:rsidP="00C0304E">
            <w:pPr>
              <w:jc w:val="center"/>
              <w:rPr>
                <w:sz w:val="24"/>
                <w:szCs w:val="24"/>
              </w:rPr>
            </w:pPr>
            <w:r w:rsidRPr="0040117F">
              <w:rPr>
                <w:sz w:val="24"/>
                <w:szCs w:val="24"/>
              </w:rPr>
              <w:t>5522,07</w:t>
            </w:r>
          </w:p>
        </w:tc>
        <w:tc>
          <w:tcPr>
            <w:tcW w:w="1417" w:type="dxa"/>
          </w:tcPr>
          <w:p w:rsidR="00A27953" w:rsidRPr="0040117F" w:rsidRDefault="00A27953" w:rsidP="00C0304E">
            <w:pPr>
              <w:jc w:val="center"/>
              <w:rPr>
                <w:sz w:val="24"/>
                <w:szCs w:val="24"/>
              </w:rPr>
            </w:pPr>
            <w:r w:rsidRPr="0040117F">
              <w:rPr>
                <w:sz w:val="24"/>
                <w:szCs w:val="24"/>
              </w:rPr>
              <w:t>5115,00</w:t>
            </w:r>
          </w:p>
        </w:tc>
        <w:tc>
          <w:tcPr>
            <w:tcW w:w="1559" w:type="dxa"/>
          </w:tcPr>
          <w:p w:rsidR="00A27953" w:rsidRPr="0040117F" w:rsidRDefault="00A27953" w:rsidP="00C0304E">
            <w:pPr>
              <w:jc w:val="center"/>
              <w:rPr>
                <w:sz w:val="24"/>
                <w:szCs w:val="24"/>
              </w:rPr>
            </w:pPr>
            <w:r w:rsidRPr="0040117F">
              <w:rPr>
                <w:sz w:val="24"/>
                <w:szCs w:val="24"/>
              </w:rPr>
              <w:t>1759,00</w:t>
            </w:r>
          </w:p>
        </w:tc>
        <w:tc>
          <w:tcPr>
            <w:tcW w:w="1560" w:type="dxa"/>
          </w:tcPr>
          <w:p w:rsidR="00A27953" w:rsidRPr="00BA2E7A" w:rsidRDefault="00A27953" w:rsidP="00C0304E">
            <w:pPr>
              <w:jc w:val="center"/>
              <w:rPr>
                <w:color w:val="FF0000"/>
                <w:sz w:val="22"/>
                <w:szCs w:val="22"/>
              </w:rPr>
            </w:pPr>
            <w:r w:rsidRPr="00BA2E7A">
              <w:rPr>
                <w:color w:val="000000"/>
                <w:sz w:val="22"/>
                <w:szCs w:val="22"/>
              </w:rPr>
              <w:t>4500,00</w:t>
            </w:r>
          </w:p>
        </w:tc>
        <w:tc>
          <w:tcPr>
            <w:tcW w:w="1559" w:type="dxa"/>
          </w:tcPr>
          <w:p w:rsidR="00A27953" w:rsidRPr="00E53792" w:rsidRDefault="00A27953" w:rsidP="00C0304E">
            <w:pPr>
              <w:jc w:val="center"/>
              <w:rPr>
                <w:sz w:val="24"/>
                <w:szCs w:val="24"/>
              </w:rPr>
            </w:pPr>
            <w:r w:rsidRPr="00E53792">
              <w:rPr>
                <w:sz w:val="24"/>
                <w:szCs w:val="24"/>
              </w:rPr>
              <w:t>3000,00</w:t>
            </w:r>
          </w:p>
        </w:tc>
        <w:tc>
          <w:tcPr>
            <w:tcW w:w="1417" w:type="dxa"/>
          </w:tcPr>
          <w:p w:rsidR="00A27953" w:rsidRDefault="00A27953" w:rsidP="00C0304E">
            <w:pPr>
              <w:jc w:val="center"/>
            </w:pPr>
            <w:r w:rsidRPr="00D17FB1">
              <w:rPr>
                <w:sz w:val="24"/>
                <w:szCs w:val="24"/>
              </w:rPr>
              <w:t>3000,00</w:t>
            </w:r>
          </w:p>
        </w:tc>
        <w:tc>
          <w:tcPr>
            <w:tcW w:w="1385" w:type="dxa"/>
          </w:tcPr>
          <w:p w:rsidR="00A27953" w:rsidRDefault="00A27953" w:rsidP="00C0304E">
            <w:pPr>
              <w:jc w:val="center"/>
            </w:pPr>
            <w:r w:rsidRPr="00D17FB1">
              <w:rPr>
                <w:sz w:val="24"/>
                <w:szCs w:val="24"/>
              </w:rPr>
              <w:t>3000,00</w:t>
            </w:r>
          </w:p>
        </w:tc>
      </w:tr>
      <w:tr w:rsidR="00A27953" w:rsidRPr="003907DD" w:rsidTr="00C0304E">
        <w:trPr>
          <w:jc w:val="center"/>
        </w:trPr>
        <w:tc>
          <w:tcPr>
            <w:tcW w:w="704" w:type="dxa"/>
            <w:vMerge/>
          </w:tcPr>
          <w:p w:rsidR="00A27953" w:rsidRPr="000B5DF9" w:rsidRDefault="00A27953" w:rsidP="00C0304E">
            <w:pPr>
              <w:overflowPunct/>
              <w:autoSpaceDE/>
              <w:adjustRightInd/>
              <w:rPr>
                <w:rFonts w:eastAsia="Calibri"/>
                <w:color w:val="FF0000"/>
                <w:sz w:val="24"/>
                <w:szCs w:val="24"/>
                <w:lang w:eastAsia="en-US"/>
              </w:rPr>
            </w:pPr>
          </w:p>
        </w:tc>
        <w:tc>
          <w:tcPr>
            <w:tcW w:w="3546" w:type="dxa"/>
          </w:tcPr>
          <w:p w:rsidR="00A27953" w:rsidRDefault="00A27953" w:rsidP="00C0304E">
            <w:pPr>
              <w:overflowPunct/>
              <w:autoSpaceDE/>
              <w:adjustRightInd/>
              <w:rPr>
                <w:sz w:val="24"/>
                <w:szCs w:val="24"/>
              </w:rPr>
            </w:pPr>
            <w:r>
              <w:rPr>
                <w:sz w:val="24"/>
                <w:szCs w:val="24"/>
              </w:rPr>
              <w:t>бюджетные ассигнования</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40117F" w:rsidRDefault="00A27953" w:rsidP="00C0304E">
            <w:pPr>
              <w:jc w:val="center"/>
              <w:rPr>
                <w:sz w:val="24"/>
                <w:szCs w:val="24"/>
              </w:rPr>
            </w:pPr>
            <w:r w:rsidRPr="0040117F">
              <w:rPr>
                <w:sz w:val="24"/>
                <w:szCs w:val="24"/>
              </w:rPr>
              <w:t>5522,07</w:t>
            </w:r>
          </w:p>
        </w:tc>
        <w:tc>
          <w:tcPr>
            <w:tcW w:w="1417" w:type="dxa"/>
          </w:tcPr>
          <w:p w:rsidR="00A27953" w:rsidRPr="0040117F" w:rsidRDefault="00A27953" w:rsidP="00C0304E">
            <w:pPr>
              <w:jc w:val="center"/>
              <w:rPr>
                <w:sz w:val="24"/>
                <w:szCs w:val="24"/>
              </w:rPr>
            </w:pPr>
            <w:r w:rsidRPr="0040117F">
              <w:rPr>
                <w:sz w:val="24"/>
                <w:szCs w:val="24"/>
              </w:rPr>
              <w:t>5115,00</w:t>
            </w:r>
          </w:p>
        </w:tc>
        <w:tc>
          <w:tcPr>
            <w:tcW w:w="1559" w:type="dxa"/>
          </w:tcPr>
          <w:p w:rsidR="00A27953" w:rsidRPr="0040117F" w:rsidRDefault="00A27953" w:rsidP="00C0304E">
            <w:pPr>
              <w:jc w:val="center"/>
              <w:rPr>
                <w:sz w:val="24"/>
                <w:szCs w:val="24"/>
              </w:rPr>
            </w:pPr>
            <w:r w:rsidRPr="0040117F">
              <w:rPr>
                <w:sz w:val="24"/>
                <w:szCs w:val="24"/>
              </w:rPr>
              <w:t>1759,00</w:t>
            </w:r>
          </w:p>
        </w:tc>
        <w:tc>
          <w:tcPr>
            <w:tcW w:w="1560" w:type="dxa"/>
          </w:tcPr>
          <w:p w:rsidR="00A27953" w:rsidRPr="00507D25" w:rsidRDefault="00A27953" w:rsidP="00C0304E">
            <w:pPr>
              <w:jc w:val="center"/>
              <w:rPr>
                <w:color w:val="FF0000"/>
                <w:sz w:val="24"/>
                <w:szCs w:val="24"/>
              </w:rPr>
            </w:pPr>
            <w:r w:rsidRPr="00BA2E7A">
              <w:rPr>
                <w:color w:val="000000"/>
                <w:sz w:val="22"/>
                <w:szCs w:val="22"/>
              </w:rPr>
              <w:t>4500,00</w:t>
            </w:r>
          </w:p>
        </w:tc>
        <w:tc>
          <w:tcPr>
            <w:tcW w:w="1559" w:type="dxa"/>
          </w:tcPr>
          <w:p w:rsidR="00A27953" w:rsidRPr="00E53792" w:rsidRDefault="00A27953" w:rsidP="00C0304E">
            <w:pPr>
              <w:jc w:val="center"/>
              <w:rPr>
                <w:sz w:val="24"/>
                <w:szCs w:val="24"/>
              </w:rPr>
            </w:pPr>
            <w:r w:rsidRPr="00E53792">
              <w:rPr>
                <w:sz w:val="24"/>
                <w:szCs w:val="24"/>
              </w:rPr>
              <w:t>3000,00</w:t>
            </w:r>
          </w:p>
        </w:tc>
        <w:tc>
          <w:tcPr>
            <w:tcW w:w="1417" w:type="dxa"/>
          </w:tcPr>
          <w:p w:rsidR="00A27953" w:rsidRDefault="00A27953" w:rsidP="00C0304E">
            <w:pPr>
              <w:jc w:val="center"/>
            </w:pPr>
            <w:r w:rsidRPr="00D17FB1">
              <w:rPr>
                <w:sz w:val="24"/>
                <w:szCs w:val="24"/>
              </w:rPr>
              <w:t>3000,00</w:t>
            </w:r>
          </w:p>
        </w:tc>
        <w:tc>
          <w:tcPr>
            <w:tcW w:w="1385" w:type="dxa"/>
          </w:tcPr>
          <w:p w:rsidR="00A27953" w:rsidRDefault="00A27953" w:rsidP="00C0304E">
            <w:pPr>
              <w:jc w:val="center"/>
            </w:pPr>
            <w:r w:rsidRPr="00D17FB1">
              <w:rPr>
                <w:sz w:val="24"/>
                <w:szCs w:val="24"/>
              </w:rPr>
              <w:t>3000,00</w:t>
            </w:r>
          </w:p>
        </w:tc>
      </w:tr>
      <w:tr w:rsidR="00A27953" w:rsidRPr="003907DD" w:rsidTr="00C0304E">
        <w:trPr>
          <w:jc w:val="center"/>
        </w:trPr>
        <w:tc>
          <w:tcPr>
            <w:tcW w:w="704" w:type="dxa"/>
            <w:vMerge/>
          </w:tcPr>
          <w:p w:rsidR="00A27953" w:rsidRPr="000B5DF9" w:rsidRDefault="00A27953" w:rsidP="00C0304E">
            <w:pPr>
              <w:overflowPunct/>
              <w:autoSpaceDE/>
              <w:adjustRightInd/>
              <w:rPr>
                <w:rFonts w:eastAsia="Calibri"/>
                <w:color w:val="FF0000"/>
                <w:sz w:val="24"/>
                <w:szCs w:val="24"/>
                <w:lang w:eastAsia="en-US"/>
              </w:rPr>
            </w:pPr>
          </w:p>
        </w:tc>
        <w:tc>
          <w:tcPr>
            <w:tcW w:w="3546" w:type="dxa"/>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xml:space="preserve">- областной бюджет </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5E0ACA" w:rsidRDefault="00A27953" w:rsidP="00C0304E">
            <w:pPr>
              <w:jc w:val="center"/>
              <w:rPr>
                <w:sz w:val="24"/>
                <w:szCs w:val="24"/>
              </w:rPr>
            </w:pPr>
            <w:r w:rsidRPr="005E0ACA">
              <w:rPr>
                <w:sz w:val="24"/>
                <w:szCs w:val="24"/>
              </w:rPr>
              <w:t>0,00</w:t>
            </w:r>
          </w:p>
        </w:tc>
        <w:tc>
          <w:tcPr>
            <w:tcW w:w="1417" w:type="dxa"/>
          </w:tcPr>
          <w:p w:rsidR="00A27953" w:rsidRPr="005E0ACA" w:rsidRDefault="00A27953" w:rsidP="00C0304E">
            <w:pPr>
              <w:jc w:val="center"/>
              <w:rPr>
                <w:sz w:val="24"/>
                <w:szCs w:val="24"/>
              </w:rPr>
            </w:pPr>
            <w:r w:rsidRPr="005E0ACA">
              <w:rPr>
                <w:sz w:val="24"/>
                <w:szCs w:val="24"/>
              </w:rPr>
              <w:t>0,00</w:t>
            </w:r>
          </w:p>
        </w:tc>
        <w:tc>
          <w:tcPr>
            <w:tcW w:w="1559" w:type="dxa"/>
          </w:tcPr>
          <w:p w:rsidR="00A27953" w:rsidRPr="005E0ACA" w:rsidRDefault="00A27953" w:rsidP="00C0304E">
            <w:pPr>
              <w:jc w:val="center"/>
              <w:rPr>
                <w:sz w:val="24"/>
                <w:szCs w:val="24"/>
              </w:rPr>
            </w:pPr>
            <w:r w:rsidRPr="005E0ACA">
              <w:rPr>
                <w:sz w:val="24"/>
                <w:szCs w:val="24"/>
              </w:rPr>
              <w:t>0,00</w:t>
            </w:r>
          </w:p>
        </w:tc>
        <w:tc>
          <w:tcPr>
            <w:tcW w:w="1560" w:type="dxa"/>
          </w:tcPr>
          <w:p w:rsidR="00A27953" w:rsidRPr="005E0ACA" w:rsidRDefault="00A27953" w:rsidP="00C0304E">
            <w:pPr>
              <w:jc w:val="center"/>
              <w:rPr>
                <w:sz w:val="24"/>
                <w:szCs w:val="24"/>
              </w:rPr>
            </w:pPr>
            <w:r w:rsidRPr="005E0ACA">
              <w:rPr>
                <w:sz w:val="24"/>
                <w:szCs w:val="24"/>
              </w:rPr>
              <w:t>0,00</w:t>
            </w:r>
          </w:p>
        </w:tc>
        <w:tc>
          <w:tcPr>
            <w:tcW w:w="1559" w:type="dxa"/>
          </w:tcPr>
          <w:p w:rsidR="00A27953" w:rsidRDefault="00A27953" w:rsidP="00C0304E">
            <w:pPr>
              <w:jc w:val="center"/>
            </w:pPr>
            <w:r w:rsidRPr="003018C4">
              <w:rPr>
                <w:sz w:val="24"/>
                <w:szCs w:val="24"/>
              </w:rPr>
              <w:t>0,00</w:t>
            </w:r>
          </w:p>
        </w:tc>
        <w:tc>
          <w:tcPr>
            <w:tcW w:w="1417" w:type="dxa"/>
          </w:tcPr>
          <w:p w:rsidR="00A27953" w:rsidRDefault="00A27953" w:rsidP="00C0304E">
            <w:pPr>
              <w:jc w:val="center"/>
            </w:pPr>
            <w:r w:rsidRPr="003018C4">
              <w:rPr>
                <w:sz w:val="24"/>
                <w:szCs w:val="24"/>
              </w:rPr>
              <w:t>0,00</w:t>
            </w:r>
          </w:p>
        </w:tc>
        <w:tc>
          <w:tcPr>
            <w:tcW w:w="1385" w:type="dxa"/>
          </w:tcPr>
          <w:p w:rsidR="00A27953" w:rsidRDefault="00A27953" w:rsidP="00C0304E">
            <w:pPr>
              <w:jc w:val="center"/>
            </w:pPr>
            <w:r w:rsidRPr="003018C4">
              <w:rPr>
                <w:sz w:val="24"/>
                <w:szCs w:val="24"/>
              </w:rPr>
              <w:t>0,00</w:t>
            </w:r>
          </w:p>
        </w:tc>
      </w:tr>
      <w:tr w:rsidR="00A27953" w:rsidRPr="003907DD" w:rsidTr="00C0304E">
        <w:trPr>
          <w:jc w:val="center"/>
        </w:trPr>
        <w:tc>
          <w:tcPr>
            <w:tcW w:w="704" w:type="dxa"/>
            <w:vMerge/>
          </w:tcPr>
          <w:p w:rsidR="00A27953" w:rsidRPr="000B5DF9" w:rsidRDefault="00A27953" w:rsidP="00C0304E">
            <w:pPr>
              <w:overflowPunct/>
              <w:autoSpaceDE/>
              <w:adjustRightInd/>
              <w:rPr>
                <w:rFonts w:eastAsia="Calibri"/>
                <w:color w:val="FF0000"/>
                <w:sz w:val="24"/>
                <w:szCs w:val="24"/>
                <w:lang w:eastAsia="en-US"/>
              </w:rPr>
            </w:pPr>
          </w:p>
        </w:tc>
        <w:tc>
          <w:tcPr>
            <w:tcW w:w="3546" w:type="dxa"/>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федеральный бюджет</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5E0ACA" w:rsidRDefault="00A27953" w:rsidP="00C0304E">
            <w:pPr>
              <w:jc w:val="center"/>
              <w:rPr>
                <w:sz w:val="24"/>
                <w:szCs w:val="24"/>
              </w:rPr>
            </w:pPr>
            <w:r w:rsidRPr="005E0ACA">
              <w:rPr>
                <w:sz w:val="24"/>
                <w:szCs w:val="24"/>
              </w:rPr>
              <w:t>0,00</w:t>
            </w:r>
          </w:p>
        </w:tc>
        <w:tc>
          <w:tcPr>
            <w:tcW w:w="1417" w:type="dxa"/>
          </w:tcPr>
          <w:p w:rsidR="00A27953" w:rsidRPr="005E0ACA" w:rsidRDefault="00A27953" w:rsidP="00C0304E">
            <w:pPr>
              <w:jc w:val="center"/>
              <w:rPr>
                <w:sz w:val="24"/>
                <w:szCs w:val="24"/>
              </w:rPr>
            </w:pPr>
            <w:r w:rsidRPr="005E0ACA">
              <w:rPr>
                <w:sz w:val="24"/>
                <w:szCs w:val="24"/>
              </w:rPr>
              <w:t>0,00</w:t>
            </w:r>
          </w:p>
        </w:tc>
        <w:tc>
          <w:tcPr>
            <w:tcW w:w="1559" w:type="dxa"/>
          </w:tcPr>
          <w:p w:rsidR="00A27953" w:rsidRPr="005E0ACA" w:rsidRDefault="00A27953" w:rsidP="00C0304E">
            <w:pPr>
              <w:jc w:val="center"/>
              <w:rPr>
                <w:sz w:val="24"/>
                <w:szCs w:val="24"/>
              </w:rPr>
            </w:pPr>
            <w:r w:rsidRPr="005E0ACA">
              <w:rPr>
                <w:sz w:val="24"/>
                <w:szCs w:val="24"/>
              </w:rPr>
              <w:t>0,00</w:t>
            </w:r>
          </w:p>
        </w:tc>
        <w:tc>
          <w:tcPr>
            <w:tcW w:w="1560" w:type="dxa"/>
          </w:tcPr>
          <w:p w:rsidR="00A27953" w:rsidRPr="005E0ACA" w:rsidRDefault="00A27953" w:rsidP="00C0304E">
            <w:pPr>
              <w:jc w:val="center"/>
              <w:rPr>
                <w:sz w:val="24"/>
                <w:szCs w:val="24"/>
              </w:rPr>
            </w:pPr>
            <w:r w:rsidRPr="005E0ACA">
              <w:rPr>
                <w:sz w:val="24"/>
                <w:szCs w:val="24"/>
              </w:rPr>
              <w:t>0,00</w:t>
            </w:r>
          </w:p>
        </w:tc>
        <w:tc>
          <w:tcPr>
            <w:tcW w:w="1559" w:type="dxa"/>
          </w:tcPr>
          <w:p w:rsidR="00A27953" w:rsidRDefault="00A27953" w:rsidP="00C0304E">
            <w:pPr>
              <w:jc w:val="center"/>
            </w:pPr>
            <w:r w:rsidRPr="003018C4">
              <w:rPr>
                <w:sz w:val="24"/>
                <w:szCs w:val="24"/>
              </w:rPr>
              <w:t>0,00</w:t>
            </w:r>
          </w:p>
        </w:tc>
        <w:tc>
          <w:tcPr>
            <w:tcW w:w="1417" w:type="dxa"/>
          </w:tcPr>
          <w:p w:rsidR="00A27953" w:rsidRDefault="00A27953" w:rsidP="00C0304E">
            <w:pPr>
              <w:jc w:val="center"/>
            </w:pPr>
            <w:r w:rsidRPr="003018C4">
              <w:rPr>
                <w:sz w:val="24"/>
                <w:szCs w:val="24"/>
              </w:rPr>
              <w:t>0,00</w:t>
            </w:r>
          </w:p>
        </w:tc>
        <w:tc>
          <w:tcPr>
            <w:tcW w:w="1385" w:type="dxa"/>
          </w:tcPr>
          <w:p w:rsidR="00A27953" w:rsidRDefault="00A27953" w:rsidP="00C0304E">
            <w:pPr>
              <w:jc w:val="center"/>
            </w:pPr>
            <w:r w:rsidRPr="003018C4">
              <w:rPr>
                <w:sz w:val="24"/>
                <w:szCs w:val="24"/>
              </w:rPr>
              <w:t>0,00</w:t>
            </w:r>
          </w:p>
        </w:tc>
      </w:tr>
      <w:tr w:rsidR="00A27953" w:rsidRPr="003907DD" w:rsidTr="00C0304E">
        <w:trPr>
          <w:jc w:val="center"/>
        </w:trPr>
        <w:tc>
          <w:tcPr>
            <w:tcW w:w="704" w:type="dxa"/>
            <w:vMerge/>
          </w:tcPr>
          <w:p w:rsidR="00A27953" w:rsidRPr="000B5DF9" w:rsidRDefault="00A27953" w:rsidP="00C0304E">
            <w:pPr>
              <w:overflowPunct/>
              <w:autoSpaceDE/>
              <w:adjustRightInd/>
              <w:rPr>
                <w:rFonts w:eastAsia="Calibri"/>
                <w:color w:val="FF0000"/>
                <w:sz w:val="24"/>
                <w:szCs w:val="24"/>
                <w:lang w:eastAsia="en-US"/>
              </w:rPr>
            </w:pPr>
          </w:p>
        </w:tc>
        <w:tc>
          <w:tcPr>
            <w:tcW w:w="3546" w:type="dxa"/>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xml:space="preserve">- бюджет Палехского муниципального района </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40117F" w:rsidRDefault="00A27953" w:rsidP="00C0304E">
            <w:pPr>
              <w:jc w:val="center"/>
              <w:rPr>
                <w:sz w:val="24"/>
                <w:szCs w:val="24"/>
              </w:rPr>
            </w:pPr>
            <w:r w:rsidRPr="0040117F">
              <w:rPr>
                <w:sz w:val="24"/>
                <w:szCs w:val="24"/>
              </w:rPr>
              <w:t>5522,07</w:t>
            </w:r>
          </w:p>
        </w:tc>
        <w:tc>
          <w:tcPr>
            <w:tcW w:w="1417" w:type="dxa"/>
          </w:tcPr>
          <w:p w:rsidR="00A27953" w:rsidRPr="0040117F" w:rsidRDefault="00A27953" w:rsidP="00C0304E">
            <w:pPr>
              <w:jc w:val="center"/>
              <w:rPr>
                <w:sz w:val="24"/>
                <w:szCs w:val="24"/>
              </w:rPr>
            </w:pPr>
            <w:r w:rsidRPr="0040117F">
              <w:rPr>
                <w:sz w:val="24"/>
                <w:szCs w:val="24"/>
              </w:rPr>
              <w:t>5115,00</w:t>
            </w:r>
          </w:p>
        </w:tc>
        <w:tc>
          <w:tcPr>
            <w:tcW w:w="1559" w:type="dxa"/>
          </w:tcPr>
          <w:p w:rsidR="00A27953" w:rsidRPr="0040117F" w:rsidRDefault="00A27953" w:rsidP="00C0304E">
            <w:pPr>
              <w:jc w:val="center"/>
              <w:rPr>
                <w:sz w:val="24"/>
                <w:szCs w:val="24"/>
              </w:rPr>
            </w:pPr>
            <w:r w:rsidRPr="0040117F">
              <w:rPr>
                <w:sz w:val="24"/>
                <w:szCs w:val="24"/>
              </w:rPr>
              <w:t>1759,00</w:t>
            </w:r>
          </w:p>
        </w:tc>
        <w:tc>
          <w:tcPr>
            <w:tcW w:w="1560" w:type="dxa"/>
          </w:tcPr>
          <w:p w:rsidR="00A27953" w:rsidRPr="00BA2E7A" w:rsidRDefault="00A27953" w:rsidP="00C0304E">
            <w:pPr>
              <w:jc w:val="center"/>
              <w:rPr>
                <w:color w:val="FF0000"/>
                <w:sz w:val="22"/>
                <w:szCs w:val="22"/>
              </w:rPr>
            </w:pPr>
            <w:r w:rsidRPr="00BA2E7A">
              <w:rPr>
                <w:color w:val="000000"/>
                <w:sz w:val="22"/>
                <w:szCs w:val="22"/>
              </w:rPr>
              <w:t>4500,00</w:t>
            </w:r>
          </w:p>
        </w:tc>
        <w:tc>
          <w:tcPr>
            <w:tcW w:w="1559" w:type="dxa"/>
          </w:tcPr>
          <w:p w:rsidR="00A27953" w:rsidRPr="00E53792" w:rsidRDefault="00A27953" w:rsidP="00C0304E">
            <w:pPr>
              <w:jc w:val="center"/>
              <w:rPr>
                <w:sz w:val="24"/>
                <w:szCs w:val="24"/>
              </w:rPr>
            </w:pPr>
            <w:r w:rsidRPr="00E53792">
              <w:rPr>
                <w:sz w:val="24"/>
                <w:szCs w:val="24"/>
              </w:rPr>
              <w:t>3000,00</w:t>
            </w:r>
          </w:p>
        </w:tc>
        <w:tc>
          <w:tcPr>
            <w:tcW w:w="1417" w:type="dxa"/>
          </w:tcPr>
          <w:p w:rsidR="00A27953" w:rsidRDefault="00A27953" w:rsidP="00C0304E">
            <w:pPr>
              <w:jc w:val="center"/>
            </w:pPr>
            <w:r w:rsidRPr="00D17FB1">
              <w:rPr>
                <w:sz w:val="24"/>
                <w:szCs w:val="24"/>
              </w:rPr>
              <w:t>3000,00</w:t>
            </w:r>
          </w:p>
        </w:tc>
        <w:tc>
          <w:tcPr>
            <w:tcW w:w="1385" w:type="dxa"/>
          </w:tcPr>
          <w:p w:rsidR="00A27953" w:rsidRDefault="00A27953" w:rsidP="00C0304E">
            <w:pPr>
              <w:jc w:val="center"/>
            </w:pPr>
            <w:r w:rsidRPr="00D17FB1">
              <w:rPr>
                <w:sz w:val="24"/>
                <w:szCs w:val="24"/>
              </w:rPr>
              <w:t>3000,00</w:t>
            </w:r>
          </w:p>
        </w:tc>
      </w:tr>
      <w:tr w:rsidR="00A27953" w:rsidRPr="003907DD" w:rsidTr="00C0304E">
        <w:trPr>
          <w:jc w:val="center"/>
        </w:trPr>
        <w:tc>
          <w:tcPr>
            <w:tcW w:w="704" w:type="dxa"/>
            <w:vMerge w:val="restart"/>
          </w:tcPr>
          <w:p w:rsidR="00A27953" w:rsidRPr="00550149" w:rsidRDefault="00A27953" w:rsidP="00C0304E">
            <w:pPr>
              <w:overflowPunct/>
              <w:autoSpaceDE/>
              <w:adjustRightInd/>
              <w:rPr>
                <w:rFonts w:eastAsia="Calibri"/>
                <w:sz w:val="24"/>
                <w:szCs w:val="24"/>
                <w:lang w:eastAsia="en-US"/>
              </w:rPr>
            </w:pPr>
            <w:r w:rsidRPr="00550149">
              <w:rPr>
                <w:rFonts w:eastAsia="Calibri"/>
                <w:sz w:val="24"/>
                <w:szCs w:val="24"/>
                <w:lang w:eastAsia="en-US"/>
              </w:rPr>
              <w:t>1.4.</w:t>
            </w:r>
          </w:p>
        </w:tc>
        <w:tc>
          <w:tcPr>
            <w:tcW w:w="3546" w:type="dxa"/>
          </w:tcPr>
          <w:p w:rsidR="00A27953" w:rsidRPr="00550149" w:rsidRDefault="00A27953" w:rsidP="00C0304E">
            <w:pPr>
              <w:overflowPunct/>
              <w:autoSpaceDE/>
              <w:adjustRightInd/>
              <w:rPr>
                <w:rFonts w:eastAsia="Calibri"/>
                <w:sz w:val="24"/>
                <w:szCs w:val="24"/>
                <w:lang w:eastAsia="en-US"/>
              </w:rPr>
            </w:pPr>
            <w:proofErr w:type="spellStart"/>
            <w:r>
              <w:rPr>
                <w:sz w:val="24"/>
                <w:szCs w:val="24"/>
              </w:rPr>
              <w:t>Софинансирование</w:t>
            </w:r>
            <w:proofErr w:type="spellEnd"/>
            <w:r>
              <w:rPr>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в сфере культуры и искусства до средней заработной платы учителей в Ивановской области (Расходы на выплаты персоналу в целях обеспечения выполнения </w:t>
            </w:r>
            <w:r>
              <w:rPr>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0" w:type="dxa"/>
            <w:vMerge w:val="restart"/>
            <w:vAlign w:val="center"/>
          </w:tcPr>
          <w:p w:rsidR="00A27953" w:rsidRPr="003907DD" w:rsidRDefault="00A27953" w:rsidP="00C0304E">
            <w:pPr>
              <w:overflowPunct/>
              <w:autoSpaceDE/>
              <w:autoSpaceDN/>
              <w:adjustRightInd/>
              <w:rPr>
                <w:rFonts w:eastAsia="Calibri"/>
                <w:color w:val="FF0000"/>
                <w:sz w:val="24"/>
                <w:szCs w:val="24"/>
                <w:lang w:eastAsia="en-US"/>
              </w:rPr>
            </w:pPr>
            <w:r w:rsidRPr="00610707">
              <w:rPr>
                <w:rFonts w:eastAsia="Calibri"/>
                <w:lang w:eastAsia="en-US"/>
              </w:rPr>
              <w:lastRenderedPageBreak/>
              <w:t xml:space="preserve">Отдел культуры, спорта и молодежной политики администрации Палехского муниципального </w:t>
            </w:r>
            <w:r w:rsidRPr="00610707">
              <w:rPr>
                <w:rFonts w:eastAsia="Calibri"/>
                <w:lang w:eastAsia="en-US"/>
              </w:rPr>
              <w:lastRenderedPageBreak/>
              <w:t>района</w:t>
            </w:r>
          </w:p>
        </w:tc>
        <w:tc>
          <w:tcPr>
            <w:tcW w:w="1418" w:type="dxa"/>
          </w:tcPr>
          <w:p w:rsidR="00A27953" w:rsidRPr="004850D1" w:rsidRDefault="00A27953" w:rsidP="00C0304E">
            <w:pPr>
              <w:spacing w:before="40" w:after="40"/>
              <w:jc w:val="center"/>
              <w:rPr>
                <w:sz w:val="24"/>
                <w:szCs w:val="24"/>
              </w:rPr>
            </w:pPr>
            <w:r w:rsidRPr="004850D1">
              <w:rPr>
                <w:sz w:val="24"/>
                <w:szCs w:val="24"/>
              </w:rPr>
              <w:lastRenderedPageBreak/>
              <w:t>178342</w:t>
            </w:r>
            <w:r>
              <w:rPr>
                <w:sz w:val="24"/>
                <w:szCs w:val="24"/>
              </w:rPr>
              <w:t>,00</w:t>
            </w:r>
          </w:p>
        </w:tc>
        <w:tc>
          <w:tcPr>
            <w:tcW w:w="1417" w:type="dxa"/>
          </w:tcPr>
          <w:p w:rsidR="00A27953" w:rsidRPr="004850D1" w:rsidRDefault="00A27953" w:rsidP="00C0304E">
            <w:pPr>
              <w:spacing w:before="40" w:after="40"/>
              <w:jc w:val="center"/>
              <w:rPr>
                <w:sz w:val="24"/>
                <w:szCs w:val="24"/>
              </w:rPr>
            </w:pPr>
            <w:r w:rsidRPr="004850D1">
              <w:rPr>
                <w:sz w:val="24"/>
                <w:szCs w:val="24"/>
              </w:rPr>
              <w:t>490575</w:t>
            </w:r>
            <w:r>
              <w:rPr>
                <w:sz w:val="24"/>
                <w:szCs w:val="24"/>
              </w:rPr>
              <w:t>,00</w:t>
            </w:r>
          </w:p>
        </w:tc>
        <w:tc>
          <w:tcPr>
            <w:tcW w:w="1559" w:type="dxa"/>
          </w:tcPr>
          <w:p w:rsidR="00A27953" w:rsidRPr="004850D1" w:rsidRDefault="00A27953" w:rsidP="00C0304E">
            <w:pPr>
              <w:spacing w:before="40" w:after="40"/>
              <w:jc w:val="center"/>
              <w:rPr>
                <w:sz w:val="24"/>
                <w:szCs w:val="24"/>
              </w:rPr>
            </w:pPr>
            <w:r w:rsidRPr="004850D1">
              <w:rPr>
                <w:sz w:val="24"/>
                <w:szCs w:val="24"/>
              </w:rPr>
              <w:t>958217</w:t>
            </w:r>
            <w:r>
              <w:rPr>
                <w:sz w:val="24"/>
                <w:szCs w:val="24"/>
              </w:rPr>
              <w:t>,00</w:t>
            </w:r>
          </w:p>
        </w:tc>
        <w:tc>
          <w:tcPr>
            <w:tcW w:w="1560" w:type="dxa"/>
          </w:tcPr>
          <w:p w:rsidR="00A27953" w:rsidRPr="00F37E27" w:rsidRDefault="00A27953" w:rsidP="00C0304E">
            <w:pPr>
              <w:spacing w:before="40" w:after="40"/>
              <w:jc w:val="center"/>
              <w:rPr>
                <w:color w:val="FF0000"/>
                <w:sz w:val="22"/>
                <w:szCs w:val="22"/>
              </w:rPr>
            </w:pPr>
            <w:r w:rsidRPr="00F37E27">
              <w:rPr>
                <w:color w:val="000000"/>
                <w:sz w:val="22"/>
                <w:szCs w:val="22"/>
              </w:rPr>
              <w:t>1890207,00</w:t>
            </w:r>
          </w:p>
        </w:tc>
        <w:tc>
          <w:tcPr>
            <w:tcW w:w="1559" w:type="dxa"/>
          </w:tcPr>
          <w:p w:rsidR="00A27953" w:rsidRPr="004850D1" w:rsidRDefault="00A27953" w:rsidP="00C0304E">
            <w:pPr>
              <w:spacing w:before="40" w:after="40"/>
              <w:jc w:val="center"/>
              <w:rPr>
                <w:sz w:val="24"/>
                <w:szCs w:val="24"/>
              </w:rPr>
            </w:pPr>
            <w:r>
              <w:rPr>
                <w:sz w:val="24"/>
                <w:szCs w:val="24"/>
              </w:rPr>
              <w:t>1676736,00</w:t>
            </w:r>
          </w:p>
        </w:tc>
        <w:tc>
          <w:tcPr>
            <w:tcW w:w="1417" w:type="dxa"/>
          </w:tcPr>
          <w:p w:rsidR="00A27953" w:rsidRPr="004850D1" w:rsidRDefault="00A27953" w:rsidP="00C0304E">
            <w:pPr>
              <w:spacing w:before="40" w:after="40"/>
              <w:jc w:val="center"/>
              <w:rPr>
                <w:sz w:val="24"/>
                <w:szCs w:val="24"/>
              </w:rPr>
            </w:pPr>
            <w:r>
              <w:rPr>
                <w:sz w:val="24"/>
                <w:szCs w:val="24"/>
              </w:rPr>
              <w:t>0,00</w:t>
            </w:r>
          </w:p>
        </w:tc>
        <w:tc>
          <w:tcPr>
            <w:tcW w:w="1385" w:type="dxa"/>
          </w:tcPr>
          <w:p w:rsidR="00A27953" w:rsidRPr="004850D1" w:rsidRDefault="00A27953" w:rsidP="00C0304E">
            <w:pPr>
              <w:spacing w:before="40" w:after="40"/>
              <w:jc w:val="center"/>
              <w:rPr>
                <w:sz w:val="24"/>
                <w:szCs w:val="24"/>
              </w:rPr>
            </w:pPr>
            <w:r>
              <w:rPr>
                <w:sz w:val="24"/>
                <w:szCs w:val="24"/>
              </w:rPr>
              <w:t>0,00</w:t>
            </w:r>
          </w:p>
        </w:tc>
      </w:tr>
      <w:tr w:rsidR="00A27953" w:rsidRPr="003907DD" w:rsidTr="00C0304E">
        <w:trPr>
          <w:jc w:val="center"/>
        </w:trPr>
        <w:tc>
          <w:tcPr>
            <w:tcW w:w="704" w:type="dxa"/>
            <w:vMerge/>
          </w:tcPr>
          <w:p w:rsidR="00A27953" w:rsidRPr="00550149" w:rsidRDefault="00A27953" w:rsidP="00C0304E">
            <w:pPr>
              <w:overflowPunct/>
              <w:autoSpaceDE/>
              <w:adjustRightInd/>
              <w:rPr>
                <w:rFonts w:eastAsia="Calibri"/>
                <w:sz w:val="24"/>
                <w:szCs w:val="24"/>
                <w:lang w:eastAsia="en-US"/>
              </w:rPr>
            </w:pPr>
          </w:p>
        </w:tc>
        <w:tc>
          <w:tcPr>
            <w:tcW w:w="3546" w:type="dxa"/>
          </w:tcPr>
          <w:p w:rsidR="00A27953" w:rsidRDefault="00A27953" w:rsidP="00C0304E">
            <w:pPr>
              <w:overflowPunct/>
              <w:autoSpaceDE/>
              <w:adjustRightInd/>
              <w:rPr>
                <w:sz w:val="24"/>
                <w:szCs w:val="24"/>
              </w:rPr>
            </w:pPr>
            <w:r>
              <w:rPr>
                <w:sz w:val="24"/>
                <w:szCs w:val="24"/>
              </w:rPr>
              <w:t>бюджетные ассигнования</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4850D1" w:rsidRDefault="00A27953" w:rsidP="00C0304E">
            <w:pPr>
              <w:spacing w:before="40" w:after="40"/>
              <w:jc w:val="center"/>
              <w:rPr>
                <w:sz w:val="24"/>
                <w:szCs w:val="24"/>
              </w:rPr>
            </w:pPr>
            <w:r w:rsidRPr="004850D1">
              <w:rPr>
                <w:sz w:val="24"/>
                <w:szCs w:val="24"/>
              </w:rPr>
              <w:t>178342</w:t>
            </w:r>
            <w:r>
              <w:rPr>
                <w:sz w:val="24"/>
                <w:szCs w:val="24"/>
              </w:rPr>
              <w:t>,00</w:t>
            </w:r>
          </w:p>
        </w:tc>
        <w:tc>
          <w:tcPr>
            <w:tcW w:w="1417" w:type="dxa"/>
          </w:tcPr>
          <w:p w:rsidR="00A27953" w:rsidRPr="004850D1" w:rsidRDefault="00A27953" w:rsidP="00C0304E">
            <w:pPr>
              <w:spacing w:before="40" w:after="40"/>
              <w:jc w:val="center"/>
              <w:rPr>
                <w:sz w:val="24"/>
                <w:szCs w:val="24"/>
              </w:rPr>
            </w:pPr>
            <w:r w:rsidRPr="004850D1">
              <w:rPr>
                <w:sz w:val="24"/>
                <w:szCs w:val="24"/>
              </w:rPr>
              <w:t>490575</w:t>
            </w:r>
            <w:r>
              <w:rPr>
                <w:sz w:val="24"/>
                <w:szCs w:val="24"/>
              </w:rPr>
              <w:t>,00</w:t>
            </w:r>
          </w:p>
        </w:tc>
        <w:tc>
          <w:tcPr>
            <w:tcW w:w="1559" w:type="dxa"/>
          </w:tcPr>
          <w:p w:rsidR="00A27953" w:rsidRPr="004850D1" w:rsidRDefault="00A27953" w:rsidP="00C0304E">
            <w:pPr>
              <w:spacing w:before="40" w:after="40"/>
              <w:jc w:val="center"/>
              <w:rPr>
                <w:sz w:val="24"/>
                <w:szCs w:val="24"/>
              </w:rPr>
            </w:pPr>
            <w:r w:rsidRPr="004850D1">
              <w:rPr>
                <w:sz w:val="24"/>
                <w:szCs w:val="24"/>
              </w:rPr>
              <w:t>958217</w:t>
            </w:r>
            <w:r>
              <w:rPr>
                <w:sz w:val="24"/>
                <w:szCs w:val="24"/>
              </w:rPr>
              <w:t>,00</w:t>
            </w:r>
          </w:p>
        </w:tc>
        <w:tc>
          <w:tcPr>
            <w:tcW w:w="1560" w:type="dxa"/>
          </w:tcPr>
          <w:p w:rsidR="00A27953" w:rsidRPr="00F37E27" w:rsidRDefault="00A27953" w:rsidP="00C0304E">
            <w:pPr>
              <w:spacing w:before="40" w:after="40"/>
              <w:jc w:val="center"/>
              <w:rPr>
                <w:color w:val="FF0000"/>
                <w:sz w:val="22"/>
                <w:szCs w:val="22"/>
              </w:rPr>
            </w:pPr>
            <w:r w:rsidRPr="00F37E27">
              <w:rPr>
                <w:color w:val="000000"/>
                <w:sz w:val="22"/>
                <w:szCs w:val="22"/>
              </w:rPr>
              <w:t>1890207,00</w:t>
            </w:r>
          </w:p>
        </w:tc>
        <w:tc>
          <w:tcPr>
            <w:tcW w:w="1559" w:type="dxa"/>
          </w:tcPr>
          <w:p w:rsidR="00A27953" w:rsidRPr="004850D1" w:rsidRDefault="00A27953" w:rsidP="00C0304E">
            <w:pPr>
              <w:spacing w:before="40" w:after="40"/>
              <w:jc w:val="center"/>
              <w:rPr>
                <w:sz w:val="24"/>
                <w:szCs w:val="24"/>
              </w:rPr>
            </w:pPr>
            <w:r>
              <w:rPr>
                <w:sz w:val="24"/>
                <w:szCs w:val="24"/>
              </w:rPr>
              <w:t>1676736,00</w:t>
            </w:r>
          </w:p>
        </w:tc>
        <w:tc>
          <w:tcPr>
            <w:tcW w:w="1417" w:type="dxa"/>
          </w:tcPr>
          <w:p w:rsidR="00A27953" w:rsidRPr="004850D1" w:rsidRDefault="00A27953" w:rsidP="00C0304E">
            <w:pPr>
              <w:spacing w:before="40" w:after="40"/>
              <w:jc w:val="center"/>
              <w:rPr>
                <w:sz w:val="24"/>
                <w:szCs w:val="24"/>
              </w:rPr>
            </w:pPr>
            <w:r>
              <w:rPr>
                <w:sz w:val="24"/>
                <w:szCs w:val="24"/>
              </w:rPr>
              <w:t>0,00</w:t>
            </w:r>
          </w:p>
        </w:tc>
        <w:tc>
          <w:tcPr>
            <w:tcW w:w="1385" w:type="dxa"/>
          </w:tcPr>
          <w:p w:rsidR="00A27953" w:rsidRPr="004850D1" w:rsidRDefault="00A27953" w:rsidP="00C0304E">
            <w:pPr>
              <w:spacing w:before="40" w:after="40"/>
              <w:jc w:val="center"/>
              <w:rPr>
                <w:sz w:val="24"/>
                <w:szCs w:val="24"/>
              </w:rPr>
            </w:pPr>
            <w:r>
              <w:rPr>
                <w:sz w:val="24"/>
                <w:szCs w:val="24"/>
              </w:rPr>
              <w:t>0,00</w:t>
            </w:r>
          </w:p>
        </w:tc>
      </w:tr>
      <w:tr w:rsidR="00A27953" w:rsidRPr="003907DD" w:rsidTr="00C0304E">
        <w:trPr>
          <w:jc w:val="center"/>
        </w:trPr>
        <w:tc>
          <w:tcPr>
            <w:tcW w:w="704" w:type="dxa"/>
            <w:vMerge/>
          </w:tcPr>
          <w:p w:rsidR="00A27953" w:rsidRPr="00550149" w:rsidRDefault="00A27953" w:rsidP="00C0304E">
            <w:pPr>
              <w:overflowPunct/>
              <w:autoSpaceDE/>
              <w:adjustRightInd/>
              <w:rPr>
                <w:rFonts w:eastAsia="Calibri"/>
                <w:sz w:val="24"/>
                <w:szCs w:val="24"/>
                <w:lang w:eastAsia="en-US"/>
              </w:rPr>
            </w:pPr>
          </w:p>
        </w:tc>
        <w:tc>
          <w:tcPr>
            <w:tcW w:w="3546" w:type="dxa"/>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xml:space="preserve">- областной бюджет </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4850D1" w:rsidRDefault="00A27953" w:rsidP="00C0304E">
            <w:pPr>
              <w:spacing w:before="40" w:after="40"/>
              <w:jc w:val="center"/>
              <w:rPr>
                <w:sz w:val="24"/>
                <w:szCs w:val="24"/>
              </w:rPr>
            </w:pPr>
            <w:r w:rsidRPr="004850D1">
              <w:rPr>
                <w:sz w:val="24"/>
                <w:szCs w:val="24"/>
              </w:rPr>
              <w:t>178342</w:t>
            </w:r>
            <w:r>
              <w:rPr>
                <w:sz w:val="24"/>
                <w:szCs w:val="24"/>
              </w:rPr>
              <w:t>,00</w:t>
            </w:r>
          </w:p>
        </w:tc>
        <w:tc>
          <w:tcPr>
            <w:tcW w:w="1417" w:type="dxa"/>
          </w:tcPr>
          <w:p w:rsidR="00A27953" w:rsidRPr="004850D1" w:rsidRDefault="00A27953" w:rsidP="00C0304E">
            <w:pPr>
              <w:spacing w:before="40" w:after="40"/>
              <w:jc w:val="center"/>
              <w:rPr>
                <w:sz w:val="24"/>
                <w:szCs w:val="24"/>
              </w:rPr>
            </w:pPr>
            <w:r w:rsidRPr="004850D1">
              <w:rPr>
                <w:sz w:val="24"/>
                <w:szCs w:val="24"/>
              </w:rPr>
              <w:t>490575</w:t>
            </w:r>
            <w:r>
              <w:rPr>
                <w:sz w:val="24"/>
                <w:szCs w:val="24"/>
              </w:rPr>
              <w:t>,00</w:t>
            </w:r>
          </w:p>
        </w:tc>
        <w:tc>
          <w:tcPr>
            <w:tcW w:w="1559" w:type="dxa"/>
          </w:tcPr>
          <w:p w:rsidR="00A27953" w:rsidRPr="004850D1" w:rsidRDefault="00A27953" w:rsidP="00C0304E">
            <w:pPr>
              <w:spacing w:before="40" w:after="40"/>
              <w:jc w:val="center"/>
              <w:rPr>
                <w:sz w:val="24"/>
                <w:szCs w:val="24"/>
              </w:rPr>
            </w:pPr>
            <w:r w:rsidRPr="004850D1">
              <w:rPr>
                <w:sz w:val="24"/>
                <w:szCs w:val="24"/>
              </w:rPr>
              <w:t>958217</w:t>
            </w:r>
            <w:r>
              <w:rPr>
                <w:sz w:val="24"/>
                <w:szCs w:val="24"/>
              </w:rPr>
              <w:t>,00</w:t>
            </w:r>
          </w:p>
        </w:tc>
        <w:tc>
          <w:tcPr>
            <w:tcW w:w="1560" w:type="dxa"/>
          </w:tcPr>
          <w:p w:rsidR="00A27953" w:rsidRPr="00507D25" w:rsidRDefault="00A27953" w:rsidP="00C0304E">
            <w:pPr>
              <w:spacing w:before="40" w:after="40"/>
              <w:jc w:val="center"/>
              <w:rPr>
                <w:color w:val="FF0000"/>
                <w:sz w:val="24"/>
                <w:szCs w:val="24"/>
              </w:rPr>
            </w:pPr>
            <w:r w:rsidRPr="008B5B0D">
              <w:rPr>
                <w:sz w:val="24"/>
                <w:szCs w:val="24"/>
              </w:rPr>
              <w:t>1890207,00</w:t>
            </w:r>
          </w:p>
        </w:tc>
        <w:tc>
          <w:tcPr>
            <w:tcW w:w="1559" w:type="dxa"/>
          </w:tcPr>
          <w:p w:rsidR="00A27953" w:rsidRPr="004850D1" w:rsidRDefault="00A27953" w:rsidP="00C0304E">
            <w:pPr>
              <w:spacing w:before="40" w:after="40"/>
              <w:jc w:val="center"/>
              <w:rPr>
                <w:sz w:val="24"/>
                <w:szCs w:val="24"/>
              </w:rPr>
            </w:pPr>
            <w:r>
              <w:rPr>
                <w:sz w:val="24"/>
                <w:szCs w:val="24"/>
              </w:rPr>
              <w:t>1676736,00</w:t>
            </w:r>
          </w:p>
        </w:tc>
        <w:tc>
          <w:tcPr>
            <w:tcW w:w="1417" w:type="dxa"/>
          </w:tcPr>
          <w:p w:rsidR="00A27953" w:rsidRPr="004850D1" w:rsidRDefault="00A27953" w:rsidP="00C0304E">
            <w:pPr>
              <w:spacing w:before="40" w:after="40"/>
              <w:jc w:val="center"/>
              <w:rPr>
                <w:sz w:val="24"/>
                <w:szCs w:val="24"/>
              </w:rPr>
            </w:pPr>
            <w:r w:rsidRPr="004850D1">
              <w:rPr>
                <w:sz w:val="24"/>
                <w:szCs w:val="24"/>
              </w:rPr>
              <w:t>0</w:t>
            </w:r>
            <w:r>
              <w:rPr>
                <w:sz w:val="24"/>
                <w:szCs w:val="24"/>
              </w:rPr>
              <w:t>,00</w:t>
            </w:r>
          </w:p>
        </w:tc>
        <w:tc>
          <w:tcPr>
            <w:tcW w:w="1385" w:type="dxa"/>
          </w:tcPr>
          <w:p w:rsidR="00A27953" w:rsidRPr="004850D1" w:rsidRDefault="00A27953" w:rsidP="00C0304E">
            <w:pPr>
              <w:spacing w:before="40" w:after="40"/>
              <w:jc w:val="center"/>
              <w:rPr>
                <w:sz w:val="24"/>
                <w:szCs w:val="24"/>
              </w:rPr>
            </w:pPr>
            <w:r>
              <w:rPr>
                <w:sz w:val="24"/>
                <w:szCs w:val="24"/>
              </w:rPr>
              <w:t>0,00</w:t>
            </w:r>
          </w:p>
        </w:tc>
      </w:tr>
      <w:tr w:rsidR="00A27953" w:rsidRPr="003907DD" w:rsidTr="00C0304E">
        <w:trPr>
          <w:jc w:val="center"/>
        </w:trPr>
        <w:tc>
          <w:tcPr>
            <w:tcW w:w="704" w:type="dxa"/>
            <w:vMerge/>
          </w:tcPr>
          <w:p w:rsidR="00A27953" w:rsidRPr="00550149" w:rsidRDefault="00A27953" w:rsidP="00C0304E">
            <w:pPr>
              <w:overflowPunct/>
              <w:autoSpaceDE/>
              <w:adjustRightInd/>
              <w:rPr>
                <w:rFonts w:eastAsia="Calibri"/>
                <w:sz w:val="24"/>
                <w:szCs w:val="24"/>
                <w:lang w:eastAsia="en-US"/>
              </w:rPr>
            </w:pPr>
          </w:p>
        </w:tc>
        <w:tc>
          <w:tcPr>
            <w:tcW w:w="3546" w:type="dxa"/>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федеральный бюджет</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4850D1" w:rsidRDefault="00A27953" w:rsidP="00C0304E">
            <w:pPr>
              <w:spacing w:before="40" w:after="40"/>
              <w:jc w:val="center"/>
              <w:rPr>
                <w:sz w:val="24"/>
                <w:szCs w:val="24"/>
              </w:rPr>
            </w:pPr>
            <w:r w:rsidRPr="004850D1">
              <w:rPr>
                <w:sz w:val="24"/>
                <w:szCs w:val="24"/>
              </w:rPr>
              <w:t>0</w:t>
            </w:r>
            <w:r>
              <w:rPr>
                <w:sz w:val="24"/>
                <w:szCs w:val="24"/>
              </w:rPr>
              <w:t>,00</w:t>
            </w:r>
          </w:p>
        </w:tc>
        <w:tc>
          <w:tcPr>
            <w:tcW w:w="1417" w:type="dxa"/>
          </w:tcPr>
          <w:p w:rsidR="00A27953" w:rsidRPr="004850D1" w:rsidRDefault="00A27953" w:rsidP="00C0304E">
            <w:pPr>
              <w:spacing w:before="40" w:after="40"/>
              <w:jc w:val="center"/>
              <w:rPr>
                <w:sz w:val="24"/>
                <w:szCs w:val="24"/>
              </w:rPr>
            </w:pPr>
            <w:r w:rsidRPr="004850D1">
              <w:rPr>
                <w:sz w:val="24"/>
                <w:szCs w:val="24"/>
              </w:rPr>
              <w:t>0</w:t>
            </w:r>
            <w:r>
              <w:rPr>
                <w:sz w:val="24"/>
                <w:szCs w:val="24"/>
              </w:rPr>
              <w:t>,00</w:t>
            </w:r>
          </w:p>
        </w:tc>
        <w:tc>
          <w:tcPr>
            <w:tcW w:w="1559" w:type="dxa"/>
          </w:tcPr>
          <w:p w:rsidR="00A27953" w:rsidRPr="004850D1" w:rsidRDefault="00A27953" w:rsidP="00C0304E">
            <w:pPr>
              <w:spacing w:before="40" w:after="40"/>
              <w:jc w:val="center"/>
              <w:rPr>
                <w:sz w:val="24"/>
                <w:szCs w:val="24"/>
              </w:rPr>
            </w:pPr>
            <w:r>
              <w:rPr>
                <w:sz w:val="24"/>
                <w:szCs w:val="24"/>
              </w:rPr>
              <w:t>0,00</w:t>
            </w:r>
          </w:p>
        </w:tc>
        <w:tc>
          <w:tcPr>
            <w:tcW w:w="1560" w:type="dxa"/>
          </w:tcPr>
          <w:p w:rsidR="00A27953" w:rsidRPr="008B5B0D" w:rsidRDefault="00A27953" w:rsidP="00C0304E">
            <w:pPr>
              <w:spacing w:before="40" w:after="40"/>
              <w:jc w:val="center"/>
              <w:rPr>
                <w:sz w:val="24"/>
                <w:szCs w:val="24"/>
              </w:rPr>
            </w:pPr>
            <w:r w:rsidRPr="008B5B0D">
              <w:rPr>
                <w:sz w:val="24"/>
                <w:szCs w:val="24"/>
              </w:rPr>
              <w:t>0,00</w:t>
            </w:r>
          </w:p>
        </w:tc>
        <w:tc>
          <w:tcPr>
            <w:tcW w:w="1559" w:type="dxa"/>
          </w:tcPr>
          <w:p w:rsidR="00A27953" w:rsidRPr="004850D1" w:rsidRDefault="00A27953" w:rsidP="00C0304E">
            <w:pPr>
              <w:spacing w:before="40" w:after="40"/>
              <w:jc w:val="center"/>
              <w:rPr>
                <w:sz w:val="24"/>
                <w:szCs w:val="24"/>
              </w:rPr>
            </w:pPr>
            <w:r w:rsidRPr="004850D1">
              <w:rPr>
                <w:sz w:val="24"/>
                <w:szCs w:val="24"/>
              </w:rPr>
              <w:t>0</w:t>
            </w:r>
            <w:r>
              <w:rPr>
                <w:sz w:val="24"/>
                <w:szCs w:val="24"/>
              </w:rPr>
              <w:t>,00</w:t>
            </w:r>
          </w:p>
        </w:tc>
        <w:tc>
          <w:tcPr>
            <w:tcW w:w="1417" w:type="dxa"/>
          </w:tcPr>
          <w:p w:rsidR="00A27953" w:rsidRPr="004850D1" w:rsidRDefault="00A27953" w:rsidP="00C0304E">
            <w:pPr>
              <w:spacing w:before="40" w:after="40"/>
              <w:jc w:val="center"/>
              <w:rPr>
                <w:sz w:val="24"/>
                <w:szCs w:val="24"/>
              </w:rPr>
            </w:pPr>
            <w:r>
              <w:rPr>
                <w:sz w:val="24"/>
                <w:szCs w:val="24"/>
              </w:rPr>
              <w:t>0,00</w:t>
            </w:r>
          </w:p>
        </w:tc>
        <w:tc>
          <w:tcPr>
            <w:tcW w:w="1385" w:type="dxa"/>
          </w:tcPr>
          <w:p w:rsidR="00A27953" w:rsidRPr="004850D1" w:rsidRDefault="00A27953" w:rsidP="00C0304E">
            <w:pPr>
              <w:spacing w:before="40" w:after="40"/>
              <w:jc w:val="center"/>
              <w:rPr>
                <w:sz w:val="24"/>
                <w:szCs w:val="24"/>
              </w:rPr>
            </w:pPr>
            <w:r w:rsidRPr="004850D1">
              <w:rPr>
                <w:sz w:val="24"/>
                <w:szCs w:val="24"/>
              </w:rPr>
              <w:t>0</w:t>
            </w:r>
            <w:r>
              <w:rPr>
                <w:sz w:val="24"/>
                <w:szCs w:val="24"/>
              </w:rPr>
              <w:t>,00</w:t>
            </w:r>
          </w:p>
        </w:tc>
      </w:tr>
      <w:tr w:rsidR="00A27953" w:rsidRPr="003907DD" w:rsidTr="00C0304E">
        <w:trPr>
          <w:jc w:val="center"/>
        </w:trPr>
        <w:tc>
          <w:tcPr>
            <w:tcW w:w="704" w:type="dxa"/>
            <w:vMerge/>
          </w:tcPr>
          <w:p w:rsidR="00A27953" w:rsidRPr="000B5DF9" w:rsidRDefault="00A27953" w:rsidP="00C0304E">
            <w:pPr>
              <w:overflowPunct/>
              <w:autoSpaceDE/>
              <w:adjustRightInd/>
              <w:rPr>
                <w:rFonts w:eastAsia="Calibri"/>
                <w:color w:val="FF0000"/>
                <w:sz w:val="24"/>
                <w:szCs w:val="24"/>
                <w:lang w:eastAsia="en-US"/>
              </w:rPr>
            </w:pPr>
          </w:p>
        </w:tc>
        <w:tc>
          <w:tcPr>
            <w:tcW w:w="3546" w:type="dxa"/>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xml:space="preserve">- бюджет Палехского муниципального района </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4850D1" w:rsidRDefault="00A27953" w:rsidP="00C0304E">
            <w:pPr>
              <w:spacing w:before="40" w:after="40"/>
              <w:jc w:val="center"/>
              <w:rPr>
                <w:sz w:val="24"/>
                <w:szCs w:val="24"/>
              </w:rPr>
            </w:pPr>
            <w:r w:rsidRPr="004850D1">
              <w:rPr>
                <w:sz w:val="24"/>
                <w:szCs w:val="24"/>
              </w:rPr>
              <w:t>0</w:t>
            </w:r>
            <w:r>
              <w:rPr>
                <w:sz w:val="24"/>
                <w:szCs w:val="24"/>
              </w:rPr>
              <w:t>,00</w:t>
            </w:r>
          </w:p>
        </w:tc>
        <w:tc>
          <w:tcPr>
            <w:tcW w:w="1417" w:type="dxa"/>
          </w:tcPr>
          <w:p w:rsidR="00A27953" w:rsidRPr="004850D1" w:rsidRDefault="00A27953" w:rsidP="00C0304E">
            <w:pPr>
              <w:spacing w:before="40" w:after="40"/>
              <w:jc w:val="center"/>
              <w:rPr>
                <w:sz w:val="24"/>
                <w:szCs w:val="24"/>
              </w:rPr>
            </w:pPr>
            <w:r w:rsidRPr="004850D1">
              <w:rPr>
                <w:sz w:val="24"/>
                <w:szCs w:val="24"/>
              </w:rPr>
              <w:t>0</w:t>
            </w:r>
            <w:r>
              <w:rPr>
                <w:sz w:val="24"/>
                <w:szCs w:val="24"/>
              </w:rPr>
              <w:t>,00</w:t>
            </w:r>
          </w:p>
        </w:tc>
        <w:tc>
          <w:tcPr>
            <w:tcW w:w="1559" w:type="dxa"/>
          </w:tcPr>
          <w:p w:rsidR="00A27953" w:rsidRPr="004850D1" w:rsidRDefault="00A27953" w:rsidP="00C0304E">
            <w:pPr>
              <w:spacing w:before="40" w:after="40"/>
              <w:jc w:val="center"/>
              <w:rPr>
                <w:sz w:val="24"/>
                <w:szCs w:val="24"/>
              </w:rPr>
            </w:pPr>
            <w:r>
              <w:rPr>
                <w:sz w:val="24"/>
                <w:szCs w:val="24"/>
              </w:rPr>
              <w:t>0,00</w:t>
            </w:r>
          </w:p>
        </w:tc>
        <w:tc>
          <w:tcPr>
            <w:tcW w:w="1560" w:type="dxa"/>
          </w:tcPr>
          <w:p w:rsidR="00A27953" w:rsidRPr="008B5B0D" w:rsidRDefault="00A27953" w:rsidP="00C0304E">
            <w:pPr>
              <w:spacing w:before="40" w:after="40"/>
              <w:jc w:val="center"/>
              <w:rPr>
                <w:sz w:val="24"/>
                <w:szCs w:val="24"/>
              </w:rPr>
            </w:pPr>
            <w:r w:rsidRPr="008B5B0D">
              <w:rPr>
                <w:sz w:val="24"/>
                <w:szCs w:val="24"/>
              </w:rPr>
              <w:t>0,00</w:t>
            </w:r>
          </w:p>
        </w:tc>
        <w:tc>
          <w:tcPr>
            <w:tcW w:w="1559" w:type="dxa"/>
          </w:tcPr>
          <w:p w:rsidR="00A27953" w:rsidRPr="004850D1" w:rsidRDefault="00A27953" w:rsidP="00C0304E">
            <w:pPr>
              <w:spacing w:before="40" w:after="40"/>
              <w:jc w:val="center"/>
              <w:rPr>
                <w:sz w:val="24"/>
                <w:szCs w:val="24"/>
              </w:rPr>
            </w:pPr>
            <w:r w:rsidRPr="004850D1">
              <w:rPr>
                <w:sz w:val="24"/>
                <w:szCs w:val="24"/>
              </w:rPr>
              <w:t>0</w:t>
            </w:r>
            <w:r>
              <w:rPr>
                <w:sz w:val="24"/>
                <w:szCs w:val="24"/>
              </w:rPr>
              <w:t>,00</w:t>
            </w:r>
          </w:p>
        </w:tc>
        <w:tc>
          <w:tcPr>
            <w:tcW w:w="1417" w:type="dxa"/>
          </w:tcPr>
          <w:p w:rsidR="00A27953" w:rsidRPr="004850D1" w:rsidRDefault="00A27953" w:rsidP="00C0304E">
            <w:pPr>
              <w:spacing w:before="40" w:after="40"/>
              <w:jc w:val="center"/>
              <w:rPr>
                <w:sz w:val="24"/>
                <w:szCs w:val="24"/>
              </w:rPr>
            </w:pPr>
            <w:r>
              <w:rPr>
                <w:sz w:val="24"/>
                <w:szCs w:val="24"/>
              </w:rPr>
              <w:t>0,00</w:t>
            </w:r>
          </w:p>
        </w:tc>
        <w:tc>
          <w:tcPr>
            <w:tcW w:w="1385" w:type="dxa"/>
          </w:tcPr>
          <w:p w:rsidR="00A27953" w:rsidRPr="004850D1" w:rsidRDefault="00A27953" w:rsidP="00C0304E">
            <w:pPr>
              <w:spacing w:before="40" w:after="40"/>
              <w:jc w:val="center"/>
              <w:rPr>
                <w:sz w:val="24"/>
                <w:szCs w:val="24"/>
              </w:rPr>
            </w:pPr>
            <w:r w:rsidRPr="004850D1">
              <w:rPr>
                <w:sz w:val="24"/>
                <w:szCs w:val="24"/>
              </w:rPr>
              <w:t>0</w:t>
            </w:r>
            <w:r>
              <w:rPr>
                <w:sz w:val="24"/>
                <w:szCs w:val="24"/>
              </w:rPr>
              <w:t>,00</w:t>
            </w:r>
          </w:p>
        </w:tc>
      </w:tr>
      <w:tr w:rsidR="00A27953" w:rsidRPr="003907DD" w:rsidTr="00C0304E">
        <w:trPr>
          <w:jc w:val="center"/>
        </w:trPr>
        <w:tc>
          <w:tcPr>
            <w:tcW w:w="704" w:type="dxa"/>
            <w:vMerge w:val="restart"/>
          </w:tcPr>
          <w:p w:rsidR="00A27953" w:rsidRPr="00805D19" w:rsidRDefault="00A27953" w:rsidP="00C0304E">
            <w:pPr>
              <w:overflowPunct/>
              <w:autoSpaceDE/>
              <w:adjustRightInd/>
              <w:rPr>
                <w:rFonts w:eastAsia="Calibri"/>
                <w:sz w:val="24"/>
                <w:szCs w:val="24"/>
                <w:lang w:eastAsia="en-US"/>
              </w:rPr>
            </w:pPr>
            <w:r w:rsidRPr="00805D19">
              <w:rPr>
                <w:rFonts w:eastAsia="Calibri"/>
                <w:sz w:val="24"/>
                <w:szCs w:val="24"/>
                <w:lang w:eastAsia="en-US"/>
              </w:rPr>
              <w:t>1.5.</w:t>
            </w:r>
          </w:p>
        </w:tc>
        <w:tc>
          <w:tcPr>
            <w:tcW w:w="3546" w:type="dxa"/>
          </w:tcPr>
          <w:p w:rsidR="00A27953" w:rsidRPr="00805D19" w:rsidRDefault="00A27953" w:rsidP="00C0304E">
            <w:pPr>
              <w:overflowPunct/>
              <w:autoSpaceDE/>
              <w:adjustRightInd/>
              <w:rPr>
                <w:rFonts w:eastAsia="Calibri"/>
                <w:sz w:val="24"/>
                <w:szCs w:val="24"/>
                <w:lang w:eastAsia="en-US"/>
              </w:rPr>
            </w:pPr>
            <w:proofErr w:type="gramStart"/>
            <w:r>
              <w:rPr>
                <w:sz w:val="24"/>
                <w:szCs w:val="24"/>
              </w:rPr>
              <w:t xml:space="preserve">Расходы за счёт бюджета муниципального района, связанные с поэтапным доведением средней заработной платы педагогическим работникам муниципальных организаций дополнительного образования в сфере культуры и искусства до средней заработной платы учителей Ивановской области (Расходы на выплаты персоналу в целях обеспечения выполнения функций государственными </w:t>
            </w:r>
            <w:r>
              <w:rPr>
                <w:sz w:val="24"/>
                <w:szCs w:val="24"/>
              </w:rPr>
              <w:lastRenderedPageBreak/>
              <w:t>(муниципальными) органами, казенными учреждениями, органами управления государственными внебюджетными фондами)</w:t>
            </w:r>
            <w:proofErr w:type="gramEnd"/>
          </w:p>
        </w:tc>
        <w:tc>
          <w:tcPr>
            <w:tcW w:w="990" w:type="dxa"/>
            <w:vMerge w:val="restart"/>
            <w:vAlign w:val="center"/>
          </w:tcPr>
          <w:p w:rsidR="00A27953" w:rsidRPr="003907DD" w:rsidRDefault="00A27953" w:rsidP="00C0304E">
            <w:pPr>
              <w:overflowPunct/>
              <w:autoSpaceDE/>
              <w:autoSpaceDN/>
              <w:adjustRightInd/>
              <w:rPr>
                <w:rFonts w:eastAsia="Calibri"/>
                <w:color w:val="FF0000"/>
                <w:sz w:val="24"/>
                <w:szCs w:val="24"/>
                <w:lang w:eastAsia="en-US"/>
              </w:rPr>
            </w:pPr>
            <w:r w:rsidRPr="00610707">
              <w:rPr>
                <w:rFonts w:eastAsia="Calibri"/>
                <w:lang w:eastAsia="en-US"/>
              </w:rPr>
              <w:lastRenderedPageBreak/>
              <w:t>Отдел культуры, спорта и молодежной политики администрации Палехского муниципального района</w:t>
            </w:r>
          </w:p>
        </w:tc>
        <w:tc>
          <w:tcPr>
            <w:tcW w:w="1418" w:type="dxa"/>
          </w:tcPr>
          <w:p w:rsidR="00A27953" w:rsidRPr="00EB0F3B" w:rsidRDefault="00A27953" w:rsidP="00C0304E">
            <w:pPr>
              <w:jc w:val="center"/>
              <w:rPr>
                <w:sz w:val="24"/>
                <w:szCs w:val="24"/>
              </w:rPr>
            </w:pPr>
            <w:r w:rsidRPr="00EB0F3B">
              <w:rPr>
                <w:sz w:val="24"/>
                <w:szCs w:val="24"/>
              </w:rPr>
              <w:t>27825,16</w:t>
            </w:r>
          </w:p>
        </w:tc>
        <w:tc>
          <w:tcPr>
            <w:tcW w:w="1417" w:type="dxa"/>
          </w:tcPr>
          <w:p w:rsidR="00A27953" w:rsidRPr="00EB0F3B" w:rsidRDefault="00A27953" w:rsidP="00C0304E">
            <w:pPr>
              <w:jc w:val="center"/>
              <w:rPr>
                <w:sz w:val="24"/>
                <w:szCs w:val="24"/>
              </w:rPr>
            </w:pPr>
            <w:r w:rsidRPr="00EB0F3B">
              <w:rPr>
                <w:sz w:val="24"/>
                <w:szCs w:val="24"/>
              </w:rPr>
              <w:t>105364,00</w:t>
            </w:r>
          </w:p>
        </w:tc>
        <w:tc>
          <w:tcPr>
            <w:tcW w:w="1559" w:type="dxa"/>
          </w:tcPr>
          <w:p w:rsidR="00A27953" w:rsidRPr="00EB0F3B" w:rsidRDefault="00A27953" w:rsidP="00C0304E">
            <w:pPr>
              <w:jc w:val="center"/>
              <w:rPr>
                <w:sz w:val="24"/>
                <w:szCs w:val="24"/>
              </w:rPr>
            </w:pPr>
            <w:r>
              <w:rPr>
                <w:sz w:val="24"/>
                <w:szCs w:val="24"/>
              </w:rPr>
              <w:t>50434,00</w:t>
            </w:r>
          </w:p>
        </w:tc>
        <w:tc>
          <w:tcPr>
            <w:tcW w:w="1560" w:type="dxa"/>
          </w:tcPr>
          <w:p w:rsidR="00A27953" w:rsidRPr="00F37E27" w:rsidRDefault="00A27953" w:rsidP="00C0304E">
            <w:pPr>
              <w:jc w:val="center"/>
              <w:rPr>
                <w:color w:val="FF0000"/>
                <w:sz w:val="22"/>
                <w:szCs w:val="22"/>
              </w:rPr>
            </w:pPr>
            <w:r w:rsidRPr="00F37E27">
              <w:rPr>
                <w:color w:val="000000"/>
                <w:sz w:val="22"/>
                <w:szCs w:val="22"/>
              </w:rPr>
              <w:t>99485,00</w:t>
            </w:r>
          </w:p>
        </w:tc>
        <w:tc>
          <w:tcPr>
            <w:tcW w:w="1559" w:type="dxa"/>
          </w:tcPr>
          <w:p w:rsidR="00A27953" w:rsidRPr="00EB0F3B" w:rsidRDefault="00A27953" w:rsidP="00C0304E">
            <w:pPr>
              <w:jc w:val="center"/>
              <w:rPr>
                <w:sz w:val="24"/>
                <w:szCs w:val="24"/>
              </w:rPr>
            </w:pPr>
            <w:r>
              <w:rPr>
                <w:sz w:val="24"/>
                <w:szCs w:val="24"/>
              </w:rPr>
              <w:t>88250,00</w:t>
            </w:r>
          </w:p>
        </w:tc>
        <w:tc>
          <w:tcPr>
            <w:tcW w:w="1417" w:type="dxa"/>
          </w:tcPr>
          <w:p w:rsidR="00A27953" w:rsidRPr="00EB0F3B" w:rsidRDefault="00A27953" w:rsidP="00C0304E">
            <w:pPr>
              <w:jc w:val="center"/>
              <w:rPr>
                <w:sz w:val="24"/>
                <w:szCs w:val="24"/>
              </w:rPr>
            </w:pPr>
            <w:r w:rsidRPr="00EB0F3B">
              <w:rPr>
                <w:sz w:val="24"/>
                <w:szCs w:val="24"/>
              </w:rPr>
              <w:t>0,00</w:t>
            </w:r>
          </w:p>
        </w:tc>
        <w:tc>
          <w:tcPr>
            <w:tcW w:w="1385" w:type="dxa"/>
          </w:tcPr>
          <w:p w:rsidR="00A27953" w:rsidRPr="00EB0F3B" w:rsidRDefault="00A27953" w:rsidP="00C0304E">
            <w:pPr>
              <w:jc w:val="center"/>
              <w:rPr>
                <w:sz w:val="24"/>
                <w:szCs w:val="24"/>
              </w:rPr>
            </w:pPr>
            <w:r w:rsidRPr="00EB0F3B">
              <w:rPr>
                <w:sz w:val="24"/>
                <w:szCs w:val="24"/>
              </w:rPr>
              <w:t>0,00</w:t>
            </w:r>
          </w:p>
        </w:tc>
      </w:tr>
      <w:tr w:rsidR="00A27953" w:rsidRPr="003907DD" w:rsidTr="00C0304E">
        <w:trPr>
          <w:jc w:val="center"/>
        </w:trPr>
        <w:tc>
          <w:tcPr>
            <w:tcW w:w="704" w:type="dxa"/>
            <w:vMerge/>
          </w:tcPr>
          <w:p w:rsidR="00A27953" w:rsidRPr="00805D19" w:rsidRDefault="00A27953" w:rsidP="00C0304E">
            <w:pPr>
              <w:overflowPunct/>
              <w:autoSpaceDE/>
              <w:adjustRightInd/>
              <w:rPr>
                <w:rFonts w:eastAsia="Calibri"/>
                <w:sz w:val="24"/>
                <w:szCs w:val="24"/>
                <w:lang w:eastAsia="en-US"/>
              </w:rPr>
            </w:pPr>
          </w:p>
        </w:tc>
        <w:tc>
          <w:tcPr>
            <w:tcW w:w="3546" w:type="dxa"/>
          </w:tcPr>
          <w:p w:rsidR="00A27953" w:rsidRDefault="00A27953" w:rsidP="00C0304E">
            <w:pPr>
              <w:overflowPunct/>
              <w:autoSpaceDE/>
              <w:adjustRightInd/>
              <w:rPr>
                <w:sz w:val="24"/>
                <w:szCs w:val="24"/>
              </w:rPr>
            </w:pPr>
            <w:r>
              <w:rPr>
                <w:sz w:val="24"/>
                <w:szCs w:val="24"/>
              </w:rPr>
              <w:t>бюджетные ассигнования</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EB0F3B" w:rsidRDefault="00A27953" w:rsidP="00C0304E">
            <w:pPr>
              <w:jc w:val="center"/>
              <w:rPr>
                <w:sz w:val="24"/>
                <w:szCs w:val="24"/>
              </w:rPr>
            </w:pPr>
            <w:r w:rsidRPr="00EB0F3B">
              <w:rPr>
                <w:sz w:val="24"/>
                <w:szCs w:val="24"/>
              </w:rPr>
              <w:t>27825,16</w:t>
            </w:r>
          </w:p>
        </w:tc>
        <w:tc>
          <w:tcPr>
            <w:tcW w:w="1417" w:type="dxa"/>
          </w:tcPr>
          <w:p w:rsidR="00A27953" w:rsidRPr="00EB0F3B" w:rsidRDefault="00A27953" w:rsidP="00C0304E">
            <w:pPr>
              <w:jc w:val="center"/>
              <w:rPr>
                <w:sz w:val="24"/>
                <w:szCs w:val="24"/>
              </w:rPr>
            </w:pPr>
            <w:r w:rsidRPr="00EB0F3B">
              <w:rPr>
                <w:sz w:val="24"/>
                <w:szCs w:val="24"/>
              </w:rPr>
              <w:t>105364</w:t>
            </w:r>
            <w:r>
              <w:rPr>
                <w:sz w:val="24"/>
                <w:szCs w:val="24"/>
              </w:rPr>
              <w:t>,00</w:t>
            </w:r>
          </w:p>
        </w:tc>
        <w:tc>
          <w:tcPr>
            <w:tcW w:w="1559" w:type="dxa"/>
          </w:tcPr>
          <w:p w:rsidR="00A27953" w:rsidRPr="00EB0F3B" w:rsidRDefault="00A27953" w:rsidP="00C0304E">
            <w:pPr>
              <w:jc w:val="center"/>
              <w:rPr>
                <w:sz w:val="24"/>
                <w:szCs w:val="24"/>
              </w:rPr>
            </w:pPr>
            <w:r>
              <w:rPr>
                <w:sz w:val="24"/>
                <w:szCs w:val="24"/>
              </w:rPr>
              <w:t>50434,00</w:t>
            </w:r>
          </w:p>
        </w:tc>
        <w:tc>
          <w:tcPr>
            <w:tcW w:w="1560" w:type="dxa"/>
          </w:tcPr>
          <w:p w:rsidR="00A27953" w:rsidRPr="00507D25" w:rsidRDefault="00A27953" w:rsidP="00C0304E">
            <w:pPr>
              <w:jc w:val="center"/>
              <w:rPr>
                <w:color w:val="FF0000"/>
                <w:sz w:val="24"/>
                <w:szCs w:val="24"/>
              </w:rPr>
            </w:pPr>
            <w:r w:rsidRPr="00F37E27">
              <w:rPr>
                <w:color w:val="000000"/>
                <w:sz w:val="22"/>
                <w:szCs w:val="22"/>
              </w:rPr>
              <w:t>99485,00</w:t>
            </w:r>
          </w:p>
        </w:tc>
        <w:tc>
          <w:tcPr>
            <w:tcW w:w="1559" w:type="dxa"/>
          </w:tcPr>
          <w:p w:rsidR="00A27953" w:rsidRPr="00EB0F3B" w:rsidRDefault="00A27953" w:rsidP="00C0304E">
            <w:pPr>
              <w:jc w:val="center"/>
            </w:pPr>
            <w:r>
              <w:rPr>
                <w:sz w:val="24"/>
                <w:szCs w:val="24"/>
              </w:rPr>
              <w:t>88250,00</w:t>
            </w:r>
          </w:p>
        </w:tc>
        <w:tc>
          <w:tcPr>
            <w:tcW w:w="1417" w:type="dxa"/>
          </w:tcPr>
          <w:p w:rsidR="00A27953" w:rsidRPr="00EB0F3B" w:rsidRDefault="00A27953" w:rsidP="00C0304E">
            <w:pPr>
              <w:jc w:val="center"/>
            </w:pPr>
            <w:r w:rsidRPr="00EB0F3B">
              <w:rPr>
                <w:sz w:val="24"/>
                <w:szCs w:val="24"/>
              </w:rPr>
              <w:t>0,00</w:t>
            </w:r>
          </w:p>
        </w:tc>
        <w:tc>
          <w:tcPr>
            <w:tcW w:w="1385" w:type="dxa"/>
          </w:tcPr>
          <w:p w:rsidR="00A27953" w:rsidRPr="00EB0F3B" w:rsidRDefault="00A27953" w:rsidP="00C0304E">
            <w:pPr>
              <w:jc w:val="center"/>
            </w:pPr>
            <w:r w:rsidRPr="00EB0F3B">
              <w:rPr>
                <w:sz w:val="24"/>
                <w:szCs w:val="24"/>
              </w:rPr>
              <w:t>0,00</w:t>
            </w:r>
          </w:p>
        </w:tc>
      </w:tr>
      <w:tr w:rsidR="00A27953" w:rsidRPr="003907DD" w:rsidTr="00C0304E">
        <w:trPr>
          <w:jc w:val="center"/>
        </w:trPr>
        <w:tc>
          <w:tcPr>
            <w:tcW w:w="704" w:type="dxa"/>
            <w:vMerge/>
          </w:tcPr>
          <w:p w:rsidR="00A27953" w:rsidRPr="00805D19" w:rsidRDefault="00A27953" w:rsidP="00C0304E">
            <w:pPr>
              <w:overflowPunct/>
              <w:autoSpaceDE/>
              <w:adjustRightInd/>
              <w:rPr>
                <w:rFonts w:eastAsia="Calibri"/>
                <w:sz w:val="24"/>
                <w:szCs w:val="24"/>
                <w:lang w:eastAsia="en-US"/>
              </w:rPr>
            </w:pPr>
          </w:p>
        </w:tc>
        <w:tc>
          <w:tcPr>
            <w:tcW w:w="3546" w:type="dxa"/>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xml:space="preserve">- областной бюджет </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EB0F3B" w:rsidRDefault="00A27953" w:rsidP="00C0304E">
            <w:pPr>
              <w:jc w:val="center"/>
            </w:pPr>
            <w:r w:rsidRPr="00EB0F3B">
              <w:rPr>
                <w:sz w:val="24"/>
                <w:szCs w:val="24"/>
              </w:rPr>
              <w:t>0,00</w:t>
            </w:r>
          </w:p>
        </w:tc>
        <w:tc>
          <w:tcPr>
            <w:tcW w:w="1417" w:type="dxa"/>
          </w:tcPr>
          <w:p w:rsidR="00A27953" w:rsidRPr="00EB0F3B" w:rsidRDefault="00A27953" w:rsidP="00C0304E">
            <w:pPr>
              <w:jc w:val="center"/>
            </w:pPr>
            <w:r w:rsidRPr="00EB0F3B">
              <w:rPr>
                <w:sz w:val="24"/>
                <w:szCs w:val="24"/>
              </w:rPr>
              <w:t>0,00</w:t>
            </w:r>
          </w:p>
        </w:tc>
        <w:tc>
          <w:tcPr>
            <w:tcW w:w="1559" w:type="dxa"/>
          </w:tcPr>
          <w:p w:rsidR="00A27953" w:rsidRPr="00EB0F3B" w:rsidRDefault="00A27953" w:rsidP="00C0304E">
            <w:pPr>
              <w:jc w:val="center"/>
            </w:pPr>
            <w:r w:rsidRPr="00EB0F3B">
              <w:rPr>
                <w:sz w:val="24"/>
                <w:szCs w:val="24"/>
              </w:rPr>
              <w:t>0,00</w:t>
            </w:r>
          </w:p>
        </w:tc>
        <w:tc>
          <w:tcPr>
            <w:tcW w:w="1560" w:type="dxa"/>
          </w:tcPr>
          <w:p w:rsidR="00A27953" w:rsidRPr="002849D2" w:rsidRDefault="00A27953" w:rsidP="00C0304E">
            <w:pPr>
              <w:jc w:val="center"/>
            </w:pPr>
            <w:r w:rsidRPr="002849D2">
              <w:rPr>
                <w:sz w:val="24"/>
                <w:szCs w:val="24"/>
              </w:rPr>
              <w:t>0,00</w:t>
            </w:r>
          </w:p>
        </w:tc>
        <w:tc>
          <w:tcPr>
            <w:tcW w:w="1559" w:type="dxa"/>
          </w:tcPr>
          <w:p w:rsidR="00A27953" w:rsidRPr="00EB0F3B" w:rsidRDefault="00A27953" w:rsidP="00C0304E">
            <w:pPr>
              <w:jc w:val="center"/>
            </w:pPr>
            <w:r w:rsidRPr="00EB0F3B">
              <w:rPr>
                <w:sz w:val="24"/>
                <w:szCs w:val="24"/>
              </w:rPr>
              <w:t>0,00</w:t>
            </w:r>
          </w:p>
        </w:tc>
        <w:tc>
          <w:tcPr>
            <w:tcW w:w="1417" w:type="dxa"/>
          </w:tcPr>
          <w:p w:rsidR="00A27953" w:rsidRPr="00EB0F3B" w:rsidRDefault="00A27953" w:rsidP="00C0304E">
            <w:pPr>
              <w:jc w:val="center"/>
            </w:pPr>
            <w:r w:rsidRPr="00EB0F3B">
              <w:rPr>
                <w:sz w:val="24"/>
                <w:szCs w:val="24"/>
              </w:rPr>
              <w:t>0,00</w:t>
            </w:r>
          </w:p>
        </w:tc>
        <w:tc>
          <w:tcPr>
            <w:tcW w:w="1385" w:type="dxa"/>
          </w:tcPr>
          <w:p w:rsidR="00A27953" w:rsidRPr="00EB0F3B" w:rsidRDefault="00A27953" w:rsidP="00C0304E">
            <w:pPr>
              <w:jc w:val="center"/>
            </w:pPr>
            <w:r w:rsidRPr="00EB0F3B">
              <w:rPr>
                <w:sz w:val="24"/>
                <w:szCs w:val="24"/>
              </w:rPr>
              <w:t>0,00</w:t>
            </w:r>
          </w:p>
        </w:tc>
      </w:tr>
      <w:tr w:rsidR="00A27953" w:rsidRPr="003907DD" w:rsidTr="00C0304E">
        <w:trPr>
          <w:jc w:val="center"/>
        </w:trPr>
        <w:tc>
          <w:tcPr>
            <w:tcW w:w="704" w:type="dxa"/>
            <w:vMerge/>
          </w:tcPr>
          <w:p w:rsidR="00A27953" w:rsidRPr="00805D19" w:rsidRDefault="00A27953" w:rsidP="00C0304E">
            <w:pPr>
              <w:overflowPunct/>
              <w:autoSpaceDE/>
              <w:adjustRightInd/>
              <w:rPr>
                <w:rFonts w:eastAsia="Calibri"/>
                <w:sz w:val="24"/>
                <w:szCs w:val="24"/>
                <w:lang w:eastAsia="en-US"/>
              </w:rPr>
            </w:pPr>
          </w:p>
        </w:tc>
        <w:tc>
          <w:tcPr>
            <w:tcW w:w="3546" w:type="dxa"/>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федеральный бюджет</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EB0F3B" w:rsidRDefault="00A27953" w:rsidP="00C0304E">
            <w:pPr>
              <w:jc w:val="center"/>
            </w:pPr>
            <w:r w:rsidRPr="00EB0F3B">
              <w:rPr>
                <w:sz w:val="24"/>
                <w:szCs w:val="24"/>
              </w:rPr>
              <w:t>0,00</w:t>
            </w:r>
          </w:p>
        </w:tc>
        <w:tc>
          <w:tcPr>
            <w:tcW w:w="1417" w:type="dxa"/>
          </w:tcPr>
          <w:p w:rsidR="00A27953" w:rsidRPr="00EB0F3B" w:rsidRDefault="00A27953" w:rsidP="00C0304E">
            <w:pPr>
              <w:jc w:val="center"/>
            </w:pPr>
            <w:r w:rsidRPr="00EB0F3B">
              <w:rPr>
                <w:sz w:val="24"/>
                <w:szCs w:val="24"/>
              </w:rPr>
              <w:t>0,00</w:t>
            </w:r>
          </w:p>
        </w:tc>
        <w:tc>
          <w:tcPr>
            <w:tcW w:w="1559" w:type="dxa"/>
          </w:tcPr>
          <w:p w:rsidR="00A27953" w:rsidRPr="00EB0F3B" w:rsidRDefault="00A27953" w:rsidP="00C0304E">
            <w:pPr>
              <w:jc w:val="center"/>
            </w:pPr>
            <w:r w:rsidRPr="00EB0F3B">
              <w:rPr>
                <w:sz w:val="24"/>
                <w:szCs w:val="24"/>
              </w:rPr>
              <w:t>0,00</w:t>
            </w:r>
          </w:p>
        </w:tc>
        <w:tc>
          <w:tcPr>
            <w:tcW w:w="1560" w:type="dxa"/>
          </w:tcPr>
          <w:p w:rsidR="00A27953" w:rsidRPr="002849D2" w:rsidRDefault="00A27953" w:rsidP="00C0304E">
            <w:pPr>
              <w:jc w:val="center"/>
            </w:pPr>
            <w:r w:rsidRPr="002849D2">
              <w:rPr>
                <w:sz w:val="24"/>
                <w:szCs w:val="24"/>
              </w:rPr>
              <w:t>0,00</w:t>
            </w:r>
          </w:p>
        </w:tc>
        <w:tc>
          <w:tcPr>
            <w:tcW w:w="1559" w:type="dxa"/>
          </w:tcPr>
          <w:p w:rsidR="00A27953" w:rsidRPr="00EB0F3B" w:rsidRDefault="00A27953" w:rsidP="00C0304E">
            <w:pPr>
              <w:jc w:val="center"/>
            </w:pPr>
            <w:r w:rsidRPr="00EB0F3B">
              <w:rPr>
                <w:sz w:val="24"/>
                <w:szCs w:val="24"/>
              </w:rPr>
              <w:t>0,00</w:t>
            </w:r>
          </w:p>
        </w:tc>
        <w:tc>
          <w:tcPr>
            <w:tcW w:w="1417" w:type="dxa"/>
          </w:tcPr>
          <w:p w:rsidR="00A27953" w:rsidRPr="00EB0F3B" w:rsidRDefault="00A27953" w:rsidP="00C0304E">
            <w:pPr>
              <w:jc w:val="center"/>
            </w:pPr>
            <w:r w:rsidRPr="00EB0F3B">
              <w:rPr>
                <w:sz w:val="24"/>
                <w:szCs w:val="24"/>
              </w:rPr>
              <w:t>0,00</w:t>
            </w:r>
          </w:p>
        </w:tc>
        <w:tc>
          <w:tcPr>
            <w:tcW w:w="1385" w:type="dxa"/>
          </w:tcPr>
          <w:p w:rsidR="00A27953" w:rsidRPr="00EB0F3B" w:rsidRDefault="00A27953" w:rsidP="00C0304E">
            <w:pPr>
              <w:jc w:val="center"/>
            </w:pPr>
            <w:r w:rsidRPr="00EB0F3B">
              <w:rPr>
                <w:sz w:val="24"/>
                <w:szCs w:val="24"/>
              </w:rPr>
              <w:t>0,00</w:t>
            </w:r>
          </w:p>
        </w:tc>
      </w:tr>
      <w:tr w:rsidR="00A27953" w:rsidRPr="003907DD" w:rsidTr="00C0304E">
        <w:trPr>
          <w:jc w:val="center"/>
        </w:trPr>
        <w:tc>
          <w:tcPr>
            <w:tcW w:w="704" w:type="dxa"/>
            <w:vMerge/>
          </w:tcPr>
          <w:p w:rsidR="00A27953" w:rsidRPr="00805D19" w:rsidRDefault="00A27953" w:rsidP="00C0304E">
            <w:pPr>
              <w:overflowPunct/>
              <w:autoSpaceDE/>
              <w:adjustRightInd/>
              <w:rPr>
                <w:rFonts w:eastAsia="Calibri"/>
                <w:sz w:val="24"/>
                <w:szCs w:val="24"/>
                <w:lang w:eastAsia="en-US"/>
              </w:rPr>
            </w:pPr>
          </w:p>
        </w:tc>
        <w:tc>
          <w:tcPr>
            <w:tcW w:w="3546" w:type="dxa"/>
          </w:tcPr>
          <w:p w:rsidR="00A27953" w:rsidRPr="00CE16EF" w:rsidRDefault="00A27953" w:rsidP="00C0304E">
            <w:pPr>
              <w:overflowPunct/>
              <w:autoSpaceDE/>
              <w:adjustRightInd/>
              <w:rPr>
                <w:rFonts w:eastAsia="Calibri"/>
                <w:sz w:val="24"/>
                <w:szCs w:val="24"/>
                <w:lang w:eastAsia="en-US"/>
              </w:rPr>
            </w:pPr>
            <w:r w:rsidRPr="00CE16EF">
              <w:rPr>
                <w:rFonts w:eastAsia="Calibri"/>
                <w:sz w:val="24"/>
                <w:szCs w:val="24"/>
                <w:lang w:eastAsia="en-US"/>
              </w:rPr>
              <w:t xml:space="preserve">- бюджет Палехского муниципального района </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EB0F3B" w:rsidRDefault="00A27953" w:rsidP="00C0304E">
            <w:pPr>
              <w:jc w:val="center"/>
              <w:rPr>
                <w:sz w:val="24"/>
                <w:szCs w:val="24"/>
              </w:rPr>
            </w:pPr>
            <w:r w:rsidRPr="00EB0F3B">
              <w:rPr>
                <w:sz w:val="24"/>
                <w:szCs w:val="24"/>
              </w:rPr>
              <w:t>27825,16</w:t>
            </w:r>
          </w:p>
        </w:tc>
        <w:tc>
          <w:tcPr>
            <w:tcW w:w="1417" w:type="dxa"/>
          </w:tcPr>
          <w:p w:rsidR="00A27953" w:rsidRPr="00EB0F3B" w:rsidRDefault="00A27953" w:rsidP="00C0304E">
            <w:pPr>
              <w:jc w:val="center"/>
              <w:rPr>
                <w:sz w:val="24"/>
                <w:szCs w:val="24"/>
              </w:rPr>
            </w:pPr>
            <w:r w:rsidRPr="00EB0F3B">
              <w:rPr>
                <w:sz w:val="24"/>
                <w:szCs w:val="24"/>
              </w:rPr>
              <w:t>105364</w:t>
            </w:r>
            <w:r>
              <w:rPr>
                <w:sz w:val="24"/>
                <w:szCs w:val="24"/>
              </w:rPr>
              <w:t>,00</w:t>
            </w:r>
          </w:p>
        </w:tc>
        <w:tc>
          <w:tcPr>
            <w:tcW w:w="1559" w:type="dxa"/>
          </w:tcPr>
          <w:p w:rsidR="00A27953" w:rsidRPr="00EB0F3B" w:rsidRDefault="00A27953" w:rsidP="00C0304E">
            <w:pPr>
              <w:jc w:val="center"/>
              <w:rPr>
                <w:sz w:val="24"/>
                <w:szCs w:val="24"/>
              </w:rPr>
            </w:pPr>
            <w:r>
              <w:rPr>
                <w:sz w:val="24"/>
                <w:szCs w:val="24"/>
              </w:rPr>
              <w:t>50434,00</w:t>
            </w:r>
          </w:p>
        </w:tc>
        <w:tc>
          <w:tcPr>
            <w:tcW w:w="1560" w:type="dxa"/>
          </w:tcPr>
          <w:p w:rsidR="00A27953" w:rsidRPr="00507D25" w:rsidRDefault="00A27953" w:rsidP="00C0304E">
            <w:pPr>
              <w:jc w:val="center"/>
              <w:rPr>
                <w:color w:val="FF0000"/>
                <w:sz w:val="24"/>
                <w:szCs w:val="24"/>
              </w:rPr>
            </w:pPr>
            <w:r w:rsidRPr="00F37E27">
              <w:rPr>
                <w:color w:val="000000"/>
                <w:sz w:val="22"/>
                <w:szCs w:val="22"/>
              </w:rPr>
              <w:t>99485,00</w:t>
            </w:r>
          </w:p>
        </w:tc>
        <w:tc>
          <w:tcPr>
            <w:tcW w:w="1559" w:type="dxa"/>
          </w:tcPr>
          <w:p w:rsidR="00A27953" w:rsidRPr="00EB0F3B" w:rsidRDefault="00A27953" w:rsidP="00C0304E">
            <w:pPr>
              <w:jc w:val="center"/>
            </w:pPr>
            <w:r>
              <w:rPr>
                <w:sz w:val="24"/>
                <w:szCs w:val="24"/>
              </w:rPr>
              <w:t>88250,00</w:t>
            </w:r>
          </w:p>
        </w:tc>
        <w:tc>
          <w:tcPr>
            <w:tcW w:w="1417" w:type="dxa"/>
          </w:tcPr>
          <w:p w:rsidR="00A27953" w:rsidRPr="00EB0F3B" w:rsidRDefault="00A27953" w:rsidP="00C0304E">
            <w:pPr>
              <w:jc w:val="center"/>
            </w:pPr>
            <w:r w:rsidRPr="00EB0F3B">
              <w:rPr>
                <w:sz w:val="24"/>
                <w:szCs w:val="24"/>
              </w:rPr>
              <w:t>0,00</w:t>
            </w:r>
          </w:p>
        </w:tc>
        <w:tc>
          <w:tcPr>
            <w:tcW w:w="1385" w:type="dxa"/>
          </w:tcPr>
          <w:p w:rsidR="00A27953" w:rsidRPr="00EB0F3B" w:rsidRDefault="00A27953" w:rsidP="00C0304E">
            <w:pPr>
              <w:jc w:val="center"/>
            </w:pPr>
            <w:r w:rsidRPr="00EB0F3B">
              <w:rPr>
                <w:sz w:val="24"/>
                <w:szCs w:val="24"/>
              </w:rPr>
              <w:t>0,00</w:t>
            </w:r>
          </w:p>
        </w:tc>
      </w:tr>
      <w:tr w:rsidR="00A27953" w:rsidRPr="003907DD" w:rsidTr="00C0304E">
        <w:trPr>
          <w:jc w:val="center"/>
        </w:trPr>
        <w:tc>
          <w:tcPr>
            <w:tcW w:w="704" w:type="dxa"/>
            <w:vMerge w:val="restart"/>
          </w:tcPr>
          <w:p w:rsidR="00A27953" w:rsidRPr="00805D19" w:rsidRDefault="00A27953" w:rsidP="00C0304E">
            <w:pPr>
              <w:overflowPunct/>
              <w:autoSpaceDE/>
              <w:adjustRightInd/>
              <w:rPr>
                <w:rFonts w:eastAsia="Calibri"/>
                <w:sz w:val="24"/>
                <w:szCs w:val="24"/>
                <w:lang w:eastAsia="en-US"/>
              </w:rPr>
            </w:pPr>
            <w:r>
              <w:rPr>
                <w:rFonts w:eastAsia="Calibri"/>
                <w:sz w:val="24"/>
                <w:szCs w:val="24"/>
                <w:lang w:eastAsia="en-US"/>
              </w:rPr>
              <w:t>2.</w:t>
            </w:r>
          </w:p>
        </w:tc>
        <w:tc>
          <w:tcPr>
            <w:tcW w:w="4536" w:type="dxa"/>
            <w:gridSpan w:val="2"/>
          </w:tcPr>
          <w:p w:rsidR="00A27953" w:rsidRDefault="00A27953" w:rsidP="00C0304E">
            <w:pPr>
              <w:jc w:val="both"/>
              <w:rPr>
                <w:sz w:val="24"/>
                <w:szCs w:val="24"/>
              </w:rPr>
            </w:pPr>
            <w:r>
              <w:rPr>
                <w:sz w:val="24"/>
                <w:szCs w:val="24"/>
              </w:rPr>
              <w:t>Основное мероприятие «Дополнительное образование детей в иных муниципальных образовательных организациях»</w:t>
            </w:r>
          </w:p>
        </w:tc>
        <w:tc>
          <w:tcPr>
            <w:tcW w:w="1418" w:type="dxa"/>
          </w:tcPr>
          <w:p w:rsidR="00A27953" w:rsidRPr="00467CD4" w:rsidRDefault="00A27953" w:rsidP="00C0304E">
            <w:pPr>
              <w:overflowPunct/>
              <w:autoSpaceDE/>
              <w:adjustRightInd/>
              <w:jc w:val="center"/>
              <w:rPr>
                <w:rFonts w:eastAsia="Calibri"/>
                <w:sz w:val="24"/>
                <w:szCs w:val="24"/>
                <w:lang w:eastAsia="en-US"/>
              </w:rPr>
            </w:pPr>
            <w:r w:rsidRPr="00467CD4">
              <w:rPr>
                <w:rFonts w:eastAsia="Calibri"/>
                <w:sz w:val="24"/>
                <w:szCs w:val="24"/>
                <w:lang w:eastAsia="en-US"/>
              </w:rPr>
              <w:t>4219203,99</w:t>
            </w:r>
          </w:p>
        </w:tc>
        <w:tc>
          <w:tcPr>
            <w:tcW w:w="1417" w:type="dxa"/>
          </w:tcPr>
          <w:p w:rsidR="00A27953" w:rsidRPr="00467CD4" w:rsidRDefault="00A27953" w:rsidP="00C0304E">
            <w:pPr>
              <w:jc w:val="center"/>
              <w:rPr>
                <w:sz w:val="24"/>
                <w:szCs w:val="24"/>
              </w:rPr>
            </w:pPr>
            <w:r>
              <w:rPr>
                <w:sz w:val="24"/>
                <w:szCs w:val="24"/>
              </w:rPr>
              <w:t>4750775,53</w:t>
            </w:r>
          </w:p>
        </w:tc>
        <w:tc>
          <w:tcPr>
            <w:tcW w:w="1559" w:type="dxa"/>
          </w:tcPr>
          <w:p w:rsidR="00A27953" w:rsidRPr="00467CD4" w:rsidRDefault="00A27953" w:rsidP="00C0304E">
            <w:pPr>
              <w:jc w:val="center"/>
              <w:rPr>
                <w:sz w:val="24"/>
                <w:szCs w:val="24"/>
              </w:rPr>
            </w:pPr>
            <w:r w:rsidRPr="00467CD4">
              <w:rPr>
                <w:sz w:val="24"/>
                <w:szCs w:val="24"/>
              </w:rPr>
              <w:t>5061699,72</w:t>
            </w:r>
          </w:p>
        </w:tc>
        <w:tc>
          <w:tcPr>
            <w:tcW w:w="1560" w:type="dxa"/>
          </w:tcPr>
          <w:p w:rsidR="00A27953" w:rsidRPr="000F0BA9" w:rsidRDefault="00A27953" w:rsidP="00C0304E">
            <w:pPr>
              <w:jc w:val="center"/>
              <w:rPr>
                <w:color w:val="FF0000"/>
                <w:sz w:val="22"/>
                <w:szCs w:val="22"/>
              </w:rPr>
            </w:pPr>
            <w:r w:rsidRPr="000F0BA9">
              <w:rPr>
                <w:color w:val="000000"/>
                <w:sz w:val="22"/>
                <w:szCs w:val="22"/>
              </w:rPr>
              <w:t>4938254,61</w:t>
            </w:r>
          </w:p>
        </w:tc>
        <w:tc>
          <w:tcPr>
            <w:tcW w:w="1559" w:type="dxa"/>
          </w:tcPr>
          <w:p w:rsidR="00A27953" w:rsidRPr="00467CD4" w:rsidRDefault="00A27953" w:rsidP="00C0304E">
            <w:pPr>
              <w:jc w:val="center"/>
              <w:rPr>
                <w:sz w:val="24"/>
                <w:szCs w:val="24"/>
              </w:rPr>
            </w:pPr>
            <w:r>
              <w:rPr>
                <w:sz w:val="24"/>
                <w:szCs w:val="24"/>
              </w:rPr>
              <w:t>5010795,85</w:t>
            </w:r>
          </w:p>
        </w:tc>
        <w:tc>
          <w:tcPr>
            <w:tcW w:w="1417" w:type="dxa"/>
          </w:tcPr>
          <w:p w:rsidR="00A27953" w:rsidRPr="00467CD4" w:rsidRDefault="00A27953" w:rsidP="00C0304E">
            <w:pPr>
              <w:jc w:val="center"/>
              <w:rPr>
                <w:sz w:val="24"/>
                <w:szCs w:val="24"/>
              </w:rPr>
            </w:pPr>
            <w:r>
              <w:rPr>
                <w:sz w:val="24"/>
                <w:szCs w:val="24"/>
              </w:rPr>
              <w:t>4397700,00</w:t>
            </w:r>
          </w:p>
        </w:tc>
        <w:tc>
          <w:tcPr>
            <w:tcW w:w="1385" w:type="dxa"/>
          </w:tcPr>
          <w:p w:rsidR="00A27953" w:rsidRPr="00467CD4" w:rsidRDefault="00A27953" w:rsidP="00C0304E">
            <w:pPr>
              <w:jc w:val="center"/>
              <w:rPr>
                <w:sz w:val="24"/>
                <w:szCs w:val="24"/>
              </w:rPr>
            </w:pPr>
            <w:r>
              <w:rPr>
                <w:sz w:val="24"/>
                <w:szCs w:val="24"/>
              </w:rPr>
              <w:t>4397700,00</w:t>
            </w:r>
          </w:p>
        </w:tc>
      </w:tr>
      <w:tr w:rsidR="00A27953" w:rsidRPr="003907DD" w:rsidTr="00C0304E">
        <w:trPr>
          <w:jc w:val="center"/>
        </w:trPr>
        <w:tc>
          <w:tcPr>
            <w:tcW w:w="704" w:type="dxa"/>
            <w:vMerge/>
          </w:tcPr>
          <w:p w:rsidR="00A27953" w:rsidRPr="00805D19" w:rsidRDefault="00A27953" w:rsidP="00C0304E">
            <w:pPr>
              <w:overflowPunct/>
              <w:autoSpaceDE/>
              <w:adjustRightInd/>
              <w:rPr>
                <w:rFonts w:eastAsia="Calibri"/>
                <w:sz w:val="24"/>
                <w:szCs w:val="24"/>
                <w:lang w:eastAsia="en-US"/>
              </w:rPr>
            </w:pPr>
          </w:p>
        </w:tc>
        <w:tc>
          <w:tcPr>
            <w:tcW w:w="4536" w:type="dxa"/>
            <w:gridSpan w:val="2"/>
          </w:tcPr>
          <w:p w:rsidR="00A27953" w:rsidRPr="003907DD" w:rsidRDefault="00A27953" w:rsidP="00C0304E">
            <w:pPr>
              <w:overflowPunct/>
              <w:autoSpaceDE/>
              <w:autoSpaceDN/>
              <w:adjustRightInd/>
              <w:rPr>
                <w:rFonts w:eastAsia="Calibri"/>
                <w:color w:val="FF0000"/>
                <w:sz w:val="24"/>
                <w:szCs w:val="24"/>
                <w:lang w:eastAsia="en-US"/>
              </w:rPr>
            </w:pPr>
            <w:r>
              <w:rPr>
                <w:sz w:val="24"/>
                <w:szCs w:val="24"/>
              </w:rPr>
              <w:t>бюджетные ассигнования</w:t>
            </w:r>
          </w:p>
        </w:tc>
        <w:tc>
          <w:tcPr>
            <w:tcW w:w="1418" w:type="dxa"/>
          </w:tcPr>
          <w:p w:rsidR="00A27953" w:rsidRPr="004D7A0A" w:rsidRDefault="00A27953" w:rsidP="00C0304E">
            <w:pPr>
              <w:overflowPunct/>
              <w:autoSpaceDE/>
              <w:adjustRightInd/>
              <w:jc w:val="center"/>
              <w:rPr>
                <w:rFonts w:eastAsia="Calibri"/>
                <w:sz w:val="24"/>
                <w:szCs w:val="24"/>
                <w:lang w:eastAsia="en-US"/>
              </w:rPr>
            </w:pPr>
            <w:r w:rsidRPr="004D7A0A">
              <w:rPr>
                <w:rFonts w:eastAsia="Calibri"/>
                <w:sz w:val="24"/>
                <w:szCs w:val="24"/>
                <w:lang w:eastAsia="en-US"/>
              </w:rPr>
              <w:t>4219203,99</w:t>
            </w:r>
          </w:p>
        </w:tc>
        <w:tc>
          <w:tcPr>
            <w:tcW w:w="1417" w:type="dxa"/>
          </w:tcPr>
          <w:p w:rsidR="00A27953" w:rsidRPr="004D7A0A" w:rsidRDefault="00A27953" w:rsidP="00C0304E">
            <w:pPr>
              <w:jc w:val="center"/>
              <w:rPr>
                <w:sz w:val="24"/>
                <w:szCs w:val="24"/>
              </w:rPr>
            </w:pPr>
            <w:r>
              <w:rPr>
                <w:sz w:val="24"/>
                <w:szCs w:val="24"/>
              </w:rPr>
              <w:t>4750775,53</w:t>
            </w:r>
          </w:p>
        </w:tc>
        <w:tc>
          <w:tcPr>
            <w:tcW w:w="1559" w:type="dxa"/>
          </w:tcPr>
          <w:p w:rsidR="00A27953" w:rsidRPr="004D7A0A" w:rsidRDefault="00A27953" w:rsidP="00C0304E">
            <w:pPr>
              <w:jc w:val="center"/>
              <w:rPr>
                <w:sz w:val="24"/>
                <w:szCs w:val="24"/>
              </w:rPr>
            </w:pPr>
            <w:r w:rsidRPr="004D7A0A">
              <w:rPr>
                <w:sz w:val="24"/>
                <w:szCs w:val="24"/>
              </w:rPr>
              <w:t>5061699,72</w:t>
            </w:r>
          </w:p>
        </w:tc>
        <w:tc>
          <w:tcPr>
            <w:tcW w:w="1560" w:type="dxa"/>
          </w:tcPr>
          <w:p w:rsidR="00A27953" w:rsidRPr="00507D25" w:rsidRDefault="00A27953" w:rsidP="00C0304E">
            <w:pPr>
              <w:jc w:val="center"/>
              <w:rPr>
                <w:color w:val="FF0000"/>
                <w:sz w:val="24"/>
                <w:szCs w:val="24"/>
              </w:rPr>
            </w:pPr>
            <w:r w:rsidRPr="000F0BA9">
              <w:rPr>
                <w:color w:val="000000"/>
                <w:sz w:val="22"/>
                <w:szCs w:val="22"/>
              </w:rPr>
              <w:t>4938254,61</w:t>
            </w:r>
          </w:p>
        </w:tc>
        <w:tc>
          <w:tcPr>
            <w:tcW w:w="1559" w:type="dxa"/>
          </w:tcPr>
          <w:p w:rsidR="00A27953" w:rsidRPr="004D7A0A" w:rsidRDefault="00A27953" w:rsidP="00C0304E">
            <w:pPr>
              <w:jc w:val="center"/>
              <w:rPr>
                <w:sz w:val="24"/>
                <w:szCs w:val="24"/>
              </w:rPr>
            </w:pPr>
            <w:r>
              <w:rPr>
                <w:sz w:val="24"/>
                <w:szCs w:val="24"/>
              </w:rPr>
              <w:t>5010795,85</w:t>
            </w:r>
          </w:p>
        </w:tc>
        <w:tc>
          <w:tcPr>
            <w:tcW w:w="1417" w:type="dxa"/>
          </w:tcPr>
          <w:p w:rsidR="00A27953" w:rsidRDefault="00A27953" w:rsidP="00C0304E">
            <w:r w:rsidRPr="000B40D0">
              <w:rPr>
                <w:sz w:val="24"/>
                <w:szCs w:val="24"/>
              </w:rPr>
              <w:t>4397700,00</w:t>
            </w:r>
          </w:p>
        </w:tc>
        <w:tc>
          <w:tcPr>
            <w:tcW w:w="1385" w:type="dxa"/>
          </w:tcPr>
          <w:p w:rsidR="00A27953" w:rsidRDefault="00A27953" w:rsidP="00C0304E">
            <w:r w:rsidRPr="000B40D0">
              <w:rPr>
                <w:sz w:val="24"/>
                <w:szCs w:val="24"/>
              </w:rPr>
              <w:t>4397700,00</w:t>
            </w:r>
          </w:p>
        </w:tc>
      </w:tr>
      <w:tr w:rsidR="00A27953" w:rsidRPr="003907DD" w:rsidTr="00C0304E">
        <w:trPr>
          <w:jc w:val="center"/>
        </w:trPr>
        <w:tc>
          <w:tcPr>
            <w:tcW w:w="704" w:type="dxa"/>
            <w:vMerge/>
          </w:tcPr>
          <w:p w:rsidR="00A27953" w:rsidRPr="00805D19" w:rsidRDefault="00A27953" w:rsidP="00C0304E">
            <w:pPr>
              <w:overflowPunct/>
              <w:autoSpaceDE/>
              <w:adjustRightInd/>
              <w:rPr>
                <w:rFonts w:eastAsia="Calibri"/>
                <w:sz w:val="24"/>
                <w:szCs w:val="24"/>
                <w:lang w:eastAsia="en-US"/>
              </w:rPr>
            </w:pPr>
          </w:p>
        </w:tc>
        <w:tc>
          <w:tcPr>
            <w:tcW w:w="4536" w:type="dxa"/>
            <w:gridSpan w:val="2"/>
          </w:tcPr>
          <w:p w:rsidR="00A27953" w:rsidRPr="003907DD" w:rsidRDefault="00A27953" w:rsidP="00C0304E">
            <w:pPr>
              <w:overflowPunct/>
              <w:autoSpaceDE/>
              <w:autoSpaceDN/>
              <w:adjustRightInd/>
              <w:rPr>
                <w:rFonts w:eastAsia="Calibri"/>
                <w:color w:val="FF0000"/>
                <w:sz w:val="24"/>
                <w:szCs w:val="24"/>
                <w:lang w:eastAsia="en-US"/>
              </w:rPr>
            </w:pPr>
            <w:r w:rsidRPr="00CE16EF">
              <w:rPr>
                <w:rFonts w:eastAsia="Calibri"/>
                <w:sz w:val="24"/>
                <w:szCs w:val="24"/>
                <w:lang w:eastAsia="en-US"/>
              </w:rPr>
              <w:t xml:space="preserve">- областной бюджет </w:t>
            </w:r>
          </w:p>
        </w:tc>
        <w:tc>
          <w:tcPr>
            <w:tcW w:w="1418" w:type="dxa"/>
          </w:tcPr>
          <w:p w:rsidR="00A27953" w:rsidRPr="004D7A0A" w:rsidRDefault="00A27953" w:rsidP="00C0304E">
            <w:pPr>
              <w:overflowPunct/>
              <w:autoSpaceDE/>
              <w:adjustRightInd/>
              <w:jc w:val="center"/>
              <w:rPr>
                <w:rFonts w:eastAsia="Calibri"/>
                <w:sz w:val="24"/>
                <w:szCs w:val="24"/>
                <w:lang w:eastAsia="en-US"/>
              </w:rPr>
            </w:pPr>
            <w:r w:rsidRPr="004D7A0A">
              <w:rPr>
                <w:rFonts w:eastAsia="Calibri"/>
                <w:sz w:val="24"/>
                <w:szCs w:val="24"/>
                <w:lang w:eastAsia="en-US"/>
              </w:rPr>
              <w:t>37256,99</w:t>
            </w:r>
          </w:p>
        </w:tc>
        <w:tc>
          <w:tcPr>
            <w:tcW w:w="1417" w:type="dxa"/>
          </w:tcPr>
          <w:p w:rsidR="00A27953" w:rsidRPr="004D7A0A" w:rsidRDefault="00A27953" w:rsidP="00C0304E">
            <w:pPr>
              <w:jc w:val="center"/>
              <w:rPr>
                <w:rFonts w:eastAsia="Calibri"/>
                <w:sz w:val="24"/>
                <w:szCs w:val="24"/>
              </w:rPr>
            </w:pPr>
            <w:r w:rsidRPr="004D7A0A">
              <w:rPr>
                <w:rFonts w:eastAsia="Calibri"/>
                <w:sz w:val="24"/>
                <w:szCs w:val="24"/>
              </w:rPr>
              <w:t>272846,53</w:t>
            </w:r>
          </w:p>
        </w:tc>
        <w:tc>
          <w:tcPr>
            <w:tcW w:w="1559" w:type="dxa"/>
          </w:tcPr>
          <w:p w:rsidR="00A27953" w:rsidRPr="004D7A0A" w:rsidRDefault="00A27953" w:rsidP="00C0304E">
            <w:pPr>
              <w:jc w:val="center"/>
              <w:rPr>
                <w:rFonts w:eastAsia="Calibri"/>
                <w:sz w:val="24"/>
                <w:szCs w:val="24"/>
                <w:lang w:eastAsia="en-US"/>
              </w:rPr>
            </w:pPr>
            <w:r w:rsidRPr="004D7A0A">
              <w:rPr>
                <w:sz w:val="24"/>
                <w:szCs w:val="24"/>
              </w:rPr>
              <w:t>511202,66</w:t>
            </w:r>
          </w:p>
        </w:tc>
        <w:tc>
          <w:tcPr>
            <w:tcW w:w="1560" w:type="dxa"/>
          </w:tcPr>
          <w:p w:rsidR="00A27953" w:rsidRPr="00507D25" w:rsidRDefault="00A27953" w:rsidP="00C0304E">
            <w:pPr>
              <w:jc w:val="center"/>
              <w:rPr>
                <w:rFonts w:eastAsia="Calibri"/>
                <w:color w:val="FF0000"/>
                <w:sz w:val="24"/>
                <w:szCs w:val="24"/>
                <w:lang w:eastAsia="en-US"/>
              </w:rPr>
            </w:pPr>
            <w:r w:rsidRPr="001F5966">
              <w:rPr>
                <w:rFonts w:eastAsia="Calibri"/>
                <w:sz w:val="24"/>
                <w:szCs w:val="24"/>
                <w:lang w:eastAsia="en-US"/>
              </w:rPr>
              <w:t>1045913,22</w:t>
            </w:r>
          </w:p>
        </w:tc>
        <w:tc>
          <w:tcPr>
            <w:tcW w:w="1559" w:type="dxa"/>
          </w:tcPr>
          <w:p w:rsidR="00A27953" w:rsidRPr="004D7A0A" w:rsidRDefault="00A27953" w:rsidP="00C0304E">
            <w:pPr>
              <w:jc w:val="center"/>
              <w:rPr>
                <w:sz w:val="24"/>
                <w:szCs w:val="24"/>
              </w:rPr>
            </w:pPr>
            <w:r>
              <w:rPr>
                <w:rFonts w:eastAsia="Calibri"/>
                <w:sz w:val="24"/>
                <w:szCs w:val="24"/>
                <w:lang w:eastAsia="en-US"/>
              </w:rPr>
              <w:t>773181,85</w:t>
            </w:r>
          </w:p>
        </w:tc>
        <w:tc>
          <w:tcPr>
            <w:tcW w:w="1417" w:type="dxa"/>
          </w:tcPr>
          <w:p w:rsidR="00A27953" w:rsidRPr="004D7A0A" w:rsidRDefault="00A27953" w:rsidP="00C0304E">
            <w:pPr>
              <w:jc w:val="center"/>
              <w:rPr>
                <w:sz w:val="24"/>
                <w:szCs w:val="24"/>
              </w:rPr>
            </w:pPr>
            <w:r w:rsidRPr="004D7A0A">
              <w:rPr>
                <w:rFonts w:eastAsia="Calibri"/>
                <w:sz w:val="24"/>
                <w:szCs w:val="24"/>
                <w:lang w:eastAsia="en-US"/>
              </w:rPr>
              <w:t>0,00</w:t>
            </w:r>
          </w:p>
        </w:tc>
        <w:tc>
          <w:tcPr>
            <w:tcW w:w="1385" w:type="dxa"/>
          </w:tcPr>
          <w:p w:rsidR="00A27953" w:rsidRPr="004D7A0A" w:rsidRDefault="00A27953" w:rsidP="00C0304E">
            <w:pPr>
              <w:jc w:val="center"/>
              <w:rPr>
                <w:sz w:val="24"/>
                <w:szCs w:val="24"/>
              </w:rPr>
            </w:pPr>
            <w:r w:rsidRPr="004D7A0A">
              <w:rPr>
                <w:sz w:val="24"/>
                <w:szCs w:val="24"/>
              </w:rPr>
              <w:t>0,00</w:t>
            </w:r>
          </w:p>
        </w:tc>
      </w:tr>
      <w:tr w:rsidR="00A27953" w:rsidRPr="003907DD" w:rsidTr="00C0304E">
        <w:trPr>
          <w:jc w:val="center"/>
        </w:trPr>
        <w:tc>
          <w:tcPr>
            <w:tcW w:w="704" w:type="dxa"/>
            <w:vMerge/>
          </w:tcPr>
          <w:p w:rsidR="00A27953" w:rsidRPr="00805D19" w:rsidRDefault="00A27953" w:rsidP="00C0304E">
            <w:pPr>
              <w:overflowPunct/>
              <w:autoSpaceDE/>
              <w:adjustRightInd/>
              <w:rPr>
                <w:rFonts w:eastAsia="Calibri"/>
                <w:sz w:val="24"/>
                <w:szCs w:val="24"/>
                <w:lang w:eastAsia="en-US"/>
              </w:rPr>
            </w:pPr>
          </w:p>
        </w:tc>
        <w:tc>
          <w:tcPr>
            <w:tcW w:w="4536" w:type="dxa"/>
            <w:gridSpan w:val="2"/>
          </w:tcPr>
          <w:p w:rsidR="00A27953" w:rsidRPr="003907DD" w:rsidRDefault="00A27953" w:rsidP="00C0304E">
            <w:pPr>
              <w:overflowPunct/>
              <w:autoSpaceDE/>
              <w:autoSpaceDN/>
              <w:adjustRightInd/>
              <w:rPr>
                <w:rFonts w:eastAsia="Calibri"/>
                <w:color w:val="FF0000"/>
                <w:sz w:val="24"/>
                <w:szCs w:val="24"/>
                <w:lang w:eastAsia="en-US"/>
              </w:rPr>
            </w:pPr>
            <w:r w:rsidRPr="00CE16EF">
              <w:rPr>
                <w:rFonts w:eastAsia="Calibri"/>
                <w:sz w:val="24"/>
                <w:szCs w:val="24"/>
                <w:lang w:eastAsia="en-US"/>
              </w:rPr>
              <w:t>- федеральный бюджет</w:t>
            </w:r>
          </w:p>
        </w:tc>
        <w:tc>
          <w:tcPr>
            <w:tcW w:w="1418" w:type="dxa"/>
          </w:tcPr>
          <w:p w:rsidR="00A27953" w:rsidRPr="004D7A0A" w:rsidRDefault="00A27953" w:rsidP="00C0304E">
            <w:pPr>
              <w:jc w:val="center"/>
              <w:rPr>
                <w:sz w:val="24"/>
                <w:szCs w:val="24"/>
              </w:rPr>
            </w:pPr>
            <w:r w:rsidRPr="004D7A0A">
              <w:rPr>
                <w:sz w:val="24"/>
                <w:szCs w:val="24"/>
              </w:rPr>
              <w:t>0,00</w:t>
            </w:r>
          </w:p>
        </w:tc>
        <w:tc>
          <w:tcPr>
            <w:tcW w:w="1417" w:type="dxa"/>
          </w:tcPr>
          <w:p w:rsidR="00A27953" w:rsidRPr="004D7A0A" w:rsidRDefault="00A27953" w:rsidP="00C0304E">
            <w:pPr>
              <w:jc w:val="center"/>
              <w:rPr>
                <w:sz w:val="24"/>
                <w:szCs w:val="24"/>
              </w:rPr>
            </w:pPr>
            <w:r w:rsidRPr="004D7A0A">
              <w:rPr>
                <w:sz w:val="24"/>
                <w:szCs w:val="24"/>
              </w:rPr>
              <w:t>0,00</w:t>
            </w:r>
          </w:p>
        </w:tc>
        <w:tc>
          <w:tcPr>
            <w:tcW w:w="1559" w:type="dxa"/>
          </w:tcPr>
          <w:p w:rsidR="00A27953" w:rsidRPr="004D7A0A" w:rsidRDefault="00A27953" w:rsidP="00C0304E">
            <w:pPr>
              <w:jc w:val="center"/>
              <w:rPr>
                <w:sz w:val="24"/>
                <w:szCs w:val="24"/>
              </w:rPr>
            </w:pPr>
            <w:r w:rsidRPr="004D7A0A">
              <w:rPr>
                <w:sz w:val="24"/>
                <w:szCs w:val="24"/>
              </w:rPr>
              <w:t>0,00</w:t>
            </w:r>
          </w:p>
        </w:tc>
        <w:tc>
          <w:tcPr>
            <w:tcW w:w="1560" w:type="dxa"/>
          </w:tcPr>
          <w:p w:rsidR="00A27953" w:rsidRPr="001F5966" w:rsidRDefault="00A27953" w:rsidP="00C0304E">
            <w:pPr>
              <w:jc w:val="center"/>
              <w:rPr>
                <w:sz w:val="24"/>
                <w:szCs w:val="24"/>
              </w:rPr>
            </w:pPr>
            <w:r w:rsidRPr="001F5966">
              <w:rPr>
                <w:sz w:val="24"/>
                <w:szCs w:val="24"/>
              </w:rPr>
              <w:t>0,00</w:t>
            </w:r>
          </w:p>
        </w:tc>
        <w:tc>
          <w:tcPr>
            <w:tcW w:w="1559" w:type="dxa"/>
          </w:tcPr>
          <w:p w:rsidR="00A27953" w:rsidRPr="004D7A0A" w:rsidRDefault="00A27953" w:rsidP="00C0304E">
            <w:pPr>
              <w:jc w:val="center"/>
              <w:rPr>
                <w:sz w:val="24"/>
                <w:szCs w:val="24"/>
              </w:rPr>
            </w:pPr>
            <w:r w:rsidRPr="004D7A0A">
              <w:rPr>
                <w:sz w:val="24"/>
                <w:szCs w:val="24"/>
              </w:rPr>
              <w:t>0,00</w:t>
            </w:r>
          </w:p>
        </w:tc>
        <w:tc>
          <w:tcPr>
            <w:tcW w:w="1417" w:type="dxa"/>
          </w:tcPr>
          <w:p w:rsidR="00A27953" w:rsidRPr="004D7A0A" w:rsidRDefault="00A27953" w:rsidP="00C0304E">
            <w:pPr>
              <w:jc w:val="center"/>
              <w:rPr>
                <w:sz w:val="24"/>
                <w:szCs w:val="24"/>
              </w:rPr>
            </w:pPr>
            <w:r w:rsidRPr="004D7A0A">
              <w:rPr>
                <w:sz w:val="24"/>
                <w:szCs w:val="24"/>
              </w:rPr>
              <w:t>0,00</w:t>
            </w:r>
          </w:p>
        </w:tc>
        <w:tc>
          <w:tcPr>
            <w:tcW w:w="1385" w:type="dxa"/>
          </w:tcPr>
          <w:p w:rsidR="00A27953" w:rsidRPr="004D7A0A" w:rsidRDefault="00A27953" w:rsidP="00C0304E">
            <w:pPr>
              <w:jc w:val="center"/>
              <w:rPr>
                <w:sz w:val="24"/>
                <w:szCs w:val="24"/>
              </w:rPr>
            </w:pPr>
            <w:r w:rsidRPr="004D7A0A">
              <w:rPr>
                <w:sz w:val="24"/>
                <w:szCs w:val="24"/>
              </w:rPr>
              <w:t>0,00</w:t>
            </w:r>
          </w:p>
        </w:tc>
      </w:tr>
      <w:tr w:rsidR="00A27953" w:rsidRPr="003907DD" w:rsidTr="00C0304E">
        <w:trPr>
          <w:jc w:val="center"/>
        </w:trPr>
        <w:tc>
          <w:tcPr>
            <w:tcW w:w="704" w:type="dxa"/>
            <w:vMerge/>
          </w:tcPr>
          <w:p w:rsidR="00A27953" w:rsidRPr="00805D19" w:rsidRDefault="00A27953" w:rsidP="00C0304E">
            <w:pPr>
              <w:overflowPunct/>
              <w:autoSpaceDE/>
              <w:adjustRightInd/>
              <w:rPr>
                <w:rFonts w:eastAsia="Calibri"/>
                <w:sz w:val="24"/>
                <w:szCs w:val="24"/>
                <w:lang w:eastAsia="en-US"/>
              </w:rPr>
            </w:pPr>
          </w:p>
        </w:tc>
        <w:tc>
          <w:tcPr>
            <w:tcW w:w="4536" w:type="dxa"/>
            <w:gridSpan w:val="2"/>
          </w:tcPr>
          <w:p w:rsidR="00A27953" w:rsidRPr="003907DD" w:rsidRDefault="00A27953" w:rsidP="00C0304E">
            <w:pPr>
              <w:overflowPunct/>
              <w:autoSpaceDE/>
              <w:autoSpaceDN/>
              <w:adjustRightInd/>
              <w:rPr>
                <w:rFonts w:eastAsia="Calibri"/>
                <w:color w:val="FF0000"/>
                <w:sz w:val="24"/>
                <w:szCs w:val="24"/>
                <w:lang w:eastAsia="en-US"/>
              </w:rPr>
            </w:pPr>
            <w:r w:rsidRPr="00CE16EF">
              <w:rPr>
                <w:rFonts w:eastAsia="Calibri"/>
                <w:sz w:val="24"/>
                <w:szCs w:val="24"/>
                <w:lang w:eastAsia="en-US"/>
              </w:rPr>
              <w:t xml:space="preserve">- бюджет Палехского муниципального района </w:t>
            </w:r>
          </w:p>
        </w:tc>
        <w:tc>
          <w:tcPr>
            <w:tcW w:w="1418" w:type="dxa"/>
          </w:tcPr>
          <w:p w:rsidR="00A27953" w:rsidRPr="004D7A0A" w:rsidRDefault="00A27953" w:rsidP="00C0304E">
            <w:pPr>
              <w:overflowPunct/>
              <w:autoSpaceDE/>
              <w:adjustRightInd/>
              <w:jc w:val="center"/>
              <w:rPr>
                <w:rFonts w:eastAsia="Calibri"/>
                <w:sz w:val="24"/>
                <w:szCs w:val="24"/>
                <w:lang w:eastAsia="en-US"/>
              </w:rPr>
            </w:pPr>
            <w:r w:rsidRPr="004D7A0A">
              <w:rPr>
                <w:rFonts w:eastAsia="Calibri"/>
                <w:sz w:val="24"/>
                <w:szCs w:val="24"/>
                <w:lang w:eastAsia="en-US"/>
              </w:rPr>
              <w:t>4181947,00</w:t>
            </w:r>
          </w:p>
        </w:tc>
        <w:tc>
          <w:tcPr>
            <w:tcW w:w="1417" w:type="dxa"/>
          </w:tcPr>
          <w:p w:rsidR="00A27953" w:rsidRPr="004D7A0A" w:rsidRDefault="00A27953" w:rsidP="00C0304E">
            <w:pPr>
              <w:jc w:val="center"/>
              <w:rPr>
                <w:sz w:val="24"/>
                <w:szCs w:val="24"/>
              </w:rPr>
            </w:pPr>
            <w:r>
              <w:rPr>
                <w:sz w:val="24"/>
                <w:szCs w:val="24"/>
              </w:rPr>
              <w:t>4477929,00</w:t>
            </w:r>
          </w:p>
        </w:tc>
        <w:tc>
          <w:tcPr>
            <w:tcW w:w="1559" w:type="dxa"/>
          </w:tcPr>
          <w:p w:rsidR="00A27953" w:rsidRPr="004D7A0A" w:rsidRDefault="00A27953" w:rsidP="00C0304E">
            <w:pPr>
              <w:jc w:val="center"/>
              <w:rPr>
                <w:sz w:val="24"/>
                <w:szCs w:val="24"/>
              </w:rPr>
            </w:pPr>
            <w:r w:rsidRPr="004D7A0A">
              <w:rPr>
                <w:sz w:val="24"/>
                <w:szCs w:val="24"/>
              </w:rPr>
              <w:t>4550497,06</w:t>
            </w:r>
          </w:p>
        </w:tc>
        <w:tc>
          <w:tcPr>
            <w:tcW w:w="1560" w:type="dxa"/>
          </w:tcPr>
          <w:p w:rsidR="00A27953" w:rsidRPr="001F5966" w:rsidRDefault="00A27953" w:rsidP="00C0304E">
            <w:pPr>
              <w:jc w:val="center"/>
              <w:rPr>
                <w:sz w:val="24"/>
                <w:szCs w:val="24"/>
              </w:rPr>
            </w:pPr>
            <w:r w:rsidRPr="001F5966">
              <w:rPr>
                <w:sz w:val="24"/>
                <w:szCs w:val="24"/>
              </w:rPr>
              <w:t>3892341,39</w:t>
            </w:r>
          </w:p>
        </w:tc>
        <w:tc>
          <w:tcPr>
            <w:tcW w:w="1559" w:type="dxa"/>
          </w:tcPr>
          <w:p w:rsidR="00A27953" w:rsidRPr="004D7A0A" w:rsidRDefault="00A27953" w:rsidP="00C0304E">
            <w:pPr>
              <w:jc w:val="center"/>
              <w:rPr>
                <w:sz w:val="24"/>
                <w:szCs w:val="24"/>
              </w:rPr>
            </w:pPr>
            <w:r>
              <w:rPr>
                <w:sz w:val="24"/>
                <w:szCs w:val="24"/>
              </w:rPr>
              <w:t>4237614,00</w:t>
            </w:r>
          </w:p>
        </w:tc>
        <w:tc>
          <w:tcPr>
            <w:tcW w:w="1417" w:type="dxa"/>
          </w:tcPr>
          <w:p w:rsidR="00A27953" w:rsidRDefault="00A27953" w:rsidP="00C0304E">
            <w:r w:rsidRPr="00622C98">
              <w:rPr>
                <w:sz w:val="24"/>
                <w:szCs w:val="24"/>
              </w:rPr>
              <w:t>4397700,00</w:t>
            </w:r>
          </w:p>
        </w:tc>
        <w:tc>
          <w:tcPr>
            <w:tcW w:w="1385" w:type="dxa"/>
          </w:tcPr>
          <w:p w:rsidR="00A27953" w:rsidRDefault="00A27953" w:rsidP="00C0304E">
            <w:r w:rsidRPr="00622C98">
              <w:rPr>
                <w:sz w:val="24"/>
                <w:szCs w:val="24"/>
              </w:rPr>
              <w:t>4397700,00</w:t>
            </w:r>
          </w:p>
        </w:tc>
      </w:tr>
      <w:tr w:rsidR="00A27953" w:rsidRPr="003907DD" w:rsidTr="00C0304E">
        <w:trPr>
          <w:jc w:val="center"/>
        </w:trPr>
        <w:tc>
          <w:tcPr>
            <w:tcW w:w="704" w:type="dxa"/>
            <w:vMerge w:val="restart"/>
            <w:hideMark/>
          </w:tcPr>
          <w:p w:rsidR="00A27953" w:rsidRPr="003907DD" w:rsidRDefault="00A27953" w:rsidP="00C0304E">
            <w:pPr>
              <w:overflowPunct/>
              <w:autoSpaceDE/>
              <w:adjustRightInd/>
              <w:rPr>
                <w:rFonts w:eastAsia="Calibri"/>
                <w:color w:val="FF0000"/>
                <w:sz w:val="24"/>
                <w:szCs w:val="24"/>
                <w:lang w:eastAsia="en-US"/>
              </w:rPr>
            </w:pPr>
            <w:r w:rsidRPr="00790D81">
              <w:rPr>
                <w:rFonts w:eastAsia="Calibri"/>
                <w:sz w:val="24"/>
                <w:szCs w:val="24"/>
                <w:lang w:eastAsia="en-US"/>
              </w:rPr>
              <w:t>2.1.</w:t>
            </w:r>
          </w:p>
        </w:tc>
        <w:tc>
          <w:tcPr>
            <w:tcW w:w="3546" w:type="dxa"/>
          </w:tcPr>
          <w:p w:rsidR="00A27953" w:rsidRPr="003907DD" w:rsidRDefault="00A27953" w:rsidP="00C0304E">
            <w:pPr>
              <w:overflowPunct/>
              <w:autoSpaceDE/>
              <w:adjustRightInd/>
              <w:spacing w:line="240" w:lineRule="atLeast"/>
              <w:rPr>
                <w:rFonts w:eastAsia="Calibri"/>
                <w:color w:val="FF0000"/>
                <w:sz w:val="24"/>
                <w:szCs w:val="24"/>
                <w:lang w:eastAsia="en-US"/>
              </w:rPr>
            </w:pPr>
            <w:r>
              <w:rPr>
                <w:sz w:val="24"/>
                <w:szCs w:val="24"/>
              </w:rPr>
              <w:t xml:space="preserve">Организация дополнительного образования детей в иных муниципальных образовательных организациях (Расходы на выплаты персоналу </w:t>
            </w:r>
            <w:r>
              <w:rPr>
                <w:sz w:val="24"/>
                <w:szCs w:val="24"/>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0" w:type="dxa"/>
            <w:vMerge w:val="restart"/>
            <w:vAlign w:val="center"/>
          </w:tcPr>
          <w:p w:rsidR="00A27953" w:rsidRPr="00BA4725" w:rsidRDefault="00A27953" w:rsidP="00C0304E">
            <w:pPr>
              <w:overflowPunct/>
              <w:autoSpaceDE/>
              <w:autoSpaceDN/>
              <w:adjustRightInd/>
              <w:rPr>
                <w:rFonts w:eastAsia="Calibri"/>
                <w:color w:val="FF0000"/>
                <w:lang w:eastAsia="en-US"/>
              </w:rPr>
            </w:pPr>
            <w:r w:rsidRPr="00BA4725">
              <w:rPr>
                <w:rFonts w:eastAsia="Calibri"/>
                <w:lang w:eastAsia="en-US"/>
              </w:rPr>
              <w:lastRenderedPageBreak/>
              <w:t xml:space="preserve">Отдел образования администрации </w:t>
            </w:r>
            <w:r w:rsidRPr="00BA4725">
              <w:rPr>
                <w:rFonts w:eastAsia="Calibri"/>
                <w:lang w:eastAsia="en-US"/>
              </w:rPr>
              <w:lastRenderedPageBreak/>
              <w:t>Палехского муниципального района</w:t>
            </w:r>
          </w:p>
        </w:tc>
        <w:tc>
          <w:tcPr>
            <w:tcW w:w="1418" w:type="dxa"/>
          </w:tcPr>
          <w:p w:rsidR="00A27953" w:rsidRPr="00467CD4" w:rsidRDefault="00A27953" w:rsidP="00C0304E">
            <w:pPr>
              <w:overflowPunct/>
              <w:autoSpaceDE/>
              <w:adjustRightInd/>
              <w:jc w:val="center"/>
              <w:rPr>
                <w:rFonts w:eastAsia="Calibri"/>
                <w:sz w:val="24"/>
                <w:szCs w:val="24"/>
                <w:lang w:eastAsia="en-US"/>
              </w:rPr>
            </w:pPr>
            <w:r>
              <w:rPr>
                <w:rFonts w:eastAsia="Calibri"/>
                <w:sz w:val="24"/>
                <w:szCs w:val="24"/>
                <w:lang w:eastAsia="en-US"/>
              </w:rPr>
              <w:lastRenderedPageBreak/>
              <w:t>2658148,20</w:t>
            </w:r>
          </w:p>
        </w:tc>
        <w:tc>
          <w:tcPr>
            <w:tcW w:w="1417" w:type="dxa"/>
          </w:tcPr>
          <w:p w:rsidR="00A27953" w:rsidRPr="00467CD4" w:rsidRDefault="00A27953" w:rsidP="00C0304E">
            <w:pPr>
              <w:jc w:val="center"/>
              <w:rPr>
                <w:sz w:val="24"/>
                <w:szCs w:val="24"/>
              </w:rPr>
            </w:pPr>
            <w:r>
              <w:rPr>
                <w:sz w:val="24"/>
                <w:szCs w:val="24"/>
              </w:rPr>
              <w:t>2868587,07</w:t>
            </w:r>
          </w:p>
        </w:tc>
        <w:tc>
          <w:tcPr>
            <w:tcW w:w="1559" w:type="dxa"/>
          </w:tcPr>
          <w:p w:rsidR="00A27953" w:rsidRPr="00467CD4" w:rsidRDefault="00A27953" w:rsidP="00C0304E">
            <w:pPr>
              <w:jc w:val="center"/>
              <w:rPr>
                <w:sz w:val="24"/>
                <w:szCs w:val="24"/>
              </w:rPr>
            </w:pPr>
            <w:r>
              <w:rPr>
                <w:sz w:val="24"/>
                <w:szCs w:val="24"/>
              </w:rPr>
              <w:t>2853640,58</w:t>
            </w:r>
          </w:p>
        </w:tc>
        <w:tc>
          <w:tcPr>
            <w:tcW w:w="1560" w:type="dxa"/>
          </w:tcPr>
          <w:p w:rsidR="00A27953" w:rsidRPr="00507D25" w:rsidRDefault="00A27953" w:rsidP="00C0304E">
            <w:pPr>
              <w:jc w:val="center"/>
              <w:rPr>
                <w:color w:val="FF0000"/>
                <w:sz w:val="24"/>
                <w:szCs w:val="24"/>
              </w:rPr>
            </w:pPr>
            <w:r w:rsidRPr="00394983">
              <w:rPr>
                <w:color w:val="000000"/>
                <w:sz w:val="24"/>
                <w:szCs w:val="24"/>
              </w:rPr>
              <w:t>2197285,81</w:t>
            </w:r>
          </w:p>
        </w:tc>
        <w:tc>
          <w:tcPr>
            <w:tcW w:w="1559" w:type="dxa"/>
          </w:tcPr>
          <w:p w:rsidR="00A27953" w:rsidRPr="00467CD4" w:rsidRDefault="00A27953" w:rsidP="00C0304E">
            <w:pPr>
              <w:jc w:val="center"/>
              <w:rPr>
                <w:sz w:val="24"/>
                <w:szCs w:val="24"/>
              </w:rPr>
            </w:pPr>
            <w:r>
              <w:rPr>
                <w:sz w:val="24"/>
                <w:szCs w:val="24"/>
              </w:rPr>
              <w:t>2757164,00</w:t>
            </w:r>
          </w:p>
        </w:tc>
        <w:tc>
          <w:tcPr>
            <w:tcW w:w="1417" w:type="dxa"/>
          </w:tcPr>
          <w:p w:rsidR="00A27953" w:rsidRPr="00467CD4" w:rsidRDefault="00A27953" w:rsidP="00C0304E">
            <w:pPr>
              <w:jc w:val="center"/>
              <w:rPr>
                <w:sz w:val="24"/>
                <w:szCs w:val="24"/>
              </w:rPr>
            </w:pPr>
            <w:r>
              <w:rPr>
                <w:sz w:val="24"/>
                <w:szCs w:val="24"/>
              </w:rPr>
              <w:t>2962100,00</w:t>
            </w:r>
          </w:p>
        </w:tc>
        <w:tc>
          <w:tcPr>
            <w:tcW w:w="1385" w:type="dxa"/>
          </w:tcPr>
          <w:p w:rsidR="00A27953" w:rsidRPr="00467CD4" w:rsidRDefault="00A27953" w:rsidP="00C0304E">
            <w:pPr>
              <w:jc w:val="center"/>
              <w:rPr>
                <w:sz w:val="24"/>
                <w:szCs w:val="24"/>
              </w:rPr>
            </w:pPr>
            <w:r>
              <w:rPr>
                <w:sz w:val="24"/>
                <w:szCs w:val="24"/>
              </w:rPr>
              <w:t>2962100,00</w:t>
            </w:r>
          </w:p>
        </w:tc>
      </w:tr>
      <w:tr w:rsidR="00A27953" w:rsidRPr="003907DD" w:rsidTr="00C0304E">
        <w:trPr>
          <w:jc w:val="center"/>
        </w:trPr>
        <w:tc>
          <w:tcPr>
            <w:tcW w:w="704" w:type="dxa"/>
            <w:vMerge/>
          </w:tcPr>
          <w:p w:rsidR="00A27953" w:rsidRPr="00BA4725" w:rsidRDefault="00A27953" w:rsidP="00C0304E">
            <w:pPr>
              <w:overflowPunct/>
              <w:autoSpaceDE/>
              <w:adjustRightInd/>
              <w:rPr>
                <w:rFonts w:eastAsia="Calibri"/>
                <w:color w:val="FF0000"/>
                <w:sz w:val="24"/>
                <w:szCs w:val="24"/>
                <w:lang w:eastAsia="en-US"/>
              </w:rPr>
            </w:pPr>
          </w:p>
        </w:tc>
        <w:tc>
          <w:tcPr>
            <w:tcW w:w="3546" w:type="dxa"/>
          </w:tcPr>
          <w:p w:rsidR="00A27953" w:rsidRPr="003907DD" w:rsidRDefault="00A27953" w:rsidP="00C0304E">
            <w:pPr>
              <w:overflowPunct/>
              <w:autoSpaceDE/>
              <w:autoSpaceDN/>
              <w:adjustRightInd/>
              <w:rPr>
                <w:rFonts w:eastAsia="Calibri"/>
                <w:color w:val="FF0000"/>
                <w:sz w:val="24"/>
                <w:szCs w:val="24"/>
                <w:lang w:eastAsia="en-US"/>
              </w:rPr>
            </w:pPr>
            <w:r>
              <w:rPr>
                <w:sz w:val="24"/>
                <w:szCs w:val="24"/>
              </w:rPr>
              <w:t>бюджетные ассигнования</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467CD4" w:rsidRDefault="00A27953" w:rsidP="00C0304E">
            <w:pPr>
              <w:overflowPunct/>
              <w:autoSpaceDE/>
              <w:adjustRightInd/>
              <w:jc w:val="center"/>
              <w:rPr>
                <w:rFonts w:eastAsia="Calibri"/>
                <w:sz w:val="24"/>
                <w:szCs w:val="24"/>
                <w:lang w:eastAsia="en-US"/>
              </w:rPr>
            </w:pPr>
            <w:r>
              <w:rPr>
                <w:rFonts w:eastAsia="Calibri"/>
                <w:sz w:val="24"/>
                <w:szCs w:val="24"/>
                <w:lang w:eastAsia="en-US"/>
              </w:rPr>
              <w:t>2658148,20</w:t>
            </w:r>
          </w:p>
        </w:tc>
        <w:tc>
          <w:tcPr>
            <w:tcW w:w="1417" w:type="dxa"/>
          </w:tcPr>
          <w:p w:rsidR="00A27953" w:rsidRPr="00467CD4" w:rsidRDefault="00A27953" w:rsidP="00C0304E">
            <w:pPr>
              <w:jc w:val="center"/>
              <w:rPr>
                <w:sz w:val="24"/>
                <w:szCs w:val="24"/>
              </w:rPr>
            </w:pPr>
            <w:r>
              <w:rPr>
                <w:sz w:val="24"/>
                <w:szCs w:val="24"/>
              </w:rPr>
              <w:t>2868587,07</w:t>
            </w:r>
          </w:p>
        </w:tc>
        <w:tc>
          <w:tcPr>
            <w:tcW w:w="1559" w:type="dxa"/>
          </w:tcPr>
          <w:p w:rsidR="00A27953" w:rsidRPr="00467CD4" w:rsidRDefault="00A27953" w:rsidP="00C0304E">
            <w:pPr>
              <w:jc w:val="center"/>
              <w:rPr>
                <w:sz w:val="24"/>
                <w:szCs w:val="24"/>
              </w:rPr>
            </w:pPr>
            <w:r>
              <w:rPr>
                <w:sz w:val="24"/>
                <w:szCs w:val="24"/>
              </w:rPr>
              <w:t>2853640,58</w:t>
            </w:r>
          </w:p>
        </w:tc>
        <w:tc>
          <w:tcPr>
            <w:tcW w:w="1560" w:type="dxa"/>
          </w:tcPr>
          <w:p w:rsidR="00A27953" w:rsidRPr="00394983" w:rsidRDefault="00A27953" w:rsidP="00C0304E">
            <w:pPr>
              <w:jc w:val="center"/>
              <w:rPr>
                <w:color w:val="FF0000"/>
                <w:sz w:val="24"/>
                <w:szCs w:val="24"/>
              </w:rPr>
            </w:pPr>
            <w:r w:rsidRPr="00394983">
              <w:rPr>
                <w:color w:val="000000"/>
                <w:sz w:val="24"/>
                <w:szCs w:val="24"/>
              </w:rPr>
              <w:t>2197285,81</w:t>
            </w:r>
          </w:p>
        </w:tc>
        <w:tc>
          <w:tcPr>
            <w:tcW w:w="1559" w:type="dxa"/>
          </w:tcPr>
          <w:p w:rsidR="00A27953" w:rsidRPr="004D7A0A" w:rsidRDefault="00A27953" w:rsidP="00C0304E">
            <w:pPr>
              <w:jc w:val="center"/>
              <w:rPr>
                <w:sz w:val="24"/>
                <w:szCs w:val="24"/>
              </w:rPr>
            </w:pPr>
            <w:r>
              <w:rPr>
                <w:sz w:val="24"/>
                <w:szCs w:val="24"/>
              </w:rPr>
              <w:t>2757164,00</w:t>
            </w:r>
          </w:p>
        </w:tc>
        <w:tc>
          <w:tcPr>
            <w:tcW w:w="1417" w:type="dxa"/>
          </w:tcPr>
          <w:p w:rsidR="00A27953" w:rsidRDefault="00A27953" w:rsidP="00C0304E">
            <w:r w:rsidRPr="00B053CC">
              <w:rPr>
                <w:sz w:val="24"/>
                <w:szCs w:val="24"/>
              </w:rPr>
              <w:t>2962100,00</w:t>
            </w:r>
          </w:p>
        </w:tc>
        <w:tc>
          <w:tcPr>
            <w:tcW w:w="1385" w:type="dxa"/>
          </w:tcPr>
          <w:p w:rsidR="00A27953" w:rsidRDefault="00A27953" w:rsidP="00C0304E">
            <w:r w:rsidRPr="00B053CC">
              <w:rPr>
                <w:sz w:val="24"/>
                <w:szCs w:val="24"/>
              </w:rPr>
              <w:t>2962100,00</w:t>
            </w:r>
          </w:p>
        </w:tc>
      </w:tr>
      <w:tr w:rsidR="00A27953" w:rsidRPr="003907DD" w:rsidTr="00C0304E">
        <w:trPr>
          <w:jc w:val="center"/>
        </w:trPr>
        <w:tc>
          <w:tcPr>
            <w:tcW w:w="704" w:type="dxa"/>
            <w:vMerge/>
          </w:tcPr>
          <w:p w:rsidR="00A27953" w:rsidRPr="003907DD" w:rsidRDefault="00A27953" w:rsidP="00C0304E">
            <w:pPr>
              <w:overflowPunct/>
              <w:autoSpaceDE/>
              <w:adjustRightInd/>
              <w:rPr>
                <w:rFonts w:eastAsia="Calibri"/>
                <w:color w:val="FF0000"/>
                <w:sz w:val="24"/>
                <w:szCs w:val="24"/>
                <w:lang w:val="en-US" w:eastAsia="en-US"/>
              </w:rPr>
            </w:pPr>
          </w:p>
        </w:tc>
        <w:tc>
          <w:tcPr>
            <w:tcW w:w="3546" w:type="dxa"/>
          </w:tcPr>
          <w:p w:rsidR="00A27953" w:rsidRPr="003907DD" w:rsidRDefault="00A27953" w:rsidP="00C0304E">
            <w:pPr>
              <w:overflowPunct/>
              <w:autoSpaceDE/>
              <w:autoSpaceDN/>
              <w:adjustRightInd/>
              <w:rPr>
                <w:rFonts w:eastAsia="Calibri"/>
                <w:color w:val="FF0000"/>
                <w:sz w:val="24"/>
                <w:szCs w:val="24"/>
                <w:lang w:eastAsia="en-US"/>
              </w:rPr>
            </w:pPr>
            <w:r w:rsidRPr="00CE16EF">
              <w:rPr>
                <w:rFonts w:eastAsia="Calibri"/>
                <w:sz w:val="24"/>
                <w:szCs w:val="24"/>
                <w:lang w:eastAsia="en-US"/>
              </w:rPr>
              <w:t xml:space="preserve">- областной бюджет </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4D7A0A" w:rsidRDefault="00A27953" w:rsidP="00C0304E">
            <w:pPr>
              <w:jc w:val="center"/>
              <w:rPr>
                <w:sz w:val="24"/>
                <w:szCs w:val="24"/>
              </w:rPr>
            </w:pPr>
            <w:r>
              <w:rPr>
                <w:sz w:val="24"/>
                <w:szCs w:val="24"/>
              </w:rPr>
              <w:t>0,00</w:t>
            </w:r>
          </w:p>
        </w:tc>
        <w:tc>
          <w:tcPr>
            <w:tcW w:w="1417" w:type="dxa"/>
          </w:tcPr>
          <w:p w:rsidR="00A27953" w:rsidRDefault="00A27953" w:rsidP="00C0304E">
            <w:pPr>
              <w:jc w:val="center"/>
            </w:pPr>
            <w:r w:rsidRPr="0016462A">
              <w:rPr>
                <w:sz w:val="24"/>
                <w:szCs w:val="24"/>
              </w:rPr>
              <w:t>0,00</w:t>
            </w:r>
          </w:p>
        </w:tc>
        <w:tc>
          <w:tcPr>
            <w:tcW w:w="1559" w:type="dxa"/>
          </w:tcPr>
          <w:p w:rsidR="00A27953" w:rsidRDefault="00A27953" w:rsidP="00C0304E">
            <w:pPr>
              <w:jc w:val="center"/>
            </w:pPr>
            <w:r w:rsidRPr="0016462A">
              <w:rPr>
                <w:sz w:val="24"/>
                <w:szCs w:val="24"/>
              </w:rPr>
              <w:t>0,00</w:t>
            </w:r>
          </w:p>
        </w:tc>
        <w:tc>
          <w:tcPr>
            <w:tcW w:w="1560" w:type="dxa"/>
          </w:tcPr>
          <w:p w:rsidR="00A27953" w:rsidRPr="004D7A0A" w:rsidRDefault="00A27953" w:rsidP="00C0304E">
            <w:pPr>
              <w:jc w:val="center"/>
              <w:rPr>
                <w:sz w:val="24"/>
                <w:szCs w:val="24"/>
              </w:rPr>
            </w:pPr>
            <w:r>
              <w:rPr>
                <w:sz w:val="24"/>
                <w:szCs w:val="24"/>
              </w:rPr>
              <w:t>0,00</w:t>
            </w:r>
          </w:p>
        </w:tc>
        <w:tc>
          <w:tcPr>
            <w:tcW w:w="1559" w:type="dxa"/>
          </w:tcPr>
          <w:p w:rsidR="00A27953" w:rsidRPr="004D7A0A" w:rsidRDefault="00A27953" w:rsidP="00C0304E">
            <w:pPr>
              <w:jc w:val="center"/>
              <w:rPr>
                <w:sz w:val="24"/>
                <w:szCs w:val="24"/>
              </w:rPr>
            </w:pPr>
            <w:r>
              <w:rPr>
                <w:sz w:val="24"/>
                <w:szCs w:val="24"/>
              </w:rPr>
              <w:t>0,00</w:t>
            </w:r>
          </w:p>
        </w:tc>
        <w:tc>
          <w:tcPr>
            <w:tcW w:w="1417" w:type="dxa"/>
          </w:tcPr>
          <w:p w:rsidR="00A27953" w:rsidRDefault="00A27953" w:rsidP="00C0304E">
            <w:pPr>
              <w:jc w:val="center"/>
            </w:pPr>
            <w:r w:rsidRPr="0016462A">
              <w:rPr>
                <w:sz w:val="24"/>
                <w:szCs w:val="24"/>
              </w:rPr>
              <w:t>0,00</w:t>
            </w:r>
          </w:p>
        </w:tc>
        <w:tc>
          <w:tcPr>
            <w:tcW w:w="1385" w:type="dxa"/>
          </w:tcPr>
          <w:p w:rsidR="00A27953" w:rsidRDefault="00A27953" w:rsidP="00C0304E">
            <w:pPr>
              <w:jc w:val="center"/>
            </w:pPr>
            <w:r w:rsidRPr="0016462A">
              <w:rPr>
                <w:sz w:val="24"/>
                <w:szCs w:val="24"/>
              </w:rPr>
              <w:t>0,00</w:t>
            </w:r>
          </w:p>
        </w:tc>
      </w:tr>
      <w:tr w:rsidR="00A27953" w:rsidRPr="003907DD" w:rsidTr="00C0304E">
        <w:trPr>
          <w:jc w:val="center"/>
        </w:trPr>
        <w:tc>
          <w:tcPr>
            <w:tcW w:w="704" w:type="dxa"/>
            <w:vMerge/>
          </w:tcPr>
          <w:p w:rsidR="00A27953" w:rsidRPr="003907DD" w:rsidRDefault="00A27953" w:rsidP="00C0304E">
            <w:pPr>
              <w:overflowPunct/>
              <w:autoSpaceDE/>
              <w:adjustRightInd/>
              <w:rPr>
                <w:rFonts w:eastAsia="Calibri"/>
                <w:color w:val="FF0000"/>
                <w:sz w:val="24"/>
                <w:szCs w:val="24"/>
                <w:lang w:val="en-US" w:eastAsia="en-US"/>
              </w:rPr>
            </w:pPr>
          </w:p>
        </w:tc>
        <w:tc>
          <w:tcPr>
            <w:tcW w:w="3546" w:type="dxa"/>
          </w:tcPr>
          <w:p w:rsidR="00A27953" w:rsidRPr="003907DD" w:rsidRDefault="00A27953" w:rsidP="00C0304E">
            <w:pPr>
              <w:overflowPunct/>
              <w:autoSpaceDE/>
              <w:autoSpaceDN/>
              <w:adjustRightInd/>
              <w:rPr>
                <w:rFonts w:eastAsia="Calibri"/>
                <w:color w:val="FF0000"/>
                <w:sz w:val="24"/>
                <w:szCs w:val="24"/>
                <w:lang w:eastAsia="en-US"/>
              </w:rPr>
            </w:pPr>
            <w:r w:rsidRPr="00CE16EF">
              <w:rPr>
                <w:rFonts w:eastAsia="Calibri"/>
                <w:sz w:val="24"/>
                <w:szCs w:val="24"/>
                <w:lang w:eastAsia="en-US"/>
              </w:rPr>
              <w:t>- федеральный бюджет</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4D7A0A" w:rsidRDefault="00A27953" w:rsidP="00C0304E">
            <w:pPr>
              <w:jc w:val="center"/>
              <w:rPr>
                <w:sz w:val="24"/>
                <w:szCs w:val="24"/>
              </w:rPr>
            </w:pPr>
            <w:r>
              <w:rPr>
                <w:sz w:val="24"/>
                <w:szCs w:val="24"/>
              </w:rPr>
              <w:t>0,00</w:t>
            </w:r>
          </w:p>
        </w:tc>
        <w:tc>
          <w:tcPr>
            <w:tcW w:w="1417" w:type="dxa"/>
          </w:tcPr>
          <w:p w:rsidR="00A27953" w:rsidRDefault="00A27953" w:rsidP="00C0304E">
            <w:pPr>
              <w:jc w:val="center"/>
            </w:pPr>
            <w:r w:rsidRPr="0016462A">
              <w:rPr>
                <w:sz w:val="24"/>
                <w:szCs w:val="24"/>
              </w:rPr>
              <w:t>0,00</w:t>
            </w:r>
          </w:p>
        </w:tc>
        <w:tc>
          <w:tcPr>
            <w:tcW w:w="1559" w:type="dxa"/>
          </w:tcPr>
          <w:p w:rsidR="00A27953" w:rsidRDefault="00A27953" w:rsidP="00C0304E">
            <w:pPr>
              <w:jc w:val="center"/>
            </w:pPr>
            <w:r w:rsidRPr="0016462A">
              <w:rPr>
                <w:sz w:val="24"/>
                <w:szCs w:val="24"/>
              </w:rPr>
              <w:t>0,00</w:t>
            </w:r>
          </w:p>
        </w:tc>
        <w:tc>
          <w:tcPr>
            <w:tcW w:w="1560" w:type="dxa"/>
          </w:tcPr>
          <w:p w:rsidR="00A27953" w:rsidRPr="004D7A0A" w:rsidRDefault="00A27953" w:rsidP="00C0304E">
            <w:pPr>
              <w:jc w:val="center"/>
              <w:rPr>
                <w:sz w:val="24"/>
                <w:szCs w:val="24"/>
              </w:rPr>
            </w:pPr>
            <w:r>
              <w:rPr>
                <w:sz w:val="24"/>
                <w:szCs w:val="24"/>
              </w:rPr>
              <w:t>0,00</w:t>
            </w:r>
          </w:p>
        </w:tc>
        <w:tc>
          <w:tcPr>
            <w:tcW w:w="1559" w:type="dxa"/>
          </w:tcPr>
          <w:p w:rsidR="00A27953" w:rsidRPr="004D7A0A" w:rsidRDefault="00A27953" w:rsidP="00C0304E">
            <w:pPr>
              <w:jc w:val="center"/>
              <w:rPr>
                <w:sz w:val="24"/>
                <w:szCs w:val="24"/>
              </w:rPr>
            </w:pPr>
            <w:r>
              <w:rPr>
                <w:sz w:val="24"/>
                <w:szCs w:val="24"/>
              </w:rPr>
              <w:t>0,00</w:t>
            </w:r>
          </w:p>
        </w:tc>
        <w:tc>
          <w:tcPr>
            <w:tcW w:w="1417" w:type="dxa"/>
          </w:tcPr>
          <w:p w:rsidR="00A27953" w:rsidRDefault="00A27953" w:rsidP="00C0304E">
            <w:pPr>
              <w:jc w:val="center"/>
            </w:pPr>
            <w:r w:rsidRPr="0016462A">
              <w:rPr>
                <w:sz w:val="24"/>
                <w:szCs w:val="24"/>
              </w:rPr>
              <w:t>0,00</w:t>
            </w:r>
          </w:p>
        </w:tc>
        <w:tc>
          <w:tcPr>
            <w:tcW w:w="1385" w:type="dxa"/>
          </w:tcPr>
          <w:p w:rsidR="00A27953" w:rsidRDefault="00A27953" w:rsidP="00C0304E">
            <w:pPr>
              <w:jc w:val="center"/>
            </w:pPr>
            <w:r w:rsidRPr="0016462A">
              <w:rPr>
                <w:sz w:val="24"/>
                <w:szCs w:val="24"/>
              </w:rPr>
              <w:t>0,00</w:t>
            </w:r>
          </w:p>
        </w:tc>
      </w:tr>
      <w:tr w:rsidR="00A27953" w:rsidRPr="003907DD" w:rsidTr="00C0304E">
        <w:trPr>
          <w:jc w:val="center"/>
        </w:trPr>
        <w:tc>
          <w:tcPr>
            <w:tcW w:w="704" w:type="dxa"/>
            <w:vMerge/>
          </w:tcPr>
          <w:p w:rsidR="00A27953" w:rsidRPr="003907DD" w:rsidRDefault="00A27953" w:rsidP="00C0304E">
            <w:pPr>
              <w:overflowPunct/>
              <w:autoSpaceDE/>
              <w:adjustRightInd/>
              <w:rPr>
                <w:rFonts w:eastAsia="Calibri"/>
                <w:color w:val="FF0000"/>
                <w:sz w:val="24"/>
                <w:szCs w:val="24"/>
                <w:lang w:val="en-US" w:eastAsia="en-US"/>
              </w:rPr>
            </w:pPr>
          </w:p>
        </w:tc>
        <w:tc>
          <w:tcPr>
            <w:tcW w:w="3546" w:type="dxa"/>
          </w:tcPr>
          <w:p w:rsidR="00A27953" w:rsidRPr="003907DD" w:rsidRDefault="00A27953" w:rsidP="00C0304E">
            <w:pPr>
              <w:overflowPunct/>
              <w:autoSpaceDE/>
              <w:autoSpaceDN/>
              <w:adjustRightInd/>
              <w:rPr>
                <w:rFonts w:eastAsia="Calibri"/>
                <w:color w:val="FF0000"/>
                <w:sz w:val="24"/>
                <w:szCs w:val="24"/>
                <w:lang w:eastAsia="en-US"/>
              </w:rPr>
            </w:pPr>
            <w:r w:rsidRPr="00CE16EF">
              <w:rPr>
                <w:rFonts w:eastAsia="Calibri"/>
                <w:sz w:val="24"/>
                <w:szCs w:val="24"/>
                <w:lang w:eastAsia="en-US"/>
              </w:rPr>
              <w:t xml:space="preserve">- бюджет Палехского муниципального района </w:t>
            </w:r>
          </w:p>
        </w:tc>
        <w:tc>
          <w:tcPr>
            <w:tcW w:w="990" w:type="dxa"/>
            <w:vMerge/>
            <w:vAlign w:val="center"/>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467CD4" w:rsidRDefault="00A27953" w:rsidP="00C0304E">
            <w:pPr>
              <w:overflowPunct/>
              <w:autoSpaceDE/>
              <w:adjustRightInd/>
              <w:jc w:val="center"/>
              <w:rPr>
                <w:rFonts w:eastAsia="Calibri"/>
                <w:sz w:val="24"/>
                <w:szCs w:val="24"/>
                <w:lang w:eastAsia="en-US"/>
              </w:rPr>
            </w:pPr>
            <w:r>
              <w:rPr>
                <w:rFonts w:eastAsia="Calibri"/>
                <w:sz w:val="24"/>
                <w:szCs w:val="24"/>
                <w:lang w:eastAsia="en-US"/>
              </w:rPr>
              <w:t>2658148,20</w:t>
            </w:r>
          </w:p>
        </w:tc>
        <w:tc>
          <w:tcPr>
            <w:tcW w:w="1417" w:type="dxa"/>
          </w:tcPr>
          <w:p w:rsidR="00A27953" w:rsidRPr="00467CD4" w:rsidRDefault="00A27953" w:rsidP="00C0304E">
            <w:pPr>
              <w:jc w:val="center"/>
              <w:rPr>
                <w:sz w:val="24"/>
                <w:szCs w:val="24"/>
              </w:rPr>
            </w:pPr>
            <w:r>
              <w:rPr>
                <w:sz w:val="24"/>
                <w:szCs w:val="24"/>
              </w:rPr>
              <w:t>2868587,07</w:t>
            </w:r>
          </w:p>
        </w:tc>
        <w:tc>
          <w:tcPr>
            <w:tcW w:w="1559" w:type="dxa"/>
          </w:tcPr>
          <w:p w:rsidR="00A27953" w:rsidRPr="00467CD4" w:rsidRDefault="00A27953" w:rsidP="00C0304E">
            <w:pPr>
              <w:jc w:val="center"/>
              <w:rPr>
                <w:sz w:val="24"/>
                <w:szCs w:val="24"/>
              </w:rPr>
            </w:pPr>
            <w:r>
              <w:rPr>
                <w:sz w:val="24"/>
                <w:szCs w:val="24"/>
              </w:rPr>
              <w:t>2853640,58</w:t>
            </w:r>
          </w:p>
        </w:tc>
        <w:tc>
          <w:tcPr>
            <w:tcW w:w="1560" w:type="dxa"/>
          </w:tcPr>
          <w:p w:rsidR="00A27953" w:rsidRPr="00394983" w:rsidRDefault="00A27953" w:rsidP="00C0304E">
            <w:pPr>
              <w:jc w:val="center"/>
              <w:rPr>
                <w:color w:val="FF0000"/>
                <w:sz w:val="24"/>
                <w:szCs w:val="24"/>
              </w:rPr>
            </w:pPr>
            <w:r w:rsidRPr="00394983">
              <w:rPr>
                <w:color w:val="000000"/>
                <w:sz w:val="24"/>
                <w:szCs w:val="24"/>
              </w:rPr>
              <w:t>2197285,81</w:t>
            </w:r>
          </w:p>
        </w:tc>
        <w:tc>
          <w:tcPr>
            <w:tcW w:w="1559" w:type="dxa"/>
          </w:tcPr>
          <w:p w:rsidR="00A27953" w:rsidRPr="004D7A0A" w:rsidRDefault="00A27953" w:rsidP="00C0304E">
            <w:pPr>
              <w:jc w:val="center"/>
              <w:rPr>
                <w:sz w:val="24"/>
                <w:szCs w:val="24"/>
              </w:rPr>
            </w:pPr>
            <w:r>
              <w:rPr>
                <w:sz w:val="24"/>
                <w:szCs w:val="24"/>
              </w:rPr>
              <w:t>2757164,00</w:t>
            </w:r>
          </w:p>
        </w:tc>
        <w:tc>
          <w:tcPr>
            <w:tcW w:w="1417" w:type="dxa"/>
          </w:tcPr>
          <w:p w:rsidR="00A27953" w:rsidRDefault="00A27953" w:rsidP="00C0304E">
            <w:r w:rsidRPr="009026B9">
              <w:rPr>
                <w:sz w:val="24"/>
                <w:szCs w:val="24"/>
              </w:rPr>
              <w:t>2962100,00</w:t>
            </w:r>
          </w:p>
        </w:tc>
        <w:tc>
          <w:tcPr>
            <w:tcW w:w="1385" w:type="dxa"/>
          </w:tcPr>
          <w:p w:rsidR="00A27953" w:rsidRDefault="00A27953" w:rsidP="00C0304E">
            <w:r w:rsidRPr="009026B9">
              <w:rPr>
                <w:sz w:val="24"/>
                <w:szCs w:val="24"/>
              </w:rPr>
              <w:t>2962100,00</w:t>
            </w:r>
          </w:p>
        </w:tc>
      </w:tr>
      <w:tr w:rsidR="00A27953" w:rsidRPr="003907DD" w:rsidTr="00C0304E">
        <w:trPr>
          <w:jc w:val="center"/>
        </w:trPr>
        <w:tc>
          <w:tcPr>
            <w:tcW w:w="704" w:type="dxa"/>
            <w:vMerge w:val="restart"/>
            <w:hideMark/>
          </w:tcPr>
          <w:p w:rsidR="00A27953" w:rsidRPr="00EC26E9" w:rsidRDefault="00A27953" w:rsidP="00C0304E">
            <w:pPr>
              <w:overflowPunct/>
              <w:autoSpaceDE/>
              <w:adjustRightInd/>
              <w:rPr>
                <w:rFonts w:eastAsia="Calibri"/>
                <w:sz w:val="24"/>
                <w:szCs w:val="24"/>
                <w:lang w:eastAsia="en-US"/>
              </w:rPr>
            </w:pPr>
            <w:r w:rsidRPr="00EC26E9">
              <w:rPr>
                <w:rFonts w:eastAsia="Calibri"/>
                <w:sz w:val="24"/>
                <w:szCs w:val="24"/>
                <w:lang w:eastAsia="en-US"/>
              </w:rPr>
              <w:t>2.2.</w:t>
            </w:r>
          </w:p>
        </w:tc>
        <w:tc>
          <w:tcPr>
            <w:tcW w:w="3546" w:type="dxa"/>
            <w:hideMark/>
          </w:tcPr>
          <w:p w:rsidR="00A27953" w:rsidRPr="00EC26E9" w:rsidRDefault="00A27953" w:rsidP="00C0304E">
            <w:pPr>
              <w:overflowPunct/>
              <w:autoSpaceDE/>
              <w:adjustRightInd/>
              <w:rPr>
                <w:rFonts w:eastAsia="Calibri"/>
                <w:sz w:val="24"/>
                <w:szCs w:val="24"/>
                <w:lang w:eastAsia="en-US"/>
              </w:rPr>
            </w:pPr>
            <w:r>
              <w:rPr>
                <w:sz w:val="24"/>
                <w:szCs w:val="24"/>
              </w:rPr>
              <w:t>Организация дополнительного образования детей в иных муниципальных образовательных организациях (Закупка товаров, работ и услуг для обеспечения государственных (муниципальных) нужд)</w:t>
            </w:r>
          </w:p>
        </w:tc>
        <w:tc>
          <w:tcPr>
            <w:tcW w:w="990" w:type="dxa"/>
            <w:vMerge w:val="restart"/>
            <w:hideMark/>
          </w:tcPr>
          <w:p w:rsidR="00A27953" w:rsidRPr="00EC26E9" w:rsidRDefault="00A27953" w:rsidP="00C0304E">
            <w:pPr>
              <w:overflowPunct/>
              <w:autoSpaceDE/>
              <w:adjustRightInd/>
              <w:ind w:right="-108"/>
              <w:rPr>
                <w:rFonts w:eastAsia="Calibri"/>
                <w:lang w:eastAsia="en-US"/>
              </w:rPr>
            </w:pPr>
            <w:r w:rsidRPr="00EC26E9">
              <w:rPr>
                <w:rFonts w:eastAsia="Calibri"/>
                <w:lang w:eastAsia="en-US"/>
              </w:rPr>
              <w:t>Отдел образования администрации Палехского муниципального района</w:t>
            </w:r>
          </w:p>
        </w:tc>
        <w:tc>
          <w:tcPr>
            <w:tcW w:w="1418" w:type="dxa"/>
          </w:tcPr>
          <w:p w:rsidR="00A27953" w:rsidRPr="0059305E" w:rsidRDefault="00A27953" w:rsidP="00C0304E">
            <w:pPr>
              <w:overflowPunct/>
              <w:autoSpaceDE/>
              <w:adjustRightInd/>
              <w:jc w:val="center"/>
              <w:rPr>
                <w:rFonts w:eastAsia="Calibri"/>
                <w:sz w:val="24"/>
                <w:szCs w:val="24"/>
                <w:lang w:eastAsia="en-US"/>
              </w:rPr>
            </w:pPr>
            <w:r w:rsidRPr="0059305E">
              <w:rPr>
                <w:rFonts w:eastAsia="Calibri"/>
                <w:sz w:val="24"/>
                <w:szCs w:val="24"/>
                <w:lang w:eastAsia="en-US"/>
              </w:rPr>
              <w:t>1404</w:t>
            </w:r>
            <w:r>
              <w:rPr>
                <w:rFonts w:eastAsia="Calibri"/>
                <w:sz w:val="24"/>
                <w:szCs w:val="24"/>
                <w:lang w:eastAsia="en-US"/>
              </w:rPr>
              <w:t>434</w:t>
            </w:r>
            <w:r w:rsidRPr="0059305E">
              <w:rPr>
                <w:rFonts w:eastAsia="Calibri"/>
                <w:sz w:val="24"/>
                <w:szCs w:val="24"/>
                <w:lang w:eastAsia="en-US"/>
              </w:rPr>
              <w:t>,00</w:t>
            </w:r>
          </w:p>
        </w:tc>
        <w:tc>
          <w:tcPr>
            <w:tcW w:w="1417" w:type="dxa"/>
          </w:tcPr>
          <w:p w:rsidR="00A27953" w:rsidRPr="0059305E" w:rsidRDefault="00A27953" w:rsidP="00C0304E">
            <w:pPr>
              <w:jc w:val="center"/>
              <w:rPr>
                <w:sz w:val="24"/>
                <w:szCs w:val="24"/>
              </w:rPr>
            </w:pPr>
            <w:r w:rsidRPr="0059305E">
              <w:rPr>
                <w:sz w:val="24"/>
                <w:szCs w:val="24"/>
              </w:rPr>
              <w:t>1606028,00</w:t>
            </w:r>
          </w:p>
        </w:tc>
        <w:tc>
          <w:tcPr>
            <w:tcW w:w="1559" w:type="dxa"/>
          </w:tcPr>
          <w:p w:rsidR="00A27953" w:rsidRPr="0059305E" w:rsidRDefault="00A27953" w:rsidP="00C0304E">
            <w:pPr>
              <w:jc w:val="center"/>
              <w:rPr>
                <w:sz w:val="24"/>
                <w:szCs w:val="24"/>
              </w:rPr>
            </w:pPr>
            <w:r>
              <w:rPr>
                <w:sz w:val="24"/>
                <w:szCs w:val="24"/>
              </w:rPr>
              <w:t>1535174,06</w:t>
            </w:r>
          </w:p>
        </w:tc>
        <w:tc>
          <w:tcPr>
            <w:tcW w:w="1560" w:type="dxa"/>
          </w:tcPr>
          <w:p w:rsidR="00A27953" w:rsidRPr="005E2E16" w:rsidRDefault="00A27953" w:rsidP="00C0304E">
            <w:pPr>
              <w:jc w:val="center"/>
              <w:rPr>
                <w:color w:val="FF0000"/>
                <w:sz w:val="24"/>
                <w:szCs w:val="24"/>
              </w:rPr>
            </w:pPr>
            <w:r w:rsidRPr="005E2E16">
              <w:rPr>
                <w:color w:val="000000"/>
                <w:sz w:val="24"/>
                <w:szCs w:val="24"/>
              </w:rPr>
              <w:t>1682352,18</w:t>
            </w:r>
          </w:p>
        </w:tc>
        <w:tc>
          <w:tcPr>
            <w:tcW w:w="1559" w:type="dxa"/>
          </w:tcPr>
          <w:p w:rsidR="00A27953" w:rsidRPr="003907DD" w:rsidRDefault="00A27953" w:rsidP="00C0304E">
            <w:pPr>
              <w:jc w:val="center"/>
              <w:rPr>
                <w:color w:val="FF0000"/>
                <w:sz w:val="24"/>
                <w:szCs w:val="24"/>
              </w:rPr>
            </w:pPr>
            <w:r w:rsidRPr="00DF6D73">
              <w:rPr>
                <w:sz w:val="24"/>
                <w:szCs w:val="24"/>
              </w:rPr>
              <w:t>1480450,00</w:t>
            </w:r>
          </w:p>
        </w:tc>
        <w:tc>
          <w:tcPr>
            <w:tcW w:w="1417" w:type="dxa"/>
          </w:tcPr>
          <w:p w:rsidR="00A27953" w:rsidRPr="003907DD" w:rsidRDefault="00A27953" w:rsidP="00C0304E">
            <w:pPr>
              <w:jc w:val="center"/>
              <w:rPr>
                <w:color w:val="FF0000"/>
                <w:sz w:val="24"/>
                <w:szCs w:val="24"/>
              </w:rPr>
            </w:pPr>
            <w:r w:rsidRPr="00322C15">
              <w:rPr>
                <w:sz w:val="24"/>
                <w:szCs w:val="24"/>
              </w:rPr>
              <w:t>1435600,00</w:t>
            </w:r>
          </w:p>
        </w:tc>
        <w:tc>
          <w:tcPr>
            <w:tcW w:w="1385" w:type="dxa"/>
          </w:tcPr>
          <w:p w:rsidR="00A27953" w:rsidRPr="003907DD" w:rsidRDefault="00A27953" w:rsidP="00C0304E">
            <w:pPr>
              <w:jc w:val="center"/>
              <w:rPr>
                <w:color w:val="FF0000"/>
                <w:sz w:val="24"/>
                <w:szCs w:val="24"/>
              </w:rPr>
            </w:pPr>
            <w:r w:rsidRPr="00322C15">
              <w:rPr>
                <w:sz w:val="24"/>
                <w:szCs w:val="24"/>
              </w:rPr>
              <w:t>1435600,00</w:t>
            </w:r>
          </w:p>
        </w:tc>
      </w:tr>
      <w:tr w:rsidR="00A27953" w:rsidRPr="003907DD" w:rsidTr="00C0304E">
        <w:trPr>
          <w:jc w:val="center"/>
        </w:trPr>
        <w:tc>
          <w:tcPr>
            <w:tcW w:w="704" w:type="dxa"/>
            <w:vMerge/>
          </w:tcPr>
          <w:p w:rsidR="00A27953" w:rsidRDefault="00A27953" w:rsidP="00C0304E">
            <w:pPr>
              <w:overflowPunct/>
              <w:autoSpaceDE/>
              <w:adjustRightInd/>
              <w:rPr>
                <w:rFonts w:eastAsia="Calibri"/>
                <w:color w:val="FF0000"/>
                <w:sz w:val="24"/>
                <w:szCs w:val="24"/>
                <w:lang w:eastAsia="en-US"/>
              </w:rPr>
            </w:pPr>
          </w:p>
        </w:tc>
        <w:tc>
          <w:tcPr>
            <w:tcW w:w="3546" w:type="dxa"/>
          </w:tcPr>
          <w:p w:rsidR="00A27953" w:rsidRPr="003907DD" w:rsidRDefault="00A27953" w:rsidP="00C0304E">
            <w:pPr>
              <w:overflowPunct/>
              <w:autoSpaceDE/>
              <w:autoSpaceDN/>
              <w:adjustRightInd/>
              <w:rPr>
                <w:rFonts w:eastAsia="Calibri"/>
                <w:color w:val="FF0000"/>
                <w:sz w:val="24"/>
                <w:szCs w:val="24"/>
                <w:lang w:eastAsia="en-US"/>
              </w:rPr>
            </w:pPr>
            <w:r>
              <w:rPr>
                <w:sz w:val="24"/>
                <w:szCs w:val="24"/>
              </w:rPr>
              <w:t>бюджетные ассигнования</w:t>
            </w:r>
          </w:p>
        </w:tc>
        <w:tc>
          <w:tcPr>
            <w:tcW w:w="990" w:type="dxa"/>
            <w:vMerge/>
          </w:tcPr>
          <w:p w:rsidR="00A27953" w:rsidRPr="003907DD" w:rsidRDefault="00A27953" w:rsidP="00C0304E">
            <w:pPr>
              <w:overflowPunct/>
              <w:autoSpaceDE/>
              <w:adjustRightInd/>
              <w:ind w:right="-108"/>
              <w:rPr>
                <w:rFonts w:eastAsia="Calibri"/>
                <w:color w:val="FF0000"/>
                <w:sz w:val="24"/>
                <w:szCs w:val="24"/>
                <w:lang w:eastAsia="en-US"/>
              </w:rPr>
            </w:pPr>
          </w:p>
        </w:tc>
        <w:tc>
          <w:tcPr>
            <w:tcW w:w="1418" w:type="dxa"/>
          </w:tcPr>
          <w:p w:rsidR="00A27953" w:rsidRPr="0059305E" w:rsidRDefault="00A27953" w:rsidP="00C0304E">
            <w:pPr>
              <w:overflowPunct/>
              <w:autoSpaceDE/>
              <w:adjustRightInd/>
              <w:jc w:val="center"/>
              <w:rPr>
                <w:rFonts w:eastAsia="Calibri"/>
                <w:sz w:val="24"/>
                <w:szCs w:val="24"/>
                <w:lang w:eastAsia="en-US"/>
              </w:rPr>
            </w:pPr>
            <w:r w:rsidRPr="0059305E">
              <w:rPr>
                <w:rFonts w:eastAsia="Calibri"/>
                <w:sz w:val="24"/>
                <w:szCs w:val="24"/>
                <w:lang w:eastAsia="en-US"/>
              </w:rPr>
              <w:t>1404</w:t>
            </w:r>
            <w:r>
              <w:rPr>
                <w:rFonts w:eastAsia="Calibri"/>
                <w:sz w:val="24"/>
                <w:szCs w:val="24"/>
                <w:lang w:eastAsia="en-US"/>
              </w:rPr>
              <w:t>434</w:t>
            </w:r>
            <w:r w:rsidRPr="0059305E">
              <w:rPr>
                <w:rFonts w:eastAsia="Calibri"/>
                <w:sz w:val="24"/>
                <w:szCs w:val="24"/>
                <w:lang w:eastAsia="en-US"/>
              </w:rPr>
              <w:t>,00</w:t>
            </w:r>
          </w:p>
        </w:tc>
        <w:tc>
          <w:tcPr>
            <w:tcW w:w="1417" w:type="dxa"/>
          </w:tcPr>
          <w:p w:rsidR="00A27953" w:rsidRPr="0059305E" w:rsidRDefault="00A27953" w:rsidP="00C0304E">
            <w:pPr>
              <w:jc w:val="center"/>
              <w:rPr>
                <w:sz w:val="24"/>
                <w:szCs w:val="24"/>
              </w:rPr>
            </w:pPr>
            <w:r w:rsidRPr="0059305E">
              <w:rPr>
                <w:sz w:val="24"/>
                <w:szCs w:val="24"/>
              </w:rPr>
              <w:t>1606028,00</w:t>
            </w:r>
          </w:p>
        </w:tc>
        <w:tc>
          <w:tcPr>
            <w:tcW w:w="1559" w:type="dxa"/>
          </w:tcPr>
          <w:p w:rsidR="00A27953" w:rsidRPr="0059305E" w:rsidRDefault="00A27953" w:rsidP="00C0304E">
            <w:pPr>
              <w:jc w:val="center"/>
              <w:rPr>
                <w:sz w:val="24"/>
                <w:szCs w:val="24"/>
              </w:rPr>
            </w:pPr>
            <w:r>
              <w:rPr>
                <w:sz w:val="24"/>
                <w:szCs w:val="24"/>
              </w:rPr>
              <w:t>1535174,06</w:t>
            </w:r>
          </w:p>
        </w:tc>
        <w:tc>
          <w:tcPr>
            <w:tcW w:w="1560" w:type="dxa"/>
          </w:tcPr>
          <w:p w:rsidR="00A27953" w:rsidRPr="00507D25" w:rsidRDefault="00A27953" w:rsidP="00C0304E">
            <w:pPr>
              <w:jc w:val="center"/>
              <w:rPr>
                <w:color w:val="FF0000"/>
                <w:sz w:val="24"/>
                <w:szCs w:val="24"/>
              </w:rPr>
            </w:pPr>
            <w:r w:rsidRPr="005E2E16">
              <w:rPr>
                <w:color w:val="000000"/>
                <w:sz w:val="24"/>
                <w:szCs w:val="24"/>
              </w:rPr>
              <w:t>1682352,18</w:t>
            </w:r>
          </w:p>
        </w:tc>
        <w:tc>
          <w:tcPr>
            <w:tcW w:w="1559" w:type="dxa"/>
          </w:tcPr>
          <w:p w:rsidR="00A27953" w:rsidRPr="003907DD" w:rsidRDefault="00A27953" w:rsidP="00C0304E">
            <w:pPr>
              <w:jc w:val="center"/>
              <w:rPr>
                <w:color w:val="FF0000"/>
                <w:sz w:val="24"/>
                <w:szCs w:val="24"/>
              </w:rPr>
            </w:pPr>
            <w:r w:rsidRPr="00DF6D73">
              <w:rPr>
                <w:sz w:val="24"/>
                <w:szCs w:val="24"/>
              </w:rPr>
              <w:t>1480450,00</w:t>
            </w:r>
          </w:p>
        </w:tc>
        <w:tc>
          <w:tcPr>
            <w:tcW w:w="1417" w:type="dxa"/>
          </w:tcPr>
          <w:p w:rsidR="00A27953" w:rsidRPr="003907DD" w:rsidRDefault="00A27953" w:rsidP="00C0304E">
            <w:pPr>
              <w:jc w:val="center"/>
              <w:rPr>
                <w:color w:val="FF0000"/>
                <w:sz w:val="24"/>
                <w:szCs w:val="24"/>
              </w:rPr>
            </w:pPr>
            <w:r w:rsidRPr="00322C15">
              <w:rPr>
                <w:sz w:val="24"/>
                <w:szCs w:val="24"/>
              </w:rPr>
              <w:t>1435600,00</w:t>
            </w:r>
          </w:p>
        </w:tc>
        <w:tc>
          <w:tcPr>
            <w:tcW w:w="1385" w:type="dxa"/>
          </w:tcPr>
          <w:p w:rsidR="00A27953" w:rsidRPr="003907DD" w:rsidRDefault="00A27953" w:rsidP="00C0304E">
            <w:pPr>
              <w:jc w:val="center"/>
              <w:rPr>
                <w:color w:val="FF0000"/>
                <w:sz w:val="24"/>
                <w:szCs w:val="24"/>
              </w:rPr>
            </w:pPr>
            <w:r w:rsidRPr="00322C15">
              <w:rPr>
                <w:sz w:val="24"/>
                <w:szCs w:val="24"/>
              </w:rPr>
              <w:t>1435600,00</w:t>
            </w:r>
          </w:p>
        </w:tc>
      </w:tr>
      <w:tr w:rsidR="00A27953" w:rsidRPr="003907DD" w:rsidTr="00C0304E">
        <w:trPr>
          <w:jc w:val="center"/>
        </w:trPr>
        <w:tc>
          <w:tcPr>
            <w:tcW w:w="704" w:type="dxa"/>
            <w:vMerge/>
          </w:tcPr>
          <w:p w:rsidR="00A27953" w:rsidRDefault="00A27953" w:rsidP="00C0304E">
            <w:pPr>
              <w:overflowPunct/>
              <w:autoSpaceDE/>
              <w:adjustRightInd/>
              <w:rPr>
                <w:rFonts w:eastAsia="Calibri"/>
                <w:color w:val="FF0000"/>
                <w:sz w:val="24"/>
                <w:szCs w:val="24"/>
                <w:lang w:eastAsia="en-US"/>
              </w:rPr>
            </w:pPr>
          </w:p>
        </w:tc>
        <w:tc>
          <w:tcPr>
            <w:tcW w:w="3546" w:type="dxa"/>
          </w:tcPr>
          <w:p w:rsidR="00A27953" w:rsidRPr="003907DD" w:rsidRDefault="00A27953" w:rsidP="00C0304E">
            <w:pPr>
              <w:overflowPunct/>
              <w:autoSpaceDE/>
              <w:autoSpaceDN/>
              <w:adjustRightInd/>
              <w:rPr>
                <w:rFonts w:eastAsia="Calibri"/>
                <w:color w:val="FF0000"/>
                <w:sz w:val="24"/>
                <w:szCs w:val="24"/>
                <w:lang w:eastAsia="en-US"/>
              </w:rPr>
            </w:pPr>
            <w:r w:rsidRPr="00CE16EF">
              <w:rPr>
                <w:rFonts w:eastAsia="Calibri"/>
                <w:sz w:val="24"/>
                <w:szCs w:val="24"/>
                <w:lang w:eastAsia="en-US"/>
              </w:rPr>
              <w:t xml:space="preserve">- областной бюджет </w:t>
            </w:r>
          </w:p>
        </w:tc>
        <w:tc>
          <w:tcPr>
            <w:tcW w:w="990" w:type="dxa"/>
            <w:vMerge/>
          </w:tcPr>
          <w:p w:rsidR="00A27953" w:rsidRPr="003907DD" w:rsidRDefault="00A27953" w:rsidP="00C0304E">
            <w:pPr>
              <w:overflowPunct/>
              <w:autoSpaceDE/>
              <w:adjustRightInd/>
              <w:ind w:right="-108"/>
              <w:rPr>
                <w:rFonts w:eastAsia="Calibri"/>
                <w:color w:val="FF0000"/>
                <w:sz w:val="24"/>
                <w:szCs w:val="24"/>
                <w:lang w:eastAsia="en-US"/>
              </w:rPr>
            </w:pPr>
          </w:p>
        </w:tc>
        <w:tc>
          <w:tcPr>
            <w:tcW w:w="1418" w:type="dxa"/>
          </w:tcPr>
          <w:p w:rsidR="00A27953" w:rsidRPr="003907DD" w:rsidRDefault="00A27953" w:rsidP="00C0304E">
            <w:pPr>
              <w:jc w:val="center"/>
              <w:rPr>
                <w:color w:val="FF0000"/>
                <w:sz w:val="24"/>
                <w:szCs w:val="24"/>
              </w:rPr>
            </w:pPr>
            <w:r w:rsidRPr="00DF6D73">
              <w:rPr>
                <w:sz w:val="24"/>
                <w:szCs w:val="24"/>
              </w:rPr>
              <w:t>0,00</w:t>
            </w:r>
          </w:p>
        </w:tc>
        <w:tc>
          <w:tcPr>
            <w:tcW w:w="1417" w:type="dxa"/>
          </w:tcPr>
          <w:p w:rsidR="00A27953" w:rsidRDefault="00A27953" w:rsidP="00C0304E">
            <w:pPr>
              <w:jc w:val="center"/>
            </w:pPr>
            <w:r w:rsidRPr="001E153D">
              <w:rPr>
                <w:sz w:val="24"/>
                <w:szCs w:val="24"/>
              </w:rPr>
              <w:t>0,00</w:t>
            </w:r>
          </w:p>
        </w:tc>
        <w:tc>
          <w:tcPr>
            <w:tcW w:w="1559" w:type="dxa"/>
          </w:tcPr>
          <w:p w:rsidR="00A27953" w:rsidRDefault="00A27953" w:rsidP="00C0304E">
            <w:pPr>
              <w:jc w:val="center"/>
            </w:pPr>
            <w:r w:rsidRPr="001E153D">
              <w:rPr>
                <w:sz w:val="24"/>
                <w:szCs w:val="24"/>
              </w:rPr>
              <w:t>0,00</w:t>
            </w:r>
          </w:p>
        </w:tc>
        <w:tc>
          <w:tcPr>
            <w:tcW w:w="1560" w:type="dxa"/>
          </w:tcPr>
          <w:p w:rsidR="00A27953" w:rsidRPr="003907DD" w:rsidRDefault="00A27953" w:rsidP="00C0304E">
            <w:pPr>
              <w:jc w:val="center"/>
              <w:rPr>
                <w:color w:val="FF0000"/>
                <w:sz w:val="24"/>
                <w:szCs w:val="24"/>
              </w:rPr>
            </w:pPr>
            <w:r w:rsidRPr="00DF6D73">
              <w:rPr>
                <w:sz w:val="24"/>
                <w:szCs w:val="24"/>
              </w:rPr>
              <w:t>0,00</w:t>
            </w:r>
          </w:p>
        </w:tc>
        <w:tc>
          <w:tcPr>
            <w:tcW w:w="1559" w:type="dxa"/>
          </w:tcPr>
          <w:p w:rsidR="00A27953" w:rsidRPr="003907DD" w:rsidRDefault="00A27953" w:rsidP="00C0304E">
            <w:pPr>
              <w:jc w:val="center"/>
              <w:rPr>
                <w:color w:val="FF0000"/>
                <w:sz w:val="24"/>
                <w:szCs w:val="24"/>
              </w:rPr>
            </w:pPr>
            <w:r w:rsidRPr="00DF6D73">
              <w:rPr>
                <w:sz w:val="24"/>
                <w:szCs w:val="24"/>
              </w:rPr>
              <w:t>0,00</w:t>
            </w:r>
          </w:p>
        </w:tc>
        <w:tc>
          <w:tcPr>
            <w:tcW w:w="1417" w:type="dxa"/>
          </w:tcPr>
          <w:p w:rsidR="00A27953" w:rsidRDefault="00A27953" w:rsidP="00C0304E">
            <w:pPr>
              <w:jc w:val="center"/>
            </w:pPr>
            <w:r w:rsidRPr="001E153D">
              <w:rPr>
                <w:sz w:val="24"/>
                <w:szCs w:val="24"/>
              </w:rPr>
              <w:t>0,00</w:t>
            </w:r>
          </w:p>
        </w:tc>
        <w:tc>
          <w:tcPr>
            <w:tcW w:w="1385" w:type="dxa"/>
          </w:tcPr>
          <w:p w:rsidR="00A27953" w:rsidRDefault="00A27953" w:rsidP="00C0304E">
            <w:pPr>
              <w:jc w:val="center"/>
            </w:pPr>
            <w:r w:rsidRPr="001E153D">
              <w:rPr>
                <w:sz w:val="24"/>
                <w:szCs w:val="24"/>
              </w:rPr>
              <w:t>0,00</w:t>
            </w:r>
          </w:p>
        </w:tc>
      </w:tr>
      <w:tr w:rsidR="00A27953" w:rsidRPr="003907DD" w:rsidTr="00C0304E">
        <w:trPr>
          <w:jc w:val="center"/>
        </w:trPr>
        <w:tc>
          <w:tcPr>
            <w:tcW w:w="704" w:type="dxa"/>
            <w:vMerge/>
          </w:tcPr>
          <w:p w:rsidR="00A27953" w:rsidRPr="00BA4725" w:rsidRDefault="00A27953" w:rsidP="00C0304E">
            <w:pPr>
              <w:overflowPunct/>
              <w:autoSpaceDE/>
              <w:adjustRightInd/>
              <w:rPr>
                <w:rFonts w:eastAsia="Calibri"/>
                <w:color w:val="FF0000"/>
                <w:sz w:val="24"/>
                <w:szCs w:val="24"/>
                <w:lang w:eastAsia="en-US"/>
              </w:rPr>
            </w:pPr>
          </w:p>
        </w:tc>
        <w:tc>
          <w:tcPr>
            <w:tcW w:w="3546" w:type="dxa"/>
            <w:hideMark/>
          </w:tcPr>
          <w:p w:rsidR="00A27953" w:rsidRPr="003907DD" w:rsidRDefault="00A27953" w:rsidP="00C0304E">
            <w:pPr>
              <w:overflowPunct/>
              <w:autoSpaceDE/>
              <w:autoSpaceDN/>
              <w:adjustRightInd/>
              <w:rPr>
                <w:rFonts w:eastAsia="Calibri"/>
                <w:color w:val="FF0000"/>
                <w:sz w:val="24"/>
                <w:szCs w:val="24"/>
                <w:lang w:eastAsia="en-US"/>
              </w:rPr>
            </w:pPr>
            <w:r w:rsidRPr="00CE16EF">
              <w:rPr>
                <w:rFonts w:eastAsia="Calibri"/>
                <w:sz w:val="24"/>
                <w:szCs w:val="24"/>
                <w:lang w:eastAsia="en-US"/>
              </w:rPr>
              <w:t>- федеральный бюджет</w:t>
            </w:r>
          </w:p>
        </w:tc>
        <w:tc>
          <w:tcPr>
            <w:tcW w:w="990" w:type="dxa"/>
            <w:vMerge/>
            <w:vAlign w:val="center"/>
            <w:hideMark/>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3907DD" w:rsidRDefault="00A27953" w:rsidP="00C0304E">
            <w:pPr>
              <w:jc w:val="center"/>
              <w:rPr>
                <w:color w:val="FF0000"/>
                <w:sz w:val="24"/>
                <w:szCs w:val="24"/>
              </w:rPr>
            </w:pPr>
            <w:r w:rsidRPr="00DF6D73">
              <w:rPr>
                <w:sz w:val="24"/>
                <w:szCs w:val="24"/>
              </w:rPr>
              <w:t>0,00</w:t>
            </w:r>
          </w:p>
        </w:tc>
        <w:tc>
          <w:tcPr>
            <w:tcW w:w="1417" w:type="dxa"/>
          </w:tcPr>
          <w:p w:rsidR="00A27953" w:rsidRDefault="00A27953" w:rsidP="00C0304E">
            <w:pPr>
              <w:jc w:val="center"/>
            </w:pPr>
            <w:r w:rsidRPr="001E153D">
              <w:rPr>
                <w:sz w:val="24"/>
                <w:szCs w:val="24"/>
              </w:rPr>
              <w:t>0,00</w:t>
            </w:r>
          </w:p>
        </w:tc>
        <w:tc>
          <w:tcPr>
            <w:tcW w:w="1559" w:type="dxa"/>
          </w:tcPr>
          <w:p w:rsidR="00A27953" w:rsidRDefault="00A27953" w:rsidP="00C0304E">
            <w:pPr>
              <w:jc w:val="center"/>
            </w:pPr>
            <w:r w:rsidRPr="001E153D">
              <w:rPr>
                <w:sz w:val="24"/>
                <w:szCs w:val="24"/>
              </w:rPr>
              <w:t>0,00</w:t>
            </w:r>
          </w:p>
        </w:tc>
        <w:tc>
          <w:tcPr>
            <w:tcW w:w="1560" w:type="dxa"/>
          </w:tcPr>
          <w:p w:rsidR="00A27953" w:rsidRPr="003907DD" w:rsidRDefault="00A27953" w:rsidP="00C0304E">
            <w:pPr>
              <w:jc w:val="center"/>
              <w:rPr>
                <w:color w:val="FF0000"/>
                <w:sz w:val="24"/>
                <w:szCs w:val="24"/>
              </w:rPr>
            </w:pPr>
            <w:r w:rsidRPr="00DF6D73">
              <w:rPr>
                <w:sz w:val="24"/>
                <w:szCs w:val="24"/>
              </w:rPr>
              <w:t>0,00</w:t>
            </w:r>
          </w:p>
        </w:tc>
        <w:tc>
          <w:tcPr>
            <w:tcW w:w="1559" w:type="dxa"/>
          </w:tcPr>
          <w:p w:rsidR="00A27953" w:rsidRPr="003907DD" w:rsidRDefault="00A27953" w:rsidP="00C0304E">
            <w:pPr>
              <w:jc w:val="center"/>
              <w:rPr>
                <w:color w:val="FF0000"/>
                <w:sz w:val="24"/>
                <w:szCs w:val="24"/>
              </w:rPr>
            </w:pPr>
            <w:r w:rsidRPr="00DF6D73">
              <w:rPr>
                <w:sz w:val="24"/>
                <w:szCs w:val="24"/>
              </w:rPr>
              <w:t>0,00</w:t>
            </w:r>
          </w:p>
        </w:tc>
        <w:tc>
          <w:tcPr>
            <w:tcW w:w="1417" w:type="dxa"/>
          </w:tcPr>
          <w:p w:rsidR="00A27953" w:rsidRDefault="00A27953" w:rsidP="00C0304E">
            <w:pPr>
              <w:jc w:val="center"/>
            </w:pPr>
            <w:r w:rsidRPr="001E153D">
              <w:rPr>
                <w:sz w:val="24"/>
                <w:szCs w:val="24"/>
              </w:rPr>
              <w:t>0,00</w:t>
            </w:r>
          </w:p>
        </w:tc>
        <w:tc>
          <w:tcPr>
            <w:tcW w:w="1385" w:type="dxa"/>
          </w:tcPr>
          <w:p w:rsidR="00A27953" w:rsidRDefault="00A27953" w:rsidP="00C0304E">
            <w:pPr>
              <w:jc w:val="center"/>
            </w:pPr>
            <w:r w:rsidRPr="001E153D">
              <w:rPr>
                <w:sz w:val="24"/>
                <w:szCs w:val="24"/>
              </w:rPr>
              <w:t>0,00</w:t>
            </w:r>
          </w:p>
        </w:tc>
      </w:tr>
      <w:tr w:rsidR="00A27953" w:rsidRPr="003907DD" w:rsidTr="00C0304E">
        <w:trPr>
          <w:jc w:val="center"/>
        </w:trPr>
        <w:tc>
          <w:tcPr>
            <w:tcW w:w="704" w:type="dxa"/>
            <w:vMerge/>
          </w:tcPr>
          <w:p w:rsidR="00A27953" w:rsidRPr="003907DD" w:rsidRDefault="00A27953" w:rsidP="00C0304E">
            <w:pPr>
              <w:overflowPunct/>
              <w:autoSpaceDE/>
              <w:adjustRightInd/>
              <w:rPr>
                <w:rFonts w:eastAsia="Calibri"/>
                <w:color w:val="FF0000"/>
                <w:sz w:val="24"/>
                <w:szCs w:val="24"/>
                <w:lang w:val="en-US" w:eastAsia="en-US"/>
              </w:rPr>
            </w:pPr>
          </w:p>
        </w:tc>
        <w:tc>
          <w:tcPr>
            <w:tcW w:w="3546" w:type="dxa"/>
            <w:hideMark/>
          </w:tcPr>
          <w:p w:rsidR="00A27953" w:rsidRPr="003907DD" w:rsidRDefault="00A27953" w:rsidP="00C0304E">
            <w:pPr>
              <w:overflowPunct/>
              <w:autoSpaceDE/>
              <w:autoSpaceDN/>
              <w:adjustRightInd/>
              <w:rPr>
                <w:rFonts w:eastAsia="Calibri"/>
                <w:color w:val="FF0000"/>
                <w:sz w:val="24"/>
                <w:szCs w:val="24"/>
                <w:lang w:eastAsia="en-US"/>
              </w:rPr>
            </w:pPr>
            <w:r w:rsidRPr="00CE16EF">
              <w:rPr>
                <w:rFonts w:eastAsia="Calibri"/>
                <w:sz w:val="24"/>
                <w:szCs w:val="24"/>
                <w:lang w:eastAsia="en-US"/>
              </w:rPr>
              <w:t xml:space="preserve">- бюджет Палехского муниципального района </w:t>
            </w:r>
          </w:p>
        </w:tc>
        <w:tc>
          <w:tcPr>
            <w:tcW w:w="990" w:type="dxa"/>
            <w:vMerge/>
            <w:vAlign w:val="center"/>
            <w:hideMark/>
          </w:tcPr>
          <w:p w:rsidR="00A27953" w:rsidRPr="003907DD" w:rsidRDefault="00A27953" w:rsidP="00C0304E">
            <w:pPr>
              <w:overflowPunct/>
              <w:autoSpaceDE/>
              <w:autoSpaceDN/>
              <w:adjustRightInd/>
              <w:rPr>
                <w:rFonts w:eastAsia="Calibri"/>
                <w:color w:val="FF0000"/>
                <w:sz w:val="24"/>
                <w:szCs w:val="24"/>
                <w:lang w:eastAsia="en-US"/>
              </w:rPr>
            </w:pPr>
          </w:p>
        </w:tc>
        <w:tc>
          <w:tcPr>
            <w:tcW w:w="1418" w:type="dxa"/>
          </w:tcPr>
          <w:p w:rsidR="00A27953" w:rsidRPr="0059305E" w:rsidRDefault="00A27953" w:rsidP="00C0304E">
            <w:pPr>
              <w:overflowPunct/>
              <w:autoSpaceDE/>
              <w:adjustRightInd/>
              <w:jc w:val="center"/>
              <w:rPr>
                <w:rFonts w:eastAsia="Calibri"/>
                <w:sz w:val="24"/>
                <w:szCs w:val="24"/>
                <w:lang w:eastAsia="en-US"/>
              </w:rPr>
            </w:pPr>
            <w:r w:rsidRPr="0059305E">
              <w:rPr>
                <w:rFonts w:eastAsia="Calibri"/>
                <w:sz w:val="24"/>
                <w:szCs w:val="24"/>
                <w:lang w:eastAsia="en-US"/>
              </w:rPr>
              <w:t>1404</w:t>
            </w:r>
            <w:r>
              <w:rPr>
                <w:rFonts w:eastAsia="Calibri"/>
                <w:sz w:val="24"/>
                <w:szCs w:val="24"/>
                <w:lang w:eastAsia="en-US"/>
              </w:rPr>
              <w:t>434</w:t>
            </w:r>
            <w:r w:rsidRPr="0059305E">
              <w:rPr>
                <w:rFonts w:eastAsia="Calibri"/>
                <w:sz w:val="24"/>
                <w:szCs w:val="24"/>
                <w:lang w:eastAsia="en-US"/>
              </w:rPr>
              <w:t>,00</w:t>
            </w:r>
          </w:p>
        </w:tc>
        <w:tc>
          <w:tcPr>
            <w:tcW w:w="1417" w:type="dxa"/>
          </w:tcPr>
          <w:p w:rsidR="00A27953" w:rsidRPr="0059305E" w:rsidRDefault="00A27953" w:rsidP="00C0304E">
            <w:pPr>
              <w:jc w:val="center"/>
              <w:rPr>
                <w:sz w:val="24"/>
                <w:szCs w:val="24"/>
              </w:rPr>
            </w:pPr>
            <w:r w:rsidRPr="0059305E">
              <w:rPr>
                <w:sz w:val="24"/>
                <w:szCs w:val="24"/>
              </w:rPr>
              <w:t>1606028,00</w:t>
            </w:r>
          </w:p>
        </w:tc>
        <w:tc>
          <w:tcPr>
            <w:tcW w:w="1559" w:type="dxa"/>
          </w:tcPr>
          <w:p w:rsidR="00A27953" w:rsidRPr="0059305E" w:rsidRDefault="00A27953" w:rsidP="00C0304E">
            <w:pPr>
              <w:jc w:val="center"/>
              <w:rPr>
                <w:sz w:val="24"/>
                <w:szCs w:val="24"/>
              </w:rPr>
            </w:pPr>
            <w:r>
              <w:rPr>
                <w:sz w:val="24"/>
                <w:szCs w:val="24"/>
              </w:rPr>
              <w:t>1535174,06</w:t>
            </w:r>
          </w:p>
        </w:tc>
        <w:tc>
          <w:tcPr>
            <w:tcW w:w="1560" w:type="dxa"/>
          </w:tcPr>
          <w:p w:rsidR="00A27953" w:rsidRPr="00507D25" w:rsidRDefault="00A27953" w:rsidP="00C0304E">
            <w:pPr>
              <w:jc w:val="center"/>
              <w:rPr>
                <w:color w:val="FF0000"/>
                <w:sz w:val="24"/>
                <w:szCs w:val="24"/>
              </w:rPr>
            </w:pPr>
            <w:r w:rsidRPr="005E2E16">
              <w:rPr>
                <w:color w:val="000000"/>
                <w:sz w:val="24"/>
                <w:szCs w:val="24"/>
              </w:rPr>
              <w:t>1682352,18</w:t>
            </w:r>
          </w:p>
        </w:tc>
        <w:tc>
          <w:tcPr>
            <w:tcW w:w="1559" w:type="dxa"/>
          </w:tcPr>
          <w:p w:rsidR="00A27953" w:rsidRPr="003907DD" w:rsidRDefault="00A27953" w:rsidP="00C0304E">
            <w:pPr>
              <w:jc w:val="center"/>
              <w:rPr>
                <w:color w:val="FF0000"/>
                <w:sz w:val="24"/>
                <w:szCs w:val="24"/>
              </w:rPr>
            </w:pPr>
            <w:r w:rsidRPr="00DF6D73">
              <w:rPr>
                <w:sz w:val="24"/>
                <w:szCs w:val="24"/>
              </w:rPr>
              <w:t>1480450,00</w:t>
            </w:r>
          </w:p>
        </w:tc>
        <w:tc>
          <w:tcPr>
            <w:tcW w:w="1417" w:type="dxa"/>
          </w:tcPr>
          <w:p w:rsidR="00A27953" w:rsidRPr="003907DD" w:rsidRDefault="00A27953" w:rsidP="00C0304E">
            <w:pPr>
              <w:jc w:val="center"/>
              <w:rPr>
                <w:color w:val="FF0000"/>
                <w:sz w:val="24"/>
                <w:szCs w:val="24"/>
              </w:rPr>
            </w:pPr>
            <w:r w:rsidRPr="00322C15">
              <w:rPr>
                <w:sz w:val="24"/>
                <w:szCs w:val="24"/>
              </w:rPr>
              <w:t>1435600,00</w:t>
            </w:r>
          </w:p>
        </w:tc>
        <w:tc>
          <w:tcPr>
            <w:tcW w:w="1385" w:type="dxa"/>
          </w:tcPr>
          <w:p w:rsidR="00A27953" w:rsidRPr="003907DD" w:rsidRDefault="00A27953" w:rsidP="00C0304E">
            <w:pPr>
              <w:jc w:val="center"/>
              <w:rPr>
                <w:color w:val="FF0000"/>
                <w:sz w:val="24"/>
                <w:szCs w:val="24"/>
              </w:rPr>
            </w:pPr>
            <w:r w:rsidRPr="00322C15">
              <w:rPr>
                <w:sz w:val="24"/>
                <w:szCs w:val="24"/>
              </w:rPr>
              <w:t>1435600,00</w:t>
            </w:r>
          </w:p>
        </w:tc>
      </w:tr>
      <w:tr w:rsidR="00A27953" w:rsidRPr="003907DD" w:rsidTr="00C0304E">
        <w:trPr>
          <w:jc w:val="center"/>
        </w:trPr>
        <w:tc>
          <w:tcPr>
            <w:tcW w:w="704" w:type="dxa"/>
            <w:vMerge w:val="restart"/>
          </w:tcPr>
          <w:p w:rsidR="00A27953" w:rsidRPr="00043661" w:rsidRDefault="00A27953" w:rsidP="00C0304E">
            <w:pPr>
              <w:overflowPunct/>
              <w:autoSpaceDE/>
              <w:adjustRightInd/>
              <w:rPr>
                <w:rFonts w:eastAsia="Calibri"/>
                <w:sz w:val="24"/>
                <w:szCs w:val="24"/>
                <w:lang w:eastAsia="en-US"/>
              </w:rPr>
            </w:pPr>
            <w:r w:rsidRPr="00043661">
              <w:rPr>
                <w:rFonts w:eastAsia="Calibri"/>
                <w:sz w:val="24"/>
                <w:szCs w:val="24"/>
                <w:lang w:eastAsia="en-US"/>
              </w:rPr>
              <w:t>2.3.</w:t>
            </w:r>
          </w:p>
        </w:tc>
        <w:tc>
          <w:tcPr>
            <w:tcW w:w="3546" w:type="dxa"/>
          </w:tcPr>
          <w:p w:rsidR="00A27953" w:rsidRPr="00043661" w:rsidRDefault="00A27953" w:rsidP="00C0304E">
            <w:pPr>
              <w:overflowPunct/>
              <w:autoSpaceDE/>
              <w:autoSpaceDN/>
              <w:adjustRightInd/>
              <w:rPr>
                <w:rFonts w:eastAsia="Calibri"/>
                <w:sz w:val="24"/>
                <w:szCs w:val="24"/>
                <w:lang w:eastAsia="en-US"/>
              </w:rPr>
            </w:pPr>
            <w:r>
              <w:rPr>
                <w:rFonts w:eastAsia="Calibri"/>
                <w:sz w:val="24"/>
                <w:szCs w:val="24"/>
                <w:lang w:eastAsia="en-US"/>
              </w:rPr>
              <w:t>Организация дополнительного образования детей в иных муниципальных образовательных организациях (иные бюджетные ассигнования)</w:t>
            </w:r>
          </w:p>
        </w:tc>
        <w:tc>
          <w:tcPr>
            <w:tcW w:w="990" w:type="dxa"/>
            <w:vMerge w:val="restart"/>
            <w:vAlign w:val="center"/>
          </w:tcPr>
          <w:p w:rsidR="00A27953" w:rsidRPr="00043661" w:rsidRDefault="00A27953" w:rsidP="00C0304E">
            <w:pPr>
              <w:overflowPunct/>
              <w:autoSpaceDE/>
              <w:autoSpaceDN/>
              <w:adjustRightInd/>
              <w:rPr>
                <w:rFonts w:eastAsia="Calibri"/>
                <w:sz w:val="24"/>
                <w:szCs w:val="24"/>
                <w:lang w:eastAsia="en-US"/>
              </w:rPr>
            </w:pPr>
            <w:r w:rsidRPr="00BA4725">
              <w:rPr>
                <w:rFonts w:eastAsia="Calibri"/>
                <w:lang w:eastAsia="en-US"/>
              </w:rPr>
              <w:t>Отдел образования администрации Палехского муниципального района</w:t>
            </w:r>
          </w:p>
        </w:tc>
        <w:tc>
          <w:tcPr>
            <w:tcW w:w="1418" w:type="dxa"/>
          </w:tcPr>
          <w:p w:rsidR="00A27953" w:rsidRPr="00043661" w:rsidRDefault="00A27953" w:rsidP="00C0304E">
            <w:pPr>
              <w:overflowPunct/>
              <w:autoSpaceDE/>
              <w:adjustRightInd/>
              <w:jc w:val="center"/>
              <w:rPr>
                <w:rFonts w:eastAsia="Calibri"/>
                <w:sz w:val="24"/>
                <w:szCs w:val="24"/>
                <w:lang w:eastAsia="en-US"/>
              </w:rPr>
            </w:pPr>
            <w:r>
              <w:rPr>
                <w:rFonts w:eastAsia="Calibri"/>
                <w:sz w:val="24"/>
                <w:szCs w:val="24"/>
                <w:lang w:eastAsia="en-US"/>
              </w:rPr>
              <w:t>14,00</w:t>
            </w:r>
          </w:p>
        </w:tc>
        <w:tc>
          <w:tcPr>
            <w:tcW w:w="1417" w:type="dxa"/>
          </w:tcPr>
          <w:p w:rsidR="00A27953" w:rsidRPr="00043661" w:rsidRDefault="00A27953" w:rsidP="00C0304E">
            <w:pPr>
              <w:jc w:val="center"/>
              <w:rPr>
                <w:sz w:val="24"/>
                <w:szCs w:val="24"/>
              </w:rPr>
            </w:pPr>
            <w:r>
              <w:rPr>
                <w:sz w:val="24"/>
                <w:szCs w:val="24"/>
              </w:rPr>
              <w:t>0,00</w:t>
            </w:r>
          </w:p>
        </w:tc>
        <w:tc>
          <w:tcPr>
            <w:tcW w:w="1559" w:type="dxa"/>
          </w:tcPr>
          <w:p w:rsidR="00A27953" w:rsidRPr="00043661" w:rsidRDefault="00A27953" w:rsidP="00C0304E">
            <w:pPr>
              <w:jc w:val="center"/>
              <w:rPr>
                <w:sz w:val="24"/>
                <w:szCs w:val="24"/>
              </w:rPr>
            </w:pPr>
            <w:r>
              <w:rPr>
                <w:sz w:val="24"/>
                <w:szCs w:val="24"/>
              </w:rPr>
              <w:t>250,00</w:t>
            </w:r>
          </w:p>
        </w:tc>
        <w:tc>
          <w:tcPr>
            <w:tcW w:w="1560" w:type="dxa"/>
          </w:tcPr>
          <w:p w:rsidR="00A27953" w:rsidRPr="00043661" w:rsidRDefault="00A27953" w:rsidP="00C0304E">
            <w:pPr>
              <w:jc w:val="center"/>
              <w:rPr>
                <w:sz w:val="24"/>
                <w:szCs w:val="24"/>
              </w:rPr>
            </w:pPr>
            <w:r>
              <w:rPr>
                <w:sz w:val="24"/>
                <w:szCs w:val="24"/>
              </w:rPr>
              <w:t>0,00</w:t>
            </w:r>
          </w:p>
        </w:tc>
        <w:tc>
          <w:tcPr>
            <w:tcW w:w="1559" w:type="dxa"/>
          </w:tcPr>
          <w:p w:rsidR="00A27953" w:rsidRDefault="00A27953" w:rsidP="00C0304E">
            <w:pPr>
              <w:jc w:val="center"/>
            </w:pPr>
            <w:r w:rsidRPr="00EC3367">
              <w:rPr>
                <w:sz w:val="24"/>
                <w:szCs w:val="24"/>
              </w:rPr>
              <w:t>0,00</w:t>
            </w:r>
          </w:p>
        </w:tc>
        <w:tc>
          <w:tcPr>
            <w:tcW w:w="1417" w:type="dxa"/>
          </w:tcPr>
          <w:p w:rsidR="00A27953" w:rsidRDefault="00A27953" w:rsidP="00C0304E">
            <w:pPr>
              <w:jc w:val="center"/>
            </w:pPr>
            <w:r w:rsidRPr="00EC3367">
              <w:rPr>
                <w:sz w:val="24"/>
                <w:szCs w:val="24"/>
              </w:rPr>
              <w:t>0,00</w:t>
            </w:r>
          </w:p>
        </w:tc>
        <w:tc>
          <w:tcPr>
            <w:tcW w:w="1385" w:type="dxa"/>
          </w:tcPr>
          <w:p w:rsidR="00A27953" w:rsidRDefault="00A27953" w:rsidP="00C0304E">
            <w:pPr>
              <w:jc w:val="center"/>
            </w:pPr>
            <w:r w:rsidRPr="00EC3367">
              <w:rPr>
                <w:sz w:val="24"/>
                <w:szCs w:val="24"/>
              </w:rPr>
              <w:t>0,00</w:t>
            </w:r>
          </w:p>
        </w:tc>
      </w:tr>
      <w:tr w:rsidR="00A27953" w:rsidRPr="003907DD" w:rsidTr="00C0304E">
        <w:trPr>
          <w:jc w:val="center"/>
        </w:trPr>
        <w:tc>
          <w:tcPr>
            <w:tcW w:w="704" w:type="dxa"/>
            <w:vMerge/>
          </w:tcPr>
          <w:p w:rsidR="00A27953" w:rsidRPr="00043661" w:rsidRDefault="00A27953" w:rsidP="00C0304E">
            <w:pPr>
              <w:overflowPunct/>
              <w:autoSpaceDE/>
              <w:adjustRightInd/>
              <w:rPr>
                <w:rFonts w:eastAsia="Calibri"/>
                <w:sz w:val="24"/>
                <w:szCs w:val="24"/>
                <w:lang w:eastAsia="en-US"/>
              </w:rPr>
            </w:pPr>
          </w:p>
        </w:tc>
        <w:tc>
          <w:tcPr>
            <w:tcW w:w="3546" w:type="dxa"/>
          </w:tcPr>
          <w:p w:rsidR="00A27953" w:rsidRPr="003907DD" w:rsidRDefault="00A27953" w:rsidP="00C0304E">
            <w:pPr>
              <w:overflowPunct/>
              <w:autoSpaceDE/>
              <w:autoSpaceDN/>
              <w:adjustRightInd/>
              <w:rPr>
                <w:rFonts w:eastAsia="Calibri"/>
                <w:color w:val="FF0000"/>
                <w:sz w:val="24"/>
                <w:szCs w:val="24"/>
                <w:lang w:eastAsia="en-US"/>
              </w:rPr>
            </w:pPr>
            <w:r>
              <w:rPr>
                <w:sz w:val="24"/>
                <w:szCs w:val="24"/>
              </w:rPr>
              <w:t>бюджетные ассигнования</w:t>
            </w:r>
          </w:p>
        </w:tc>
        <w:tc>
          <w:tcPr>
            <w:tcW w:w="990" w:type="dxa"/>
            <w:vMerge/>
            <w:vAlign w:val="center"/>
          </w:tcPr>
          <w:p w:rsidR="00A27953" w:rsidRPr="00043661" w:rsidRDefault="00A27953" w:rsidP="00C0304E">
            <w:pPr>
              <w:overflowPunct/>
              <w:autoSpaceDE/>
              <w:autoSpaceDN/>
              <w:adjustRightInd/>
              <w:rPr>
                <w:rFonts w:eastAsia="Calibri"/>
                <w:sz w:val="24"/>
                <w:szCs w:val="24"/>
                <w:lang w:eastAsia="en-US"/>
              </w:rPr>
            </w:pPr>
          </w:p>
        </w:tc>
        <w:tc>
          <w:tcPr>
            <w:tcW w:w="1418" w:type="dxa"/>
          </w:tcPr>
          <w:p w:rsidR="00A27953" w:rsidRPr="00043661" w:rsidRDefault="00A27953" w:rsidP="00C0304E">
            <w:pPr>
              <w:overflowPunct/>
              <w:autoSpaceDE/>
              <w:adjustRightInd/>
              <w:jc w:val="center"/>
              <w:rPr>
                <w:rFonts w:eastAsia="Calibri"/>
                <w:sz w:val="24"/>
                <w:szCs w:val="24"/>
                <w:lang w:eastAsia="en-US"/>
              </w:rPr>
            </w:pPr>
            <w:r>
              <w:rPr>
                <w:rFonts w:eastAsia="Calibri"/>
                <w:sz w:val="24"/>
                <w:szCs w:val="24"/>
                <w:lang w:eastAsia="en-US"/>
              </w:rPr>
              <w:t>14,00</w:t>
            </w:r>
          </w:p>
        </w:tc>
        <w:tc>
          <w:tcPr>
            <w:tcW w:w="1417" w:type="dxa"/>
          </w:tcPr>
          <w:p w:rsidR="00A27953" w:rsidRPr="00043661" w:rsidRDefault="00A27953" w:rsidP="00C0304E">
            <w:pPr>
              <w:jc w:val="center"/>
              <w:rPr>
                <w:sz w:val="24"/>
                <w:szCs w:val="24"/>
              </w:rPr>
            </w:pPr>
            <w:r>
              <w:rPr>
                <w:sz w:val="24"/>
                <w:szCs w:val="24"/>
              </w:rPr>
              <w:t>0,00</w:t>
            </w:r>
          </w:p>
        </w:tc>
        <w:tc>
          <w:tcPr>
            <w:tcW w:w="1559" w:type="dxa"/>
          </w:tcPr>
          <w:p w:rsidR="00A27953" w:rsidRPr="00043661" w:rsidRDefault="00A27953" w:rsidP="00C0304E">
            <w:pPr>
              <w:jc w:val="center"/>
              <w:rPr>
                <w:sz w:val="24"/>
                <w:szCs w:val="24"/>
              </w:rPr>
            </w:pPr>
            <w:r>
              <w:rPr>
                <w:sz w:val="24"/>
                <w:szCs w:val="24"/>
              </w:rPr>
              <w:t>250,00</w:t>
            </w:r>
          </w:p>
        </w:tc>
        <w:tc>
          <w:tcPr>
            <w:tcW w:w="1560" w:type="dxa"/>
          </w:tcPr>
          <w:p w:rsidR="00A27953" w:rsidRPr="00043661" w:rsidRDefault="00A27953" w:rsidP="00C0304E">
            <w:pPr>
              <w:jc w:val="center"/>
              <w:rPr>
                <w:sz w:val="24"/>
                <w:szCs w:val="24"/>
              </w:rPr>
            </w:pPr>
            <w:r>
              <w:rPr>
                <w:sz w:val="24"/>
                <w:szCs w:val="24"/>
              </w:rPr>
              <w:t>0,00</w:t>
            </w:r>
          </w:p>
        </w:tc>
        <w:tc>
          <w:tcPr>
            <w:tcW w:w="1559" w:type="dxa"/>
          </w:tcPr>
          <w:p w:rsidR="00A27953" w:rsidRDefault="00A27953" w:rsidP="00C0304E">
            <w:pPr>
              <w:jc w:val="center"/>
            </w:pPr>
            <w:r w:rsidRPr="00EC3367">
              <w:rPr>
                <w:sz w:val="24"/>
                <w:szCs w:val="24"/>
              </w:rPr>
              <w:t>0,00</w:t>
            </w:r>
          </w:p>
        </w:tc>
        <w:tc>
          <w:tcPr>
            <w:tcW w:w="1417" w:type="dxa"/>
          </w:tcPr>
          <w:p w:rsidR="00A27953" w:rsidRDefault="00A27953" w:rsidP="00C0304E">
            <w:pPr>
              <w:jc w:val="center"/>
            </w:pPr>
            <w:r w:rsidRPr="00EC3367">
              <w:rPr>
                <w:sz w:val="24"/>
                <w:szCs w:val="24"/>
              </w:rPr>
              <w:t>0,00</w:t>
            </w:r>
          </w:p>
        </w:tc>
        <w:tc>
          <w:tcPr>
            <w:tcW w:w="1385" w:type="dxa"/>
          </w:tcPr>
          <w:p w:rsidR="00A27953" w:rsidRDefault="00A27953" w:rsidP="00C0304E">
            <w:pPr>
              <w:jc w:val="center"/>
            </w:pPr>
            <w:r w:rsidRPr="00EC3367">
              <w:rPr>
                <w:sz w:val="24"/>
                <w:szCs w:val="24"/>
              </w:rPr>
              <w:t>0,00</w:t>
            </w:r>
          </w:p>
        </w:tc>
      </w:tr>
      <w:tr w:rsidR="00A27953" w:rsidRPr="003907DD" w:rsidTr="00C0304E">
        <w:trPr>
          <w:jc w:val="center"/>
        </w:trPr>
        <w:tc>
          <w:tcPr>
            <w:tcW w:w="704" w:type="dxa"/>
            <w:vMerge/>
          </w:tcPr>
          <w:p w:rsidR="00A27953" w:rsidRPr="00043661" w:rsidRDefault="00A27953" w:rsidP="00C0304E">
            <w:pPr>
              <w:overflowPunct/>
              <w:autoSpaceDE/>
              <w:adjustRightInd/>
              <w:rPr>
                <w:rFonts w:eastAsia="Calibri"/>
                <w:sz w:val="24"/>
                <w:szCs w:val="24"/>
                <w:lang w:eastAsia="en-US"/>
              </w:rPr>
            </w:pPr>
          </w:p>
        </w:tc>
        <w:tc>
          <w:tcPr>
            <w:tcW w:w="3546" w:type="dxa"/>
          </w:tcPr>
          <w:p w:rsidR="00A27953" w:rsidRPr="003907DD" w:rsidRDefault="00A27953" w:rsidP="00C0304E">
            <w:pPr>
              <w:overflowPunct/>
              <w:autoSpaceDE/>
              <w:autoSpaceDN/>
              <w:adjustRightInd/>
              <w:rPr>
                <w:rFonts w:eastAsia="Calibri"/>
                <w:color w:val="FF0000"/>
                <w:sz w:val="24"/>
                <w:szCs w:val="24"/>
                <w:lang w:eastAsia="en-US"/>
              </w:rPr>
            </w:pPr>
            <w:r w:rsidRPr="00CE16EF">
              <w:rPr>
                <w:rFonts w:eastAsia="Calibri"/>
                <w:sz w:val="24"/>
                <w:szCs w:val="24"/>
                <w:lang w:eastAsia="en-US"/>
              </w:rPr>
              <w:t xml:space="preserve">- областной бюджет </w:t>
            </w:r>
          </w:p>
        </w:tc>
        <w:tc>
          <w:tcPr>
            <w:tcW w:w="990" w:type="dxa"/>
            <w:vMerge/>
            <w:vAlign w:val="center"/>
          </w:tcPr>
          <w:p w:rsidR="00A27953" w:rsidRPr="00043661" w:rsidRDefault="00A27953" w:rsidP="00C0304E">
            <w:pPr>
              <w:overflowPunct/>
              <w:autoSpaceDE/>
              <w:autoSpaceDN/>
              <w:adjustRightInd/>
              <w:rPr>
                <w:rFonts w:eastAsia="Calibri"/>
                <w:sz w:val="24"/>
                <w:szCs w:val="24"/>
                <w:lang w:eastAsia="en-US"/>
              </w:rPr>
            </w:pPr>
          </w:p>
        </w:tc>
        <w:tc>
          <w:tcPr>
            <w:tcW w:w="1418" w:type="dxa"/>
          </w:tcPr>
          <w:p w:rsidR="00A27953" w:rsidRDefault="00A27953" w:rsidP="00C0304E">
            <w:pPr>
              <w:jc w:val="center"/>
            </w:pPr>
            <w:r w:rsidRPr="008104D0">
              <w:rPr>
                <w:sz w:val="24"/>
                <w:szCs w:val="24"/>
              </w:rPr>
              <w:t>0,00</w:t>
            </w:r>
          </w:p>
        </w:tc>
        <w:tc>
          <w:tcPr>
            <w:tcW w:w="1417" w:type="dxa"/>
          </w:tcPr>
          <w:p w:rsidR="00A27953" w:rsidRDefault="00A27953" w:rsidP="00C0304E">
            <w:pPr>
              <w:jc w:val="center"/>
            </w:pPr>
            <w:r w:rsidRPr="008104D0">
              <w:rPr>
                <w:sz w:val="24"/>
                <w:szCs w:val="24"/>
              </w:rPr>
              <w:t>0,00</w:t>
            </w:r>
          </w:p>
        </w:tc>
        <w:tc>
          <w:tcPr>
            <w:tcW w:w="1559" w:type="dxa"/>
          </w:tcPr>
          <w:p w:rsidR="00A27953" w:rsidRDefault="00A27953" w:rsidP="00C0304E">
            <w:pPr>
              <w:jc w:val="center"/>
            </w:pPr>
            <w:r w:rsidRPr="008104D0">
              <w:rPr>
                <w:sz w:val="24"/>
                <w:szCs w:val="24"/>
              </w:rPr>
              <w:t>0,00</w:t>
            </w:r>
          </w:p>
        </w:tc>
        <w:tc>
          <w:tcPr>
            <w:tcW w:w="1560" w:type="dxa"/>
          </w:tcPr>
          <w:p w:rsidR="00A27953" w:rsidRDefault="00A27953" w:rsidP="00C0304E">
            <w:pPr>
              <w:jc w:val="center"/>
            </w:pPr>
            <w:r w:rsidRPr="008104D0">
              <w:rPr>
                <w:sz w:val="24"/>
                <w:szCs w:val="24"/>
              </w:rPr>
              <w:t>0,00</w:t>
            </w:r>
          </w:p>
        </w:tc>
        <w:tc>
          <w:tcPr>
            <w:tcW w:w="1559" w:type="dxa"/>
          </w:tcPr>
          <w:p w:rsidR="00A27953" w:rsidRDefault="00A27953" w:rsidP="00C0304E">
            <w:pPr>
              <w:jc w:val="center"/>
            </w:pPr>
            <w:r w:rsidRPr="00EC3367">
              <w:rPr>
                <w:sz w:val="24"/>
                <w:szCs w:val="24"/>
              </w:rPr>
              <w:t>0,00</w:t>
            </w:r>
          </w:p>
        </w:tc>
        <w:tc>
          <w:tcPr>
            <w:tcW w:w="1417" w:type="dxa"/>
          </w:tcPr>
          <w:p w:rsidR="00A27953" w:rsidRDefault="00A27953" w:rsidP="00C0304E">
            <w:pPr>
              <w:jc w:val="center"/>
            </w:pPr>
            <w:r w:rsidRPr="00EC3367">
              <w:rPr>
                <w:sz w:val="24"/>
                <w:szCs w:val="24"/>
              </w:rPr>
              <w:t>0,00</w:t>
            </w:r>
          </w:p>
        </w:tc>
        <w:tc>
          <w:tcPr>
            <w:tcW w:w="1385" w:type="dxa"/>
          </w:tcPr>
          <w:p w:rsidR="00A27953" w:rsidRDefault="00A27953" w:rsidP="00C0304E">
            <w:pPr>
              <w:jc w:val="center"/>
            </w:pPr>
            <w:r w:rsidRPr="00EC3367">
              <w:rPr>
                <w:sz w:val="24"/>
                <w:szCs w:val="24"/>
              </w:rPr>
              <w:t>0,00</w:t>
            </w:r>
          </w:p>
        </w:tc>
      </w:tr>
      <w:tr w:rsidR="00A27953" w:rsidRPr="003907DD" w:rsidTr="00C0304E">
        <w:trPr>
          <w:jc w:val="center"/>
        </w:trPr>
        <w:tc>
          <w:tcPr>
            <w:tcW w:w="704" w:type="dxa"/>
            <w:vMerge/>
          </w:tcPr>
          <w:p w:rsidR="00A27953" w:rsidRPr="00043661" w:rsidRDefault="00A27953" w:rsidP="00C0304E">
            <w:pPr>
              <w:overflowPunct/>
              <w:autoSpaceDE/>
              <w:adjustRightInd/>
              <w:rPr>
                <w:rFonts w:eastAsia="Calibri"/>
                <w:sz w:val="24"/>
                <w:szCs w:val="24"/>
                <w:lang w:eastAsia="en-US"/>
              </w:rPr>
            </w:pPr>
          </w:p>
        </w:tc>
        <w:tc>
          <w:tcPr>
            <w:tcW w:w="3546" w:type="dxa"/>
          </w:tcPr>
          <w:p w:rsidR="00A27953" w:rsidRPr="003907DD" w:rsidRDefault="00A27953" w:rsidP="00C0304E">
            <w:pPr>
              <w:overflowPunct/>
              <w:autoSpaceDE/>
              <w:autoSpaceDN/>
              <w:adjustRightInd/>
              <w:rPr>
                <w:rFonts w:eastAsia="Calibri"/>
                <w:color w:val="FF0000"/>
                <w:sz w:val="24"/>
                <w:szCs w:val="24"/>
                <w:lang w:eastAsia="en-US"/>
              </w:rPr>
            </w:pPr>
            <w:r w:rsidRPr="00CE16EF">
              <w:rPr>
                <w:rFonts w:eastAsia="Calibri"/>
                <w:sz w:val="24"/>
                <w:szCs w:val="24"/>
                <w:lang w:eastAsia="en-US"/>
              </w:rPr>
              <w:t>- федеральный бюджет</w:t>
            </w:r>
          </w:p>
        </w:tc>
        <w:tc>
          <w:tcPr>
            <w:tcW w:w="990" w:type="dxa"/>
            <w:vMerge/>
            <w:vAlign w:val="center"/>
          </w:tcPr>
          <w:p w:rsidR="00A27953" w:rsidRPr="00043661" w:rsidRDefault="00A27953" w:rsidP="00C0304E">
            <w:pPr>
              <w:overflowPunct/>
              <w:autoSpaceDE/>
              <w:autoSpaceDN/>
              <w:adjustRightInd/>
              <w:rPr>
                <w:rFonts w:eastAsia="Calibri"/>
                <w:sz w:val="24"/>
                <w:szCs w:val="24"/>
                <w:lang w:eastAsia="en-US"/>
              </w:rPr>
            </w:pPr>
          </w:p>
        </w:tc>
        <w:tc>
          <w:tcPr>
            <w:tcW w:w="1418" w:type="dxa"/>
          </w:tcPr>
          <w:p w:rsidR="00A27953" w:rsidRDefault="00A27953" w:rsidP="00C0304E">
            <w:pPr>
              <w:jc w:val="center"/>
            </w:pPr>
            <w:r w:rsidRPr="008104D0">
              <w:rPr>
                <w:sz w:val="24"/>
                <w:szCs w:val="24"/>
              </w:rPr>
              <w:t>0,00</w:t>
            </w:r>
          </w:p>
        </w:tc>
        <w:tc>
          <w:tcPr>
            <w:tcW w:w="1417" w:type="dxa"/>
          </w:tcPr>
          <w:p w:rsidR="00A27953" w:rsidRDefault="00A27953" w:rsidP="00C0304E">
            <w:pPr>
              <w:jc w:val="center"/>
            </w:pPr>
            <w:r w:rsidRPr="008104D0">
              <w:rPr>
                <w:sz w:val="24"/>
                <w:szCs w:val="24"/>
              </w:rPr>
              <w:t>0,00</w:t>
            </w:r>
          </w:p>
        </w:tc>
        <w:tc>
          <w:tcPr>
            <w:tcW w:w="1559" w:type="dxa"/>
          </w:tcPr>
          <w:p w:rsidR="00A27953" w:rsidRDefault="00A27953" w:rsidP="00C0304E">
            <w:pPr>
              <w:jc w:val="center"/>
            </w:pPr>
            <w:r w:rsidRPr="008104D0">
              <w:rPr>
                <w:sz w:val="24"/>
                <w:szCs w:val="24"/>
              </w:rPr>
              <w:t>0,00</w:t>
            </w:r>
          </w:p>
        </w:tc>
        <w:tc>
          <w:tcPr>
            <w:tcW w:w="1560" w:type="dxa"/>
          </w:tcPr>
          <w:p w:rsidR="00A27953" w:rsidRDefault="00A27953" w:rsidP="00C0304E">
            <w:pPr>
              <w:jc w:val="center"/>
            </w:pPr>
            <w:r w:rsidRPr="008104D0">
              <w:rPr>
                <w:sz w:val="24"/>
                <w:szCs w:val="24"/>
              </w:rPr>
              <w:t>0,00</w:t>
            </w:r>
          </w:p>
        </w:tc>
        <w:tc>
          <w:tcPr>
            <w:tcW w:w="1559" w:type="dxa"/>
          </w:tcPr>
          <w:p w:rsidR="00A27953" w:rsidRDefault="00A27953" w:rsidP="00C0304E">
            <w:pPr>
              <w:jc w:val="center"/>
            </w:pPr>
            <w:r w:rsidRPr="00EC3367">
              <w:rPr>
                <w:sz w:val="24"/>
                <w:szCs w:val="24"/>
              </w:rPr>
              <w:t>0,00</w:t>
            </w:r>
          </w:p>
        </w:tc>
        <w:tc>
          <w:tcPr>
            <w:tcW w:w="1417" w:type="dxa"/>
          </w:tcPr>
          <w:p w:rsidR="00A27953" w:rsidRDefault="00A27953" w:rsidP="00C0304E">
            <w:pPr>
              <w:jc w:val="center"/>
            </w:pPr>
            <w:r w:rsidRPr="00EC3367">
              <w:rPr>
                <w:sz w:val="24"/>
                <w:szCs w:val="24"/>
              </w:rPr>
              <w:t>0,00</w:t>
            </w:r>
          </w:p>
        </w:tc>
        <w:tc>
          <w:tcPr>
            <w:tcW w:w="1385" w:type="dxa"/>
          </w:tcPr>
          <w:p w:rsidR="00A27953" w:rsidRDefault="00A27953" w:rsidP="00C0304E">
            <w:pPr>
              <w:jc w:val="center"/>
            </w:pPr>
            <w:r w:rsidRPr="00EC3367">
              <w:rPr>
                <w:sz w:val="24"/>
                <w:szCs w:val="24"/>
              </w:rPr>
              <w:t>0,00</w:t>
            </w:r>
          </w:p>
        </w:tc>
      </w:tr>
      <w:tr w:rsidR="00A27953" w:rsidRPr="003907DD" w:rsidTr="00C0304E">
        <w:trPr>
          <w:jc w:val="center"/>
        </w:trPr>
        <w:tc>
          <w:tcPr>
            <w:tcW w:w="704" w:type="dxa"/>
            <w:vMerge/>
          </w:tcPr>
          <w:p w:rsidR="00A27953" w:rsidRPr="00043661" w:rsidRDefault="00A27953" w:rsidP="00C0304E">
            <w:pPr>
              <w:overflowPunct/>
              <w:autoSpaceDE/>
              <w:adjustRightInd/>
              <w:rPr>
                <w:rFonts w:eastAsia="Calibri"/>
                <w:sz w:val="24"/>
                <w:szCs w:val="24"/>
                <w:lang w:eastAsia="en-US"/>
              </w:rPr>
            </w:pPr>
          </w:p>
        </w:tc>
        <w:tc>
          <w:tcPr>
            <w:tcW w:w="3546" w:type="dxa"/>
          </w:tcPr>
          <w:p w:rsidR="00A27953" w:rsidRPr="003907DD" w:rsidRDefault="00A27953" w:rsidP="00C0304E">
            <w:pPr>
              <w:overflowPunct/>
              <w:autoSpaceDE/>
              <w:autoSpaceDN/>
              <w:adjustRightInd/>
              <w:rPr>
                <w:rFonts w:eastAsia="Calibri"/>
                <w:color w:val="FF0000"/>
                <w:sz w:val="24"/>
                <w:szCs w:val="24"/>
                <w:lang w:eastAsia="en-US"/>
              </w:rPr>
            </w:pPr>
            <w:r w:rsidRPr="00CE16EF">
              <w:rPr>
                <w:rFonts w:eastAsia="Calibri"/>
                <w:sz w:val="24"/>
                <w:szCs w:val="24"/>
                <w:lang w:eastAsia="en-US"/>
              </w:rPr>
              <w:t xml:space="preserve">- бюджет Палехского муниципального района </w:t>
            </w:r>
          </w:p>
        </w:tc>
        <w:tc>
          <w:tcPr>
            <w:tcW w:w="990" w:type="dxa"/>
            <w:vMerge/>
            <w:vAlign w:val="center"/>
          </w:tcPr>
          <w:p w:rsidR="00A27953" w:rsidRPr="00043661" w:rsidRDefault="00A27953" w:rsidP="00C0304E">
            <w:pPr>
              <w:overflowPunct/>
              <w:autoSpaceDE/>
              <w:autoSpaceDN/>
              <w:adjustRightInd/>
              <w:rPr>
                <w:rFonts w:eastAsia="Calibri"/>
                <w:sz w:val="24"/>
                <w:szCs w:val="24"/>
                <w:lang w:eastAsia="en-US"/>
              </w:rPr>
            </w:pPr>
          </w:p>
        </w:tc>
        <w:tc>
          <w:tcPr>
            <w:tcW w:w="1418" w:type="dxa"/>
          </w:tcPr>
          <w:p w:rsidR="00A27953" w:rsidRPr="00043661" w:rsidRDefault="00A27953" w:rsidP="00C0304E">
            <w:pPr>
              <w:overflowPunct/>
              <w:autoSpaceDE/>
              <w:adjustRightInd/>
              <w:jc w:val="center"/>
              <w:rPr>
                <w:rFonts w:eastAsia="Calibri"/>
                <w:sz w:val="24"/>
                <w:szCs w:val="24"/>
                <w:lang w:eastAsia="en-US"/>
              </w:rPr>
            </w:pPr>
            <w:r>
              <w:rPr>
                <w:rFonts w:eastAsia="Calibri"/>
                <w:sz w:val="24"/>
                <w:szCs w:val="24"/>
                <w:lang w:eastAsia="en-US"/>
              </w:rPr>
              <w:t>14,00</w:t>
            </w:r>
          </w:p>
        </w:tc>
        <w:tc>
          <w:tcPr>
            <w:tcW w:w="1417" w:type="dxa"/>
          </w:tcPr>
          <w:p w:rsidR="00A27953" w:rsidRPr="00043661" w:rsidRDefault="00A27953" w:rsidP="00C0304E">
            <w:pPr>
              <w:jc w:val="center"/>
              <w:rPr>
                <w:sz w:val="24"/>
                <w:szCs w:val="24"/>
              </w:rPr>
            </w:pPr>
            <w:r>
              <w:rPr>
                <w:sz w:val="24"/>
                <w:szCs w:val="24"/>
              </w:rPr>
              <w:t>0,00</w:t>
            </w:r>
          </w:p>
        </w:tc>
        <w:tc>
          <w:tcPr>
            <w:tcW w:w="1559" w:type="dxa"/>
          </w:tcPr>
          <w:p w:rsidR="00A27953" w:rsidRPr="00043661" w:rsidRDefault="00A27953" w:rsidP="00C0304E">
            <w:pPr>
              <w:jc w:val="center"/>
              <w:rPr>
                <w:sz w:val="24"/>
                <w:szCs w:val="24"/>
              </w:rPr>
            </w:pPr>
            <w:r>
              <w:rPr>
                <w:sz w:val="24"/>
                <w:szCs w:val="24"/>
              </w:rPr>
              <w:t>250,00</w:t>
            </w:r>
          </w:p>
        </w:tc>
        <w:tc>
          <w:tcPr>
            <w:tcW w:w="1560" w:type="dxa"/>
          </w:tcPr>
          <w:p w:rsidR="00A27953" w:rsidRPr="00043661" w:rsidRDefault="00A27953" w:rsidP="00C0304E">
            <w:pPr>
              <w:jc w:val="center"/>
              <w:rPr>
                <w:sz w:val="24"/>
                <w:szCs w:val="24"/>
              </w:rPr>
            </w:pPr>
            <w:r>
              <w:rPr>
                <w:sz w:val="24"/>
                <w:szCs w:val="24"/>
              </w:rPr>
              <w:t>0,00</w:t>
            </w:r>
          </w:p>
        </w:tc>
        <w:tc>
          <w:tcPr>
            <w:tcW w:w="1559" w:type="dxa"/>
          </w:tcPr>
          <w:p w:rsidR="00A27953" w:rsidRDefault="00A27953" w:rsidP="00C0304E">
            <w:pPr>
              <w:jc w:val="center"/>
            </w:pPr>
            <w:r w:rsidRPr="00EC3367">
              <w:rPr>
                <w:sz w:val="24"/>
                <w:szCs w:val="24"/>
              </w:rPr>
              <w:t>0,00</w:t>
            </w:r>
          </w:p>
        </w:tc>
        <w:tc>
          <w:tcPr>
            <w:tcW w:w="1417" w:type="dxa"/>
          </w:tcPr>
          <w:p w:rsidR="00A27953" w:rsidRDefault="00A27953" w:rsidP="00C0304E">
            <w:pPr>
              <w:jc w:val="center"/>
            </w:pPr>
            <w:r w:rsidRPr="00EC3367">
              <w:rPr>
                <w:sz w:val="24"/>
                <w:szCs w:val="24"/>
              </w:rPr>
              <w:t>0,00</w:t>
            </w:r>
          </w:p>
        </w:tc>
        <w:tc>
          <w:tcPr>
            <w:tcW w:w="1385" w:type="dxa"/>
          </w:tcPr>
          <w:p w:rsidR="00A27953" w:rsidRDefault="00A27953" w:rsidP="00C0304E">
            <w:pPr>
              <w:jc w:val="center"/>
            </w:pPr>
            <w:r w:rsidRPr="00EC3367">
              <w:rPr>
                <w:sz w:val="24"/>
                <w:szCs w:val="24"/>
              </w:rPr>
              <w:t>0,00</w:t>
            </w:r>
          </w:p>
        </w:tc>
      </w:tr>
      <w:tr w:rsidR="00A27953" w:rsidRPr="003907DD" w:rsidTr="00C0304E">
        <w:trPr>
          <w:jc w:val="center"/>
        </w:trPr>
        <w:tc>
          <w:tcPr>
            <w:tcW w:w="704" w:type="dxa"/>
            <w:vMerge w:val="restart"/>
          </w:tcPr>
          <w:p w:rsidR="00A27953" w:rsidRPr="00043661" w:rsidRDefault="00A27953" w:rsidP="00C0304E">
            <w:pPr>
              <w:overflowPunct/>
              <w:autoSpaceDE/>
              <w:adjustRightInd/>
              <w:rPr>
                <w:rFonts w:eastAsia="Calibri"/>
                <w:sz w:val="24"/>
                <w:szCs w:val="24"/>
                <w:lang w:eastAsia="en-US"/>
              </w:rPr>
            </w:pPr>
            <w:r>
              <w:rPr>
                <w:rFonts w:eastAsia="Calibri"/>
                <w:sz w:val="24"/>
                <w:szCs w:val="24"/>
                <w:lang w:eastAsia="en-US"/>
              </w:rPr>
              <w:t>2.4.</w:t>
            </w:r>
          </w:p>
        </w:tc>
        <w:tc>
          <w:tcPr>
            <w:tcW w:w="3546" w:type="dxa"/>
          </w:tcPr>
          <w:p w:rsidR="00A27953" w:rsidRPr="00CE16EF" w:rsidRDefault="00A27953" w:rsidP="00C0304E">
            <w:pPr>
              <w:overflowPunct/>
              <w:autoSpaceDE/>
              <w:autoSpaceDN/>
              <w:adjustRightInd/>
              <w:rPr>
                <w:rFonts w:eastAsia="Calibri"/>
                <w:sz w:val="24"/>
                <w:szCs w:val="24"/>
                <w:lang w:eastAsia="en-US"/>
              </w:rPr>
            </w:pPr>
            <w:r>
              <w:rPr>
                <w:rFonts w:eastAsia="Calibri"/>
                <w:sz w:val="24"/>
                <w:szCs w:val="24"/>
                <w:lang w:eastAsia="en-US"/>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выплату персоналу в целях обеспечения выполнения функций государственными </w:t>
            </w:r>
            <w:r>
              <w:rPr>
                <w:rFonts w:eastAsia="Calibri"/>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990" w:type="dxa"/>
            <w:vMerge w:val="restart"/>
            <w:vAlign w:val="center"/>
          </w:tcPr>
          <w:p w:rsidR="00A27953" w:rsidRPr="00043661" w:rsidRDefault="00A27953" w:rsidP="00C0304E">
            <w:pPr>
              <w:overflowPunct/>
              <w:autoSpaceDE/>
              <w:autoSpaceDN/>
              <w:adjustRightInd/>
              <w:rPr>
                <w:rFonts w:eastAsia="Calibri"/>
                <w:sz w:val="24"/>
                <w:szCs w:val="24"/>
                <w:lang w:eastAsia="en-US"/>
              </w:rPr>
            </w:pPr>
            <w:r w:rsidRPr="00BA4725">
              <w:rPr>
                <w:rFonts w:eastAsia="Calibri"/>
                <w:lang w:eastAsia="en-US"/>
              </w:rPr>
              <w:lastRenderedPageBreak/>
              <w:t>Отдел образования администрации Палехского муниципального района</w:t>
            </w:r>
          </w:p>
        </w:tc>
        <w:tc>
          <w:tcPr>
            <w:tcW w:w="1418" w:type="dxa"/>
          </w:tcPr>
          <w:p w:rsidR="00A27953" w:rsidRDefault="00A27953" w:rsidP="00C0304E">
            <w:pPr>
              <w:overflowPunct/>
              <w:autoSpaceDE/>
              <w:adjustRightInd/>
              <w:jc w:val="center"/>
              <w:rPr>
                <w:rFonts w:eastAsia="Calibri"/>
                <w:sz w:val="24"/>
                <w:szCs w:val="24"/>
                <w:lang w:eastAsia="en-US"/>
              </w:rPr>
            </w:pPr>
            <w:r>
              <w:rPr>
                <w:rFonts w:eastAsia="Calibri"/>
                <w:sz w:val="24"/>
                <w:szCs w:val="24"/>
                <w:lang w:eastAsia="en-US"/>
              </w:rPr>
              <w:t>119350,80</w:t>
            </w:r>
          </w:p>
        </w:tc>
        <w:tc>
          <w:tcPr>
            <w:tcW w:w="1417" w:type="dxa"/>
          </w:tcPr>
          <w:p w:rsidR="00A27953" w:rsidRDefault="00A27953" w:rsidP="00C0304E">
            <w:pPr>
              <w:jc w:val="center"/>
              <w:rPr>
                <w:sz w:val="24"/>
                <w:szCs w:val="24"/>
              </w:rPr>
            </w:pPr>
            <w:r>
              <w:rPr>
                <w:sz w:val="24"/>
                <w:szCs w:val="24"/>
              </w:rPr>
              <w:t>3313,93</w:t>
            </w:r>
          </w:p>
        </w:tc>
        <w:tc>
          <w:tcPr>
            <w:tcW w:w="1559" w:type="dxa"/>
          </w:tcPr>
          <w:p w:rsidR="00A27953" w:rsidRDefault="00A27953" w:rsidP="00C0304E">
            <w:pPr>
              <w:jc w:val="center"/>
              <w:rPr>
                <w:sz w:val="24"/>
                <w:szCs w:val="24"/>
              </w:rPr>
            </w:pPr>
            <w:r>
              <w:rPr>
                <w:sz w:val="24"/>
                <w:szCs w:val="24"/>
              </w:rPr>
              <w:t>-</w:t>
            </w:r>
          </w:p>
        </w:tc>
        <w:tc>
          <w:tcPr>
            <w:tcW w:w="1560" w:type="dxa"/>
          </w:tcPr>
          <w:p w:rsidR="00A27953" w:rsidRDefault="00A27953" w:rsidP="00C0304E">
            <w:pPr>
              <w:jc w:val="center"/>
              <w:rPr>
                <w:sz w:val="24"/>
                <w:szCs w:val="24"/>
              </w:rPr>
            </w:pPr>
            <w:r>
              <w:rPr>
                <w:sz w:val="24"/>
                <w:szCs w:val="24"/>
              </w:rPr>
              <w:t>-</w:t>
            </w:r>
          </w:p>
        </w:tc>
        <w:tc>
          <w:tcPr>
            <w:tcW w:w="1559" w:type="dxa"/>
          </w:tcPr>
          <w:p w:rsidR="00A27953" w:rsidRPr="00EC3367" w:rsidRDefault="00A27953" w:rsidP="00C0304E">
            <w:pPr>
              <w:jc w:val="center"/>
              <w:rPr>
                <w:sz w:val="24"/>
                <w:szCs w:val="24"/>
              </w:rPr>
            </w:pPr>
            <w:r>
              <w:rPr>
                <w:sz w:val="24"/>
                <w:szCs w:val="24"/>
              </w:rPr>
              <w:t>-</w:t>
            </w:r>
          </w:p>
        </w:tc>
        <w:tc>
          <w:tcPr>
            <w:tcW w:w="1417" w:type="dxa"/>
          </w:tcPr>
          <w:p w:rsidR="00A27953" w:rsidRPr="00EC3367" w:rsidRDefault="00A27953" w:rsidP="00C0304E">
            <w:pPr>
              <w:jc w:val="center"/>
              <w:rPr>
                <w:sz w:val="24"/>
                <w:szCs w:val="24"/>
              </w:rPr>
            </w:pPr>
            <w:r>
              <w:rPr>
                <w:sz w:val="24"/>
                <w:szCs w:val="24"/>
              </w:rPr>
              <w:t>-</w:t>
            </w:r>
          </w:p>
        </w:tc>
        <w:tc>
          <w:tcPr>
            <w:tcW w:w="1385" w:type="dxa"/>
          </w:tcPr>
          <w:p w:rsidR="00A27953" w:rsidRPr="00EC3367" w:rsidRDefault="00A27953" w:rsidP="00C0304E">
            <w:pPr>
              <w:jc w:val="center"/>
              <w:rPr>
                <w:sz w:val="24"/>
                <w:szCs w:val="24"/>
              </w:rPr>
            </w:pPr>
            <w:r>
              <w:rPr>
                <w:sz w:val="24"/>
                <w:szCs w:val="24"/>
              </w:rPr>
              <w:t>-</w:t>
            </w:r>
          </w:p>
        </w:tc>
      </w:tr>
      <w:tr w:rsidR="00A27953" w:rsidRPr="003907DD" w:rsidTr="00C0304E">
        <w:trPr>
          <w:jc w:val="center"/>
        </w:trPr>
        <w:tc>
          <w:tcPr>
            <w:tcW w:w="704" w:type="dxa"/>
            <w:vMerge/>
          </w:tcPr>
          <w:p w:rsidR="00A27953" w:rsidRPr="00043661" w:rsidRDefault="00A27953" w:rsidP="00C0304E">
            <w:pPr>
              <w:overflowPunct/>
              <w:autoSpaceDE/>
              <w:adjustRightInd/>
              <w:rPr>
                <w:rFonts w:eastAsia="Calibri"/>
                <w:sz w:val="24"/>
                <w:szCs w:val="24"/>
                <w:lang w:eastAsia="en-US"/>
              </w:rPr>
            </w:pPr>
          </w:p>
        </w:tc>
        <w:tc>
          <w:tcPr>
            <w:tcW w:w="3546" w:type="dxa"/>
          </w:tcPr>
          <w:p w:rsidR="00A27953" w:rsidRPr="00015EE9" w:rsidRDefault="00A27953" w:rsidP="00C0304E">
            <w:pPr>
              <w:spacing w:line="240" w:lineRule="atLeast"/>
              <w:jc w:val="both"/>
              <w:rPr>
                <w:sz w:val="24"/>
                <w:szCs w:val="24"/>
              </w:rPr>
            </w:pPr>
            <w:r w:rsidRPr="00015EE9">
              <w:rPr>
                <w:sz w:val="24"/>
                <w:szCs w:val="24"/>
              </w:rPr>
              <w:t>бюджетные ассигнования</w:t>
            </w:r>
          </w:p>
        </w:tc>
        <w:tc>
          <w:tcPr>
            <w:tcW w:w="990" w:type="dxa"/>
            <w:vMerge/>
            <w:vAlign w:val="center"/>
          </w:tcPr>
          <w:p w:rsidR="00A27953" w:rsidRPr="00043661" w:rsidRDefault="00A27953" w:rsidP="00C0304E">
            <w:pPr>
              <w:overflowPunct/>
              <w:autoSpaceDE/>
              <w:autoSpaceDN/>
              <w:adjustRightInd/>
              <w:rPr>
                <w:rFonts w:eastAsia="Calibri"/>
                <w:sz w:val="24"/>
                <w:szCs w:val="24"/>
                <w:lang w:eastAsia="en-US"/>
              </w:rPr>
            </w:pPr>
          </w:p>
        </w:tc>
        <w:tc>
          <w:tcPr>
            <w:tcW w:w="1418" w:type="dxa"/>
          </w:tcPr>
          <w:p w:rsidR="00A27953" w:rsidRDefault="00A27953" w:rsidP="00C0304E">
            <w:pPr>
              <w:overflowPunct/>
              <w:autoSpaceDE/>
              <w:adjustRightInd/>
              <w:jc w:val="center"/>
              <w:rPr>
                <w:rFonts w:eastAsia="Calibri"/>
                <w:sz w:val="24"/>
                <w:szCs w:val="24"/>
                <w:lang w:eastAsia="en-US"/>
              </w:rPr>
            </w:pPr>
            <w:r>
              <w:rPr>
                <w:rFonts w:eastAsia="Calibri"/>
                <w:sz w:val="24"/>
                <w:szCs w:val="24"/>
                <w:lang w:eastAsia="en-US"/>
              </w:rPr>
              <w:t>119350,80</w:t>
            </w:r>
          </w:p>
        </w:tc>
        <w:tc>
          <w:tcPr>
            <w:tcW w:w="1417" w:type="dxa"/>
          </w:tcPr>
          <w:p w:rsidR="00A27953" w:rsidRDefault="00A27953" w:rsidP="00C0304E">
            <w:pPr>
              <w:jc w:val="center"/>
              <w:rPr>
                <w:sz w:val="24"/>
                <w:szCs w:val="24"/>
              </w:rPr>
            </w:pPr>
            <w:r>
              <w:rPr>
                <w:sz w:val="24"/>
                <w:szCs w:val="24"/>
              </w:rPr>
              <w:t>3313,93</w:t>
            </w:r>
          </w:p>
        </w:tc>
        <w:tc>
          <w:tcPr>
            <w:tcW w:w="1559" w:type="dxa"/>
          </w:tcPr>
          <w:p w:rsidR="00A27953" w:rsidRDefault="00A27953" w:rsidP="00C0304E">
            <w:pPr>
              <w:jc w:val="center"/>
              <w:rPr>
                <w:sz w:val="24"/>
                <w:szCs w:val="24"/>
              </w:rPr>
            </w:pPr>
            <w:r>
              <w:rPr>
                <w:sz w:val="24"/>
                <w:szCs w:val="24"/>
              </w:rPr>
              <w:t>-</w:t>
            </w:r>
          </w:p>
        </w:tc>
        <w:tc>
          <w:tcPr>
            <w:tcW w:w="1560" w:type="dxa"/>
          </w:tcPr>
          <w:p w:rsidR="00A27953" w:rsidRDefault="00A27953" w:rsidP="00C0304E">
            <w:pPr>
              <w:jc w:val="center"/>
              <w:rPr>
                <w:sz w:val="24"/>
                <w:szCs w:val="24"/>
              </w:rPr>
            </w:pPr>
            <w:r>
              <w:rPr>
                <w:sz w:val="24"/>
                <w:szCs w:val="24"/>
              </w:rPr>
              <w:t>-</w:t>
            </w:r>
          </w:p>
        </w:tc>
        <w:tc>
          <w:tcPr>
            <w:tcW w:w="1559" w:type="dxa"/>
          </w:tcPr>
          <w:p w:rsidR="00A27953" w:rsidRPr="00EC3367" w:rsidRDefault="00A27953" w:rsidP="00C0304E">
            <w:pPr>
              <w:jc w:val="center"/>
              <w:rPr>
                <w:sz w:val="24"/>
                <w:szCs w:val="24"/>
              </w:rPr>
            </w:pPr>
            <w:r>
              <w:rPr>
                <w:sz w:val="24"/>
                <w:szCs w:val="24"/>
              </w:rPr>
              <w:t>-</w:t>
            </w:r>
          </w:p>
        </w:tc>
        <w:tc>
          <w:tcPr>
            <w:tcW w:w="1417" w:type="dxa"/>
          </w:tcPr>
          <w:p w:rsidR="00A27953" w:rsidRPr="00EC3367" w:rsidRDefault="00A27953" w:rsidP="00C0304E">
            <w:pPr>
              <w:jc w:val="center"/>
              <w:rPr>
                <w:sz w:val="24"/>
                <w:szCs w:val="24"/>
              </w:rPr>
            </w:pPr>
            <w:r>
              <w:rPr>
                <w:sz w:val="24"/>
                <w:szCs w:val="24"/>
              </w:rPr>
              <w:t>-</w:t>
            </w:r>
          </w:p>
        </w:tc>
        <w:tc>
          <w:tcPr>
            <w:tcW w:w="1385" w:type="dxa"/>
          </w:tcPr>
          <w:p w:rsidR="00A27953" w:rsidRPr="00EC3367" w:rsidRDefault="00A27953" w:rsidP="00C0304E">
            <w:pPr>
              <w:jc w:val="center"/>
              <w:rPr>
                <w:sz w:val="24"/>
                <w:szCs w:val="24"/>
              </w:rPr>
            </w:pPr>
            <w:r>
              <w:rPr>
                <w:sz w:val="24"/>
                <w:szCs w:val="24"/>
              </w:rPr>
              <w:t>-</w:t>
            </w:r>
          </w:p>
        </w:tc>
      </w:tr>
      <w:tr w:rsidR="00A27953" w:rsidRPr="003907DD" w:rsidTr="00C0304E">
        <w:trPr>
          <w:jc w:val="center"/>
        </w:trPr>
        <w:tc>
          <w:tcPr>
            <w:tcW w:w="704" w:type="dxa"/>
            <w:vMerge/>
          </w:tcPr>
          <w:p w:rsidR="00A27953" w:rsidRPr="00043661" w:rsidRDefault="00A27953" w:rsidP="00C0304E">
            <w:pPr>
              <w:overflowPunct/>
              <w:autoSpaceDE/>
              <w:adjustRightInd/>
              <w:rPr>
                <w:rFonts w:eastAsia="Calibri"/>
                <w:sz w:val="24"/>
                <w:szCs w:val="24"/>
                <w:lang w:eastAsia="en-US"/>
              </w:rPr>
            </w:pPr>
          </w:p>
        </w:tc>
        <w:tc>
          <w:tcPr>
            <w:tcW w:w="3546" w:type="dxa"/>
          </w:tcPr>
          <w:p w:rsidR="00A27953" w:rsidRPr="00015EE9" w:rsidRDefault="00A27953" w:rsidP="00C0304E">
            <w:pPr>
              <w:overflowPunct/>
              <w:autoSpaceDE/>
              <w:adjustRightInd/>
              <w:rPr>
                <w:rFonts w:eastAsia="Calibri"/>
                <w:sz w:val="24"/>
                <w:szCs w:val="24"/>
                <w:lang w:eastAsia="en-US"/>
              </w:rPr>
            </w:pPr>
            <w:r w:rsidRPr="00015EE9">
              <w:rPr>
                <w:rFonts w:eastAsia="Calibri"/>
                <w:sz w:val="24"/>
                <w:szCs w:val="24"/>
                <w:lang w:eastAsia="en-US"/>
              </w:rPr>
              <w:t xml:space="preserve">- областной бюджет </w:t>
            </w:r>
          </w:p>
        </w:tc>
        <w:tc>
          <w:tcPr>
            <w:tcW w:w="990" w:type="dxa"/>
            <w:vMerge/>
            <w:vAlign w:val="center"/>
          </w:tcPr>
          <w:p w:rsidR="00A27953" w:rsidRPr="00043661" w:rsidRDefault="00A27953" w:rsidP="00C0304E">
            <w:pPr>
              <w:overflowPunct/>
              <w:autoSpaceDE/>
              <w:autoSpaceDN/>
              <w:adjustRightInd/>
              <w:rPr>
                <w:rFonts w:eastAsia="Calibri"/>
                <w:sz w:val="24"/>
                <w:szCs w:val="24"/>
                <w:lang w:eastAsia="en-US"/>
              </w:rPr>
            </w:pPr>
          </w:p>
        </w:tc>
        <w:tc>
          <w:tcPr>
            <w:tcW w:w="1418" w:type="dxa"/>
          </w:tcPr>
          <w:p w:rsidR="00A27953" w:rsidRDefault="00A27953" w:rsidP="00C0304E">
            <w:pPr>
              <w:jc w:val="center"/>
              <w:rPr>
                <w:sz w:val="24"/>
                <w:szCs w:val="24"/>
              </w:rPr>
            </w:pPr>
            <w:r>
              <w:rPr>
                <w:sz w:val="24"/>
                <w:szCs w:val="24"/>
              </w:rPr>
              <w:t>0,00</w:t>
            </w:r>
          </w:p>
        </w:tc>
        <w:tc>
          <w:tcPr>
            <w:tcW w:w="1417" w:type="dxa"/>
          </w:tcPr>
          <w:p w:rsidR="00A27953" w:rsidRDefault="00A27953" w:rsidP="00C0304E">
            <w:pPr>
              <w:jc w:val="center"/>
              <w:rPr>
                <w:sz w:val="24"/>
                <w:szCs w:val="24"/>
              </w:rPr>
            </w:pPr>
            <w:r>
              <w:rPr>
                <w:sz w:val="24"/>
                <w:szCs w:val="24"/>
              </w:rPr>
              <w:t>0,00</w:t>
            </w:r>
          </w:p>
        </w:tc>
        <w:tc>
          <w:tcPr>
            <w:tcW w:w="1559" w:type="dxa"/>
          </w:tcPr>
          <w:p w:rsidR="00A27953" w:rsidRDefault="00A27953" w:rsidP="00C0304E">
            <w:pPr>
              <w:jc w:val="center"/>
              <w:rPr>
                <w:sz w:val="24"/>
                <w:szCs w:val="24"/>
              </w:rPr>
            </w:pPr>
            <w:r>
              <w:rPr>
                <w:sz w:val="24"/>
                <w:szCs w:val="24"/>
              </w:rPr>
              <w:t>-</w:t>
            </w:r>
          </w:p>
        </w:tc>
        <w:tc>
          <w:tcPr>
            <w:tcW w:w="1560" w:type="dxa"/>
          </w:tcPr>
          <w:p w:rsidR="00A27953" w:rsidRDefault="00A27953" w:rsidP="00C0304E">
            <w:pPr>
              <w:jc w:val="center"/>
              <w:rPr>
                <w:sz w:val="24"/>
                <w:szCs w:val="24"/>
              </w:rPr>
            </w:pPr>
            <w:r>
              <w:rPr>
                <w:sz w:val="24"/>
                <w:szCs w:val="24"/>
              </w:rPr>
              <w:t>-</w:t>
            </w:r>
          </w:p>
        </w:tc>
        <w:tc>
          <w:tcPr>
            <w:tcW w:w="1559" w:type="dxa"/>
          </w:tcPr>
          <w:p w:rsidR="00A27953" w:rsidRPr="00EC3367" w:rsidRDefault="00A27953" w:rsidP="00C0304E">
            <w:pPr>
              <w:jc w:val="center"/>
              <w:rPr>
                <w:sz w:val="24"/>
                <w:szCs w:val="24"/>
              </w:rPr>
            </w:pPr>
            <w:r>
              <w:rPr>
                <w:sz w:val="24"/>
                <w:szCs w:val="24"/>
              </w:rPr>
              <w:t>-</w:t>
            </w:r>
          </w:p>
        </w:tc>
        <w:tc>
          <w:tcPr>
            <w:tcW w:w="1417" w:type="dxa"/>
          </w:tcPr>
          <w:p w:rsidR="00A27953" w:rsidRPr="00EC3367" w:rsidRDefault="00A27953" w:rsidP="00C0304E">
            <w:pPr>
              <w:jc w:val="center"/>
              <w:rPr>
                <w:sz w:val="24"/>
                <w:szCs w:val="24"/>
              </w:rPr>
            </w:pPr>
            <w:r>
              <w:rPr>
                <w:sz w:val="24"/>
                <w:szCs w:val="24"/>
              </w:rPr>
              <w:t>-</w:t>
            </w:r>
          </w:p>
        </w:tc>
        <w:tc>
          <w:tcPr>
            <w:tcW w:w="1385" w:type="dxa"/>
          </w:tcPr>
          <w:p w:rsidR="00A27953" w:rsidRPr="00EC3367" w:rsidRDefault="00A27953" w:rsidP="00C0304E">
            <w:pPr>
              <w:jc w:val="center"/>
              <w:rPr>
                <w:sz w:val="24"/>
                <w:szCs w:val="24"/>
              </w:rPr>
            </w:pPr>
            <w:r>
              <w:rPr>
                <w:sz w:val="24"/>
                <w:szCs w:val="24"/>
              </w:rPr>
              <w:t>-</w:t>
            </w:r>
          </w:p>
        </w:tc>
      </w:tr>
      <w:tr w:rsidR="00A27953" w:rsidRPr="003907DD" w:rsidTr="00C0304E">
        <w:trPr>
          <w:jc w:val="center"/>
        </w:trPr>
        <w:tc>
          <w:tcPr>
            <w:tcW w:w="704" w:type="dxa"/>
            <w:vMerge/>
          </w:tcPr>
          <w:p w:rsidR="00A27953" w:rsidRPr="00043661" w:rsidRDefault="00A27953" w:rsidP="00C0304E">
            <w:pPr>
              <w:overflowPunct/>
              <w:autoSpaceDE/>
              <w:adjustRightInd/>
              <w:rPr>
                <w:rFonts w:eastAsia="Calibri"/>
                <w:sz w:val="24"/>
                <w:szCs w:val="24"/>
                <w:lang w:eastAsia="en-US"/>
              </w:rPr>
            </w:pPr>
          </w:p>
        </w:tc>
        <w:tc>
          <w:tcPr>
            <w:tcW w:w="3546" w:type="dxa"/>
          </w:tcPr>
          <w:p w:rsidR="00A27953" w:rsidRPr="00015EE9" w:rsidRDefault="00A27953" w:rsidP="00C0304E">
            <w:pPr>
              <w:overflowPunct/>
              <w:autoSpaceDE/>
              <w:adjustRightInd/>
              <w:rPr>
                <w:rFonts w:eastAsia="Calibri"/>
                <w:sz w:val="24"/>
                <w:szCs w:val="24"/>
                <w:lang w:eastAsia="en-US"/>
              </w:rPr>
            </w:pPr>
            <w:r>
              <w:rPr>
                <w:rFonts w:eastAsia="Calibri"/>
                <w:sz w:val="24"/>
                <w:szCs w:val="24"/>
                <w:lang w:eastAsia="en-US"/>
              </w:rPr>
              <w:t>- федеральный бюджет</w:t>
            </w:r>
          </w:p>
        </w:tc>
        <w:tc>
          <w:tcPr>
            <w:tcW w:w="990" w:type="dxa"/>
            <w:vMerge/>
            <w:vAlign w:val="center"/>
          </w:tcPr>
          <w:p w:rsidR="00A27953" w:rsidRPr="00043661" w:rsidRDefault="00A27953" w:rsidP="00C0304E">
            <w:pPr>
              <w:overflowPunct/>
              <w:autoSpaceDE/>
              <w:autoSpaceDN/>
              <w:adjustRightInd/>
              <w:rPr>
                <w:rFonts w:eastAsia="Calibri"/>
                <w:sz w:val="24"/>
                <w:szCs w:val="24"/>
                <w:lang w:eastAsia="en-US"/>
              </w:rPr>
            </w:pPr>
          </w:p>
        </w:tc>
        <w:tc>
          <w:tcPr>
            <w:tcW w:w="1418" w:type="dxa"/>
          </w:tcPr>
          <w:p w:rsidR="00A27953" w:rsidRDefault="00A27953" w:rsidP="00C0304E">
            <w:pPr>
              <w:jc w:val="center"/>
              <w:rPr>
                <w:sz w:val="24"/>
                <w:szCs w:val="24"/>
              </w:rPr>
            </w:pPr>
            <w:r>
              <w:rPr>
                <w:sz w:val="24"/>
                <w:szCs w:val="24"/>
              </w:rPr>
              <w:t>0,00</w:t>
            </w:r>
          </w:p>
        </w:tc>
        <w:tc>
          <w:tcPr>
            <w:tcW w:w="1417" w:type="dxa"/>
          </w:tcPr>
          <w:p w:rsidR="00A27953" w:rsidRDefault="00A27953" w:rsidP="00C0304E">
            <w:pPr>
              <w:jc w:val="center"/>
              <w:rPr>
                <w:sz w:val="24"/>
                <w:szCs w:val="24"/>
              </w:rPr>
            </w:pPr>
            <w:r>
              <w:rPr>
                <w:sz w:val="24"/>
                <w:szCs w:val="24"/>
              </w:rPr>
              <w:t>0,00</w:t>
            </w:r>
          </w:p>
        </w:tc>
        <w:tc>
          <w:tcPr>
            <w:tcW w:w="1559" w:type="dxa"/>
          </w:tcPr>
          <w:p w:rsidR="00A27953" w:rsidRDefault="00A27953" w:rsidP="00C0304E">
            <w:pPr>
              <w:jc w:val="center"/>
              <w:rPr>
                <w:sz w:val="24"/>
                <w:szCs w:val="24"/>
              </w:rPr>
            </w:pPr>
            <w:r>
              <w:rPr>
                <w:sz w:val="24"/>
                <w:szCs w:val="24"/>
              </w:rPr>
              <w:t>-</w:t>
            </w:r>
          </w:p>
        </w:tc>
        <w:tc>
          <w:tcPr>
            <w:tcW w:w="1560" w:type="dxa"/>
          </w:tcPr>
          <w:p w:rsidR="00A27953" w:rsidRDefault="00A27953" w:rsidP="00C0304E">
            <w:pPr>
              <w:jc w:val="center"/>
              <w:rPr>
                <w:sz w:val="24"/>
                <w:szCs w:val="24"/>
              </w:rPr>
            </w:pPr>
            <w:r>
              <w:rPr>
                <w:sz w:val="24"/>
                <w:szCs w:val="24"/>
              </w:rPr>
              <w:t>-</w:t>
            </w:r>
          </w:p>
        </w:tc>
        <w:tc>
          <w:tcPr>
            <w:tcW w:w="1559" w:type="dxa"/>
          </w:tcPr>
          <w:p w:rsidR="00A27953" w:rsidRPr="00EC3367" w:rsidRDefault="00A27953" w:rsidP="00C0304E">
            <w:pPr>
              <w:jc w:val="center"/>
              <w:rPr>
                <w:sz w:val="24"/>
                <w:szCs w:val="24"/>
              </w:rPr>
            </w:pPr>
            <w:r>
              <w:rPr>
                <w:sz w:val="24"/>
                <w:szCs w:val="24"/>
              </w:rPr>
              <w:t>-</w:t>
            </w:r>
          </w:p>
        </w:tc>
        <w:tc>
          <w:tcPr>
            <w:tcW w:w="1417" w:type="dxa"/>
          </w:tcPr>
          <w:p w:rsidR="00A27953" w:rsidRPr="00EC3367" w:rsidRDefault="00A27953" w:rsidP="00C0304E">
            <w:pPr>
              <w:jc w:val="center"/>
              <w:rPr>
                <w:sz w:val="24"/>
                <w:szCs w:val="24"/>
              </w:rPr>
            </w:pPr>
            <w:r>
              <w:rPr>
                <w:sz w:val="24"/>
                <w:szCs w:val="24"/>
              </w:rPr>
              <w:t>-</w:t>
            </w:r>
          </w:p>
        </w:tc>
        <w:tc>
          <w:tcPr>
            <w:tcW w:w="1385" w:type="dxa"/>
          </w:tcPr>
          <w:p w:rsidR="00A27953" w:rsidRPr="00EC3367" w:rsidRDefault="00A27953" w:rsidP="00C0304E">
            <w:pPr>
              <w:jc w:val="center"/>
              <w:rPr>
                <w:sz w:val="24"/>
                <w:szCs w:val="24"/>
              </w:rPr>
            </w:pPr>
            <w:r>
              <w:rPr>
                <w:sz w:val="24"/>
                <w:szCs w:val="24"/>
              </w:rPr>
              <w:t>-</w:t>
            </w:r>
          </w:p>
        </w:tc>
      </w:tr>
      <w:tr w:rsidR="00A27953" w:rsidRPr="003907DD" w:rsidTr="00C0304E">
        <w:trPr>
          <w:jc w:val="center"/>
        </w:trPr>
        <w:tc>
          <w:tcPr>
            <w:tcW w:w="704" w:type="dxa"/>
            <w:vMerge/>
          </w:tcPr>
          <w:p w:rsidR="00A27953" w:rsidRPr="00043661" w:rsidRDefault="00A27953" w:rsidP="00C0304E">
            <w:pPr>
              <w:overflowPunct/>
              <w:autoSpaceDE/>
              <w:adjustRightInd/>
              <w:rPr>
                <w:rFonts w:eastAsia="Calibri"/>
                <w:sz w:val="24"/>
                <w:szCs w:val="24"/>
                <w:lang w:eastAsia="en-US"/>
              </w:rPr>
            </w:pPr>
          </w:p>
        </w:tc>
        <w:tc>
          <w:tcPr>
            <w:tcW w:w="3546" w:type="dxa"/>
          </w:tcPr>
          <w:p w:rsidR="00A27953" w:rsidRPr="00015EE9" w:rsidRDefault="00A27953" w:rsidP="00C0304E">
            <w:pPr>
              <w:overflowPunct/>
              <w:autoSpaceDE/>
              <w:adjustRightInd/>
              <w:rPr>
                <w:rFonts w:eastAsia="Calibri"/>
                <w:sz w:val="24"/>
                <w:szCs w:val="24"/>
                <w:lang w:eastAsia="en-US"/>
              </w:rPr>
            </w:pPr>
            <w:r w:rsidRPr="00015EE9">
              <w:rPr>
                <w:rFonts w:eastAsia="Calibri"/>
                <w:sz w:val="24"/>
                <w:szCs w:val="24"/>
                <w:lang w:eastAsia="en-US"/>
              </w:rPr>
              <w:t xml:space="preserve">- бюджет Палехского муниципального района </w:t>
            </w:r>
          </w:p>
        </w:tc>
        <w:tc>
          <w:tcPr>
            <w:tcW w:w="990" w:type="dxa"/>
            <w:vMerge/>
            <w:vAlign w:val="center"/>
          </w:tcPr>
          <w:p w:rsidR="00A27953" w:rsidRPr="00043661" w:rsidRDefault="00A27953" w:rsidP="00C0304E">
            <w:pPr>
              <w:overflowPunct/>
              <w:autoSpaceDE/>
              <w:autoSpaceDN/>
              <w:adjustRightInd/>
              <w:rPr>
                <w:rFonts w:eastAsia="Calibri"/>
                <w:sz w:val="24"/>
                <w:szCs w:val="24"/>
                <w:lang w:eastAsia="en-US"/>
              </w:rPr>
            </w:pPr>
          </w:p>
        </w:tc>
        <w:tc>
          <w:tcPr>
            <w:tcW w:w="1418" w:type="dxa"/>
          </w:tcPr>
          <w:p w:rsidR="00A27953" w:rsidRDefault="00A27953" w:rsidP="00C0304E">
            <w:pPr>
              <w:overflowPunct/>
              <w:autoSpaceDE/>
              <w:adjustRightInd/>
              <w:jc w:val="center"/>
              <w:rPr>
                <w:rFonts w:eastAsia="Calibri"/>
                <w:sz w:val="24"/>
                <w:szCs w:val="24"/>
                <w:lang w:eastAsia="en-US"/>
              </w:rPr>
            </w:pPr>
            <w:r>
              <w:rPr>
                <w:rFonts w:eastAsia="Calibri"/>
                <w:sz w:val="24"/>
                <w:szCs w:val="24"/>
                <w:lang w:eastAsia="en-US"/>
              </w:rPr>
              <w:t>119350,80</w:t>
            </w:r>
          </w:p>
        </w:tc>
        <w:tc>
          <w:tcPr>
            <w:tcW w:w="1417" w:type="dxa"/>
          </w:tcPr>
          <w:p w:rsidR="00A27953" w:rsidRDefault="00A27953" w:rsidP="00C0304E">
            <w:pPr>
              <w:jc w:val="center"/>
              <w:rPr>
                <w:sz w:val="24"/>
                <w:szCs w:val="24"/>
              </w:rPr>
            </w:pPr>
            <w:r>
              <w:rPr>
                <w:sz w:val="24"/>
                <w:szCs w:val="24"/>
              </w:rPr>
              <w:t>3313,93</w:t>
            </w:r>
          </w:p>
        </w:tc>
        <w:tc>
          <w:tcPr>
            <w:tcW w:w="1559" w:type="dxa"/>
          </w:tcPr>
          <w:p w:rsidR="00A27953" w:rsidRDefault="00A27953" w:rsidP="00C0304E">
            <w:pPr>
              <w:jc w:val="center"/>
              <w:rPr>
                <w:sz w:val="24"/>
                <w:szCs w:val="24"/>
              </w:rPr>
            </w:pPr>
            <w:r>
              <w:rPr>
                <w:sz w:val="24"/>
                <w:szCs w:val="24"/>
              </w:rPr>
              <w:t>-</w:t>
            </w:r>
          </w:p>
        </w:tc>
        <w:tc>
          <w:tcPr>
            <w:tcW w:w="1560" w:type="dxa"/>
          </w:tcPr>
          <w:p w:rsidR="00A27953" w:rsidRDefault="00A27953" w:rsidP="00C0304E">
            <w:pPr>
              <w:jc w:val="center"/>
              <w:rPr>
                <w:sz w:val="24"/>
                <w:szCs w:val="24"/>
              </w:rPr>
            </w:pPr>
            <w:r>
              <w:rPr>
                <w:sz w:val="24"/>
                <w:szCs w:val="24"/>
              </w:rPr>
              <w:t>-</w:t>
            </w:r>
          </w:p>
        </w:tc>
        <w:tc>
          <w:tcPr>
            <w:tcW w:w="1559" w:type="dxa"/>
          </w:tcPr>
          <w:p w:rsidR="00A27953" w:rsidRPr="00EC3367" w:rsidRDefault="00A27953" w:rsidP="00C0304E">
            <w:pPr>
              <w:jc w:val="center"/>
              <w:rPr>
                <w:sz w:val="24"/>
                <w:szCs w:val="24"/>
              </w:rPr>
            </w:pPr>
            <w:r>
              <w:rPr>
                <w:sz w:val="24"/>
                <w:szCs w:val="24"/>
              </w:rPr>
              <w:t>-</w:t>
            </w:r>
          </w:p>
        </w:tc>
        <w:tc>
          <w:tcPr>
            <w:tcW w:w="1417" w:type="dxa"/>
          </w:tcPr>
          <w:p w:rsidR="00A27953" w:rsidRPr="00EC3367" w:rsidRDefault="00A27953" w:rsidP="00C0304E">
            <w:pPr>
              <w:jc w:val="center"/>
              <w:rPr>
                <w:sz w:val="24"/>
                <w:szCs w:val="24"/>
              </w:rPr>
            </w:pPr>
            <w:r>
              <w:rPr>
                <w:sz w:val="24"/>
                <w:szCs w:val="24"/>
              </w:rPr>
              <w:t>-</w:t>
            </w:r>
          </w:p>
        </w:tc>
        <w:tc>
          <w:tcPr>
            <w:tcW w:w="1385" w:type="dxa"/>
          </w:tcPr>
          <w:p w:rsidR="00A27953" w:rsidRPr="00EC3367" w:rsidRDefault="00A27953" w:rsidP="00C0304E">
            <w:pPr>
              <w:jc w:val="center"/>
              <w:rPr>
                <w:sz w:val="24"/>
                <w:szCs w:val="24"/>
              </w:rPr>
            </w:pPr>
            <w:r>
              <w:rPr>
                <w:sz w:val="24"/>
                <w:szCs w:val="24"/>
              </w:rPr>
              <w:t>-</w:t>
            </w:r>
          </w:p>
        </w:tc>
      </w:tr>
      <w:tr w:rsidR="00A27953" w:rsidRPr="003907DD" w:rsidTr="00C0304E">
        <w:trPr>
          <w:jc w:val="center"/>
        </w:trPr>
        <w:tc>
          <w:tcPr>
            <w:tcW w:w="704" w:type="dxa"/>
            <w:vMerge w:val="restart"/>
          </w:tcPr>
          <w:p w:rsidR="00A27953" w:rsidRPr="00043661" w:rsidRDefault="00A27953" w:rsidP="00C0304E">
            <w:pPr>
              <w:overflowPunct/>
              <w:autoSpaceDE/>
              <w:adjustRightInd/>
              <w:rPr>
                <w:rFonts w:eastAsia="Calibri"/>
                <w:sz w:val="24"/>
                <w:szCs w:val="24"/>
                <w:lang w:eastAsia="en-US"/>
              </w:rPr>
            </w:pPr>
            <w:r>
              <w:rPr>
                <w:rFonts w:eastAsia="Calibri"/>
                <w:sz w:val="24"/>
                <w:szCs w:val="24"/>
                <w:lang w:eastAsia="en-US"/>
              </w:rPr>
              <w:t>2.5.</w:t>
            </w:r>
          </w:p>
        </w:tc>
        <w:tc>
          <w:tcPr>
            <w:tcW w:w="3546" w:type="dxa"/>
          </w:tcPr>
          <w:p w:rsidR="00A27953" w:rsidRPr="00015EE9" w:rsidRDefault="00A27953" w:rsidP="00C0304E">
            <w:pPr>
              <w:overflowPunct/>
              <w:autoSpaceDE/>
              <w:adjustRightInd/>
              <w:rPr>
                <w:rFonts w:eastAsia="Calibri"/>
                <w:sz w:val="24"/>
                <w:szCs w:val="24"/>
                <w:lang w:eastAsia="en-US"/>
              </w:rPr>
            </w:pPr>
            <w:proofErr w:type="spellStart"/>
            <w:r>
              <w:rPr>
                <w:rFonts w:eastAsia="Calibri"/>
                <w:sz w:val="24"/>
                <w:szCs w:val="24"/>
                <w:lang w:eastAsia="en-US"/>
              </w:rPr>
              <w:t>Софинансирование</w:t>
            </w:r>
            <w:proofErr w:type="spellEnd"/>
            <w:r>
              <w:rPr>
                <w:rFonts w:eastAsia="Calibri"/>
                <w:sz w:val="24"/>
                <w:szCs w:val="24"/>
                <w:lang w:eastAsia="en-US"/>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в сфере образования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Pr>
                <w:rFonts w:eastAsia="Calibri"/>
                <w:sz w:val="24"/>
                <w:szCs w:val="24"/>
                <w:lang w:eastAsia="en-US"/>
              </w:rPr>
              <w:lastRenderedPageBreak/>
              <w:t>органами управления государственными внебюджетными фондами)</w:t>
            </w:r>
          </w:p>
        </w:tc>
        <w:tc>
          <w:tcPr>
            <w:tcW w:w="990" w:type="dxa"/>
            <w:vMerge w:val="restart"/>
            <w:vAlign w:val="center"/>
          </w:tcPr>
          <w:p w:rsidR="00A27953" w:rsidRPr="00043661" w:rsidRDefault="00A27953" w:rsidP="00C0304E">
            <w:pPr>
              <w:overflowPunct/>
              <w:autoSpaceDE/>
              <w:autoSpaceDN/>
              <w:adjustRightInd/>
              <w:rPr>
                <w:rFonts w:eastAsia="Calibri"/>
                <w:sz w:val="24"/>
                <w:szCs w:val="24"/>
                <w:lang w:eastAsia="en-US"/>
              </w:rPr>
            </w:pPr>
            <w:r w:rsidRPr="00BA4725">
              <w:rPr>
                <w:rFonts w:eastAsia="Calibri"/>
                <w:lang w:eastAsia="en-US"/>
              </w:rPr>
              <w:lastRenderedPageBreak/>
              <w:t>Отдел образования администрации Палехского муниципального района</w:t>
            </w:r>
          </w:p>
        </w:tc>
        <w:tc>
          <w:tcPr>
            <w:tcW w:w="1418" w:type="dxa"/>
          </w:tcPr>
          <w:p w:rsidR="00A27953" w:rsidRPr="00015EE9" w:rsidRDefault="00A27953" w:rsidP="00C0304E">
            <w:pPr>
              <w:overflowPunct/>
              <w:autoSpaceDE/>
              <w:autoSpaceDN/>
              <w:adjustRightInd/>
              <w:jc w:val="center"/>
              <w:rPr>
                <w:sz w:val="24"/>
                <w:szCs w:val="24"/>
              </w:rPr>
            </w:pPr>
            <w:r w:rsidRPr="00015EE9">
              <w:rPr>
                <w:sz w:val="24"/>
                <w:szCs w:val="24"/>
              </w:rPr>
              <w:t>37256,99</w:t>
            </w:r>
          </w:p>
        </w:tc>
        <w:tc>
          <w:tcPr>
            <w:tcW w:w="1417" w:type="dxa"/>
          </w:tcPr>
          <w:p w:rsidR="00A27953" w:rsidRPr="00015EE9" w:rsidRDefault="00A27953" w:rsidP="00C0304E">
            <w:pPr>
              <w:jc w:val="center"/>
              <w:rPr>
                <w:sz w:val="24"/>
                <w:szCs w:val="24"/>
              </w:rPr>
            </w:pPr>
            <w:r w:rsidRPr="00015EE9">
              <w:rPr>
                <w:sz w:val="24"/>
                <w:szCs w:val="24"/>
              </w:rPr>
              <w:t>272846,53</w:t>
            </w:r>
          </w:p>
        </w:tc>
        <w:tc>
          <w:tcPr>
            <w:tcW w:w="1559" w:type="dxa"/>
          </w:tcPr>
          <w:p w:rsidR="00A27953" w:rsidRPr="00015EE9" w:rsidRDefault="00A27953" w:rsidP="00C0304E">
            <w:pPr>
              <w:jc w:val="center"/>
              <w:rPr>
                <w:sz w:val="24"/>
                <w:szCs w:val="24"/>
              </w:rPr>
            </w:pPr>
            <w:r w:rsidRPr="00015EE9">
              <w:rPr>
                <w:sz w:val="24"/>
                <w:szCs w:val="24"/>
              </w:rPr>
              <w:t>511202,66</w:t>
            </w:r>
          </w:p>
        </w:tc>
        <w:tc>
          <w:tcPr>
            <w:tcW w:w="1560" w:type="dxa"/>
          </w:tcPr>
          <w:p w:rsidR="00A27953" w:rsidRPr="00C100A8" w:rsidRDefault="00A27953" w:rsidP="00C0304E">
            <w:pPr>
              <w:jc w:val="center"/>
              <w:rPr>
                <w:rFonts w:eastAsia="Calibri"/>
                <w:sz w:val="24"/>
                <w:szCs w:val="24"/>
                <w:lang w:eastAsia="en-US"/>
              </w:rPr>
            </w:pPr>
            <w:r w:rsidRPr="00C100A8">
              <w:rPr>
                <w:sz w:val="24"/>
                <w:szCs w:val="24"/>
              </w:rPr>
              <w:t>1045913,22</w:t>
            </w:r>
          </w:p>
        </w:tc>
        <w:tc>
          <w:tcPr>
            <w:tcW w:w="1559" w:type="dxa"/>
          </w:tcPr>
          <w:p w:rsidR="00A27953" w:rsidRPr="0076293B" w:rsidRDefault="00A27953" w:rsidP="00C0304E">
            <w:pPr>
              <w:jc w:val="center"/>
              <w:rPr>
                <w:sz w:val="24"/>
                <w:szCs w:val="24"/>
              </w:rPr>
            </w:pPr>
            <w:r w:rsidRPr="0076293B">
              <w:rPr>
                <w:sz w:val="24"/>
                <w:szCs w:val="24"/>
              </w:rPr>
              <w:t>773181,85</w:t>
            </w:r>
          </w:p>
        </w:tc>
        <w:tc>
          <w:tcPr>
            <w:tcW w:w="1417" w:type="dxa"/>
          </w:tcPr>
          <w:p w:rsidR="00A27953" w:rsidRDefault="00A27953" w:rsidP="00C0304E">
            <w:pPr>
              <w:jc w:val="center"/>
              <w:rPr>
                <w:sz w:val="24"/>
                <w:szCs w:val="24"/>
              </w:rPr>
            </w:pPr>
            <w:r>
              <w:rPr>
                <w:sz w:val="24"/>
                <w:szCs w:val="24"/>
              </w:rPr>
              <w:t>-</w:t>
            </w:r>
          </w:p>
        </w:tc>
        <w:tc>
          <w:tcPr>
            <w:tcW w:w="1385" w:type="dxa"/>
          </w:tcPr>
          <w:p w:rsidR="00A27953" w:rsidRDefault="00A27953" w:rsidP="00C0304E">
            <w:pPr>
              <w:jc w:val="center"/>
              <w:rPr>
                <w:sz w:val="24"/>
                <w:szCs w:val="24"/>
              </w:rPr>
            </w:pPr>
            <w:r>
              <w:rPr>
                <w:sz w:val="24"/>
                <w:szCs w:val="24"/>
              </w:rPr>
              <w:t>-</w:t>
            </w:r>
          </w:p>
        </w:tc>
      </w:tr>
      <w:tr w:rsidR="00A27953" w:rsidRPr="003907DD" w:rsidTr="00C0304E">
        <w:trPr>
          <w:jc w:val="center"/>
        </w:trPr>
        <w:tc>
          <w:tcPr>
            <w:tcW w:w="704" w:type="dxa"/>
            <w:vMerge/>
          </w:tcPr>
          <w:p w:rsidR="00A27953" w:rsidRPr="00043661" w:rsidRDefault="00A27953" w:rsidP="00C0304E">
            <w:pPr>
              <w:overflowPunct/>
              <w:autoSpaceDE/>
              <w:adjustRightInd/>
              <w:rPr>
                <w:rFonts w:eastAsia="Calibri"/>
                <w:sz w:val="24"/>
                <w:szCs w:val="24"/>
                <w:lang w:eastAsia="en-US"/>
              </w:rPr>
            </w:pPr>
          </w:p>
        </w:tc>
        <w:tc>
          <w:tcPr>
            <w:tcW w:w="3546" w:type="dxa"/>
          </w:tcPr>
          <w:p w:rsidR="00A27953" w:rsidRPr="00015EE9" w:rsidRDefault="00A27953" w:rsidP="00C0304E">
            <w:pPr>
              <w:spacing w:line="240" w:lineRule="atLeast"/>
              <w:jc w:val="both"/>
              <w:rPr>
                <w:sz w:val="24"/>
                <w:szCs w:val="24"/>
              </w:rPr>
            </w:pPr>
            <w:r w:rsidRPr="00015EE9">
              <w:rPr>
                <w:sz w:val="24"/>
                <w:szCs w:val="24"/>
              </w:rPr>
              <w:t>бюджетные ассигнования</w:t>
            </w:r>
          </w:p>
        </w:tc>
        <w:tc>
          <w:tcPr>
            <w:tcW w:w="990" w:type="dxa"/>
            <w:vMerge/>
            <w:vAlign w:val="center"/>
          </w:tcPr>
          <w:p w:rsidR="00A27953" w:rsidRPr="00043661" w:rsidRDefault="00A27953" w:rsidP="00C0304E">
            <w:pPr>
              <w:overflowPunct/>
              <w:autoSpaceDE/>
              <w:autoSpaceDN/>
              <w:adjustRightInd/>
              <w:rPr>
                <w:rFonts w:eastAsia="Calibri"/>
                <w:sz w:val="24"/>
                <w:szCs w:val="24"/>
                <w:lang w:eastAsia="en-US"/>
              </w:rPr>
            </w:pPr>
          </w:p>
        </w:tc>
        <w:tc>
          <w:tcPr>
            <w:tcW w:w="1418" w:type="dxa"/>
          </w:tcPr>
          <w:p w:rsidR="00A27953" w:rsidRPr="00015EE9" w:rsidRDefault="00A27953" w:rsidP="00C0304E">
            <w:pPr>
              <w:overflowPunct/>
              <w:autoSpaceDE/>
              <w:autoSpaceDN/>
              <w:adjustRightInd/>
              <w:jc w:val="center"/>
              <w:rPr>
                <w:sz w:val="24"/>
                <w:szCs w:val="24"/>
              </w:rPr>
            </w:pPr>
            <w:r w:rsidRPr="00015EE9">
              <w:rPr>
                <w:sz w:val="24"/>
                <w:szCs w:val="24"/>
              </w:rPr>
              <w:t>37256,99</w:t>
            </w:r>
          </w:p>
        </w:tc>
        <w:tc>
          <w:tcPr>
            <w:tcW w:w="1417" w:type="dxa"/>
          </w:tcPr>
          <w:p w:rsidR="00A27953" w:rsidRPr="00015EE9" w:rsidRDefault="00A27953" w:rsidP="00C0304E">
            <w:pPr>
              <w:jc w:val="center"/>
              <w:rPr>
                <w:sz w:val="24"/>
                <w:szCs w:val="24"/>
              </w:rPr>
            </w:pPr>
            <w:r w:rsidRPr="00015EE9">
              <w:rPr>
                <w:sz w:val="24"/>
                <w:szCs w:val="24"/>
              </w:rPr>
              <w:t>272846,53</w:t>
            </w:r>
          </w:p>
        </w:tc>
        <w:tc>
          <w:tcPr>
            <w:tcW w:w="1559" w:type="dxa"/>
          </w:tcPr>
          <w:p w:rsidR="00A27953" w:rsidRPr="00015EE9" w:rsidRDefault="00A27953" w:rsidP="00C0304E">
            <w:pPr>
              <w:jc w:val="center"/>
              <w:rPr>
                <w:sz w:val="24"/>
                <w:szCs w:val="24"/>
              </w:rPr>
            </w:pPr>
            <w:r w:rsidRPr="00015EE9">
              <w:rPr>
                <w:sz w:val="24"/>
                <w:szCs w:val="24"/>
              </w:rPr>
              <w:t>511202,66</w:t>
            </w:r>
          </w:p>
        </w:tc>
        <w:tc>
          <w:tcPr>
            <w:tcW w:w="1560" w:type="dxa"/>
          </w:tcPr>
          <w:p w:rsidR="00A27953" w:rsidRPr="00C100A8" w:rsidRDefault="00A27953" w:rsidP="00C0304E">
            <w:pPr>
              <w:jc w:val="center"/>
              <w:rPr>
                <w:rFonts w:eastAsia="Calibri"/>
                <w:sz w:val="24"/>
                <w:szCs w:val="24"/>
                <w:lang w:eastAsia="en-US"/>
              </w:rPr>
            </w:pPr>
            <w:r w:rsidRPr="00C100A8">
              <w:rPr>
                <w:sz w:val="24"/>
                <w:szCs w:val="24"/>
              </w:rPr>
              <w:t>1045913,22</w:t>
            </w:r>
          </w:p>
        </w:tc>
        <w:tc>
          <w:tcPr>
            <w:tcW w:w="1559" w:type="dxa"/>
          </w:tcPr>
          <w:p w:rsidR="00A27953" w:rsidRPr="0076293B" w:rsidRDefault="00A27953" w:rsidP="00C0304E">
            <w:pPr>
              <w:jc w:val="center"/>
              <w:rPr>
                <w:sz w:val="24"/>
                <w:szCs w:val="24"/>
              </w:rPr>
            </w:pPr>
            <w:r w:rsidRPr="0076293B">
              <w:rPr>
                <w:sz w:val="24"/>
                <w:szCs w:val="24"/>
              </w:rPr>
              <w:t>773181,85</w:t>
            </w:r>
          </w:p>
        </w:tc>
        <w:tc>
          <w:tcPr>
            <w:tcW w:w="1417" w:type="dxa"/>
          </w:tcPr>
          <w:p w:rsidR="00A27953" w:rsidRDefault="00A27953" w:rsidP="00C0304E">
            <w:pPr>
              <w:jc w:val="center"/>
              <w:rPr>
                <w:sz w:val="24"/>
                <w:szCs w:val="24"/>
              </w:rPr>
            </w:pPr>
            <w:r>
              <w:rPr>
                <w:sz w:val="24"/>
                <w:szCs w:val="24"/>
              </w:rPr>
              <w:t>-</w:t>
            </w:r>
          </w:p>
        </w:tc>
        <w:tc>
          <w:tcPr>
            <w:tcW w:w="1385" w:type="dxa"/>
          </w:tcPr>
          <w:p w:rsidR="00A27953" w:rsidRDefault="00A27953" w:rsidP="00C0304E">
            <w:pPr>
              <w:jc w:val="center"/>
              <w:rPr>
                <w:sz w:val="24"/>
                <w:szCs w:val="24"/>
              </w:rPr>
            </w:pPr>
            <w:r>
              <w:rPr>
                <w:sz w:val="24"/>
                <w:szCs w:val="24"/>
              </w:rPr>
              <w:t>-</w:t>
            </w:r>
          </w:p>
        </w:tc>
      </w:tr>
      <w:tr w:rsidR="00A27953" w:rsidRPr="003907DD" w:rsidTr="00C0304E">
        <w:trPr>
          <w:jc w:val="center"/>
        </w:trPr>
        <w:tc>
          <w:tcPr>
            <w:tcW w:w="704" w:type="dxa"/>
            <w:vMerge/>
          </w:tcPr>
          <w:p w:rsidR="00A27953" w:rsidRPr="00043661" w:rsidRDefault="00A27953" w:rsidP="00C0304E">
            <w:pPr>
              <w:overflowPunct/>
              <w:autoSpaceDE/>
              <w:adjustRightInd/>
              <w:rPr>
                <w:rFonts w:eastAsia="Calibri"/>
                <w:sz w:val="24"/>
                <w:szCs w:val="24"/>
                <w:lang w:eastAsia="en-US"/>
              </w:rPr>
            </w:pPr>
          </w:p>
        </w:tc>
        <w:tc>
          <w:tcPr>
            <w:tcW w:w="3546" w:type="dxa"/>
          </w:tcPr>
          <w:p w:rsidR="00A27953" w:rsidRPr="00015EE9" w:rsidRDefault="00A27953" w:rsidP="00C0304E">
            <w:pPr>
              <w:overflowPunct/>
              <w:autoSpaceDE/>
              <w:adjustRightInd/>
              <w:rPr>
                <w:rFonts w:eastAsia="Calibri"/>
                <w:sz w:val="24"/>
                <w:szCs w:val="24"/>
                <w:lang w:eastAsia="en-US"/>
              </w:rPr>
            </w:pPr>
            <w:r w:rsidRPr="00015EE9">
              <w:rPr>
                <w:rFonts w:eastAsia="Calibri"/>
                <w:sz w:val="24"/>
                <w:szCs w:val="24"/>
                <w:lang w:eastAsia="en-US"/>
              </w:rPr>
              <w:t xml:space="preserve">- областной бюджет </w:t>
            </w:r>
          </w:p>
        </w:tc>
        <w:tc>
          <w:tcPr>
            <w:tcW w:w="990" w:type="dxa"/>
            <w:vMerge/>
            <w:vAlign w:val="center"/>
          </w:tcPr>
          <w:p w:rsidR="00A27953" w:rsidRPr="00043661" w:rsidRDefault="00A27953" w:rsidP="00C0304E">
            <w:pPr>
              <w:overflowPunct/>
              <w:autoSpaceDE/>
              <w:autoSpaceDN/>
              <w:adjustRightInd/>
              <w:rPr>
                <w:rFonts w:eastAsia="Calibri"/>
                <w:sz w:val="24"/>
                <w:szCs w:val="24"/>
                <w:lang w:eastAsia="en-US"/>
              </w:rPr>
            </w:pPr>
          </w:p>
        </w:tc>
        <w:tc>
          <w:tcPr>
            <w:tcW w:w="1418" w:type="dxa"/>
          </w:tcPr>
          <w:p w:rsidR="00A27953" w:rsidRPr="00015EE9" w:rsidRDefault="00A27953" w:rsidP="00C0304E">
            <w:pPr>
              <w:overflowPunct/>
              <w:autoSpaceDE/>
              <w:autoSpaceDN/>
              <w:adjustRightInd/>
              <w:jc w:val="center"/>
              <w:rPr>
                <w:sz w:val="24"/>
                <w:szCs w:val="24"/>
              </w:rPr>
            </w:pPr>
            <w:r w:rsidRPr="00015EE9">
              <w:rPr>
                <w:sz w:val="24"/>
                <w:szCs w:val="24"/>
              </w:rPr>
              <w:t>37256,99</w:t>
            </w:r>
          </w:p>
        </w:tc>
        <w:tc>
          <w:tcPr>
            <w:tcW w:w="1417" w:type="dxa"/>
          </w:tcPr>
          <w:p w:rsidR="00A27953" w:rsidRPr="00015EE9" w:rsidRDefault="00A27953" w:rsidP="00C0304E">
            <w:pPr>
              <w:jc w:val="center"/>
              <w:rPr>
                <w:sz w:val="24"/>
                <w:szCs w:val="24"/>
              </w:rPr>
            </w:pPr>
            <w:r w:rsidRPr="00015EE9">
              <w:rPr>
                <w:sz w:val="24"/>
                <w:szCs w:val="24"/>
              </w:rPr>
              <w:t>272846,53</w:t>
            </w:r>
          </w:p>
        </w:tc>
        <w:tc>
          <w:tcPr>
            <w:tcW w:w="1559" w:type="dxa"/>
          </w:tcPr>
          <w:p w:rsidR="00A27953" w:rsidRPr="00015EE9" w:rsidRDefault="00A27953" w:rsidP="00C0304E">
            <w:pPr>
              <w:jc w:val="center"/>
              <w:rPr>
                <w:sz w:val="24"/>
                <w:szCs w:val="24"/>
              </w:rPr>
            </w:pPr>
            <w:r w:rsidRPr="00015EE9">
              <w:rPr>
                <w:sz w:val="24"/>
                <w:szCs w:val="24"/>
              </w:rPr>
              <w:t>511202,66</w:t>
            </w:r>
          </w:p>
        </w:tc>
        <w:tc>
          <w:tcPr>
            <w:tcW w:w="1560" w:type="dxa"/>
          </w:tcPr>
          <w:p w:rsidR="00A27953" w:rsidRPr="00C100A8" w:rsidRDefault="00A27953" w:rsidP="00C0304E">
            <w:pPr>
              <w:jc w:val="center"/>
              <w:rPr>
                <w:rFonts w:eastAsia="Calibri"/>
                <w:sz w:val="24"/>
                <w:szCs w:val="24"/>
                <w:lang w:eastAsia="en-US"/>
              </w:rPr>
            </w:pPr>
            <w:r w:rsidRPr="00C100A8">
              <w:rPr>
                <w:sz w:val="24"/>
                <w:szCs w:val="24"/>
              </w:rPr>
              <w:t>1045913,22</w:t>
            </w:r>
          </w:p>
        </w:tc>
        <w:tc>
          <w:tcPr>
            <w:tcW w:w="1559" w:type="dxa"/>
          </w:tcPr>
          <w:p w:rsidR="00A27953" w:rsidRPr="0076293B" w:rsidRDefault="00A27953" w:rsidP="00C0304E">
            <w:pPr>
              <w:jc w:val="center"/>
              <w:rPr>
                <w:sz w:val="24"/>
                <w:szCs w:val="24"/>
              </w:rPr>
            </w:pPr>
            <w:r w:rsidRPr="0076293B">
              <w:rPr>
                <w:sz w:val="24"/>
                <w:szCs w:val="24"/>
              </w:rPr>
              <w:t>773181,85</w:t>
            </w:r>
          </w:p>
        </w:tc>
        <w:tc>
          <w:tcPr>
            <w:tcW w:w="1417" w:type="dxa"/>
          </w:tcPr>
          <w:p w:rsidR="00A27953" w:rsidRDefault="00A27953" w:rsidP="00C0304E">
            <w:pPr>
              <w:jc w:val="center"/>
              <w:rPr>
                <w:sz w:val="24"/>
                <w:szCs w:val="24"/>
              </w:rPr>
            </w:pPr>
            <w:r>
              <w:rPr>
                <w:sz w:val="24"/>
                <w:szCs w:val="24"/>
              </w:rPr>
              <w:t>-</w:t>
            </w:r>
          </w:p>
        </w:tc>
        <w:tc>
          <w:tcPr>
            <w:tcW w:w="1385" w:type="dxa"/>
          </w:tcPr>
          <w:p w:rsidR="00A27953" w:rsidRDefault="00A27953" w:rsidP="00C0304E">
            <w:pPr>
              <w:jc w:val="center"/>
              <w:rPr>
                <w:sz w:val="24"/>
                <w:szCs w:val="24"/>
              </w:rPr>
            </w:pPr>
            <w:r>
              <w:rPr>
                <w:sz w:val="24"/>
                <w:szCs w:val="24"/>
              </w:rPr>
              <w:t>-</w:t>
            </w:r>
          </w:p>
        </w:tc>
      </w:tr>
      <w:tr w:rsidR="00A27953" w:rsidRPr="003907DD" w:rsidTr="00C0304E">
        <w:trPr>
          <w:jc w:val="center"/>
        </w:trPr>
        <w:tc>
          <w:tcPr>
            <w:tcW w:w="704" w:type="dxa"/>
            <w:vMerge/>
          </w:tcPr>
          <w:p w:rsidR="00A27953" w:rsidRPr="00043661" w:rsidRDefault="00A27953" w:rsidP="00C0304E">
            <w:pPr>
              <w:overflowPunct/>
              <w:autoSpaceDE/>
              <w:adjustRightInd/>
              <w:rPr>
                <w:rFonts w:eastAsia="Calibri"/>
                <w:sz w:val="24"/>
                <w:szCs w:val="24"/>
                <w:lang w:eastAsia="en-US"/>
              </w:rPr>
            </w:pPr>
          </w:p>
        </w:tc>
        <w:tc>
          <w:tcPr>
            <w:tcW w:w="3546" w:type="dxa"/>
          </w:tcPr>
          <w:p w:rsidR="00A27953" w:rsidRPr="00015EE9" w:rsidRDefault="00A27953" w:rsidP="00C0304E">
            <w:pPr>
              <w:overflowPunct/>
              <w:autoSpaceDE/>
              <w:adjustRightInd/>
              <w:rPr>
                <w:rFonts w:eastAsia="Calibri"/>
                <w:sz w:val="24"/>
                <w:szCs w:val="24"/>
                <w:lang w:eastAsia="en-US"/>
              </w:rPr>
            </w:pPr>
            <w:r>
              <w:rPr>
                <w:rFonts w:eastAsia="Calibri"/>
                <w:sz w:val="24"/>
                <w:szCs w:val="24"/>
                <w:lang w:eastAsia="en-US"/>
              </w:rPr>
              <w:t>- федеральный бюджет</w:t>
            </w:r>
          </w:p>
        </w:tc>
        <w:tc>
          <w:tcPr>
            <w:tcW w:w="990" w:type="dxa"/>
            <w:vMerge/>
            <w:vAlign w:val="center"/>
          </w:tcPr>
          <w:p w:rsidR="00A27953" w:rsidRPr="00043661" w:rsidRDefault="00A27953" w:rsidP="00C0304E">
            <w:pPr>
              <w:overflowPunct/>
              <w:autoSpaceDE/>
              <w:autoSpaceDN/>
              <w:adjustRightInd/>
              <w:rPr>
                <w:rFonts w:eastAsia="Calibri"/>
                <w:sz w:val="24"/>
                <w:szCs w:val="24"/>
                <w:lang w:eastAsia="en-US"/>
              </w:rPr>
            </w:pPr>
          </w:p>
        </w:tc>
        <w:tc>
          <w:tcPr>
            <w:tcW w:w="1418" w:type="dxa"/>
          </w:tcPr>
          <w:p w:rsidR="00A27953" w:rsidRDefault="00A27953" w:rsidP="00C0304E">
            <w:pPr>
              <w:jc w:val="center"/>
            </w:pPr>
            <w:r w:rsidRPr="00D638D5">
              <w:rPr>
                <w:sz w:val="24"/>
                <w:szCs w:val="24"/>
              </w:rPr>
              <w:t>0,00</w:t>
            </w:r>
          </w:p>
        </w:tc>
        <w:tc>
          <w:tcPr>
            <w:tcW w:w="1417" w:type="dxa"/>
          </w:tcPr>
          <w:p w:rsidR="00A27953" w:rsidRDefault="00A27953" w:rsidP="00C0304E">
            <w:pPr>
              <w:jc w:val="center"/>
            </w:pPr>
            <w:r w:rsidRPr="00D638D5">
              <w:rPr>
                <w:sz w:val="24"/>
                <w:szCs w:val="24"/>
              </w:rPr>
              <w:t>0,00</w:t>
            </w:r>
          </w:p>
        </w:tc>
        <w:tc>
          <w:tcPr>
            <w:tcW w:w="1559" w:type="dxa"/>
          </w:tcPr>
          <w:p w:rsidR="00A27953" w:rsidRDefault="00A27953" w:rsidP="00C0304E">
            <w:pPr>
              <w:jc w:val="center"/>
            </w:pPr>
            <w:r w:rsidRPr="00D638D5">
              <w:rPr>
                <w:sz w:val="24"/>
                <w:szCs w:val="24"/>
              </w:rPr>
              <w:t>0,00</w:t>
            </w:r>
          </w:p>
        </w:tc>
        <w:tc>
          <w:tcPr>
            <w:tcW w:w="1560" w:type="dxa"/>
          </w:tcPr>
          <w:p w:rsidR="00A27953" w:rsidRDefault="00A27953" w:rsidP="00C0304E">
            <w:pPr>
              <w:jc w:val="center"/>
            </w:pPr>
            <w:r w:rsidRPr="00D638D5">
              <w:rPr>
                <w:sz w:val="24"/>
                <w:szCs w:val="24"/>
              </w:rPr>
              <w:t>0,00</w:t>
            </w:r>
          </w:p>
        </w:tc>
        <w:tc>
          <w:tcPr>
            <w:tcW w:w="1559" w:type="dxa"/>
          </w:tcPr>
          <w:p w:rsidR="00A27953" w:rsidRDefault="00A27953" w:rsidP="00C0304E">
            <w:pPr>
              <w:jc w:val="center"/>
            </w:pPr>
            <w:r w:rsidRPr="00D638D5">
              <w:rPr>
                <w:sz w:val="24"/>
                <w:szCs w:val="24"/>
              </w:rPr>
              <w:t>0,00</w:t>
            </w:r>
          </w:p>
        </w:tc>
        <w:tc>
          <w:tcPr>
            <w:tcW w:w="1417" w:type="dxa"/>
          </w:tcPr>
          <w:p w:rsidR="00A27953" w:rsidRDefault="00A27953" w:rsidP="00C0304E">
            <w:pPr>
              <w:jc w:val="center"/>
              <w:rPr>
                <w:sz w:val="24"/>
                <w:szCs w:val="24"/>
              </w:rPr>
            </w:pPr>
            <w:r>
              <w:rPr>
                <w:sz w:val="24"/>
                <w:szCs w:val="24"/>
              </w:rPr>
              <w:t>-</w:t>
            </w:r>
          </w:p>
        </w:tc>
        <w:tc>
          <w:tcPr>
            <w:tcW w:w="1385" w:type="dxa"/>
          </w:tcPr>
          <w:p w:rsidR="00A27953" w:rsidRDefault="00A27953" w:rsidP="00C0304E">
            <w:pPr>
              <w:jc w:val="center"/>
              <w:rPr>
                <w:sz w:val="24"/>
                <w:szCs w:val="24"/>
              </w:rPr>
            </w:pPr>
            <w:r>
              <w:rPr>
                <w:sz w:val="24"/>
                <w:szCs w:val="24"/>
              </w:rPr>
              <w:t>-</w:t>
            </w:r>
          </w:p>
        </w:tc>
      </w:tr>
      <w:tr w:rsidR="00A27953" w:rsidRPr="003907DD" w:rsidTr="00C0304E">
        <w:trPr>
          <w:jc w:val="center"/>
        </w:trPr>
        <w:tc>
          <w:tcPr>
            <w:tcW w:w="704" w:type="dxa"/>
            <w:vMerge/>
          </w:tcPr>
          <w:p w:rsidR="00A27953" w:rsidRPr="00043661" w:rsidRDefault="00A27953" w:rsidP="00C0304E">
            <w:pPr>
              <w:overflowPunct/>
              <w:autoSpaceDE/>
              <w:adjustRightInd/>
              <w:rPr>
                <w:rFonts w:eastAsia="Calibri"/>
                <w:sz w:val="24"/>
                <w:szCs w:val="24"/>
                <w:lang w:eastAsia="en-US"/>
              </w:rPr>
            </w:pPr>
          </w:p>
        </w:tc>
        <w:tc>
          <w:tcPr>
            <w:tcW w:w="3546" w:type="dxa"/>
          </w:tcPr>
          <w:p w:rsidR="00A27953" w:rsidRPr="00015EE9" w:rsidRDefault="00A27953" w:rsidP="00C0304E">
            <w:pPr>
              <w:overflowPunct/>
              <w:autoSpaceDE/>
              <w:adjustRightInd/>
              <w:rPr>
                <w:rFonts w:eastAsia="Calibri"/>
                <w:sz w:val="24"/>
                <w:szCs w:val="24"/>
                <w:lang w:eastAsia="en-US"/>
              </w:rPr>
            </w:pPr>
            <w:r w:rsidRPr="00015EE9">
              <w:rPr>
                <w:rFonts w:eastAsia="Calibri"/>
                <w:sz w:val="24"/>
                <w:szCs w:val="24"/>
                <w:lang w:eastAsia="en-US"/>
              </w:rPr>
              <w:t xml:space="preserve">- бюджет Палехского муниципального района </w:t>
            </w:r>
          </w:p>
        </w:tc>
        <w:tc>
          <w:tcPr>
            <w:tcW w:w="990" w:type="dxa"/>
            <w:vMerge/>
            <w:vAlign w:val="center"/>
          </w:tcPr>
          <w:p w:rsidR="00A27953" w:rsidRPr="00043661" w:rsidRDefault="00A27953" w:rsidP="00C0304E">
            <w:pPr>
              <w:overflowPunct/>
              <w:autoSpaceDE/>
              <w:autoSpaceDN/>
              <w:adjustRightInd/>
              <w:rPr>
                <w:rFonts w:eastAsia="Calibri"/>
                <w:sz w:val="24"/>
                <w:szCs w:val="24"/>
                <w:lang w:eastAsia="en-US"/>
              </w:rPr>
            </w:pPr>
          </w:p>
        </w:tc>
        <w:tc>
          <w:tcPr>
            <w:tcW w:w="1418" w:type="dxa"/>
          </w:tcPr>
          <w:p w:rsidR="00A27953" w:rsidRDefault="00A27953" w:rsidP="00C0304E">
            <w:pPr>
              <w:jc w:val="center"/>
            </w:pPr>
            <w:r w:rsidRPr="00D638D5">
              <w:rPr>
                <w:sz w:val="24"/>
                <w:szCs w:val="24"/>
              </w:rPr>
              <w:t>0,00</w:t>
            </w:r>
          </w:p>
        </w:tc>
        <w:tc>
          <w:tcPr>
            <w:tcW w:w="1417" w:type="dxa"/>
          </w:tcPr>
          <w:p w:rsidR="00A27953" w:rsidRDefault="00A27953" w:rsidP="00C0304E">
            <w:pPr>
              <w:jc w:val="center"/>
            </w:pPr>
            <w:r w:rsidRPr="00D638D5">
              <w:rPr>
                <w:sz w:val="24"/>
                <w:szCs w:val="24"/>
              </w:rPr>
              <w:t>0,00</w:t>
            </w:r>
          </w:p>
        </w:tc>
        <w:tc>
          <w:tcPr>
            <w:tcW w:w="1559" w:type="dxa"/>
          </w:tcPr>
          <w:p w:rsidR="00A27953" w:rsidRDefault="00A27953" w:rsidP="00C0304E">
            <w:pPr>
              <w:jc w:val="center"/>
            </w:pPr>
            <w:r w:rsidRPr="00D638D5">
              <w:rPr>
                <w:sz w:val="24"/>
                <w:szCs w:val="24"/>
              </w:rPr>
              <w:t>0,00</w:t>
            </w:r>
          </w:p>
        </w:tc>
        <w:tc>
          <w:tcPr>
            <w:tcW w:w="1560" w:type="dxa"/>
          </w:tcPr>
          <w:p w:rsidR="00A27953" w:rsidRDefault="00A27953" w:rsidP="00C0304E">
            <w:pPr>
              <w:jc w:val="center"/>
            </w:pPr>
            <w:r w:rsidRPr="00D638D5">
              <w:rPr>
                <w:sz w:val="24"/>
                <w:szCs w:val="24"/>
              </w:rPr>
              <w:t>0,00</w:t>
            </w:r>
          </w:p>
        </w:tc>
        <w:tc>
          <w:tcPr>
            <w:tcW w:w="1559" w:type="dxa"/>
          </w:tcPr>
          <w:p w:rsidR="00A27953" w:rsidRDefault="00A27953" w:rsidP="00C0304E">
            <w:pPr>
              <w:jc w:val="center"/>
            </w:pPr>
            <w:r w:rsidRPr="00D638D5">
              <w:rPr>
                <w:sz w:val="24"/>
                <w:szCs w:val="24"/>
              </w:rPr>
              <w:t>0,00</w:t>
            </w:r>
          </w:p>
        </w:tc>
        <w:tc>
          <w:tcPr>
            <w:tcW w:w="1417" w:type="dxa"/>
          </w:tcPr>
          <w:p w:rsidR="00A27953" w:rsidRDefault="00A27953" w:rsidP="00C0304E">
            <w:pPr>
              <w:jc w:val="center"/>
              <w:rPr>
                <w:sz w:val="24"/>
                <w:szCs w:val="24"/>
              </w:rPr>
            </w:pPr>
            <w:r>
              <w:rPr>
                <w:sz w:val="24"/>
                <w:szCs w:val="24"/>
              </w:rPr>
              <w:t>-</w:t>
            </w:r>
          </w:p>
        </w:tc>
        <w:tc>
          <w:tcPr>
            <w:tcW w:w="1385" w:type="dxa"/>
          </w:tcPr>
          <w:p w:rsidR="00A27953" w:rsidRDefault="00A27953" w:rsidP="00C0304E">
            <w:pPr>
              <w:jc w:val="center"/>
              <w:rPr>
                <w:sz w:val="24"/>
                <w:szCs w:val="24"/>
              </w:rPr>
            </w:pPr>
            <w:r>
              <w:rPr>
                <w:sz w:val="24"/>
                <w:szCs w:val="24"/>
              </w:rPr>
              <w:t>-</w:t>
            </w:r>
          </w:p>
        </w:tc>
      </w:tr>
      <w:tr w:rsidR="00A27953" w:rsidRPr="003907DD" w:rsidTr="00C0304E">
        <w:trPr>
          <w:jc w:val="center"/>
        </w:trPr>
        <w:tc>
          <w:tcPr>
            <w:tcW w:w="704" w:type="dxa"/>
            <w:vMerge w:val="restart"/>
            <w:hideMark/>
          </w:tcPr>
          <w:p w:rsidR="00A27953" w:rsidRPr="00015EE9" w:rsidRDefault="00A27953" w:rsidP="00C0304E">
            <w:pPr>
              <w:overflowPunct/>
              <w:autoSpaceDE/>
              <w:adjustRightInd/>
              <w:rPr>
                <w:rFonts w:eastAsia="Calibri"/>
                <w:sz w:val="24"/>
                <w:szCs w:val="24"/>
                <w:lang w:eastAsia="en-US"/>
              </w:rPr>
            </w:pPr>
            <w:r>
              <w:rPr>
                <w:rFonts w:eastAsia="Calibri"/>
                <w:sz w:val="24"/>
                <w:szCs w:val="24"/>
                <w:lang w:eastAsia="en-US"/>
              </w:rPr>
              <w:t>2.6.</w:t>
            </w:r>
          </w:p>
        </w:tc>
        <w:tc>
          <w:tcPr>
            <w:tcW w:w="3546" w:type="dxa"/>
            <w:hideMark/>
          </w:tcPr>
          <w:p w:rsidR="00A27953" w:rsidRPr="00015EE9" w:rsidRDefault="00A27953" w:rsidP="00C0304E">
            <w:pPr>
              <w:spacing w:line="240" w:lineRule="atLeast"/>
              <w:jc w:val="both"/>
              <w:rPr>
                <w:sz w:val="24"/>
                <w:szCs w:val="24"/>
              </w:rPr>
            </w:pPr>
            <w:r w:rsidRPr="00015EE9">
              <w:rPr>
                <w:sz w:val="24"/>
                <w:szCs w:val="24"/>
              </w:rPr>
              <w:t>Поэтапное доведение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p>
        </w:tc>
        <w:tc>
          <w:tcPr>
            <w:tcW w:w="990" w:type="dxa"/>
            <w:vMerge w:val="restart"/>
            <w:vAlign w:val="center"/>
            <w:hideMark/>
          </w:tcPr>
          <w:p w:rsidR="00A27953" w:rsidRPr="00015EE9" w:rsidRDefault="00A27953" w:rsidP="00C0304E">
            <w:pPr>
              <w:overflowPunct/>
              <w:autoSpaceDE/>
              <w:autoSpaceDN/>
              <w:adjustRightInd/>
              <w:rPr>
                <w:rFonts w:eastAsia="Calibri"/>
                <w:sz w:val="24"/>
                <w:szCs w:val="24"/>
                <w:lang w:eastAsia="en-US"/>
              </w:rPr>
            </w:pPr>
            <w:r w:rsidRPr="00EC26E9">
              <w:rPr>
                <w:rFonts w:eastAsia="Calibri"/>
                <w:lang w:eastAsia="en-US"/>
              </w:rPr>
              <w:t>Отдел образования администрации Палехского муниципального района</w:t>
            </w:r>
          </w:p>
        </w:tc>
        <w:tc>
          <w:tcPr>
            <w:tcW w:w="1418" w:type="dxa"/>
          </w:tcPr>
          <w:p w:rsidR="00A27953" w:rsidRPr="00015EE9" w:rsidRDefault="00A27953" w:rsidP="00C0304E">
            <w:pPr>
              <w:overflowPunct/>
              <w:autoSpaceDE/>
              <w:autoSpaceDN/>
              <w:adjustRightInd/>
              <w:jc w:val="center"/>
              <w:rPr>
                <w:sz w:val="24"/>
                <w:szCs w:val="24"/>
              </w:rPr>
            </w:pPr>
            <w:r>
              <w:rPr>
                <w:sz w:val="24"/>
                <w:szCs w:val="24"/>
              </w:rPr>
              <w:t>-</w:t>
            </w:r>
          </w:p>
        </w:tc>
        <w:tc>
          <w:tcPr>
            <w:tcW w:w="1417" w:type="dxa"/>
          </w:tcPr>
          <w:p w:rsidR="00A27953" w:rsidRPr="00015EE9" w:rsidRDefault="00A27953" w:rsidP="00C0304E">
            <w:pPr>
              <w:jc w:val="center"/>
              <w:rPr>
                <w:sz w:val="24"/>
                <w:szCs w:val="24"/>
              </w:rPr>
            </w:pPr>
            <w:r>
              <w:rPr>
                <w:sz w:val="24"/>
                <w:szCs w:val="24"/>
              </w:rPr>
              <w:t>-</w:t>
            </w:r>
          </w:p>
        </w:tc>
        <w:tc>
          <w:tcPr>
            <w:tcW w:w="1559" w:type="dxa"/>
            <w:hideMark/>
          </w:tcPr>
          <w:p w:rsidR="00A27953" w:rsidRPr="00015EE9" w:rsidRDefault="00A27953" w:rsidP="00C0304E">
            <w:pPr>
              <w:jc w:val="center"/>
              <w:rPr>
                <w:sz w:val="24"/>
                <w:szCs w:val="24"/>
              </w:rPr>
            </w:pPr>
            <w:r w:rsidRPr="00015EE9">
              <w:rPr>
                <w:sz w:val="24"/>
                <w:szCs w:val="24"/>
              </w:rPr>
              <w:t>161432,42</w:t>
            </w:r>
          </w:p>
        </w:tc>
        <w:tc>
          <w:tcPr>
            <w:tcW w:w="1560" w:type="dxa"/>
            <w:hideMark/>
          </w:tcPr>
          <w:p w:rsidR="00A27953" w:rsidRPr="00C100A8" w:rsidRDefault="00A27953" w:rsidP="00C0304E">
            <w:pPr>
              <w:jc w:val="center"/>
              <w:rPr>
                <w:rFonts w:eastAsia="Calibri"/>
                <w:sz w:val="24"/>
                <w:szCs w:val="24"/>
                <w:lang w:eastAsia="en-US"/>
              </w:rPr>
            </w:pPr>
            <w:r w:rsidRPr="00C100A8">
              <w:rPr>
                <w:rFonts w:eastAsia="Calibri"/>
                <w:sz w:val="24"/>
                <w:szCs w:val="24"/>
                <w:lang w:eastAsia="en-US"/>
              </w:rPr>
              <w:t>12703,40</w:t>
            </w:r>
          </w:p>
        </w:tc>
        <w:tc>
          <w:tcPr>
            <w:tcW w:w="1559" w:type="dxa"/>
            <w:hideMark/>
          </w:tcPr>
          <w:p w:rsidR="00A27953" w:rsidRDefault="00A27953" w:rsidP="00C0304E">
            <w:pPr>
              <w:jc w:val="center"/>
            </w:pPr>
            <w:r>
              <w:rPr>
                <w:sz w:val="24"/>
                <w:szCs w:val="24"/>
              </w:rPr>
              <w:t>0,00</w:t>
            </w:r>
          </w:p>
        </w:tc>
        <w:tc>
          <w:tcPr>
            <w:tcW w:w="1417" w:type="dxa"/>
            <w:hideMark/>
          </w:tcPr>
          <w:p w:rsidR="00A27953" w:rsidRDefault="00A27953" w:rsidP="00C0304E">
            <w:pPr>
              <w:jc w:val="center"/>
            </w:pPr>
            <w:r w:rsidRPr="00D638D5">
              <w:rPr>
                <w:sz w:val="24"/>
                <w:szCs w:val="24"/>
              </w:rPr>
              <w:t>0,00</w:t>
            </w:r>
          </w:p>
        </w:tc>
        <w:tc>
          <w:tcPr>
            <w:tcW w:w="1385" w:type="dxa"/>
          </w:tcPr>
          <w:p w:rsidR="00A27953" w:rsidRDefault="00A27953" w:rsidP="00C0304E">
            <w:pPr>
              <w:jc w:val="center"/>
            </w:pPr>
            <w:r w:rsidRPr="00D638D5">
              <w:rPr>
                <w:sz w:val="24"/>
                <w:szCs w:val="24"/>
              </w:rPr>
              <w:t>0,00</w:t>
            </w:r>
          </w:p>
        </w:tc>
      </w:tr>
      <w:tr w:rsidR="00A27953" w:rsidRPr="003907DD" w:rsidTr="00C0304E">
        <w:trPr>
          <w:jc w:val="center"/>
        </w:trPr>
        <w:tc>
          <w:tcPr>
            <w:tcW w:w="704" w:type="dxa"/>
            <w:vMerge/>
          </w:tcPr>
          <w:p w:rsidR="00A27953" w:rsidRPr="00015EE9" w:rsidRDefault="00A27953" w:rsidP="00C0304E">
            <w:pPr>
              <w:overflowPunct/>
              <w:autoSpaceDE/>
              <w:adjustRightInd/>
              <w:rPr>
                <w:rFonts w:eastAsia="Calibri"/>
                <w:sz w:val="24"/>
                <w:szCs w:val="24"/>
                <w:lang w:eastAsia="en-US"/>
              </w:rPr>
            </w:pPr>
          </w:p>
        </w:tc>
        <w:tc>
          <w:tcPr>
            <w:tcW w:w="3546" w:type="dxa"/>
          </w:tcPr>
          <w:p w:rsidR="00A27953" w:rsidRPr="00015EE9" w:rsidRDefault="00A27953" w:rsidP="00C0304E">
            <w:pPr>
              <w:spacing w:line="240" w:lineRule="atLeast"/>
              <w:jc w:val="both"/>
              <w:rPr>
                <w:sz w:val="24"/>
                <w:szCs w:val="24"/>
              </w:rPr>
            </w:pPr>
            <w:r w:rsidRPr="00015EE9">
              <w:rPr>
                <w:sz w:val="24"/>
                <w:szCs w:val="24"/>
              </w:rPr>
              <w:t>бюджетные ассигнования</w:t>
            </w:r>
          </w:p>
        </w:tc>
        <w:tc>
          <w:tcPr>
            <w:tcW w:w="990" w:type="dxa"/>
            <w:vMerge/>
            <w:vAlign w:val="center"/>
          </w:tcPr>
          <w:p w:rsidR="00A27953" w:rsidRPr="00015EE9" w:rsidRDefault="00A27953" w:rsidP="00C0304E">
            <w:pPr>
              <w:overflowPunct/>
              <w:autoSpaceDE/>
              <w:autoSpaceDN/>
              <w:adjustRightInd/>
              <w:rPr>
                <w:rFonts w:eastAsia="Calibri"/>
                <w:sz w:val="24"/>
                <w:szCs w:val="24"/>
                <w:lang w:eastAsia="en-US"/>
              </w:rPr>
            </w:pPr>
          </w:p>
        </w:tc>
        <w:tc>
          <w:tcPr>
            <w:tcW w:w="1418" w:type="dxa"/>
          </w:tcPr>
          <w:p w:rsidR="00A27953" w:rsidRPr="00015EE9" w:rsidRDefault="00A27953" w:rsidP="00C0304E">
            <w:pPr>
              <w:overflowPunct/>
              <w:autoSpaceDE/>
              <w:autoSpaceDN/>
              <w:adjustRightInd/>
              <w:jc w:val="center"/>
              <w:rPr>
                <w:sz w:val="24"/>
                <w:szCs w:val="24"/>
              </w:rPr>
            </w:pPr>
            <w:r>
              <w:rPr>
                <w:sz w:val="24"/>
                <w:szCs w:val="24"/>
              </w:rPr>
              <w:t>-</w:t>
            </w:r>
          </w:p>
        </w:tc>
        <w:tc>
          <w:tcPr>
            <w:tcW w:w="1417" w:type="dxa"/>
          </w:tcPr>
          <w:p w:rsidR="00A27953" w:rsidRPr="00015EE9" w:rsidRDefault="00A27953" w:rsidP="00C0304E">
            <w:pPr>
              <w:jc w:val="center"/>
              <w:rPr>
                <w:sz w:val="24"/>
                <w:szCs w:val="24"/>
              </w:rPr>
            </w:pPr>
            <w:r>
              <w:rPr>
                <w:sz w:val="24"/>
                <w:szCs w:val="24"/>
              </w:rPr>
              <w:t>-</w:t>
            </w:r>
          </w:p>
        </w:tc>
        <w:tc>
          <w:tcPr>
            <w:tcW w:w="1559" w:type="dxa"/>
          </w:tcPr>
          <w:p w:rsidR="00A27953" w:rsidRPr="00015EE9" w:rsidRDefault="00A27953" w:rsidP="00C0304E">
            <w:pPr>
              <w:jc w:val="center"/>
              <w:rPr>
                <w:sz w:val="24"/>
                <w:szCs w:val="24"/>
              </w:rPr>
            </w:pPr>
            <w:r w:rsidRPr="00015EE9">
              <w:rPr>
                <w:sz w:val="24"/>
                <w:szCs w:val="24"/>
              </w:rPr>
              <w:t>161432,42</w:t>
            </w:r>
          </w:p>
        </w:tc>
        <w:tc>
          <w:tcPr>
            <w:tcW w:w="1560" w:type="dxa"/>
          </w:tcPr>
          <w:p w:rsidR="00A27953" w:rsidRPr="00C100A8" w:rsidRDefault="00A27953" w:rsidP="00C0304E">
            <w:pPr>
              <w:jc w:val="center"/>
              <w:rPr>
                <w:rFonts w:eastAsia="Calibri"/>
                <w:sz w:val="24"/>
                <w:szCs w:val="24"/>
                <w:lang w:eastAsia="en-US"/>
              </w:rPr>
            </w:pPr>
            <w:r w:rsidRPr="00C100A8">
              <w:rPr>
                <w:rFonts w:eastAsia="Calibri"/>
                <w:sz w:val="24"/>
                <w:szCs w:val="24"/>
                <w:lang w:eastAsia="en-US"/>
              </w:rPr>
              <w:t>12703,40</w:t>
            </w:r>
          </w:p>
        </w:tc>
        <w:tc>
          <w:tcPr>
            <w:tcW w:w="1559" w:type="dxa"/>
          </w:tcPr>
          <w:p w:rsidR="00A27953" w:rsidRDefault="00A27953" w:rsidP="00C0304E">
            <w:pPr>
              <w:jc w:val="center"/>
            </w:pPr>
            <w:r>
              <w:rPr>
                <w:sz w:val="24"/>
                <w:szCs w:val="24"/>
              </w:rPr>
              <w:t>0,00</w:t>
            </w:r>
          </w:p>
        </w:tc>
        <w:tc>
          <w:tcPr>
            <w:tcW w:w="1417" w:type="dxa"/>
          </w:tcPr>
          <w:p w:rsidR="00A27953" w:rsidRDefault="00A27953" w:rsidP="00C0304E">
            <w:pPr>
              <w:jc w:val="center"/>
            </w:pPr>
            <w:r w:rsidRPr="009E742D">
              <w:rPr>
                <w:sz w:val="24"/>
                <w:szCs w:val="24"/>
              </w:rPr>
              <w:t>0,00</w:t>
            </w:r>
          </w:p>
        </w:tc>
        <w:tc>
          <w:tcPr>
            <w:tcW w:w="1385" w:type="dxa"/>
          </w:tcPr>
          <w:p w:rsidR="00A27953" w:rsidRDefault="00A27953" w:rsidP="00C0304E">
            <w:pPr>
              <w:jc w:val="center"/>
            </w:pPr>
            <w:r w:rsidRPr="009E742D">
              <w:rPr>
                <w:sz w:val="24"/>
                <w:szCs w:val="24"/>
              </w:rPr>
              <w:t>0,00</w:t>
            </w:r>
          </w:p>
        </w:tc>
      </w:tr>
      <w:tr w:rsidR="00A27953" w:rsidRPr="003907DD" w:rsidTr="00C0304E">
        <w:trPr>
          <w:jc w:val="center"/>
        </w:trPr>
        <w:tc>
          <w:tcPr>
            <w:tcW w:w="704" w:type="dxa"/>
            <w:vMerge/>
            <w:vAlign w:val="center"/>
            <w:hideMark/>
          </w:tcPr>
          <w:p w:rsidR="00A27953" w:rsidRPr="00015EE9" w:rsidRDefault="00A27953" w:rsidP="00C0304E">
            <w:pPr>
              <w:overflowPunct/>
              <w:autoSpaceDE/>
              <w:autoSpaceDN/>
              <w:adjustRightInd/>
              <w:rPr>
                <w:rFonts w:eastAsia="Calibri"/>
                <w:sz w:val="24"/>
                <w:szCs w:val="24"/>
                <w:lang w:eastAsia="en-US"/>
              </w:rPr>
            </w:pPr>
          </w:p>
        </w:tc>
        <w:tc>
          <w:tcPr>
            <w:tcW w:w="3546" w:type="dxa"/>
          </w:tcPr>
          <w:p w:rsidR="00A27953" w:rsidRPr="00015EE9" w:rsidRDefault="00A27953" w:rsidP="00C0304E">
            <w:pPr>
              <w:overflowPunct/>
              <w:autoSpaceDE/>
              <w:adjustRightInd/>
              <w:rPr>
                <w:rFonts w:eastAsia="Calibri"/>
                <w:sz w:val="24"/>
                <w:szCs w:val="24"/>
                <w:lang w:eastAsia="en-US"/>
              </w:rPr>
            </w:pPr>
            <w:r w:rsidRPr="00015EE9">
              <w:rPr>
                <w:rFonts w:eastAsia="Calibri"/>
                <w:sz w:val="24"/>
                <w:szCs w:val="24"/>
                <w:lang w:eastAsia="en-US"/>
              </w:rPr>
              <w:t xml:space="preserve">- областной бюджет </w:t>
            </w:r>
          </w:p>
        </w:tc>
        <w:tc>
          <w:tcPr>
            <w:tcW w:w="990" w:type="dxa"/>
            <w:vMerge/>
            <w:vAlign w:val="center"/>
          </w:tcPr>
          <w:p w:rsidR="00A27953" w:rsidRPr="00015EE9" w:rsidRDefault="00A27953" w:rsidP="00C0304E">
            <w:pPr>
              <w:overflowPunct/>
              <w:autoSpaceDE/>
              <w:autoSpaceDN/>
              <w:adjustRightInd/>
              <w:rPr>
                <w:rFonts w:eastAsia="Calibri"/>
                <w:sz w:val="24"/>
                <w:szCs w:val="24"/>
                <w:lang w:eastAsia="en-US"/>
              </w:rPr>
            </w:pPr>
          </w:p>
        </w:tc>
        <w:tc>
          <w:tcPr>
            <w:tcW w:w="1418" w:type="dxa"/>
          </w:tcPr>
          <w:p w:rsidR="00A27953" w:rsidRPr="00015EE9" w:rsidRDefault="00A27953" w:rsidP="00C0304E">
            <w:pPr>
              <w:overflowPunct/>
              <w:autoSpaceDE/>
              <w:autoSpaceDN/>
              <w:adjustRightInd/>
              <w:jc w:val="center"/>
              <w:rPr>
                <w:sz w:val="24"/>
                <w:szCs w:val="24"/>
              </w:rPr>
            </w:pPr>
            <w:r>
              <w:rPr>
                <w:sz w:val="24"/>
                <w:szCs w:val="24"/>
              </w:rPr>
              <w:t>-</w:t>
            </w:r>
          </w:p>
        </w:tc>
        <w:tc>
          <w:tcPr>
            <w:tcW w:w="1417" w:type="dxa"/>
          </w:tcPr>
          <w:p w:rsidR="00A27953" w:rsidRPr="00015EE9" w:rsidRDefault="00A27953" w:rsidP="00C0304E">
            <w:pPr>
              <w:jc w:val="center"/>
              <w:rPr>
                <w:sz w:val="24"/>
                <w:szCs w:val="24"/>
              </w:rPr>
            </w:pPr>
            <w:r>
              <w:rPr>
                <w:sz w:val="24"/>
                <w:szCs w:val="24"/>
              </w:rPr>
              <w:t>-</w:t>
            </w:r>
          </w:p>
        </w:tc>
        <w:tc>
          <w:tcPr>
            <w:tcW w:w="1559" w:type="dxa"/>
          </w:tcPr>
          <w:p w:rsidR="00A27953" w:rsidRDefault="00A27953" w:rsidP="00C0304E">
            <w:pPr>
              <w:jc w:val="center"/>
            </w:pPr>
            <w:r w:rsidRPr="00D638D5">
              <w:rPr>
                <w:sz w:val="24"/>
                <w:szCs w:val="24"/>
              </w:rPr>
              <w:t>0,00</w:t>
            </w:r>
          </w:p>
        </w:tc>
        <w:tc>
          <w:tcPr>
            <w:tcW w:w="1560" w:type="dxa"/>
          </w:tcPr>
          <w:p w:rsidR="00A27953" w:rsidRDefault="00A27953" w:rsidP="00C0304E">
            <w:pPr>
              <w:jc w:val="center"/>
            </w:pPr>
            <w:r w:rsidRPr="00D638D5">
              <w:rPr>
                <w:sz w:val="24"/>
                <w:szCs w:val="24"/>
              </w:rPr>
              <w:t>0,00</w:t>
            </w:r>
          </w:p>
        </w:tc>
        <w:tc>
          <w:tcPr>
            <w:tcW w:w="1559" w:type="dxa"/>
            <w:shd w:val="clear" w:color="auto" w:fill="auto"/>
          </w:tcPr>
          <w:p w:rsidR="00A27953" w:rsidRDefault="00A27953" w:rsidP="00C0304E">
            <w:pPr>
              <w:jc w:val="center"/>
            </w:pPr>
            <w:r w:rsidRPr="00D638D5">
              <w:rPr>
                <w:sz w:val="24"/>
                <w:szCs w:val="24"/>
              </w:rPr>
              <w:t>0,00</w:t>
            </w:r>
          </w:p>
        </w:tc>
        <w:tc>
          <w:tcPr>
            <w:tcW w:w="1417" w:type="dxa"/>
          </w:tcPr>
          <w:p w:rsidR="00A27953" w:rsidRDefault="00A27953" w:rsidP="00C0304E">
            <w:pPr>
              <w:jc w:val="center"/>
            </w:pPr>
            <w:r w:rsidRPr="009E742D">
              <w:rPr>
                <w:sz w:val="24"/>
                <w:szCs w:val="24"/>
              </w:rPr>
              <w:t>0,00</w:t>
            </w:r>
          </w:p>
        </w:tc>
        <w:tc>
          <w:tcPr>
            <w:tcW w:w="1385" w:type="dxa"/>
          </w:tcPr>
          <w:p w:rsidR="00A27953" w:rsidRDefault="00A27953" w:rsidP="00C0304E">
            <w:pPr>
              <w:jc w:val="center"/>
            </w:pPr>
            <w:r w:rsidRPr="009E742D">
              <w:rPr>
                <w:sz w:val="24"/>
                <w:szCs w:val="24"/>
              </w:rPr>
              <w:t>0,00</w:t>
            </w:r>
          </w:p>
        </w:tc>
      </w:tr>
      <w:tr w:rsidR="00A27953" w:rsidRPr="003907DD" w:rsidTr="00C0304E">
        <w:trPr>
          <w:jc w:val="center"/>
        </w:trPr>
        <w:tc>
          <w:tcPr>
            <w:tcW w:w="704" w:type="dxa"/>
            <w:vMerge/>
            <w:vAlign w:val="center"/>
            <w:hideMark/>
          </w:tcPr>
          <w:p w:rsidR="00A27953" w:rsidRPr="00015EE9" w:rsidRDefault="00A27953" w:rsidP="00C0304E">
            <w:pPr>
              <w:overflowPunct/>
              <w:autoSpaceDE/>
              <w:autoSpaceDN/>
              <w:adjustRightInd/>
              <w:rPr>
                <w:rFonts w:eastAsia="Calibri"/>
                <w:sz w:val="24"/>
                <w:szCs w:val="24"/>
                <w:lang w:eastAsia="en-US"/>
              </w:rPr>
            </w:pPr>
          </w:p>
        </w:tc>
        <w:tc>
          <w:tcPr>
            <w:tcW w:w="3546" w:type="dxa"/>
          </w:tcPr>
          <w:p w:rsidR="00A27953" w:rsidRPr="00015EE9" w:rsidRDefault="00A27953" w:rsidP="00C0304E">
            <w:pPr>
              <w:overflowPunct/>
              <w:autoSpaceDE/>
              <w:adjustRightInd/>
              <w:rPr>
                <w:rFonts w:eastAsia="Calibri"/>
                <w:sz w:val="24"/>
                <w:szCs w:val="24"/>
                <w:lang w:eastAsia="en-US"/>
              </w:rPr>
            </w:pPr>
            <w:r>
              <w:rPr>
                <w:rFonts w:eastAsia="Calibri"/>
                <w:sz w:val="24"/>
                <w:szCs w:val="24"/>
                <w:lang w:eastAsia="en-US"/>
              </w:rPr>
              <w:t>- федеральный бюджет</w:t>
            </w:r>
          </w:p>
        </w:tc>
        <w:tc>
          <w:tcPr>
            <w:tcW w:w="990" w:type="dxa"/>
            <w:vMerge/>
            <w:vAlign w:val="center"/>
          </w:tcPr>
          <w:p w:rsidR="00A27953" w:rsidRPr="00015EE9" w:rsidRDefault="00A27953" w:rsidP="00C0304E">
            <w:pPr>
              <w:overflowPunct/>
              <w:autoSpaceDE/>
              <w:autoSpaceDN/>
              <w:adjustRightInd/>
              <w:rPr>
                <w:rFonts w:eastAsia="Calibri"/>
                <w:sz w:val="24"/>
                <w:szCs w:val="24"/>
                <w:lang w:eastAsia="en-US"/>
              </w:rPr>
            </w:pPr>
          </w:p>
        </w:tc>
        <w:tc>
          <w:tcPr>
            <w:tcW w:w="1418" w:type="dxa"/>
          </w:tcPr>
          <w:p w:rsidR="00A27953" w:rsidRPr="00015EE9" w:rsidRDefault="00A27953" w:rsidP="00C0304E">
            <w:pPr>
              <w:overflowPunct/>
              <w:autoSpaceDE/>
              <w:autoSpaceDN/>
              <w:adjustRightInd/>
              <w:jc w:val="center"/>
              <w:rPr>
                <w:sz w:val="24"/>
                <w:szCs w:val="24"/>
              </w:rPr>
            </w:pPr>
            <w:r>
              <w:rPr>
                <w:sz w:val="24"/>
                <w:szCs w:val="24"/>
              </w:rPr>
              <w:t>-</w:t>
            </w:r>
          </w:p>
        </w:tc>
        <w:tc>
          <w:tcPr>
            <w:tcW w:w="1417" w:type="dxa"/>
          </w:tcPr>
          <w:p w:rsidR="00A27953" w:rsidRPr="00015EE9" w:rsidRDefault="00A27953" w:rsidP="00C0304E">
            <w:pPr>
              <w:jc w:val="center"/>
              <w:rPr>
                <w:sz w:val="24"/>
                <w:szCs w:val="24"/>
              </w:rPr>
            </w:pPr>
            <w:r>
              <w:rPr>
                <w:sz w:val="24"/>
                <w:szCs w:val="24"/>
              </w:rPr>
              <w:t>-</w:t>
            </w:r>
          </w:p>
        </w:tc>
        <w:tc>
          <w:tcPr>
            <w:tcW w:w="1559" w:type="dxa"/>
          </w:tcPr>
          <w:p w:rsidR="00A27953" w:rsidRDefault="00A27953" w:rsidP="00C0304E">
            <w:pPr>
              <w:jc w:val="center"/>
            </w:pPr>
            <w:r w:rsidRPr="00747882">
              <w:rPr>
                <w:sz w:val="24"/>
                <w:szCs w:val="24"/>
              </w:rPr>
              <w:t>0,00</w:t>
            </w:r>
          </w:p>
        </w:tc>
        <w:tc>
          <w:tcPr>
            <w:tcW w:w="1560" w:type="dxa"/>
          </w:tcPr>
          <w:p w:rsidR="00A27953" w:rsidRPr="00C100A8" w:rsidRDefault="00A27953" w:rsidP="00C0304E">
            <w:pPr>
              <w:jc w:val="center"/>
            </w:pPr>
            <w:r w:rsidRPr="00C100A8">
              <w:rPr>
                <w:sz w:val="24"/>
                <w:szCs w:val="24"/>
              </w:rPr>
              <w:t>0,00</w:t>
            </w:r>
          </w:p>
        </w:tc>
        <w:tc>
          <w:tcPr>
            <w:tcW w:w="1559" w:type="dxa"/>
            <w:shd w:val="clear" w:color="auto" w:fill="auto"/>
          </w:tcPr>
          <w:p w:rsidR="00A27953" w:rsidRDefault="00A27953" w:rsidP="00C0304E">
            <w:pPr>
              <w:jc w:val="center"/>
            </w:pPr>
            <w:r w:rsidRPr="009E742D">
              <w:rPr>
                <w:sz w:val="24"/>
                <w:szCs w:val="24"/>
              </w:rPr>
              <w:t>0,00</w:t>
            </w:r>
          </w:p>
        </w:tc>
        <w:tc>
          <w:tcPr>
            <w:tcW w:w="1417" w:type="dxa"/>
          </w:tcPr>
          <w:p w:rsidR="00A27953" w:rsidRDefault="00A27953" w:rsidP="00C0304E">
            <w:pPr>
              <w:jc w:val="center"/>
            </w:pPr>
            <w:r w:rsidRPr="009E742D">
              <w:rPr>
                <w:sz w:val="24"/>
                <w:szCs w:val="24"/>
              </w:rPr>
              <w:t>0,00</w:t>
            </w:r>
          </w:p>
        </w:tc>
        <w:tc>
          <w:tcPr>
            <w:tcW w:w="1385" w:type="dxa"/>
          </w:tcPr>
          <w:p w:rsidR="00A27953" w:rsidRDefault="00A27953" w:rsidP="00C0304E">
            <w:pPr>
              <w:jc w:val="center"/>
            </w:pPr>
            <w:r w:rsidRPr="009E742D">
              <w:rPr>
                <w:sz w:val="24"/>
                <w:szCs w:val="24"/>
              </w:rPr>
              <w:t>0,00</w:t>
            </w:r>
          </w:p>
        </w:tc>
      </w:tr>
      <w:tr w:rsidR="00A27953" w:rsidRPr="003907DD" w:rsidTr="00C0304E">
        <w:trPr>
          <w:jc w:val="center"/>
        </w:trPr>
        <w:tc>
          <w:tcPr>
            <w:tcW w:w="704" w:type="dxa"/>
            <w:vMerge/>
            <w:vAlign w:val="center"/>
          </w:tcPr>
          <w:p w:rsidR="00A27953" w:rsidRPr="00015EE9" w:rsidRDefault="00A27953" w:rsidP="00C0304E">
            <w:pPr>
              <w:overflowPunct/>
              <w:autoSpaceDE/>
              <w:autoSpaceDN/>
              <w:adjustRightInd/>
              <w:rPr>
                <w:rFonts w:eastAsia="Calibri"/>
                <w:sz w:val="24"/>
                <w:szCs w:val="24"/>
                <w:lang w:eastAsia="en-US"/>
              </w:rPr>
            </w:pPr>
          </w:p>
        </w:tc>
        <w:tc>
          <w:tcPr>
            <w:tcW w:w="3546" w:type="dxa"/>
          </w:tcPr>
          <w:p w:rsidR="00A27953" w:rsidRPr="00015EE9" w:rsidRDefault="00A27953" w:rsidP="00C0304E">
            <w:pPr>
              <w:overflowPunct/>
              <w:autoSpaceDE/>
              <w:adjustRightInd/>
              <w:rPr>
                <w:rFonts w:eastAsia="Calibri"/>
                <w:sz w:val="24"/>
                <w:szCs w:val="24"/>
                <w:lang w:eastAsia="en-US"/>
              </w:rPr>
            </w:pPr>
            <w:r w:rsidRPr="00015EE9">
              <w:rPr>
                <w:rFonts w:eastAsia="Calibri"/>
                <w:sz w:val="24"/>
                <w:szCs w:val="24"/>
                <w:lang w:eastAsia="en-US"/>
              </w:rPr>
              <w:t xml:space="preserve">- бюджет Палехского муниципального района </w:t>
            </w:r>
          </w:p>
        </w:tc>
        <w:tc>
          <w:tcPr>
            <w:tcW w:w="990" w:type="dxa"/>
            <w:vMerge/>
            <w:vAlign w:val="center"/>
          </w:tcPr>
          <w:p w:rsidR="00A27953" w:rsidRPr="00015EE9" w:rsidRDefault="00A27953" w:rsidP="00C0304E">
            <w:pPr>
              <w:overflowPunct/>
              <w:autoSpaceDE/>
              <w:autoSpaceDN/>
              <w:adjustRightInd/>
              <w:rPr>
                <w:rFonts w:eastAsia="Calibri"/>
                <w:sz w:val="24"/>
                <w:szCs w:val="24"/>
                <w:lang w:eastAsia="en-US"/>
              </w:rPr>
            </w:pPr>
          </w:p>
        </w:tc>
        <w:tc>
          <w:tcPr>
            <w:tcW w:w="1418" w:type="dxa"/>
          </w:tcPr>
          <w:p w:rsidR="00A27953" w:rsidRPr="00015EE9" w:rsidRDefault="00A27953" w:rsidP="00C0304E">
            <w:pPr>
              <w:overflowPunct/>
              <w:autoSpaceDE/>
              <w:autoSpaceDN/>
              <w:adjustRightInd/>
              <w:jc w:val="center"/>
              <w:rPr>
                <w:sz w:val="24"/>
                <w:szCs w:val="24"/>
              </w:rPr>
            </w:pPr>
            <w:r>
              <w:rPr>
                <w:sz w:val="24"/>
                <w:szCs w:val="24"/>
              </w:rPr>
              <w:t>-</w:t>
            </w:r>
          </w:p>
        </w:tc>
        <w:tc>
          <w:tcPr>
            <w:tcW w:w="1417" w:type="dxa"/>
          </w:tcPr>
          <w:p w:rsidR="00A27953" w:rsidRPr="00015EE9" w:rsidRDefault="00A27953" w:rsidP="00C0304E">
            <w:pPr>
              <w:jc w:val="center"/>
              <w:rPr>
                <w:sz w:val="24"/>
                <w:szCs w:val="24"/>
              </w:rPr>
            </w:pPr>
            <w:r>
              <w:rPr>
                <w:sz w:val="24"/>
                <w:szCs w:val="24"/>
              </w:rPr>
              <w:t>-</w:t>
            </w:r>
          </w:p>
        </w:tc>
        <w:tc>
          <w:tcPr>
            <w:tcW w:w="1559" w:type="dxa"/>
          </w:tcPr>
          <w:p w:rsidR="00A27953" w:rsidRPr="00015EE9" w:rsidRDefault="00A27953" w:rsidP="00C0304E">
            <w:pPr>
              <w:jc w:val="center"/>
              <w:rPr>
                <w:sz w:val="24"/>
                <w:szCs w:val="24"/>
              </w:rPr>
            </w:pPr>
            <w:r w:rsidRPr="00015EE9">
              <w:rPr>
                <w:sz w:val="24"/>
                <w:szCs w:val="24"/>
              </w:rPr>
              <w:t>161432,42</w:t>
            </w:r>
          </w:p>
        </w:tc>
        <w:tc>
          <w:tcPr>
            <w:tcW w:w="1560" w:type="dxa"/>
          </w:tcPr>
          <w:p w:rsidR="00A27953" w:rsidRPr="00C100A8" w:rsidRDefault="00A27953" w:rsidP="00C0304E">
            <w:pPr>
              <w:jc w:val="center"/>
              <w:rPr>
                <w:rFonts w:eastAsia="Calibri"/>
                <w:sz w:val="24"/>
                <w:szCs w:val="24"/>
                <w:lang w:eastAsia="en-US"/>
              </w:rPr>
            </w:pPr>
            <w:r w:rsidRPr="00C100A8">
              <w:rPr>
                <w:rFonts w:eastAsia="Calibri"/>
                <w:sz w:val="24"/>
                <w:szCs w:val="24"/>
                <w:lang w:eastAsia="en-US"/>
              </w:rPr>
              <w:t>12703,40</w:t>
            </w:r>
          </w:p>
        </w:tc>
        <w:tc>
          <w:tcPr>
            <w:tcW w:w="1559" w:type="dxa"/>
            <w:shd w:val="clear" w:color="auto" w:fill="auto"/>
          </w:tcPr>
          <w:p w:rsidR="00A27953" w:rsidRPr="002A2CA5" w:rsidRDefault="00A27953" w:rsidP="00C0304E">
            <w:pPr>
              <w:jc w:val="center"/>
              <w:rPr>
                <w:sz w:val="24"/>
                <w:szCs w:val="24"/>
              </w:rPr>
            </w:pPr>
            <w:r>
              <w:rPr>
                <w:sz w:val="24"/>
                <w:szCs w:val="24"/>
              </w:rPr>
              <w:t>0,00</w:t>
            </w:r>
          </w:p>
        </w:tc>
        <w:tc>
          <w:tcPr>
            <w:tcW w:w="1417" w:type="dxa"/>
          </w:tcPr>
          <w:p w:rsidR="00A27953" w:rsidRDefault="00A27953" w:rsidP="00C0304E">
            <w:pPr>
              <w:jc w:val="center"/>
            </w:pPr>
            <w:r w:rsidRPr="009E742D">
              <w:rPr>
                <w:sz w:val="24"/>
                <w:szCs w:val="24"/>
              </w:rPr>
              <w:t>0,00</w:t>
            </w:r>
          </w:p>
        </w:tc>
        <w:tc>
          <w:tcPr>
            <w:tcW w:w="1385" w:type="dxa"/>
          </w:tcPr>
          <w:p w:rsidR="00A27953" w:rsidRDefault="00A27953" w:rsidP="00C0304E">
            <w:pPr>
              <w:jc w:val="center"/>
            </w:pPr>
            <w:r w:rsidRPr="009E742D">
              <w:rPr>
                <w:sz w:val="24"/>
                <w:szCs w:val="24"/>
              </w:rPr>
              <w:t>0,00</w:t>
            </w:r>
          </w:p>
        </w:tc>
      </w:tr>
    </w:tbl>
    <w:p w:rsidR="00A27953" w:rsidRDefault="00A27953" w:rsidP="00A27953">
      <w:pPr>
        <w:overflowPunct/>
        <w:autoSpaceDE/>
        <w:autoSpaceDN/>
        <w:adjustRightInd/>
        <w:rPr>
          <w:b/>
          <w:sz w:val="28"/>
          <w:szCs w:val="28"/>
        </w:rPr>
        <w:sectPr w:rsidR="00A27953">
          <w:pgSz w:w="16838" w:h="11906" w:orient="landscape"/>
          <w:pgMar w:top="1559" w:right="1134" w:bottom="1276" w:left="1134" w:header="709" w:footer="709" w:gutter="0"/>
          <w:cols w:space="720"/>
        </w:sectPr>
      </w:pP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sidRPr="008B5F01">
        <w:rPr>
          <w:rFonts w:ascii="Times New Roman" w:eastAsia="Calibri" w:hAnsi="Times New Roman" w:cs="Times New Roman"/>
          <w:sz w:val="20"/>
          <w:szCs w:val="20"/>
          <w:lang w:eastAsia="en-US"/>
        </w:rPr>
        <w:lastRenderedPageBreak/>
        <w:t>Приложение</w:t>
      </w:r>
      <w:r>
        <w:rPr>
          <w:rFonts w:ascii="Times New Roman" w:eastAsia="Calibri" w:hAnsi="Times New Roman" w:cs="Times New Roman"/>
          <w:sz w:val="20"/>
          <w:szCs w:val="20"/>
          <w:lang w:eastAsia="en-US"/>
        </w:rPr>
        <w:t xml:space="preserve"> 3</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 муниципальной программе Палехского муниципального района</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«Развитие образования Палехского муниципального района»</w:t>
      </w:r>
    </w:p>
    <w:p w:rsidR="00A27953" w:rsidRDefault="00A27953" w:rsidP="00A27953">
      <w:pPr>
        <w:pStyle w:val="af2"/>
        <w:jc w:val="center"/>
        <w:rPr>
          <w:rFonts w:ascii="Times New Roman" w:eastAsia="Calibri" w:hAnsi="Times New Roman" w:cs="Times New Roman"/>
          <w:b/>
          <w:sz w:val="24"/>
          <w:szCs w:val="24"/>
          <w:lang w:eastAsia="en-US"/>
        </w:rPr>
      </w:pPr>
    </w:p>
    <w:p w:rsidR="00A27953" w:rsidRDefault="00A27953" w:rsidP="00A27953">
      <w:pPr>
        <w:pStyle w:val="af2"/>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Подпрограмма</w:t>
      </w:r>
    </w:p>
    <w:p w:rsidR="00A27953" w:rsidRDefault="00A27953" w:rsidP="00A27953">
      <w:pPr>
        <w:pStyle w:val="af2"/>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«Организация отдыха и оздоровления детей»</w:t>
      </w:r>
    </w:p>
    <w:p w:rsidR="00A27953" w:rsidRDefault="00A27953" w:rsidP="00A27953">
      <w:pPr>
        <w:jc w:val="center"/>
        <w:rPr>
          <w:color w:val="000000"/>
          <w:spacing w:val="-3"/>
          <w:sz w:val="24"/>
          <w:szCs w:val="24"/>
        </w:rPr>
      </w:pPr>
    </w:p>
    <w:p w:rsidR="00A27953" w:rsidRPr="00574CD1" w:rsidRDefault="00A27953" w:rsidP="00A27953">
      <w:pPr>
        <w:jc w:val="center"/>
        <w:rPr>
          <w:b/>
          <w:color w:val="000000"/>
          <w:spacing w:val="-3"/>
          <w:sz w:val="24"/>
          <w:szCs w:val="24"/>
        </w:rPr>
      </w:pPr>
      <w:r w:rsidRPr="00574CD1">
        <w:rPr>
          <w:b/>
          <w:color w:val="000000"/>
          <w:spacing w:val="-3"/>
          <w:sz w:val="24"/>
          <w:szCs w:val="24"/>
        </w:rPr>
        <w:t>1. Паспорт подпрограммы</w:t>
      </w:r>
    </w:p>
    <w:p w:rsidR="00A27953" w:rsidRPr="00351F0F" w:rsidRDefault="00A27953" w:rsidP="00A27953">
      <w:pPr>
        <w:ind w:left="720"/>
        <w:jc w:val="center"/>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57"/>
      </w:tblGrid>
      <w:tr w:rsidR="00A27953" w:rsidRPr="00351F0F" w:rsidTr="00C0304E">
        <w:tc>
          <w:tcPr>
            <w:tcW w:w="2977"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Наименование подпрограммы</w:t>
            </w:r>
          </w:p>
        </w:tc>
        <w:tc>
          <w:tcPr>
            <w:tcW w:w="6657"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Организация отдыха и оздоровления детей</w:t>
            </w:r>
          </w:p>
        </w:tc>
      </w:tr>
      <w:tr w:rsidR="00A27953" w:rsidRPr="00351F0F" w:rsidTr="00C0304E">
        <w:tc>
          <w:tcPr>
            <w:tcW w:w="2977"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Срок реализации подпрограммы</w:t>
            </w:r>
          </w:p>
        </w:tc>
        <w:tc>
          <w:tcPr>
            <w:tcW w:w="6657"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overflowPunct/>
              <w:autoSpaceDE/>
              <w:adjustRightInd/>
              <w:rPr>
                <w:rFonts w:eastAsia="Calibri"/>
                <w:sz w:val="24"/>
                <w:szCs w:val="24"/>
                <w:lang w:eastAsia="en-US"/>
              </w:rPr>
            </w:pPr>
            <w:r>
              <w:rPr>
                <w:rFonts w:eastAsia="Calibri"/>
                <w:sz w:val="24"/>
                <w:szCs w:val="24"/>
                <w:lang w:eastAsia="en-US"/>
              </w:rPr>
              <w:t>2017 - 2023</w:t>
            </w:r>
            <w:r w:rsidRPr="00D17E3A">
              <w:rPr>
                <w:rFonts w:eastAsia="Calibri"/>
                <w:sz w:val="24"/>
                <w:szCs w:val="24"/>
                <w:lang w:eastAsia="en-US"/>
              </w:rPr>
              <w:t xml:space="preserve"> годы</w:t>
            </w:r>
          </w:p>
        </w:tc>
      </w:tr>
      <w:tr w:rsidR="00A27953" w:rsidRPr="00351F0F" w:rsidTr="00C0304E">
        <w:tc>
          <w:tcPr>
            <w:tcW w:w="2977"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Ответственный исполнитель</w:t>
            </w:r>
          </w:p>
        </w:tc>
        <w:tc>
          <w:tcPr>
            <w:tcW w:w="6657"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overflowPunct/>
              <w:autoSpaceDE/>
              <w:adjustRightInd/>
              <w:jc w:val="both"/>
              <w:rPr>
                <w:rFonts w:eastAsia="Calibri"/>
                <w:sz w:val="24"/>
                <w:szCs w:val="24"/>
                <w:lang w:eastAsia="en-US"/>
              </w:rPr>
            </w:pPr>
            <w:r w:rsidRPr="00D17E3A">
              <w:rPr>
                <w:rFonts w:eastAsia="Calibri"/>
                <w:sz w:val="24"/>
                <w:szCs w:val="24"/>
                <w:lang w:eastAsia="en-US"/>
              </w:rPr>
              <w:t>Отдел образования администрации Палехского муниципального района</w:t>
            </w:r>
          </w:p>
        </w:tc>
      </w:tr>
      <w:tr w:rsidR="00A27953" w:rsidRPr="00351F0F" w:rsidTr="00C0304E">
        <w:tc>
          <w:tcPr>
            <w:tcW w:w="2977"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Исполнители мероприятий подпрограммы</w:t>
            </w:r>
          </w:p>
        </w:tc>
        <w:tc>
          <w:tcPr>
            <w:tcW w:w="665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overflowPunct/>
              <w:autoSpaceDE/>
              <w:adjustRightInd/>
              <w:jc w:val="both"/>
              <w:rPr>
                <w:rFonts w:eastAsia="Calibri"/>
                <w:sz w:val="24"/>
                <w:szCs w:val="24"/>
                <w:lang w:eastAsia="en-US"/>
              </w:rPr>
            </w:pPr>
            <w:r w:rsidRPr="00D17E3A">
              <w:rPr>
                <w:rFonts w:eastAsia="Calibri"/>
                <w:sz w:val="24"/>
                <w:szCs w:val="24"/>
                <w:lang w:eastAsia="en-US"/>
              </w:rPr>
              <w:t>1. Казенное муниципальное учреждение дополнительного образования детей Центр внешкольной работы</w:t>
            </w:r>
          </w:p>
          <w:p w:rsidR="00A27953" w:rsidRPr="00D17E3A" w:rsidRDefault="00A27953" w:rsidP="00C0304E">
            <w:pPr>
              <w:overflowPunct/>
              <w:autoSpaceDE/>
              <w:adjustRightInd/>
              <w:jc w:val="both"/>
              <w:rPr>
                <w:rFonts w:eastAsia="Calibri"/>
                <w:sz w:val="24"/>
                <w:szCs w:val="24"/>
                <w:lang w:eastAsia="en-US"/>
              </w:rPr>
            </w:pPr>
            <w:r w:rsidRPr="00D17E3A">
              <w:rPr>
                <w:rFonts w:eastAsia="Calibri"/>
                <w:sz w:val="24"/>
                <w:szCs w:val="24"/>
                <w:lang w:eastAsia="en-US"/>
              </w:rPr>
              <w:t>2. Общеобразовательные организации Палехского муниципального района</w:t>
            </w:r>
          </w:p>
        </w:tc>
      </w:tr>
      <w:tr w:rsidR="00A27953" w:rsidRPr="00351F0F" w:rsidTr="00C0304E">
        <w:tc>
          <w:tcPr>
            <w:tcW w:w="2977"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Цели подпрограммы</w:t>
            </w:r>
          </w:p>
        </w:tc>
        <w:tc>
          <w:tcPr>
            <w:tcW w:w="665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overflowPunct/>
              <w:autoSpaceDE/>
              <w:adjustRightInd/>
              <w:jc w:val="both"/>
              <w:rPr>
                <w:rFonts w:eastAsia="Calibri"/>
                <w:sz w:val="24"/>
                <w:szCs w:val="24"/>
                <w:lang w:eastAsia="en-US"/>
              </w:rPr>
            </w:pPr>
            <w:r w:rsidRPr="00D17E3A">
              <w:rPr>
                <w:rFonts w:eastAsia="Calibri"/>
                <w:sz w:val="24"/>
                <w:szCs w:val="24"/>
                <w:lang w:eastAsia="en-US"/>
              </w:rPr>
              <w:t>Организация отдыха, оздоровления и занятости детей в каникулярное время</w:t>
            </w:r>
          </w:p>
        </w:tc>
      </w:tr>
      <w:tr w:rsidR="00A27953" w:rsidRPr="00351F0F" w:rsidTr="00C0304E">
        <w:tc>
          <w:tcPr>
            <w:tcW w:w="2977"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Задачи подпрограммы</w:t>
            </w:r>
          </w:p>
        </w:tc>
        <w:tc>
          <w:tcPr>
            <w:tcW w:w="665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overflowPunct/>
              <w:autoSpaceDE/>
              <w:adjustRightInd/>
              <w:jc w:val="both"/>
              <w:rPr>
                <w:rFonts w:eastAsia="Calibri"/>
                <w:sz w:val="24"/>
                <w:szCs w:val="24"/>
                <w:lang w:eastAsia="en-US"/>
              </w:rPr>
            </w:pPr>
            <w:r w:rsidRPr="00D17E3A">
              <w:rPr>
                <w:rFonts w:eastAsia="Calibri"/>
                <w:sz w:val="24"/>
                <w:szCs w:val="24"/>
                <w:lang w:eastAsia="en-US"/>
              </w:rPr>
              <w:t>1. Организация 2-х разового питания в лагерях дневного пребывания</w:t>
            </w:r>
          </w:p>
          <w:p w:rsidR="00A27953" w:rsidRPr="00D17E3A" w:rsidRDefault="00A27953" w:rsidP="00C0304E">
            <w:pPr>
              <w:overflowPunct/>
              <w:autoSpaceDE/>
              <w:adjustRightInd/>
              <w:jc w:val="both"/>
              <w:rPr>
                <w:rFonts w:eastAsia="Calibri"/>
                <w:sz w:val="24"/>
                <w:szCs w:val="24"/>
                <w:lang w:eastAsia="en-US"/>
              </w:rPr>
            </w:pPr>
            <w:r w:rsidRPr="00D17E3A">
              <w:rPr>
                <w:rFonts w:eastAsia="Calibri"/>
                <w:sz w:val="24"/>
                <w:szCs w:val="24"/>
                <w:lang w:eastAsia="en-US"/>
              </w:rPr>
              <w:t>2. Организация временных рабочих мест</w:t>
            </w:r>
          </w:p>
          <w:p w:rsidR="00A27953" w:rsidRPr="00D17E3A" w:rsidRDefault="00A27953" w:rsidP="00C0304E">
            <w:pPr>
              <w:overflowPunct/>
              <w:autoSpaceDE/>
              <w:adjustRightInd/>
              <w:jc w:val="both"/>
              <w:rPr>
                <w:rFonts w:eastAsia="Calibri"/>
                <w:sz w:val="24"/>
                <w:szCs w:val="24"/>
                <w:lang w:eastAsia="en-US"/>
              </w:rPr>
            </w:pPr>
            <w:r w:rsidRPr="00D17E3A">
              <w:rPr>
                <w:rFonts w:eastAsia="Calibri"/>
                <w:sz w:val="24"/>
                <w:szCs w:val="24"/>
                <w:lang w:eastAsia="en-US"/>
              </w:rPr>
              <w:t>3. Организация досуговой деятельности в каникулярное время</w:t>
            </w:r>
          </w:p>
        </w:tc>
      </w:tr>
      <w:tr w:rsidR="00A27953" w:rsidRPr="00351F0F" w:rsidTr="00C0304E">
        <w:tc>
          <w:tcPr>
            <w:tcW w:w="2977"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t>Объёмы ресурсного обеспечения подпрограммы</w:t>
            </w:r>
          </w:p>
        </w:tc>
        <w:tc>
          <w:tcPr>
            <w:tcW w:w="665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Общий объём бюджетных ассигнований:</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 xml:space="preserve">2017 год </w:t>
            </w:r>
            <w:r>
              <w:rPr>
                <w:rFonts w:eastAsia="Calibri"/>
                <w:sz w:val="24"/>
                <w:szCs w:val="24"/>
                <w:lang w:eastAsia="en-US"/>
              </w:rPr>
              <w:t>–</w:t>
            </w:r>
            <w:r w:rsidRPr="00D17E3A">
              <w:rPr>
                <w:rFonts w:eastAsia="Calibri"/>
                <w:sz w:val="24"/>
                <w:szCs w:val="24"/>
                <w:lang w:eastAsia="en-US"/>
              </w:rPr>
              <w:t xml:space="preserve"> 560200</w:t>
            </w:r>
            <w:r>
              <w:rPr>
                <w:rFonts w:eastAsia="Calibri"/>
                <w:sz w:val="24"/>
                <w:szCs w:val="24"/>
                <w:lang w:eastAsia="en-US"/>
              </w:rPr>
              <w:t>,00</w:t>
            </w:r>
            <w:r w:rsidRPr="00D17E3A">
              <w:rPr>
                <w:rFonts w:eastAsia="Calibri"/>
                <w:sz w:val="24"/>
                <w:szCs w:val="24"/>
                <w:lang w:eastAsia="en-US"/>
              </w:rPr>
              <w:t xml:space="preserve"> руб.</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 xml:space="preserve">2018 год </w:t>
            </w:r>
            <w:r>
              <w:rPr>
                <w:rFonts w:eastAsia="Calibri"/>
                <w:sz w:val="24"/>
                <w:szCs w:val="24"/>
                <w:lang w:eastAsia="en-US"/>
              </w:rPr>
              <w:t>–</w:t>
            </w:r>
            <w:r w:rsidRPr="00D17E3A">
              <w:rPr>
                <w:rFonts w:eastAsia="Calibri"/>
                <w:sz w:val="24"/>
                <w:szCs w:val="24"/>
                <w:lang w:eastAsia="en-US"/>
              </w:rPr>
              <w:t xml:space="preserve"> 560200</w:t>
            </w:r>
            <w:r>
              <w:rPr>
                <w:rFonts w:eastAsia="Calibri"/>
                <w:sz w:val="24"/>
                <w:szCs w:val="24"/>
                <w:lang w:eastAsia="en-US"/>
              </w:rPr>
              <w:t>,00</w:t>
            </w:r>
            <w:r w:rsidRPr="00D17E3A">
              <w:rPr>
                <w:rFonts w:eastAsia="Calibri"/>
                <w:sz w:val="24"/>
                <w:szCs w:val="24"/>
                <w:lang w:eastAsia="en-US"/>
              </w:rPr>
              <w:t xml:space="preserve"> руб.</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 xml:space="preserve">2019 год </w:t>
            </w:r>
            <w:r>
              <w:rPr>
                <w:rFonts w:eastAsia="Calibri"/>
                <w:sz w:val="24"/>
                <w:szCs w:val="24"/>
                <w:lang w:eastAsia="en-US"/>
              </w:rPr>
              <w:t>–</w:t>
            </w:r>
            <w:r w:rsidRPr="00D17E3A">
              <w:rPr>
                <w:rFonts w:eastAsia="Calibri"/>
                <w:sz w:val="24"/>
                <w:szCs w:val="24"/>
                <w:lang w:eastAsia="en-US"/>
              </w:rPr>
              <w:t xml:space="preserve"> 560200</w:t>
            </w:r>
            <w:r>
              <w:rPr>
                <w:rFonts w:eastAsia="Calibri"/>
                <w:sz w:val="24"/>
                <w:szCs w:val="24"/>
                <w:lang w:eastAsia="en-US"/>
              </w:rPr>
              <w:t>,00</w:t>
            </w:r>
            <w:r w:rsidRPr="00D17E3A">
              <w:rPr>
                <w:rFonts w:eastAsia="Calibri"/>
                <w:sz w:val="24"/>
                <w:szCs w:val="24"/>
                <w:lang w:eastAsia="en-US"/>
              </w:rPr>
              <w:t xml:space="preserve"> руб.</w:t>
            </w:r>
          </w:p>
          <w:p w:rsidR="00A27953" w:rsidRPr="002A1EB2" w:rsidRDefault="00A27953" w:rsidP="00C0304E">
            <w:pPr>
              <w:overflowPunct/>
              <w:autoSpaceDE/>
              <w:adjustRightInd/>
              <w:rPr>
                <w:rFonts w:eastAsia="Calibri"/>
                <w:sz w:val="24"/>
                <w:szCs w:val="24"/>
                <w:lang w:eastAsia="en-US"/>
              </w:rPr>
            </w:pPr>
            <w:r w:rsidRPr="002A1EB2">
              <w:rPr>
                <w:rFonts w:eastAsia="Calibri"/>
                <w:sz w:val="24"/>
                <w:szCs w:val="24"/>
                <w:lang w:eastAsia="en-US"/>
              </w:rPr>
              <w:t>2020 год – 357349,00 руб.</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 xml:space="preserve">2021 год – </w:t>
            </w:r>
            <w:r w:rsidRPr="00D17E3A">
              <w:rPr>
                <w:sz w:val="24"/>
                <w:szCs w:val="24"/>
              </w:rPr>
              <w:t>599239</w:t>
            </w:r>
            <w:r>
              <w:rPr>
                <w:sz w:val="24"/>
                <w:szCs w:val="24"/>
              </w:rPr>
              <w:t>,00</w:t>
            </w:r>
            <w:r w:rsidRPr="00D17E3A">
              <w:rPr>
                <w:rFonts w:eastAsia="Calibri"/>
                <w:sz w:val="24"/>
                <w:szCs w:val="24"/>
                <w:lang w:eastAsia="en-US"/>
              </w:rPr>
              <w:t xml:space="preserve"> руб.</w:t>
            </w:r>
          </w:p>
          <w:p w:rsidR="00A27953" w:rsidRDefault="00A27953" w:rsidP="00C0304E">
            <w:pPr>
              <w:overflowPunct/>
              <w:autoSpaceDE/>
              <w:adjustRightInd/>
              <w:rPr>
                <w:rFonts w:eastAsia="Calibri"/>
                <w:sz w:val="24"/>
                <w:szCs w:val="24"/>
                <w:lang w:eastAsia="en-US"/>
              </w:rPr>
            </w:pPr>
            <w:r w:rsidRPr="00D17E3A">
              <w:rPr>
                <w:rFonts w:eastAsia="Calibri"/>
                <w:sz w:val="24"/>
                <w:szCs w:val="24"/>
                <w:lang w:eastAsia="en-US"/>
              </w:rPr>
              <w:t xml:space="preserve">2022 год – </w:t>
            </w:r>
            <w:r w:rsidRPr="00D17E3A">
              <w:rPr>
                <w:sz w:val="24"/>
                <w:szCs w:val="24"/>
              </w:rPr>
              <w:t>599239</w:t>
            </w:r>
            <w:r>
              <w:rPr>
                <w:sz w:val="24"/>
                <w:szCs w:val="24"/>
              </w:rPr>
              <w:t>,00</w:t>
            </w:r>
            <w:r w:rsidRPr="00D17E3A">
              <w:rPr>
                <w:rFonts w:eastAsia="Calibri"/>
                <w:sz w:val="24"/>
                <w:szCs w:val="24"/>
                <w:lang w:eastAsia="en-US"/>
              </w:rPr>
              <w:t xml:space="preserve"> руб.</w:t>
            </w:r>
          </w:p>
          <w:p w:rsidR="00A27953" w:rsidRDefault="00A27953" w:rsidP="00C0304E">
            <w:pPr>
              <w:overflowPunct/>
              <w:autoSpaceDE/>
              <w:adjustRightInd/>
              <w:rPr>
                <w:rFonts w:eastAsia="Calibri"/>
                <w:sz w:val="24"/>
                <w:szCs w:val="24"/>
                <w:lang w:eastAsia="en-US"/>
              </w:rPr>
            </w:pPr>
            <w:r>
              <w:rPr>
                <w:rFonts w:eastAsia="Calibri"/>
                <w:sz w:val="24"/>
                <w:szCs w:val="24"/>
                <w:lang w:eastAsia="en-US"/>
              </w:rPr>
              <w:t>2023 год – 599239,00 руб.</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lastRenderedPageBreak/>
              <w:t>- областной бюджет:</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2017 год – 277200</w:t>
            </w:r>
            <w:r>
              <w:rPr>
                <w:rFonts w:eastAsia="Calibri"/>
                <w:sz w:val="24"/>
                <w:szCs w:val="24"/>
                <w:lang w:eastAsia="en-US"/>
              </w:rPr>
              <w:t>,00</w:t>
            </w:r>
            <w:r w:rsidRPr="00D17E3A">
              <w:rPr>
                <w:rFonts w:eastAsia="Calibri"/>
                <w:sz w:val="24"/>
                <w:szCs w:val="24"/>
                <w:lang w:eastAsia="en-US"/>
              </w:rPr>
              <w:t xml:space="preserve"> руб.</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 xml:space="preserve">2018 год </w:t>
            </w:r>
            <w:r>
              <w:rPr>
                <w:rFonts w:eastAsia="Calibri"/>
                <w:sz w:val="24"/>
                <w:szCs w:val="24"/>
                <w:lang w:eastAsia="en-US"/>
              </w:rPr>
              <w:t>–</w:t>
            </w:r>
            <w:r w:rsidRPr="00D17E3A">
              <w:rPr>
                <w:rFonts w:eastAsia="Calibri"/>
                <w:sz w:val="24"/>
                <w:szCs w:val="24"/>
                <w:lang w:eastAsia="en-US"/>
              </w:rPr>
              <w:t xml:space="preserve"> 277200</w:t>
            </w:r>
            <w:r>
              <w:rPr>
                <w:rFonts w:eastAsia="Calibri"/>
                <w:sz w:val="24"/>
                <w:szCs w:val="24"/>
                <w:lang w:eastAsia="en-US"/>
              </w:rPr>
              <w:t>,00</w:t>
            </w:r>
            <w:r w:rsidRPr="00D17E3A">
              <w:rPr>
                <w:rFonts w:eastAsia="Calibri"/>
                <w:sz w:val="24"/>
                <w:szCs w:val="24"/>
                <w:lang w:eastAsia="en-US"/>
              </w:rPr>
              <w:t xml:space="preserve"> руб.</w:t>
            </w:r>
          </w:p>
          <w:p w:rsidR="00A27953" w:rsidRPr="00D17E3A" w:rsidRDefault="00A27953" w:rsidP="00C0304E">
            <w:pPr>
              <w:overflowPunct/>
              <w:autoSpaceDE/>
              <w:adjustRightInd/>
              <w:rPr>
                <w:rFonts w:eastAsia="Calibri"/>
                <w:sz w:val="24"/>
                <w:szCs w:val="24"/>
                <w:lang w:eastAsia="en-US"/>
              </w:rPr>
            </w:pPr>
            <w:r>
              <w:rPr>
                <w:rFonts w:eastAsia="Calibri"/>
                <w:sz w:val="24"/>
                <w:szCs w:val="24"/>
                <w:lang w:eastAsia="en-US"/>
              </w:rPr>
              <w:t xml:space="preserve">2019 год – 277200,00 </w:t>
            </w:r>
            <w:r w:rsidRPr="00D17E3A">
              <w:rPr>
                <w:rFonts w:eastAsia="Calibri"/>
                <w:sz w:val="24"/>
                <w:szCs w:val="24"/>
                <w:lang w:eastAsia="en-US"/>
              </w:rPr>
              <w:t>руб.</w:t>
            </w:r>
          </w:p>
          <w:p w:rsidR="00A27953" w:rsidRPr="00B90538" w:rsidRDefault="00A27953" w:rsidP="00C0304E">
            <w:pPr>
              <w:overflowPunct/>
              <w:autoSpaceDE/>
              <w:adjustRightInd/>
              <w:rPr>
                <w:rFonts w:eastAsia="Calibri"/>
                <w:sz w:val="24"/>
                <w:szCs w:val="24"/>
                <w:lang w:eastAsia="en-US"/>
              </w:rPr>
            </w:pPr>
            <w:r w:rsidRPr="00B90538">
              <w:rPr>
                <w:rFonts w:eastAsia="Calibri"/>
                <w:sz w:val="24"/>
                <w:szCs w:val="24"/>
                <w:lang w:eastAsia="en-US"/>
              </w:rPr>
              <w:t xml:space="preserve">2020 год – </w:t>
            </w:r>
            <w:r w:rsidRPr="00B90538">
              <w:rPr>
                <w:sz w:val="24"/>
                <w:szCs w:val="24"/>
              </w:rPr>
              <w:t>188577,36</w:t>
            </w:r>
            <w:r w:rsidRPr="00B90538">
              <w:rPr>
                <w:rFonts w:eastAsia="Calibri"/>
                <w:sz w:val="24"/>
                <w:szCs w:val="24"/>
                <w:lang w:eastAsia="en-US"/>
              </w:rPr>
              <w:t xml:space="preserve"> руб.</w:t>
            </w:r>
          </w:p>
          <w:p w:rsidR="00A27953" w:rsidRPr="00B90538" w:rsidRDefault="00A27953" w:rsidP="00C0304E">
            <w:pPr>
              <w:overflowPunct/>
              <w:autoSpaceDE/>
              <w:adjustRightInd/>
              <w:rPr>
                <w:rFonts w:eastAsia="Calibri"/>
                <w:sz w:val="24"/>
                <w:szCs w:val="24"/>
                <w:lang w:eastAsia="en-US"/>
              </w:rPr>
            </w:pPr>
            <w:r w:rsidRPr="00B90538">
              <w:rPr>
                <w:rFonts w:eastAsia="Calibri"/>
                <w:sz w:val="24"/>
                <w:szCs w:val="24"/>
                <w:lang w:eastAsia="en-US"/>
              </w:rPr>
              <w:t xml:space="preserve">2021 год – </w:t>
            </w:r>
            <w:r w:rsidRPr="00B90538">
              <w:rPr>
                <w:sz w:val="24"/>
                <w:szCs w:val="24"/>
              </w:rPr>
              <w:t xml:space="preserve">304920,00 </w:t>
            </w:r>
            <w:r w:rsidRPr="00B90538">
              <w:rPr>
                <w:rFonts w:eastAsia="Calibri"/>
                <w:sz w:val="24"/>
                <w:szCs w:val="24"/>
                <w:lang w:eastAsia="en-US"/>
              </w:rPr>
              <w:t>руб.</w:t>
            </w:r>
          </w:p>
          <w:p w:rsidR="00A27953" w:rsidRPr="00B90538" w:rsidRDefault="00A27953" w:rsidP="00C0304E">
            <w:pPr>
              <w:overflowPunct/>
              <w:autoSpaceDE/>
              <w:adjustRightInd/>
              <w:rPr>
                <w:rFonts w:eastAsia="Calibri"/>
                <w:sz w:val="24"/>
                <w:szCs w:val="24"/>
                <w:lang w:eastAsia="en-US"/>
              </w:rPr>
            </w:pPr>
            <w:r w:rsidRPr="00B90538">
              <w:rPr>
                <w:rFonts w:eastAsia="Calibri"/>
                <w:sz w:val="24"/>
                <w:szCs w:val="24"/>
                <w:lang w:eastAsia="en-US"/>
              </w:rPr>
              <w:t xml:space="preserve">2022 год – </w:t>
            </w:r>
            <w:r w:rsidRPr="00B90538">
              <w:rPr>
                <w:sz w:val="24"/>
                <w:szCs w:val="24"/>
              </w:rPr>
              <w:t xml:space="preserve">304920,00 </w:t>
            </w:r>
            <w:r w:rsidRPr="00B90538">
              <w:rPr>
                <w:rFonts w:eastAsia="Calibri"/>
                <w:sz w:val="24"/>
                <w:szCs w:val="24"/>
                <w:lang w:eastAsia="en-US"/>
              </w:rPr>
              <w:t>руб.</w:t>
            </w:r>
          </w:p>
          <w:p w:rsidR="00A27953" w:rsidRPr="00B90538" w:rsidRDefault="00A27953" w:rsidP="00C0304E">
            <w:pPr>
              <w:overflowPunct/>
              <w:autoSpaceDE/>
              <w:adjustRightInd/>
              <w:rPr>
                <w:rFonts w:eastAsia="Calibri"/>
                <w:sz w:val="24"/>
                <w:szCs w:val="24"/>
                <w:lang w:eastAsia="en-US"/>
              </w:rPr>
            </w:pPr>
            <w:r w:rsidRPr="00B90538">
              <w:rPr>
                <w:rFonts w:eastAsia="Calibri"/>
                <w:sz w:val="24"/>
                <w:szCs w:val="24"/>
                <w:lang w:eastAsia="en-US"/>
              </w:rPr>
              <w:t>2023 год – 304920,00 руб.</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 xml:space="preserve">- </w:t>
            </w:r>
            <w:r>
              <w:rPr>
                <w:rFonts w:eastAsia="Calibri"/>
                <w:sz w:val="24"/>
                <w:szCs w:val="24"/>
                <w:lang w:eastAsia="en-US"/>
              </w:rPr>
              <w:t>федеральный</w:t>
            </w:r>
            <w:r w:rsidRPr="00D17E3A">
              <w:rPr>
                <w:rFonts w:eastAsia="Calibri"/>
                <w:sz w:val="24"/>
                <w:szCs w:val="24"/>
                <w:lang w:eastAsia="en-US"/>
              </w:rPr>
              <w:t xml:space="preserve"> бюджет:</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2017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2018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2019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2020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2021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2022 год – 0,00 руб.</w:t>
            </w:r>
          </w:p>
          <w:p w:rsidR="00A27953" w:rsidRPr="00D17E3A" w:rsidRDefault="00A27953" w:rsidP="00C0304E">
            <w:pPr>
              <w:overflowPunct/>
              <w:autoSpaceDE/>
              <w:adjustRightInd/>
              <w:rPr>
                <w:rFonts w:eastAsia="Calibri"/>
                <w:sz w:val="24"/>
                <w:szCs w:val="24"/>
                <w:lang w:eastAsia="en-US"/>
              </w:rPr>
            </w:pPr>
            <w:r w:rsidRPr="00BD13A5">
              <w:rPr>
                <w:rFonts w:eastAsia="Calibri"/>
                <w:sz w:val="24"/>
                <w:szCs w:val="24"/>
                <w:lang w:eastAsia="en-US"/>
              </w:rPr>
              <w:t>2023 год - 0,00 руб.</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 бюджет Палехского муниципального района:</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 xml:space="preserve">2017 год </w:t>
            </w:r>
            <w:r>
              <w:rPr>
                <w:rFonts w:eastAsia="Calibri"/>
                <w:sz w:val="24"/>
                <w:szCs w:val="24"/>
                <w:lang w:eastAsia="en-US"/>
              </w:rPr>
              <w:t>–</w:t>
            </w:r>
            <w:r w:rsidRPr="00D17E3A">
              <w:rPr>
                <w:rFonts w:eastAsia="Calibri"/>
                <w:sz w:val="24"/>
                <w:szCs w:val="24"/>
                <w:lang w:eastAsia="en-US"/>
              </w:rPr>
              <w:t xml:space="preserve"> 283000</w:t>
            </w:r>
            <w:r>
              <w:rPr>
                <w:rFonts w:eastAsia="Calibri"/>
                <w:sz w:val="24"/>
                <w:szCs w:val="24"/>
                <w:lang w:eastAsia="en-US"/>
              </w:rPr>
              <w:t>,00</w:t>
            </w:r>
            <w:r w:rsidRPr="00D17E3A">
              <w:rPr>
                <w:rFonts w:eastAsia="Calibri"/>
                <w:sz w:val="24"/>
                <w:szCs w:val="24"/>
                <w:lang w:eastAsia="en-US"/>
              </w:rPr>
              <w:t xml:space="preserve"> руб.</w:t>
            </w:r>
          </w:p>
          <w:p w:rsidR="00A27953" w:rsidRPr="00D17E3A" w:rsidRDefault="00A27953" w:rsidP="00C0304E">
            <w:pPr>
              <w:overflowPunct/>
              <w:autoSpaceDE/>
              <w:adjustRightInd/>
              <w:rPr>
                <w:rFonts w:eastAsia="Calibri"/>
                <w:sz w:val="24"/>
                <w:szCs w:val="24"/>
                <w:lang w:eastAsia="en-US"/>
              </w:rPr>
            </w:pPr>
            <w:r>
              <w:rPr>
                <w:rFonts w:eastAsia="Calibri"/>
                <w:sz w:val="24"/>
                <w:szCs w:val="24"/>
                <w:lang w:eastAsia="en-US"/>
              </w:rPr>
              <w:t xml:space="preserve">2018 год – 283000,00 </w:t>
            </w:r>
            <w:r w:rsidRPr="00D17E3A">
              <w:rPr>
                <w:rFonts w:eastAsia="Calibri"/>
                <w:sz w:val="24"/>
                <w:szCs w:val="24"/>
                <w:lang w:eastAsia="en-US"/>
              </w:rPr>
              <w:t>руб.</w:t>
            </w:r>
          </w:p>
          <w:p w:rsidR="00A27953" w:rsidRPr="00D17E3A" w:rsidRDefault="00A27953" w:rsidP="00C0304E">
            <w:pPr>
              <w:overflowPunct/>
              <w:autoSpaceDE/>
              <w:adjustRightInd/>
              <w:rPr>
                <w:rFonts w:eastAsia="Calibri"/>
                <w:sz w:val="24"/>
                <w:szCs w:val="24"/>
                <w:lang w:eastAsia="en-US"/>
              </w:rPr>
            </w:pPr>
            <w:r>
              <w:rPr>
                <w:rFonts w:eastAsia="Calibri"/>
                <w:sz w:val="24"/>
                <w:szCs w:val="24"/>
                <w:lang w:eastAsia="en-US"/>
              </w:rPr>
              <w:t xml:space="preserve">2019 год – 283000,00 </w:t>
            </w:r>
            <w:r w:rsidRPr="00D17E3A">
              <w:rPr>
                <w:rFonts w:eastAsia="Calibri"/>
                <w:sz w:val="24"/>
                <w:szCs w:val="24"/>
                <w:lang w:eastAsia="en-US"/>
              </w:rPr>
              <w:t>руб.</w:t>
            </w:r>
          </w:p>
          <w:p w:rsidR="00A27953" w:rsidRPr="00B90538" w:rsidRDefault="00A27953" w:rsidP="00C0304E">
            <w:pPr>
              <w:overflowPunct/>
              <w:autoSpaceDE/>
              <w:adjustRightInd/>
              <w:rPr>
                <w:rFonts w:eastAsia="Calibri"/>
                <w:sz w:val="24"/>
                <w:szCs w:val="24"/>
                <w:lang w:eastAsia="en-US"/>
              </w:rPr>
            </w:pPr>
            <w:r w:rsidRPr="00B90538">
              <w:rPr>
                <w:rFonts w:eastAsia="Calibri"/>
                <w:sz w:val="24"/>
                <w:szCs w:val="24"/>
                <w:lang w:eastAsia="en-US"/>
              </w:rPr>
              <w:t>2020 год –</w:t>
            </w:r>
            <w:r w:rsidRPr="00B90538">
              <w:rPr>
                <w:sz w:val="24"/>
                <w:szCs w:val="24"/>
              </w:rPr>
              <w:t xml:space="preserve">168771,64 </w:t>
            </w:r>
            <w:r w:rsidRPr="00B90538">
              <w:rPr>
                <w:rFonts w:eastAsia="Calibri"/>
                <w:sz w:val="24"/>
                <w:szCs w:val="24"/>
                <w:lang w:eastAsia="en-US"/>
              </w:rPr>
              <w:t>руб.</w:t>
            </w:r>
          </w:p>
          <w:p w:rsidR="00A27953" w:rsidRPr="00B90538" w:rsidRDefault="00A27953" w:rsidP="00C0304E">
            <w:pPr>
              <w:overflowPunct/>
              <w:autoSpaceDE/>
              <w:adjustRightInd/>
              <w:rPr>
                <w:rFonts w:eastAsia="Calibri"/>
                <w:sz w:val="24"/>
                <w:szCs w:val="24"/>
                <w:lang w:eastAsia="en-US"/>
              </w:rPr>
            </w:pPr>
            <w:r w:rsidRPr="00B90538">
              <w:rPr>
                <w:rFonts w:eastAsia="Calibri"/>
                <w:sz w:val="24"/>
                <w:szCs w:val="24"/>
                <w:lang w:eastAsia="en-US"/>
              </w:rPr>
              <w:t xml:space="preserve">2021 год – </w:t>
            </w:r>
            <w:r w:rsidRPr="00B90538">
              <w:rPr>
                <w:sz w:val="24"/>
                <w:szCs w:val="24"/>
              </w:rPr>
              <w:t>294319,00</w:t>
            </w:r>
            <w:r w:rsidRPr="00B90538">
              <w:rPr>
                <w:rFonts w:eastAsia="Calibri"/>
                <w:sz w:val="24"/>
                <w:szCs w:val="24"/>
                <w:lang w:eastAsia="en-US"/>
              </w:rPr>
              <w:t xml:space="preserve"> руб.</w:t>
            </w:r>
          </w:p>
          <w:p w:rsidR="00A27953" w:rsidRPr="00B90538" w:rsidRDefault="00A27953" w:rsidP="00C0304E">
            <w:pPr>
              <w:overflowPunct/>
              <w:autoSpaceDE/>
              <w:adjustRightInd/>
              <w:rPr>
                <w:rFonts w:eastAsia="Calibri"/>
                <w:sz w:val="24"/>
                <w:szCs w:val="24"/>
                <w:lang w:eastAsia="en-US"/>
              </w:rPr>
            </w:pPr>
            <w:r w:rsidRPr="00B90538">
              <w:rPr>
                <w:rFonts w:eastAsia="Calibri"/>
                <w:sz w:val="24"/>
                <w:szCs w:val="24"/>
                <w:lang w:eastAsia="en-US"/>
              </w:rPr>
              <w:t xml:space="preserve">2022 год – </w:t>
            </w:r>
            <w:r w:rsidRPr="00B90538">
              <w:rPr>
                <w:sz w:val="24"/>
                <w:szCs w:val="24"/>
              </w:rPr>
              <w:t>294319,00</w:t>
            </w:r>
            <w:r w:rsidRPr="00B90538">
              <w:rPr>
                <w:rFonts w:eastAsia="Calibri"/>
                <w:sz w:val="24"/>
                <w:szCs w:val="24"/>
                <w:lang w:eastAsia="en-US"/>
              </w:rPr>
              <w:t xml:space="preserve"> руб.</w:t>
            </w:r>
          </w:p>
          <w:p w:rsidR="00A27953" w:rsidRPr="00D17E3A" w:rsidRDefault="00A27953" w:rsidP="00C0304E">
            <w:pPr>
              <w:overflowPunct/>
              <w:autoSpaceDE/>
              <w:adjustRightInd/>
              <w:rPr>
                <w:rFonts w:eastAsia="Calibri"/>
                <w:sz w:val="24"/>
                <w:szCs w:val="24"/>
                <w:lang w:eastAsia="en-US"/>
              </w:rPr>
            </w:pPr>
            <w:r w:rsidRPr="00B90538">
              <w:rPr>
                <w:rFonts w:eastAsia="Calibri"/>
                <w:sz w:val="24"/>
                <w:szCs w:val="24"/>
                <w:lang w:eastAsia="en-US"/>
              </w:rPr>
              <w:t>2023 год – 294319,00 руб.</w:t>
            </w:r>
          </w:p>
        </w:tc>
      </w:tr>
      <w:tr w:rsidR="00A27953" w:rsidRPr="00351F0F" w:rsidTr="00C0304E">
        <w:tc>
          <w:tcPr>
            <w:tcW w:w="2977" w:type="dxa"/>
            <w:tcBorders>
              <w:top w:val="single" w:sz="4" w:space="0" w:color="auto"/>
              <w:left w:val="single" w:sz="4" w:space="0" w:color="auto"/>
              <w:bottom w:val="single" w:sz="4" w:space="0" w:color="auto"/>
              <w:right w:val="single" w:sz="4" w:space="0" w:color="auto"/>
            </w:tcBorders>
            <w:hideMark/>
          </w:tcPr>
          <w:p w:rsidR="00A27953" w:rsidRPr="00351F0F" w:rsidRDefault="00A27953" w:rsidP="00C0304E">
            <w:pPr>
              <w:overflowPunct/>
              <w:autoSpaceDE/>
              <w:adjustRightInd/>
              <w:rPr>
                <w:rFonts w:eastAsia="Calibri"/>
                <w:sz w:val="24"/>
                <w:szCs w:val="24"/>
                <w:lang w:eastAsia="en-US"/>
              </w:rPr>
            </w:pPr>
            <w:r w:rsidRPr="00351F0F">
              <w:rPr>
                <w:rFonts w:eastAsia="Calibri"/>
                <w:sz w:val="24"/>
                <w:szCs w:val="24"/>
                <w:lang w:eastAsia="en-US"/>
              </w:rPr>
              <w:lastRenderedPageBreak/>
              <w:t>Ожидаемые результаты реализации подпрограммы</w:t>
            </w:r>
          </w:p>
        </w:tc>
        <w:tc>
          <w:tcPr>
            <w:tcW w:w="665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overflowPunct/>
              <w:autoSpaceDE/>
              <w:adjustRightInd/>
              <w:jc w:val="both"/>
              <w:rPr>
                <w:sz w:val="24"/>
                <w:szCs w:val="24"/>
              </w:rPr>
            </w:pPr>
            <w:r w:rsidRPr="00D17E3A">
              <w:rPr>
                <w:sz w:val="24"/>
                <w:szCs w:val="24"/>
              </w:rPr>
              <w:t xml:space="preserve">Сохранение и стабилизация системы организации летнего отдыха, оздоровления и занятости детей. </w:t>
            </w:r>
          </w:p>
          <w:p w:rsidR="00A27953" w:rsidRPr="00D17E3A" w:rsidRDefault="00A27953" w:rsidP="00C0304E">
            <w:pPr>
              <w:overflowPunct/>
              <w:autoSpaceDE/>
              <w:adjustRightInd/>
              <w:jc w:val="both"/>
              <w:rPr>
                <w:sz w:val="24"/>
                <w:szCs w:val="24"/>
              </w:rPr>
            </w:pPr>
            <w:r w:rsidRPr="00D17E3A">
              <w:rPr>
                <w:sz w:val="24"/>
                <w:szCs w:val="24"/>
              </w:rPr>
              <w:t xml:space="preserve">Увеличение числа детей, охваченных организованными формами летнего отдыха, оздоровления и занятости. </w:t>
            </w:r>
          </w:p>
          <w:p w:rsidR="00A27953" w:rsidRPr="00D17E3A" w:rsidRDefault="00A27953" w:rsidP="00C0304E">
            <w:pPr>
              <w:overflowPunct/>
              <w:autoSpaceDE/>
              <w:adjustRightInd/>
              <w:jc w:val="both"/>
              <w:rPr>
                <w:rFonts w:eastAsia="Calibri"/>
                <w:sz w:val="24"/>
                <w:szCs w:val="24"/>
                <w:lang w:eastAsia="en-US"/>
              </w:rPr>
            </w:pPr>
            <w:r w:rsidRPr="00D17E3A">
              <w:rPr>
                <w:rFonts w:eastAsia="Calibri"/>
                <w:sz w:val="24"/>
                <w:szCs w:val="24"/>
                <w:lang w:eastAsia="en-US"/>
              </w:rPr>
              <w:t>Сокращение количества школьников, совершивших правонарушения  в летний период.</w:t>
            </w:r>
          </w:p>
        </w:tc>
      </w:tr>
    </w:tbl>
    <w:p w:rsidR="00A27953" w:rsidRPr="00D17E3A" w:rsidRDefault="00A27953" w:rsidP="00A27953">
      <w:pPr>
        <w:overflowPunct/>
        <w:autoSpaceDE/>
        <w:adjustRightInd/>
        <w:rPr>
          <w:b/>
          <w:i/>
          <w:sz w:val="24"/>
          <w:szCs w:val="24"/>
        </w:rPr>
      </w:pPr>
    </w:p>
    <w:p w:rsidR="00A27953" w:rsidRPr="008F3CAE" w:rsidRDefault="00A27953" w:rsidP="00A27953">
      <w:pPr>
        <w:overflowPunct/>
        <w:autoSpaceDE/>
        <w:adjustRightInd/>
        <w:jc w:val="center"/>
        <w:rPr>
          <w:b/>
          <w:sz w:val="24"/>
          <w:szCs w:val="24"/>
        </w:rPr>
      </w:pPr>
      <w:r w:rsidRPr="008F3CAE">
        <w:rPr>
          <w:b/>
          <w:sz w:val="24"/>
          <w:szCs w:val="24"/>
        </w:rPr>
        <w:t>2</w:t>
      </w:r>
      <w:r>
        <w:rPr>
          <w:b/>
          <w:sz w:val="24"/>
          <w:szCs w:val="24"/>
        </w:rPr>
        <w:t>.</w:t>
      </w:r>
      <w:r w:rsidRPr="008F3CAE">
        <w:rPr>
          <w:b/>
          <w:sz w:val="24"/>
          <w:szCs w:val="24"/>
        </w:rPr>
        <w:t xml:space="preserve"> Характеристика основных мероприятий подпрограммы</w:t>
      </w:r>
    </w:p>
    <w:p w:rsidR="00A27953" w:rsidRDefault="00A27953" w:rsidP="00A27953">
      <w:pPr>
        <w:overflowPunct/>
        <w:autoSpaceDE/>
        <w:adjustRightInd/>
        <w:jc w:val="center"/>
        <w:rPr>
          <w:i/>
          <w:sz w:val="24"/>
          <w:szCs w:val="24"/>
        </w:rPr>
      </w:pPr>
    </w:p>
    <w:p w:rsidR="00A27953" w:rsidRDefault="00A27953" w:rsidP="00A27953">
      <w:pPr>
        <w:overflowPunct/>
        <w:autoSpaceDE/>
        <w:adjustRightInd/>
        <w:jc w:val="both"/>
        <w:rPr>
          <w:sz w:val="24"/>
          <w:szCs w:val="24"/>
        </w:rPr>
      </w:pPr>
      <w:r>
        <w:rPr>
          <w:sz w:val="24"/>
          <w:szCs w:val="24"/>
        </w:rPr>
        <w:lastRenderedPageBreak/>
        <w:tab/>
        <w:t>1. Основное мероприятие «Организация отдыха и оздоровления детей»</w:t>
      </w:r>
    </w:p>
    <w:p w:rsidR="00A27953" w:rsidRDefault="00A27953" w:rsidP="00A27953">
      <w:pPr>
        <w:overflowPunct/>
        <w:autoSpaceDE/>
        <w:adjustRightInd/>
        <w:jc w:val="both"/>
        <w:rPr>
          <w:sz w:val="24"/>
          <w:szCs w:val="24"/>
        </w:rPr>
      </w:pPr>
    </w:p>
    <w:p w:rsidR="00A27953" w:rsidRDefault="00A27953" w:rsidP="00A27953">
      <w:pPr>
        <w:overflowPunct/>
        <w:autoSpaceDE/>
        <w:adjustRightInd/>
        <w:jc w:val="both"/>
        <w:rPr>
          <w:sz w:val="24"/>
          <w:szCs w:val="24"/>
        </w:rPr>
      </w:pPr>
      <w:r>
        <w:rPr>
          <w:sz w:val="24"/>
          <w:szCs w:val="24"/>
        </w:rPr>
        <w:tab/>
        <w:t>1.1. Расходы по организации отдыха и оздоровления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p w:rsidR="00A27953" w:rsidRPr="008160F4" w:rsidRDefault="00A27953" w:rsidP="00A27953">
      <w:pPr>
        <w:pStyle w:val="Pro-Gramma"/>
        <w:spacing w:before="0" w:line="240" w:lineRule="auto"/>
        <w:ind w:left="0" w:firstLine="708"/>
        <w:rPr>
          <w:rFonts w:ascii="Times New Roman" w:hAnsi="Times New Roman"/>
          <w:sz w:val="24"/>
        </w:rPr>
      </w:pPr>
      <w:r w:rsidRPr="008160F4">
        <w:rPr>
          <w:rFonts w:ascii="Times New Roman" w:hAnsi="Times New Roman"/>
          <w:sz w:val="24"/>
        </w:rPr>
        <w:t>Исполнителями мероприятия подпрограммы выступают образовательные организации Палехского муниципального района.</w:t>
      </w:r>
    </w:p>
    <w:p w:rsidR="00A27953" w:rsidRPr="008160F4" w:rsidRDefault="00A27953" w:rsidP="00A27953">
      <w:pPr>
        <w:overflowPunct/>
        <w:autoSpaceDE/>
        <w:adjustRightInd/>
        <w:ind w:firstLine="708"/>
        <w:jc w:val="both"/>
        <w:rPr>
          <w:sz w:val="24"/>
          <w:szCs w:val="24"/>
        </w:rPr>
      </w:pPr>
      <w:r w:rsidRPr="008160F4">
        <w:rPr>
          <w:sz w:val="24"/>
        </w:rPr>
        <w:t>Срок выполнения мероприятия – 2017-202</w:t>
      </w:r>
      <w:r>
        <w:rPr>
          <w:sz w:val="24"/>
        </w:rPr>
        <w:t>3</w:t>
      </w:r>
      <w:r w:rsidRPr="008160F4">
        <w:rPr>
          <w:sz w:val="24"/>
        </w:rPr>
        <w:t xml:space="preserve"> г</w:t>
      </w:r>
      <w:r>
        <w:rPr>
          <w:sz w:val="24"/>
        </w:rPr>
        <w:t>оды</w:t>
      </w:r>
    </w:p>
    <w:p w:rsidR="00A27953" w:rsidRDefault="00A27953" w:rsidP="00A27953">
      <w:pPr>
        <w:overflowPunct/>
        <w:autoSpaceDE/>
        <w:adjustRightInd/>
        <w:jc w:val="both"/>
        <w:rPr>
          <w:sz w:val="24"/>
          <w:szCs w:val="24"/>
        </w:rPr>
      </w:pPr>
    </w:p>
    <w:p w:rsidR="00A27953" w:rsidRDefault="00A27953" w:rsidP="00A27953">
      <w:pPr>
        <w:overflowPunct/>
        <w:autoSpaceDE/>
        <w:adjustRightInd/>
        <w:jc w:val="both"/>
        <w:rPr>
          <w:sz w:val="24"/>
          <w:szCs w:val="24"/>
        </w:rPr>
      </w:pPr>
      <w:r>
        <w:rPr>
          <w:sz w:val="24"/>
          <w:szCs w:val="24"/>
        </w:rPr>
        <w:tab/>
        <w:t>1.2. Расходы на укрепление материальной базы образовательных организаций (Закупка товаров, работ и услуг для обеспечения государственных (муниципальных) нужд)</w:t>
      </w:r>
    </w:p>
    <w:p w:rsidR="00A27953" w:rsidRPr="008160F4" w:rsidRDefault="00A27953" w:rsidP="00A27953">
      <w:pPr>
        <w:pStyle w:val="Pro-Gramma"/>
        <w:spacing w:before="0" w:line="240" w:lineRule="auto"/>
        <w:ind w:left="0" w:firstLine="708"/>
        <w:rPr>
          <w:rFonts w:ascii="Times New Roman" w:hAnsi="Times New Roman"/>
          <w:sz w:val="24"/>
        </w:rPr>
      </w:pPr>
      <w:r w:rsidRPr="008160F4">
        <w:rPr>
          <w:rFonts w:ascii="Times New Roman" w:hAnsi="Times New Roman"/>
          <w:sz w:val="24"/>
        </w:rPr>
        <w:t>Исполнителями мероприятия подпрограммы выступают образовательные организации Палехского муниципального района.</w:t>
      </w:r>
    </w:p>
    <w:p w:rsidR="00A27953" w:rsidRPr="008160F4" w:rsidRDefault="00A27953" w:rsidP="00A27953">
      <w:pPr>
        <w:overflowPunct/>
        <w:autoSpaceDE/>
        <w:adjustRightInd/>
        <w:ind w:firstLine="708"/>
        <w:jc w:val="both"/>
        <w:rPr>
          <w:sz w:val="24"/>
          <w:szCs w:val="24"/>
        </w:rPr>
      </w:pPr>
      <w:r w:rsidRPr="008160F4">
        <w:rPr>
          <w:sz w:val="24"/>
        </w:rPr>
        <w:t>Срок выполнения мероприятия – 20</w:t>
      </w:r>
      <w:r>
        <w:rPr>
          <w:sz w:val="24"/>
        </w:rPr>
        <w:t>19</w:t>
      </w:r>
      <w:r w:rsidRPr="008160F4">
        <w:rPr>
          <w:sz w:val="24"/>
        </w:rPr>
        <w:t>-202</w:t>
      </w:r>
      <w:r>
        <w:rPr>
          <w:sz w:val="24"/>
        </w:rPr>
        <w:t>3</w:t>
      </w:r>
      <w:r w:rsidRPr="008160F4">
        <w:rPr>
          <w:sz w:val="24"/>
        </w:rPr>
        <w:t xml:space="preserve"> г</w:t>
      </w:r>
      <w:r>
        <w:rPr>
          <w:sz w:val="24"/>
        </w:rPr>
        <w:t>оды</w:t>
      </w:r>
    </w:p>
    <w:p w:rsidR="00A27953" w:rsidRDefault="00A27953" w:rsidP="00A27953">
      <w:pPr>
        <w:overflowPunct/>
        <w:autoSpaceDE/>
        <w:adjustRightInd/>
        <w:jc w:val="both"/>
        <w:rPr>
          <w:sz w:val="24"/>
          <w:szCs w:val="24"/>
        </w:rPr>
      </w:pPr>
    </w:p>
    <w:p w:rsidR="00A27953" w:rsidRDefault="00A27953" w:rsidP="00A27953">
      <w:pPr>
        <w:overflowPunct/>
        <w:autoSpaceDE/>
        <w:adjustRightInd/>
        <w:jc w:val="both"/>
        <w:rPr>
          <w:sz w:val="24"/>
          <w:szCs w:val="24"/>
        </w:rPr>
      </w:pPr>
      <w:r>
        <w:rPr>
          <w:sz w:val="24"/>
          <w:szCs w:val="24"/>
        </w:rPr>
        <w:tab/>
        <w:t>1.3. Организация досуговой деятельности в каникулярное время (Закупка товаров, работ и услуг для обеспечения государственных (муниципальных) нужд)</w:t>
      </w:r>
    </w:p>
    <w:p w:rsidR="00A27953" w:rsidRPr="002D4320" w:rsidRDefault="00A27953" w:rsidP="00A27953">
      <w:pPr>
        <w:pStyle w:val="Pro-Gramma"/>
        <w:spacing w:before="0" w:line="240" w:lineRule="auto"/>
        <w:ind w:left="0" w:firstLine="708"/>
        <w:rPr>
          <w:rFonts w:ascii="Times New Roman" w:hAnsi="Times New Roman"/>
          <w:sz w:val="24"/>
        </w:rPr>
      </w:pPr>
      <w:r w:rsidRPr="002D4320">
        <w:rPr>
          <w:rFonts w:ascii="Times New Roman" w:hAnsi="Times New Roman"/>
          <w:sz w:val="24"/>
        </w:rPr>
        <w:t>Мероприятие предполагает организацию и проведение не менее трех мероприятий в каникулярное (летнее) время.</w:t>
      </w:r>
    </w:p>
    <w:p w:rsidR="00A27953" w:rsidRPr="008160F4" w:rsidRDefault="00A27953" w:rsidP="00A27953">
      <w:pPr>
        <w:pStyle w:val="Pro-Gramma"/>
        <w:spacing w:before="0" w:line="240" w:lineRule="auto"/>
        <w:ind w:left="0" w:firstLine="708"/>
        <w:rPr>
          <w:rFonts w:ascii="Times New Roman" w:hAnsi="Times New Roman"/>
          <w:sz w:val="24"/>
        </w:rPr>
      </w:pPr>
      <w:r w:rsidRPr="008160F4">
        <w:rPr>
          <w:rFonts w:ascii="Times New Roman" w:hAnsi="Times New Roman"/>
          <w:sz w:val="24"/>
        </w:rPr>
        <w:t>Исполнителями мероприятия подпрограммы выступают образовательные организации Палехского муниципального района.</w:t>
      </w:r>
    </w:p>
    <w:p w:rsidR="00A27953" w:rsidRPr="008160F4" w:rsidRDefault="00A27953" w:rsidP="00A27953">
      <w:pPr>
        <w:overflowPunct/>
        <w:autoSpaceDE/>
        <w:adjustRightInd/>
        <w:ind w:firstLine="708"/>
        <w:jc w:val="both"/>
        <w:rPr>
          <w:sz w:val="24"/>
          <w:szCs w:val="24"/>
        </w:rPr>
      </w:pPr>
      <w:r w:rsidRPr="008160F4">
        <w:rPr>
          <w:sz w:val="24"/>
        </w:rPr>
        <w:t>Срок выполнения мероприятия – 201</w:t>
      </w:r>
      <w:r>
        <w:rPr>
          <w:sz w:val="24"/>
        </w:rPr>
        <w:t>9</w:t>
      </w:r>
      <w:r w:rsidRPr="008160F4">
        <w:rPr>
          <w:sz w:val="24"/>
        </w:rPr>
        <w:t>-202</w:t>
      </w:r>
      <w:r>
        <w:rPr>
          <w:sz w:val="24"/>
        </w:rPr>
        <w:t>3</w:t>
      </w:r>
      <w:r w:rsidRPr="008160F4">
        <w:rPr>
          <w:sz w:val="24"/>
        </w:rPr>
        <w:t xml:space="preserve"> г</w:t>
      </w:r>
      <w:r>
        <w:rPr>
          <w:sz w:val="24"/>
        </w:rPr>
        <w:t>оды</w:t>
      </w:r>
    </w:p>
    <w:p w:rsidR="00A27953" w:rsidRDefault="00A27953" w:rsidP="00A27953">
      <w:pPr>
        <w:overflowPunct/>
        <w:autoSpaceDE/>
        <w:adjustRightInd/>
        <w:jc w:val="both"/>
        <w:rPr>
          <w:sz w:val="24"/>
          <w:szCs w:val="24"/>
        </w:rPr>
      </w:pPr>
    </w:p>
    <w:p w:rsidR="00A27953" w:rsidRDefault="00A27953" w:rsidP="00A27953">
      <w:pPr>
        <w:overflowPunct/>
        <w:autoSpaceDE/>
        <w:adjustRightInd/>
        <w:jc w:val="both"/>
        <w:rPr>
          <w:sz w:val="24"/>
          <w:szCs w:val="24"/>
        </w:rPr>
      </w:pPr>
      <w:r>
        <w:rPr>
          <w:sz w:val="24"/>
          <w:szCs w:val="24"/>
        </w:rPr>
        <w:tab/>
        <w:t xml:space="preserve">1.4. </w:t>
      </w:r>
      <w:proofErr w:type="spellStart"/>
      <w:r>
        <w:rPr>
          <w:sz w:val="24"/>
          <w:szCs w:val="24"/>
        </w:rPr>
        <w:t>Софинансирование</w:t>
      </w:r>
      <w:proofErr w:type="spellEnd"/>
      <w:r>
        <w:rPr>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p w:rsidR="00A27953" w:rsidRPr="008160F4" w:rsidRDefault="00A27953" w:rsidP="00A27953">
      <w:pPr>
        <w:pStyle w:val="Pro-Gramma"/>
        <w:spacing w:before="0" w:line="240" w:lineRule="auto"/>
        <w:ind w:left="0" w:firstLine="708"/>
        <w:rPr>
          <w:rFonts w:ascii="Times New Roman" w:hAnsi="Times New Roman"/>
          <w:sz w:val="24"/>
        </w:rPr>
      </w:pPr>
      <w:r w:rsidRPr="008160F4">
        <w:rPr>
          <w:rFonts w:ascii="Times New Roman" w:hAnsi="Times New Roman"/>
          <w:sz w:val="24"/>
        </w:rPr>
        <w:t>Исполнителями мероприятия подпрограммы выступают образовательные организации Палехского муниципального района.</w:t>
      </w:r>
    </w:p>
    <w:p w:rsidR="00A27953" w:rsidRPr="008160F4" w:rsidRDefault="00A27953" w:rsidP="00A27953">
      <w:pPr>
        <w:overflowPunct/>
        <w:autoSpaceDE/>
        <w:adjustRightInd/>
        <w:ind w:firstLine="708"/>
        <w:jc w:val="both"/>
        <w:rPr>
          <w:sz w:val="24"/>
          <w:szCs w:val="24"/>
        </w:rPr>
      </w:pPr>
      <w:r w:rsidRPr="008160F4">
        <w:rPr>
          <w:sz w:val="24"/>
        </w:rPr>
        <w:t>Срок выполнения мероприятия – 2017-20</w:t>
      </w:r>
      <w:r>
        <w:rPr>
          <w:sz w:val="24"/>
        </w:rPr>
        <w:t>18</w:t>
      </w:r>
      <w:r w:rsidRPr="008160F4">
        <w:rPr>
          <w:sz w:val="24"/>
        </w:rPr>
        <w:t xml:space="preserve"> г</w:t>
      </w:r>
      <w:r>
        <w:rPr>
          <w:sz w:val="24"/>
        </w:rPr>
        <w:t>оды</w:t>
      </w:r>
    </w:p>
    <w:p w:rsidR="00A27953" w:rsidRDefault="00A27953" w:rsidP="00A27953">
      <w:pPr>
        <w:overflowPunct/>
        <w:autoSpaceDE/>
        <w:adjustRightInd/>
        <w:jc w:val="both"/>
        <w:rPr>
          <w:sz w:val="24"/>
          <w:szCs w:val="24"/>
        </w:rPr>
      </w:pPr>
    </w:p>
    <w:p w:rsidR="00A27953" w:rsidRDefault="00A27953" w:rsidP="00A27953">
      <w:pPr>
        <w:overflowPunct/>
        <w:autoSpaceDE/>
        <w:adjustRightInd/>
        <w:jc w:val="both"/>
        <w:rPr>
          <w:sz w:val="24"/>
          <w:szCs w:val="24"/>
        </w:rPr>
      </w:pPr>
      <w:r>
        <w:rPr>
          <w:sz w:val="24"/>
          <w:szCs w:val="24"/>
        </w:rPr>
        <w:tab/>
        <w:t>1.5.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p w:rsidR="00A27953" w:rsidRPr="008160F4" w:rsidRDefault="00A27953" w:rsidP="00A27953">
      <w:pPr>
        <w:pStyle w:val="Pro-Gramma"/>
        <w:spacing w:before="0" w:line="240" w:lineRule="auto"/>
        <w:ind w:left="0" w:firstLine="708"/>
        <w:rPr>
          <w:rFonts w:ascii="Times New Roman" w:hAnsi="Times New Roman"/>
          <w:sz w:val="24"/>
        </w:rPr>
      </w:pPr>
      <w:r w:rsidRPr="008160F4">
        <w:rPr>
          <w:rFonts w:ascii="Times New Roman" w:hAnsi="Times New Roman"/>
          <w:sz w:val="24"/>
        </w:rPr>
        <w:t>Исполнителями мероприятия подпрограммы выступают образовательные организации Палехского муниципального района.</w:t>
      </w:r>
    </w:p>
    <w:p w:rsidR="00A27953" w:rsidRDefault="00A27953" w:rsidP="00A27953">
      <w:pPr>
        <w:overflowPunct/>
        <w:autoSpaceDE/>
        <w:adjustRightInd/>
        <w:ind w:firstLine="708"/>
        <w:jc w:val="both"/>
        <w:rPr>
          <w:sz w:val="24"/>
        </w:rPr>
      </w:pPr>
      <w:r w:rsidRPr="008160F4">
        <w:rPr>
          <w:sz w:val="24"/>
        </w:rPr>
        <w:lastRenderedPageBreak/>
        <w:t>Срок вы</w:t>
      </w:r>
      <w:r>
        <w:rPr>
          <w:sz w:val="24"/>
        </w:rPr>
        <w:t>полнения мероприятия – 2017-2023</w:t>
      </w:r>
      <w:r w:rsidRPr="008160F4">
        <w:rPr>
          <w:sz w:val="24"/>
        </w:rPr>
        <w:t xml:space="preserve"> г</w:t>
      </w:r>
      <w:r>
        <w:rPr>
          <w:sz w:val="24"/>
        </w:rPr>
        <w:t>оды</w:t>
      </w:r>
    </w:p>
    <w:p w:rsidR="00A27953" w:rsidRDefault="00A27953" w:rsidP="00A27953">
      <w:pPr>
        <w:overflowPunct/>
        <w:autoSpaceDE/>
        <w:adjustRightInd/>
        <w:ind w:firstLine="708"/>
        <w:jc w:val="both"/>
        <w:rPr>
          <w:sz w:val="24"/>
        </w:rPr>
      </w:pPr>
    </w:p>
    <w:p w:rsidR="00A27953" w:rsidRDefault="00A27953" w:rsidP="00A27953">
      <w:pPr>
        <w:overflowPunct/>
        <w:autoSpaceDE/>
        <w:adjustRightInd/>
        <w:ind w:firstLine="708"/>
        <w:jc w:val="both"/>
        <w:rPr>
          <w:sz w:val="24"/>
        </w:rPr>
      </w:pPr>
      <w:r>
        <w:rPr>
          <w:sz w:val="24"/>
        </w:rPr>
        <w:t>1.6.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p w:rsidR="00A27953" w:rsidRPr="00E109E2" w:rsidRDefault="00A27953" w:rsidP="00A27953">
      <w:pPr>
        <w:pStyle w:val="Pro-Gramma"/>
        <w:spacing w:before="0" w:line="240" w:lineRule="auto"/>
        <w:ind w:left="0" w:firstLine="708"/>
        <w:rPr>
          <w:rFonts w:ascii="Times New Roman" w:hAnsi="Times New Roman"/>
          <w:sz w:val="24"/>
          <w:lang w:val="ru-RU"/>
        </w:rPr>
      </w:pPr>
      <w:r w:rsidRPr="008160F4">
        <w:rPr>
          <w:rFonts w:ascii="Times New Roman" w:hAnsi="Times New Roman"/>
          <w:sz w:val="24"/>
        </w:rPr>
        <w:t>Исполнител</w:t>
      </w:r>
      <w:r>
        <w:rPr>
          <w:rFonts w:ascii="Times New Roman" w:hAnsi="Times New Roman"/>
          <w:sz w:val="24"/>
          <w:lang w:val="ru-RU"/>
        </w:rPr>
        <w:t>ем</w:t>
      </w:r>
      <w:r w:rsidRPr="008160F4">
        <w:rPr>
          <w:rFonts w:ascii="Times New Roman" w:hAnsi="Times New Roman"/>
          <w:sz w:val="24"/>
        </w:rPr>
        <w:t xml:space="preserve"> мероприятия подпрограммы </w:t>
      </w:r>
      <w:r>
        <w:rPr>
          <w:rFonts w:ascii="Times New Roman" w:hAnsi="Times New Roman"/>
          <w:sz w:val="24"/>
          <w:lang w:val="ru-RU"/>
        </w:rPr>
        <w:t>выступает Отдел образования администрации Палехского муниципального района</w:t>
      </w:r>
    </w:p>
    <w:p w:rsidR="00A27953" w:rsidRPr="008160F4" w:rsidRDefault="00A27953" w:rsidP="00A27953">
      <w:pPr>
        <w:overflowPunct/>
        <w:autoSpaceDE/>
        <w:adjustRightInd/>
        <w:ind w:firstLine="708"/>
        <w:jc w:val="both"/>
        <w:rPr>
          <w:sz w:val="24"/>
          <w:szCs w:val="24"/>
        </w:rPr>
      </w:pPr>
      <w:r w:rsidRPr="008160F4">
        <w:rPr>
          <w:sz w:val="24"/>
        </w:rPr>
        <w:t>Срок выполнения мероприятия – 2017-20</w:t>
      </w:r>
      <w:r>
        <w:rPr>
          <w:sz w:val="24"/>
        </w:rPr>
        <w:t>18</w:t>
      </w:r>
      <w:r w:rsidRPr="008160F4">
        <w:rPr>
          <w:sz w:val="24"/>
        </w:rPr>
        <w:t xml:space="preserve"> </w:t>
      </w:r>
      <w:r>
        <w:rPr>
          <w:sz w:val="24"/>
        </w:rPr>
        <w:t>годы</w:t>
      </w:r>
    </w:p>
    <w:p w:rsidR="00A27953" w:rsidRDefault="00A27953" w:rsidP="00A27953">
      <w:pPr>
        <w:overflowPunct/>
        <w:autoSpaceDE/>
        <w:adjustRightInd/>
        <w:ind w:firstLine="708"/>
        <w:jc w:val="both"/>
        <w:rPr>
          <w:sz w:val="24"/>
        </w:rPr>
      </w:pPr>
    </w:p>
    <w:p w:rsidR="00A27953" w:rsidRDefault="00A27953" w:rsidP="00A27953">
      <w:pPr>
        <w:overflowPunct/>
        <w:autoSpaceDE/>
        <w:adjustRightInd/>
        <w:ind w:firstLine="708"/>
        <w:jc w:val="both"/>
        <w:rPr>
          <w:rFonts w:eastAsia="Calibri"/>
          <w:sz w:val="24"/>
          <w:szCs w:val="24"/>
          <w:lang w:eastAsia="en-US"/>
        </w:rPr>
      </w:pPr>
      <w:r>
        <w:rPr>
          <w:sz w:val="24"/>
        </w:rPr>
        <w:t xml:space="preserve">1.7. </w:t>
      </w:r>
      <w:r w:rsidRPr="00D17E3A">
        <w:rPr>
          <w:rFonts w:eastAsia="Calibri"/>
          <w:sz w:val="24"/>
          <w:szCs w:val="24"/>
          <w:lang w:eastAsia="en-US"/>
        </w:rPr>
        <w:t>Организация временных рабочих мест</w:t>
      </w:r>
      <w:r>
        <w:rPr>
          <w:rFonts w:eastAsia="Calibri"/>
          <w:sz w:val="24"/>
          <w:szCs w:val="24"/>
          <w:lang w:eastAsia="en-US"/>
        </w:rPr>
        <w:t>.</w:t>
      </w:r>
    </w:p>
    <w:p w:rsidR="00A27953" w:rsidRPr="008160F4" w:rsidRDefault="00A27953" w:rsidP="00A27953">
      <w:pPr>
        <w:pStyle w:val="Pro-Gramma"/>
        <w:spacing w:before="0" w:line="240" w:lineRule="auto"/>
        <w:ind w:left="0" w:firstLine="708"/>
        <w:rPr>
          <w:rFonts w:ascii="Times New Roman" w:hAnsi="Times New Roman"/>
          <w:sz w:val="24"/>
        </w:rPr>
      </w:pPr>
      <w:r w:rsidRPr="008160F4">
        <w:rPr>
          <w:rFonts w:ascii="Times New Roman" w:hAnsi="Times New Roman"/>
          <w:sz w:val="24"/>
        </w:rPr>
        <w:t>Исполнителями мероприятия подпрограммы выступают образовательные организации Палехского муниципального района.</w:t>
      </w:r>
    </w:p>
    <w:p w:rsidR="00A27953" w:rsidRPr="008160F4" w:rsidRDefault="00A27953" w:rsidP="00A27953">
      <w:pPr>
        <w:overflowPunct/>
        <w:autoSpaceDE/>
        <w:adjustRightInd/>
        <w:ind w:firstLine="708"/>
        <w:jc w:val="both"/>
        <w:rPr>
          <w:sz w:val="24"/>
          <w:szCs w:val="24"/>
        </w:rPr>
      </w:pPr>
      <w:r w:rsidRPr="008160F4">
        <w:rPr>
          <w:sz w:val="24"/>
        </w:rPr>
        <w:t>Срок выполнения мероприятия – 2017</w:t>
      </w:r>
      <w:r>
        <w:rPr>
          <w:sz w:val="24"/>
        </w:rPr>
        <w:t xml:space="preserve"> год.</w:t>
      </w:r>
    </w:p>
    <w:p w:rsidR="00A27953" w:rsidRPr="008160F4" w:rsidRDefault="00A27953" w:rsidP="00A27953">
      <w:pPr>
        <w:overflowPunct/>
        <w:autoSpaceDE/>
        <w:adjustRightInd/>
        <w:ind w:firstLine="708"/>
        <w:jc w:val="both"/>
        <w:rPr>
          <w:sz w:val="24"/>
          <w:szCs w:val="24"/>
        </w:rPr>
      </w:pPr>
    </w:p>
    <w:p w:rsidR="00A27953" w:rsidRPr="003D62A3" w:rsidRDefault="00A27953" w:rsidP="00A27953">
      <w:pPr>
        <w:pStyle w:val="Pro-Gramma"/>
        <w:spacing w:before="0" w:line="240" w:lineRule="auto"/>
        <w:ind w:left="0"/>
        <w:rPr>
          <w:rFonts w:ascii="Times New Roman" w:hAnsi="Times New Roman"/>
          <w:color w:val="FF0000"/>
          <w:sz w:val="24"/>
        </w:rPr>
      </w:pPr>
      <w:r w:rsidRPr="003D62A3">
        <w:rPr>
          <w:rFonts w:ascii="Times New Roman" w:hAnsi="Times New Roman"/>
          <w:color w:val="FF0000"/>
          <w:sz w:val="24"/>
        </w:rPr>
        <w:t>.</w:t>
      </w:r>
    </w:p>
    <w:p w:rsidR="00A27953" w:rsidRPr="006D6B55" w:rsidRDefault="00A27953" w:rsidP="00A27953">
      <w:pPr>
        <w:pStyle w:val="Pro-Gramma"/>
        <w:spacing w:before="0" w:line="240" w:lineRule="auto"/>
        <w:ind w:left="0"/>
        <w:rPr>
          <w:rFonts w:ascii="Times New Roman" w:hAnsi="Times New Roman"/>
          <w:sz w:val="24"/>
        </w:rPr>
      </w:pPr>
      <w:r w:rsidRPr="003D62A3">
        <w:rPr>
          <w:rFonts w:ascii="Times New Roman" w:hAnsi="Times New Roman"/>
          <w:color w:val="FF0000"/>
          <w:sz w:val="24"/>
        </w:rPr>
        <w:tab/>
      </w:r>
    </w:p>
    <w:p w:rsidR="00A27953" w:rsidRPr="003D62A3" w:rsidRDefault="00A27953" w:rsidP="00A27953">
      <w:pPr>
        <w:pStyle w:val="Pro-Gramma"/>
        <w:spacing w:before="0" w:line="240" w:lineRule="auto"/>
        <w:ind w:left="0"/>
        <w:rPr>
          <w:rFonts w:ascii="Times New Roman" w:hAnsi="Times New Roman"/>
          <w:color w:val="FF0000"/>
          <w:sz w:val="24"/>
        </w:rPr>
      </w:pPr>
      <w:r w:rsidRPr="003D62A3">
        <w:rPr>
          <w:rFonts w:ascii="Times New Roman" w:hAnsi="Times New Roman"/>
          <w:color w:val="FF0000"/>
          <w:sz w:val="24"/>
        </w:rPr>
        <w:tab/>
      </w:r>
    </w:p>
    <w:p w:rsidR="00A27953" w:rsidRPr="003D62A3" w:rsidRDefault="00A27953" w:rsidP="00A27953">
      <w:pPr>
        <w:jc w:val="both"/>
        <w:rPr>
          <w:color w:val="FF0000"/>
          <w:sz w:val="24"/>
          <w:szCs w:val="24"/>
        </w:rPr>
      </w:pPr>
    </w:p>
    <w:p w:rsidR="00A27953" w:rsidRDefault="00A27953" w:rsidP="00A27953">
      <w:pPr>
        <w:ind w:left="360"/>
        <w:jc w:val="center"/>
        <w:rPr>
          <w:i/>
          <w:sz w:val="24"/>
          <w:szCs w:val="24"/>
        </w:rPr>
        <w:sectPr w:rsidR="00A27953">
          <w:pgSz w:w="11906" w:h="16838"/>
          <w:pgMar w:top="1134" w:right="1559" w:bottom="1134" w:left="1276" w:header="709" w:footer="709" w:gutter="0"/>
          <w:cols w:space="720"/>
        </w:sectPr>
      </w:pPr>
    </w:p>
    <w:p w:rsidR="00A27953" w:rsidRPr="00290FDF" w:rsidRDefault="00A27953" w:rsidP="00A27953">
      <w:pPr>
        <w:ind w:left="360"/>
        <w:jc w:val="center"/>
        <w:rPr>
          <w:b/>
          <w:sz w:val="24"/>
          <w:szCs w:val="24"/>
        </w:rPr>
      </w:pPr>
      <w:r w:rsidRPr="00290FDF">
        <w:rPr>
          <w:b/>
          <w:sz w:val="24"/>
          <w:szCs w:val="24"/>
        </w:rPr>
        <w:lastRenderedPageBreak/>
        <w:t>3. Целевые индикаторы (показатели) подпрограммы</w:t>
      </w:r>
    </w:p>
    <w:p w:rsidR="00A27953" w:rsidRPr="00377B11" w:rsidRDefault="00A27953" w:rsidP="00A27953">
      <w:pPr>
        <w:jc w:val="center"/>
        <w:rPr>
          <w:sz w:val="24"/>
          <w:szCs w:val="24"/>
        </w:rPr>
      </w:pPr>
    </w:p>
    <w:p w:rsidR="00A27953" w:rsidRPr="00377B11" w:rsidRDefault="00A27953" w:rsidP="00A27953">
      <w:pPr>
        <w:jc w:val="right"/>
        <w:rPr>
          <w:b/>
          <w:sz w:val="24"/>
          <w:szCs w:val="24"/>
        </w:rPr>
      </w:pPr>
      <w:r w:rsidRPr="00377B11">
        <w:rPr>
          <w:b/>
          <w:sz w:val="24"/>
          <w:szCs w:val="24"/>
        </w:rPr>
        <w:t xml:space="preserve">Таблица </w:t>
      </w:r>
      <w:r>
        <w:rPr>
          <w:b/>
          <w:sz w:val="24"/>
          <w:szCs w:val="24"/>
        </w:rPr>
        <w:t>11</w:t>
      </w:r>
    </w:p>
    <w:p w:rsidR="00A27953" w:rsidRPr="00377B11" w:rsidRDefault="00A27953" w:rsidP="00A27953">
      <w:pPr>
        <w:jc w:val="center"/>
        <w:rPr>
          <w:b/>
          <w:sz w:val="24"/>
          <w:szCs w:val="24"/>
        </w:rPr>
      </w:pPr>
      <w:r w:rsidRPr="00377B11">
        <w:rPr>
          <w:b/>
          <w:sz w:val="24"/>
          <w:szCs w:val="24"/>
        </w:rPr>
        <w:t>Перечень целевых индикаторов (показателей) подпрограммы</w:t>
      </w:r>
    </w:p>
    <w:p w:rsidR="00A27953" w:rsidRPr="00377B11" w:rsidRDefault="00A27953" w:rsidP="00A27953">
      <w:pPr>
        <w:jc w:val="center"/>
        <w:rPr>
          <w:b/>
          <w:sz w:val="24"/>
          <w:szCs w:val="24"/>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902"/>
        <w:gridCol w:w="1008"/>
        <w:gridCol w:w="1152"/>
        <w:gridCol w:w="862"/>
        <w:gridCol w:w="1008"/>
        <w:gridCol w:w="1008"/>
        <w:gridCol w:w="862"/>
        <w:gridCol w:w="865"/>
        <w:gridCol w:w="1052"/>
      </w:tblGrid>
      <w:tr w:rsidR="00A27953" w:rsidRPr="00383A18" w:rsidTr="00C0304E">
        <w:trPr>
          <w:trHeight w:val="142"/>
        </w:trPr>
        <w:tc>
          <w:tcPr>
            <w:tcW w:w="306" w:type="pct"/>
            <w:vMerge w:val="restart"/>
            <w:tcBorders>
              <w:top w:val="single" w:sz="4" w:space="0" w:color="auto"/>
              <w:left w:val="single" w:sz="4" w:space="0" w:color="auto"/>
              <w:bottom w:val="single" w:sz="4" w:space="0" w:color="auto"/>
              <w:right w:val="single" w:sz="4" w:space="0" w:color="auto"/>
            </w:tcBorders>
            <w:hideMark/>
          </w:tcPr>
          <w:p w:rsidR="00A27953" w:rsidRPr="00750A31" w:rsidRDefault="00A27953" w:rsidP="00C0304E">
            <w:pPr>
              <w:jc w:val="center"/>
              <w:rPr>
                <w:b/>
                <w:sz w:val="24"/>
                <w:szCs w:val="24"/>
              </w:rPr>
            </w:pPr>
            <w:r w:rsidRPr="00750A31">
              <w:rPr>
                <w:b/>
                <w:sz w:val="24"/>
                <w:szCs w:val="24"/>
              </w:rPr>
              <w:t xml:space="preserve">№ </w:t>
            </w:r>
            <w:proofErr w:type="gramStart"/>
            <w:r w:rsidRPr="00750A31">
              <w:rPr>
                <w:b/>
                <w:sz w:val="24"/>
                <w:szCs w:val="24"/>
              </w:rPr>
              <w:t>п</w:t>
            </w:r>
            <w:proofErr w:type="gramEnd"/>
            <w:r w:rsidRPr="003F5206">
              <w:rPr>
                <w:b/>
                <w:sz w:val="24"/>
                <w:szCs w:val="24"/>
              </w:rPr>
              <w:t>/</w:t>
            </w:r>
            <w:r w:rsidRPr="00750A31">
              <w:rPr>
                <w:b/>
                <w:sz w:val="24"/>
                <w:szCs w:val="24"/>
              </w:rPr>
              <w:t>п</w:t>
            </w:r>
          </w:p>
        </w:tc>
        <w:tc>
          <w:tcPr>
            <w:tcW w:w="2019" w:type="pct"/>
            <w:vMerge w:val="restart"/>
            <w:tcBorders>
              <w:top w:val="single" w:sz="4" w:space="0" w:color="auto"/>
              <w:left w:val="single" w:sz="4" w:space="0" w:color="auto"/>
              <w:bottom w:val="single" w:sz="4" w:space="0" w:color="auto"/>
              <w:right w:val="single" w:sz="4" w:space="0" w:color="auto"/>
            </w:tcBorders>
            <w:hideMark/>
          </w:tcPr>
          <w:p w:rsidR="00A27953" w:rsidRPr="00750A31" w:rsidRDefault="00A27953" w:rsidP="00C0304E">
            <w:pPr>
              <w:jc w:val="center"/>
              <w:rPr>
                <w:b/>
                <w:sz w:val="24"/>
                <w:szCs w:val="24"/>
              </w:rPr>
            </w:pPr>
            <w:r w:rsidRPr="00750A31">
              <w:rPr>
                <w:b/>
                <w:sz w:val="24"/>
                <w:szCs w:val="24"/>
              </w:rPr>
              <w:t>Наименование целевого индикатора (показателя)</w:t>
            </w:r>
          </w:p>
        </w:tc>
        <w:tc>
          <w:tcPr>
            <w:tcW w:w="345" w:type="pct"/>
            <w:vMerge w:val="restart"/>
            <w:tcBorders>
              <w:top w:val="single" w:sz="4" w:space="0" w:color="auto"/>
              <w:left w:val="single" w:sz="4" w:space="0" w:color="auto"/>
              <w:bottom w:val="single" w:sz="4" w:space="0" w:color="auto"/>
              <w:right w:val="single" w:sz="4" w:space="0" w:color="auto"/>
            </w:tcBorders>
            <w:hideMark/>
          </w:tcPr>
          <w:p w:rsidR="00A27953" w:rsidRPr="00750A31" w:rsidRDefault="00A27953" w:rsidP="00C0304E">
            <w:pPr>
              <w:jc w:val="center"/>
              <w:rPr>
                <w:b/>
                <w:sz w:val="24"/>
                <w:szCs w:val="24"/>
              </w:rPr>
            </w:pPr>
            <w:r w:rsidRPr="00750A31">
              <w:rPr>
                <w:b/>
                <w:sz w:val="24"/>
                <w:szCs w:val="24"/>
              </w:rPr>
              <w:t>Ед. измерения</w:t>
            </w:r>
          </w:p>
        </w:tc>
        <w:tc>
          <w:tcPr>
            <w:tcW w:w="2330" w:type="pct"/>
            <w:gridSpan w:val="7"/>
            <w:tcBorders>
              <w:top w:val="single" w:sz="4" w:space="0" w:color="auto"/>
              <w:left w:val="single" w:sz="4" w:space="0" w:color="auto"/>
              <w:bottom w:val="single" w:sz="4" w:space="0" w:color="auto"/>
              <w:right w:val="single" w:sz="4" w:space="0" w:color="auto"/>
            </w:tcBorders>
            <w:hideMark/>
          </w:tcPr>
          <w:p w:rsidR="00A27953" w:rsidRPr="00383A18" w:rsidRDefault="00A27953" w:rsidP="00C0304E">
            <w:pPr>
              <w:jc w:val="center"/>
              <w:rPr>
                <w:b/>
                <w:color w:val="FF0000"/>
                <w:sz w:val="24"/>
                <w:szCs w:val="24"/>
              </w:rPr>
            </w:pPr>
            <w:r w:rsidRPr="00CB05BE">
              <w:rPr>
                <w:b/>
                <w:sz w:val="24"/>
                <w:szCs w:val="24"/>
              </w:rPr>
              <w:t>Значения целевых индикаторов (показателей)</w:t>
            </w:r>
          </w:p>
        </w:tc>
      </w:tr>
      <w:tr w:rsidR="00A27953" w:rsidRPr="00383A18" w:rsidTr="00C0304E">
        <w:trPr>
          <w:trHeight w:val="142"/>
        </w:trPr>
        <w:tc>
          <w:tcPr>
            <w:tcW w:w="306" w:type="pct"/>
            <w:vMerge/>
            <w:tcBorders>
              <w:top w:val="single" w:sz="4" w:space="0" w:color="auto"/>
              <w:left w:val="single" w:sz="4" w:space="0" w:color="auto"/>
              <w:bottom w:val="single" w:sz="4" w:space="0" w:color="auto"/>
              <w:right w:val="single" w:sz="4" w:space="0" w:color="auto"/>
            </w:tcBorders>
            <w:vAlign w:val="center"/>
            <w:hideMark/>
          </w:tcPr>
          <w:p w:rsidR="00A27953" w:rsidRPr="00383A18" w:rsidRDefault="00A27953" w:rsidP="00C0304E">
            <w:pPr>
              <w:overflowPunct/>
              <w:autoSpaceDE/>
              <w:autoSpaceDN/>
              <w:adjustRightInd/>
              <w:rPr>
                <w:b/>
                <w:color w:val="FF0000"/>
                <w:sz w:val="24"/>
                <w:szCs w:val="24"/>
              </w:rPr>
            </w:pPr>
          </w:p>
        </w:tc>
        <w:tc>
          <w:tcPr>
            <w:tcW w:w="2019" w:type="pct"/>
            <w:vMerge/>
            <w:tcBorders>
              <w:top w:val="single" w:sz="4" w:space="0" w:color="auto"/>
              <w:left w:val="single" w:sz="4" w:space="0" w:color="auto"/>
              <w:bottom w:val="single" w:sz="4" w:space="0" w:color="auto"/>
              <w:right w:val="single" w:sz="4" w:space="0" w:color="auto"/>
            </w:tcBorders>
            <w:vAlign w:val="center"/>
            <w:hideMark/>
          </w:tcPr>
          <w:p w:rsidR="00A27953" w:rsidRPr="00383A18" w:rsidRDefault="00A27953" w:rsidP="00C0304E">
            <w:pPr>
              <w:overflowPunct/>
              <w:autoSpaceDE/>
              <w:autoSpaceDN/>
              <w:adjustRightInd/>
              <w:rPr>
                <w:b/>
                <w:color w:val="FF0000"/>
                <w:sz w:val="24"/>
                <w:szCs w:val="24"/>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A27953" w:rsidRPr="00383A18" w:rsidRDefault="00A27953" w:rsidP="00C0304E">
            <w:pPr>
              <w:overflowPunct/>
              <w:autoSpaceDE/>
              <w:autoSpaceDN/>
              <w:adjustRightInd/>
              <w:rPr>
                <w:b/>
                <w:color w:val="FF0000"/>
                <w:sz w:val="24"/>
                <w:szCs w:val="24"/>
              </w:rPr>
            </w:pPr>
          </w:p>
        </w:tc>
        <w:tc>
          <w:tcPr>
            <w:tcW w:w="394" w:type="pct"/>
            <w:tcBorders>
              <w:top w:val="single" w:sz="4" w:space="0" w:color="auto"/>
              <w:left w:val="single" w:sz="4" w:space="0" w:color="auto"/>
              <w:bottom w:val="single" w:sz="4" w:space="0" w:color="auto"/>
              <w:right w:val="single" w:sz="4" w:space="0" w:color="auto"/>
            </w:tcBorders>
            <w:hideMark/>
          </w:tcPr>
          <w:p w:rsidR="00A27953" w:rsidRPr="00750A31" w:rsidRDefault="00A27953" w:rsidP="00C0304E">
            <w:pPr>
              <w:jc w:val="center"/>
              <w:rPr>
                <w:b/>
                <w:sz w:val="24"/>
                <w:szCs w:val="24"/>
              </w:rPr>
            </w:pPr>
            <w:r w:rsidRPr="00750A31">
              <w:rPr>
                <w:b/>
                <w:sz w:val="24"/>
                <w:szCs w:val="24"/>
              </w:rPr>
              <w:t>2017</w:t>
            </w:r>
          </w:p>
        </w:tc>
        <w:tc>
          <w:tcPr>
            <w:tcW w:w="295" w:type="pct"/>
            <w:tcBorders>
              <w:top w:val="single" w:sz="4" w:space="0" w:color="auto"/>
              <w:left w:val="single" w:sz="4" w:space="0" w:color="auto"/>
              <w:bottom w:val="single" w:sz="4" w:space="0" w:color="auto"/>
              <w:right w:val="single" w:sz="4" w:space="0" w:color="auto"/>
            </w:tcBorders>
            <w:hideMark/>
          </w:tcPr>
          <w:p w:rsidR="00A27953" w:rsidRPr="00750A31" w:rsidRDefault="00A27953" w:rsidP="00C0304E">
            <w:pPr>
              <w:jc w:val="center"/>
              <w:rPr>
                <w:b/>
                <w:sz w:val="24"/>
                <w:szCs w:val="24"/>
              </w:rPr>
            </w:pPr>
            <w:r w:rsidRPr="00750A31">
              <w:rPr>
                <w:b/>
                <w:sz w:val="24"/>
                <w:szCs w:val="24"/>
              </w:rPr>
              <w:t>2018</w:t>
            </w:r>
          </w:p>
        </w:tc>
        <w:tc>
          <w:tcPr>
            <w:tcW w:w="345" w:type="pct"/>
            <w:tcBorders>
              <w:top w:val="single" w:sz="4" w:space="0" w:color="auto"/>
              <w:left w:val="single" w:sz="4" w:space="0" w:color="auto"/>
              <w:bottom w:val="single" w:sz="4" w:space="0" w:color="auto"/>
              <w:right w:val="single" w:sz="4" w:space="0" w:color="auto"/>
            </w:tcBorders>
            <w:hideMark/>
          </w:tcPr>
          <w:p w:rsidR="00A27953" w:rsidRPr="00750A31" w:rsidRDefault="00A27953" w:rsidP="00C0304E">
            <w:pPr>
              <w:jc w:val="center"/>
              <w:rPr>
                <w:b/>
                <w:sz w:val="24"/>
                <w:szCs w:val="24"/>
              </w:rPr>
            </w:pPr>
            <w:r w:rsidRPr="00750A31">
              <w:rPr>
                <w:b/>
                <w:sz w:val="24"/>
                <w:szCs w:val="24"/>
              </w:rPr>
              <w:t>2019</w:t>
            </w:r>
          </w:p>
        </w:tc>
        <w:tc>
          <w:tcPr>
            <w:tcW w:w="345" w:type="pct"/>
            <w:tcBorders>
              <w:top w:val="single" w:sz="4" w:space="0" w:color="auto"/>
              <w:left w:val="single" w:sz="4" w:space="0" w:color="auto"/>
              <w:bottom w:val="single" w:sz="4" w:space="0" w:color="auto"/>
              <w:right w:val="single" w:sz="4" w:space="0" w:color="auto"/>
            </w:tcBorders>
            <w:hideMark/>
          </w:tcPr>
          <w:p w:rsidR="00A27953" w:rsidRPr="00750A31" w:rsidRDefault="00A27953" w:rsidP="00C0304E">
            <w:pPr>
              <w:jc w:val="center"/>
              <w:rPr>
                <w:b/>
                <w:sz w:val="24"/>
                <w:szCs w:val="24"/>
              </w:rPr>
            </w:pPr>
            <w:r w:rsidRPr="00750A31">
              <w:rPr>
                <w:b/>
                <w:sz w:val="24"/>
                <w:szCs w:val="24"/>
              </w:rPr>
              <w:t>2020</w:t>
            </w:r>
          </w:p>
        </w:tc>
        <w:tc>
          <w:tcPr>
            <w:tcW w:w="295" w:type="pct"/>
            <w:tcBorders>
              <w:top w:val="single" w:sz="4" w:space="0" w:color="auto"/>
              <w:left w:val="single" w:sz="4" w:space="0" w:color="auto"/>
              <w:bottom w:val="single" w:sz="4" w:space="0" w:color="auto"/>
              <w:right w:val="single" w:sz="4" w:space="0" w:color="auto"/>
            </w:tcBorders>
            <w:hideMark/>
          </w:tcPr>
          <w:p w:rsidR="00A27953" w:rsidRPr="00750A31" w:rsidRDefault="00A27953" w:rsidP="00C0304E">
            <w:pPr>
              <w:jc w:val="center"/>
              <w:rPr>
                <w:b/>
                <w:sz w:val="24"/>
                <w:szCs w:val="24"/>
              </w:rPr>
            </w:pPr>
            <w:r w:rsidRPr="00750A31">
              <w:rPr>
                <w:b/>
                <w:sz w:val="24"/>
                <w:szCs w:val="24"/>
              </w:rPr>
              <w:t>2021</w:t>
            </w:r>
          </w:p>
        </w:tc>
        <w:tc>
          <w:tcPr>
            <w:tcW w:w="296" w:type="pct"/>
            <w:tcBorders>
              <w:top w:val="single" w:sz="4" w:space="0" w:color="auto"/>
              <w:left w:val="single" w:sz="4" w:space="0" w:color="auto"/>
              <w:bottom w:val="single" w:sz="4" w:space="0" w:color="auto"/>
              <w:right w:val="single" w:sz="4" w:space="0" w:color="auto"/>
            </w:tcBorders>
            <w:hideMark/>
          </w:tcPr>
          <w:p w:rsidR="00A27953" w:rsidRPr="00750A31" w:rsidRDefault="00A27953" w:rsidP="00C0304E">
            <w:pPr>
              <w:jc w:val="center"/>
              <w:rPr>
                <w:b/>
                <w:sz w:val="24"/>
                <w:szCs w:val="24"/>
              </w:rPr>
            </w:pPr>
            <w:r w:rsidRPr="00750A31">
              <w:rPr>
                <w:b/>
                <w:sz w:val="24"/>
                <w:szCs w:val="24"/>
              </w:rPr>
              <w:t>2022</w:t>
            </w:r>
          </w:p>
        </w:tc>
        <w:tc>
          <w:tcPr>
            <w:tcW w:w="3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jc w:val="center"/>
              <w:rPr>
                <w:b/>
                <w:color w:val="FF0000"/>
                <w:sz w:val="24"/>
                <w:szCs w:val="24"/>
              </w:rPr>
            </w:pPr>
            <w:r w:rsidRPr="00CB05BE">
              <w:rPr>
                <w:b/>
                <w:sz w:val="24"/>
                <w:szCs w:val="24"/>
              </w:rPr>
              <w:t>2023</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vAlign w:val="center"/>
          </w:tcPr>
          <w:p w:rsidR="00A27953" w:rsidRPr="00BF39EA" w:rsidRDefault="00A27953" w:rsidP="00C0304E">
            <w:pPr>
              <w:overflowPunct/>
              <w:autoSpaceDE/>
              <w:autoSpaceDN/>
              <w:adjustRightInd/>
              <w:jc w:val="center"/>
              <w:rPr>
                <w:sz w:val="24"/>
                <w:szCs w:val="24"/>
              </w:rPr>
            </w:pPr>
            <w:r w:rsidRPr="00BF39EA">
              <w:rPr>
                <w:sz w:val="24"/>
                <w:szCs w:val="24"/>
              </w:rPr>
              <w:t>1.</w:t>
            </w:r>
          </w:p>
        </w:tc>
        <w:tc>
          <w:tcPr>
            <w:tcW w:w="2019" w:type="pct"/>
            <w:tcBorders>
              <w:top w:val="single" w:sz="4" w:space="0" w:color="auto"/>
              <w:left w:val="single" w:sz="4" w:space="0" w:color="auto"/>
              <w:bottom w:val="single" w:sz="4" w:space="0" w:color="auto"/>
              <w:right w:val="single" w:sz="4" w:space="0" w:color="auto"/>
            </w:tcBorders>
            <w:vAlign w:val="center"/>
          </w:tcPr>
          <w:p w:rsidR="00A27953" w:rsidRPr="00BF39EA" w:rsidRDefault="00A27953" w:rsidP="00C0304E">
            <w:pPr>
              <w:overflowPunct/>
              <w:autoSpaceDE/>
              <w:adjustRightInd/>
              <w:jc w:val="both"/>
              <w:rPr>
                <w:sz w:val="24"/>
                <w:szCs w:val="24"/>
              </w:rPr>
            </w:pPr>
            <w:r>
              <w:rPr>
                <w:sz w:val="24"/>
                <w:szCs w:val="24"/>
              </w:rPr>
              <w:t>Основное мероприятие «Организация отдыха и   оздоровления детей»</w:t>
            </w:r>
          </w:p>
        </w:tc>
        <w:tc>
          <w:tcPr>
            <w:tcW w:w="345" w:type="pct"/>
            <w:tcBorders>
              <w:top w:val="single" w:sz="4" w:space="0" w:color="auto"/>
              <w:left w:val="single" w:sz="4" w:space="0" w:color="auto"/>
              <w:bottom w:val="single" w:sz="4" w:space="0" w:color="auto"/>
              <w:right w:val="single" w:sz="4" w:space="0" w:color="auto"/>
            </w:tcBorders>
            <w:vAlign w:val="center"/>
          </w:tcPr>
          <w:p w:rsidR="00A27953" w:rsidRPr="00BF39EA" w:rsidRDefault="00A27953" w:rsidP="00C0304E">
            <w:pPr>
              <w:overflowPunct/>
              <w:autoSpaceDE/>
              <w:autoSpaceDN/>
              <w:adjustRightInd/>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BF39EA"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BF39E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BF39E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BF39EA"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BF39EA" w:rsidRDefault="00A27953" w:rsidP="00C0304E">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tcPr>
          <w:p w:rsidR="00A27953" w:rsidRPr="00BF39EA" w:rsidRDefault="00A27953" w:rsidP="00C0304E">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A27953" w:rsidRPr="00BF39EA" w:rsidRDefault="00A27953" w:rsidP="00C0304E">
            <w:pPr>
              <w:jc w:val="center"/>
              <w:rPr>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vAlign w:val="center"/>
          </w:tcPr>
          <w:p w:rsidR="00A27953" w:rsidRPr="00BF39EA" w:rsidRDefault="00A27953" w:rsidP="00C0304E">
            <w:pPr>
              <w:overflowPunct/>
              <w:autoSpaceDE/>
              <w:autoSpaceDN/>
              <w:adjustRightInd/>
              <w:jc w:val="center"/>
              <w:rPr>
                <w:sz w:val="24"/>
                <w:szCs w:val="24"/>
              </w:rPr>
            </w:pPr>
            <w:r>
              <w:rPr>
                <w:sz w:val="24"/>
                <w:szCs w:val="24"/>
              </w:rPr>
              <w:t>1.1.</w:t>
            </w:r>
          </w:p>
        </w:tc>
        <w:tc>
          <w:tcPr>
            <w:tcW w:w="2019" w:type="pct"/>
            <w:tcBorders>
              <w:top w:val="single" w:sz="4" w:space="0" w:color="auto"/>
              <w:left w:val="single" w:sz="4" w:space="0" w:color="auto"/>
              <w:bottom w:val="single" w:sz="4" w:space="0" w:color="auto"/>
              <w:right w:val="single" w:sz="4" w:space="0" w:color="auto"/>
            </w:tcBorders>
            <w:vAlign w:val="center"/>
          </w:tcPr>
          <w:p w:rsidR="00A27953" w:rsidRDefault="00A27953" w:rsidP="00C0304E">
            <w:pPr>
              <w:overflowPunct/>
              <w:autoSpaceDE/>
              <w:adjustRightInd/>
              <w:jc w:val="both"/>
              <w:rPr>
                <w:sz w:val="24"/>
                <w:szCs w:val="24"/>
              </w:rPr>
            </w:pPr>
            <w:r>
              <w:rPr>
                <w:sz w:val="24"/>
                <w:szCs w:val="24"/>
              </w:rPr>
              <w:t>Мероприятие «Расходы по организации отдыха и оздоровления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vAlign w:val="center"/>
          </w:tcPr>
          <w:p w:rsidR="00A27953" w:rsidRPr="00BF39EA" w:rsidRDefault="00A27953" w:rsidP="00C0304E">
            <w:pPr>
              <w:overflowPunct/>
              <w:autoSpaceDE/>
              <w:autoSpaceDN/>
              <w:adjustRightInd/>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BF39EA"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BF39E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BF39E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BF39EA"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BF39EA" w:rsidRDefault="00A27953" w:rsidP="00C0304E">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tcPr>
          <w:p w:rsidR="00A27953" w:rsidRPr="00BF39EA" w:rsidRDefault="00A27953" w:rsidP="00C0304E">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A27953" w:rsidRPr="00BF39EA" w:rsidRDefault="00A27953" w:rsidP="00C0304E">
            <w:pPr>
              <w:jc w:val="center"/>
              <w:rPr>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jc w:val="center"/>
              <w:rPr>
                <w:sz w:val="24"/>
                <w:szCs w:val="24"/>
              </w:rPr>
            </w:pPr>
            <w:r w:rsidRPr="00D17E3A">
              <w:rPr>
                <w:sz w:val="24"/>
                <w:szCs w:val="24"/>
              </w:rPr>
              <w:t>1</w:t>
            </w:r>
            <w:r>
              <w:rPr>
                <w:sz w:val="24"/>
                <w:szCs w:val="24"/>
              </w:rPr>
              <w:t>.1.1.</w:t>
            </w:r>
          </w:p>
        </w:tc>
        <w:tc>
          <w:tcPr>
            <w:tcW w:w="2019" w:type="pct"/>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jc w:val="both"/>
              <w:rPr>
                <w:sz w:val="24"/>
                <w:szCs w:val="24"/>
              </w:rPr>
            </w:pPr>
            <w:r w:rsidRPr="00D17E3A">
              <w:rPr>
                <w:sz w:val="24"/>
                <w:szCs w:val="24"/>
              </w:rPr>
              <w:t>Численность детей в лагерях дневного пребывания в образовательных организациях Палехского муниципального района</w:t>
            </w:r>
          </w:p>
        </w:tc>
        <w:tc>
          <w:tcPr>
            <w:tcW w:w="345" w:type="pct"/>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jc w:val="center"/>
              <w:rPr>
                <w:sz w:val="24"/>
                <w:szCs w:val="24"/>
              </w:rPr>
            </w:pPr>
            <w:r w:rsidRPr="00D17E3A">
              <w:rPr>
                <w:sz w:val="24"/>
                <w:szCs w:val="24"/>
              </w:rPr>
              <w:t>Чел.</w:t>
            </w:r>
          </w:p>
        </w:tc>
        <w:tc>
          <w:tcPr>
            <w:tcW w:w="394" w:type="pct"/>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jc w:val="center"/>
              <w:rPr>
                <w:sz w:val="24"/>
                <w:szCs w:val="24"/>
              </w:rPr>
            </w:pPr>
            <w:r w:rsidRPr="00D17E3A">
              <w:rPr>
                <w:sz w:val="24"/>
                <w:szCs w:val="24"/>
              </w:rPr>
              <w:t>169</w:t>
            </w:r>
          </w:p>
        </w:tc>
        <w:tc>
          <w:tcPr>
            <w:tcW w:w="295" w:type="pct"/>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jc w:val="center"/>
              <w:rPr>
                <w:sz w:val="24"/>
                <w:szCs w:val="24"/>
              </w:rPr>
            </w:pPr>
            <w:r w:rsidRPr="00D17E3A">
              <w:rPr>
                <w:sz w:val="24"/>
                <w:szCs w:val="24"/>
              </w:rPr>
              <w:t>169</w:t>
            </w:r>
          </w:p>
        </w:tc>
        <w:tc>
          <w:tcPr>
            <w:tcW w:w="345" w:type="pct"/>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jc w:val="center"/>
              <w:rPr>
                <w:sz w:val="24"/>
                <w:szCs w:val="24"/>
              </w:rPr>
            </w:pPr>
            <w:r w:rsidRPr="00D17E3A">
              <w:rPr>
                <w:sz w:val="24"/>
                <w:szCs w:val="24"/>
              </w:rPr>
              <w:t>169</w:t>
            </w:r>
          </w:p>
        </w:tc>
        <w:tc>
          <w:tcPr>
            <w:tcW w:w="345" w:type="pct"/>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jc w:val="center"/>
              <w:rPr>
                <w:sz w:val="24"/>
                <w:szCs w:val="24"/>
              </w:rPr>
            </w:pPr>
            <w:r w:rsidRPr="00D17E3A">
              <w:rPr>
                <w:sz w:val="24"/>
                <w:szCs w:val="24"/>
              </w:rPr>
              <w:t>169</w:t>
            </w:r>
          </w:p>
        </w:tc>
        <w:tc>
          <w:tcPr>
            <w:tcW w:w="295" w:type="pct"/>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jc w:val="center"/>
              <w:rPr>
                <w:sz w:val="24"/>
                <w:szCs w:val="24"/>
              </w:rPr>
            </w:pPr>
            <w:r w:rsidRPr="00D17E3A">
              <w:rPr>
                <w:sz w:val="24"/>
                <w:szCs w:val="24"/>
              </w:rPr>
              <w:t>169</w:t>
            </w:r>
          </w:p>
        </w:tc>
        <w:tc>
          <w:tcPr>
            <w:tcW w:w="296" w:type="pct"/>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jc w:val="center"/>
              <w:rPr>
                <w:sz w:val="24"/>
                <w:szCs w:val="24"/>
              </w:rPr>
            </w:pPr>
            <w:r w:rsidRPr="00D17E3A">
              <w:rPr>
                <w:sz w:val="24"/>
                <w:szCs w:val="24"/>
              </w:rPr>
              <w:t>169</w:t>
            </w:r>
          </w:p>
        </w:tc>
        <w:tc>
          <w:tcPr>
            <w:tcW w:w="3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r w:rsidRPr="00D94BF3">
              <w:rPr>
                <w:sz w:val="24"/>
                <w:szCs w:val="24"/>
              </w:rPr>
              <w:t>169</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1.2.</w:t>
            </w:r>
          </w:p>
        </w:tc>
        <w:tc>
          <w:tcPr>
            <w:tcW w:w="2019"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overflowPunct/>
              <w:autoSpaceDE/>
              <w:adjustRightInd/>
              <w:jc w:val="both"/>
              <w:rPr>
                <w:sz w:val="24"/>
                <w:szCs w:val="24"/>
              </w:rPr>
            </w:pPr>
            <w:r>
              <w:rPr>
                <w:sz w:val="24"/>
                <w:szCs w:val="24"/>
              </w:rPr>
              <w:t>Мероприятие «Расходы на укрепление материальной базы образовательных организаций (Закупка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lastRenderedPageBreak/>
              <w:t>1.2.1.</w:t>
            </w:r>
          </w:p>
        </w:tc>
        <w:tc>
          <w:tcPr>
            <w:tcW w:w="2019"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both"/>
              <w:rPr>
                <w:sz w:val="24"/>
                <w:szCs w:val="24"/>
              </w:rPr>
            </w:pPr>
            <w:r>
              <w:rPr>
                <w:sz w:val="24"/>
                <w:szCs w:val="24"/>
              </w:rPr>
              <w:t>Доля общеобразовательных организаций, на базе которых открыты лагеря дневного пребывания</w:t>
            </w: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Pr>
                <w:sz w:val="24"/>
                <w:szCs w:val="24"/>
              </w:rPr>
              <w:t>-</w:t>
            </w:r>
          </w:p>
        </w:tc>
        <w:tc>
          <w:tcPr>
            <w:tcW w:w="29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4AC5">
              <w:rPr>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4AC5">
              <w:rPr>
                <w:sz w:val="24"/>
                <w:szCs w:val="24"/>
              </w:rPr>
              <w:t>100</w:t>
            </w:r>
          </w:p>
        </w:tc>
        <w:tc>
          <w:tcPr>
            <w:tcW w:w="29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4AC5">
              <w:rPr>
                <w:sz w:val="24"/>
                <w:szCs w:val="24"/>
              </w:rPr>
              <w:t>100</w:t>
            </w:r>
          </w:p>
        </w:tc>
        <w:tc>
          <w:tcPr>
            <w:tcW w:w="29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4AC5">
              <w:rPr>
                <w:sz w:val="24"/>
                <w:szCs w:val="24"/>
              </w:rPr>
              <w:t>100</w:t>
            </w:r>
          </w:p>
        </w:tc>
        <w:tc>
          <w:tcPr>
            <w:tcW w:w="360"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4AC5">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1.3.</w:t>
            </w:r>
          </w:p>
        </w:tc>
        <w:tc>
          <w:tcPr>
            <w:tcW w:w="2019"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overflowPunct/>
              <w:autoSpaceDE/>
              <w:adjustRightInd/>
              <w:jc w:val="both"/>
              <w:rPr>
                <w:sz w:val="24"/>
                <w:szCs w:val="24"/>
              </w:rPr>
            </w:pPr>
            <w:r>
              <w:rPr>
                <w:sz w:val="24"/>
                <w:szCs w:val="24"/>
              </w:rPr>
              <w:t>Мероприятие «Организация досуговой деятельности в каникулярное время (Закупка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1.3.1.</w:t>
            </w:r>
          </w:p>
        </w:tc>
        <w:tc>
          <w:tcPr>
            <w:tcW w:w="2019"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both"/>
              <w:rPr>
                <w:sz w:val="24"/>
                <w:szCs w:val="24"/>
              </w:rPr>
            </w:pPr>
            <w:r w:rsidRPr="00D17E3A">
              <w:rPr>
                <w:sz w:val="24"/>
                <w:szCs w:val="24"/>
              </w:rPr>
              <w:t>Охват детей в возрасте от 6 до 17 лет  вариативными формами занятости</w:t>
            </w: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sidRPr="00D17E3A">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29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sidRPr="00D17E3A">
              <w:rPr>
                <w:sz w:val="24"/>
                <w:szCs w:val="24"/>
              </w:rPr>
              <w:t>90</w:t>
            </w: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sidRPr="00D17E3A">
              <w:rPr>
                <w:sz w:val="24"/>
                <w:szCs w:val="24"/>
              </w:rPr>
              <w:t>90</w:t>
            </w:r>
          </w:p>
        </w:tc>
        <w:tc>
          <w:tcPr>
            <w:tcW w:w="29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sidRPr="00D17E3A">
              <w:rPr>
                <w:sz w:val="24"/>
                <w:szCs w:val="24"/>
              </w:rPr>
              <w:t>90</w:t>
            </w:r>
          </w:p>
        </w:tc>
        <w:tc>
          <w:tcPr>
            <w:tcW w:w="296"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sidRPr="00D17E3A">
              <w:rPr>
                <w:sz w:val="24"/>
                <w:szCs w:val="24"/>
              </w:rPr>
              <w:t>90</w:t>
            </w:r>
          </w:p>
        </w:tc>
        <w:tc>
          <w:tcPr>
            <w:tcW w:w="3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r w:rsidRPr="00B41337">
              <w:rPr>
                <w:sz w:val="24"/>
                <w:szCs w:val="24"/>
              </w:rPr>
              <w:t>90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1.4.</w:t>
            </w:r>
          </w:p>
        </w:tc>
        <w:tc>
          <w:tcPr>
            <w:tcW w:w="2019" w:type="pct"/>
            <w:tcBorders>
              <w:top w:val="single" w:sz="4" w:space="0" w:color="auto"/>
              <w:left w:val="single" w:sz="4" w:space="0" w:color="auto"/>
              <w:bottom w:val="single" w:sz="4" w:space="0" w:color="auto"/>
              <w:right w:val="single" w:sz="4" w:space="0" w:color="auto"/>
            </w:tcBorders>
          </w:tcPr>
          <w:p w:rsidR="00A27953" w:rsidRDefault="00A27953" w:rsidP="00C0304E">
            <w:pPr>
              <w:overflowPunct/>
              <w:autoSpaceDE/>
              <w:adjustRightInd/>
              <w:jc w:val="both"/>
              <w:rPr>
                <w:sz w:val="24"/>
                <w:szCs w:val="24"/>
              </w:rPr>
            </w:pPr>
            <w:r>
              <w:rPr>
                <w:sz w:val="24"/>
                <w:szCs w:val="24"/>
              </w:rPr>
              <w:t>Мероприятие «</w:t>
            </w:r>
            <w:proofErr w:type="spellStart"/>
            <w:r>
              <w:rPr>
                <w:sz w:val="24"/>
                <w:szCs w:val="24"/>
              </w:rPr>
              <w:t>Софинансирование</w:t>
            </w:r>
            <w:proofErr w:type="spellEnd"/>
            <w:r>
              <w:rPr>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1.4.1.</w:t>
            </w:r>
          </w:p>
        </w:tc>
        <w:tc>
          <w:tcPr>
            <w:tcW w:w="2019" w:type="pct"/>
            <w:tcBorders>
              <w:top w:val="single" w:sz="4" w:space="0" w:color="auto"/>
              <w:left w:val="single" w:sz="4" w:space="0" w:color="auto"/>
              <w:bottom w:val="single" w:sz="4" w:space="0" w:color="auto"/>
              <w:right w:val="single" w:sz="4" w:space="0" w:color="auto"/>
            </w:tcBorders>
          </w:tcPr>
          <w:p w:rsidR="00A27953" w:rsidRDefault="00A27953" w:rsidP="00C0304E">
            <w:pPr>
              <w:overflowPunct/>
              <w:autoSpaceDE/>
              <w:adjustRightInd/>
              <w:jc w:val="both"/>
              <w:rPr>
                <w:sz w:val="24"/>
                <w:szCs w:val="24"/>
              </w:rPr>
            </w:pPr>
            <w:r>
              <w:rPr>
                <w:sz w:val="24"/>
                <w:szCs w:val="24"/>
              </w:rPr>
              <w:t xml:space="preserve">Освоение денежных средств, выделенных на </w:t>
            </w:r>
            <w:proofErr w:type="spellStart"/>
            <w:r>
              <w:rPr>
                <w:sz w:val="24"/>
                <w:szCs w:val="24"/>
              </w:rPr>
              <w:t>софинансирование</w:t>
            </w:r>
            <w:proofErr w:type="spellEnd"/>
            <w:r>
              <w:rPr>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100</w:t>
            </w:r>
          </w:p>
        </w:tc>
        <w:tc>
          <w:tcPr>
            <w:tcW w:w="29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F75AB">
              <w:rPr>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F75AB">
              <w:rPr>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F75AB">
              <w:rPr>
                <w:sz w:val="24"/>
                <w:szCs w:val="24"/>
              </w:rPr>
              <w:t>100</w:t>
            </w:r>
          </w:p>
        </w:tc>
        <w:tc>
          <w:tcPr>
            <w:tcW w:w="29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F75AB">
              <w:rPr>
                <w:sz w:val="24"/>
                <w:szCs w:val="24"/>
              </w:rPr>
              <w:t>100</w:t>
            </w:r>
          </w:p>
        </w:tc>
        <w:tc>
          <w:tcPr>
            <w:tcW w:w="29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F75AB">
              <w:rPr>
                <w:sz w:val="24"/>
                <w:szCs w:val="24"/>
              </w:rPr>
              <w:t>100</w:t>
            </w:r>
          </w:p>
        </w:tc>
        <w:tc>
          <w:tcPr>
            <w:tcW w:w="360"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F75AB">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1.5.</w:t>
            </w:r>
          </w:p>
        </w:tc>
        <w:tc>
          <w:tcPr>
            <w:tcW w:w="2019" w:type="pct"/>
            <w:tcBorders>
              <w:top w:val="single" w:sz="4" w:space="0" w:color="auto"/>
              <w:left w:val="single" w:sz="4" w:space="0" w:color="auto"/>
              <w:bottom w:val="single" w:sz="4" w:space="0" w:color="auto"/>
              <w:right w:val="single" w:sz="4" w:space="0" w:color="auto"/>
            </w:tcBorders>
          </w:tcPr>
          <w:p w:rsidR="00A27953" w:rsidRDefault="00A27953" w:rsidP="00C0304E">
            <w:pPr>
              <w:overflowPunct/>
              <w:autoSpaceDE/>
              <w:adjustRightInd/>
              <w:jc w:val="both"/>
              <w:rPr>
                <w:sz w:val="24"/>
                <w:szCs w:val="24"/>
              </w:rPr>
            </w:pPr>
            <w:r>
              <w:rPr>
                <w:sz w:val="24"/>
                <w:szCs w:val="24"/>
              </w:rPr>
              <w:t xml:space="preserve">Мероприятие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w:t>
            </w:r>
            <w:r>
              <w:rPr>
                <w:sz w:val="24"/>
                <w:szCs w:val="24"/>
              </w:rPr>
              <w:lastRenderedPageBreak/>
              <w:t>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A27953" w:rsidRPr="00383A18" w:rsidRDefault="00A27953" w:rsidP="00C0304E">
            <w:pPr>
              <w:overflowPunct/>
              <w:autoSpaceDE/>
              <w:adjustRightInd/>
              <w:spacing w:before="40" w:after="40"/>
              <w:jc w:val="center"/>
              <w:rPr>
                <w:color w:val="FF0000"/>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lastRenderedPageBreak/>
              <w:t>1.5.1.</w:t>
            </w:r>
          </w:p>
        </w:tc>
        <w:tc>
          <w:tcPr>
            <w:tcW w:w="2019" w:type="pct"/>
            <w:tcBorders>
              <w:top w:val="single" w:sz="4" w:space="0" w:color="auto"/>
              <w:left w:val="single" w:sz="4" w:space="0" w:color="auto"/>
              <w:bottom w:val="single" w:sz="4" w:space="0" w:color="auto"/>
              <w:right w:val="single" w:sz="4" w:space="0" w:color="auto"/>
            </w:tcBorders>
          </w:tcPr>
          <w:p w:rsidR="00A27953" w:rsidRDefault="00A27953" w:rsidP="00C0304E">
            <w:pPr>
              <w:overflowPunct/>
              <w:autoSpaceDE/>
              <w:adjustRightInd/>
              <w:jc w:val="both"/>
              <w:rPr>
                <w:sz w:val="24"/>
                <w:szCs w:val="24"/>
              </w:rPr>
            </w:pPr>
            <w:r>
              <w:rPr>
                <w:sz w:val="24"/>
                <w:szCs w:val="24"/>
              </w:rPr>
              <w:t>Освоение денежных средств, выделенных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100</w:t>
            </w:r>
          </w:p>
        </w:tc>
        <w:tc>
          <w:tcPr>
            <w:tcW w:w="29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F75AB">
              <w:rPr>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F75AB">
              <w:rPr>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F75AB">
              <w:rPr>
                <w:sz w:val="24"/>
                <w:szCs w:val="24"/>
              </w:rPr>
              <w:t>100</w:t>
            </w:r>
          </w:p>
        </w:tc>
        <w:tc>
          <w:tcPr>
            <w:tcW w:w="29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F75AB">
              <w:rPr>
                <w:sz w:val="24"/>
                <w:szCs w:val="24"/>
              </w:rPr>
              <w:t>100</w:t>
            </w:r>
          </w:p>
        </w:tc>
        <w:tc>
          <w:tcPr>
            <w:tcW w:w="29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F75AB">
              <w:rPr>
                <w:sz w:val="24"/>
                <w:szCs w:val="24"/>
              </w:rPr>
              <w:t>100</w:t>
            </w:r>
          </w:p>
        </w:tc>
        <w:tc>
          <w:tcPr>
            <w:tcW w:w="360"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F75AB">
              <w:rPr>
                <w:sz w:val="24"/>
                <w:szCs w:val="24"/>
              </w:rPr>
              <w:t>100</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1.6.</w:t>
            </w:r>
          </w:p>
        </w:tc>
        <w:tc>
          <w:tcPr>
            <w:tcW w:w="2019" w:type="pct"/>
            <w:tcBorders>
              <w:top w:val="single" w:sz="4" w:space="0" w:color="auto"/>
              <w:left w:val="single" w:sz="4" w:space="0" w:color="auto"/>
              <w:bottom w:val="single" w:sz="4" w:space="0" w:color="auto"/>
              <w:right w:val="single" w:sz="4" w:space="0" w:color="auto"/>
            </w:tcBorders>
          </w:tcPr>
          <w:p w:rsidR="00A27953" w:rsidRDefault="00A27953" w:rsidP="00C0304E">
            <w:pPr>
              <w:overflowPunct/>
              <w:autoSpaceDE/>
              <w:adjustRightInd/>
              <w:jc w:val="both"/>
              <w:rPr>
                <w:sz w:val="24"/>
                <w:szCs w:val="24"/>
              </w:rPr>
            </w:pPr>
            <w:r>
              <w:rPr>
                <w:sz w:val="24"/>
                <w:szCs w:val="24"/>
              </w:rPr>
              <w:t>Мероприятие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1.6.1.</w:t>
            </w:r>
          </w:p>
        </w:tc>
        <w:tc>
          <w:tcPr>
            <w:tcW w:w="2019"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both"/>
              <w:rPr>
                <w:sz w:val="24"/>
                <w:szCs w:val="24"/>
              </w:rPr>
            </w:pPr>
            <w:r>
              <w:rPr>
                <w:sz w:val="24"/>
                <w:szCs w:val="24"/>
              </w:rPr>
              <w:t>Доля общеобразовательных организаций, на базе которых открыты лагеря дневного пребывания</w:t>
            </w:r>
          </w:p>
        </w:tc>
        <w:tc>
          <w:tcPr>
            <w:tcW w:w="345"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100</w:t>
            </w:r>
          </w:p>
        </w:tc>
        <w:tc>
          <w:tcPr>
            <w:tcW w:w="29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r>
              <w:rPr>
                <w:sz w:val="24"/>
                <w:szCs w:val="24"/>
              </w:rPr>
              <w:t>100</w:t>
            </w:r>
          </w:p>
        </w:tc>
        <w:tc>
          <w:tcPr>
            <w:tcW w:w="34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r>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r>
              <w:rPr>
                <w:sz w:val="24"/>
                <w:szCs w:val="24"/>
              </w:rPr>
              <w:t>-</w:t>
            </w:r>
          </w:p>
        </w:tc>
        <w:tc>
          <w:tcPr>
            <w:tcW w:w="29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r>
              <w:rPr>
                <w:sz w:val="24"/>
                <w:szCs w:val="24"/>
              </w:rPr>
              <w:t>-</w:t>
            </w:r>
          </w:p>
        </w:tc>
        <w:tc>
          <w:tcPr>
            <w:tcW w:w="296"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r>
              <w:rPr>
                <w:sz w:val="24"/>
                <w:szCs w:val="24"/>
              </w:rPr>
              <w:t>-</w:t>
            </w:r>
          </w:p>
        </w:tc>
        <w:tc>
          <w:tcPr>
            <w:tcW w:w="360"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r>
              <w:rPr>
                <w:sz w:val="24"/>
                <w:szCs w:val="24"/>
              </w:rPr>
              <w:t>-</w:t>
            </w: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1.7.</w:t>
            </w:r>
          </w:p>
        </w:tc>
        <w:tc>
          <w:tcPr>
            <w:tcW w:w="2019" w:type="pct"/>
            <w:tcBorders>
              <w:top w:val="single" w:sz="4" w:space="0" w:color="auto"/>
              <w:left w:val="single" w:sz="4" w:space="0" w:color="auto"/>
              <w:bottom w:val="single" w:sz="4" w:space="0" w:color="auto"/>
              <w:right w:val="single" w:sz="4" w:space="0" w:color="auto"/>
            </w:tcBorders>
          </w:tcPr>
          <w:p w:rsidR="00A27953" w:rsidRPr="002F345D" w:rsidRDefault="00A27953" w:rsidP="00C0304E">
            <w:pPr>
              <w:overflowPunct/>
              <w:autoSpaceDE/>
              <w:adjustRightInd/>
              <w:jc w:val="both"/>
              <w:rPr>
                <w:b/>
                <w:sz w:val="24"/>
                <w:szCs w:val="24"/>
              </w:rPr>
            </w:pPr>
            <w:r>
              <w:rPr>
                <w:sz w:val="24"/>
                <w:szCs w:val="24"/>
              </w:rPr>
              <w:t>Мероприятие «</w:t>
            </w:r>
            <w:r w:rsidRPr="00D17E3A">
              <w:rPr>
                <w:rFonts w:eastAsia="Calibri"/>
                <w:sz w:val="24"/>
                <w:szCs w:val="24"/>
                <w:lang w:eastAsia="en-US"/>
              </w:rPr>
              <w:t>Организация временных рабочих мест</w:t>
            </w:r>
            <w:r>
              <w:rPr>
                <w:rFonts w:eastAsia="Calibri"/>
                <w:sz w:val="24"/>
                <w:szCs w:val="24"/>
                <w:lang w:eastAsia="en-US"/>
              </w:rPr>
              <w:t>»</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p>
        </w:tc>
        <w:tc>
          <w:tcPr>
            <w:tcW w:w="29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p>
        </w:tc>
      </w:tr>
      <w:tr w:rsidR="00A27953" w:rsidRPr="00383A18" w:rsidTr="00C0304E">
        <w:trPr>
          <w:trHeight w:val="142"/>
        </w:trPr>
        <w:tc>
          <w:tcPr>
            <w:tcW w:w="306"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1.7.1.</w:t>
            </w:r>
          </w:p>
        </w:tc>
        <w:tc>
          <w:tcPr>
            <w:tcW w:w="2019" w:type="pct"/>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both"/>
              <w:rPr>
                <w:sz w:val="24"/>
                <w:szCs w:val="24"/>
              </w:rPr>
            </w:pPr>
            <w:r>
              <w:rPr>
                <w:sz w:val="24"/>
                <w:szCs w:val="24"/>
              </w:rPr>
              <w:t>Доля общеобразовательных организаций, на базе которых организованы временные рабочие места</w:t>
            </w:r>
          </w:p>
        </w:tc>
        <w:tc>
          <w:tcPr>
            <w:tcW w:w="345" w:type="pct"/>
            <w:tcBorders>
              <w:top w:val="single" w:sz="4" w:space="0" w:color="auto"/>
              <w:left w:val="single" w:sz="4" w:space="0" w:color="auto"/>
              <w:bottom w:val="single" w:sz="4" w:space="0" w:color="auto"/>
              <w:right w:val="single" w:sz="4" w:space="0" w:color="auto"/>
            </w:tcBorders>
          </w:tcPr>
          <w:p w:rsidR="00A27953" w:rsidRDefault="00A27953" w:rsidP="00C0304E">
            <w:pPr>
              <w:spacing w:line="360" w:lineRule="auto"/>
              <w:jc w:val="center"/>
              <w:rPr>
                <w:sz w:val="24"/>
                <w:szCs w:val="24"/>
              </w:rPr>
            </w:pPr>
            <w:r>
              <w:rPr>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100</w:t>
            </w:r>
          </w:p>
        </w:tc>
        <w:tc>
          <w:tcPr>
            <w:tcW w:w="29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r>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r>
              <w:rPr>
                <w:sz w:val="24"/>
                <w:szCs w:val="24"/>
              </w:rPr>
              <w:t>-</w:t>
            </w:r>
          </w:p>
        </w:tc>
        <w:tc>
          <w:tcPr>
            <w:tcW w:w="34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r>
              <w:rPr>
                <w:sz w:val="24"/>
                <w:szCs w:val="24"/>
              </w:rPr>
              <w:t>-</w:t>
            </w:r>
          </w:p>
        </w:tc>
        <w:tc>
          <w:tcPr>
            <w:tcW w:w="295"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r>
              <w:rPr>
                <w:sz w:val="24"/>
                <w:szCs w:val="24"/>
              </w:rPr>
              <w:t>-</w:t>
            </w:r>
          </w:p>
        </w:tc>
        <w:tc>
          <w:tcPr>
            <w:tcW w:w="296"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r>
              <w:rPr>
                <w:sz w:val="24"/>
                <w:szCs w:val="24"/>
              </w:rPr>
              <w:t>-</w:t>
            </w:r>
          </w:p>
        </w:tc>
        <w:tc>
          <w:tcPr>
            <w:tcW w:w="360" w:type="pct"/>
            <w:tcBorders>
              <w:top w:val="single" w:sz="4" w:space="0" w:color="auto"/>
              <w:left w:val="single" w:sz="4" w:space="0" w:color="auto"/>
              <w:bottom w:val="single" w:sz="4" w:space="0" w:color="auto"/>
              <w:right w:val="single" w:sz="4" w:space="0" w:color="auto"/>
            </w:tcBorders>
          </w:tcPr>
          <w:p w:rsidR="00A27953" w:rsidRPr="00EF75AB" w:rsidRDefault="00A27953" w:rsidP="00C0304E">
            <w:pPr>
              <w:jc w:val="center"/>
              <w:rPr>
                <w:sz w:val="24"/>
                <w:szCs w:val="24"/>
              </w:rPr>
            </w:pPr>
            <w:r>
              <w:rPr>
                <w:sz w:val="24"/>
                <w:szCs w:val="24"/>
              </w:rPr>
              <w:t>-</w:t>
            </w:r>
          </w:p>
        </w:tc>
      </w:tr>
    </w:tbl>
    <w:p w:rsidR="00A27953" w:rsidRDefault="00A27953" w:rsidP="00A27953">
      <w:pPr>
        <w:ind w:firstLine="709"/>
        <w:jc w:val="both"/>
        <w:rPr>
          <w:color w:val="FF0000"/>
          <w:sz w:val="24"/>
          <w:szCs w:val="24"/>
          <w:lang w:val="x-none" w:eastAsia="x-none"/>
        </w:rPr>
      </w:pPr>
    </w:p>
    <w:p w:rsidR="00A27953" w:rsidRDefault="00A27953" w:rsidP="00A27953">
      <w:pPr>
        <w:jc w:val="center"/>
        <w:rPr>
          <w:i/>
          <w:sz w:val="24"/>
          <w:szCs w:val="24"/>
        </w:rPr>
        <w:sectPr w:rsidR="00A27953" w:rsidSect="00750A31">
          <w:pgSz w:w="16838" w:h="11906" w:orient="landscape"/>
          <w:pgMar w:top="1559" w:right="1134" w:bottom="1276" w:left="1134" w:header="709" w:footer="709" w:gutter="0"/>
          <w:cols w:space="720"/>
        </w:sectPr>
      </w:pPr>
    </w:p>
    <w:p w:rsidR="00A27953" w:rsidRPr="009E64C5" w:rsidRDefault="00A27953" w:rsidP="00A27953">
      <w:pPr>
        <w:jc w:val="center"/>
        <w:rPr>
          <w:b/>
          <w:sz w:val="24"/>
          <w:szCs w:val="24"/>
        </w:rPr>
      </w:pPr>
      <w:r w:rsidRPr="009E64C5">
        <w:rPr>
          <w:b/>
          <w:sz w:val="24"/>
          <w:szCs w:val="24"/>
        </w:rPr>
        <w:lastRenderedPageBreak/>
        <w:t>4</w:t>
      </w:r>
      <w:r>
        <w:rPr>
          <w:b/>
          <w:sz w:val="24"/>
          <w:szCs w:val="24"/>
        </w:rPr>
        <w:t>.</w:t>
      </w:r>
      <w:r w:rsidRPr="009E64C5">
        <w:rPr>
          <w:b/>
          <w:sz w:val="24"/>
          <w:szCs w:val="24"/>
        </w:rPr>
        <w:t xml:space="preserve"> Ресурсное обеспечение подпрограммы</w:t>
      </w:r>
    </w:p>
    <w:p w:rsidR="00A27953" w:rsidRPr="00D17E3A" w:rsidRDefault="00A27953" w:rsidP="00A27953">
      <w:pPr>
        <w:jc w:val="right"/>
        <w:rPr>
          <w:b/>
          <w:sz w:val="24"/>
          <w:szCs w:val="24"/>
        </w:rPr>
      </w:pPr>
    </w:p>
    <w:p w:rsidR="00A27953" w:rsidRPr="00D17E3A" w:rsidRDefault="00A27953" w:rsidP="00A27953">
      <w:pPr>
        <w:jc w:val="right"/>
        <w:rPr>
          <w:b/>
          <w:sz w:val="24"/>
          <w:szCs w:val="24"/>
        </w:rPr>
      </w:pPr>
      <w:r w:rsidRPr="00D17E3A">
        <w:rPr>
          <w:b/>
          <w:sz w:val="24"/>
          <w:szCs w:val="24"/>
        </w:rPr>
        <w:t xml:space="preserve">                                                                                                                                                                        Таблица 12</w:t>
      </w:r>
    </w:p>
    <w:p w:rsidR="00A27953" w:rsidRPr="00D17E3A" w:rsidRDefault="00A27953" w:rsidP="00A27953">
      <w:pPr>
        <w:jc w:val="center"/>
        <w:rPr>
          <w:b/>
          <w:sz w:val="24"/>
          <w:szCs w:val="24"/>
        </w:rPr>
      </w:pPr>
      <w:r w:rsidRPr="00D17E3A">
        <w:rPr>
          <w:b/>
          <w:sz w:val="24"/>
          <w:szCs w:val="24"/>
        </w:rPr>
        <w:t>Ресурсное обеспечение подпрограммы, рублей</w:t>
      </w:r>
    </w:p>
    <w:p w:rsidR="00A27953" w:rsidRPr="00D17E3A" w:rsidRDefault="00A27953" w:rsidP="00A27953">
      <w:pPr>
        <w:jc w:val="center"/>
        <w:rPr>
          <w:b/>
          <w:sz w:val="24"/>
          <w:szCs w:val="24"/>
        </w:rPr>
      </w:pPr>
    </w:p>
    <w:tbl>
      <w:tblPr>
        <w:tblW w:w="15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75"/>
        <w:gridCol w:w="3969"/>
        <w:gridCol w:w="1276"/>
        <w:gridCol w:w="1276"/>
        <w:gridCol w:w="1417"/>
        <w:gridCol w:w="1418"/>
        <w:gridCol w:w="1275"/>
        <w:gridCol w:w="1276"/>
        <w:gridCol w:w="1276"/>
        <w:gridCol w:w="1251"/>
      </w:tblGrid>
      <w:tr w:rsidR="00A27953" w:rsidRPr="00D17E3A" w:rsidTr="00C0304E">
        <w:trPr>
          <w:trHeight w:val="145"/>
        </w:trPr>
        <w:tc>
          <w:tcPr>
            <w:tcW w:w="521"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b/>
                <w:sz w:val="24"/>
                <w:szCs w:val="24"/>
                <w:lang w:eastAsia="en-US"/>
              </w:rPr>
            </w:pPr>
            <w:r w:rsidRPr="00D17E3A">
              <w:rPr>
                <w:rFonts w:ascii="Times New Roman" w:eastAsia="Calibri" w:hAnsi="Times New Roman" w:cs="Times New Roman"/>
                <w:b/>
                <w:sz w:val="24"/>
                <w:szCs w:val="24"/>
                <w:lang w:eastAsia="en-US"/>
              </w:rPr>
              <w:t xml:space="preserve">№ </w:t>
            </w:r>
            <w:proofErr w:type="gramStart"/>
            <w:r w:rsidRPr="00D17E3A">
              <w:rPr>
                <w:rFonts w:ascii="Times New Roman" w:eastAsia="Calibri" w:hAnsi="Times New Roman" w:cs="Times New Roman"/>
                <w:b/>
                <w:sz w:val="24"/>
                <w:szCs w:val="24"/>
                <w:lang w:eastAsia="en-US"/>
              </w:rPr>
              <w:t>п</w:t>
            </w:r>
            <w:proofErr w:type="gramEnd"/>
            <w:r w:rsidRPr="00D17E3A">
              <w:rPr>
                <w:rFonts w:ascii="Times New Roman" w:eastAsia="Calibri" w:hAnsi="Times New Roman" w:cs="Times New Roman"/>
                <w:b/>
                <w:sz w:val="24"/>
                <w:szCs w:val="24"/>
                <w:lang w:eastAsia="en-US"/>
              </w:rPr>
              <w:t>/п</w:t>
            </w:r>
          </w:p>
        </w:tc>
        <w:tc>
          <w:tcPr>
            <w:tcW w:w="4044" w:type="dxa"/>
            <w:gridSpan w:val="2"/>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b/>
                <w:sz w:val="24"/>
                <w:szCs w:val="24"/>
                <w:lang w:eastAsia="en-US"/>
              </w:rPr>
            </w:pPr>
            <w:r w:rsidRPr="00D17E3A">
              <w:rPr>
                <w:rFonts w:ascii="Times New Roman" w:eastAsia="Calibri" w:hAnsi="Times New Roman" w:cs="Times New Roman"/>
                <w:b/>
                <w:sz w:val="24"/>
                <w:szCs w:val="24"/>
                <w:lang w:eastAsia="en-US"/>
              </w:rPr>
              <w:t>Наименование подпрограммы/</w:t>
            </w:r>
          </w:p>
          <w:p w:rsidR="00A27953" w:rsidRPr="00D17E3A" w:rsidRDefault="00A27953" w:rsidP="00C0304E">
            <w:pPr>
              <w:pStyle w:val="af2"/>
              <w:jc w:val="center"/>
              <w:rPr>
                <w:rFonts w:ascii="Times New Roman" w:eastAsia="Calibri" w:hAnsi="Times New Roman" w:cs="Times New Roman"/>
                <w:b/>
                <w:sz w:val="24"/>
                <w:szCs w:val="24"/>
                <w:lang w:eastAsia="en-US"/>
              </w:rPr>
            </w:pPr>
            <w:r w:rsidRPr="00D17E3A">
              <w:rPr>
                <w:rFonts w:ascii="Times New Roman" w:eastAsia="Calibri" w:hAnsi="Times New Roman" w:cs="Times New Roman"/>
                <w:b/>
                <w:sz w:val="24"/>
                <w:szCs w:val="24"/>
                <w:lang w:eastAsia="en-US"/>
              </w:rPr>
              <w:t>Источник ресурсного обеспечения</w:t>
            </w:r>
          </w:p>
        </w:tc>
        <w:tc>
          <w:tcPr>
            <w:tcW w:w="1276"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b/>
                <w:sz w:val="24"/>
                <w:szCs w:val="24"/>
                <w:lang w:eastAsia="en-US"/>
              </w:rPr>
            </w:pPr>
            <w:r w:rsidRPr="00D17E3A">
              <w:rPr>
                <w:rFonts w:ascii="Times New Roman" w:eastAsia="Calibri" w:hAnsi="Times New Roman" w:cs="Times New Roman"/>
                <w:b/>
                <w:sz w:val="24"/>
                <w:szCs w:val="24"/>
                <w:lang w:eastAsia="en-US"/>
              </w:rPr>
              <w:t>Исполнитель</w:t>
            </w:r>
          </w:p>
        </w:tc>
        <w:tc>
          <w:tcPr>
            <w:tcW w:w="1276"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b/>
                <w:sz w:val="24"/>
                <w:szCs w:val="24"/>
                <w:lang w:eastAsia="en-US"/>
              </w:rPr>
            </w:pPr>
            <w:r w:rsidRPr="00D17E3A">
              <w:rPr>
                <w:rFonts w:ascii="Times New Roman" w:eastAsia="Calibri" w:hAnsi="Times New Roman" w:cs="Times New Roman"/>
                <w:b/>
                <w:sz w:val="24"/>
                <w:szCs w:val="24"/>
                <w:lang w:eastAsia="en-US"/>
              </w:rPr>
              <w:t>2017</w:t>
            </w:r>
          </w:p>
        </w:tc>
        <w:tc>
          <w:tcPr>
            <w:tcW w:w="1417"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b/>
                <w:sz w:val="24"/>
                <w:szCs w:val="24"/>
                <w:lang w:eastAsia="en-US"/>
              </w:rPr>
            </w:pPr>
            <w:r w:rsidRPr="00D17E3A">
              <w:rPr>
                <w:rFonts w:ascii="Times New Roman" w:eastAsia="Calibri" w:hAnsi="Times New Roman" w:cs="Times New Roman"/>
                <w:b/>
                <w:sz w:val="24"/>
                <w:szCs w:val="24"/>
                <w:lang w:eastAsia="en-US"/>
              </w:rPr>
              <w:t>2018</w:t>
            </w:r>
          </w:p>
        </w:tc>
        <w:tc>
          <w:tcPr>
            <w:tcW w:w="1418"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b/>
                <w:sz w:val="24"/>
                <w:szCs w:val="24"/>
                <w:lang w:eastAsia="en-US"/>
              </w:rPr>
            </w:pPr>
            <w:r w:rsidRPr="00D17E3A">
              <w:rPr>
                <w:rFonts w:ascii="Times New Roman" w:eastAsia="Calibri" w:hAnsi="Times New Roman" w:cs="Times New Roman"/>
                <w:b/>
                <w:sz w:val="24"/>
                <w:szCs w:val="24"/>
                <w:lang w:eastAsia="en-US"/>
              </w:rPr>
              <w:t>2019</w:t>
            </w:r>
          </w:p>
        </w:tc>
        <w:tc>
          <w:tcPr>
            <w:tcW w:w="1275"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b/>
                <w:sz w:val="24"/>
                <w:szCs w:val="24"/>
                <w:lang w:eastAsia="en-US"/>
              </w:rPr>
            </w:pPr>
            <w:r w:rsidRPr="00D17E3A">
              <w:rPr>
                <w:rFonts w:ascii="Times New Roman" w:eastAsia="Calibri" w:hAnsi="Times New Roman" w:cs="Times New Roman"/>
                <w:b/>
                <w:sz w:val="24"/>
                <w:szCs w:val="24"/>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b/>
                <w:sz w:val="24"/>
                <w:szCs w:val="24"/>
                <w:lang w:eastAsia="en-US"/>
              </w:rPr>
            </w:pPr>
            <w:r w:rsidRPr="00D17E3A">
              <w:rPr>
                <w:rFonts w:ascii="Times New Roman" w:eastAsia="Calibri" w:hAnsi="Times New Roman" w:cs="Times New Roman"/>
                <w:b/>
                <w:sz w:val="24"/>
                <w:szCs w:val="24"/>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b/>
                <w:sz w:val="24"/>
                <w:szCs w:val="24"/>
                <w:lang w:eastAsia="en-US"/>
              </w:rPr>
            </w:pPr>
            <w:r w:rsidRPr="00D17E3A">
              <w:rPr>
                <w:rFonts w:ascii="Times New Roman" w:eastAsia="Calibri" w:hAnsi="Times New Roman" w:cs="Times New Roman"/>
                <w:b/>
                <w:sz w:val="24"/>
                <w:szCs w:val="24"/>
                <w:lang w:eastAsia="en-US"/>
              </w:rPr>
              <w:t>2022</w:t>
            </w:r>
          </w:p>
        </w:tc>
        <w:tc>
          <w:tcPr>
            <w:tcW w:w="1251" w:type="dxa"/>
            <w:tcBorders>
              <w:top w:val="single" w:sz="4" w:space="0" w:color="auto"/>
              <w:left w:val="single" w:sz="4" w:space="0" w:color="auto"/>
              <w:bottom w:val="single" w:sz="4" w:space="0" w:color="auto"/>
              <w:right w:val="single" w:sz="4" w:space="0" w:color="auto"/>
            </w:tcBorders>
          </w:tcPr>
          <w:p w:rsidR="00A27953" w:rsidRPr="00A24516" w:rsidRDefault="00A27953" w:rsidP="00C0304E">
            <w:pPr>
              <w:pStyle w:val="af2"/>
              <w:jc w:val="center"/>
              <w:rPr>
                <w:rFonts w:ascii="Times New Roman" w:eastAsia="Calibri" w:hAnsi="Times New Roman" w:cs="Times New Roman"/>
                <w:b/>
                <w:color w:val="FF0000"/>
                <w:sz w:val="24"/>
                <w:szCs w:val="24"/>
                <w:lang w:eastAsia="en-US"/>
              </w:rPr>
            </w:pPr>
            <w:r w:rsidRPr="00060442">
              <w:rPr>
                <w:rFonts w:ascii="Times New Roman" w:eastAsia="Calibri" w:hAnsi="Times New Roman" w:cs="Times New Roman"/>
                <w:b/>
                <w:color w:val="auto"/>
                <w:sz w:val="24"/>
                <w:szCs w:val="24"/>
                <w:lang w:eastAsia="en-US"/>
              </w:rPr>
              <w:t>2023</w:t>
            </w:r>
          </w:p>
        </w:tc>
      </w:tr>
      <w:tr w:rsidR="00A27953" w:rsidRPr="00D17E3A" w:rsidTr="00C0304E">
        <w:trPr>
          <w:trHeight w:val="145"/>
        </w:trPr>
        <w:tc>
          <w:tcPr>
            <w:tcW w:w="5841" w:type="dxa"/>
            <w:gridSpan w:val="4"/>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left"/>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Подпрограмма, всего</w:t>
            </w:r>
          </w:p>
        </w:tc>
        <w:tc>
          <w:tcPr>
            <w:tcW w:w="1276"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560200</w:t>
            </w:r>
            <w:r>
              <w:rPr>
                <w:rFonts w:ascii="Times New Roman" w:eastAsia="Calibri"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560200</w:t>
            </w:r>
            <w:r>
              <w:rPr>
                <w:rFonts w:ascii="Times New Roman" w:eastAsia="Calibri"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560200</w:t>
            </w:r>
            <w:r>
              <w:rPr>
                <w:rFonts w:ascii="Times New Roman" w:eastAsia="Calibri"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A27953" w:rsidRDefault="00A27953" w:rsidP="00C0304E">
            <w:r w:rsidRPr="00D534CE">
              <w:rPr>
                <w:color w:val="000000"/>
                <w:sz w:val="22"/>
                <w:szCs w:val="22"/>
              </w:rPr>
              <w:t>357349,00</w:t>
            </w:r>
          </w:p>
        </w:tc>
        <w:tc>
          <w:tcPr>
            <w:tcW w:w="1276"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599239</w:t>
            </w:r>
            <w:r>
              <w:rPr>
                <w:rFonts w:ascii="Times New Roman" w:eastAsia="Calibri"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599239</w:t>
            </w:r>
            <w:r>
              <w:rPr>
                <w:rFonts w:ascii="Times New Roman" w:eastAsia="Calibri" w:hAnsi="Times New Roman" w:cs="Times New Roman"/>
                <w:sz w:val="24"/>
                <w:szCs w:val="24"/>
                <w:lang w:eastAsia="en-US"/>
              </w:rPr>
              <w:t>,00</w:t>
            </w:r>
          </w:p>
        </w:tc>
        <w:tc>
          <w:tcPr>
            <w:tcW w:w="1251"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599239,00</w:t>
            </w:r>
          </w:p>
        </w:tc>
      </w:tr>
      <w:tr w:rsidR="00A27953" w:rsidRPr="00D17E3A" w:rsidTr="00C0304E">
        <w:trPr>
          <w:trHeight w:val="145"/>
        </w:trPr>
        <w:tc>
          <w:tcPr>
            <w:tcW w:w="5841" w:type="dxa"/>
            <w:gridSpan w:val="4"/>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left"/>
              <w:rPr>
                <w:rFonts w:ascii="Times New Roman" w:eastAsia="Calibri" w:hAnsi="Times New Roman" w:cs="Times New Roman"/>
                <w:b/>
                <w:sz w:val="24"/>
                <w:szCs w:val="24"/>
                <w:lang w:eastAsia="en-US"/>
              </w:rPr>
            </w:pPr>
            <w:r w:rsidRPr="00D17E3A">
              <w:rPr>
                <w:rFonts w:ascii="Times New Roman" w:eastAsia="Calibri" w:hAnsi="Times New Roman" w:cs="Times New Roman"/>
                <w:sz w:val="24"/>
                <w:szCs w:val="24"/>
                <w:lang w:eastAsia="en-US"/>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560200</w:t>
            </w:r>
            <w:r>
              <w:rPr>
                <w:rFonts w:ascii="Times New Roman" w:eastAsia="Calibri"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560200</w:t>
            </w:r>
            <w:r>
              <w:rPr>
                <w:rFonts w:ascii="Times New Roman" w:eastAsia="Calibri"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560200</w:t>
            </w:r>
            <w:r>
              <w:rPr>
                <w:rFonts w:ascii="Times New Roman" w:eastAsia="Calibri"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A27953" w:rsidRPr="00D77E7B" w:rsidRDefault="00A27953" w:rsidP="00C0304E">
            <w:pPr>
              <w:pStyle w:val="af2"/>
              <w:jc w:val="center"/>
              <w:rPr>
                <w:rFonts w:ascii="Times New Roman" w:eastAsia="Calibri" w:hAnsi="Times New Roman" w:cs="Times New Roman"/>
                <w:color w:val="FF0000"/>
                <w:sz w:val="24"/>
                <w:szCs w:val="24"/>
                <w:lang w:eastAsia="en-US"/>
              </w:rPr>
            </w:pPr>
            <w:r w:rsidRPr="00364F7E">
              <w:rPr>
                <w:rFonts w:ascii="Times New Roman" w:hAnsi="Times New Roman" w:cs="Times New Roman"/>
                <w:sz w:val="22"/>
                <w:szCs w:val="22"/>
              </w:rPr>
              <w:t>357349,00</w:t>
            </w:r>
          </w:p>
        </w:tc>
        <w:tc>
          <w:tcPr>
            <w:tcW w:w="1276"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599239</w:t>
            </w:r>
            <w:r>
              <w:rPr>
                <w:rFonts w:ascii="Times New Roman" w:eastAsia="Calibri"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599239</w:t>
            </w:r>
            <w:r>
              <w:rPr>
                <w:rFonts w:ascii="Times New Roman" w:eastAsia="Calibri" w:hAnsi="Times New Roman" w:cs="Times New Roman"/>
                <w:sz w:val="24"/>
                <w:szCs w:val="24"/>
                <w:lang w:eastAsia="en-US"/>
              </w:rPr>
              <w:t>,00</w:t>
            </w:r>
          </w:p>
        </w:tc>
        <w:tc>
          <w:tcPr>
            <w:tcW w:w="1251"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599239,00</w:t>
            </w:r>
          </w:p>
        </w:tc>
      </w:tr>
      <w:tr w:rsidR="00A27953" w:rsidRPr="00D17E3A" w:rsidTr="00C0304E">
        <w:trPr>
          <w:trHeight w:val="145"/>
        </w:trPr>
        <w:tc>
          <w:tcPr>
            <w:tcW w:w="5841" w:type="dxa"/>
            <w:gridSpan w:val="4"/>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b/>
                <w:sz w:val="24"/>
                <w:szCs w:val="24"/>
                <w:lang w:eastAsia="en-US"/>
              </w:rPr>
            </w:pPr>
            <w:r w:rsidRPr="00D17E3A">
              <w:rPr>
                <w:rFonts w:ascii="Times New Roman" w:eastAsia="Calibri" w:hAnsi="Times New Roman" w:cs="Times New Roman"/>
                <w:sz w:val="24"/>
                <w:szCs w:val="24"/>
                <w:lang w:eastAsia="en-US"/>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277200</w:t>
            </w:r>
            <w:r>
              <w:rPr>
                <w:rFonts w:ascii="Times New Roman" w:eastAsia="Calibri"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277200</w:t>
            </w:r>
            <w:r>
              <w:rPr>
                <w:rFonts w:ascii="Times New Roman" w:eastAsia="Calibri"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277200</w:t>
            </w:r>
            <w:r>
              <w:rPr>
                <w:rFonts w:ascii="Times New Roman" w:eastAsia="Calibri"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2F2FC0" w:rsidRDefault="00A27953" w:rsidP="00C0304E">
            <w:pPr>
              <w:pStyle w:val="af2"/>
              <w:jc w:val="center"/>
              <w:rPr>
                <w:rFonts w:ascii="Times New Roman" w:eastAsia="Calibri" w:hAnsi="Times New Roman" w:cs="Times New Roman"/>
                <w:color w:val="auto"/>
                <w:sz w:val="24"/>
                <w:szCs w:val="24"/>
                <w:lang w:eastAsia="en-US"/>
              </w:rPr>
            </w:pPr>
            <w:r w:rsidRPr="002F2FC0">
              <w:rPr>
                <w:rFonts w:ascii="Times New Roman" w:eastAsia="Calibri" w:hAnsi="Times New Roman" w:cs="Times New Roman"/>
                <w:color w:val="auto"/>
                <w:sz w:val="24"/>
                <w:szCs w:val="24"/>
                <w:lang w:eastAsia="en-US"/>
              </w:rPr>
              <w:t>188577,36</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304920</w:t>
            </w:r>
            <w:r>
              <w:rPr>
                <w:rFonts w:ascii="Times New Roman" w:eastAsia="Calibri"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304920</w:t>
            </w:r>
            <w:r>
              <w:rPr>
                <w:rFonts w:ascii="Times New Roman" w:eastAsia="Calibri" w:hAnsi="Times New Roman" w:cs="Times New Roman"/>
                <w:sz w:val="24"/>
                <w:szCs w:val="24"/>
                <w:lang w:eastAsia="en-US"/>
              </w:rPr>
              <w:t>,00</w:t>
            </w:r>
          </w:p>
        </w:tc>
        <w:tc>
          <w:tcPr>
            <w:tcW w:w="1251"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304920</w:t>
            </w:r>
            <w:r>
              <w:rPr>
                <w:rFonts w:ascii="Times New Roman" w:eastAsia="Calibri" w:hAnsi="Times New Roman" w:cs="Times New Roman"/>
                <w:sz w:val="24"/>
                <w:szCs w:val="24"/>
                <w:lang w:eastAsia="en-US"/>
              </w:rPr>
              <w:t>,00</w:t>
            </w:r>
          </w:p>
        </w:tc>
      </w:tr>
      <w:tr w:rsidR="00A27953" w:rsidRPr="00D17E3A" w:rsidTr="00C0304E">
        <w:trPr>
          <w:trHeight w:val="145"/>
        </w:trPr>
        <w:tc>
          <w:tcPr>
            <w:tcW w:w="5841" w:type="dxa"/>
            <w:gridSpan w:val="4"/>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b/>
                <w:sz w:val="24"/>
                <w:szCs w:val="24"/>
                <w:lang w:eastAsia="en-US"/>
              </w:rPr>
            </w:pPr>
            <w:r w:rsidRPr="00D17E3A">
              <w:rPr>
                <w:rFonts w:ascii="Times New Roman" w:eastAsia="Calibri" w:hAnsi="Times New Roman" w:cs="Times New Roman"/>
                <w:sz w:val="24"/>
                <w:szCs w:val="24"/>
                <w:lang w:eastAsia="en-US"/>
              </w:rPr>
              <w:t>- 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D77E7B" w:rsidRDefault="00A27953" w:rsidP="00C0304E">
            <w:pPr>
              <w:pStyle w:val="af2"/>
              <w:jc w:val="center"/>
              <w:rPr>
                <w:rFonts w:ascii="Times New Roman" w:eastAsia="Calibri" w:hAnsi="Times New Roman" w:cs="Times New Roman"/>
                <w:color w:val="FF0000"/>
                <w:sz w:val="24"/>
                <w:szCs w:val="24"/>
                <w:lang w:eastAsia="en-US"/>
              </w:rPr>
            </w:pPr>
            <w:r w:rsidRPr="002F2FC0">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251"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r>
      <w:tr w:rsidR="00A27953" w:rsidRPr="00D17E3A" w:rsidTr="00C0304E">
        <w:trPr>
          <w:trHeight w:val="145"/>
        </w:trPr>
        <w:tc>
          <w:tcPr>
            <w:tcW w:w="5841" w:type="dxa"/>
            <w:gridSpan w:val="4"/>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left"/>
              <w:rPr>
                <w:rFonts w:ascii="Times New Roman" w:eastAsia="Calibri" w:hAnsi="Times New Roman" w:cs="Times New Roman"/>
                <w:b/>
                <w:sz w:val="24"/>
                <w:szCs w:val="24"/>
                <w:lang w:eastAsia="en-US"/>
              </w:rPr>
            </w:pPr>
            <w:r w:rsidRPr="00D17E3A">
              <w:rPr>
                <w:rFonts w:ascii="Times New Roman" w:eastAsia="Calibri" w:hAnsi="Times New Roman" w:cs="Times New Roman"/>
                <w:sz w:val="24"/>
                <w:szCs w:val="24"/>
                <w:lang w:eastAsia="en-US"/>
              </w:rPr>
              <w:t>- бюджет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283000</w:t>
            </w:r>
            <w:r>
              <w:rPr>
                <w:rFonts w:ascii="Times New Roman" w:eastAsia="Calibri"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283000</w:t>
            </w:r>
            <w:r>
              <w:rPr>
                <w:rFonts w:ascii="Times New Roman" w:eastAsia="Calibri"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283000</w:t>
            </w:r>
            <w:r>
              <w:rPr>
                <w:rFonts w:ascii="Times New Roman" w:eastAsia="Calibri"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A27953" w:rsidRPr="00D77E7B" w:rsidRDefault="00A27953" w:rsidP="00C0304E">
            <w:pPr>
              <w:pStyle w:val="af2"/>
              <w:jc w:val="center"/>
              <w:rPr>
                <w:rFonts w:ascii="Times New Roman" w:eastAsia="Calibri" w:hAnsi="Times New Roman" w:cs="Times New Roman"/>
                <w:color w:val="FF0000"/>
                <w:sz w:val="24"/>
                <w:szCs w:val="24"/>
                <w:lang w:eastAsia="en-US"/>
              </w:rPr>
            </w:pPr>
            <w:r w:rsidRPr="002F2FC0">
              <w:rPr>
                <w:rFonts w:ascii="Times New Roman" w:eastAsia="Calibri" w:hAnsi="Times New Roman" w:cs="Times New Roman"/>
                <w:color w:val="auto"/>
                <w:sz w:val="24"/>
                <w:szCs w:val="24"/>
                <w:lang w:eastAsia="en-US"/>
              </w:rPr>
              <w:t>168771,64</w:t>
            </w:r>
          </w:p>
        </w:tc>
        <w:tc>
          <w:tcPr>
            <w:tcW w:w="1276"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294319</w:t>
            </w:r>
            <w:r>
              <w:rPr>
                <w:rFonts w:ascii="Times New Roman" w:eastAsia="Calibri"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294319</w:t>
            </w:r>
            <w:r>
              <w:rPr>
                <w:rFonts w:ascii="Times New Roman" w:eastAsia="Calibri" w:hAnsi="Times New Roman" w:cs="Times New Roman"/>
                <w:sz w:val="24"/>
                <w:szCs w:val="24"/>
                <w:lang w:eastAsia="en-US"/>
              </w:rPr>
              <w:t>,00</w:t>
            </w:r>
          </w:p>
        </w:tc>
        <w:tc>
          <w:tcPr>
            <w:tcW w:w="1251"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294319</w:t>
            </w:r>
            <w:r>
              <w:rPr>
                <w:rFonts w:ascii="Times New Roman" w:eastAsia="Calibri" w:hAnsi="Times New Roman" w:cs="Times New Roman"/>
                <w:sz w:val="24"/>
                <w:szCs w:val="24"/>
                <w:lang w:eastAsia="en-US"/>
              </w:rPr>
              <w:t>,00</w:t>
            </w:r>
          </w:p>
        </w:tc>
      </w:tr>
      <w:tr w:rsidR="00A27953" w:rsidRPr="00D17E3A" w:rsidTr="00C0304E">
        <w:trPr>
          <w:trHeight w:val="145"/>
        </w:trPr>
        <w:tc>
          <w:tcPr>
            <w:tcW w:w="596" w:type="dxa"/>
            <w:gridSpan w:val="2"/>
            <w:vMerge w:val="restart"/>
            <w:tcBorders>
              <w:top w:val="single" w:sz="4" w:space="0" w:color="auto"/>
              <w:left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Основное мероприятие </w:t>
            </w:r>
            <w:r w:rsidRPr="007D351D">
              <w:rPr>
                <w:rFonts w:ascii="Times New Roman" w:eastAsia="Calibri" w:hAnsi="Times New Roman" w:cs="Times New Roman"/>
                <w:sz w:val="24"/>
                <w:szCs w:val="24"/>
                <w:lang w:eastAsia="en-US"/>
              </w:rPr>
              <w:t xml:space="preserve">«Организация отдыха и </w:t>
            </w:r>
            <w:r>
              <w:rPr>
                <w:rFonts w:ascii="Times New Roman" w:eastAsia="Calibri" w:hAnsi="Times New Roman" w:cs="Times New Roman"/>
                <w:sz w:val="24"/>
                <w:szCs w:val="24"/>
                <w:lang w:eastAsia="en-US"/>
              </w:rPr>
              <w:t xml:space="preserve">оздоровления </w:t>
            </w:r>
            <w:r w:rsidRPr="007D351D">
              <w:rPr>
                <w:rFonts w:ascii="Times New Roman" w:eastAsia="Calibri" w:hAnsi="Times New Roman" w:cs="Times New Roman"/>
                <w:sz w:val="24"/>
                <w:szCs w:val="24"/>
                <w:lang w:eastAsia="en-US"/>
              </w:rPr>
              <w:t>детей»</w:t>
            </w:r>
          </w:p>
        </w:tc>
        <w:tc>
          <w:tcPr>
            <w:tcW w:w="1276" w:type="dxa"/>
            <w:vMerge w:val="restart"/>
            <w:tcBorders>
              <w:top w:val="single" w:sz="4" w:space="0" w:color="auto"/>
              <w:left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560200</w:t>
            </w:r>
            <w:r>
              <w:rPr>
                <w:rFonts w:ascii="Times New Roman" w:eastAsia="Calibri"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560200</w:t>
            </w:r>
            <w:r>
              <w:rPr>
                <w:rFonts w:ascii="Times New Roman" w:eastAsia="Calibri"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560200</w:t>
            </w:r>
            <w:r>
              <w:rPr>
                <w:rFonts w:ascii="Times New Roman" w:eastAsia="Calibri"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364F7E" w:rsidRDefault="00A27953" w:rsidP="00C0304E">
            <w:pPr>
              <w:pStyle w:val="af2"/>
              <w:jc w:val="center"/>
              <w:rPr>
                <w:rFonts w:ascii="Times New Roman" w:eastAsia="Calibri" w:hAnsi="Times New Roman" w:cs="Times New Roman"/>
                <w:color w:val="FF0000"/>
                <w:sz w:val="22"/>
                <w:szCs w:val="22"/>
                <w:lang w:eastAsia="en-US"/>
              </w:rPr>
            </w:pPr>
            <w:r w:rsidRPr="00364F7E">
              <w:rPr>
                <w:rFonts w:ascii="Times New Roman" w:hAnsi="Times New Roman" w:cs="Times New Roman"/>
                <w:sz w:val="22"/>
                <w:szCs w:val="22"/>
              </w:rPr>
              <w:t>357349,00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599239</w:t>
            </w:r>
            <w:r>
              <w:rPr>
                <w:rFonts w:ascii="Times New Roman" w:eastAsia="Calibri"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599239</w:t>
            </w:r>
            <w:r>
              <w:rPr>
                <w:rFonts w:ascii="Times New Roman" w:eastAsia="Calibri" w:hAnsi="Times New Roman" w:cs="Times New Roman"/>
                <w:sz w:val="24"/>
                <w:szCs w:val="24"/>
                <w:lang w:eastAsia="en-US"/>
              </w:rPr>
              <w:t>,00</w:t>
            </w:r>
          </w:p>
        </w:tc>
        <w:tc>
          <w:tcPr>
            <w:tcW w:w="1251"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599239,00</w:t>
            </w:r>
          </w:p>
        </w:tc>
      </w:tr>
      <w:tr w:rsidR="00A27953" w:rsidRPr="00D17E3A" w:rsidTr="00C0304E">
        <w:trPr>
          <w:trHeight w:val="145"/>
        </w:trPr>
        <w:tc>
          <w:tcPr>
            <w:tcW w:w="596" w:type="dxa"/>
            <w:gridSpan w:val="2"/>
            <w:vMerge/>
            <w:tcBorders>
              <w:left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b/>
                <w:sz w:val="24"/>
                <w:szCs w:val="24"/>
                <w:lang w:eastAsia="en-US"/>
              </w:rPr>
            </w:pPr>
            <w:r w:rsidRPr="00D17E3A">
              <w:rPr>
                <w:rFonts w:ascii="Times New Roman" w:eastAsia="Calibri" w:hAnsi="Times New Roman" w:cs="Times New Roman"/>
                <w:sz w:val="24"/>
                <w:szCs w:val="24"/>
                <w:lang w:eastAsia="en-US"/>
              </w:rPr>
              <w:t>бюджетные ассигнования</w:t>
            </w:r>
          </w:p>
        </w:tc>
        <w:tc>
          <w:tcPr>
            <w:tcW w:w="1276" w:type="dxa"/>
            <w:vMerge/>
            <w:tcBorders>
              <w:left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560200</w:t>
            </w:r>
            <w:r>
              <w:rPr>
                <w:rFonts w:ascii="Times New Roman" w:eastAsia="Calibri"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560200</w:t>
            </w:r>
            <w:r>
              <w:rPr>
                <w:rFonts w:ascii="Times New Roman" w:eastAsia="Calibri"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560200</w:t>
            </w:r>
            <w:r>
              <w:rPr>
                <w:rFonts w:ascii="Times New Roman" w:eastAsia="Calibri"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D77E7B" w:rsidRDefault="00A27953" w:rsidP="00C0304E">
            <w:pPr>
              <w:pStyle w:val="af2"/>
              <w:jc w:val="center"/>
              <w:rPr>
                <w:rFonts w:ascii="Times New Roman" w:eastAsia="Calibri" w:hAnsi="Times New Roman" w:cs="Times New Roman"/>
                <w:color w:val="FF0000"/>
                <w:sz w:val="24"/>
                <w:szCs w:val="24"/>
                <w:lang w:eastAsia="en-US"/>
              </w:rPr>
            </w:pPr>
            <w:r w:rsidRPr="00364F7E">
              <w:rPr>
                <w:rFonts w:ascii="Times New Roman" w:hAnsi="Times New Roman" w:cs="Times New Roman"/>
                <w:sz w:val="22"/>
                <w:szCs w:val="22"/>
              </w:rPr>
              <w:t>357349,00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599239</w:t>
            </w:r>
            <w:r>
              <w:rPr>
                <w:rFonts w:ascii="Times New Roman" w:eastAsia="Calibri"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599239</w:t>
            </w:r>
            <w:r>
              <w:rPr>
                <w:rFonts w:ascii="Times New Roman" w:eastAsia="Calibri" w:hAnsi="Times New Roman" w:cs="Times New Roman"/>
                <w:sz w:val="24"/>
                <w:szCs w:val="24"/>
                <w:lang w:eastAsia="en-US"/>
              </w:rPr>
              <w:t>,00</w:t>
            </w:r>
          </w:p>
        </w:tc>
        <w:tc>
          <w:tcPr>
            <w:tcW w:w="1251"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599239,00</w:t>
            </w:r>
          </w:p>
        </w:tc>
      </w:tr>
      <w:tr w:rsidR="00A27953" w:rsidRPr="00D17E3A" w:rsidTr="00C0304E">
        <w:trPr>
          <w:trHeight w:val="145"/>
        </w:trPr>
        <w:tc>
          <w:tcPr>
            <w:tcW w:w="596" w:type="dxa"/>
            <w:gridSpan w:val="2"/>
            <w:vMerge/>
            <w:tcBorders>
              <w:left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b/>
                <w:sz w:val="24"/>
                <w:szCs w:val="24"/>
                <w:lang w:eastAsia="en-US"/>
              </w:rPr>
            </w:pPr>
            <w:r w:rsidRPr="00D17E3A">
              <w:rPr>
                <w:rFonts w:ascii="Times New Roman" w:eastAsia="Calibri" w:hAnsi="Times New Roman" w:cs="Times New Roman"/>
                <w:sz w:val="24"/>
                <w:szCs w:val="24"/>
                <w:lang w:eastAsia="en-US"/>
              </w:rPr>
              <w:t>- областной бюджет</w:t>
            </w:r>
          </w:p>
        </w:tc>
        <w:tc>
          <w:tcPr>
            <w:tcW w:w="1276" w:type="dxa"/>
            <w:vMerge/>
            <w:tcBorders>
              <w:left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277200</w:t>
            </w:r>
            <w:r>
              <w:rPr>
                <w:rFonts w:ascii="Times New Roman" w:eastAsia="Calibri"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277200</w:t>
            </w:r>
            <w:r>
              <w:rPr>
                <w:rFonts w:ascii="Times New Roman" w:eastAsia="Calibri"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277200</w:t>
            </w:r>
            <w:r>
              <w:rPr>
                <w:rFonts w:ascii="Times New Roman" w:eastAsia="Calibri"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2F2FC0" w:rsidRDefault="00A27953" w:rsidP="00C0304E">
            <w:pPr>
              <w:pStyle w:val="af2"/>
              <w:jc w:val="center"/>
              <w:rPr>
                <w:rFonts w:ascii="Times New Roman" w:eastAsia="Calibri" w:hAnsi="Times New Roman" w:cs="Times New Roman"/>
                <w:color w:val="auto"/>
                <w:sz w:val="24"/>
                <w:szCs w:val="24"/>
                <w:lang w:eastAsia="en-US"/>
              </w:rPr>
            </w:pPr>
            <w:r w:rsidRPr="002F2FC0">
              <w:rPr>
                <w:rFonts w:ascii="Times New Roman" w:eastAsia="Calibri" w:hAnsi="Times New Roman" w:cs="Times New Roman"/>
                <w:color w:val="auto"/>
                <w:sz w:val="24"/>
                <w:szCs w:val="24"/>
                <w:lang w:eastAsia="en-US"/>
              </w:rPr>
              <w:t>188577,36</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304920</w:t>
            </w:r>
            <w:r>
              <w:rPr>
                <w:rFonts w:ascii="Times New Roman" w:eastAsia="Calibri"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304920</w:t>
            </w:r>
            <w:r>
              <w:rPr>
                <w:rFonts w:ascii="Times New Roman" w:eastAsia="Calibri" w:hAnsi="Times New Roman" w:cs="Times New Roman"/>
                <w:sz w:val="24"/>
                <w:szCs w:val="24"/>
                <w:lang w:eastAsia="en-US"/>
              </w:rPr>
              <w:t>,00</w:t>
            </w:r>
          </w:p>
        </w:tc>
        <w:tc>
          <w:tcPr>
            <w:tcW w:w="1251"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304920</w:t>
            </w:r>
            <w:r>
              <w:rPr>
                <w:rFonts w:ascii="Times New Roman" w:eastAsia="Calibri" w:hAnsi="Times New Roman" w:cs="Times New Roman"/>
                <w:sz w:val="24"/>
                <w:szCs w:val="24"/>
                <w:lang w:eastAsia="en-US"/>
              </w:rPr>
              <w:t>,00</w:t>
            </w:r>
          </w:p>
        </w:tc>
      </w:tr>
      <w:tr w:rsidR="00A27953" w:rsidRPr="00D17E3A" w:rsidTr="00C0304E">
        <w:trPr>
          <w:trHeight w:val="145"/>
        </w:trPr>
        <w:tc>
          <w:tcPr>
            <w:tcW w:w="596" w:type="dxa"/>
            <w:gridSpan w:val="2"/>
            <w:vMerge/>
            <w:tcBorders>
              <w:left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b/>
                <w:sz w:val="24"/>
                <w:szCs w:val="24"/>
                <w:lang w:eastAsia="en-US"/>
              </w:rPr>
            </w:pPr>
            <w:r w:rsidRPr="00D17E3A">
              <w:rPr>
                <w:rFonts w:ascii="Times New Roman" w:eastAsia="Calibri" w:hAnsi="Times New Roman" w:cs="Times New Roman"/>
                <w:sz w:val="24"/>
                <w:szCs w:val="24"/>
                <w:lang w:eastAsia="en-US"/>
              </w:rPr>
              <w:t>- федеральный бюджет</w:t>
            </w:r>
          </w:p>
        </w:tc>
        <w:tc>
          <w:tcPr>
            <w:tcW w:w="1276" w:type="dxa"/>
            <w:vMerge/>
            <w:tcBorders>
              <w:left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D77E7B" w:rsidRDefault="00A27953" w:rsidP="00C0304E">
            <w:pPr>
              <w:pStyle w:val="af2"/>
              <w:jc w:val="center"/>
              <w:rPr>
                <w:rFonts w:ascii="Times New Roman" w:eastAsia="Calibri" w:hAnsi="Times New Roman" w:cs="Times New Roman"/>
                <w:color w:val="FF0000"/>
                <w:sz w:val="24"/>
                <w:szCs w:val="24"/>
                <w:lang w:eastAsia="en-US"/>
              </w:rPr>
            </w:pPr>
            <w:r w:rsidRPr="002F2FC0">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251"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r>
      <w:tr w:rsidR="00A27953" w:rsidRPr="00D17E3A" w:rsidTr="00C0304E">
        <w:trPr>
          <w:trHeight w:val="145"/>
        </w:trPr>
        <w:tc>
          <w:tcPr>
            <w:tcW w:w="596" w:type="dxa"/>
            <w:gridSpan w:val="2"/>
            <w:vMerge/>
            <w:tcBorders>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b/>
                <w:sz w:val="24"/>
                <w:szCs w:val="24"/>
                <w:lang w:eastAsia="en-US"/>
              </w:rPr>
            </w:pPr>
            <w:r w:rsidRPr="00D17E3A">
              <w:rPr>
                <w:rFonts w:ascii="Times New Roman" w:eastAsia="Calibri" w:hAnsi="Times New Roman" w:cs="Times New Roman"/>
                <w:sz w:val="24"/>
                <w:szCs w:val="24"/>
                <w:lang w:eastAsia="en-US"/>
              </w:rPr>
              <w:t>- бюджет Палехского муниципального района</w:t>
            </w:r>
          </w:p>
        </w:tc>
        <w:tc>
          <w:tcPr>
            <w:tcW w:w="1276" w:type="dxa"/>
            <w:vMerge/>
            <w:tcBorders>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283000</w:t>
            </w:r>
            <w:r>
              <w:rPr>
                <w:rFonts w:ascii="Times New Roman" w:eastAsia="Calibri"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283000</w:t>
            </w:r>
            <w:r>
              <w:rPr>
                <w:rFonts w:ascii="Times New Roman" w:eastAsia="Calibri"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283000</w:t>
            </w:r>
            <w:r>
              <w:rPr>
                <w:rFonts w:ascii="Times New Roman" w:eastAsia="Calibri"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D77E7B" w:rsidRDefault="00A27953" w:rsidP="00C0304E">
            <w:pPr>
              <w:pStyle w:val="af2"/>
              <w:jc w:val="center"/>
              <w:rPr>
                <w:rFonts w:ascii="Times New Roman" w:eastAsia="Calibri" w:hAnsi="Times New Roman" w:cs="Times New Roman"/>
                <w:color w:val="FF0000"/>
                <w:sz w:val="24"/>
                <w:szCs w:val="24"/>
                <w:lang w:eastAsia="en-US"/>
              </w:rPr>
            </w:pPr>
            <w:r w:rsidRPr="002F2FC0">
              <w:rPr>
                <w:rFonts w:ascii="Times New Roman" w:eastAsia="Calibri" w:hAnsi="Times New Roman" w:cs="Times New Roman"/>
                <w:color w:val="auto"/>
                <w:sz w:val="24"/>
                <w:szCs w:val="24"/>
                <w:lang w:eastAsia="en-US"/>
              </w:rPr>
              <w:t>168771,64</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294319</w:t>
            </w:r>
            <w:r>
              <w:rPr>
                <w:rFonts w:ascii="Times New Roman" w:eastAsia="Calibri"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294319</w:t>
            </w:r>
            <w:r>
              <w:rPr>
                <w:rFonts w:ascii="Times New Roman" w:eastAsia="Calibri" w:hAnsi="Times New Roman" w:cs="Times New Roman"/>
                <w:sz w:val="24"/>
                <w:szCs w:val="24"/>
                <w:lang w:eastAsia="en-US"/>
              </w:rPr>
              <w:t>,00</w:t>
            </w:r>
          </w:p>
        </w:tc>
        <w:tc>
          <w:tcPr>
            <w:tcW w:w="1251"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294319</w:t>
            </w:r>
            <w:r>
              <w:rPr>
                <w:rFonts w:ascii="Times New Roman" w:eastAsia="Calibri" w:hAnsi="Times New Roman" w:cs="Times New Roman"/>
                <w:sz w:val="24"/>
                <w:szCs w:val="24"/>
                <w:lang w:eastAsia="en-US"/>
              </w:rPr>
              <w:t>,00</w:t>
            </w:r>
          </w:p>
        </w:tc>
      </w:tr>
      <w:tr w:rsidR="00A27953" w:rsidRPr="00D17E3A" w:rsidTr="00C0304E">
        <w:trPr>
          <w:trHeight w:val="316"/>
        </w:trPr>
        <w:tc>
          <w:tcPr>
            <w:tcW w:w="596" w:type="dxa"/>
            <w:gridSpan w:val="2"/>
            <w:vMerge w:val="restart"/>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.1.</w:t>
            </w: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rPr>
                <w:rFonts w:ascii="Times New Roman" w:eastAsia="Calibri" w:hAnsi="Times New Roman" w:cs="Times New Roman"/>
                <w:sz w:val="24"/>
                <w:szCs w:val="24"/>
                <w:lang w:eastAsia="en-US"/>
              </w:rPr>
            </w:pPr>
            <w:r w:rsidRPr="002F3197">
              <w:rPr>
                <w:rFonts w:ascii="Times New Roman" w:eastAsia="Calibri" w:hAnsi="Times New Roman" w:cs="Times New Roman"/>
                <w:sz w:val="24"/>
                <w:szCs w:val="24"/>
                <w:lang w:eastAsia="en-US"/>
              </w:rPr>
              <w:t xml:space="preserve">Расходы по организации отдыха и оздоровления детей в каникулярное время в части организации двухразового питания в лагерях </w:t>
            </w:r>
            <w:r w:rsidRPr="002F3197">
              <w:rPr>
                <w:rFonts w:ascii="Times New Roman" w:eastAsia="Calibri" w:hAnsi="Times New Roman" w:cs="Times New Roman"/>
                <w:sz w:val="24"/>
                <w:szCs w:val="24"/>
                <w:lang w:eastAsia="en-US"/>
              </w:rPr>
              <w:lastRenderedPageBreak/>
              <w:t>дневного пребывания (Закупка товаров, работ и услуг для обеспечения государственных (муниципальных) нужд)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lastRenderedPageBreak/>
              <w:t>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A27953" w:rsidRPr="00C9379D"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278380,00</w:t>
            </w:r>
          </w:p>
        </w:tc>
        <w:tc>
          <w:tcPr>
            <w:tcW w:w="1417" w:type="dxa"/>
            <w:tcBorders>
              <w:top w:val="single" w:sz="4" w:space="0" w:color="auto"/>
              <w:left w:val="single" w:sz="4" w:space="0" w:color="auto"/>
              <w:bottom w:val="single" w:sz="4" w:space="0" w:color="auto"/>
              <w:right w:val="single" w:sz="4" w:space="0" w:color="auto"/>
            </w:tcBorders>
          </w:tcPr>
          <w:p w:rsidR="00A27953" w:rsidRPr="00C9379D"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278380,00</w:t>
            </w:r>
          </w:p>
        </w:tc>
        <w:tc>
          <w:tcPr>
            <w:tcW w:w="1418" w:type="dxa"/>
            <w:tcBorders>
              <w:top w:val="single" w:sz="4" w:space="0" w:color="auto"/>
              <w:left w:val="single" w:sz="4" w:space="0" w:color="auto"/>
              <w:bottom w:val="single" w:sz="4" w:space="0" w:color="auto"/>
              <w:right w:val="single" w:sz="4" w:space="0" w:color="auto"/>
            </w:tcBorders>
          </w:tcPr>
          <w:p w:rsidR="00A27953" w:rsidRPr="00C9379D" w:rsidRDefault="00A27953" w:rsidP="00C0304E">
            <w:pPr>
              <w:pStyle w:val="af2"/>
              <w:jc w:val="center"/>
              <w:rPr>
                <w:rFonts w:ascii="Times New Roman" w:eastAsia="Calibri" w:hAnsi="Times New Roman" w:cs="Times New Roman"/>
                <w:color w:val="auto"/>
                <w:sz w:val="24"/>
                <w:szCs w:val="24"/>
                <w:lang w:eastAsia="en-US"/>
              </w:rPr>
            </w:pPr>
            <w:r w:rsidRPr="00C9379D">
              <w:rPr>
                <w:rFonts w:ascii="Times New Roman" w:eastAsia="Calibri" w:hAnsi="Times New Roman" w:cs="Times New Roman"/>
                <w:color w:val="auto"/>
                <w:sz w:val="24"/>
                <w:szCs w:val="24"/>
                <w:lang w:eastAsia="en-US"/>
              </w:rPr>
              <w:t>367290,00</w:t>
            </w:r>
          </w:p>
        </w:tc>
        <w:tc>
          <w:tcPr>
            <w:tcW w:w="1275" w:type="dxa"/>
            <w:tcBorders>
              <w:top w:val="single" w:sz="4" w:space="0" w:color="auto"/>
              <w:left w:val="single" w:sz="4" w:space="0" w:color="auto"/>
              <w:bottom w:val="single" w:sz="4" w:space="0" w:color="auto"/>
              <w:right w:val="single" w:sz="4" w:space="0" w:color="auto"/>
            </w:tcBorders>
          </w:tcPr>
          <w:p w:rsidR="00A27953" w:rsidRPr="00AC40F1" w:rsidRDefault="00A27953" w:rsidP="00C0304E">
            <w:pPr>
              <w:pStyle w:val="af2"/>
              <w:jc w:val="center"/>
              <w:rPr>
                <w:rFonts w:ascii="Times New Roman" w:eastAsia="Calibri" w:hAnsi="Times New Roman" w:cs="Times New Roman"/>
                <w:color w:val="FF0000"/>
                <w:sz w:val="24"/>
                <w:szCs w:val="24"/>
                <w:lang w:eastAsia="en-US"/>
              </w:rPr>
            </w:pPr>
            <w:r w:rsidRPr="00AC40F1">
              <w:rPr>
                <w:rFonts w:ascii="Times New Roman" w:hAnsi="Times New Roman" w:cs="Times New Roman"/>
                <w:sz w:val="24"/>
                <w:szCs w:val="24"/>
              </w:rPr>
              <w:t>272580,00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404019,00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404019,00</w:t>
            </w:r>
          </w:p>
        </w:tc>
        <w:tc>
          <w:tcPr>
            <w:tcW w:w="1251"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404019,00</w:t>
            </w:r>
          </w:p>
        </w:tc>
      </w:tr>
      <w:tr w:rsidR="00A27953" w:rsidRPr="00D17E3A" w:rsidTr="00C0304E">
        <w:trPr>
          <w:trHeight w:val="145"/>
        </w:trPr>
        <w:tc>
          <w:tcPr>
            <w:tcW w:w="596" w:type="dxa"/>
            <w:gridSpan w:val="2"/>
            <w:vMerge/>
            <w:tcBorders>
              <w:top w:val="single" w:sz="4" w:space="0" w:color="auto"/>
              <w:left w:val="single" w:sz="4" w:space="0" w:color="auto"/>
              <w:bottom w:val="single" w:sz="4" w:space="0" w:color="auto"/>
              <w:right w:val="single" w:sz="4" w:space="0" w:color="auto"/>
            </w:tcBorders>
            <w:vAlign w:val="center"/>
            <w:hideMark/>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left"/>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бюджетные ассигнования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C9379D"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278380,00</w:t>
            </w:r>
          </w:p>
        </w:tc>
        <w:tc>
          <w:tcPr>
            <w:tcW w:w="1417" w:type="dxa"/>
            <w:tcBorders>
              <w:top w:val="single" w:sz="4" w:space="0" w:color="auto"/>
              <w:left w:val="single" w:sz="4" w:space="0" w:color="auto"/>
              <w:bottom w:val="single" w:sz="4" w:space="0" w:color="auto"/>
              <w:right w:val="single" w:sz="4" w:space="0" w:color="auto"/>
            </w:tcBorders>
          </w:tcPr>
          <w:p w:rsidR="00A27953" w:rsidRPr="00C9379D"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278380,00</w:t>
            </w:r>
          </w:p>
        </w:tc>
        <w:tc>
          <w:tcPr>
            <w:tcW w:w="1418" w:type="dxa"/>
            <w:tcBorders>
              <w:top w:val="single" w:sz="4" w:space="0" w:color="auto"/>
              <w:left w:val="single" w:sz="4" w:space="0" w:color="auto"/>
              <w:bottom w:val="single" w:sz="4" w:space="0" w:color="auto"/>
              <w:right w:val="single" w:sz="4" w:space="0" w:color="auto"/>
            </w:tcBorders>
          </w:tcPr>
          <w:p w:rsidR="00A27953" w:rsidRPr="00C9379D" w:rsidRDefault="00A27953" w:rsidP="00C0304E">
            <w:pPr>
              <w:pStyle w:val="af2"/>
              <w:jc w:val="center"/>
              <w:rPr>
                <w:rFonts w:ascii="Times New Roman" w:eastAsia="Calibri" w:hAnsi="Times New Roman" w:cs="Times New Roman"/>
                <w:color w:val="auto"/>
                <w:sz w:val="24"/>
                <w:szCs w:val="24"/>
                <w:lang w:eastAsia="en-US"/>
              </w:rPr>
            </w:pPr>
            <w:r w:rsidRPr="00C9379D">
              <w:rPr>
                <w:rFonts w:ascii="Times New Roman" w:eastAsia="Calibri" w:hAnsi="Times New Roman" w:cs="Times New Roman"/>
                <w:color w:val="auto"/>
                <w:sz w:val="24"/>
                <w:szCs w:val="24"/>
                <w:lang w:eastAsia="en-US"/>
              </w:rPr>
              <w:t>367290,00</w:t>
            </w:r>
          </w:p>
        </w:tc>
        <w:tc>
          <w:tcPr>
            <w:tcW w:w="1275" w:type="dxa"/>
            <w:tcBorders>
              <w:top w:val="single" w:sz="4" w:space="0" w:color="auto"/>
              <w:left w:val="single" w:sz="4" w:space="0" w:color="auto"/>
              <w:bottom w:val="single" w:sz="4" w:space="0" w:color="auto"/>
              <w:right w:val="single" w:sz="4" w:space="0" w:color="auto"/>
            </w:tcBorders>
            <w:hideMark/>
          </w:tcPr>
          <w:p w:rsidR="00A27953" w:rsidRPr="00AC40F1" w:rsidRDefault="00A27953" w:rsidP="00C0304E">
            <w:pPr>
              <w:pStyle w:val="af2"/>
              <w:jc w:val="center"/>
              <w:rPr>
                <w:rFonts w:ascii="Times New Roman" w:eastAsia="Calibri" w:hAnsi="Times New Roman" w:cs="Times New Roman"/>
                <w:color w:val="FF0000"/>
                <w:sz w:val="24"/>
                <w:szCs w:val="24"/>
                <w:lang w:eastAsia="en-US"/>
              </w:rPr>
            </w:pPr>
            <w:r w:rsidRPr="00AC40F1">
              <w:rPr>
                <w:rFonts w:ascii="Times New Roman" w:hAnsi="Times New Roman" w:cs="Times New Roman"/>
                <w:sz w:val="24"/>
                <w:szCs w:val="24"/>
              </w:rPr>
              <w:t>272580,00</w:t>
            </w:r>
          </w:p>
        </w:tc>
        <w:tc>
          <w:tcPr>
            <w:tcW w:w="1276" w:type="dxa"/>
            <w:tcBorders>
              <w:top w:val="single" w:sz="4" w:space="0" w:color="auto"/>
              <w:left w:val="single" w:sz="4" w:space="0" w:color="auto"/>
              <w:bottom w:val="single" w:sz="4" w:space="0" w:color="auto"/>
              <w:right w:val="single" w:sz="4" w:space="0" w:color="auto"/>
            </w:tcBorders>
          </w:tcPr>
          <w:p w:rsidR="00A27953" w:rsidRPr="007C3BE8" w:rsidRDefault="00A27953" w:rsidP="00C0304E">
            <w:pPr>
              <w:jc w:val="center"/>
              <w:rPr>
                <w:sz w:val="24"/>
                <w:szCs w:val="24"/>
              </w:rPr>
            </w:pPr>
            <w:r w:rsidRPr="007C3BE8">
              <w:rPr>
                <w:sz w:val="24"/>
                <w:szCs w:val="24"/>
              </w:rPr>
              <w:t>404019,00</w:t>
            </w:r>
          </w:p>
        </w:tc>
        <w:tc>
          <w:tcPr>
            <w:tcW w:w="1276" w:type="dxa"/>
            <w:tcBorders>
              <w:top w:val="single" w:sz="4" w:space="0" w:color="auto"/>
              <w:left w:val="single" w:sz="4" w:space="0" w:color="auto"/>
              <w:bottom w:val="single" w:sz="4" w:space="0" w:color="auto"/>
              <w:right w:val="single" w:sz="4" w:space="0" w:color="auto"/>
            </w:tcBorders>
          </w:tcPr>
          <w:p w:rsidR="00A27953" w:rsidRPr="007C3BE8" w:rsidRDefault="00A27953" w:rsidP="00C0304E">
            <w:pPr>
              <w:jc w:val="center"/>
              <w:rPr>
                <w:sz w:val="24"/>
                <w:szCs w:val="24"/>
              </w:rPr>
            </w:pPr>
            <w:r w:rsidRPr="007C3BE8">
              <w:rPr>
                <w:sz w:val="24"/>
                <w:szCs w:val="24"/>
              </w:rPr>
              <w:t>404019,00</w:t>
            </w:r>
          </w:p>
        </w:tc>
        <w:tc>
          <w:tcPr>
            <w:tcW w:w="1251" w:type="dxa"/>
            <w:tcBorders>
              <w:top w:val="single" w:sz="4" w:space="0" w:color="auto"/>
              <w:left w:val="single" w:sz="4" w:space="0" w:color="auto"/>
              <w:bottom w:val="single" w:sz="4" w:space="0" w:color="auto"/>
              <w:right w:val="single" w:sz="4" w:space="0" w:color="auto"/>
            </w:tcBorders>
          </w:tcPr>
          <w:p w:rsidR="00A27953" w:rsidRPr="007C3BE8" w:rsidRDefault="00A27953" w:rsidP="00C0304E">
            <w:pPr>
              <w:pStyle w:val="af2"/>
              <w:jc w:val="center"/>
              <w:rPr>
                <w:rFonts w:ascii="Times New Roman" w:eastAsia="Calibri" w:hAnsi="Times New Roman" w:cs="Times New Roman"/>
                <w:color w:val="auto"/>
                <w:sz w:val="24"/>
                <w:szCs w:val="24"/>
                <w:lang w:eastAsia="en-US"/>
              </w:rPr>
            </w:pPr>
            <w:r w:rsidRPr="007C3BE8">
              <w:rPr>
                <w:rFonts w:ascii="Times New Roman" w:eastAsia="Calibri" w:hAnsi="Times New Roman" w:cs="Times New Roman"/>
                <w:color w:val="auto"/>
                <w:sz w:val="24"/>
                <w:szCs w:val="24"/>
                <w:lang w:eastAsia="en-US"/>
              </w:rPr>
              <w:t>404019,00</w:t>
            </w:r>
          </w:p>
        </w:tc>
      </w:tr>
      <w:tr w:rsidR="00A27953" w:rsidRPr="00D17E3A" w:rsidTr="00C0304E">
        <w:trPr>
          <w:trHeight w:val="145"/>
        </w:trPr>
        <w:tc>
          <w:tcPr>
            <w:tcW w:w="596" w:type="dxa"/>
            <w:gridSpan w:val="2"/>
            <w:vMerge/>
            <w:tcBorders>
              <w:top w:val="single" w:sz="4" w:space="0" w:color="auto"/>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 областной бюджет</w:t>
            </w:r>
          </w:p>
        </w:tc>
        <w:tc>
          <w:tcPr>
            <w:tcW w:w="1276" w:type="dxa"/>
            <w:vMerge/>
            <w:tcBorders>
              <w:top w:val="single" w:sz="4" w:space="0" w:color="auto"/>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C9379D"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A27953" w:rsidRPr="00C9379D"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Pr="00C9379D" w:rsidRDefault="00A27953" w:rsidP="00C0304E">
            <w:pPr>
              <w:pStyle w:val="af2"/>
              <w:jc w:val="center"/>
              <w:rPr>
                <w:rFonts w:ascii="Times New Roman" w:eastAsia="Calibri" w:hAnsi="Times New Roman" w:cs="Times New Roman"/>
                <w:color w:val="auto"/>
                <w:sz w:val="24"/>
                <w:szCs w:val="24"/>
                <w:lang w:eastAsia="en-US"/>
              </w:rPr>
            </w:pPr>
            <w:r w:rsidRPr="00C9379D">
              <w:rPr>
                <w:rFonts w:ascii="Times New Roman" w:eastAsia="Calibri" w:hAnsi="Times New Roman" w:cs="Times New Roman"/>
                <w:color w:val="auto"/>
                <w:sz w:val="24"/>
                <w:szCs w:val="24"/>
                <w:lang w:eastAsia="en-US"/>
              </w:rPr>
              <w:t>254100,00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470B2B" w:rsidRDefault="00A27953" w:rsidP="00C0304E">
            <w:pPr>
              <w:pStyle w:val="af2"/>
              <w:jc w:val="center"/>
              <w:rPr>
                <w:rFonts w:ascii="Times New Roman" w:hAnsi="Times New Roman" w:cs="Times New Roman"/>
                <w:color w:val="auto"/>
                <w:sz w:val="24"/>
                <w:szCs w:val="24"/>
              </w:rPr>
            </w:pPr>
            <w:r>
              <w:rPr>
                <w:rFonts w:ascii="Times New Roman" w:hAnsi="Times New Roman" w:cs="Times New Roman"/>
                <w:color w:val="auto"/>
                <w:sz w:val="24"/>
                <w:szCs w:val="24"/>
              </w:rPr>
              <w:t>188577,36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7C3BE8" w:rsidRDefault="00A27953" w:rsidP="00C0304E">
            <w:pPr>
              <w:jc w:val="center"/>
              <w:rPr>
                <w:sz w:val="24"/>
                <w:szCs w:val="24"/>
              </w:rPr>
            </w:pPr>
            <w:r w:rsidRPr="007C3BE8">
              <w:rPr>
                <w:sz w:val="24"/>
                <w:szCs w:val="24"/>
              </w:rPr>
              <w:t>279510,00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7C3BE8" w:rsidRDefault="00A27953" w:rsidP="00C0304E">
            <w:pPr>
              <w:jc w:val="center"/>
              <w:rPr>
                <w:sz w:val="24"/>
                <w:szCs w:val="24"/>
              </w:rPr>
            </w:pPr>
            <w:r w:rsidRPr="007C3BE8">
              <w:rPr>
                <w:sz w:val="24"/>
                <w:szCs w:val="24"/>
              </w:rPr>
              <w:t>279510,00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7C3BE8" w:rsidRDefault="00A27953" w:rsidP="00C0304E">
            <w:pPr>
              <w:jc w:val="center"/>
              <w:rPr>
                <w:sz w:val="24"/>
                <w:szCs w:val="24"/>
              </w:rPr>
            </w:pPr>
            <w:r w:rsidRPr="007C3BE8">
              <w:rPr>
                <w:sz w:val="24"/>
                <w:szCs w:val="24"/>
              </w:rPr>
              <w:t>279510,00</w:t>
            </w:r>
          </w:p>
        </w:tc>
      </w:tr>
      <w:tr w:rsidR="00A27953" w:rsidRPr="00D17E3A" w:rsidTr="00C0304E">
        <w:trPr>
          <w:trHeight w:val="145"/>
        </w:trPr>
        <w:tc>
          <w:tcPr>
            <w:tcW w:w="596" w:type="dxa"/>
            <w:gridSpan w:val="2"/>
            <w:vMerge/>
            <w:tcBorders>
              <w:top w:val="single" w:sz="4" w:space="0" w:color="auto"/>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 федеральный бюджет</w:t>
            </w:r>
          </w:p>
        </w:tc>
        <w:tc>
          <w:tcPr>
            <w:tcW w:w="1276" w:type="dxa"/>
            <w:vMerge/>
            <w:tcBorders>
              <w:top w:val="single" w:sz="4" w:space="0" w:color="auto"/>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C9379D" w:rsidRDefault="00A27953" w:rsidP="00C0304E">
            <w:pPr>
              <w:pStyle w:val="af2"/>
              <w:jc w:val="center"/>
              <w:rPr>
                <w:rFonts w:ascii="Times New Roman" w:hAnsi="Times New Roman" w:cs="Times New Roman"/>
                <w:color w:val="auto"/>
                <w:sz w:val="24"/>
                <w:szCs w:val="24"/>
              </w:rPr>
            </w:pPr>
            <w:r w:rsidRPr="00C9379D">
              <w:rPr>
                <w:rFonts w:ascii="Times New Roman" w:eastAsia="Calibri" w:hAnsi="Times New Roman" w:cs="Times New Roman"/>
                <w:color w:val="auto"/>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A27953" w:rsidRPr="00C9379D" w:rsidRDefault="00A27953" w:rsidP="00C0304E">
            <w:pPr>
              <w:jc w:val="center"/>
              <w:rPr>
                <w:sz w:val="24"/>
                <w:szCs w:val="24"/>
              </w:rPr>
            </w:pPr>
            <w:r w:rsidRPr="00C9379D">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Pr="00C9379D" w:rsidRDefault="00A27953" w:rsidP="00C0304E">
            <w:pPr>
              <w:jc w:val="center"/>
              <w:rPr>
                <w:sz w:val="24"/>
                <w:szCs w:val="24"/>
              </w:rPr>
            </w:pPr>
            <w:r w:rsidRPr="00C9379D">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470B2B" w:rsidRDefault="00A27953" w:rsidP="00C0304E">
            <w:pPr>
              <w:pStyle w:val="af2"/>
              <w:jc w:val="center"/>
              <w:rPr>
                <w:rFonts w:ascii="Times New Roman" w:hAnsi="Times New Roman" w:cs="Times New Roman"/>
                <w:color w:val="auto"/>
                <w:sz w:val="24"/>
                <w:szCs w:val="24"/>
              </w:rPr>
            </w:pPr>
            <w:r w:rsidRPr="00470B2B">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7C3BE8" w:rsidRDefault="00A27953" w:rsidP="00C0304E">
            <w:pPr>
              <w:jc w:val="center"/>
              <w:rPr>
                <w:sz w:val="24"/>
                <w:szCs w:val="24"/>
              </w:rPr>
            </w:pPr>
            <w:r w:rsidRPr="007C3BE8">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7C3BE8" w:rsidRDefault="00A27953" w:rsidP="00C0304E">
            <w:pPr>
              <w:jc w:val="center"/>
              <w:rPr>
                <w:sz w:val="24"/>
                <w:szCs w:val="24"/>
              </w:rPr>
            </w:pPr>
            <w:r w:rsidRPr="007C3BE8">
              <w:rPr>
                <w:rFonts w:eastAsia="Calibri"/>
                <w:sz w:val="24"/>
                <w:szCs w:val="24"/>
                <w:lang w:eastAsia="en-US"/>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7C3BE8" w:rsidRDefault="00A27953" w:rsidP="00C0304E">
            <w:pPr>
              <w:jc w:val="center"/>
              <w:rPr>
                <w:sz w:val="24"/>
                <w:szCs w:val="24"/>
              </w:rPr>
            </w:pPr>
            <w:r w:rsidRPr="007C3BE8">
              <w:rPr>
                <w:rFonts w:eastAsia="Calibri"/>
                <w:sz w:val="24"/>
                <w:szCs w:val="24"/>
                <w:lang w:eastAsia="en-US"/>
              </w:rPr>
              <w:t>0,00</w:t>
            </w:r>
          </w:p>
        </w:tc>
      </w:tr>
      <w:tr w:rsidR="00A27953" w:rsidRPr="00D17E3A" w:rsidTr="00C0304E">
        <w:trPr>
          <w:trHeight w:val="145"/>
        </w:trPr>
        <w:tc>
          <w:tcPr>
            <w:tcW w:w="596" w:type="dxa"/>
            <w:gridSpan w:val="2"/>
            <w:vMerge/>
            <w:tcBorders>
              <w:top w:val="single" w:sz="4" w:space="0" w:color="auto"/>
              <w:left w:val="single" w:sz="4" w:space="0" w:color="auto"/>
              <w:bottom w:val="single" w:sz="4" w:space="0" w:color="auto"/>
              <w:right w:val="single" w:sz="4" w:space="0" w:color="auto"/>
            </w:tcBorders>
            <w:vAlign w:val="center"/>
            <w:hideMark/>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A27953" w:rsidRPr="00D17E3A" w:rsidRDefault="00A27953" w:rsidP="00C0304E">
            <w:pPr>
              <w:pStyle w:val="af2"/>
              <w:jc w:val="left"/>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 бюджет Палехского муниципального района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C9379D"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278380,00</w:t>
            </w:r>
          </w:p>
        </w:tc>
        <w:tc>
          <w:tcPr>
            <w:tcW w:w="1417" w:type="dxa"/>
            <w:tcBorders>
              <w:top w:val="single" w:sz="4" w:space="0" w:color="auto"/>
              <w:left w:val="single" w:sz="4" w:space="0" w:color="auto"/>
              <w:bottom w:val="single" w:sz="4" w:space="0" w:color="auto"/>
              <w:right w:val="single" w:sz="4" w:space="0" w:color="auto"/>
            </w:tcBorders>
          </w:tcPr>
          <w:p w:rsidR="00A27953" w:rsidRPr="00C9379D"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278380,00</w:t>
            </w:r>
          </w:p>
        </w:tc>
        <w:tc>
          <w:tcPr>
            <w:tcW w:w="1418" w:type="dxa"/>
            <w:tcBorders>
              <w:top w:val="single" w:sz="4" w:space="0" w:color="auto"/>
              <w:left w:val="single" w:sz="4" w:space="0" w:color="auto"/>
              <w:bottom w:val="single" w:sz="4" w:space="0" w:color="auto"/>
              <w:right w:val="single" w:sz="4" w:space="0" w:color="auto"/>
            </w:tcBorders>
          </w:tcPr>
          <w:p w:rsidR="00A27953" w:rsidRPr="00250072" w:rsidRDefault="00A27953" w:rsidP="00C0304E">
            <w:pPr>
              <w:pStyle w:val="af2"/>
              <w:jc w:val="center"/>
              <w:rPr>
                <w:rFonts w:ascii="Times New Roman" w:eastAsia="Calibri" w:hAnsi="Times New Roman" w:cs="Times New Roman"/>
                <w:color w:val="auto"/>
                <w:sz w:val="24"/>
                <w:szCs w:val="24"/>
                <w:lang w:eastAsia="en-US"/>
              </w:rPr>
            </w:pPr>
            <w:r w:rsidRPr="00250072">
              <w:rPr>
                <w:rFonts w:ascii="Times New Roman" w:eastAsia="Calibri" w:hAnsi="Times New Roman" w:cs="Times New Roman"/>
                <w:color w:val="auto"/>
                <w:sz w:val="24"/>
                <w:szCs w:val="24"/>
                <w:lang w:eastAsia="en-US"/>
              </w:rPr>
              <w:t>113190,00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470B2B" w:rsidRDefault="00A27953" w:rsidP="00C0304E">
            <w:pPr>
              <w:jc w:val="center"/>
              <w:rPr>
                <w:sz w:val="24"/>
                <w:szCs w:val="24"/>
              </w:rPr>
            </w:pPr>
            <w:r>
              <w:rPr>
                <w:sz w:val="24"/>
                <w:szCs w:val="24"/>
              </w:rPr>
              <w:t>84002,64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7C3BE8" w:rsidRDefault="00A27953" w:rsidP="00C0304E">
            <w:pPr>
              <w:jc w:val="center"/>
              <w:rPr>
                <w:sz w:val="24"/>
                <w:szCs w:val="24"/>
              </w:rPr>
            </w:pPr>
            <w:r w:rsidRPr="007C3BE8">
              <w:rPr>
                <w:sz w:val="24"/>
                <w:szCs w:val="24"/>
              </w:rPr>
              <w:t>124509,00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7C3BE8" w:rsidRDefault="00A27953" w:rsidP="00C0304E">
            <w:pPr>
              <w:jc w:val="center"/>
              <w:rPr>
                <w:sz w:val="24"/>
                <w:szCs w:val="24"/>
              </w:rPr>
            </w:pPr>
            <w:r w:rsidRPr="007C3BE8">
              <w:rPr>
                <w:sz w:val="24"/>
                <w:szCs w:val="24"/>
              </w:rPr>
              <w:t>124509,00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7C3BE8" w:rsidRDefault="00A27953" w:rsidP="00C0304E">
            <w:pPr>
              <w:jc w:val="center"/>
              <w:rPr>
                <w:sz w:val="24"/>
                <w:szCs w:val="24"/>
              </w:rPr>
            </w:pPr>
            <w:r w:rsidRPr="007C3BE8">
              <w:rPr>
                <w:sz w:val="24"/>
                <w:szCs w:val="24"/>
              </w:rPr>
              <w:t>124509,00</w:t>
            </w:r>
          </w:p>
        </w:tc>
      </w:tr>
      <w:tr w:rsidR="00A27953" w:rsidRPr="00D17E3A" w:rsidTr="00C0304E">
        <w:trPr>
          <w:trHeight w:val="145"/>
        </w:trPr>
        <w:tc>
          <w:tcPr>
            <w:tcW w:w="596" w:type="dxa"/>
            <w:gridSpan w:val="2"/>
            <w:vMerge w:val="restart"/>
            <w:tcBorders>
              <w:top w:val="single" w:sz="4" w:space="0" w:color="auto"/>
              <w:left w:val="single" w:sz="4" w:space="0" w:color="auto"/>
              <w:right w:val="single" w:sz="4" w:space="0" w:color="auto"/>
            </w:tcBorders>
          </w:tcPr>
          <w:p w:rsidR="00A27953" w:rsidRPr="00D17E3A" w:rsidRDefault="00A27953" w:rsidP="00C0304E">
            <w:pPr>
              <w:overflowPunct/>
              <w:autoSpaceDE/>
              <w:autoSpaceDN/>
              <w:adjustRightInd/>
              <w:rPr>
                <w:rFonts w:eastAsia="Calibri"/>
                <w:sz w:val="24"/>
                <w:szCs w:val="24"/>
                <w:lang w:eastAsia="en-US"/>
              </w:rPr>
            </w:pPr>
            <w:r>
              <w:rPr>
                <w:rFonts w:eastAsia="Calibri"/>
                <w:sz w:val="24"/>
                <w:szCs w:val="24"/>
                <w:lang w:eastAsia="en-US"/>
              </w:rPr>
              <w:t>1.2.</w:t>
            </w: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rPr>
                <w:rFonts w:ascii="Times New Roman" w:eastAsia="Calibri" w:hAnsi="Times New Roman" w:cs="Times New Roman"/>
                <w:sz w:val="24"/>
                <w:szCs w:val="24"/>
                <w:lang w:eastAsia="en-US"/>
              </w:rPr>
            </w:pPr>
            <w:r w:rsidRPr="00117433">
              <w:rPr>
                <w:rFonts w:ascii="Times New Roman" w:eastAsia="Calibri" w:hAnsi="Times New Roman" w:cs="Times New Roman"/>
                <w:sz w:val="24"/>
                <w:szCs w:val="24"/>
                <w:lang w:eastAsia="en-US"/>
              </w:rPr>
              <w:t>Расходы на укрепление материальной базы образовательных организаций (Закупка товаров, работ и услуг для обеспечения государственных (муниципальных) нужд)</w:t>
            </w:r>
          </w:p>
        </w:tc>
        <w:tc>
          <w:tcPr>
            <w:tcW w:w="1276" w:type="dxa"/>
            <w:vMerge w:val="restart"/>
            <w:tcBorders>
              <w:top w:val="single" w:sz="4" w:space="0" w:color="auto"/>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r w:rsidRPr="00D17E3A">
              <w:rPr>
                <w:rFonts w:eastAsia="Calibri"/>
                <w:sz w:val="24"/>
                <w:szCs w:val="24"/>
                <w:lang w:eastAsia="en-US"/>
              </w:rPr>
              <w:t>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sidRPr="00D17E3A">
              <w:rPr>
                <w:sz w:val="24"/>
                <w:szCs w:val="24"/>
              </w:rPr>
              <w:t>145</w:t>
            </w:r>
            <w:r>
              <w:rPr>
                <w:sz w:val="24"/>
                <w:szCs w:val="24"/>
              </w:rPr>
              <w:t> </w:t>
            </w:r>
            <w:r w:rsidRPr="00D17E3A">
              <w:rPr>
                <w:sz w:val="24"/>
                <w:szCs w:val="24"/>
              </w:rPr>
              <w:t>000</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0B1484" w:rsidRDefault="00A27953" w:rsidP="00C0304E">
            <w:pPr>
              <w:jc w:val="center"/>
              <w:rPr>
                <w:sz w:val="24"/>
                <w:szCs w:val="24"/>
              </w:rPr>
            </w:pPr>
            <w:r w:rsidRPr="000B1484">
              <w:rPr>
                <w:sz w:val="24"/>
                <w:szCs w:val="24"/>
              </w:rPr>
              <w:t>84769,00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jc w:val="center"/>
              <w:rPr>
                <w:sz w:val="24"/>
                <w:szCs w:val="24"/>
              </w:rPr>
            </w:pPr>
            <w:r w:rsidRPr="00D17E3A">
              <w:rPr>
                <w:sz w:val="24"/>
                <w:szCs w:val="24"/>
              </w:rPr>
              <w:t>145000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jc w:val="center"/>
              <w:rPr>
                <w:sz w:val="24"/>
                <w:szCs w:val="24"/>
              </w:rPr>
            </w:pPr>
            <w:r w:rsidRPr="00D17E3A">
              <w:rPr>
                <w:sz w:val="24"/>
                <w:szCs w:val="24"/>
              </w:rPr>
              <w:t>145000</w:t>
            </w:r>
            <w:r>
              <w:rPr>
                <w:sz w:val="24"/>
                <w:szCs w:val="24"/>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145000,00</w:t>
            </w:r>
          </w:p>
        </w:tc>
      </w:tr>
      <w:tr w:rsidR="00A27953" w:rsidRPr="00D17E3A" w:rsidTr="00C0304E">
        <w:trPr>
          <w:trHeight w:val="145"/>
        </w:trPr>
        <w:tc>
          <w:tcPr>
            <w:tcW w:w="596" w:type="dxa"/>
            <w:gridSpan w:val="2"/>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бюджетные ассигнования</w:t>
            </w:r>
          </w:p>
        </w:tc>
        <w:tc>
          <w:tcPr>
            <w:tcW w:w="1276" w:type="dxa"/>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sidRPr="00D17E3A">
              <w:rPr>
                <w:sz w:val="24"/>
                <w:szCs w:val="24"/>
              </w:rPr>
              <w:t>145</w:t>
            </w:r>
            <w:r>
              <w:rPr>
                <w:sz w:val="24"/>
                <w:szCs w:val="24"/>
              </w:rPr>
              <w:t> </w:t>
            </w:r>
            <w:r w:rsidRPr="00D17E3A">
              <w:rPr>
                <w:sz w:val="24"/>
                <w:szCs w:val="24"/>
              </w:rPr>
              <w:t>000</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0B1484" w:rsidRDefault="00A27953" w:rsidP="00C0304E">
            <w:pPr>
              <w:jc w:val="center"/>
              <w:rPr>
                <w:sz w:val="24"/>
                <w:szCs w:val="24"/>
              </w:rPr>
            </w:pPr>
            <w:r w:rsidRPr="000B1484">
              <w:rPr>
                <w:sz w:val="24"/>
                <w:szCs w:val="24"/>
              </w:rPr>
              <w:t>84769,00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jc w:val="center"/>
              <w:rPr>
                <w:sz w:val="24"/>
                <w:szCs w:val="24"/>
              </w:rPr>
            </w:pPr>
            <w:r w:rsidRPr="00D17E3A">
              <w:rPr>
                <w:sz w:val="24"/>
                <w:szCs w:val="24"/>
              </w:rPr>
              <w:t>145000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jc w:val="center"/>
              <w:rPr>
                <w:sz w:val="24"/>
                <w:szCs w:val="24"/>
              </w:rPr>
            </w:pPr>
            <w:r w:rsidRPr="00D17E3A">
              <w:rPr>
                <w:sz w:val="24"/>
                <w:szCs w:val="24"/>
              </w:rPr>
              <w:t>145000</w:t>
            </w:r>
            <w:r>
              <w:rPr>
                <w:sz w:val="24"/>
                <w:szCs w:val="24"/>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DC5782">
              <w:rPr>
                <w:rFonts w:eastAsia="Calibri"/>
                <w:sz w:val="24"/>
                <w:szCs w:val="24"/>
                <w:lang w:eastAsia="en-US"/>
              </w:rPr>
              <w:t>145000,00</w:t>
            </w:r>
          </w:p>
        </w:tc>
      </w:tr>
      <w:tr w:rsidR="00A27953" w:rsidRPr="00D17E3A" w:rsidTr="00C0304E">
        <w:trPr>
          <w:trHeight w:val="145"/>
        </w:trPr>
        <w:tc>
          <w:tcPr>
            <w:tcW w:w="596" w:type="dxa"/>
            <w:gridSpan w:val="2"/>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 областной бюджет</w:t>
            </w:r>
          </w:p>
        </w:tc>
        <w:tc>
          <w:tcPr>
            <w:tcW w:w="1276" w:type="dxa"/>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40FD3">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0B1484" w:rsidRDefault="00A27953" w:rsidP="00C0304E">
            <w:pPr>
              <w:jc w:val="center"/>
            </w:pPr>
            <w:r w:rsidRPr="000B1484">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jc w:val="center"/>
            </w:pPr>
            <w:r w:rsidRPr="00C40FD3">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jc w:val="center"/>
            </w:pPr>
            <w:r w:rsidRPr="00C40FD3">
              <w:rPr>
                <w:rFonts w:eastAsia="Calibri"/>
                <w:sz w:val="24"/>
                <w:szCs w:val="24"/>
                <w:lang w:eastAsia="en-US"/>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jc w:val="center"/>
            </w:pPr>
            <w:r w:rsidRPr="00C40FD3">
              <w:rPr>
                <w:rFonts w:eastAsia="Calibri"/>
                <w:sz w:val="24"/>
                <w:szCs w:val="24"/>
                <w:lang w:eastAsia="en-US"/>
              </w:rPr>
              <w:t>0,00</w:t>
            </w:r>
          </w:p>
        </w:tc>
      </w:tr>
      <w:tr w:rsidR="00A27953" w:rsidRPr="00D17E3A" w:rsidTr="00C0304E">
        <w:trPr>
          <w:trHeight w:val="145"/>
        </w:trPr>
        <w:tc>
          <w:tcPr>
            <w:tcW w:w="596" w:type="dxa"/>
            <w:gridSpan w:val="2"/>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 федеральный бюджет</w:t>
            </w:r>
          </w:p>
        </w:tc>
        <w:tc>
          <w:tcPr>
            <w:tcW w:w="1276" w:type="dxa"/>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40FD3">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0B1484" w:rsidRDefault="00A27953" w:rsidP="00C0304E">
            <w:pPr>
              <w:jc w:val="center"/>
            </w:pPr>
            <w:r w:rsidRPr="000B1484">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jc w:val="center"/>
            </w:pPr>
            <w:r w:rsidRPr="00C40FD3">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jc w:val="center"/>
            </w:pPr>
            <w:r w:rsidRPr="00C40FD3">
              <w:rPr>
                <w:rFonts w:eastAsia="Calibri"/>
                <w:sz w:val="24"/>
                <w:szCs w:val="24"/>
                <w:lang w:eastAsia="en-US"/>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jc w:val="center"/>
            </w:pPr>
            <w:r w:rsidRPr="00C40FD3">
              <w:rPr>
                <w:rFonts w:eastAsia="Calibri"/>
                <w:sz w:val="24"/>
                <w:szCs w:val="24"/>
                <w:lang w:eastAsia="en-US"/>
              </w:rPr>
              <w:t>0,00</w:t>
            </w:r>
          </w:p>
        </w:tc>
      </w:tr>
      <w:tr w:rsidR="00A27953" w:rsidRPr="00D17E3A" w:rsidTr="00C0304E">
        <w:trPr>
          <w:trHeight w:val="145"/>
        </w:trPr>
        <w:tc>
          <w:tcPr>
            <w:tcW w:w="596" w:type="dxa"/>
            <w:gridSpan w:val="2"/>
            <w:vMerge/>
            <w:tcBorders>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left"/>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 бюджет Палехского муниципального района</w:t>
            </w:r>
          </w:p>
        </w:tc>
        <w:tc>
          <w:tcPr>
            <w:tcW w:w="1276" w:type="dxa"/>
            <w:vMerge/>
            <w:tcBorders>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sidRPr="00D17E3A">
              <w:rPr>
                <w:sz w:val="24"/>
                <w:szCs w:val="24"/>
              </w:rPr>
              <w:t>145</w:t>
            </w:r>
            <w:r>
              <w:rPr>
                <w:sz w:val="24"/>
                <w:szCs w:val="24"/>
              </w:rPr>
              <w:t> </w:t>
            </w:r>
            <w:r w:rsidRPr="00D17E3A">
              <w:rPr>
                <w:sz w:val="24"/>
                <w:szCs w:val="24"/>
              </w:rPr>
              <w:t>000</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0B1484" w:rsidRDefault="00A27953" w:rsidP="00C0304E">
            <w:pPr>
              <w:jc w:val="center"/>
              <w:rPr>
                <w:sz w:val="24"/>
                <w:szCs w:val="24"/>
              </w:rPr>
            </w:pPr>
            <w:r w:rsidRPr="000B1484">
              <w:rPr>
                <w:sz w:val="24"/>
                <w:szCs w:val="24"/>
              </w:rPr>
              <w:t>84769,00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jc w:val="center"/>
              <w:rPr>
                <w:sz w:val="24"/>
                <w:szCs w:val="24"/>
              </w:rPr>
            </w:pPr>
            <w:r w:rsidRPr="00D17E3A">
              <w:rPr>
                <w:sz w:val="24"/>
                <w:szCs w:val="24"/>
              </w:rPr>
              <w:t>145000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jc w:val="center"/>
              <w:rPr>
                <w:sz w:val="24"/>
                <w:szCs w:val="24"/>
              </w:rPr>
            </w:pPr>
            <w:r w:rsidRPr="00D17E3A">
              <w:rPr>
                <w:sz w:val="24"/>
                <w:szCs w:val="24"/>
              </w:rPr>
              <w:t>145000</w:t>
            </w:r>
            <w:r>
              <w:rPr>
                <w:sz w:val="24"/>
                <w:szCs w:val="24"/>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DC5782">
              <w:rPr>
                <w:rFonts w:eastAsia="Calibri"/>
                <w:sz w:val="24"/>
                <w:szCs w:val="24"/>
                <w:lang w:eastAsia="en-US"/>
              </w:rPr>
              <w:t>145000,00</w:t>
            </w:r>
          </w:p>
        </w:tc>
      </w:tr>
      <w:tr w:rsidR="00A27953" w:rsidRPr="00D17E3A" w:rsidTr="00C0304E">
        <w:trPr>
          <w:trHeight w:val="145"/>
        </w:trPr>
        <w:tc>
          <w:tcPr>
            <w:tcW w:w="596" w:type="dxa"/>
            <w:gridSpan w:val="2"/>
            <w:vMerge w:val="restart"/>
            <w:tcBorders>
              <w:left w:val="single" w:sz="4" w:space="0" w:color="auto"/>
              <w:right w:val="single" w:sz="4" w:space="0" w:color="auto"/>
            </w:tcBorders>
          </w:tcPr>
          <w:p w:rsidR="00A27953" w:rsidRPr="00D17E3A" w:rsidRDefault="00A27953" w:rsidP="00C0304E">
            <w:pPr>
              <w:overflowPunct/>
              <w:autoSpaceDE/>
              <w:autoSpaceDN/>
              <w:adjustRightInd/>
              <w:rPr>
                <w:rFonts w:eastAsia="Calibri"/>
                <w:sz w:val="24"/>
                <w:szCs w:val="24"/>
                <w:lang w:eastAsia="en-US"/>
              </w:rPr>
            </w:pPr>
            <w:r>
              <w:rPr>
                <w:rFonts w:eastAsia="Calibri"/>
                <w:sz w:val="24"/>
                <w:szCs w:val="24"/>
                <w:lang w:eastAsia="en-US"/>
              </w:rPr>
              <w:t>1.3.</w:t>
            </w: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rPr>
                <w:rFonts w:ascii="Times New Roman" w:eastAsia="Calibri" w:hAnsi="Times New Roman" w:cs="Times New Roman"/>
                <w:sz w:val="24"/>
                <w:szCs w:val="24"/>
                <w:lang w:eastAsia="en-US"/>
              </w:rPr>
            </w:pPr>
            <w:r w:rsidRPr="00EC7F96">
              <w:rPr>
                <w:rFonts w:ascii="Times New Roman" w:eastAsia="Calibri" w:hAnsi="Times New Roman" w:cs="Times New Roman"/>
                <w:sz w:val="24"/>
                <w:szCs w:val="24"/>
                <w:lang w:eastAsia="en-US"/>
              </w:rPr>
              <w:t>Организация досуговой деятельности в каникулярное время (Закупка товаров, работ и услуг для обеспечения государственных (муниципальных) нужд)</w:t>
            </w:r>
          </w:p>
        </w:tc>
        <w:tc>
          <w:tcPr>
            <w:tcW w:w="1276" w:type="dxa"/>
            <w:vMerge w:val="restart"/>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r w:rsidRPr="00D17E3A">
              <w:rPr>
                <w:rFonts w:eastAsia="Calibri"/>
                <w:sz w:val="24"/>
                <w:szCs w:val="24"/>
                <w:lang w:eastAsia="en-US"/>
              </w:rPr>
              <w:t xml:space="preserve">Отдел образования администрации </w:t>
            </w:r>
            <w:r w:rsidRPr="00D17E3A">
              <w:rPr>
                <w:rFonts w:eastAsia="Calibri"/>
                <w:sz w:val="24"/>
                <w:szCs w:val="24"/>
                <w:lang w:eastAsia="en-US"/>
              </w:rPr>
              <w:lastRenderedPageBreak/>
              <w:t xml:space="preserve">Палехского муниципального района, </w:t>
            </w:r>
            <w:r>
              <w:rPr>
                <w:rFonts w:eastAsia="Calibri"/>
                <w:sz w:val="24"/>
                <w:szCs w:val="24"/>
                <w:lang w:eastAsia="en-US"/>
              </w:rPr>
              <w:t>ЦВР</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24</w:t>
            </w:r>
            <w:r>
              <w:rPr>
                <w:rFonts w:ascii="Times New Roman" w:eastAsia="Calibri" w:hAnsi="Times New Roman" w:cs="Times New Roman"/>
                <w:sz w:val="24"/>
                <w:szCs w:val="24"/>
                <w:lang w:eastAsia="en-US"/>
              </w:rPr>
              <w:t> </w:t>
            </w:r>
            <w:r w:rsidRPr="00D17E3A">
              <w:rPr>
                <w:rFonts w:ascii="Times New Roman" w:eastAsia="Calibri" w:hAnsi="Times New Roman" w:cs="Times New Roman"/>
                <w:sz w:val="24"/>
                <w:szCs w:val="24"/>
                <w:lang w:eastAsia="en-US"/>
              </w:rPr>
              <w:t>810</w:t>
            </w:r>
            <w:r>
              <w:rPr>
                <w:rFonts w:ascii="Times New Roman" w:eastAsia="Calibri"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0B1484" w:rsidRDefault="00A27953" w:rsidP="00C0304E">
            <w:pPr>
              <w:pStyle w:val="af2"/>
              <w:jc w:val="center"/>
              <w:rPr>
                <w:rFonts w:ascii="Times New Roman" w:eastAsia="Calibri" w:hAnsi="Times New Roman" w:cs="Times New Roman"/>
                <w:color w:val="auto"/>
                <w:sz w:val="24"/>
                <w:szCs w:val="24"/>
                <w:lang w:eastAsia="en-US"/>
              </w:rPr>
            </w:pPr>
            <w:r w:rsidRPr="000B1484">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24810</w:t>
            </w:r>
            <w:r>
              <w:rPr>
                <w:rFonts w:ascii="Times New Roman" w:eastAsia="Calibri"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24810</w:t>
            </w:r>
            <w:r>
              <w:rPr>
                <w:rFonts w:ascii="Times New Roman" w:eastAsia="Calibri" w:hAnsi="Times New Roman" w:cs="Times New Roman"/>
                <w:sz w:val="24"/>
                <w:szCs w:val="24"/>
                <w:lang w:eastAsia="en-US"/>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24810</w:t>
            </w:r>
            <w:r>
              <w:rPr>
                <w:rFonts w:ascii="Times New Roman" w:eastAsia="Calibri" w:hAnsi="Times New Roman" w:cs="Times New Roman"/>
                <w:sz w:val="24"/>
                <w:szCs w:val="24"/>
                <w:lang w:eastAsia="en-US"/>
              </w:rPr>
              <w:t>,00</w:t>
            </w:r>
          </w:p>
        </w:tc>
      </w:tr>
      <w:tr w:rsidR="00A27953" w:rsidRPr="00D17E3A" w:rsidTr="00C0304E">
        <w:trPr>
          <w:trHeight w:val="145"/>
        </w:trPr>
        <w:tc>
          <w:tcPr>
            <w:tcW w:w="596" w:type="dxa"/>
            <w:gridSpan w:val="2"/>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бюджетные ассигнования</w:t>
            </w:r>
          </w:p>
        </w:tc>
        <w:tc>
          <w:tcPr>
            <w:tcW w:w="1276" w:type="dxa"/>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24</w:t>
            </w:r>
            <w:r>
              <w:rPr>
                <w:rFonts w:ascii="Times New Roman" w:eastAsia="Calibri" w:hAnsi="Times New Roman" w:cs="Times New Roman"/>
                <w:sz w:val="24"/>
                <w:szCs w:val="24"/>
                <w:lang w:eastAsia="en-US"/>
              </w:rPr>
              <w:t> </w:t>
            </w:r>
            <w:r w:rsidRPr="00D17E3A">
              <w:rPr>
                <w:rFonts w:ascii="Times New Roman" w:eastAsia="Calibri" w:hAnsi="Times New Roman" w:cs="Times New Roman"/>
                <w:sz w:val="24"/>
                <w:szCs w:val="24"/>
                <w:lang w:eastAsia="en-US"/>
              </w:rPr>
              <w:t>810</w:t>
            </w:r>
            <w:r>
              <w:rPr>
                <w:rFonts w:ascii="Times New Roman" w:eastAsia="Calibri"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0B1484" w:rsidRDefault="00A27953" w:rsidP="00C0304E">
            <w:pPr>
              <w:jc w:val="center"/>
            </w:pPr>
            <w:r w:rsidRPr="000B1484">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24810</w:t>
            </w:r>
            <w:r>
              <w:rPr>
                <w:rFonts w:ascii="Times New Roman" w:eastAsia="Calibri"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24810</w:t>
            </w:r>
            <w:r>
              <w:rPr>
                <w:rFonts w:ascii="Times New Roman" w:eastAsia="Calibri" w:hAnsi="Times New Roman" w:cs="Times New Roman"/>
                <w:sz w:val="24"/>
                <w:szCs w:val="24"/>
                <w:lang w:eastAsia="en-US"/>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24810</w:t>
            </w:r>
            <w:r>
              <w:rPr>
                <w:rFonts w:ascii="Times New Roman" w:eastAsia="Calibri" w:hAnsi="Times New Roman" w:cs="Times New Roman"/>
                <w:sz w:val="24"/>
                <w:szCs w:val="24"/>
                <w:lang w:eastAsia="en-US"/>
              </w:rPr>
              <w:t>,00</w:t>
            </w:r>
          </w:p>
        </w:tc>
      </w:tr>
      <w:tr w:rsidR="00A27953" w:rsidRPr="00D17E3A" w:rsidTr="00C0304E">
        <w:trPr>
          <w:trHeight w:val="145"/>
        </w:trPr>
        <w:tc>
          <w:tcPr>
            <w:tcW w:w="596" w:type="dxa"/>
            <w:gridSpan w:val="2"/>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 областной бюджет</w:t>
            </w:r>
          </w:p>
        </w:tc>
        <w:tc>
          <w:tcPr>
            <w:tcW w:w="1276" w:type="dxa"/>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0,00</w:t>
            </w:r>
          </w:p>
        </w:tc>
      </w:tr>
      <w:tr w:rsidR="00A27953" w:rsidRPr="00D17E3A" w:rsidTr="00C0304E">
        <w:trPr>
          <w:trHeight w:val="145"/>
        </w:trPr>
        <w:tc>
          <w:tcPr>
            <w:tcW w:w="596" w:type="dxa"/>
            <w:gridSpan w:val="2"/>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 федеральный бюджет</w:t>
            </w:r>
          </w:p>
        </w:tc>
        <w:tc>
          <w:tcPr>
            <w:tcW w:w="1276" w:type="dxa"/>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r>
      <w:tr w:rsidR="00A27953" w:rsidRPr="00D17E3A" w:rsidTr="00C0304E">
        <w:trPr>
          <w:trHeight w:val="145"/>
        </w:trPr>
        <w:tc>
          <w:tcPr>
            <w:tcW w:w="596" w:type="dxa"/>
            <w:gridSpan w:val="2"/>
            <w:vMerge/>
            <w:tcBorders>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 бюджет Палехского муниципального района</w:t>
            </w:r>
          </w:p>
        </w:tc>
        <w:tc>
          <w:tcPr>
            <w:tcW w:w="1276" w:type="dxa"/>
            <w:vMerge/>
            <w:tcBorders>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sidRPr="00D17E3A">
              <w:rPr>
                <w:sz w:val="24"/>
                <w:szCs w:val="24"/>
              </w:rPr>
              <w:t>24</w:t>
            </w:r>
            <w:r>
              <w:rPr>
                <w:sz w:val="24"/>
                <w:szCs w:val="24"/>
              </w:rPr>
              <w:t> </w:t>
            </w:r>
            <w:r w:rsidRPr="00D17E3A">
              <w:rPr>
                <w:sz w:val="24"/>
                <w:szCs w:val="24"/>
              </w:rPr>
              <w:t>810</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0B1484" w:rsidRDefault="00A27953" w:rsidP="00C0304E">
            <w:pPr>
              <w:jc w:val="center"/>
            </w:pPr>
            <w:r w:rsidRPr="000B1484">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jc w:val="center"/>
              <w:rPr>
                <w:sz w:val="24"/>
                <w:szCs w:val="24"/>
              </w:rPr>
            </w:pPr>
            <w:r w:rsidRPr="00D17E3A">
              <w:rPr>
                <w:sz w:val="24"/>
                <w:szCs w:val="24"/>
              </w:rPr>
              <w:t>24810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jc w:val="center"/>
              <w:rPr>
                <w:sz w:val="24"/>
                <w:szCs w:val="24"/>
              </w:rPr>
            </w:pPr>
            <w:r w:rsidRPr="00D17E3A">
              <w:rPr>
                <w:sz w:val="24"/>
                <w:szCs w:val="24"/>
              </w:rPr>
              <w:t>24810</w:t>
            </w:r>
            <w:r>
              <w:rPr>
                <w:sz w:val="24"/>
                <w:szCs w:val="24"/>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D17E3A" w:rsidRDefault="00A27953" w:rsidP="00C0304E">
            <w:pPr>
              <w:jc w:val="center"/>
              <w:rPr>
                <w:sz w:val="24"/>
                <w:szCs w:val="24"/>
              </w:rPr>
            </w:pPr>
            <w:r w:rsidRPr="00D17E3A">
              <w:rPr>
                <w:sz w:val="24"/>
                <w:szCs w:val="24"/>
              </w:rPr>
              <w:t>24810</w:t>
            </w:r>
            <w:r>
              <w:rPr>
                <w:sz w:val="24"/>
                <w:szCs w:val="24"/>
              </w:rPr>
              <w:t>,00</w:t>
            </w:r>
          </w:p>
        </w:tc>
      </w:tr>
      <w:tr w:rsidR="00A27953" w:rsidRPr="00D17E3A" w:rsidTr="00C0304E">
        <w:trPr>
          <w:trHeight w:val="145"/>
        </w:trPr>
        <w:tc>
          <w:tcPr>
            <w:tcW w:w="596" w:type="dxa"/>
            <w:gridSpan w:val="2"/>
            <w:vMerge w:val="restart"/>
            <w:tcBorders>
              <w:left w:val="single" w:sz="4" w:space="0" w:color="auto"/>
              <w:right w:val="single" w:sz="4" w:space="0" w:color="auto"/>
            </w:tcBorders>
          </w:tcPr>
          <w:p w:rsidR="00A27953" w:rsidRPr="00D17E3A" w:rsidRDefault="00A27953" w:rsidP="00C0304E">
            <w:pPr>
              <w:overflowPunct/>
              <w:autoSpaceDE/>
              <w:autoSpaceDN/>
              <w:adjustRightInd/>
              <w:rPr>
                <w:rFonts w:eastAsia="Calibri"/>
                <w:sz w:val="24"/>
                <w:szCs w:val="24"/>
                <w:lang w:eastAsia="en-US"/>
              </w:rPr>
            </w:pPr>
            <w:r>
              <w:rPr>
                <w:rFonts w:eastAsia="Calibri"/>
                <w:sz w:val="24"/>
                <w:szCs w:val="24"/>
                <w:lang w:eastAsia="en-US"/>
              </w:rPr>
              <w:t>1.4.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overflowPunct/>
              <w:autoSpaceDE/>
              <w:adjustRightInd/>
              <w:jc w:val="both"/>
              <w:rPr>
                <w:rFonts w:eastAsia="Calibri"/>
                <w:sz w:val="24"/>
                <w:szCs w:val="24"/>
                <w:lang w:eastAsia="en-US"/>
              </w:rPr>
            </w:pPr>
            <w:proofErr w:type="spellStart"/>
            <w:r w:rsidRPr="0039695A">
              <w:rPr>
                <w:sz w:val="24"/>
                <w:szCs w:val="24"/>
              </w:rPr>
              <w:t>Софинансирование</w:t>
            </w:r>
            <w:proofErr w:type="spellEnd"/>
            <w:r w:rsidRPr="0039695A">
              <w:rPr>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276" w:type="dxa"/>
            <w:vMerge w:val="restart"/>
            <w:tcBorders>
              <w:left w:val="single" w:sz="4" w:space="0" w:color="auto"/>
              <w:right w:val="single" w:sz="4" w:space="0" w:color="auto"/>
            </w:tcBorders>
            <w:shd w:val="clear" w:color="auto" w:fill="auto"/>
            <w:vAlign w:val="center"/>
          </w:tcPr>
          <w:p w:rsidR="00A27953" w:rsidRPr="0039695A" w:rsidRDefault="00A27953" w:rsidP="00C0304E">
            <w:pPr>
              <w:overflowPunct/>
              <w:autoSpaceDE/>
              <w:autoSpaceDN/>
              <w:adjustRightInd/>
              <w:jc w:val="both"/>
              <w:rPr>
                <w:rFonts w:eastAsia="Calibri"/>
                <w:sz w:val="24"/>
                <w:szCs w:val="24"/>
                <w:lang w:eastAsia="en-US"/>
              </w:rPr>
            </w:pPr>
            <w:r w:rsidRPr="0039695A">
              <w:rPr>
                <w:rFonts w:eastAsia="Calibri"/>
                <w:sz w:val="24"/>
                <w:szCs w:val="24"/>
                <w:lang w:eastAsia="en-US"/>
              </w:rPr>
              <w:t>Отдел образования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jc w:val="center"/>
              <w:rPr>
                <w:sz w:val="24"/>
                <w:szCs w:val="24"/>
              </w:rPr>
            </w:pPr>
            <w:r>
              <w:rPr>
                <w:sz w:val="24"/>
                <w:szCs w:val="24"/>
              </w:rPr>
              <w:t>254100,00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D657C6">
              <w:rPr>
                <w:sz w:val="24"/>
                <w:szCs w:val="24"/>
              </w:rPr>
              <w:t>254100,00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1E1472" w:rsidRDefault="00A27953" w:rsidP="00C0304E">
            <w:pPr>
              <w:jc w:val="center"/>
              <w:rPr>
                <w:rFonts w:eastAsia="Calibri"/>
                <w:sz w:val="24"/>
                <w:szCs w:val="24"/>
                <w:lang w:eastAsia="en-US"/>
              </w:rPr>
            </w:pPr>
            <w:r>
              <w:rPr>
                <w:rFonts w:eastAsia="Calibri"/>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rPr>
                <w:sz w:val="24"/>
                <w:szCs w:val="24"/>
              </w:rPr>
            </w:pPr>
            <w:r w:rsidRPr="002472D8">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pPr>
            <w:r w:rsidRPr="002472D8">
              <w:rPr>
                <w:sz w:val="24"/>
                <w:szCs w:val="24"/>
              </w:rPr>
              <w: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pPr>
            <w:r w:rsidRPr="002472D8">
              <w:rPr>
                <w:sz w:val="24"/>
                <w:szCs w:val="24"/>
              </w:rPr>
              <w:t>-</w:t>
            </w:r>
          </w:p>
        </w:tc>
      </w:tr>
      <w:tr w:rsidR="00A27953" w:rsidRPr="00D17E3A" w:rsidTr="00C0304E">
        <w:trPr>
          <w:trHeight w:val="145"/>
        </w:trPr>
        <w:tc>
          <w:tcPr>
            <w:tcW w:w="596" w:type="dxa"/>
            <w:gridSpan w:val="2"/>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pStyle w:val="af2"/>
              <w:rPr>
                <w:rFonts w:ascii="Times New Roman" w:eastAsia="Calibri" w:hAnsi="Times New Roman" w:cs="Times New Roman"/>
                <w:color w:val="auto"/>
                <w:sz w:val="24"/>
                <w:szCs w:val="24"/>
                <w:lang w:eastAsia="en-US"/>
              </w:rPr>
            </w:pPr>
            <w:r w:rsidRPr="0039695A">
              <w:rPr>
                <w:rFonts w:ascii="Times New Roman" w:eastAsia="Calibri" w:hAnsi="Times New Roman" w:cs="Times New Roman"/>
                <w:color w:val="auto"/>
                <w:sz w:val="24"/>
                <w:szCs w:val="24"/>
                <w:lang w:eastAsia="en-US"/>
              </w:rPr>
              <w:t>бюджетные ассигнования</w:t>
            </w:r>
          </w:p>
        </w:tc>
        <w:tc>
          <w:tcPr>
            <w:tcW w:w="1276" w:type="dxa"/>
            <w:vMerge/>
            <w:tcBorders>
              <w:left w:val="single" w:sz="4" w:space="0" w:color="auto"/>
              <w:right w:val="single" w:sz="4" w:space="0" w:color="auto"/>
            </w:tcBorders>
            <w:shd w:val="clear" w:color="auto" w:fill="auto"/>
            <w:vAlign w:val="center"/>
          </w:tcPr>
          <w:p w:rsidR="00A27953" w:rsidRPr="0039695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512E19">
              <w:rPr>
                <w:sz w:val="24"/>
                <w:szCs w:val="24"/>
              </w:rPr>
              <w:t>254100,00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D657C6">
              <w:rPr>
                <w:sz w:val="24"/>
                <w:szCs w:val="24"/>
              </w:rPr>
              <w:t>254100,00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rPr>
                <w:sz w:val="24"/>
                <w:szCs w:val="24"/>
              </w:rPr>
            </w:pPr>
            <w:r w:rsidRPr="002472D8">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pPr>
            <w:r w:rsidRPr="002472D8">
              <w:rPr>
                <w:sz w:val="24"/>
                <w:szCs w:val="24"/>
              </w:rPr>
              <w: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pPr>
            <w:r w:rsidRPr="002472D8">
              <w:rPr>
                <w:sz w:val="24"/>
                <w:szCs w:val="24"/>
              </w:rPr>
              <w:t>-</w:t>
            </w:r>
          </w:p>
        </w:tc>
      </w:tr>
      <w:tr w:rsidR="00A27953" w:rsidRPr="00D17E3A" w:rsidTr="00C0304E">
        <w:trPr>
          <w:trHeight w:val="145"/>
        </w:trPr>
        <w:tc>
          <w:tcPr>
            <w:tcW w:w="596" w:type="dxa"/>
            <w:gridSpan w:val="2"/>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pStyle w:val="af2"/>
              <w:rPr>
                <w:rFonts w:ascii="Times New Roman" w:eastAsia="Calibri" w:hAnsi="Times New Roman" w:cs="Times New Roman"/>
                <w:color w:val="auto"/>
                <w:sz w:val="24"/>
                <w:szCs w:val="24"/>
                <w:lang w:eastAsia="en-US"/>
              </w:rPr>
            </w:pPr>
            <w:r w:rsidRPr="0039695A">
              <w:rPr>
                <w:rFonts w:ascii="Times New Roman" w:eastAsia="Calibri" w:hAnsi="Times New Roman" w:cs="Times New Roman"/>
                <w:color w:val="auto"/>
                <w:sz w:val="24"/>
                <w:szCs w:val="24"/>
                <w:lang w:eastAsia="en-US"/>
              </w:rPr>
              <w:t>- областной бюджет</w:t>
            </w:r>
          </w:p>
        </w:tc>
        <w:tc>
          <w:tcPr>
            <w:tcW w:w="1276" w:type="dxa"/>
            <w:vMerge/>
            <w:tcBorders>
              <w:left w:val="single" w:sz="4" w:space="0" w:color="auto"/>
              <w:right w:val="single" w:sz="4" w:space="0" w:color="auto"/>
            </w:tcBorders>
            <w:shd w:val="clear" w:color="auto" w:fill="auto"/>
            <w:vAlign w:val="center"/>
          </w:tcPr>
          <w:p w:rsidR="00A27953" w:rsidRPr="0039695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512E19">
              <w:rPr>
                <w:sz w:val="24"/>
                <w:szCs w:val="24"/>
              </w:rPr>
              <w:t>254100,00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r w:rsidRPr="00D657C6">
              <w:rPr>
                <w:sz w:val="24"/>
                <w:szCs w:val="24"/>
              </w:rPr>
              <w:t>254100,00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rPr>
                <w:sz w:val="24"/>
                <w:szCs w:val="24"/>
              </w:rPr>
            </w:pPr>
            <w:r w:rsidRPr="002472D8">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pPr>
            <w:r w:rsidRPr="002472D8">
              <w:rPr>
                <w:sz w:val="24"/>
                <w:szCs w:val="24"/>
              </w:rPr>
              <w: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pPr>
            <w:r w:rsidRPr="002472D8">
              <w:rPr>
                <w:sz w:val="24"/>
                <w:szCs w:val="24"/>
              </w:rPr>
              <w:t>-</w:t>
            </w:r>
          </w:p>
        </w:tc>
      </w:tr>
      <w:tr w:rsidR="00A27953" w:rsidRPr="00D17E3A" w:rsidTr="00C0304E">
        <w:trPr>
          <w:trHeight w:val="145"/>
        </w:trPr>
        <w:tc>
          <w:tcPr>
            <w:tcW w:w="596" w:type="dxa"/>
            <w:gridSpan w:val="2"/>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pStyle w:val="af2"/>
              <w:rPr>
                <w:rFonts w:ascii="Times New Roman" w:eastAsia="Calibri" w:hAnsi="Times New Roman" w:cs="Times New Roman"/>
                <w:color w:val="auto"/>
                <w:sz w:val="24"/>
                <w:szCs w:val="24"/>
                <w:lang w:eastAsia="en-US"/>
              </w:rPr>
            </w:pPr>
            <w:r w:rsidRPr="0039695A">
              <w:rPr>
                <w:rFonts w:ascii="Times New Roman" w:eastAsia="Calibri" w:hAnsi="Times New Roman" w:cs="Times New Roman"/>
                <w:color w:val="auto"/>
                <w:sz w:val="24"/>
                <w:szCs w:val="24"/>
                <w:lang w:eastAsia="en-US"/>
              </w:rPr>
              <w:t>- федеральный бюджет</w:t>
            </w:r>
          </w:p>
        </w:tc>
        <w:tc>
          <w:tcPr>
            <w:tcW w:w="1276" w:type="dxa"/>
            <w:vMerge/>
            <w:tcBorders>
              <w:left w:val="single" w:sz="4" w:space="0" w:color="auto"/>
              <w:right w:val="single" w:sz="4" w:space="0" w:color="auto"/>
            </w:tcBorders>
            <w:shd w:val="clear" w:color="auto" w:fill="auto"/>
            <w:vAlign w:val="center"/>
          </w:tcPr>
          <w:p w:rsidR="00A27953" w:rsidRPr="0039695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jc w:val="center"/>
            </w:pPr>
            <w:r w:rsidRPr="008456EB">
              <w:rPr>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jc w:val="center"/>
            </w:pPr>
            <w:r w:rsidRPr="008456EB">
              <w:rPr>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rPr>
                <w:sz w:val="24"/>
                <w:szCs w:val="24"/>
              </w:rPr>
            </w:pPr>
            <w:r w:rsidRPr="002472D8">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pPr>
            <w:r w:rsidRPr="002472D8">
              <w:rPr>
                <w:sz w:val="24"/>
                <w:szCs w:val="24"/>
              </w:rPr>
              <w: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pPr>
            <w:r w:rsidRPr="002472D8">
              <w:rPr>
                <w:sz w:val="24"/>
                <w:szCs w:val="24"/>
              </w:rPr>
              <w:t>-</w:t>
            </w:r>
          </w:p>
        </w:tc>
      </w:tr>
      <w:tr w:rsidR="00A27953" w:rsidRPr="00D17E3A" w:rsidTr="00C0304E">
        <w:trPr>
          <w:trHeight w:val="145"/>
        </w:trPr>
        <w:tc>
          <w:tcPr>
            <w:tcW w:w="596" w:type="dxa"/>
            <w:gridSpan w:val="2"/>
            <w:vMerge/>
            <w:tcBorders>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pStyle w:val="af2"/>
              <w:rPr>
                <w:rFonts w:ascii="Times New Roman" w:eastAsia="Calibri" w:hAnsi="Times New Roman" w:cs="Times New Roman"/>
                <w:color w:val="auto"/>
                <w:sz w:val="24"/>
                <w:szCs w:val="24"/>
                <w:lang w:eastAsia="en-US"/>
              </w:rPr>
            </w:pPr>
            <w:r w:rsidRPr="0039695A">
              <w:rPr>
                <w:rFonts w:ascii="Times New Roman" w:eastAsia="Calibri" w:hAnsi="Times New Roman" w:cs="Times New Roman"/>
                <w:color w:val="auto"/>
                <w:sz w:val="24"/>
                <w:szCs w:val="24"/>
                <w:lang w:eastAsia="en-US"/>
              </w:rPr>
              <w:t>- бюджет Палехского муниципального района</w:t>
            </w:r>
          </w:p>
        </w:tc>
        <w:tc>
          <w:tcPr>
            <w:tcW w:w="1276" w:type="dxa"/>
            <w:vMerge/>
            <w:tcBorders>
              <w:left w:val="single" w:sz="4" w:space="0" w:color="auto"/>
              <w:bottom w:val="single" w:sz="4" w:space="0" w:color="auto"/>
              <w:right w:val="single" w:sz="4" w:space="0" w:color="auto"/>
            </w:tcBorders>
            <w:shd w:val="clear" w:color="auto" w:fill="auto"/>
            <w:vAlign w:val="center"/>
          </w:tcPr>
          <w:p w:rsidR="00A27953" w:rsidRPr="0039695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jc w:val="center"/>
            </w:pPr>
            <w:r w:rsidRPr="008456EB">
              <w:rPr>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Default="00A27953" w:rsidP="00C0304E">
            <w:pPr>
              <w:jc w:val="center"/>
            </w:pPr>
            <w:r w:rsidRPr="008456EB">
              <w:rPr>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39695A" w:rsidRDefault="00A27953" w:rsidP="00C0304E">
            <w:pPr>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rPr>
                <w:sz w:val="24"/>
                <w:szCs w:val="24"/>
              </w:rPr>
            </w:pPr>
            <w:r w:rsidRPr="002472D8">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pPr>
            <w:r w:rsidRPr="002472D8">
              <w:rPr>
                <w:sz w:val="24"/>
                <w:szCs w:val="24"/>
              </w:rPr>
              <w: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2472D8" w:rsidRDefault="00A27953" w:rsidP="00C0304E">
            <w:pPr>
              <w:jc w:val="center"/>
            </w:pPr>
            <w:r w:rsidRPr="002472D8">
              <w:rPr>
                <w:sz w:val="24"/>
                <w:szCs w:val="24"/>
              </w:rPr>
              <w:t>-</w:t>
            </w:r>
          </w:p>
        </w:tc>
      </w:tr>
      <w:tr w:rsidR="00A27953" w:rsidRPr="00D17E3A" w:rsidTr="00C0304E">
        <w:trPr>
          <w:trHeight w:val="316"/>
        </w:trPr>
        <w:tc>
          <w:tcPr>
            <w:tcW w:w="596" w:type="dxa"/>
            <w:gridSpan w:val="2"/>
            <w:vMerge w:val="restart"/>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 xml:space="preserve">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r w:rsidRPr="00DE7054">
              <w:rPr>
                <w:rFonts w:ascii="Times New Roman" w:eastAsia="Calibri" w:hAnsi="Times New Roman" w:cs="Times New Roman"/>
                <w:color w:val="auto"/>
                <w:sz w:val="24"/>
                <w:szCs w:val="24"/>
                <w:lang w:eastAsia="en-US"/>
              </w:rPr>
              <w:lastRenderedPageBreak/>
              <w:t>(Закупка товаров, работ и услуг для обеспечения государственных (муниципальных) нужд)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lastRenderedPageBreak/>
              <w:t>Отдел образования администрации Палехско</w:t>
            </w:r>
            <w:r w:rsidRPr="00DE7054">
              <w:rPr>
                <w:rFonts w:ascii="Times New Roman" w:eastAsia="Calibri" w:hAnsi="Times New Roman" w:cs="Times New Roman"/>
                <w:color w:val="auto"/>
                <w:sz w:val="24"/>
                <w:szCs w:val="24"/>
                <w:lang w:eastAsia="en-US"/>
              </w:rPr>
              <w:lastRenderedPageBreak/>
              <w:t>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lastRenderedPageBreak/>
              <w:t>23100,00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23100,00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23100,00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sz w:val="24"/>
                <w:szCs w:val="24"/>
              </w:rPr>
              <w:t>25410,00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25410,00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sz w:val="24"/>
                <w:szCs w:val="24"/>
              </w:rPr>
              <w:t>25410,00</w:t>
            </w:r>
          </w:p>
        </w:tc>
      </w:tr>
      <w:tr w:rsidR="00A27953" w:rsidRPr="00D17E3A" w:rsidTr="00C0304E">
        <w:trPr>
          <w:trHeight w:val="145"/>
        </w:trPr>
        <w:tc>
          <w:tcPr>
            <w:tcW w:w="596" w:type="dxa"/>
            <w:gridSpan w:val="2"/>
            <w:vMerge/>
            <w:tcBorders>
              <w:top w:val="single" w:sz="4" w:space="0" w:color="auto"/>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бюджетные ассигнования</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7953" w:rsidRPr="00DE7054"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23100,00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23100,00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23100,00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sz w:val="24"/>
                <w:szCs w:val="24"/>
              </w:rPr>
              <w:t>25410,00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25410,00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sz w:val="24"/>
                <w:szCs w:val="24"/>
              </w:rPr>
              <w:t>25410,00</w:t>
            </w:r>
          </w:p>
        </w:tc>
      </w:tr>
      <w:tr w:rsidR="00A27953" w:rsidRPr="00D17E3A" w:rsidTr="00C0304E">
        <w:trPr>
          <w:trHeight w:val="145"/>
        </w:trPr>
        <w:tc>
          <w:tcPr>
            <w:tcW w:w="596" w:type="dxa"/>
            <w:gridSpan w:val="2"/>
            <w:vMerge/>
            <w:tcBorders>
              <w:top w:val="single" w:sz="4" w:space="0" w:color="auto"/>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 областной бюджет</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7953" w:rsidRPr="00DE7054"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23100,00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23100,00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23100,00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sz w:val="24"/>
                <w:szCs w:val="24"/>
              </w:rPr>
              <w:t>25410,00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sz w:val="24"/>
                <w:szCs w:val="24"/>
              </w:rPr>
              <w:t>25410,00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sz w:val="24"/>
                <w:szCs w:val="24"/>
              </w:rPr>
              <w:t>25410,00</w:t>
            </w:r>
          </w:p>
        </w:tc>
      </w:tr>
      <w:tr w:rsidR="00A27953" w:rsidRPr="00D17E3A" w:rsidTr="00C0304E">
        <w:trPr>
          <w:trHeight w:val="145"/>
        </w:trPr>
        <w:tc>
          <w:tcPr>
            <w:tcW w:w="596" w:type="dxa"/>
            <w:gridSpan w:val="2"/>
            <w:vMerge/>
            <w:tcBorders>
              <w:top w:val="single" w:sz="4" w:space="0" w:color="auto"/>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 федеральный бюджет</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7953" w:rsidRPr="00DE7054"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jc w:val="center"/>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rFonts w:eastAsia="Calibri"/>
                <w:sz w:val="24"/>
                <w:szCs w:val="24"/>
                <w:lang w:eastAsia="en-US"/>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rFonts w:eastAsia="Calibri"/>
                <w:sz w:val="24"/>
                <w:szCs w:val="24"/>
                <w:lang w:eastAsia="en-US"/>
              </w:rPr>
              <w:t>0,00</w:t>
            </w:r>
          </w:p>
        </w:tc>
      </w:tr>
      <w:tr w:rsidR="00A27953" w:rsidRPr="00D17E3A" w:rsidTr="00C0304E">
        <w:trPr>
          <w:trHeight w:val="145"/>
        </w:trPr>
        <w:tc>
          <w:tcPr>
            <w:tcW w:w="596" w:type="dxa"/>
            <w:gridSpan w:val="2"/>
            <w:vMerge/>
            <w:tcBorders>
              <w:top w:val="single" w:sz="4" w:space="0" w:color="auto"/>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 бюджет Палехского муниципального района</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7953" w:rsidRPr="00DE7054"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rFonts w:eastAsia="Calibri"/>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rFonts w:eastAsia="Calibri"/>
                <w:sz w:val="24"/>
                <w:szCs w:val="24"/>
                <w:lang w:eastAsia="en-US"/>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sz w:val="24"/>
                <w:szCs w:val="24"/>
              </w:rPr>
            </w:pPr>
            <w:r w:rsidRPr="00DE7054">
              <w:rPr>
                <w:rFonts w:eastAsia="Calibri"/>
                <w:sz w:val="24"/>
                <w:szCs w:val="24"/>
                <w:lang w:eastAsia="en-US"/>
              </w:rPr>
              <w:t>0,00</w:t>
            </w:r>
          </w:p>
        </w:tc>
      </w:tr>
      <w:tr w:rsidR="00A27953" w:rsidRPr="00D17E3A" w:rsidTr="00C0304E">
        <w:trPr>
          <w:trHeight w:val="145"/>
        </w:trPr>
        <w:tc>
          <w:tcPr>
            <w:tcW w:w="596" w:type="dxa"/>
            <w:gridSpan w:val="2"/>
            <w:vMerge w:val="restart"/>
            <w:tcBorders>
              <w:top w:val="single" w:sz="4" w:space="0" w:color="auto"/>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r>
              <w:rPr>
                <w:rFonts w:eastAsia="Calibri"/>
                <w:sz w:val="24"/>
                <w:szCs w:val="24"/>
                <w:lang w:eastAsia="en-US"/>
              </w:rPr>
              <w:t>1.6.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A27953" w:rsidRPr="00DE7054" w:rsidRDefault="00A27953" w:rsidP="00C0304E">
            <w:pPr>
              <w:overflowPunct/>
              <w:autoSpaceDE/>
              <w:autoSpaceDN/>
              <w:adjustRightInd/>
              <w:rPr>
                <w:rFonts w:eastAsia="Calibri"/>
                <w:sz w:val="24"/>
                <w:szCs w:val="24"/>
                <w:lang w:eastAsia="en-US"/>
              </w:rPr>
            </w:pPr>
            <w:r w:rsidRPr="00D17E3A">
              <w:rPr>
                <w:rFonts w:eastAsia="Calibri"/>
                <w:sz w:val="24"/>
                <w:szCs w:val="24"/>
                <w:lang w:eastAsia="en-US"/>
              </w:rPr>
              <w:t>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4620,00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4620,00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r>
      <w:tr w:rsidR="00A27953" w:rsidRPr="00D17E3A" w:rsidTr="00C0304E">
        <w:trPr>
          <w:trHeight w:val="145"/>
        </w:trPr>
        <w:tc>
          <w:tcPr>
            <w:tcW w:w="596" w:type="dxa"/>
            <w:gridSpan w:val="2"/>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бюджетные ассигнования</w:t>
            </w:r>
          </w:p>
        </w:tc>
        <w:tc>
          <w:tcPr>
            <w:tcW w:w="1276" w:type="dxa"/>
            <w:vMerge/>
            <w:tcBorders>
              <w:left w:val="single" w:sz="4" w:space="0" w:color="auto"/>
              <w:right w:val="single" w:sz="4" w:space="0" w:color="auto"/>
            </w:tcBorders>
            <w:shd w:val="clear" w:color="auto" w:fill="auto"/>
            <w:vAlign w:val="center"/>
          </w:tcPr>
          <w:p w:rsidR="00A27953" w:rsidRPr="00DE7054"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4620,00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4620,00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r>
      <w:tr w:rsidR="00A27953" w:rsidRPr="00D17E3A" w:rsidTr="00C0304E">
        <w:trPr>
          <w:trHeight w:val="145"/>
        </w:trPr>
        <w:tc>
          <w:tcPr>
            <w:tcW w:w="596" w:type="dxa"/>
            <w:gridSpan w:val="2"/>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 областной бюджет</w:t>
            </w:r>
          </w:p>
        </w:tc>
        <w:tc>
          <w:tcPr>
            <w:tcW w:w="1276" w:type="dxa"/>
            <w:vMerge/>
            <w:tcBorders>
              <w:left w:val="single" w:sz="4" w:space="0" w:color="auto"/>
              <w:right w:val="single" w:sz="4" w:space="0" w:color="auto"/>
            </w:tcBorders>
            <w:shd w:val="clear" w:color="auto" w:fill="auto"/>
            <w:vAlign w:val="center"/>
          </w:tcPr>
          <w:p w:rsidR="00A27953" w:rsidRPr="00DE7054"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r>
      <w:tr w:rsidR="00A27953" w:rsidRPr="00D17E3A" w:rsidTr="00C0304E">
        <w:trPr>
          <w:trHeight w:val="145"/>
        </w:trPr>
        <w:tc>
          <w:tcPr>
            <w:tcW w:w="596" w:type="dxa"/>
            <w:gridSpan w:val="2"/>
            <w:vMerge/>
            <w:tcBorders>
              <w:left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 федеральный бюджет</w:t>
            </w:r>
          </w:p>
        </w:tc>
        <w:tc>
          <w:tcPr>
            <w:tcW w:w="1276" w:type="dxa"/>
            <w:vMerge/>
            <w:tcBorders>
              <w:left w:val="single" w:sz="4" w:space="0" w:color="auto"/>
              <w:right w:val="single" w:sz="4" w:space="0" w:color="auto"/>
            </w:tcBorders>
            <w:shd w:val="clear" w:color="auto" w:fill="auto"/>
            <w:vAlign w:val="center"/>
          </w:tcPr>
          <w:p w:rsidR="00A27953" w:rsidRPr="00DE7054"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r>
      <w:tr w:rsidR="00A27953" w:rsidRPr="00D17E3A" w:rsidTr="00C0304E">
        <w:trPr>
          <w:trHeight w:val="145"/>
        </w:trPr>
        <w:tc>
          <w:tcPr>
            <w:tcW w:w="596" w:type="dxa"/>
            <w:gridSpan w:val="2"/>
            <w:vMerge/>
            <w:tcBorders>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pStyle w:val="af2"/>
              <w:rPr>
                <w:rFonts w:ascii="Times New Roman" w:eastAsia="Calibri" w:hAnsi="Times New Roman" w:cs="Times New Roman"/>
                <w:color w:val="auto"/>
                <w:sz w:val="24"/>
                <w:szCs w:val="24"/>
                <w:lang w:eastAsia="en-US"/>
              </w:rPr>
            </w:pPr>
            <w:r w:rsidRPr="00DE7054">
              <w:rPr>
                <w:rFonts w:ascii="Times New Roman" w:eastAsia="Calibri" w:hAnsi="Times New Roman" w:cs="Times New Roman"/>
                <w:color w:val="auto"/>
                <w:sz w:val="24"/>
                <w:szCs w:val="24"/>
                <w:lang w:eastAsia="en-US"/>
              </w:rPr>
              <w:t>- бюджет Палехского муниципального района</w:t>
            </w:r>
          </w:p>
        </w:tc>
        <w:tc>
          <w:tcPr>
            <w:tcW w:w="1276" w:type="dxa"/>
            <w:vMerge/>
            <w:tcBorders>
              <w:left w:val="single" w:sz="4" w:space="0" w:color="auto"/>
              <w:bottom w:val="single" w:sz="4" w:space="0" w:color="auto"/>
              <w:right w:val="single" w:sz="4" w:space="0" w:color="auto"/>
            </w:tcBorders>
            <w:shd w:val="clear" w:color="auto" w:fill="auto"/>
            <w:vAlign w:val="center"/>
          </w:tcPr>
          <w:p w:rsidR="00A27953" w:rsidRPr="00DE7054"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4620,00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4620,00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27953" w:rsidRPr="00DE7054" w:rsidRDefault="00A27953" w:rsidP="00C0304E">
            <w:pPr>
              <w:jc w:val="center"/>
              <w:rPr>
                <w:rFonts w:eastAsia="Calibri"/>
                <w:sz w:val="24"/>
                <w:szCs w:val="24"/>
                <w:lang w:eastAsia="en-US"/>
              </w:rPr>
            </w:pPr>
            <w:r>
              <w:rPr>
                <w:rFonts w:eastAsia="Calibri"/>
                <w:sz w:val="24"/>
                <w:szCs w:val="24"/>
                <w:lang w:eastAsia="en-US"/>
              </w:rPr>
              <w:t>-</w:t>
            </w:r>
          </w:p>
        </w:tc>
      </w:tr>
      <w:tr w:rsidR="00A27953" w:rsidRPr="00D17E3A" w:rsidTr="00C0304E">
        <w:trPr>
          <w:trHeight w:val="332"/>
        </w:trPr>
        <w:tc>
          <w:tcPr>
            <w:tcW w:w="596" w:type="dxa"/>
            <w:gridSpan w:val="2"/>
            <w:vMerge w:val="restart"/>
            <w:tcBorders>
              <w:top w:val="single" w:sz="4" w:space="0" w:color="auto"/>
              <w:left w:val="single" w:sz="4" w:space="0" w:color="auto"/>
              <w:right w:val="single" w:sz="4" w:space="0" w:color="auto"/>
            </w:tcBorders>
            <w:hideMark/>
          </w:tcPr>
          <w:p w:rsidR="00A27953" w:rsidRPr="00D17E3A" w:rsidRDefault="00A27953" w:rsidP="00C0304E">
            <w:pPr>
              <w:pStyle w:val="af2"/>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Организация временных рабочих мест</w:t>
            </w:r>
          </w:p>
        </w:tc>
        <w:tc>
          <w:tcPr>
            <w:tcW w:w="1276" w:type="dxa"/>
            <w:vMerge w:val="restart"/>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48</w:t>
            </w:r>
            <w:r>
              <w:rPr>
                <w:rFonts w:ascii="Times New Roman" w:eastAsia="Calibri" w:hAnsi="Times New Roman" w:cs="Times New Roman"/>
                <w:sz w:val="24"/>
                <w:szCs w:val="24"/>
                <w:lang w:eastAsia="en-US"/>
              </w:rPr>
              <w:t> </w:t>
            </w:r>
            <w:r w:rsidRPr="00D17E3A">
              <w:rPr>
                <w:rFonts w:ascii="Times New Roman" w:eastAsia="Calibri" w:hAnsi="Times New Roman" w:cs="Times New Roman"/>
                <w:sz w:val="24"/>
                <w:szCs w:val="24"/>
                <w:lang w:eastAsia="en-US"/>
              </w:rPr>
              <w:t>305</w:t>
            </w:r>
            <w:r>
              <w:rPr>
                <w:rFonts w:ascii="Times New Roman" w:eastAsia="Calibri"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c>
          <w:tcPr>
            <w:tcW w:w="1251"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41230">
              <w:rPr>
                <w:rFonts w:eastAsia="Calibri"/>
                <w:sz w:val="24"/>
                <w:szCs w:val="24"/>
                <w:lang w:eastAsia="en-US"/>
              </w:rPr>
              <w:t>0,00</w:t>
            </w:r>
          </w:p>
        </w:tc>
      </w:tr>
      <w:tr w:rsidR="00A27953" w:rsidRPr="00D17E3A" w:rsidTr="00C0304E">
        <w:trPr>
          <w:trHeight w:val="332"/>
        </w:trPr>
        <w:tc>
          <w:tcPr>
            <w:tcW w:w="596" w:type="dxa"/>
            <w:gridSpan w:val="2"/>
            <w:vMerge/>
            <w:tcBorders>
              <w:left w:val="single" w:sz="4" w:space="0" w:color="auto"/>
              <w:right w:val="single" w:sz="4" w:space="0" w:color="auto"/>
            </w:tcBorders>
            <w:vAlign w:val="center"/>
          </w:tcPr>
          <w:p w:rsidR="00A27953" w:rsidRPr="00D17E3A" w:rsidRDefault="00A27953" w:rsidP="00C0304E">
            <w:pPr>
              <w:pStyle w:val="af2"/>
              <w:jc w:val="center"/>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бюджетные ассигнования</w:t>
            </w:r>
          </w:p>
        </w:tc>
        <w:tc>
          <w:tcPr>
            <w:tcW w:w="1276" w:type="dxa"/>
            <w:vMerge/>
            <w:tcBorders>
              <w:top w:val="single" w:sz="4" w:space="0" w:color="auto"/>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48</w:t>
            </w:r>
            <w:r>
              <w:rPr>
                <w:rFonts w:ascii="Times New Roman" w:eastAsia="Calibri" w:hAnsi="Times New Roman" w:cs="Times New Roman"/>
                <w:sz w:val="24"/>
                <w:szCs w:val="24"/>
                <w:lang w:eastAsia="en-US"/>
              </w:rPr>
              <w:t> </w:t>
            </w:r>
            <w:r w:rsidRPr="00D17E3A">
              <w:rPr>
                <w:rFonts w:ascii="Times New Roman" w:eastAsia="Calibri" w:hAnsi="Times New Roman" w:cs="Times New Roman"/>
                <w:sz w:val="24"/>
                <w:szCs w:val="24"/>
                <w:lang w:eastAsia="en-US"/>
              </w:rPr>
              <w:t>305</w:t>
            </w:r>
            <w:r>
              <w:rPr>
                <w:rFonts w:ascii="Times New Roman" w:eastAsia="Calibri"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B1484" w:rsidRDefault="00A27953" w:rsidP="00C0304E">
            <w:pPr>
              <w:jc w:val="center"/>
            </w:pPr>
            <w:r w:rsidRPr="00F82462">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F82462">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F82462">
              <w:rPr>
                <w:rFonts w:ascii="Times New Roman" w:eastAsia="Calibri" w:hAnsi="Times New Roman" w:cs="Times New Roman"/>
                <w:color w:val="auto"/>
                <w:sz w:val="24"/>
                <w:szCs w:val="24"/>
                <w:lang w:eastAsia="en-US"/>
              </w:rPr>
              <w:t>0,00</w:t>
            </w:r>
          </w:p>
        </w:tc>
        <w:tc>
          <w:tcPr>
            <w:tcW w:w="1251"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641230">
              <w:rPr>
                <w:rFonts w:eastAsia="Calibri"/>
                <w:sz w:val="24"/>
                <w:szCs w:val="24"/>
                <w:lang w:eastAsia="en-US"/>
              </w:rPr>
              <w:t>0,00</w:t>
            </w:r>
          </w:p>
        </w:tc>
      </w:tr>
      <w:tr w:rsidR="00A27953" w:rsidRPr="00D17E3A" w:rsidTr="00C0304E">
        <w:trPr>
          <w:trHeight w:val="332"/>
        </w:trPr>
        <w:tc>
          <w:tcPr>
            <w:tcW w:w="596" w:type="dxa"/>
            <w:gridSpan w:val="2"/>
            <w:vMerge/>
            <w:tcBorders>
              <w:left w:val="single" w:sz="4" w:space="0" w:color="auto"/>
              <w:right w:val="single" w:sz="4" w:space="0" w:color="auto"/>
            </w:tcBorders>
            <w:vAlign w:val="center"/>
          </w:tcPr>
          <w:p w:rsidR="00A27953" w:rsidRPr="00D17E3A" w:rsidRDefault="00A27953" w:rsidP="00C0304E">
            <w:pPr>
              <w:pStyle w:val="af2"/>
              <w:jc w:val="center"/>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 областной бюджет</w:t>
            </w:r>
          </w:p>
        </w:tc>
        <w:tc>
          <w:tcPr>
            <w:tcW w:w="1276" w:type="dxa"/>
            <w:vMerge/>
            <w:tcBorders>
              <w:top w:val="single" w:sz="4" w:space="0" w:color="auto"/>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BD2783">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BD2783">
              <w:rPr>
                <w:rFonts w:eastAsia="Calibri"/>
                <w:sz w:val="24"/>
                <w:szCs w:val="24"/>
                <w:lang w:eastAsia="en-US"/>
              </w:rPr>
              <w:t>0,00</w:t>
            </w:r>
          </w:p>
        </w:tc>
        <w:tc>
          <w:tcPr>
            <w:tcW w:w="1251"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BD2783">
              <w:rPr>
                <w:rFonts w:eastAsia="Calibri"/>
                <w:sz w:val="24"/>
                <w:szCs w:val="24"/>
                <w:lang w:eastAsia="en-US"/>
              </w:rPr>
              <w:t>0,00</w:t>
            </w:r>
          </w:p>
        </w:tc>
      </w:tr>
      <w:tr w:rsidR="00A27953" w:rsidRPr="00D17E3A" w:rsidTr="00C0304E">
        <w:trPr>
          <w:trHeight w:val="332"/>
        </w:trPr>
        <w:tc>
          <w:tcPr>
            <w:tcW w:w="596" w:type="dxa"/>
            <w:gridSpan w:val="2"/>
            <w:vMerge/>
            <w:tcBorders>
              <w:left w:val="single" w:sz="4" w:space="0" w:color="auto"/>
              <w:right w:val="single" w:sz="4" w:space="0" w:color="auto"/>
            </w:tcBorders>
            <w:vAlign w:val="center"/>
          </w:tcPr>
          <w:p w:rsidR="00A27953" w:rsidRPr="00D17E3A" w:rsidRDefault="00A27953" w:rsidP="00C0304E">
            <w:pPr>
              <w:pStyle w:val="af2"/>
              <w:jc w:val="center"/>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 федеральный бюджет</w:t>
            </w:r>
          </w:p>
        </w:tc>
        <w:tc>
          <w:tcPr>
            <w:tcW w:w="1276" w:type="dxa"/>
            <w:vMerge/>
            <w:tcBorders>
              <w:top w:val="single" w:sz="4" w:space="0" w:color="auto"/>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c>
          <w:tcPr>
            <w:tcW w:w="1251" w:type="dxa"/>
            <w:tcBorders>
              <w:top w:val="single" w:sz="4" w:space="0" w:color="auto"/>
              <w:left w:val="single" w:sz="4" w:space="0" w:color="auto"/>
              <w:bottom w:val="single" w:sz="4" w:space="0" w:color="auto"/>
              <w:right w:val="single" w:sz="4" w:space="0" w:color="auto"/>
            </w:tcBorders>
          </w:tcPr>
          <w:p w:rsidR="00A27953" w:rsidRPr="00F82462" w:rsidRDefault="00A27953" w:rsidP="00C0304E">
            <w:pPr>
              <w:pStyle w:val="af2"/>
              <w:jc w:val="center"/>
              <w:rPr>
                <w:rFonts w:ascii="Times New Roman" w:eastAsia="Calibri" w:hAnsi="Times New Roman" w:cs="Times New Roman"/>
                <w:color w:val="auto"/>
                <w:sz w:val="24"/>
                <w:szCs w:val="24"/>
                <w:lang w:eastAsia="en-US"/>
              </w:rPr>
            </w:pPr>
            <w:r w:rsidRPr="00F82462">
              <w:rPr>
                <w:rFonts w:ascii="Times New Roman" w:eastAsia="Calibri" w:hAnsi="Times New Roman" w:cs="Times New Roman"/>
                <w:color w:val="auto"/>
                <w:sz w:val="24"/>
                <w:szCs w:val="24"/>
                <w:lang w:eastAsia="en-US"/>
              </w:rPr>
              <w:t>0,00</w:t>
            </w:r>
          </w:p>
        </w:tc>
      </w:tr>
      <w:tr w:rsidR="00A27953" w:rsidRPr="00D17E3A" w:rsidTr="00C0304E">
        <w:trPr>
          <w:trHeight w:val="332"/>
        </w:trPr>
        <w:tc>
          <w:tcPr>
            <w:tcW w:w="596" w:type="dxa"/>
            <w:gridSpan w:val="2"/>
            <w:vMerge/>
            <w:tcBorders>
              <w:left w:val="single" w:sz="4" w:space="0" w:color="auto"/>
              <w:bottom w:val="single" w:sz="4" w:space="0" w:color="auto"/>
              <w:right w:val="single" w:sz="4" w:space="0" w:color="auto"/>
            </w:tcBorders>
            <w:vAlign w:val="center"/>
          </w:tcPr>
          <w:p w:rsidR="00A27953" w:rsidRPr="00D17E3A" w:rsidRDefault="00A27953" w:rsidP="00C0304E">
            <w:pPr>
              <w:pStyle w:val="af2"/>
              <w:jc w:val="center"/>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pStyle w:val="af2"/>
              <w:jc w:val="center"/>
              <w:rPr>
                <w:rFonts w:ascii="Times New Roman" w:eastAsia="Calibri" w:hAnsi="Times New Roman" w:cs="Times New Roman"/>
                <w:sz w:val="24"/>
                <w:szCs w:val="24"/>
                <w:lang w:eastAsia="en-US"/>
              </w:rPr>
            </w:pPr>
            <w:r w:rsidRPr="00D17E3A">
              <w:rPr>
                <w:rFonts w:ascii="Times New Roman" w:eastAsia="Calibri" w:hAnsi="Times New Roman" w:cs="Times New Roman"/>
                <w:sz w:val="24"/>
                <w:szCs w:val="24"/>
                <w:lang w:eastAsia="en-US"/>
              </w:rPr>
              <w:t>- бюджет Палехского муниципального района</w:t>
            </w:r>
          </w:p>
        </w:tc>
        <w:tc>
          <w:tcPr>
            <w:tcW w:w="1276" w:type="dxa"/>
            <w:vMerge/>
            <w:tcBorders>
              <w:top w:val="single" w:sz="4" w:space="0" w:color="auto"/>
              <w:left w:val="single" w:sz="4" w:space="0" w:color="auto"/>
              <w:bottom w:val="single" w:sz="4" w:space="0" w:color="auto"/>
              <w:right w:val="single" w:sz="4" w:space="0" w:color="auto"/>
            </w:tcBorders>
            <w:vAlign w:val="center"/>
          </w:tcPr>
          <w:p w:rsidR="00A27953" w:rsidRPr="00D17E3A" w:rsidRDefault="00A27953" w:rsidP="00C0304E">
            <w:pPr>
              <w:overflowPunct/>
              <w:autoSpaceDE/>
              <w:autoSpaceDN/>
              <w:adjustRightInd/>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sidRPr="00D17E3A">
              <w:rPr>
                <w:rFonts w:eastAsia="Calibri"/>
                <w:sz w:val="24"/>
                <w:szCs w:val="24"/>
                <w:lang w:eastAsia="en-US"/>
              </w:rPr>
              <w:t>48</w:t>
            </w:r>
            <w:r>
              <w:rPr>
                <w:rFonts w:eastAsia="Calibri"/>
                <w:sz w:val="24"/>
                <w:szCs w:val="24"/>
                <w:lang w:eastAsia="en-US"/>
              </w:rPr>
              <w:t> </w:t>
            </w:r>
            <w:r w:rsidRPr="00D17E3A">
              <w:rPr>
                <w:rFonts w:eastAsia="Calibri"/>
                <w:sz w:val="24"/>
                <w:szCs w:val="24"/>
                <w:lang w:eastAsia="en-US"/>
              </w:rPr>
              <w:t>305</w:t>
            </w:r>
            <w:r>
              <w:rPr>
                <w:rFonts w:eastAsia="Calibri"/>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sidRPr="00D17E3A">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sidRPr="00D17E3A">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B1484" w:rsidRDefault="00A27953" w:rsidP="00C0304E">
            <w:pPr>
              <w:jc w:val="center"/>
            </w:pPr>
            <w:r w:rsidRPr="00F82462">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sidRPr="00F82462">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sidRPr="00F82462">
              <w:rPr>
                <w:rFonts w:eastAsia="Calibri"/>
                <w:sz w:val="24"/>
                <w:szCs w:val="24"/>
                <w:lang w:eastAsia="en-US"/>
              </w:rPr>
              <w:t>0,00</w:t>
            </w:r>
          </w:p>
        </w:tc>
        <w:tc>
          <w:tcPr>
            <w:tcW w:w="1251" w:type="dxa"/>
            <w:tcBorders>
              <w:top w:val="single" w:sz="4" w:space="0" w:color="auto"/>
              <w:left w:val="single" w:sz="4" w:space="0" w:color="auto"/>
              <w:bottom w:val="single" w:sz="4" w:space="0" w:color="auto"/>
              <w:right w:val="single" w:sz="4" w:space="0" w:color="auto"/>
            </w:tcBorders>
          </w:tcPr>
          <w:p w:rsidR="00A27953" w:rsidRPr="00D17E3A" w:rsidRDefault="00A27953" w:rsidP="00C0304E">
            <w:pPr>
              <w:jc w:val="center"/>
              <w:rPr>
                <w:sz w:val="24"/>
                <w:szCs w:val="24"/>
              </w:rPr>
            </w:pPr>
            <w:r>
              <w:rPr>
                <w:rFonts w:eastAsia="Calibri"/>
                <w:sz w:val="24"/>
                <w:szCs w:val="24"/>
                <w:lang w:eastAsia="en-US"/>
              </w:rPr>
              <w:t>0,00</w:t>
            </w:r>
          </w:p>
        </w:tc>
      </w:tr>
    </w:tbl>
    <w:p w:rsidR="00A27953" w:rsidRPr="00D17E3A" w:rsidRDefault="00A27953" w:rsidP="00A27953">
      <w:pPr>
        <w:overflowPunct/>
        <w:autoSpaceDE/>
        <w:autoSpaceDN/>
        <w:adjustRightInd/>
        <w:rPr>
          <w:b/>
          <w:sz w:val="24"/>
          <w:szCs w:val="24"/>
        </w:rPr>
        <w:sectPr w:rsidR="00A27953" w:rsidRPr="00D17E3A">
          <w:pgSz w:w="16838" w:h="11906" w:orient="landscape"/>
          <w:pgMar w:top="1559" w:right="1134" w:bottom="1276" w:left="1134" w:header="709" w:footer="709" w:gutter="0"/>
          <w:cols w:space="720"/>
        </w:sectPr>
      </w:pP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sidRPr="008B5F01">
        <w:rPr>
          <w:rFonts w:ascii="Times New Roman" w:eastAsia="Calibri" w:hAnsi="Times New Roman" w:cs="Times New Roman"/>
          <w:sz w:val="20"/>
          <w:szCs w:val="20"/>
          <w:lang w:eastAsia="en-US"/>
        </w:rPr>
        <w:lastRenderedPageBreak/>
        <w:t>Приложение</w:t>
      </w:r>
      <w:r>
        <w:rPr>
          <w:rFonts w:ascii="Times New Roman" w:eastAsia="Calibri" w:hAnsi="Times New Roman" w:cs="Times New Roman"/>
          <w:sz w:val="20"/>
          <w:szCs w:val="20"/>
          <w:lang w:eastAsia="en-US"/>
        </w:rPr>
        <w:t xml:space="preserve"> 4</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 муниципальной программе Палехского муниципального района</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«Развитие образования Палехского муниципального района»</w:t>
      </w:r>
    </w:p>
    <w:p w:rsidR="00A27953" w:rsidRDefault="00A27953" w:rsidP="00A27953">
      <w:pPr>
        <w:jc w:val="center"/>
        <w:rPr>
          <w:b/>
          <w:sz w:val="24"/>
          <w:szCs w:val="24"/>
        </w:rPr>
      </w:pPr>
    </w:p>
    <w:p w:rsidR="00A27953" w:rsidRDefault="00A27953" w:rsidP="00A27953">
      <w:pPr>
        <w:jc w:val="center"/>
        <w:rPr>
          <w:b/>
          <w:sz w:val="24"/>
          <w:szCs w:val="24"/>
        </w:rPr>
      </w:pPr>
    </w:p>
    <w:p w:rsidR="00A27953" w:rsidRPr="005D64B5" w:rsidRDefault="00A27953" w:rsidP="00A27953">
      <w:pPr>
        <w:jc w:val="center"/>
        <w:rPr>
          <w:b/>
          <w:sz w:val="24"/>
          <w:szCs w:val="24"/>
        </w:rPr>
      </w:pPr>
      <w:r w:rsidRPr="005D64B5">
        <w:rPr>
          <w:b/>
          <w:sz w:val="24"/>
          <w:szCs w:val="24"/>
        </w:rPr>
        <w:t xml:space="preserve">Подпрограмма </w:t>
      </w:r>
    </w:p>
    <w:p w:rsidR="00A27953" w:rsidRPr="005D64B5" w:rsidRDefault="00A27953" w:rsidP="00A27953">
      <w:pPr>
        <w:jc w:val="center"/>
        <w:rPr>
          <w:sz w:val="24"/>
          <w:szCs w:val="24"/>
        </w:rPr>
      </w:pPr>
      <w:r w:rsidRPr="005D64B5">
        <w:rPr>
          <w:b/>
          <w:sz w:val="24"/>
          <w:szCs w:val="24"/>
        </w:rPr>
        <w:t xml:space="preserve">«Муниципальная поддержка молодых педагогов образовательных организаций Палехского муниципального района» </w:t>
      </w:r>
    </w:p>
    <w:p w:rsidR="00A27953" w:rsidRPr="005D64B5" w:rsidRDefault="00A27953" w:rsidP="00A27953">
      <w:pPr>
        <w:jc w:val="center"/>
        <w:rPr>
          <w:b/>
          <w:i/>
          <w:sz w:val="24"/>
          <w:szCs w:val="24"/>
        </w:rPr>
      </w:pPr>
    </w:p>
    <w:p w:rsidR="00A27953" w:rsidRPr="00925F60" w:rsidRDefault="00A27953" w:rsidP="00A27953">
      <w:pPr>
        <w:overflowPunct/>
        <w:autoSpaceDE/>
        <w:adjustRightInd/>
        <w:jc w:val="center"/>
        <w:rPr>
          <w:b/>
          <w:sz w:val="24"/>
          <w:szCs w:val="24"/>
        </w:rPr>
      </w:pPr>
      <w:r w:rsidRPr="00925F60">
        <w:rPr>
          <w:b/>
          <w:sz w:val="24"/>
          <w:szCs w:val="24"/>
        </w:rPr>
        <w:t xml:space="preserve">1. </w:t>
      </w:r>
      <w:r>
        <w:rPr>
          <w:b/>
          <w:sz w:val="24"/>
          <w:szCs w:val="24"/>
        </w:rPr>
        <w:t>Паспорт подпрограммы</w:t>
      </w:r>
    </w:p>
    <w:p w:rsidR="00A27953" w:rsidRPr="005D64B5" w:rsidRDefault="00A27953" w:rsidP="00A27953">
      <w:pP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279"/>
      </w:tblGrid>
      <w:tr w:rsidR="00A27953" w:rsidRPr="005D64B5"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Наименование подпрограммы</w:t>
            </w:r>
          </w:p>
        </w:tc>
        <w:tc>
          <w:tcPr>
            <w:tcW w:w="6279"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Муниципальная поддержка молодых педагогов образовательных организаций Палехского муниципального района</w:t>
            </w:r>
          </w:p>
        </w:tc>
      </w:tr>
      <w:tr w:rsidR="00A27953" w:rsidRPr="005D64B5"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Срок реализации подпрограммы</w:t>
            </w:r>
          </w:p>
        </w:tc>
        <w:tc>
          <w:tcPr>
            <w:tcW w:w="6279"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2017 – 202</w:t>
            </w:r>
            <w:r>
              <w:rPr>
                <w:sz w:val="24"/>
                <w:szCs w:val="24"/>
              </w:rPr>
              <w:t>3</w:t>
            </w:r>
            <w:r w:rsidRPr="005D64B5">
              <w:rPr>
                <w:sz w:val="24"/>
                <w:szCs w:val="24"/>
              </w:rPr>
              <w:t xml:space="preserve"> годы</w:t>
            </w:r>
          </w:p>
        </w:tc>
      </w:tr>
      <w:tr w:rsidR="00A27953" w:rsidRPr="005D64B5"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Отдел образования администрации Палехского муниципального района</w:t>
            </w:r>
          </w:p>
        </w:tc>
      </w:tr>
      <w:tr w:rsidR="00A27953" w:rsidRPr="005D64B5"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Исполнители основных мероприятий (мероприятий) подпрограммы</w:t>
            </w:r>
          </w:p>
        </w:tc>
        <w:tc>
          <w:tcPr>
            <w:tcW w:w="6279"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1. Образовательные организации Палехского муниципального района</w:t>
            </w:r>
          </w:p>
          <w:p w:rsidR="00A27953" w:rsidRPr="005D64B5" w:rsidRDefault="00A27953" w:rsidP="00C0304E">
            <w:pPr>
              <w:rPr>
                <w:sz w:val="24"/>
                <w:szCs w:val="24"/>
              </w:rPr>
            </w:pPr>
            <w:r w:rsidRPr="005D64B5">
              <w:rPr>
                <w:sz w:val="24"/>
                <w:szCs w:val="24"/>
              </w:rPr>
              <w:t>2. Муниципальное казенное учреждение «Централизованная бухгалтерия образовательных учреждений Палехского муниципального района»</w:t>
            </w:r>
          </w:p>
        </w:tc>
      </w:tr>
      <w:tr w:rsidR="00A27953" w:rsidRPr="005D64B5"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Цели подпрограммы</w:t>
            </w:r>
          </w:p>
        </w:tc>
        <w:tc>
          <w:tcPr>
            <w:tcW w:w="6279"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1. Привлечение в образовательные организации Палехского муниципального района талантливой и квалифицированной молодёжи.</w:t>
            </w:r>
          </w:p>
          <w:p w:rsidR="00A27953" w:rsidRPr="005D64B5" w:rsidRDefault="00A27953" w:rsidP="00C0304E">
            <w:pPr>
              <w:rPr>
                <w:sz w:val="24"/>
                <w:szCs w:val="24"/>
              </w:rPr>
            </w:pPr>
            <w:r w:rsidRPr="005D64B5">
              <w:rPr>
                <w:sz w:val="24"/>
                <w:szCs w:val="24"/>
              </w:rPr>
              <w:t>2. Повышение престижа труда педагогических работников</w:t>
            </w:r>
          </w:p>
        </w:tc>
      </w:tr>
      <w:tr w:rsidR="00A27953" w:rsidRPr="005D64B5"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Задачи подпрограммы</w:t>
            </w:r>
          </w:p>
        </w:tc>
        <w:tc>
          <w:tcPr>
            <w:tcW w:w="6279"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Привлечение в образовательные организации Палехского муниципального района талантливой и квалифицированной молодёжи</w:t>
            </w:r>
          </w:p>
        </w:tc>
      </w:tr>
      <w:tr w:rsidR="00A27953" w:rsidRPr="005D64B5"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Объёмы ресурсного обеспечения подпрограммы</w:t>
            </w:r>
          </w:p>
        </w:tc>
        <w:tc>
          <w:tcPr>
            <w:tcW w:w="6279"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Общий объём бюджетных ассигнований:</w:t>
            </w:r>
          </w:p>
          <w:p w:rsidR="00A27953" w:rsidRPr="005D64B5" w:rsidRDefault="00A27953" w:rsidP="00C0304E">
            <w:pPr>
              <w:rPr>
                <w:sz w:val="24"/>
                <w:szCs w:val="24"/>
              </w:rPr>
            </w:pPr>
            <w:r w:rsidRPr="005D64B5">
              <w:rPr>
                <w:sz w:val="24"/>
                <w:szCs w:val="24"/>
              </w:rPr>
              <w:t>2017 год – 10416</w:t>
            </w:r>
            <w:r>
              <w:rPr>
                <w:sz w:val="24"/>
                <w:szCs w:val="24"/>
              </w:rPr>
              <w:t>,00</w:t>
            </w:r>
            <w:r w:rsidRPr="005D64B5">
              <w:rPr>
                <w:sz w:val="24"/>
                <w:szCs w:val="24"/>
              </w:rPr>
              <w:t xml:space="preserve"> руб.</w:t>
            </w:r>
          </w:p>
          <w:p w:rsidR="00A27953" w:rsidRPr="005D64B5" w:rsidRDefault="00A27953" w:rsidP="00C0304E">
            <w:pPr>
              <w:rPr>
                <w:sz w:val="24"/>
                <w:szCs w:val="24"/>
              </w:rPr>
            </w:pPr>
            <w:r w:rsidRPr="005D64B5">
              <w:rPr>
                <w:sz w:val="24"/>
                <w:szCs w:val="24"/>
              </w:rPr>
              <w:t xml:space="preserve">2018 год – </w:t>
            </w:r>
            <w:r>
              <w:rPr>
                <w:sz w:val="24"/>
                <w:szCs w:val="24"/>
              </w:rPr>
              <w:t>3060,00</w:t>
            </w:r>
            <w:r w:rsidRPr="005D64B5">
              <w:rPr>
                <w:sz w:val="24"/>
                <w:szCs w:val="24"/>
              </w:rPr>
              <w:t xml:space="preserve"> руб.</w:t>
            </w:r>
          </w:p>
          <w:p w:rsidR="00A27953" w:rsidRPr="005D64B5" w:rsidRDefault="00A27953" w:rsidP="00C0304E">
            <w:pPr>
              <w:rPr>
                <w:sz w:val="24"/>
                <w:szCs w:val="24"/>
              </w:rPr>
            </w:pPr>
            <w:r w:rsidRPr="005D64B5">
              <w:rPr>
                <w:sz w:val="24"/>
                <w:szCs w:val="24"/>
              </w:rPr>
              <w:t>2019 год – 15624</w:t>
            </w:r>
            <w:r>
              <w:rPr>
                <w:sz w:val="24"/>
                <w:szCs w:val="24"/>
              </w:rPr>
              <w:t>,00</w:t>
            </w:r>
            <w:r w:rsidRPr="005D64B5">
              <w:rPr>
                <w:sz w:val="24"/>
                <w:szCs w:val="24"/>
              </w:rPr>
              <w:t xml:space="preserve"> руб.</w:t>
            </w:r>
          </w:p>
          <w:p w:rsidR="00A27953" w:rsidRPr="005D64B5" w:rsidRDefault="00A27953" w:rsidP="00C0304E">
            <w:pPr>
              <w:rPr>
                <w:sz w:val="24"/>
                <w:szCs w:val="24"/>
              </w:rPr>
            </w:pPr>
            <w:r w:rsidRPr="005D64B5">
              <w:rPr>
                <w:sz w:val="24"/>
                <w:szCs w:val="24"/>
              </w:rPr>
              <w:t xml:space="preserve">2020 год – </w:t>
            </w:r>
            <w:r w:rsidRPr="00335997">
              <w:rPr>
                <w:sz w:val="24"/>
                <w:szCs w:val="24"/>
              </w:rPr>
              <w:t xml:space="preserve">15624,00 </w:t>
            </w:r>
            <w:r w:rsidRPr="005D64B5">
              <w:rPr>
                <w:sz w:val="24"/>
                <w:szCs w:val="24"/>
              </w:rPr>
              <w:t>руб.</w:t>
            </w:r>
          </w:p>
          <w:p w:rsidR="00A27953" w:rsidRPr="005D64B5" w:rsidRDefault="00A27953" w:rsidP="00C0304E">
            <w:pPr>
              <w:rPr>
                <w:sz w:val="24"/>
                <w:szCs w:val="24"/>
              </w:rPr>
            </w:pPr>
            <w:r w:rsidRPr="005D64B5">
              <w:rPr>
                <w:sz w:val="24"/>
                <w:szCs w:val="24"/>
              </w:rPr>
              <w:t xml:space="preserve">2021 год – </w:t>
            </w:r>
            <w:r>
              <w:rPr>
                <w:sz w:val="24"/>
                <w:szCs w:val="24"/>
              </w:rPr>
              <w:t xml:space="preserve">31248,00 </w:t>
            </w:r>
            <w:r w:rsidRPr="005D64B5">
              <w:rPr>
                <w:sz w:val="24"/>
                <w:szCs w:val="24"/>
              </w:rPr>
              <w:t>руб.</w:t>
            </w:r>
          </w:p>
          <w:p w:rsidR="00A27953" w:rsidRDefault="00A27953" w:rsidP="00C0304E">
            <w:pPr>
              <w:rPr>
                <w:sz w:val="24"/>
                <w:szCs w:val="24"/>
              </w:rPr>
            </w:pPr>
            <w:r w:rsidRPr="005D64B5">
              <w:rPr>
                <w:sz w:val="24"/>
                <w:szCs w:val="24"/>
              </w:rPr>
              <w:t xml:space="preserve">2022 год – </w:t>
            </w:r>
            <w:r>
              <w:rPr>
                <w:sz w:val="24"/>
                <w:szCs w:val="24"/>
              </w:rPr>
              <w:t xml:space="preserve">31248,00 </w:t>
            </w:r>
            <w:r w:rsidRPr="005D64B5">
              <w:rPr>
                <w:sz w:val="24"/>
                <w:szCs w:val="24"/>
              </w:rPr>
              <w:t>руб.</w:t>
            </w:r>
          </w:p>
          <w:p w:rsidR="00A27953" w:rsidRDefault="00A27953" w:rsidP="00C0304E">
            <w:pPr>
              <w:rPr>
                <w:sz w:val="24"/>
                <w:szCs w:val="24"/>
              </w:rPr>
            </w:pPr>
            <w:r>
              <w:rPr>
                <w:sz w:val="24"/>
                <w:szCs w:val="24"/>
              </w:rPr>
              <w:lastRenderedPageBreak/>
              <w:t>2023 год – 31248,00 руб.</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 xml:space="preserve">- </w:t>
            </w:r>
            <w:r>
              <w:rPr>
                <w:rFonts w:eastAsia="Calibri"/>
                <w:sz w:val="24"/>
                <w:szCs w:val="24"/>
                <w:lang w:eastAsia="en-US"/>
              </w:rPr>
              <w:t>областной</w:t>
            </w:r>
            <w:r w:rsidRPr="00D17E3A">
              <w:rPr>
                <w:rFonts w:eastAsia="Calibri"/>
                <w:sz w:val="24"/>
                <w:szCs w:val="24"/>
                <w:lang w:eastAsia="en-US"/>
              </w:rPr>
              <w:t xml:space="preserve"> бюджет:</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2017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2018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2019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2020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2021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2022 год – 0,00 руб.</w:t>
            </w:r>
          </w:p>
          <w:p w:rsidR="00A27953" w:rsidRDefault="00A27953" w:rsidP="00C0304E">
            <w:pPr>
              <w:rPr>
                <w:rFonts w:eastAsia="Calibri"/>
                <w:sz w:val="24"/>
                <w:szCs w:val="24"/>
                <w:lang w:eastAsia="en-US"/>
              </w:rPr>
            </w:pPr>
            <w:r w:rsidRPr="00BD13A5">
              <w:rPr>
                <w:rFonts w:eastAsia="Calibri"/>
                <w:sz w:val="24"/>
                <w:szCs w:val="24"/>
                <w:lang w:eastAsia="en-US"/>
              </w:rPr>
              <w:t>2023 год - 0,00 руб.</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 xml:space="preserve">- </w:t>
            </w:r>
            <w:r>
              <w:rPr>
                <w:rFonts w:eastAsia="Calibri"/>
                <w:sz w:val="24"/>
                <w:szCs w:val="24"/>
                <w:lang w:eastAsia="en-US"/>
              </w:rPr>
              <w:t>федеральный</w:t>
            </w:r>
            <w:r w:rsidRPr="00D17E3A">
              <w:rPr>
                <w:rFonts w:eastAsia="Calibri"/>
                <w:sz w:val="24"/>
                <w:szCs w:val="24"/>
                <w:lang w:eastAsia="en-US"/>
              </w:rPr>
              <w:t xml:space="preserve"> бюджет:</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2017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2018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2019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2020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2021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2022 год – 0,00 руб.</w:t>
            </w:r>
          </w:p>
          <w:p w:rsidR="00A27953" w:rsidRPr="005D64B5" w:rsidRDefault="00A27953" w:rsidP="00C0304E">
            <w:pPr>
              <w:rPr>
                <w:sz w:val="24"/>
                <w:szCs w:val="24"/>
              </w:rPr>
            </w:pPr>
            <w:r w:rsidRPr="00BD13A5">
              <w:rPr>
                <w:rFonts w:eastAsia="Calibri"/>
                <w:sz w:val="24"/>
                <w:szCs w:val="24"/>
                <w:lang w:eastAsia="en-US"/>
              </w:rPr>
              <w:t>2023 год - 0,00 руб.</w:t>
            </w:r>
          </w:p>
          <w:p w:rsidR="00A27953" w:rsidRPr="005D64B5" w:rsidRDefault="00A27953" w:rsidP="00C0304E">
            <w:pPr>
              <w:rPr>
                <w:sz w:val="24"/>
                <w:szCs w:val="24"/>
              </w:rPr>
            </w:pPr>
            <w:r w:rsidRPr="005D64B5">
              <w:rPr>
                <w:sz w:val="24"/>
                <w:szCs w:val="24"/>
              </w:rPr>
              <w:t>- бюджет Палехского муниципального района:</w:t>
            </w:r>
          </w:p>
          <w:p w:rsidR="00A27953" w:rsidRPr="005D64B5" w:rsidRDefault="00A27953" w:rsidP="00C0304E">
            <w:pPr>
              <w:overflowPunct/>
              <w:autoSpaceDE/>
              <w:adjustRightInd/>
              <w:rPr>
                <w:sz w:val="24"/>
                <w:szCs w:val="24"/>
              </w:rPr>
            </w:pPr>
            <w:r w:rsidRPr="005D64B5">
              <w:rPr>
                <w:sz w:val="24"/>
                <w:szCs w:val="24"/>
              </w:rPr>
              <w:t xml:space="preserve">2017 год </w:t>
            </w:r>
            <w:r>
              <w:rPr>
                <w:sz w:val="24"/>
                <w:szCs w:val="24"/>
              </w:rPr>
              <w:t>–</w:t>
            </w:r>
            <w:r w:rsidRPr="005D64B5">
              <w:rPr>
                <w:sz w:val="24"/>
                <w:szCs w:val="24"/>
              </w:rPr>
              <w:t xml:space="preserve"> 10416</w:t>
            </w:r>
            <w:r>
              <w:rPr>
                <w:sz w:val="24"/>
                <w:szCs w:val="24"/>
              </w:rPr>
              <w:t>,00</w:t>
            </w:r>
            <w:r w:rsidRPr="005D64B5">
              <w:rPr>
                <w:sz w:val="24"/>
                <w:szCs w:val="24"/>
              </w:rPr>
              <w:t xml:space="preserve"> руб.</w:t>
            </w:r>
          </w:p>
          <w:p w:rsidR="00A27953" w:rsidRPr="005D64B5" w:rsidRDefault="00A27953" w:rsidP="00C0304E">
            <w:pPr>
              <w:overflowPunct/>
              <w:autoSpaceDE/>
              <w:adjustRightInd/>
              <w:rPr>
                <w:sz w:val="24"/>
                <w:szCs w:val="24"/>
              </w:rPr>
            </w:pPr>
            <w:r w:rsidRPr="005D64B5">
              <w:rPr>
                <w:sz w:val="24"/>
                <w:szCs w:val="24"/>
              </w:rPr>
              <w:t xml:space="preserve">2018 год – </w:t>
            </w:r>
            <w:r>
              <w:rPr>
                <w:sz w:val="24"/>
                <w:szCs w:val="24"/>
              </w:rPr>
              <w:t>3060,00</w:t>
            </w:r>
            <w:r w:rsidRPr="005D64B5">
              <w:rPr>
                <w:sz w:val="24"/>
                <w:szCs w:val="24"/>
              </w:rPr>
              <w:t xml:space="preserve"> руб.</w:t>
            </w:r>
          </w:p>
          <w:p w:rsidR="00A27953" w:rsidRPr="005D64B5" w:rsidRDefault="00A27953" w:rsidP="00C0304E">
            <w:pPr>
              <w:overflowPunct/>
              <w:autoSpaceDE/>
              <w:adjustRightInd/>
              <w:rPr>
                <w:sz w:val="24"/>
                <w:szCs w:val="24"/>
              </w:rPr>
            </w:pPr>
            <w:r w:rsidRPr="005D64B5">
              <w:rPr>
                <w:sz w:val="24"/>
                <w:szCs w:val="24"/>
              </w:rPr>
              <w:t>2019 год – 15624</w:t>
            </w:r>
            <w:r>
              <w:rPr>
                <w:sz w:val="24"/>
                <w:szCs w:val="24"/>
              </w:rPr>
              <w:t>,00</w:t>
            </w:r>
            <w:r w:rsidRPr="005D64B5">
              <w:rPr>
                <w:sz w:val="24"/>
                <w:szCs w:val="24"/>
              </w:rPr>
              <w:t xml:space="preserve"> руб.</w:t>
            </w:r>
          </w:p>
          <w:p w:rsidR="00A27953" w:rsidRPr="005D64B5" w:rsidRDefault="00A27953" w:rsidP="00C0304E">
            <w:pPr>
              <w:rPr>
                <w:sz w:val="24"/>
                <w:szCs w:val="24"/>
              </w:rPr>
            </w:pPr>
            <w:r w:rsidRPr="005D64B5">
              <w:rPr>
                <w:sz w:val="24"/>
                <w:szCs w:val="24"/>
              </w:rPr>
              <w:t xml:space="preserve">2020 год – </w:t>
            </w:r>
            <w:r w:rsidRPr="00335997">
              <w:rPr>
                <w:sz w:val="24"/>
                <w:szCs w:val="24"/>
              </w:rPr>
              <w:t xml:space="preserve">15624,00 </w:t>
            </w:r>
            <w:r w:rsidRPr="005D64B5">
              <w:rPr>
                <w:sz w:val="24"/>
                <w:szCs w:val="24"/>
              </w:rPr>
              <w:t>руб.</w:t>
            </w:r>
          </w:p>
          <w:p w:rsidR="00A27953" w:rsidRPr="005D64B5" w:rsidRDefault="00A27953" w:rsidP="00C0304E">
            <w:pPr>
              <w:rPr>
                <w:sz w:val="24"/>
                <w:szCs w:val="24"/>
              </w:rPr>
            </w:pPr>
            <w:r w:rsidRPr="005D64B5">
              <w:rPr>
                <w:sz w:val="24"/>
                <w:szCs w:val="24"/>
              </w:rPr>
              <w:t xml:space="preserve">2021 год – </w:t>
            </w:r>
            <w:r>
              <w:rPr>
                <w:sz w:val="24"/>
                <w:szCs w:val="24"/>
              </w:rPr>
              <w:t xml:space="preserve">31248,00 </w:t>
            </w:r>
            <w:r w:rsidRPr="005D64B5">
              <w:rPr>
                <w:sz w:val="24"/>
                <w:szCs w:val="24"/>
              </w:rPr>
              <w:t>руб.</w:t>
            </w:r>
          </w:p>
          <w:p w:rsidR="00A27953" w:rsidRDefault="00A27953" w:rsidP="00C0304E">
            <w:pPr>
              <w:rPr>
                <w:sz w:val="24"/>
                <w:szCs w:val="24"/>
              </w:rPr>
            </w:pPr>
            <w:r w:rsidRPr="005D64B5">
              <w:rPr>
                <w:sz w:val="24"/>
                <w:szCs w:val="24"/>
              </w:rPr>
              <w:t xml:space="preserve">2022 год – </w:t>
            </w:r>
            <w:r>
              <w:rPr>
                <w:sz w:val="24"/>
                <w:szCs w:val="24"/>
              </w:rPr>
              <w:t xml:space="preserve">31248,00 </w:t>
            </w:r>
            <w:r w:rsidRPr="005D64B5">
              <w:rPr>
                <w:sz w:val="24"/>
                <w:szCs w:val="24"/>
              </w:rPr>
              <w:t>руб.</w:t>
            </w:r>
          </w:p>
          <w:p w:rsidR="00A27953" w:rsidRPr="005D64B5" w:rsidRDefault="00A27953" w:rsidP="00C0304E">
            <w:pPr>
              <w:rPr>
                <w:sz w:val="24"/>
                <w:szCs w:val="24"/>
              </w:rPr>
            </w:pPr>
            <w:r>
              <w:rPr>
                <w:sz w:val="24"/>
                <w:szCs w:val="24"/>
              </w:rPr>
              <w:t>2023 год – 31248,00 руб.</w:t>
            </w:r>
          </w:p>
        </w:tc>
      </w:tr>
      <w:tr w:rsidR="00A27953" w:rsidRPr="005D64B5"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lastRenderedPageBreak/>
              <w:t>Ожидаемые результаты реализации подпрограммы</w:t>
            </w:r>
          </w:p>
        </w:tc>
        <w:tc>
          <w:tcPr>
            <w:tcW w:w="6279"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rPr>
                <w:sz w:val="24"/>
                <w:szCs w:val="24"/>
              </w:rPr>
            </w:pPr>
            <w:r w:rsidRPr="005D64B5">
              <w:rPr>
                <w:sz w:val="24"/>
                <w:szCs w:val="24"/>
              </w:rPr>
              <w:t>Повышение доли молодых педагогов, работающих в образовательных организациях Палехского муниципального района, до 9,0 %.</w:t>
            </w:r>
          </w:p>
        </w:tc>
      </w:tr>
    </w:tbl>
    <w:p w:rsidR="00A27953" w:rsidRPr="005D64B5" w:rsidRDefault="00A27953" w:rsidP="00A27953">
      <w:pPr>
        <w:jc w:val="center"/>
        <w:rPr>
          <w:b/>
          <w:color w:val="FF0000"/>
          <w:sz w:val="24"/>
          <w:szCs w:val="24"/>
        </w:rPr>
      </w:pPr>
    </w:p>
    <w:p w:rsidR="00A27953" w:rsidRDefault="00A27953" w:rsidP="00A27953">
      <w:pPr>
        <w:jc w:val="center"/>
        <w:rPr>
          <w:i/>
          <w:sz w:val="24"/>
          <w:szCs w:val="24"/>
        </w:rPr>
      </w:pPr>
    </w:p>
    <w:p w:rsidR="00A27953" w:rsidRDefault="00A27953" w:rsidP="00A27953">
      <w:pPr>
        <w:jc w:val="center"/>
        <w:rPr>
          <w:b/>
          <w:sz w:val="24"/>
          <w:szCs w:val="24"/>
        </w:rPr>
      </w:pPr>
    </w:p>
    <w:p w:rsidR="00A27953" w:rsidRDefault="00A27953" w:rsidP="00A27953">
      <w:pPr>
        <w:jc w:val="center"/>
        <w:rPr>
          <w:b/>
          <w:sz w:val="24"/>
          <w:szCs w:val="24"/>
        </w:rPr>
      </w:pPr>
    </w:p>
    <w:p w:rsidR="00A27953" w:rsidRPr="00925F60" w:rsidRDefault="00A27953" w:rsidP="00A27953">
      <w:pPr>
        <w:jc w:val="center"/>
        <w:rPr>
          <w:b/>
          <w:color w:val="FF0000"/>
          <w:sz w:val="24"/>
          <w:szCs w:val="24"/>
        </w:rPr>
      </w:pPr>
      <w:r w:rsidRPr="00925F60">
        <w:rPr>
          <w:b/>
          <w:sz w:val="24"/>
          <w:szCs w:val="24"/>
        </w:rPr>
        <w:t>2. Характеристика основных мероприятий подпрограммы</w:t>
      </w:r>
    </w:p>
    <w:p w:rsidR="00A27953" w:rsidRDefault="00A27953" w:rsidP="00A27953">
      <w:pPr>
        <w:jc w:val="center"/>
        <w:rPr>
          <w:sz w:val="24"/>
          <w:szCs w:val="24"/>
        </w:rPr>
      </w:pPr>
    </w:p>
    <w:p w:rsidR="00A27953" w:rsidRPr="003A5B11" w:rsidRDefault="00A27953" w:rsidP="00A27953">
      <w:pPr>
        <w:ind w:firstLine="708"/>
        <w:jc w:val="both"/>
        <w:rPr>
          <w:sz w:val="24"/>
          <w:szCs w:val="24"/>
        </w:rPr>
      </w:pPr>
      <w:r w:rsidRPr="003A5B11">
        <w:rPr>
          <w:sz w:val="24"/>
          <w:szCs w:val="24"/>
        </w:rPr>
        <w:t>Молодой специалист – гражданин Российской Федерации в возрасте до 30 лет, принятый на работу в образовательную организацию Палехского муниципального района, не более чем через три года после окончания высшего профессионального или среднего профессионального учебного заведения.</w:t>
      </w:r>
    </w:p>
    <w:p w:rsidR="00A27953" w:rsidRPr="003A5B11" w:rsidRDefault="00A27953" w:rsidP="00A27953">
      <w:pPr>
        <w:jc w:val="both"/>
        <w:rPr>
          <w:sz w:val="24"/>
          <w:szCs w:val="24"/>
        </w:rPr>
      </w:pPr>
      <w:r w:rsidRPr="003A5B11">
        <w:rPr>
          <w:sz w:val="24"/>
          <w:szCs w:val="24"/>
        </w:rPr>
        <w:tab/>
        <w:t>Не являются молодыми специалистами лица, работающие в образовательных организациях Палехского муниципального района, имеющие высшее или среднее профессиональное образование и отработавшие в них более трёх лет после окончания высшего или среднего профессионального учебного заведения, за исключением периода нахождения работника в отпуске по уходу за ребёнком.</w:t>
      </w:r>
    </w:p>
    <w:p w:rsidR="00A27953" w:rsidRDefault="00A27953" w:rsidP="00A27953">
      <w:pPr>
        <w:jc w:val="both"/>
        <w:rPr>
          <w:sz w:val="24"/>
          <w:szCs w:val="24"/>
        </w:rPr>
      </w:pPr>
      <w:r w:rsidRPr="003A5B11">
        <w:rPr>
          <w:sz w:val="24"/>
          <w:szCs w:val="24"/>
        </w:rPr>
        <w:tab/>
      </w:r>
      <w:proofErr w:type="gramStart"/>
      <w:r w:rsidRPr="003A5B11">
        <w:rPr>
          <w:sz w:val="24"/>
          <w:szCs w:val="24"/>
        </w:rPr>
        <w:t>Действие подпрограммы не распространяется на молодых специалистов, принятых на работу в образовательные организации Палехского муниципального района на руководящие должности, на внешних совместителей, на специалистов, работающих в учреждениях и занимающих в общем объёме менее одной ставки, на лиц, находящихся в отпуске по уходу за ребёнком, на лиц, ранее принимавших участие в данной программе.</w:t>
      </w:r>
      <w:proofErr w:type="gramEnd"/>
    </w:p>
    <w:p w:rsidR="00A27953" w:rsidRPr="003A5B11" w:rsidRDefault="00A27953" w:rsidP="00A27953">
      <w:pPr>
        <w:jc w:val="both"/>
        <w:rPr>
          <w:sz w:val="24"/>
          <w:szCs w:val="24"/>
        </w:rPr>
      </w:pPr>
      <w:r>
        <w:rPr>
          <w:sz w:val="24"/>
          <w:szCs w:val="24"/>
        </w:rPr>
        <w:tab/>
        <w:t>Реализация подпрограммы предполагает реализацию следующих мероприятий для работников, являющихся молодыми специалистами:</w:t>
      </w:r>
    </w:p>
    <w:p w:rsidR="00A27953" w:rsidRPr="003A5B11" w:rsidRDefault="00A27953" w:rsidP="00A27953">
      <w:pPr>
        <w:ind w:firstLine="708"/>
        <w:jc w:val="both"/>
        <w:rPr>
          <w:sz w:val="24"/>
          <w:szCs w:val="24"/>
        </w:rPr>
      </w:pPr>
    </w:p>
    <w:p w:rsidR="00A27953" w:rsidRDefault="00A27953" w:rsidP="00A27953">
      <w:pPr>
        <w:ind w:firstLine="708"/>
        <w:jc w:val="both"/>
        <w:rPr>
          <w:sz w:val="24"/>
          <w:szCs w:val="24"/>
        </w:rPr>
      </w:pPr>
      <w:r>
        <w:rPr>
          <w:sz w:val="24"/>
          <w:szCs w:val="24"/>
        </w:rPr>
        <w:t>1. Основное мероприятие «Привлечение талантливой и квалифицированной молодёжи»</w:t>
      </w:r>
    </w:p>
    <w:p w:rsidR="00A27953" w:rsidRDefault="00A27953" w:rsidP="00A27953">
      <w:pPr>
        <w:ind w:firstLine="708"/>
        <w:jc w:val="both"/>
        <w:rPr>
          <w:sz w:val="24"/>
          <w:szCs w:val="24"/>
        </w:rPr>
      </w:pPr>
    </w:p>
    <w:p w:rsidR="00A27953" w:rsidRDefault="00A27953" w:rsidP="00A27953">
      <w:pPr>
        <w:ind w:firstLine="708"/>
        <w:jc w:val="both"/>
        <w:rPr>
          <w:sz w:val="24"/>
          <w:szCs w:val="24"/>
        </w:rPr>
      </w:pPr>
      <w:r>
        <w:rPr>
          <w:sz w:val="24"/>
          <w:szCs w:val="24"/>
        </w:rPr>
        <w:t>1.1. Поддержка молодых педагогов в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27953" w:rsidRPr="00555243" w:rsidRDefault="00A27953" w:rsidP="00A27953">
      <w:pPr>
        <w:jc w:val="both"/>
        <w:rPr>
          <w:sz w:val="24"/>
          <w:szCs w:val="24"/>
          <w:lang w:eastAsia="x-none"/>
        </w:rPr>
      </w:pPr>
      <w:r w:rsidRPr="005D64B5">
        <w:rPr>
          <w:sz w:val="24"/>
          <w:szCs w:val="24"/>
        </w:rPr>
        <w:tab/>
      </w:r>
      <w:r w:rsidRPr="00555243">
        <w:rPr>
          <w:sz w:val="24"/>
          <w:szCs w:val="24"/>
          <w:lang w:eastAsia="x-none"/>
        </w:rPr>
        <w:t>Осуществление ежемесячных выплат компенсационного характера работникам, муниципальных образовательных организаций, имеющим статус «молодой специалист».</w:t>
      </w:r>
    </w:p>
    <w:p w:rsidR="00A27953" w:rsidRPr="00555243" w:rsidRDefault="00A27953" w:rsidP="00A27953">
      <w:pPr>
        <w:tabs>
          <w:tab w:val="left" w:pos="993"/>
          <w:tab w:val="left" w:pos="1276"/>
        </w:tabs>
        <w:jc w:val="both"/>
        <w:rPr>
          <w:sz w:val="24"/>
          <w:szCs w:val="24"/>
        </w:rPr>
      </w:pPr>
      <w:r w:rsidRPr="00555243">
        <w:rPr>
          <w:sz w:val="24"/>
          <w:szCs w:val="24"/>
        </w:rPr>
        <w:t>Ежемесячная выплата компенсационного характера производится работнику за фактически отработанное время истекшего месяца в сроки выплаты заработной платы, установленные в организации, в размере 1000 руб. в месяц.</w:t>
      </w:r>
    </w:p>
    <w:p w:rsidR="00A27953" w:rsidRDefault="00A27953" w:rsidP="00A27953">
      <w:pPr>
        <w:tabs>
          <w:tab w:val="left" w:pos="993"/>
          <w:tab w:val="left" w:pos="1276"/>
        </w:tabs>
        <w:jc w:val="both"/>
        <w:rPr>
          <w:sz w:val="24"/>
          <w:szCs w:val="24"/>
        </w:rPr>
      </w:pPr>
      <w:r w:rsidRPr="00555243">
        <w:rPr>
          <w:sz w:val="24"/>
          <w:szCs w:val="24"/>
        </w:rPr>
        <w:t xml:space="preserve">             Ежемесячные выплаты компенсационного характера осуществляются организацией без предъявления работником документов, подтверждающих его расходы на повышение квалификации.</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F3D2B" w:rsidRDefault="00A27953" w:rsidP="00A27953">
      <w:pPr>
        <w:tabs>
          <w:tab w:val="left" w:pos="993"/>
          <w:tab w:val="left" w:pos="1276"/>
        </w:tabs>
        <w:overflowPunct/>
        <w:autoSpaceDE/>
        <w:adjustRightInd/>
        <w:jc w:val="both"/>
        <w:rPr>
          <w:sz w:val="24"/>
          <w:szCs w:val="24"/>
          <w:lang w:eastAsia="x-none"/>
        </w:rPr>
      </w:pPr>
      <w:r>
        <w:rPr>
          <w:color w:val="FF0000"/>
          <w:sz w:val="24"/>
          <w:szCs w:val="24"/>
          <w:lang w:val="x-none" w:eastAsia="x-none"/>
        </w:rPr>
        <w:tab/>
      </w:r>
      <w:r w:rsidRPr="005F3D2B">
        <w:rPr>
          <w:sz w:val="24"/>
          <w:szCs w:val="24"/>
          <w:lang w:val="x-none" w:eastAsia="x-none"/>
        </w:rPr>
        <w:t>Срок выполнения мероприятия – 201</w:t>
      </w:r>
      <w:r w:rsidRPr="005F3D2B">
        <w:rPr>
          <w:sz w:val="24"/>
          <w:szCs w:val="24"/>
          <w:lang w:eastAsia="x-none"/>
        </w:rPr>
        <w:t>7</w:t>
      </w:r>
      <w:r w:rsidRPr="005F3D2B">
        <w:rPr>
          <w:sz w:val="24"/>
          <w:szCs w:val="24"/>
          <w:lang w:val="x-none" w:eastAsia="x-none"/>
        </w:rPr>
        <w:t>-20</w:t>
      </w:r>
      <w:r w:rsidRPr="005F3D2B">
        <w:rPr>
          <w:sz w:val="24"/>
          <w:szCs w:val="24"/>
          <w:lang w:eastAsia="x-none"/>
        </w:rPr>
        <w:t>23</w:t>
      </w:r>
      <w:r w:rsidRPr="005F3D2B">
        <w:rPr>
          <w:sz w:val="24"/>
          <w:szCs w:val="24"/>
          <w:lang w:val="x-none" w:eastAsia="x-none"/>
        </w:rPr>
        <w:t xml:space="preserve"> </w:t>
      </w:r>
      <w:r>
        <w:rPr>
          <w:sz w:val="24"/>
          <w:szCs w:val="24"/>
          <w:lang w:eastAsia="x-none"/>
        </w:rPr>
        <w:t>годы.</w:t>
      </w:r>
    </w:p>
    <w:p w:rsidR="00A27953" w:rsidRDefault="00A27953" w:rsidP="00A27953">
      <w:pPr>
        <w:tabs>
          <w:tab w:val="left" w:pos="993"/>
          <w:tab w:val="left" w:pos="1276"/>
        </w:tabs>
        <w:overflowPunct/>
        <w:autoSpaceDE/>
        <w:adjustRightInd/>
        <w:jc w:val="both"/>
        <w:rPr>
          <w:color w:val="FF0000"/>
          <w:sz w:val="24"/>
          <w:szCs w:val="24"/>
          <w:lang w:eastAsia="x-none"/>
        </w:rPr>
      </w:pPr>
      <w:r w:rsidRPr="00DB23AB">
        <w:rPr>
          <w:color w:val="FF0000"/>
          <w:sz w:val="24"/>
          <w:szCs w:val="24"/>
          <w:lang w:eastAsia="x-none"/>
        </w:rPr>
        <w:tab/>
      </w:r>
    </w:p>
    <w:p w:rsidR="00A27953" w:rsidRDefault="00A27953" w:rsidP="00A27953">
      <w:pPr>
        <w:tabs>
          <w:tab w:val="left" w:pos="709"/>
          <w:tab w:val="left" w:pos="993"/>
          <w:tab w:val="left" w:pos="1276"/>
        </w:tabs>
        <w:overflowPunct/>
        <w:autoSpaceDE/>
        <w:adjustRightInd/>
        <w:jc w:val="both"/>
        <w:rPr>
          <w:sz w:val="24"/>
          <w:szCs w:val="24"/>
          <w:lang w:eastAsia="x-none"/>
        </w:rPr>
      </w:pPr>
      <w:r>
        <w:rPr>
          <w:color w:val="FF0000"/>
          <w:sz w:val="24"/>
          <w:szCs w:val="24"/>
          <w:lang w:eastAsia="x-none"/>
        </w:rPr>
        <w:lastRenderedPageBreak/>
        <w:tab/>
      </w:r>
      <w:r w:rsidRPr="00A10422">
        <w:rPr>
          <w:sz w:val="24"/>
          <w:szCs w:val="24"/>
          <w:lang w:eastAsia="x-none"/>
        </w:rPr>
        <w:t>1.2. Предоставление комнаты в общежитии.</w:t>
      </w:r>
    </w:p>
    <w:p w:rsidR="00A27953" w:rsidRDefault="00A27953" w:rsidP="00A27953">
      <w:pPr>
        <w:tabs>
          <w:tab w:val="left" w:pos="993"/>
          <w:tab w:val="left" w:pos="1276"/>
        </w:tabs>
        <w:overflowPunct/>
        <w:autoSpaceDE/>
        <w:adjustRightInd/>
        <w:jc w:val="both"/>
        <w:rPr>
          <w:sz w:val="24"/>
          <w:szCs w:val="24"/>
          <w:lang w:eastAsia="x-none"/>
        </w:rPr>
      </w:pPr>
      <w:r>
        <w:rPr>
          <w:color w:val="FF0000"/>
          <w:sz w:val="24"/>
          <w:szCs w:val="24"/>
          <w:lang w:eastAsia="x-none"/>
        </w:rPr>
        <w:tab/>
      </w:r>
      <w:r w:rsidRPr="00582BDA">
        <w:rPr>
          <w:sz w:val="24"/>
          <w:szCs w:val="24"/>
          <w:lang w:eastAsia="x-none"/>
        </w:rPr>
        <w:t>Данное мероприятие реализуется по заявлению работника работодателю при наличии свободных мест.</w:t>
      </w:r>
    </w:p>
    <w:p w:rsidR="00A27953" w:rsidRDefault="00A27953" w:rsidP="00A27953">
      <w:pPr>
        <w:tabs>
          <w:tab w:val="left" w:pos="993"/>
          <w:tab w:val="left" w:pos="1276"/>
        </w:tabs>
        <w:jc w:val="both"/>
        <w:rPr>
          <w:sz w:val="24"/>
          <w:szCs w:val="24"/>
        </w:rPr>
      </w:pPr>
      <w:r>
        <w:rPr>
          <w:sz w:val="24"/>
          <w:szCs w:val="24"/>
          <w:lang w:eastAsia="x-none"/>
        </w:rPr>
        <w:tab/>
      </w:r>
      <w:r>
        <w:rPr>
          <w:sz w:val="24"/>
          <w:szCs w:val="24"/>
        </w:rPr>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sidRPr="00582BDA">
        <w:rPr>
          <w:sz w:val="24"/>
          <w:szCs w:val="24"/>
          <w:lang w:eastAsia="x-none"/>
        </w:rPr>
        <w:t>23</w:t>
      </w:r>
      <w:r w:rsidRPr="00582BDA">
        <w:rPr>
          <w:sz w:val="24"/>
          <w:szCs w:val="24"/>
          <w:lang w:val="x-none" w:eastAsia="x-none"/>
        </w:rPr>
        <w:t xml:space="preserve"> </w:t>
      </w:r>
      <w:r>
        <w:rPr>
          <w:sz w:val="24"/>
          <w:szCs w:val="24"/>
          <w:lang w:eastAsia="x-none"/>
        </w:rPr>
        <w:t>годы.</w:t>
      </w:r>
    </w:p>
    <w:p w:rsidR="00A27953" w:rsidRDefault="00A27953" w:rsidP="00A27953">
      <w:pPr>
        <w:tabs>
          <w:tab w:val="left" w:pos="993"/>
        </w:tabs>
        <w:overflowPunct/>
        <w:jc w:val="both"/>
        <w:rPr>
          <w:color w:val="FF0000"/>
          <w:sz w:val="24"/>
          <w:szCs w:val="24"/>
        </w:rPr>
      </w:pPr>
      <w:r w:rsidRPr="00DB23AB">
        <w:rPr>
          <w:color w:val="FF0000"/>
          <w:sz w:val="24"/>
          <w:szCs w:val="24"/>
        </w:rPr>
        <w:tab/>
      </w:r>
    </w:p>
    <w:p w:rsidR="00A27953" w:rsidRDefault="00A27953" w:rsidP="00A27953">
      <w:pPr>
        <w:tabs>
          <w:tab w:val="left" w:pos="993"/>
        </w:tabs>
        <w:overflowPunct/>
        <w:jc w:val="both"/>
        <w:rPr>
          <w:sz w:val="24"/>
          <w:szCs w:val="24"/>
        </w:rPr>
      </w:pPr>
      <w:r>
        <w:rPr>
          <w:color w:val="FF0000"/>
          <w:sz w:val="24"/>
          <w:szCs w:val="24"/>
        </w:rPr>
        <w:tab/>
      </w:r>
      <w:r w:rsidRPr="008D2181">
        <w:rPr>
          <w:sz w:val="24"/>
          <w:szCs w:val="24"/>
        </w:rPr>
        <w:t>1.3. Организация целевой подготовки педагогов для работы в муниципальных образовательных организациях, путем заключения договоров о целевом приеме и целевом обучении.</w:t>
      </w:r>
    </w:p>
    <w:p w:rsidR="00A27953" w:rsidRPr="00AB6236" w:rsidRDefault="00A27953" w:rsidP="00A27953">
      <w:pPr>
        <w:tabs>
          <w:tab w:val="left" w:pos="993"/>
        </w:tabs>
        <w:overflowPunct/>
        <w:jc w:val="both"/>
        <w:rPr>
          <w:sz w:val="24"/>
          <w:szCs w:val="24"/>
        </w:rPr>
      </w:pPr>
      <w:r w:rsidRPr="00DB23AB">
        <w:rPr>
          <w:color w:val="FF0000"/>
          <w:sz w:val="24"/>
          <w:szCs w:val="24"/>
        </w:rPr>
        <w:tab/>
      </w:r>
      <w:r w:rsidRPr="00AB6236">
        <w:rPr>
          <w:sz w:val="24"/>
          <w:szCs w:val="24"/>
        </w:rPr>
        <w:t>Предоставление гражданину, заключившему договор о целевом обучении, следующих мер социальной поддержки:</w:t>
      </w:r>
    </w:p>
    <w:p w:rsidR="00A27953" w:rsidRPr="00AB6236" w:rsidRDefault="00A27953" w:rsidP="00A27953">
      <w:pPr>
        <w:tabs>
          <w:tab w:val="left" w:pos="1134"/>
        </w:tabs>
        <w:overflowPunct/>
        <w:jc w:val="both"/>
        <w:rPr>
          <w:sz w:val="24"/>
          <w:szCs w:val="24"/>
        </w:rPr>
      </w:pPr>
      <w:r w:rsidRPr="00AB6236">
        <w:rPr>
          <w:sz w:val="24"/>
          <w:szCs w:val="24"/>
        </w:rPr>
        <w:tab/>
        <w:t>выплата дополнительной стипендии в размере 1000 (одна тысяча) рублей ежемесячно в период обучения.</w:t>
      </w:r>
    </w:p>
    <w:p w:rsidR="00A27953" w:rsidRDefault="00A27953" w:rsidP="00A27953">
      <w:pPr>
        <w:tabs>
          <w:tab w:val="left" w:pos="1134"/>
        </w:tabs>
        <w:overflowPunct/>
        <w:jc w:val="both"/>
        <w:rPr>
          <w:sz w:val="24"/>
          <w:szCs w:val="24"/>
        </w:rPr>
      </w:pPr>
      <w:r w:rsidRPr="00AB6236">
        <w:rPr>
          <w:sz w:val="24"/>
          <w:szCs w:val="24"/>
        </w:rPr>
        <w:tab/>
        <w:t>После трудоустройства в муниципальную образовательную организацию предоставление комнаты в общежитии на условиях договора найма.</w:t>
      </w:r>
    </w:p>
    <w:p w:rsidR="00A27953" w:rsidRDefault="00A27953" w:rsidP="00A27953">
      <w:pPr>
        <w:tabs>
          <w:tab w:val="left" w:pos="993"/>
          <w:tab w:val="left" w:pos="1276"/>
        </w:tabs>
        <w:jc w:val="both"/>
        <w:rPr>
          <w:sz w:val="24"/>
          <w:szCs w:val="24"/>
        </w:rPr>
      </w:pPr>
      <w:r>
        <w:rPr>
          <w:sz w:val="24"/>
          <w:szCs w:val="24"/>
        </w:rPr>
        <w:tab/>
        <w:t>Исполнителем мероприятия выступает Отдел образования администрации Палехского муниципального района.</w:t>
      </w:r>
    </w:p>
    <w:p w:rsidR="00A27953" w:rsidRPr="00582BDA" w:rsidRDefault="00A27953" w:rsidP="00A27953">
      <w:pPr>
        <w:tabs>
          <w:tab w:val="left" w:pos="993"/>
          <w:tab w:val="left" w:pos="1276"/>
        </w:tabs>
        <w:overflowPunct/>
        <w:autoSpaceDE/>
        <w:adjustRightInd/>
        <w:jc w:val="both"/>
        <w:rPr>
          <w:sz w:val="24"/>
          <w:szCs w:val="24"/>
          <w:lang w:eastAsia="x-none"/>
        </w:rPr>
      </w:pPr>
      <w:r>
        <w:rPr>
          <w:sz w:val="24"/>
          <w:szCs w:val="24"/>
          <w:lang w:eastAsia="x-none"/>
        </w:rPr>
        <w:tab/>
      </w:r>
      <w:r w:rsidRPr="00582BDA">
        <w:rPr>
          <w:sz w:val="24"/>
          <w:szCs w:val="24"/>
          <w:lang w:val="x-none" w:eastAsia="x-none"/>
        </w:rPr>
        <w:t>Срок выполнения мероприятия – 201</w:t>
      </w:r>
      <w:r w:rsidRPr="00582BDA">
        <w:rPr>
          <w:sz w:val="24"/>
          <w:szCs w:val="24"/>
          <w:lang w:eastAsia="x-none"/>
        </w:rPr>
        <w:t>7</w:t>
      </w:r>
      <w:r w:rsidRPr="00582BDA">
        <w:rPr>
          <w:sz w:val="24"/>
          <w:szCs w:val="24"/>
          <w:lang w:val="x-none" w:eastAsia="x-none"/>
        </w:rPr>
        <w:t>-20</w:t>
      </w:r>
      <w:r>
        <w:rPr>
          <w:sz w:val="24"/>
          <w:szCs w:val="24"/>
          <w:lang w:eastAsia="x-none"/>
        </w:rPr>
        <w:t>18</w:t>
      </w:r>
      <w:r w:rsidRPr="00582BDA">
        <w:rPr>
          <w:sz w:val="24"/>
          <w:szCs w:val="24"/>
          <w:lang w:val="x-none" w:eastAsia="x-none"/>
        </w:rPr>
        <w:t xml:space="preserve"> </w:t>
      </w:r>
      <w:r>
        <w:rPr>
          <w:sz w:val="24"/>
          <w:szCs w:val="24"/>
          <w:lang w:eastAsia="x-none"/>
        </w:rPr>
        <w:t>годы.</w:t>
      </w:r>
    </w:p>
    <w:p w:rsidR="00A27953" w:rsidRPr="00AB6236" w:rsidRDefault="00A27953" w:rsidP="00A27953">
      <w:pPr>
        <w:tabs>
          <w:tab w:val="left" w:pos="1134"/>
        </w:tabs>
        <w:overflowPunct/>
        <w:jc w:val="both"/>
        <w:rPr>
          <w:sz w:val="24"/>
          <w:szCs w:val="24"/>
        </w:rPr>
      </w:pPr>
    </w:p>
    <w:p w:rsidR="00A27953" w:rsidRDefault="00A27953" w:rsidP="00A27953">
      <w:pPr>
        <w:jc w:val="center"/>
        <w:rPr>
          <w:i/>
          <w:sz w:val="24"/>
          <w:szCs w:val="24"/>
        </w:rPr>
      </w:pPr>
    </w:p>
    <w:p w:rsidR="00A27953" w:rsidRPr="00AB6236" w:rsidRDefault="00A27953" w:rsidP="00A27953">
      <w:pPr>
        <w:jc w:val="both"/>
        <w:rPr>
          <w:sz w:val="24"/>
          <w:szCs w:val="24"/>
        </w:rPr>
      </w:pPr>
    </w:p>
    <w:p w:rsidR="00A27953" w:rsidRDefault="00A27953" w:rsidP="00A27953">
      <w:pPr>
        <w:jc w:val="center"/>
        <w:rPr>
          <w:i/>
          <w:sz w:val="24"/>
          <w:szCs w:val="24"/>
        </w:rPr>
      </w:pPr>
    </w:p>
    <w:p w:rsidR="00A27953" w:rsidRDefault="00A27953" w:rsidP="00A27953">
      <w:pPr>
        <w:jc w:val="center"/>
        <w:rPr>
          <w:i/>
          <w:sz w:val="24"/>
          <w:szCs w:val="24"/>
        </w:rPr>
        <w:sectPr w:rsidR="00A27953">
          <w:pgSz w:w="11906" w:h="16838"/>
          <w:pgMar w:top="1134" w:right="1276" w:bottom="1134" w:left="1559" w:header="709" w:footer="709" w:gutter="0"/>
          <w:cols w:space="720"/>
        </w:sectPr>
      </w:pPr>
    </w:p>
    <w:p w:rsidR="00A27953" w:rsidRPr="003A0B2B" w:rsidRDefault="00A27953" w:rsidP="00A27953">
      <w:pPr>
        <w:jc w:val="center"/>
        <w:rPr>
          <w:b/>
          <w:sz w:val="24"/>
          <w:szCs w:val="24"/>
        </w:rPr>
      </w:pPr>
      <w:r w:rsidRPr="003A0B2B">
        <w:rPr>
          <w:b/>
          <w:sz w:val="24"/>
          <w:szCs w:val="24"/>
        </w:rPr>
        <w:lastRenderedPageBreak/>
        <w:t>3</w:t>
      </w:r>
      <w:r>
        <w:rPr>
          <w:b/>
          <w:sz w:val="24"/>
          <w:szCs w:val="24"/>
        </w:rPr>
        <w:t>.</w:t>
      </w:r>
      <w:r w:rsidRPr="003A0B2B">
        <w:rPr>
          <w:b/>
          <w:sz w:val="24"/>
          <w:szCs w:val="24"/>
        </w:rPr>
        <w:t xml:space="preserve"> Целевые индикаторы (показатели) подпрограммы</w:t>
      </w:r>
    </w:p>
    <w:p w:rsidR="00A27953" w:rsidRPr="005D64B5" w:rsidRDefault="00A27953" w:rsidP="00A27953">
      <w:pPr>
        <w:jc w:val="right"/>
        <w:rPr>
          <w:b/>
          <w:sz w:val="24"/>
          <w:szCs w:val="24"/>
        </w:rPr>
      </w:pPr>
    </w:p>
    <w:p w:rsidR="00A27953" w:rsidRPr="005D64B5" w:rsidRDefault="00A27953" w:rsidP="00A27953">
      <w:pPr>
        <w:jc w:val="right"/>
        <w:rPr>
          <w:b/>
          <w:sz w:val="24"/>
          <w:szCs w:val="24"/>
        </w:rPr>
      </w:pPr>
      <w:r w:rsidRPr="005D64B5">
        <w:rPr>
          <w:b/>
          <w:sz w:val="24"/>
          <w:szCs w:val="24"/>
        </w:rPr>
        <w:t xml:space="preserve">Таблица 13 </w:t>
      </w:r>
    </w:p>
    <w:p w:rsidR="00A27953" w:rsidRPr="005D64B5" w:rsidRDefault="00A27953" w:rsidP="00A27953">
      <w:pPr>
        <w:jc w:val="center"/>
        <w:rPr>
          <w:b/>
          <w:sz w:val="24"/>
          <w:szCs w:val="24"/>
        </w:rPr>
      </w:pPr>
      <w:r w:rsidRPr="005D64B5">
        <w:rPr>
          <w:b/>
          <w:sz w:val="24"/>
          <w:szCs w:val="24"/>
        </w:rPr>
        <w:t>Перечень целевых индикаторов (показателей) подпрограммы</w:t>
      </w:r>
    </w:p>
    <w:tbl>
      <w:tblPr>
        <w:tblpPr w:leftFromText="180" w:rightFromText="180" w:vertAnchor="text" w:horzAnchor="margin" w:tblpXSpec="center"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790"/>
        <w:gridCol w:w="1368"/>
        <w:gridCol w:w="696"/>
        <w:gridCol w:w="696"/>
        <w:gridCol w:w="696"/>
        <w:gridCol w:w="696"/>
        <w:gridCol w:w="696"/>
        <w:gridCol w:w="696"/>
        <w:gridCol w:w="696"/>
      </w:tblGrid>
      <w:tr w:rsidR="00A27953" w:rsidRPr="005D64B5" w:rsidTr="00C0304E">
        <w:trPr>
          <w:trHeight w:val="71"/>
        </w:trPr>
        <w:tc>
          <w:tcPr>
            <w:tcW w:w="260" w:type="pct"/>
            <w:vMerge w:val="restart"/>
            <w:hideMark/>
          </w:tcPr>
          <w:p w:rsidR="00A27953" w:rsidRPr="005D64B5" w:rsidRDefault="00A27953" w:rsidP="00C0304E">
            <w:pPr>
              <w:jc w:val="center"/>
              <w:rPr>
                <w:b/>
                <w:sz w:val="24"/>
                <w:szCs w:val="24"/>
              </w:rPr>
            </w:pPr>
            <w:r w:rsidRPr="005D64B5">
              <w:rPr>
                <w:b/>
                <w:sz w:val="24"/>
                <w:szCs w:val="24"/>
              </w:rPr>
              <w:t xml:space="preserve">№ </w:t>
            </w:r>
            <w:proofErr w:type="gramStart"/>
            <w:r w:rsidRPr="005D64B5">
              <w:rPr>
                <w:b/>
                <w:sz w:val="24"/>
                <w:szCs w:val="24"/>
              </w:rPr>
              <w:t>п</w:t>
            </w:r>
            <w:proofErr w:type="gramEnd"/>
            <w:r w:rsidRPr="005D64B5">
              <w:rPr>
                <w:b/>
                <w:sz w:val="24"/>
                <w:szCs w:val="24"/>
                <w:lang w:val="en-US"/>
              </w:rPr>
              <w:t>/</w:t>
            </w:r>
            <w:r w:rsidRPr="005D64B5">
              <w:rPr>
                <w:b/>
                <w:sz w:val="24"/>
                <w:szCs w:val="24"/>
              </w:rPr>
              <w:t>п</w:t>
            </w:r>
          </w:p>
        </w:tc>
        <w:tc>
          <w:tcPr>
            <w:tcW w:w="2952" w:type="pct"/>
            <w:vMerge w:val="restart"/>
            <w:hideMark/>
          </w:tcPr>
          <w:p w:rsidR="00A27953" w:rsidRPr="005D64B5" w:rsidRDefault="00A27953" w:rsidP="00C0304E">
            <w:pPr>
              <w:jc w:val="center"/>
              <w:rPr>
                <w:b/>
                <w:sz w:val="24"/>
                <w:szCs w:val="24"/>
              </w:rPr>
            </w:pPr>
            <w:r w:rsidRPr="005D64B5">
              <w:rPr>
                <w:b/>
                <w:sz w:val="24"/>
                <w:szCs w:val="24"/>
              </w:rPr>
              <w:t>Наименование целевого индикатора (показателя)</w:t>
            </w:r>
          </w:p>
        </w:tc>
        <w:tc>
          <w:tcPr>
            <w:tcW w:w="116" w:type="pct"/>
            <w:vMerge w:val="restart"/>
            <w:hideMark/>
          </w:tcPr>
          <w:p w:rsidR="00A27953" w:rsidRDefault="00A27953" w:rsidP="00C0304E">
            <w:pPr>
              <w:jc w:val="center"/>
              <w:rPr>
                <w:b/>
                <w:sz w:val="24"/>
                <w:szCs w:val="24"/>
              </w:rPr>
            </w:pPr>
            <w:r>
              <w:rPr>
                <w:b/>
                <w:sz w:val="24"/>
                <w:szCs w:val="24"/>
              </w:rPr>
              <w:t>Ед.</w:t>
            </w:r>
          </w:p>
          <w:p w:rsidR="00A27953" w:rsidRPr="005D64B5" w:rsidRDefault="00A27953" w:rsidP="00C0304E">
            <w:pPr>
              <w:jc w:val="center"/>
              <w:rPr>
                <w:b/>
                <w:sz w:val="24"/>
                <w:szCs w:val="24"/>
              </w:rPr>
            </w:pPr>
            <w:r w:rsidRPr="005D64B5">
              <w:rPr>
                <w:b/>
                <w:sz w:val="24"/>
                <w:szCs w:val="24"/>
              </w:rPr>
              <w:t>измерения</w:t>
            </w:r>
          </w:p>
        </w:tc>
        <w:tc>
          <w:tcPr>
            <w:tcW w:w="1673" w:type="pct"/>
            <w:gridSpan w:val="7"/>
            <w:hideMark/>
          </w:tcPr>
          <w:p w:rsidR="00A27953" w:rsidRPr="00B50323" w:rsidRDefault="00A27953" w:rsidP="00C0304E">
            <w:pPr>
              <w:jc w:val="center"/>
              <w:rPr>
                <w:b/>
                <w:sz w:val="24"/>
                <w:szCs w:val="24"/>
              </w:rPr>
            </w:pPr>
            <w:r w:rsidRPr="00B50323">
              <w:rPr>
                <w:b/>
                <w:sz w:val="24"/>
                <w:szCs w:val="24"/>
              </w:rPr>
              <w:t>Значение целевых индикаторов (показателей)</w:t>
            </w:r>
          </w:p>
        </w:tc>
      </w:tr>
      <w:tr w:rsidR="00A27953" w:rsidRPr="005D64B5" w:rsidTr="00C0304E">
        <w:trPr>
          <w:trHeight w:val="152"/>
        </w:trPr>
        <w:tc>
          <w:tcPr>
            <w:tcW w:w="0" w:type="auto"/>
            <w:vMerge/>
            <w:vAlign w:val="center"/>
            <w:hideMark/>
          </w:tcPr>
          <w:p w:rsidR="00A27953" w:rsidRPr="005D64B5" w:rsidRDefault="00A27953" w:rsidP="00C0304E">
            <w:pPr>
              <w:overflowPunct/>
              <w:autoSpaceDE/>
              <w:autoSpaceDN/>
              <w:adjustRightInd/>
              <w:rPr>
                <w:b/>
                <w:sz w:val="24"/>
                <w:szCs w:val="24"/>
              </w:rPr>
            </w:pPr>
          </w:p>
        </w:tc>
        <w:tc>
          <w:tcPr>
            <w:tcW w:w="2952" w:type="pct"/>
            <w:vMerge/>
            <w:vAlign w:val="center"/>
            <w:hideMark/>
          </w:tcPr>
          <w:p w:rsidR="00A27953" w:rsidRPr="005D64B5" w:rsidRDefault="00A27953" w:rsidP="00C0304E">
            <w:pPr>
              <w:overflowPunct/>
              <w:autoSpaceDE/>
              <w:autoSpaceDN/>
              <w:adjustRightInd/>
              <w:rPr>
                <w:b/>
                <w:sz w:val="24"/>
                <w:szCs w:val="24"/>
              </w:rPr>
            </w:pPr>
          </w:p>
        </w:tc>
        <w:tc>
          <w:tcPr>
            <w:tcW w:w="116" w:type="pct"/>
            <w:vMerge/>
            <w:vAlign w:val="center"/>
            <w:hideMark/>
          </w:tcPr>
          <w:p w:rsidR="00A27953" w:rsidRPr="005D64B5" w:rsidRDefault="00A27953" w:rsidP="00C0304E">
            <w:pPr>
              <w:overflowPunct/>
              <w:autoSpaceDE/>
              <w:autoSpaceDN/>
              <w:adjustRightInd/>
              <w:rPr>
                <w:b/>
                <w:sz w:val="24"/>
                <w:szCs w:val="24"/>
              </w:rPr>
            </w:pPr>
          </w:p>
        </w:tc>
        <w:tc>
          <w:tcPr>
            <w:tcW w:w="239" w:type="pct"/>
            <w:hideMark/>
          </w:tcPr>
          <w:p w:rsidR="00A27953" w:rsidRPr="005D64B5" w:rsidRDefault="00A27953" w:rsidP="00C0304E">
            <w:pPr>
              <w:jc w:val="center"/>
              <w:rPr>
                <w:b/>
                <w:sz w:val="24"/>
                <w:szCs w:val="24"/>
              </w:rPr>
            </w:pPr>
            <w:r w:rsidRPr="005D64B5">
              <w:rPr>
                <w:b/>
                <w:sz w:val="24"/>
                <w:szCs w:val="24"/>
              </w:rPr>
              <w:t>2017</w:t>
            </w:r>
          </w:p>
        </w:tc>
        <w:tc>
          <w:tcPr>
            <w:tcW w:w="239" w:type="pct"/>
            <w:hideMark/>
          </w:tcPr>
          <w:p w:rsidR="00A27953" w:rsidRPr="005D64B5" w:rsidRDefault="00A27953" w:rsidP="00C0304E">
            <w:pPr>
              <w:jc w:val="center"/>
              <w:rPr>
                <w:sz w:val="24"/>
                <w:szCs w:val="24"/>
              </w:rPr>
            </w:pPr>
            <w:r w:rsidRPr="005D64B5">
              <w:rPr>
                <w:b/>
                <w:sz w:val="24"/>
                <w:szCs w:val="24"/>
              </w:rPr>
              <w:t>2018</w:t>
            </w:r>
          </w:p>
        </w:tc>
        <w:tc>
          <w:tcPr>
            <w:tcW w:w="239" w:type="pct"/>
            <w:hideMark/>
          </w:tcPr>
          <w:p w:rsidR="00A27953" w:rsidRPr="005D64B5" w:rsidRDefault="00A27953" w:rsidP="00C0304E">
            <w:pPr>
              <w:jc w:val="center"/>
              <w:rPr>
                <w:sz w:val="24"/>
                <w:szCs w:val="24"/>
              </w:rPr>
            </w:pPr>
            <w:r w:rsidRPr="005D64B5">
              <w:rPr>
                <w:b/>
                <w:sz w:val="24"/>
                <w:szCs w:val="24"/>
              </w:rPr>
              <w:t>2019</w:t>
            </w:r>
          </w:p>
        </w:tc>
        <w:tc>
          <w:tcPr>
            <w:tcW w:w="239" w:type="pct"/>
            <w:hideMark/>
          </w:tcPr>
          <w:p w:rsidR="00A27953" w:rsidRPr="005D64B5" w:rsidRDefault="00A27953" w:rsidP="00C0304E">
            <w:pPr>
              <w:jc w:val="center"/>
              <w:rPr>
                <w:sz w:val="24"/>
                <w:szCs w:val="24"/>
              </w:rPr>
            </w:pPr>
            <w:r w:rsidRPr="005D64B5">
              <w:rPr>
                <w:b/>
                <w:sz w:val="24"/>
                <w:szCs w:val="24"/>
              </w:rPr>
              <w:t>2020</w:t>
            </w:r>
          </w:p>
        </w:tc>
        <w:tc>
          <w:tcPr>
            <w:tcW w:w="239" w:type="pct"/>
            <w:hideMark/>
          </w:tcPr>
          <w:p w:rsidR="00A27953" w:rsidRPr="005D64B5" w:rsidRDefault="00A27953" w:rsidP="00C0304E">
            <w:pPr>
              <w:jc w:val="center"/>
              <w:rPr>
                <w:b/>
                <w:sz w:val="24"/>
                <w:szCs w:val="24"/>
              </w:rPr>
            </w:pPr>
            <w:r w:rsidRPr="005D64B5">
              <w:rPr>
                <w:b/>
                <w:sz w:val="24"/>
                <w:szCs w:val="24"/>
              </w:rPr>
              <w:t>2021</w:t>
            </w:r>
          </w:p>
        </w:tc>
        <w:tc>
          <w:tcPr>
            <w:tcW w:w="239" w:type="pct"/>
            <w:hideMark/>
          </w:tcPr>
          <w:p w:rsidR="00A27953" w:rsidRPr="005D64B5" w:rsidRDefault="00A27953" w:rsidP="00C0304E">
            <w:pPr>
              <w:jc w:val="center"/>
              <w:rPr>
                <w:b/>
                <w:sz w:val="24"/>
                <w:szCs w:val="24"/>
              </w:rPr>
            </w:pPr>
            <w:r w:rsidRPr="005D64B5">
              <w:rPr>
                <w:b/>
                <w:sz w:val="24"/>
                <w:szCs w:val="24"/>
              </w:rPr>
              <w:t>2022</w:t>
            </w:r>
          </w:p>
        </w:tc>
        <w:tc>
          <w:tcPr>
            <w:tcW w:w="239" w:type="pct"/>
          </w:tcPr>
          <w:p w:rsidR="00A27953" w:rsidRPr="005D64B5" w:rsidRDefault="00A27953" w:rsidP="00C0304E">
            <w:pPr>
              <w:jc w:val="center"/>
              <w:rPr>
                <w:b/>
                <w:sz w:val="24"/>
                <w:szCs w:val="24"/>
              </w:rPr>
            </w:pPr>
            <w:r w:rsidRPr="00B50323">
              <w:rPr>
                <w:b/>
                <w:sz w:val="24"/>
                <w:szCs w:val="24"/>
              </w:rPr>
              <w:t>2023</w:t>
            </w:r>
          </w:p>
        </w:tc>
      </w:tr>
      <w:tr w:rsidR="00A27953" w:rsidRPr="005D64B5" w:rsidTr="00C0304E">
        <w:trPr>
          <w:trHeight w:val="152"/>
        </w:trPr>
        <w:tc>
          <w:tcPr>
            <w:tcW w:w="0" w:type="auto"/>
            <w:vAlign w:val="center"/>
          </w:tcPr>
          <w:p w:rsidR="00A27953" w:rsidRPr="002E64C2" w:rsidRDefault="00A27953" w:rsidP="00C0304E">
            <w:pPr>
              <w:overflowPunct/>
              <w:autoSpaceDE/>
              <w:autoSpaceDN/>
              <w:adjustRightInd/>
              <w:jc w:val="center"/>
              <w:rPr>
                <w:sz w:val="24"/>
                <w:szCs w:val="24"/>
              </w:rPr>
            </w:pPr>
            <w:r w:rsidRPr="002E64C2">
              <w:rPr>
                <w:sz w:val="24"/>
                <w:szCs w:val="24"/>
              </w:rPr>
              <w:t>1.</w:t>
            </w:r>
          </w:p>
        </w:tc>
        <w:tc>
          <w:tcPr>
            <w:tcW w:w="2952" w:type="pct"/>
            <w:vAlign w:val="center"/>
          </w:tcPr>
          <w:p w:rsidR="00A27953" w:rsidRPr="002E64C2" w:rsidRDefault="00A27953" w:rsidP="00C0304E">
            <w:pPr>
              <w:overflowPunct/>
              <w:autoSpaceDE/>
              <w:autoSpaceDN/>
              <w:adjustRightInd/>
              <w:jc w:val="both"/>
              <w:rPr>
                <w:sz w:val="24"/>
                <w:szCs w:val="24"/>
              </w:rPr>
            </w:pPr>
            <w:r>
              <w:rPr>
                <w:sz w:val="24"/>
                <w:szCs w:val="24"/>
              </w:rPr>
              <w:t>Основное мероприятие «Привлечение талантливой и квалифицированной молодёжи»</w:t>
            </w:r>
          </w:p>
        </w:tc>
        <w:tc>
          <w:tcPr>
            <w:tcW w:w="116" w:type="pct"/>
            <w:vAlign w:val="center"/>
          </w:tcPr>
          <w:p w:rsidR="00A27953" w:rsidRPr="002E64C2" w:rsidRDefault="00A27953" w:rsidP="00C0304E">
            <w:pPr>
              <w:overflowPunct/>
              <w:autoSpaceDE/>
              <w:autoSpaceDN/>
              <w:adjustRightInd/>
              <w:jc w:val="center"/>
              <w:rPr>
                <w:sz w:val="24"/>
                <w:szCs w:val="24"/>
              </w:rPr>
            </w:pPr>
          </w:p>
        </w:tc>
        <w:tc>
          <w:tcPr>
            <w:tcW w:w="239" w:type="pct"/>
          </w:tcPr>
          <w:p w:rsidR="00A27953" w:rsidRPr="002E64C2" w:rsidRDefault="00A27953" w:rsidP="00C0304E">
            <w:pPr>
              <w:jc w:val="center"/>
              <w:rPr>
                <w:sz w:val="24"/>
                <w:szCs w:val="24"/>
              </w:rPr>
            </w:pPr>
          </w:p>
        </w:tc>
        <w:tc>
          <w:tcPr>
            <w:tcW w:w="239" w:type="pct"/>
          </w:tcPr>
          <w:p w:rsidR="00A27953" w:rsidRPr="002E64C2" w:rsidRDefault="00A27953" w:rsidP="00C0304E">
            <w:pPr>
              <w:jc w:val="center"/>
              <w:rPr>
                <w:sz w:val="24"/>
                <w:szCs w:val="24"/>
              </w:rPr>
            </w:pPr>
          </w:p>
        </w:tc>
        <w:tc>
          <w:tcPr>
            <w:tcW w:w="239" w:type="pct"/>
          </w:tcPr>
          <w:p w:rsidR="00A27953" w:rsidRPr="002E64C2" w:rsidRDefault="00A27953" w:rsidP="00C0304E">
            <w:pPr>
              <w:jc w:val="center"/>
              <w:rPr>
                <w:sz w:val="24"/>
                <w:szCs w:val="24"/>
              </w:rPr>
            </w:pPr>
          </w:p>
        </w:tc>
        <w:tc>
          <w:tcPr>
            <w:tcW w:w="239" w:type="pct"/>
          </w:tcPr>
          <w:p w:rsidR="00A27953" w:rsidRPr="002E64C2" w:rsidRDefault="00A27953" w:rsidP="00C0304E">
            <w:pPr>
              <w:jc w:val="center"/>
              <w:rPr>
                <w:sz w:val="24"/>
                <w:szCs w:val="24"/>
              </w:rPr>
            </w:pPr>
          </w:p>
        </w:tc>
        <w:tc>
          <w:tcPr>
            <w:tcW w:w="239" w:type="pct"/>
          </w:tcPr>
          <w:p w:rsidR="00A27953" w:rsidRPr="002E64C2" w:rsidRDefault="00A27953" w:rsidP="00C0304E">
            <w:pPr>
              <w:jc w:val="center"/>
              <w:rPr>
                <w:sz w:val="24"/>
                <w:szCs w:val="24"/>
              </w:rPr>
            </w:pPr>
          </w:p>
        </w:tc>
        <w:tc>
          <w:tcPr>
            <w:tcW w:w="239" w:type="pct"/>
          </w:tcPr>
          <w:p w:rsidR="00A27953" w:rsidRPr="002E64C2" w:rsidRDefault="00A27953" w:rsidP="00C0304E">
            <w:pPr>
              <w:jc w:val="center"/>
              <w:rPr>
                <w:sz w:val="24"/>
                <w:szCs w:val="24"/>
              </w:rPr>
            </w:pPr>
          </w:p>
        </w:tc>
        <w:tc>
          <w:tcPr>
            <w:tcW w:w="239" w:type="pct"/>
          </w:tcPr>
          <w:p w:rsidR="00A27953" w:rsidRPr="002E64C2" w:rsidRDefault="00A27953" w:rsidP="00C0304E">
            <w:pPr>
              <w:jc w:val="center"/>
              <w:rPr>
                <w:sz w:val="24"/>
                <w:szCs w:val="24"/>
              </w:rPr>
            </w:pPr>
          </w:p>
        </w:tc>
      </w:tr>
      <w:tr w:rsidR="00A27953" w:rsidRPr="005D64B5" w:rsidTr="00C0304E">
        <w:trPr>
          <w:trHeight w:val="152"/>
        </w:trPr>
        <w:tc>
          <w:tcPr>
            <w:tcW w:w="0" w:type="auto"/>
            <w:vAlign w:val="center"/>
          </w:tcPr>
          <w:p w:rsidR="00A27953" w:rsidRPr="002E64C2" w:rsidRDefault="00A27953" w:rsidP="00C0304E">
            <w:pPr>
              <w:overflowPunct/>
              <w:autoSpaceDE/>
              <w:autoSpaceDN/>
              <w:adjustRightInd/>
              <w:jc w:val="center"/>
              <w:rPr>
                <w:sz w:val="24"/>
                <w:szCs w:val="24"/>
              </w:rPr>
            </w:pPr>
            <w:r>
              <w:rPr>
                <w:sz w:val="24"/>
                <w:szCs w:val="24"/>
              </w:rPr>
              <w:t>1.1.</w:t>
            </w:r>
          </w:p>
        </w:tc>
        <w:tc>
          <w:tcPr>
            <w:tcW w:w="2952" w:type="pct"/>
            <w:vAlign w:val="center"/>
          </w:tcPr>
          <w:p w:rsidR="00A27953" w:rsidRDefault="00A27953" w:rsidP="00C0304E">
            <w:pPr>
              <w:overflowPunct/>
              <w:autoSpaceDE/>
              <w:autoSpaceDN/>
              <w:adjustRightInd/>
              <w:jc w:val="both"/>
              <w:rPr>
                <w:sz w:val="24"/>
                <w:szCs w:val="24"/>
              </w:rPr>
            </w:pPr>
            <w:r>
              <w:rPr>
                <w:sz w:val="24"/>
                <w:szCs w:val="24"/>
              </w:rPr>
              <w:t>Мероприятие «</w:t>
            </w:r>
            <w:r w:rsidRPr="008D1978">
              <w:rPr>
                <w:sz w:val="24"/>
                <w:szCs w:val="24"/>
              </w:rPr>
              <w:t xml:space="preserve">Поддержка молодых педагогов в образовательных организациях (Расходы на выплаты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sz w:val="24"/>
                <w:szCs w:val="24"/>
              </w:rPr>
              <w:t>в</w:t>
            </w:r>
            <w:r w:rsidRPr="008D1978">
              <w:rPr>
                <w:sz w:val="24"/>
                <w:szCs w:val="24"/>
              </w:rPr>
              <w:t>небюджетными фондами)</w:t>
            </w:r>
          </w:p>
        </w:tc>
        <w:tc>
          <w:tcPr>
            <w:tcW w:w="116" w:type="pct"/>
            <w:vAlign w:val="center"/>
          </w:tcPr>
          <w:p w:rsidR="00A27953" w:rsidRPr="002E64C2" w:rsidRDefault="00A27953" w:rsidP="00C0304E">
            <w:pPr>
              <w:overflowPunct/>
              <w:autoSpaceDE/>
              <w:autoSpaceDN/>
              <w:adjustRightInd/>
              <w:jc w:val="center"/>
              <w:rPr>
                <w:sz w:val="24"/>
                <w:szCs w:val="24"/>
              </w:rPr>
            </w:pPr>
          </w:p>
        </w:tc>
        <w:tc>
          <w:tcPr>
            <w:tcW w:w="239" w:type="pct"/>
          </w:tcPr>
          <w:p w:rsidR="00A27953" w:rsidRPr="002E64C2" w:rsidRDefault="00A27953" w:rsidP="00C0304E">
            <w:pPr>
              <w:jc w:val="center"/>
              <w:rPr>
                <w:sz w:val="24"/>
                <w:szCs w:val="24"/>
              </w:rPr>
            </w:pPr>
          </w:p>
        </w:tc>
        <w:tc>
          <w:tcPr>
            <w:tcW w:w="239" w:type="pct"/>
          </w:tcPr>
          <w:p w:rsidR="00A27953" w:rsidRPr="002E64C2" w:rsidRDefault="00A27953" w:rsidP="00C0304E">
            <w:pPr>
              <w:jc w:val="center"/>
              <w:rPr>
                <w:sz w:val="24"/>
                <w:szCs w:val="24"/>
              </w:rPr>
            </w:pPr>
          </w:p>
        </w:tc>
        <w:tc>
          <w:tcPr>
            <w:tcW w:w="239" w:type="pct"/>
          </w:tcPr>
          <w:p w:rsidR="00A27953" w:rsidRPr="002E64C2" w:rsidRDefault="00A27953" w:rsidP="00C0304E">
            <w:pPr>
              <w:jc w:val="center"/>
              <w:rPr>
                <w:sz w:val="24"/>
                <w:szCs w:val="24"/>
              </w:rPr>
            </w:pPr>
          </w:p>
        </w:tc>
        <w:tc>
          <w:tcPr>
            <w:tcW w:w="239" w:type="pct"/>
          </w:tcPr>
          <w:p w:rsidR="00A27953" w:rsidRPr="002E64C2" w:rsidRDefault="00A27953" w:rsidP="00C0304E">
            <w:pPr>
              <w:jc w:val="center"/>
              <w:rPr>
                <w:sz w:val="24"/>
                <w:szCs w:val="24"/>
              </w:rPr>
            </w:pPr>
          </w:p>
        </w:tc>
        <w:tc>
          <w:tcPr>
            <w:tcW w:w="239" w:type="pct"/>
          </w:tcPr>
          <w:p w:rsidR="00A27953" w:rsidRPr="002E64C2" w:rsidRDefault="00A27953" w:rsidP="00C0304E">
            <w:pPr>
              <w:jc w:val="center"/>
              <w:rPr>
                <w:sz w:val="24"/>
                <w:szCs w:val="24"/>
              </w:rPr>
            </w:pPr>
          </w:p>
        </w:tc>
        <w:tc>
          <w:tcPr>
            <w:tcW w:w="239" w:type="pct"/>
          </w:tcPr>
          <w:p w:rsidR="00A27953" w:rsidRPr="002E64C2" w:rsidRDefault="00A27953" w:rsidP="00C0304E">
            <w:pPr>
              <w:jc w:val="center"/>
              <w:rPr>
                <w:sz w:val="24"/>
                <w:szCs w:val="24"/>
              </w:rPr>
            </w:pPr>
          </w:p>
        </w:tc>
        <w:tc>
          <w:tcPr>
            <w:tcW w:w="239" w:type="pct"/>
          </w:tcPr>
          <w:p w:rsidR="00A27953" w:rsidRPr="002E64C2" w:rsidRDefault="00A27953" w:rsidP="00C0304E">
            <w:pPr>
              <w:jc w:val="center"/>
              <w:rPr>
                <w:sz w:val="24"/>
                <w:szCs w:val="24"/>
              </w:rPr>
            </w:pPr>
          </w:p>
        </w:tc>
      </w:tr>
      <w:tr w:rsidR="00A27953" w:rsidRPr="005D64B5" w:rsidTr="00C0304E">
        <w:trPr>
          <w:trHeight w:val="591"/>
        </w:trPr>
        <w:tc>
          <w:tcPr>
            <w:tcW w:w="260" w:type="pct"/>
            <w:hideMark/>
          </w:tcPr>
          <w:p w:rsidR="00A27953" w:rsidRPr="005D64B5" w:rsidRDefault="00A27953" w:rsidP="00C0304E">
            <w:pPr>
              <w:jc w:val="center"/>
              <w:rPr>
                <w:sz w:val="24"/>
                <w:szCs w:val="24"/>
              </w:rPr>
            </w:pPr>
            <w:r w:rsidRPr="005D64B5">
              <w:rPr>
                <w:sz w:val="24"/>
                <w:szCs w:val="24"/>
              </w:rPr>
              <w:t>1</w:t>
            </w:r>
            <w:r>
              <w:rPr>
                <w:sz w:val="24"/>
                <w:szCs w:val="24"/>
              </w:rPr>
              <w:t>.1.1</w:t>
            </w:r>
          </w:p>
        </w:tc>
        <w:tc>
          <w:tcPr>
            <w:tcW w:w="2952" w:type="pct"/>
            <w:hideMark/>
          </w:tcPr>
          <w:p w:rsidR="00A27953" w:rsidRPr="005D64B5" w:rsidRDefault="00A27953" w:rsidP="00C0304E">
            <w:pPr>
              <w:jc w:val="both"/>
              <w:rPr>
                <w:sz w:val="24"/>
                <w:szCs w:val="24"/>
              </w:rPr>
            </w:pPr>
            <w:r w:rsidRPr="005D64B5">
              <w:rPr>
                <w:sz w:val="24"/>
                <w:szCs w:val="24"/>
              </w:rPr>
              <w:t>Доля молодых педагогов, работающих в образовательных организациях Палехского муниципального района</w:t>
            </w:r>
          </w:p>
        </w:tc>
        <w:tc>
          <w:tcPr>
            <w:tcW w:w="116" w:type="pct"/>
            <w:hideMark/>
          </w:tcPr>
          <w:p w:rsidR="00A27953" w:rsidRPr="005D64B5" w:rsidRDefault="00A27953" w:rsidP="00C0304E">
            <w:pPr>
              <w:jc w:val="center"/>
              <w:rPr>
                <w:sz w:val="24"/>
                <w:szCs w:val="24"/>
              </w:rPr>
            </w:pPr>
            <w:r w:rsidRPr="005D64B5">
              <w:rPr>
                <w:sz w:val="24"/>
                <w:szCs w:val="24"/>
              </w:rPr>
              <w:t>%</w:t>
            </w:r>
          </w:p>
        </w:tc>
        <w:tc>
          <w:tcPr>
            <w:tcW w:w="239" w:type="pct"/>
            <w:hideMark/>
          </w:tcPr>
          <w:p w:rsidR="00A27953" w:rsidRPr="005D64B5" w:rsidRDefault="00A27953" w:rsidP="00C0304E">
            <w:pPr>
              <w:jc w:val="center"/>
              <w:rPr>
                <w:sz w:val="24"/>
                <w:szCs w:val="24"/>
              </w:rPr>
            </w:pPr>
            <w:r w:rsidRPr="005D64B5">
              <w:rPr>
                <w:sz w:val="24"/>
                <w:szCs w:val="24"/>
              </w:rPr>
              <w:t>9</w:t>
            </w:r>
          </w:p>
        </w:tc>
        <w:tc>
          <w:tcPr>
            <w:tcW w:w="239" w:type="pct"/>
            <w:hideMark/>
          </w:tcPr>
          <w:p w:rsidR="00A27953" w:rsidRPr="005D64B5" w:rsidRDefault="00A27953" w:rsidP="00C0304E">
            <w:pPr>
              <w:jc w:val="center"/>
              <w:rPr>
                <w:sz w:val="24"/>
                <w:szCs w:val="24"/>
              </w:rPr>
            </w:pPr>
            <w:r w:rsidRPr="005D64B5">
              <w:rPr>
                <w:sz w:val="24"/>
                <w:szCs w:val="24"/>
              </w:rPr>
              <w:t>9</w:t>
            </w:r>
          </w:p>
        </w:tc>
        <w:tc>
          <w:tcPr>
            <w:tcW w:w="239" w:type="pct"/>
            <w:hideMark/>
          </w:tcPr>
          <w:p w:rsidR="00A27953" w:rsidRPr="005D64B5" w:rsidRDefault="00A27953" w:rsidP="00C0304E">
            <w:pPr>
              <w:jc w:val="center"/>
              <w:rPr>
                <w:sz w:val="24"/>
                <w:szCs w:val="24"/>
              </w:rPr>
            </w:pPr>
            <w:r w:rsidRPr="005D64B5">
              <w:rPr>
                <w:sz w:val="24"/>
                <w:szCs w:val="24"/>
              </w:rPr>
              <w:t>9</w:t>
            </w:r>
          </w:p>
        </w:tc>
        <w:tc>
          <w:tcPr>
            <w:tcW w:w="239" w:type="pct"/>
            <w:hideMark/>
          </w:tcPr>
          <w:p w:rsidR="00A27953" w:rsidRPr="005D64B5" w:rsidRDefault="00A27953" w:rsidP="00C0304E">
            <w:pPr>
              <w:jc w:val="center"/>
              <w:rPr>
                <w:sz w:val="24"/>
                <w:szCs w:val="24"/>
              </w:rPr>
            </w:pPr>
            <w:r w:rsidRPr="005D64B5">
              <w:rPr>
                <w:sz w:val="24"/>
                <w:szCs w:val="24"/>
              </w:rPr>
              <w:t>9</w:t>
            </w:r>
          </w:p>
        </w:tc>
        <w:tc>
          <w:tcPr>
            <w:tcW w:w="239" w:type="pct"/>
            <w:hideMark/>
          </w:tcPr>
          <w:p w:rsidR="00A27953" w:rsidRPr="005D64B5" w:rsidRDefault="00A27953" w:rsidP="00C0304E">
            <w:pPr>
              <w:jc w:val="center"/>
              <w:rPr>
                <w:sz w:val="24"/>
                <w:szCs w:val="24"/>
              </w:rPr>
            </w:pPr>
            <w:r w:rsidRPr="005D64B5">
              <w:rPr>
                <w:sz w:val="24"/>
                <w:szCs w:val="24"/>
              </w:rPr>
              <w:t>9</w:t>
            </w:r>
          </w:p>
        </w:tc>
        <w:tc>
          <w:tcPr>
            <w:tcW w:w="239" w:type="pct"/>
            <w:hideMark/>
          </w:tcPr>
          <w:p w:rsidR="00A27953" w:rsidRPr="005D64B5" w:rsidRDefault="00A27953" w:rsidP="00C0304E">
            <w:pPr>
              <w:jc w:val="center"/>
              <w:rPr>
                <w:sz w:val="24"/>
                <w:szCs w:val="24"/>
              </w:rPr>
            </w:pPr>
            <w:r w:rsidRPr="005D64B5">
              <w:rPr>
                <w:sz w:val="24"/>
                <w:szCs w:val="24"/>
              </w:rPr>
              <w:t>9</w:t>
            </w:r>
          </w:p>
        </w:tc>
        <w:tc>
          <w:tcPr>
            <w:tcW w:w="239" w:type="pct"/>
          </w:tcPr>
          <w:p w:rsidR="00A27953" w:rsidRPr="005D64B5" w:rsidRDefault="00A27953" w:rsidP="00C0304E">
            <w:pPr>
              <w:jc w:val="center"/>
              <w:rPr>
                <w:sz w:val="24"/>
                <w:szCs w:val="24"/>
              </w:rPr>
            </w:pPr>
            <w:r>
              <w:rPr>
                <w:sz w:val="24"/>
                <w:szCs w:val="24"/>
              </w:rPr>
              <w:t>9</w:t>
            </w:r>
          </w:p>
        </w:tc>
      </w:tr>
      <w:tr w:rsidR="00A27953" w:rsidRPr="005D64B5" w:rsidTr="00C0304E">
        <w:trPr>
          <w:trHeight w:val="607"/>
        </w:trPr>
        <w:tc>
          <w:tcPr>
            <w:tcW w:w="260" w:type="pct"/>
          </w:tcPr>
          <w:p w:rsidR="00A27953" w:rsidRPr="005D64B5" w:rsidRDefault="00A27953" w:rsidP="00C0304E">
            <w:pPr>
              <w:jc w:val="center"/>
              <w:rPr>
                <w:sz w:val="24"/>
                <w:szCs w:val="24"/>
              </w:rPr>
            </w:pPr>
            <w:r>
              <w:rPr>
                <w:sz w:val="24"/>
                <w:szCs w:val="24"/>
              </w:rPr>
              <w:t>1.2.</w:t>
            </w:r>
          </w:p>
        </w:tc>
        <w:tc>
          <w:tcPr>
            <w:tcW w:w="2952" w:type="pct"/>
          </w:tcPr>
          <w:p w:rsidR="00A27953" w:rsidRPr="005D64B5" w:rsidRDefault="00A27953" w:rsidP="00C0304E">
            <w:pPr>
              <w:jc w:val="both"/>
              <w:rPr>
                <w:sz w:val="24"/>
                <w:szCs w:val="24"/>
              </w:rPr>
            </w:pPr>
            <w:r>
              <w:rPr>
                <w:sz w:val="24"/>
                <w:szCs w:val="24"/>
              </w:rPr>
              <w:t>Мероприятие «</w:t>
            </w:r>
            <w:r w:rsidRPr="00BE65A7">
              <w:rPr>
                <w:sz w:val="24"/>
                <w:szCs w:val="24"/>
              </w:rPr>
              <w:t xml:space="preserve"> Предоставление комнаты в общежитии</w:t>
            </w:r>
            <w:r>
              <w:rPr>
                <w:sz w:val="24"/>
                <w:szCs w:val="24"/>
              </w:rPr>
              <w:t>»</w:t>
            </w:r>
          </w:p>
        </w:tc>
        <w:tc>
          <w:tcPr>
            <w:tcW w:w="116" w:type="pct"/>
          </w:tcPr>
          <w:p w:rsidR="00A27953" w:rsidRPr="005D64B5" w:rsidRDefault="00A27953" w:rsidP="00C0304E">
            <w:pPr>
              <w:jc w:val="center"/>
              <w:rPr>
                <w:sz w:val="24"/>
                <w:szCs w:val="24"/>
              </w:rPr>
            </w:pPr>
          </w:p>
        </w:tc>
        <w:tc>
          <w:tcPr>
            <w:tcW w:w="239" w:type="pct"/>
          </w:tcPr>
          <w:p w:rsidR="00A27953" w:rsidRPr="005D64B5" w:rsidRDefault="00A27953" w:rsidP="00C0304E">
            <w:pPr>
              <w:jc w:val="center"/>
              <w:rPr>
                <w:sz w:val="24"/>
                <w:szCs w:val="24"/>
              </w:rPr>
            </w:pPr>
          </w:p>
        </w:tc>
        <w:tc>
          <w:tcPr>
            <w:tcW w:w="239" w:type="pct"/>
          </w:tcPr>
          <w:p w:rsidR="00A27953" w:rsidRPr="005D64B5" w:rsidRDefault="00A27953" w:rsidP="00C0304E">
            <w:pPr>
              <w:jc w:val="center"/>
              <w:rPr>
                <w:sz w:val="24"/>
                <w:szCs w:val="24"/>
              </w:rPr>
            </w:pPr>
          </w:p>
        </w:tc>
        <w:tc>
          <w:tcPr>
            <w:tcW w:w="239" w:type="pct"/>
          </w:tcPr>
          <w:p w:rsidR="00A27953" w:rsidRPr="005D64B5" w:rsidRDefault="00A27953" w:rsidP="00C0304E">
            <w:pPr>
              <w:jc w:val="center"/>
              <w:rPr>
                <w:sz w:val="24"/>
                <w:szCs w:val="24"/>
              </w:rPr>
            </w:pPr>
          </w:p>
        </w:tc>
        <w:tc>
          <w:tcPr>
            <w:tcW w:w="239" w:type="pct"/>
          </w:tcPr>
          <w:p w:rsidR="00A27953" w:rsidRPr="005D64B5" w:rsidRDefault="00A27953" w:rsidP="00C0304E">
            <w:pPr>
              <w:jc w:val="center"/>
              <w:rPr>
                <w:sz w:val="24"/>
                <w:szCs w:val="24"/>
              </w:rPr>
            </w:pPr>
          </w:p>
        </w:tc>
        <w:tc>
          <w:tcPr>
            <w:tcW w:w="239" w:type="pct"/>
          </w:tcPr>
          <w:p w:rsidR="00A27953" w:rsidRPr="005D64B5" w:rsidRDefault="00A27953" w:rsidP="00C0304E">
            <w:pPr>
              <w:jc w:val="center"/>
              <w:rPr>
                <w:sz w:val="24"/>
                <w:szCs w:val="24"/>
              </w:rPr>
            </w:pPr>
          </w:p>
        </w:tc>
        <w:tc>
          <w:tcPr>
            <w:tcW w:w="239" w:type="pct"/>
          </w:tcPr>
          <w:p w:rsidR="00A27953" w:rsidRPr="005D64B5" w:rsidRDefault="00A27953" w:rsidP="00C0304E">
            <w:pPr>
              <w:jc w:val="center"/>
              <w:rPr>
                <w:sz w:val="24"/>
                <w:szCs w:val="24"/>
              </w:rPr>
            </w:pPr>
          </w:p>
        </w:tc>
        <w:tc>
          <w:tcPr>
            <w:tcW w:w="239" w:type="pct"/>
          </w:tcPr>
          <w:p w:rsidR="00A27953" w:rsidRDefault="00A27953" w:rsidP="00C0304E">
            <w:pPr>
              <w:jc w:val="center"/>
              <w:rPr>
                <w:sz w:val="24"/>
                <w:szCs w:val="24"/>
              </w:rPr>
            </w:pPr>
          </w:p>
        </w:tc>
      </w:tr>
      <w:tr w:rsidR="00A27953" w:rsidRPr="005D64B5" w:rsidTr="00C0304E">
        <w:trPr>
          <w:trHeight w:val="607"/>
        </w:trPr>
        <w:tc>
          <w:tcPr>
            <w:tcW w:w="260" w:type="pct"/>
          </w:tcPr>
          <w:p w:rsidR="00A27953" w:rsidRDefault="00A27953" w:rsidP="00C0304E">
            <w:pPr>
              <w:jc w:val="center"/>
              <w:rPr>
                <w:sz w:val="24"/>
                <w:szCs w:val="24"/>
              </w:rPr>
            </w:pPr>
            <w:r>
              <w:rPr>
                <w:sz w:val="24"/>
                <w:szCs w:val="24"/>
              </w:rPr>
              <w:t>1.2.1.</w:t>
            </w:r>
          </w:p>
        </w:tc>
        <w:tc>
          <w:tcPr>
            <w:tcW w:w="2952" w:type="pct"/>
          </w:tcPr>
          <w:p w:rsidR="00A27953" w:rsidRDefault="00A27953" w:rsidP="00C0304E">
            <w:pPr>
              <w:jc w:val="both"/>
              <w:rPr>
                <w:sz w:val="24"/>
                <w:szCs w:val="24"/>
              </w:rPr>
            </w:pPr>
            <w:r>
              <w:rPr>
                <w:sz w:val="24"/>
                <w:szCs w:val="24"/>
              </w:rPr>
              <w:t>Доля молодых педагогов, работающих в образовательных организациях Палехского муниципального района, не нуждающихся в жилье</w:t>
            </w:r>
          </w:p>
        </w:tc>
        <w:tc>
          <w:tcPr>
            <w:tcW w:w="116" w:type="pct"/>
          </w:tcPr>
          <w:p w:rsidR="00A27953" w:rsidRPr="005D64B5" w:rsidRDefault="00A27953" w:rsidP="00C0304E">
            <w:pPr>
              <w:jc w:val="center"/>
              <w:rPr>
                <w:sz w:val="24"/>
                <w:szCs w:val="24"/>
              </w:rPr>
            </w:pPr>
            <w:r>
              <w:rPr>
                <w:sz w:val="24"/>
                <w:szCs w:val="24"/>
              </w:rPr>
              <w:t>%</w:t>
            </w:r>
          </w:p>
        </w:tc>
        <w:tc>
          <w:tcPr>
            <w:tcW w:w="239" w:type="pct"/>
          </w:tcPr>
          <w:p w:rsidR="00A27953" w:rsidRPr="005D64B5" w:rsidRDefault="00A27953" w:rsidP="00C0304E">
            <w:pPr>
              <w:jc w:val="center"/>
              <w:rPr>
                <w:sz w:val="24"/>
                <w:szCs w:val="24"/>
              </w:rPr>
            </w:pPr>
            <w:r>
              <w:rPr>
                <w:sz w:val="24"/>
                <w:szCs w:val="24"/>
              </w:rPr>
              <w:t>100</w:t>
            </w:r>
          </w:p>
        </w:tc>
        <w:tc>
          <w:tcPr>
            <w:tcW w:w="239" w:type="pct"/>
          </w:tcPr>
          <w:p w:rsidR="00A27953" w:rsidRPr="005D64B5" w:rsidRDefault="00A27953" w:rsidP="00C0304E">
            <w:pPr>
              <w:jc w:val="center"/>
              <w:rPr>
                <w:sz w:val="24"/>
                <w:szCs w:val="24"/>
              </w:rPr>
            </w:pPr>
            <w:r>
              <w:rPr>
                <w:sz w:val="24"/>
                <w:szCs w:val="24"/>
              </w:rPr>
              <w:t>100</w:t>
            </w:r>
          </w:p>
        </w:tc>
        <w:tc>
          <w:tcPr>
            <w:tcW w:w="239" w:type="pct"/>
          </w:tcPr>
          <w:p w:rsidR="00A27953" w:rsidRPr="005D64B5" w:rsidRDefault="00A27953" w:rsidP="00C0304E">
            <w:pPr>
              <w:jc w:val="center"/>
              <w:rPr>
                <w:sz w:val="24"/>
                <w:szCs w:val="24"/>
              </w:rPr>
            </w:pPr>
            <w:r>
              <w:rPr>
                <w:sz w:val="24"/>
                <w:szCs w:val="24"/>
              </w:rPr>
              <w:t>100</w:t>
            </w:r>
          </w:p>
        </w:tc>
        <w:tc>
          <w:tcPr>
            <w:tcW w:w="239" w:type="pct"/>
          </w:tcPr>
          <w:p w:rsidR="00A27953" w:rsidRPr="005D64B5" w:rsidRDefault="00A27953" w:rsidP="00C0304E">
            <w:pPr>
              <w:jc w:val="center"/>
              <w:rPr>
                <w:sz w:val="24"/>
                <w:szCs w:val="24"/>
              </w:rPr>
            </w:pPr>
            <w:r>
              <w:rPr>
                <w:sz w:val="24"/>
                <w:szCs w:val="24"/>
              </w:rPr>
              <w:t>100</w:t>
            </w:r>
          </w:p>
        </w:tc>
        <w:tc>
          <w:tcPr>
            <w:tcW w:w="239" w:type="pct"/>
          </w:tcPr>
          <w:p w:rsidR="00A27953" w:rsidRPr="005D64B5" w:rsidRDefault="00A27953" w:rsidP="00C0304E">
            <w:pPr>
              <w:jc w:val="center"/>
              <w:rPr>
                <w:sz w:val="24"/>
                <w:szCs w:val="24"/>
              </w:rPr>
            </w:pPr>
            <w:r>
              <w:rPr>
                <w:sz w:val="24"/>
                <w:szCs w:val="24"/>
              </w:rPr>
              <w:t>100</w:t>
            </w:r>
          </w:p>
        </w:tc>
        <w:tc>
          <w:tcPr>
            <w:tcW w:w="239" w:type="pct"/>
          </w:tcPr>
          <w:p w:rsidR="00A27953" w:rsidRPr="005D64B5" w:rsidRDefault="00A27953" w:rsidP="00C0304E">
            <w:pPr>
              <w:jc w:val="center"/>
              <w:rPr>
                <w:sz w:val="24"/>
                <w:szCs w:val="24"/>
              </w:rPr>
            </w:pPr>
            <w:r>
              <w:rPr>
                <w:sz w:val="24"/>
                <w:szCs w:val="24"/>
              </w:rPr>
              <w:t>100</w:t>
            </w:r>
          </w:p>
        </w:tc>
        <w:tc>
          <w:tcPr>
            <w:tcW w:w="239" w:type="pct"/>
          </w:tcPr>
          <w:p w:rsidR="00A27953" w:rsidRDefault="00A27953" w:rsidP="00C0304E">
            <w:pPr>
              <w:jc w:val="center"/>
              <w:rPr>
                <w:sz w:val="24"/>
                <w:szCs w:val="24"/>
              </w:rPr>
            </w:pPr>
            <w:r>
              <w:rPr>
                <w:sz w:val="24"/>
                <w:szCs w:val="24"/>
              </w:rPr>
              <w:t>100</w:t>
            </w:r>
          </w:p>
        </w:tc>
      </w:tr>
      <w:tr w:rsidR="00A27953" w:rsidRPr="005D64B5" w:rsidTr="00C0304E">
        <w:trPr>
          <w:trHeight w:val="607"/>
        </w:trPr>
        <w:tc>
          <w:tcPr>
            <w:tcW w:w="260" w:type="pct"/>
          </w:tcPr>
          <w:p w:rsidR="00A27953" w:rsidRDefault="00A27953" w:rsidP="00C0304E">
            <w:pPr>
              <w:jc w:val="center"/>
              <w:rPr>
                <w:sz w:val="24"/>
                <w:szCs w:val="24"/>
              </w:rPr>
            </w:pPr>
            <w:r>
              <w:rPr>
                <w:sz w:val="24"/>
                <w:szCs w:val="24"/>
              </w:rPr>
              <w:t>1.3.</w:t>
            </w:r>
          </w:p>
        </w:tc>
        <w:tc>
          <w:tcPr>
            <w:tcW w:w="2952" w:type="pct"/>
          </w:tcPr>
          <w:p w:rsidR="00A27953" w:rsidRDefault="00A27953" w:rsidP="00C0304E">
            <w:pPr>
              <w:jc w:val="both"/>
              <w:rPr>
                <w:sz w:val="24"/>
                <w:szCs w:val="24"/>
              </w:rPr>
            </w:pPr>
            <w:r>
              <w:rPr>
                <w:sz w:val="24"/>
                <w:szCs w:val="24"/>
              </w:rPr>
              <w:t>Мероприятие « Организация целевой подготовки педагогов для работы в муниципальных образовательных организациях, путём заключения договоров о целевом приёме и целевом обучении»</w:t>
            </w:r>
          </w:p>
        </w:tc>
        <w:tc>
          <w:tcPr>
            <w:tcW w:w="116" w:type="pct"/>
          </w:tcPr>
          <w:p w:rsidR="00A27953" w:rsidRDefault="00A27953" w:rsidP="00C0304E">
            <w:pPr>
              <w:jc w:val="center"/>
              <w:rPr>
                <w:sz w:val="24"/>
                <w:szCs w:val="24"/>
              </w:rPr>
            </w:pPr>
          </w:p>
        </w:tc>
        <w:tc>
          <w:tcPr>
            <w:tcW w:w="239" w:type="pct"/>
          </w:tcPr>
          <w:p w:rsidR="00A27953" w:rsidRDefault="00A27953" w:rsidP="00C0304E">
            <w:pPr>
              <w:jc w:val="center"/>
              <w:rPr>
                <w:sz w:val="24"/>
                <w:szCs w:val="24"/>
              </w:rPr>
            </w:pPr>
          </w:p>
        </w:tc>
        <w:tc>
          <w:tcPr>
            <w:tcW w:w="239" w:type="pct"/>
          </w:tcPr>
          <w:p w:rsidR="00A27953" w:rsidRDefault="00A27953" w:rsidP="00C0304E">
            <w:pPr>
              <w:jc w:val="center"/>
              <w:rPr>
                <w:sz w:val="24"/>
                <w:szCs w:val="24"/>
              </w:rPr>
            </w:pPr>
          </w:p>
        </w:tc>
        <w:tc>
          <w:tcPr>
            <w:tcW w:w="239" w:type="pct"/>
          </w:tcPr>
          <w:p w:rsidR="00A27953" w:rsidRDefault="00A27953" w:rsidP="00C0304E">
            <w:pPr>
              <w:jc w:val="center"/>
              <w:rPr>
                <w:sz w:val="24"/>
                <w:szCs w:val="24"/>
              </w:rPr>
            </w:pPr>
          </w:p>
        </w:tc>
        <w:tc>
          <w:tcPr>
            <w:tcW w:w="239" w:type="pct"/>
          </w:tcPr>
          <w:p w:rsidR="00A27953" w:rsidRDefault="00A27953" w:rsidP="00C0304E">
            <w:pPr>
              <w:jc w:val="center"/>
              <w:rPr>
                <w:sz w:val="24"/>
                <w:szCs w:val="24"/>
              </w:rPr>
            </w:pPr>
          </w:p>
        </w:tc>
        <w:tc>
          <w:tcPr>
            <w:tcW w:w="239" w:type="pct"/>
          </w:tcPr>
          <w:p w:rsidR="00A27953" w:rsidRDefault="00A27953" w:rsidP="00C0304E">
            <w:pPr>
              <w:jc w:val="center"/>
              <w:rPr>
                <w:sz w:val="24"/>
                <w:szCs w:val="24"/>
              </w:rPr>
            </w:pPr>
          </w:p>
        </w:tc>
        <w:tc>
          <w:tcPr>
            <w:tcW w:w="239" w:type="pct"/>
          </w:tcPr>
          <w:p w:rsidR="00A27953" w:rsidRDefault="00A27953" w:rsidP="00C0304E">
            <w:pPr>
              <w:jc w:val="center"/>
              <w:rPr>
                <w:sz w:val="24"/>
                <w:szCs w:val="24"/>
              </w:rPr>
            </w:pPr>
          </w:p>
        </w:tc>
        <w:tc>
          <w:tcPr>
            <w:tcW w:w="239" w:type="pct"/>
          </w:tcPr>
          <w:p w:rsidR="00A27953" w:rsidRDefault="00A27953" w:rsidP="00C0304E">
            <w:pPr>
              <w:jc w:val="center"/>
              <w:rPr>
                <w:sz w:val="24"/>
                <w:szCs w:val="24"/>
              </w:rPr>
            </w:pPr>
          </w:p>
        </w:tc>
      </w:tr>
      <w:tr w:rsidR="00A27953" w:rsidRPr="005D64B5" w:rsidTr="00C0304E">
        <w:trPr>
          <w:trHeight w:val="607"/>
        </w:trPr>
        <w:tc>
          <w:tcPr>
            <w:tcW w:w="260" w:type="pct"/>
          </w:tcPr>
          <w:p w:rsidR="00A27953" w:rsidRDefault="00A27953" w:rsidP="00C0304E">
            <w:pPr>
              <w:jc w:val="center"/>
              <w:rPr>
                <w:sz w:val="24"/>
                <w:szCs w:val="24"/>
              </w:rPr>
            </w:pPr>
            <w:r>
              <w:rPr>
                <w:sz w:val="24"/>
                <w:szCs w:val="24"/>
              </w:rPr>
              <w:lastRenderedPageBreak/>
              <w:t>1.3.1</w:t>
            </w:r>
          </w:p>
        </w:tc>
        <w:tc>
          <w:tcPr>
            <w:tcW w:w="2952" w:type="pct"/>
          </w:tcPr>
          <w:p w:rsidR="00A27953" w:rsidRDefault="00A27953" w:rsidP="00C0304E">
            <w:pPr>
              <w:jc w:val="both"/>
              <w:rPr>
                <w:sz w:val="24"/>
                <w:szCs w:val="24"/>
              </w:rPr>
            </w:pPr>
            <w:r>
              <w:rPr>
                <w:sz w:val="24"/>
                <w:szCs w:val="24"/>
              </w:rPr>
              <w:t>Количество заключенных договоров о целевом обучении</w:t>
            </w:r>
          </w:p>
        </w:tc>
        <w:tc>
          <w:tcPr>
            <w:tcW w:w="116" w:type="pct"/>
          </w:tcPr>
          <w:p w:rsidR="00A27953" w:rsidRDefault="00A27953" w:rsidP="00C0304E">
            <w:pPr>
              <w:jc w:val="center"/>
              <w:rPr>
                <w:sz w:val="24"/>
                <w:szCs w:val="24"/>
              </w:rPr>
            </w:pPr>
            <w:r>
              <w:rPr>
                <w:sz w:val="24"/>
                <w:szCs w:val="24"/>
              </w:rPr>
              <w:t>Ед.</w:t>
            </w:r>
          </w:p>
        </w:tc>
        <w:tc>
          <w:tcPr>
            <w:tcW w:w="239" w:type="pct"/>
          </w:tcPr>
          <w:p w:rsidR="00A27953" w:rsidRDefault="00A27953" w:rsidP="00C0304E">
            <w:pPr>
              <w:jc w:val="center"/>
              <w:rPr>
                <w:sz w:val="24"/>
                <w:szCs w:val="24"/>
              </w:rPr>
            </w:pPr>
            <w:r>
              <w:rPr>
                <w:sz w:val="24"/>
                <w:szCs w:val="24"/>
              </w:rPr>
              <w:t>-</w:t>
            </w:r>
          </w:p>
        </w:tc>
        <w:tc>
          <w:tcPr>
            <w:tcW w:w="239" w:type="pct"/>
          </w:tcPr>
          <w:p w:rsidR="00A27953" w:rsidRDefault="00A27953" w:rsidP="00C0304E">
            <w:pPr>
              <w:jc w:val="center"/>
              <w:rPr>
                <w:sz w:val="24"/>
                <w:szCs w:val="24"/>
              </w:rPr>
            </w:pPr>
            <w:r>
              <w:rPr>
                <w:sz w:val="24"/>
                <w:szCs w:val="24"/>
              </w:rPr>
              <w:t>1</w:t>
            </w:r>
          </w:p>
        </w:tc>
        <w:tc>
          <w:tcPr>
            <w:tcW w:w="239" w:type="pct"/>
          </w:tcPr>
          <w:p w:rsidR="00A27953" w:rsidRDefault="00A27953" w:rsidP="00C0304E">
            <w:pPr>
              <w:jc w:val="center"/>
              <w:rPr>
                <w:sz w:val="24"/>
                <w:szCs w:val="24"/>
              </w:rPr>
            </w:pPr>
            <w:r>
              <w:rPr>
                <w:sz w:val="24"/>
                <w:szCs w:val="24"/>
              </w:rPr>
              <w:t>-</w:t>
            </w:r>
          </w:p>
        </w:tc>
        <w:tc>
          <w:tcPr>
            <w:tcW w:w="239" w:type="pct"/>
          </w:tcPr>
          <w:p w:rsidR="00A27953" w:rsidRDefault="00A27953" w:rsidP="00C0304E">
            <w:pPr>
              <w:jc w:val="center"/>
              <w:rPr>
                <w:sz w:val="24"/>
                <w:szCs w:val="24"/>
              </w:rPr>
            </w:pPr>
            <w:r>
              <w:rPr>
                <w:sz w:val="24"/>
                <w:szCs w:val="24"/>
              </w:rPr>
              <w:t>-</w:t>
            </w:r>
          </w:p>
        </w:tc>
        <w:tc>
          <w:tcPr>
            <w:tcW w:w="239" w:type="pct"/>
          </w:tcPr>
          <w:p w:rsidR="00A27953" w:rsidRDefault="00A27953" w:rsidP="00C0304E">
            <w:pPr>
              <w:jc w:val="center"/>
              <w:rPr>
                <w:sz w:val="24"/>
                <w:szCs w:val="24"/>
              </w:rPr>
            </w:pPr>
            <w:r>
              <w:rPr>
                <w:sz w:val="24"/>
                <w:szCs w:val="24"/>
              </w:rPr>
              <w:t>-</w:t>
            </w:r>
          </w:p>
        </w:tc>
        <w:tc>
          <w:tcPr>
            <w:tcW w:w="239" w:type="pct"/>
          </w:tcPr>
          <w:p w:rsidR="00A27953" w:rsidRDefault="00A27953" w:rsidP="00C0304E">
            <w:pPr>
              <w:jc w:val="center"/>
              <w:rPr>
                <w:sz w:val="24"/>
                <w:szCs w:val="24"/>
              </w:rPr>
            </w:pPr>
            <w:r>
              <w:rPr>
                <w:sz w:val="24"/>
                <w:szCs w:val="24"/>
              </w:rPr>
              <w:t>-</w:t>
            </w:r>
          </w:p>
        </w:tc>
        <w:tc>
          <w:tcPr>
            <w:tcW w:w="239" w:type="pct"/>
          </w:tcPr>
          <w:p w:rsidR="00A27953" w:rsidRDefault="00A27953" w:rsidP="00C0304E">
            <w:pPr>
              <w:jc w:val="center"/>
              <w:rPr>
                <w:sz w:val="24"/>
                <w:szCs w:val="24"/>
              </w:rPr>
            </w:pPr>
            <w:r>
              <w:rPr>
                <w:sz w:val="24"/>
                <w:szCs w:val="24"/>
              </w:rPr>
              <w:t>-</w:t>
            </w:r>
          </w:p>
        </w:tc>
      </w:tr>
    </w:tbl>
    <w:p w:rsidR="00A27953" w:rsidRPr="005D64B5" w:rsidRDefault="00A27953" w:rsidP="00A27953">
      <w:pPr>
        <w:jc w:val="center"/>
        <w:rPr>
          <w:b/>
          <w:color w:val="FF0000"/>
          <w:sz w:val="24"/>
          <w:szCs w:val="24"/>
        </w:rPr>
      </w:pPr>
    </w:p>
    <w:p w:rsidR="00A27953" w:rsidRPr="005D64B5" w:rsidRDefault="00A27953" w:rsidP="00A27953">
      <w:pPr>
        <w:ind w:firstLine="708"/>
        <w:jc w:val="both"/>
        <w:rPr>
          <w:position w:val="-28"/>
          <w:sz w:val="24"/>
          <w:szCs w:val="24"/>
          <w:lang w:eastAsia="x-none"/>
        </w:rPr>
      </w:pPr>
      <w:r w:rsidRPr="005D64B5">
        <w:rPr>
          <w:sz w:val="24"/>
          <w:szCs w:val="24"/>
          <w:lang w:val="x-none" w:eastAsia="x-none"/>
        </w:rPr>
        <w:t xml:space="preserve">Отчетные значения по целевому показателю </w:t>
      </w:r>
      <w:r>
        <w:rPr>
          <w:sz w:val="24"/>
          <w:szCs w:val="24"/>
          <w:lang w:eastAsia="x-none"/>
        </w:rPr>
        <w:t xml:space="preserve">1.1.1 </w:t>
      </w:r>
      <w:r w:rsidRPr="005D64B5">
        <w:rPr>
          <w:sz w:val="24"/>
          <w:szCs w:val="24"/>
          <w:lang w:val="x-none" w:eastAsia="x-none"/>
        </w:rPr>
        <w:t>определяются по формуле:</w:t>
      </w:r>
      <w:r w:rsidRPr="005D64B5">
        <w:rPr>
          <w:position w:val="-28"/>
          <w:sz w:val="24"/>
          <w:szCs w:val="24"/>
          <w:lang w:eastAsia="x-none"/>
        </w:rPr>
        <w:t xml:space="preserve">                                                      </w:t>
      </w:r>
    </w:p>
    <w:p w:rsidR="00A27953" w:rsidRPr="005D64B5" w:rsidRDefault="00A27953" w:rsidP="00A27953">
      <w:pPr>
        <w:jc w:val="both"/>
        <w:rPr>
          <w:sz w:val="24"/>
          <w:szCs w:val="24"/>
          <w:lang w:val="x-none" w:eastAsia="x-none"/>
        </w:rPr>
      </w:pPr>
      <w:r w:rsidRPr="005D64B5">
        <w:rPr>
          <w:sz w:val="24"/>
          <w:szCs w:val="24"/>
          <w:lang w:eastAsia="x-none"/>
        </w:rPr>
        <w:t xml:space="preserve">    </w:t>
      </w:r>
      <w:r w:rsidRPr="005D64B5">
        <w:rPr>
          <w:position w:val="-24"/>
          <w:sz w:val="24"/>
          <w:szCs w:val="24"/>
          <w:lang w:eastAsia="x-none"/>
        </w:rPr>
        <w:object w:dxaOrig="178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1" type="#_x0000_t75" style="width:89.25pt;height:30.75pt" o:ole="">
            <v:imagedata r:id="rId9" o:title=""/>
          </v:shape>
          <o:OLEObject Type="Embed" ProgID="Equation.3" ShapeID="_x0000_i1911" DrawAspect="Content" ObjectID="_1674459001" r:id="rId10"/>
        </w:object>
      </w:r>
      <w:r w:rsidRPr="005D64B5">
        <w:rPr>
          <w:sz w:val="24"/>
          <w:szCs w:val="24"/>
          <w:lang w:eastAsia="x-none"/>
        </w:rPr>
        <w:t>, где:</w:t>
      </w:r>
    </w:p>
    <w:p w:rsidR="00A27953" w:rsidRPr="005D64B5" w:rsidRDefault="00A27953" w:rsidP="00A27953">
      <w:pPr>
        <w:spacing w:before="120" w:line="288" w:lineRule="auto"/>
        <w:jc w:val="both"/>
        <w:rPr>
          <w:sz w:val="24"/>
          <w:szCs w:val="24"/>
          <w:lang w:val="x-none" w:eastAsia="x-none"/>
        </w:rPr>
      </w:pPr>
      <w:r w:rsidRPr="005D64B5">
        <w:rPr>
          <w:sz w:val="24"/>
          <w:szCs w:val="24"/>
          <w:lang w:eastAsia="x-none"/>
        </w:rPr>
        <w:t>МП</w:t>
      </w:r>
      <w:r w:rsidRPr="005D64B5">
        <w:rPr>
          <w:sz w:val="24"/>
          <w:szCs w:val="24"/>
          <w:lang w:val="x-none" w:eastAsia="x-none"/>
        </w:rPr>
        <w:t xml:space="preserve"> – численность </w:t>
      </w:r>
      <w:r>
        <w:rPr>
          <w:sz w:val="24"/>
          <w:szCs w:val="24"/>
          <w:lang w:eastAsia="x-none"/>
        </w:rPr>
        <w:t xml:space="preserve">молодых </w:t>
      </w:r>
      <w:r w:rsidRPr="005D64B5">
        <w:rPr>
          <w:sz w:val="24"/>
          <w:szCs w:val="24"/>
          <w:lang w:val="x-none" w:eastAsia="x-none"/>
        </w:rPr>
        <w:t xml:space="preserve">педагогических работников </w:t>
      </w:r>
      <w:r w:rsidRPr="005D64B5">
        <w:rPr>
          <w:sz w:val="24"/>
          <w:szCs w:val="24"/>
          <w:lang w:eastAsia="x-none"/>
        </w:rPr>
        <w:t>образовательных</w:t>
      </w:r>
      <w:r w:rsidRPr="005D64B5">
        <w:rPr>
          <w:sz w:val="24"/>
          <w:szCs w:val="24"/>
          <w:lang w:val="x-none" w:eastAsia="x-none"/>
        </w:rPr>
        <w:t xml:space="preserve"> организаций</w:t>
      </w:r>
      <w:r w:rsidRPr="005D64B5">
        <w:rPr>
          <w:sz w:val="24"/>
          <w:szCs w:val="24"/>
          <w:lang w:eastAsia="x-none"/>
        </w:rPr>
        <w:t xml:space="preserve"> Палехского муниципального района в возрасте до 30 лет</w:t>
      </w:r>
      <w:r w:rsidRPr="005D64B5">
        <w:rPr>
          <w:sz w:val="24"/>
          <w:szCs w:val="24"/>
          <w:lang w:val="x-none" w:eastAsia="x-none"/>
        </w:rPr>
        <w:t xml:space="preserve"> (на основе информации </w:t>
      </w:r>
      <w:r>
        <w:rPr>
          <w:sz w:val="24"/>
          <w:szCs w:val="24"/>
          <w:lang w:eastAsia="x-none"/>
        </w:rPr>
        <w:t xml:space="preserve">о комплектовании кадрами </w:t>
      </w:r>
      <w:r w:rsidRPr="005D64B5">
        <w:rPr>
          <w:sz w:val="24"/>
          <w:szCs w:val="24"/>
          <w:lang w:eastAsia="x-none"/>
        </w:rPr>
        <w:t>муниципальных образовательных организаций</w:t>
      </w:r>
      <w:r w:rsidRPr="005D64B5">
        <w:rPr>
          <w:sz w:val="24"/>
          <w:szCs w:val="24"/>
          <w:lang w:val="x-none" w:eastAsia="x-none"/>
        </w:rPr>
        <w:t>);</w:t>
      </w:r>
    </w:p>
    <w:p w:rsidR="00A27953" w:rsidRPr="005D64B5" w:rsidRDefault="00A27953" w:rsidP="00A27953">
      <w:pPr>
        <w:spacing w:before="120" w:line="288" w:lineRule="auto"/>
        <w:jc w:val="both"/>
        <w:rPr>
          <w:sz w:val="24"/>
          <w:szCs w:val="24"/>
          <w:lang w:eastAsia="x-none"/>
        </w:rPr>
      </w:pPr>
      <w:r w:rsidRPr="005D64B5">
        <w:rPr>
          <w:sz w:val="24"/>
          <w:szCs w:val="24"/>
          <w:lang w:val="x-none" w:eastAsia="x-none"/>
        </w:rPr>
        <w:t xml:space="preserve">П – общая численность педагогических работников образовательных организаций </w:t>
      </w:r>
      <w:r w:rsidRPr="005D64B5">
        <w:rPr>
          <w:sz w:val="24"/>
          <w:szCs w:val="24"/>
          <w:lang w:eastAsia="x-none"/>
        </w:rPr>
        <w:t xml:space="preserve">Палехского муниципального района </w:t>
      </w:r>
      <w:r w:rsidRPr="005D64B5">
        <w:rPr>
          <w:sz w:val="24"/>
          <w:szCs w:val="24"/>
          <w:lang w:val="x-none" w:eastAsia="x-none"/>
        </w:rPr>
        <w:t>(в соответствии с отчетностью Росстата).</w:t>
      </w:r>
    </w:p>
    <w:p w:rsidR="00A27953" w:rsidRPr="005D64B5" w:rsidRDefault="00A27953" w:rsidP="00A27953">
      <w:pPr>
        <w:ind w:firstLine="708"/>
        <w:jc w:val="both"/>
        <w:rPr>
          <w:position w:val="-28"/>
          <w:sz w:val="24"/>
          <w:szCs w:val="24"/>
          <w:lang w:eastAsia="x-none"/>
        </w:rPr>
      </w:pPr>
      <w:r w:rsidRPr="005D64B5">
        <w:rPr>
          <w:sz w:val="24"/>
          <w:szCs w:val="24"/>
          <w:lang w:val="x-none" w:eastAsia="x-none"/>
        </w:rPr>
        <w:t xml:space="preserve">Отчетные значения по целевому показателю </w:t>
      </w:r>
      <w:r>
        <w:rPr>
          <w:sz w:val="24"/>
          <w:szCs w:val="24"/>
          <w:lang w:eastAsia="x-none"/>
        </w:rPr>
        <w:t xml:space="preserve">1.2.1 </w:t>
      </w:r>
      <w:r w:rsidRPr="005D64B5">
        <w:rPr>
          <w:sz w:val="24"/>
          <w:szCs w:val="24"/>
          <w:lang w:val="x-none" w:eastAsia="x-none"/>
        </w:rPr>
        <w:t>определяются по формуле:</w:t>
      </w:r>
      <w:r w:rsidRPr="005D64B5">
        <w:rPr>
          <w:position w:val="-28"/>
          <w:sz w:val="24"/>
          <w:szCs w:val="24"/>
          <w:lang w:eastAsia="x-none"/>
        </w:rPr>
        <w:t xml:space="preserve">                                                      </w:t>
      </w:r>
    </w:p>
    <w:p w:rsidR="00A27953" w:rsidRPr="005D64B5" w:rsidRDefault="00A27953" w:rsidP="00A27953">
      <w:pPr>
        <w:jc w:val="both"/>
        <w:rPr>
          <w:sz w:val="24"/>
          <w:szCs w:val="24"/>
          <w:lang w:val="x-none" w:eastAsia="x-none"/>
        </w:rPr>
      </w:pPr>
      <w:r w:rsidRPr="005D64B5">
        <w:rPr>
          <w:sz w:val="24"/>
          <w:szCs w:val="24"/>
          <w:lang w:eastAsia="x-none"/>
        </w:rPr>
        <w:t xml:space="preserve">    </w:t>
      </w:r>
      <w:r>
        <w:rPr>
          <w:sz w:val="24"/>
          <w:szCs w:val="24"/>
          <w:lang w:eastAsia="x-none"/>
        </w:rPr>
        <w:t xml:space="preserve">     ИС</w:t>
      </w:r>
      <w:proofErr w:type="gramStart"/>
      <w:r>
        <w:rPr>
          <w:sz w:val="24"/>
          <w:szCs w:val="24"/>
          <w:lang w:eastAsia="x-none"/>
        </w:rPr>
        <w:t>7</w:t>
      </w:r>
      <w:proofErr w:type="gramEnd"/>
      <w:r>
        <w:rPr>
          <w:sz w:val="24"/>
          <w:szCs w:val="24"/>
          <w:lang w:eastAsia="x-none"/>
        </w:rPr>
        <w:t>=</w:t>
      </w:r>
      <m:oMath>
        <m: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МПЖ</m:t>
            </m:r>
            <m:ctrlPr>
              <w:rPr>
                <w:rFonts w:ascii="Cambria Math" w:hAnsi="Cambria Math"/>
                <w:i/>
                <w:sz w:val="28"/>
                <w:szCs w:val="28"/>
              </w:rPr>
            </m:ctrlPr>
          </m:num>
          <m:den>
            <m:r>
              <w:rPr>
                <w:rFonts w:ascii="Cambria Math" w:hAnsi="Cambria Math"/>
                <w:sz w:val="28"/>
                <w:szCs w:val="28"/>
              </w:rPr>
              <m:t>МП</m:t>
            </m:r>
          </m:den>
        </m:f>
        <m:r>
          <w:rPr>
            <w:rFonts w:ascii="Cambria Math" w:hAnsi="Cambria Math"/>
            <w:sz w:val="28"/>
            <w:szCs w:val="28"/>
          </w:rPr>
          <m:t xml:space="preserve">×100 ,  </m:t>
        </m:r>
      </m:oMath>
      <w:r w:rsidRPr="005D64B5">
        <w:rPr>
          <w:sz w:val="24"/>
          <w:szCs w:val="24"/>
          <w:lang w:eastAsia="x-none"/>
        </w:rPr>
        <w:t>где:</w:t>
      </w:r>
    </w:p>
    <w:p w:rsidR="00A27953" w:rsidRPr="005D64B5" w:rsidRDefault="00A27953" w:rsidP="00A27953">
      <w:pPr>
        <w:spacing w:before="120" w:line="288" w:lineRule="auto"/>
        <w:jc w:val="both"/>
        <w:rPr>
          <w:sz w:val="24"/>
          <w:szCs w:val="24"/>
          <w:lang w:val="x-none" w:eastAsia="x-none"/>
        </w:rPr>
      </w:pPr>
      <w:r w:rsidRPr="005D64B5">
        <w:rPr>
          <w:sz w:val="24"/>
          <w:szCs w:val="24"/>
          <w:lang w:eastAsia="x-none"/>
        </w:rPr>
        <w:t>МП</w:t>
      </w:r>
      <w:r>
        <w:rPr>
          <w:sz w:val="24"/>
          <w:szCs w:val="24"/>
          <w:lang w:eastAsia="x-none"/>
        </w:rPr>
        <w:t>Ж</w:t>
      </w:r>
      <w:r w:rsidRPr="005D64B5">
        <w:rPr>
          <w:sz w:val="24"/>
          <w:szCs w:val="24"/>
          <w:lang w:val="x-none" w:eastAsia="x-none"/>
        </w:rPr>
        <w:t xml:space="preserve"> – численность </w:t>
      </w:r>
      <w:r>
        <w:rPr>
          <w:sz w:val="24"/>
          <w:szCs w:val="24"/>
          <w:lang w:eastAsia="x-none"/>
        </w:rPr>
        <w:t xml:space="preserve">молодых </w:t>
      </w:r>
      <w:r w:rsidRPr="005D64B5">
        <w:rPr>
          <w:sz w:val="24"/>
          <w:szCs w:val="24"/>
          <w:lang w:val="x-none" w:eastAsia="x-none"/>
        </w:rPr>
        <w:t xml:space="preserve">педагогических работников </w:t>
      </w:r>
      <w:r w:rsidRPr="005D64B5">
        <w:rPr>
          <w:sz w:val="24"/>
          <w:szCs w:val="24"/>
          <w:lang w:eastAsia="x-none"/>
        </w:rPr>
        <w:t>образовательных</w:t>
      </w:r>
      <w:r w:rsidRPr="005D64B5">
        <w:rPr>
          <w:sz w:val="24"/>
          <w:szCs w:val="24"/>
          <w:lang w:val="x-none" w:eastAsia="x-none"/>
        </w:rPr>
        <w:t xml:space="preserve"> организаций</w:t>
      </w:r>
      <w:r w:rsidRPr="005D64B5">
        <w:rPr>
          <w:sz w:val="24"/>
          <w:szCs w:val="24"/>
          <w:lang w:eastAsia="x-none"/>
        </w:rPr>
        <w:t xml:space="preserve"> Палехского муниципального района в возрасте до 30 лет</w:t>
      </w:r>
      <w:r w:rsidRPr="005D64B5">
        <w:rPr>
          <w:sz w:val="24"/>
          <w:szCs w:val="24"/>
          <w:lang w:val="x-none" w:eastAsia="x-none"/>
        </w:rPr>
        <w:t xml:space="preserve"> (на основе информации </w:t>
      </w:r>
      <w:r>
        <w:rPr>
          <w:sz w:val="24"/>
          <w:szCs w:val="24"/>
          <w:lang w:eastAsia="x-none"/>
        </w:rPr>
        <w:t xml:space="preserve">о комплектовании кадрами </w:t>
      </w:r>
      <w:r w:rsidRPr="005D64B5">
        <w:rPr>
          <w:sz w:val="24"/>
          <w:szCs w:val="24"/>
          <w:lang w:eastAsia="x-none"/>
        </w:rPr>
        <w:t>муниципальных образовательных организаций</w:t>
      </w:r>
      <w:r w:rsidRPr="005D64B5">
        <w:rPr>
          <w:sz w:val="24"/>
          <w:szCs w:val="24"/>
          <w:lang w:val="x-none" w:eastAsia="x-none"/>
        </w:rPr>
        <w:t>)</w:t>
      </w:r>
      <w:r>
        <w:rPr>
          <w:sz w:val="24"/>
          <w:szCs w:val="24"/>
          <w:lang w:eastAsia="x-none"/>
        </w:rPr>
        <w:t>, не нуждающихся в жилье</w:t>
      </w:r>
      <w:r w:rsidRPr="005D64B5">
        <w:rPr>
          <w:sz w:val="24"/>
          <w:szCs w:val="24"/>
          <w:lang w:val="x-none" w:eastAsia="x-none"/>
        </w:rPr>
        <w:t>;</w:t>
      </w:r>
    </w:p>
    <w:p w:rsidR="00A27953" w:rsidRPr="005D64B5" w:rsidRDefault="00A27953" w:rsidP="00A27953">
      <w:pPr>
        <w:spacing w:before="120" w:line="288" w:lineRule="auto"/>
        <w:jc w:val="both"/>
        <w:rPr>
          <w:sz w:val="24"/>
          <w:szCs w:val="24"/>
          <w:lang w:eastAsia="x-none"/>
        </w:rPr>
      </w:pPr>
      <w:r>
        <w:rPr>
          <w:sz w:val="24"/>
          <w:szCs w:val="24"/>
          <w:lang w:eastAsia="x-none"/>
        </w:rPr>
        <w:t>М</w:t>
      </w:r>
      <w:r w:rsidRPr="005D64B5">
        <w:rPr>
          <w:sz w:val="24"/>
          <w:szCs w:val="24"/>
          <w:lang w:val="x-none" w:eastAsia="x-none"/>
        </w:rPr>
        <w:t xml:space="preserve">П – общая численность </w:t>
      </w:r>
      <w:r>
        <w:rPr>
          <w:sz w:val="24"/>
          <w:szCs w:val="24"/>
          <w:lang w:eastAsia="x-none"/>
        </w:rPr>
        <w:t xml:space="preserve">молодых </w:t>
      </w:r>
      <w:r w:rsidRPr="005D64B5">
        <w:rPr>
          <w:sz w:val="24"/>
          <w:szCs w:val="24"/>
          <w:lang w:val="x-none" w:eastAsia="x-none"/>
        </w:rPr>
        <w:t xml:space="preserve">педагогических работников образовательных организаций </w:t>
      </w:r>
      <w:r w:rsidRPr="005D64B5">
        <w:rPr>
          <w:sz w:val="24"/>
          <w:szCs w:val="24"/>
          <w:lang w:eastAsia="x-none"/>
        </w:rPr>
        <w:t xml:space="preserve">Палехского муниципального района </w:t>
      </w:r>
      <w:r>
        <w:rPr>
          <w:sz w:val="24"/>
          <w:szCs w:val="24"/>
          <w:lang w:eastAsia="x-none"/>
        </w:rPr>
        <w:t>(</w:t>
      </w:r>
      <w:r w:rsidRPr="005D64B5">
        <w:rPr>
          <w:sz w:val="24"/>
          <w:szCs w:val="24"/>
          <w:lang w:val="x-none" w:eastAsia="x-none"/>
        </w:rPr>
        <w:t xml:space="preserve">на основе информации </w:t>
      </w:r>
      <w:r>
        <w:rPr>
          <w:sz w:val="24"/>
          <w:szCs w:val="24"/>
          <w:lang w:eastAsia="x-none"/>
        </w:rPr>
        <w:t xml:space="preserve">о комплектовании кадрами </w:t>
      </w:r>
      <w:r w:rsidRPr="005D64B5">
        <w:rPr>
          <w:sz w:val="24"/>
          <w:szCs w:val="24"/>
          <w:lang w:eastAsia="x-none"/>
        </w:rPr>
        <w:t>муниципальных образовательных организаций</w:t>
      </w:r>
      <w:r>
        <w:rPr>
          <w:sz w:val="24"/>
          <w:szCs w:val="24"/>
          <w:lang w:eastAsia="x-none"/>
        </w:rPr>
        <w:t>)</w:t>
      </w:r>
      <w:r w:rsidRPr="005D64B5">
        <w:rPr>
          <w:sz w:val="24"/>
          <w:szCs w:val="24"/>
          <w:lang w:val="x-none" w:eastAsia="x-none"/>
        </w:rPr>
        <w:t>.</w:t>
      </w:r>
    </w:p>
    <w:p w:rsidR="00A27953" w:rsidRPr="00E57C32" w:rsidRDefault="00A27953" w:rsidP="00A27953">
      <w:pPr>
        <w:overflowPunct/>
        <w:autoSpaceDE/>
        <w:autoSpaceDN/>
        <w:adjustRightInd/>
        <w:rPr>
          <w:b/>
          <w:sz w:val="24"/>
          <w:szCs w:val="24"/>
        </w:rPr>
        <w:sectPr w:rsidR="00A27953" w:rsidRPr="00E57C32" w:rsidSect="005C0A57">
          <w:pgSz w:w="16838" w:h="11906" w:orient="landscape"/>
          <w:pgMar w:top="1276" w:right="1134" w:bottom="1559" w:left="1134" w:header="709" w:footer="709" w:gutter="0"/>
          <w:cols w:space="720"/>
        </w:sectPr>
      </w:pPr>
      <w:r>
        <w:rPr>
          <w:b/>
          <w:sz w:val="24"/>
          <w:szCs w:val="24"/>
        </w:rPr>
        <w:tab/>
      </w:r>
      <w:r w:rsidRPr="005D64B5">
        <w:rPr>
          <w:sz w:val="24"/>
          <w:szCs w:val="24"/>
          <w:lang w:val="x-none" w:eastAsia="x-none"/>
        </w:rPr>
        <w:t xml:space="preserve">Отчетные значения по целевому показателю </w:t>
      </w:r>
      <w:r>
        <w:rPr>
          <w:sz w:val="24"/>
          <w:szCs w:val="24"/>
          <w:lang w:eastAsia="x-none"/>
        </w:rPr>
        <w:t xml:space="preserve">1.3.1 </w:t>
      </w:r>
      <w:r w:rsidRPr="005D64B5">
        <w:rPr>
          <w:sz w:val="24"/>
          <w:szCs w:val="24"/>
          <w:lang w:val="x-none" w:eastAsia="x-none"/>
        </w:rPr>
        <w:t xml:space="preserve">определяются </w:t>
      </w:r>
      <w:r>
        <w:rPr>
          <w:sz w:val="24"/>
          <w:szCs w:val="24"/>
          <w:lang w:eastAsia="x-none"/>
        </w:rPr>
        <w:t>как количественное значение - число заключенных договоров о целевом обучении.</w:t>
      </w:r>
    </w:p>
    <w:p w:rsidR="00A27953" w:rsidRPr="004544A0" w:rsidRDefault="00A27953" w:rsidP="00A27953">
      <w:pPr>
        <w:jc w:val="center"/>
        <w:rPr>
          <w:b/>
          <w:sz w:val="24"/>
          <w:szCs w:val="24"/>
        </w:rPr>
      </w:pPr>
      <w:r w:rsidRPr="004544A0">
        <w:rPr>
          <w:b/>
          <w:sz w:val="24"/>
          <w:szCs w:val="24"/>
        </w:rPr>
        <w:lastRenderedPageBreak/>
        <w:t>4</w:t>
      </w:r>
      <w:r>
        <w:rPr>
          <w:b/>
          <w:sz w:val="24"/>
          <w:szCs w:val="24"/>
        </w:rPr>
        <w:t>.</w:t>
      </w:r>
      <w:r w:rsidRPr="004544A0">
        <w:rPr>
          <w:b/>
          <w:sz w:val="24"/>
          <w:szCs w:val="24"/>
        </w:rPr>
        <w:t xml:space="preserve"> Ресурсное обеспечение подпрограммы</w:t>
      </w:r>
    </w:p>
    <w:p w:rsidR="00A27953" w:rsidRPr="005D64B5" w:rsidRDefault="00A27953" w:rsidP="00A27953">
      <w:pPr>
        <w:jc w:val="right"/>
        <w:rPr>
          <w:b/>
          <w:sz w:val="24"/>
          <w:szCs w:val="24"/>
        </w:rPr>
      </w:pPr>
      <w:r w:rsidRPr="005D64B5">
        <w:rPr>
          <w:b/>
          <w:sz w:val="24"/>
          <w:szCs w:val="24"/>
        </w:rPr>
        <w:t xml:space="preserve">Таблица 14 </w:t>
      </w:r>
    </w:p>
    <w:p w:rsidR="00A27953" w:rsidRPr="005D64B5" w:rsidRDefault="00A27953" w:rsidP="00A27953">
      <w:pPr>
        <w:jc w:val="center"/>
        <w:rPr>
          <w:b/>
          <w:sz w:val="24"/>
          <w:szCs w:val="24"/>
        </w:rPr>
      </w:pPr>
      <w:r w:rsidRPr="005D64B5">
        <w:rPr>
          <w:b/>
          <w:sz w:val="24"/>
          <w:szCs w:val="24"/>
        </w:rPr>
        <w:t>Ресурсное обеспечение подпрограммы, рублей</w:t>
      </w:r>
    </w:p>
    <w:p w:rsidR="00A27953" w:rsidRPr="005D64B5" w:rsidRDefault="00A27953" w:rsidP="00A27953">
      <w:pPr>
        <w:jc w:val="right"/>
        <w:rPr>
          <w:b/>
          <w:sz w:val="24"/>
          <w:szCs w:val="24"/>
        </w:rPr>
      </w:pPr>
    </w:p>
    <w:tbl>
      <w:tblPr>
        <w:tblW w:w="147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5468"/>
        <w:gridCol w:w="1160"/>
        <w:gridCol w:w="1275"/>
        <w:gridCol w:w="1276"/>
        <w:gridCol w:w="1134"/>
        <w:gridCol w:w="1134"/>
        <w:gridCol w:w="1134"/>
        <w:gridCol w:w="1250"/>
      </w:tblGrid>
      <w:tr w:rsidR="00A27953" w:rsidRPr="005D64B5" w:rsidTr="00C0304E">
        <w:trPr>
          <w:trHeight w:val="145"/>
        </w:trPr>
        <w:tc>
          <w:tcPr>
            <w:tcW w:w="914"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b/>
                <w:sz w:val="24"/>
                <w:szCs w:val="24"/>
              </w:rPr>
            </w:pPr>
            <w:r w:rsidRPr="005D64B5">
              <w:rPr>
                <w:b/>
                <w:sz w:val="24"/>
                <w:szCs w:val="24"/>
              </w:rPr>
              <w:t xml:space="preserve">№ </w:t>
            </w:r>
            <w:proofErr w:type="gramStart"/>
            <w:r w:rsidRPr="005D64B5">
              <w:rPr>
                <w:b/>
                <w:sz w:val="24"/>
                <w:szCs w:val="24"/>
              </w:rPr>
              <w:t>п</w:t>
            </w:r>
            <w:proofErr w:type="gramEnd"/>
            <w:r w:rsidRPr="004544A0">
              <w:rPr>
                <w:b/>
                <w:sz w:val="24"/>
                <w:szCs w:val="24"/>
              </w:rPr>
              <w:t>/</w:t>
            </w:r>
            <w:r w:rsidRPr="005D64B5">
              <w:rPr>
                <w:b/>
                <w:sz w:val="24"/>
                <w:szCs w:val="24"/>
              </w:rPr>
              <w:t>п</w:t>
            </w:r>
          </w:p>
        </w:tc>
        <w:tc>
          <w:tcPr>
            <w:tcW w:w="5468"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b/>
                <w:sz w:val="24"/>
                <w:szCs w:val="24"/>
              </w:rPr>
            </w:pPr>
            <w:r w:rsidRPr="005D64B5">
              <w:rPr>
                <w:b/>
                <w:sz w:val="24"/>
                <w:szCs w:val="24"/>
              </w:rPr>
              <w:t>Наименование подпрограммы/</w:t>
            </w:r>
          </w:p>
          <w:p w:rsidR="00A27953" w:rsidRPr="005D64B5" w:rsidRDefault="00A27953" w:rsidP="00C0304E">
            <w:pPr>
              <w:jc w:val="center"/>
              <w:rPr>
                <w:b/>
                <w:sz w:val="24"/>
                <w:szCs w:val="24"/>
              </w:rPr>
            </w:pPr>
            <w:r w:rsidRPr="005D64B5">
              <w:rPr>
                <w:b/>
                <w:sz w:val="24"/>
                <w:szCs w:val="24"/>
              </w:rPr>
              <w:t>Источник ресурсного обеспечения</w:t>
            </w:r>
          </w:p>
        </w:tc>
        <w:tc>
          <w:tcPr>
            <w:tcW w:w="1160"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b/>
                <w:sz w:val="24"/>
                <w:szCs w:val="24"/>
              </w:rPr>
            </w:pPr>
            <w:r w:rsidRPr="005D64B5">
              <w:rPr>
                <w:b/>
                <w:sz w:val="24"/>
                <w:szCs w:val="24"/>
              </w:rPr>
              <w:t>2017</w:t>
            </w:r>
          </w:p>
        </w:tc>
        <w:tc>
          <w:tcPr>
            <w:tcW w:w="1275"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sidRPr="005D64B5">
              <w:rPr>
                <w:b/>
                <w:sz w:val="24"/>
                <w:szCs w:val="24"/>
              </w:rPr>
              <w:t>2018</w:t>
            </w:r>
          </w:p>
        </w:tc>
        <w:tc>
          <w:tcPr>
            <w:tcW w:w="1276"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sidRPr="005D64B5">
              <w:rPr>
                <w:b/>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sidRPr="005D64B5">
              <w:rPr>
                <w:b/>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b/>
                <w:sz w:val="24"/>
                <w:szCs w:val="24"/>
              </w:rPr>
            </w:pPr>
            <w:r w:rsidRPr="005D64B5">
              <w:rPr>
                <w:b/>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b/>
                <w:sz w:val="24"/>
                <w:szCs w:val="24"/>
              </w:rPr>
            </w:pPr>
            <w:r w:rsidRPr="005D64B5">
              <w:rPr>
                <w:b/>
                <w:sz w:val="24"/>
                <w:szCs w:val="24"/>
              </w:rPr>
              <w:t>2022</w:t>
            </w:r>
          </w:p>
        </w:tc>
        <w:tc>
          <w:tcPr>
            <w:tcW w:w="125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b/>
                <w:sz w:val="24"/>
                <w:szCs w:val="24"/>
              </w:rPr>
            </w:pPr>
            <w:r w:rsidRPr="00CE7493">
              <w:rPr>
                <w:b/>
                <w:sz w:val="24"/>
                <w:szCs w:val="24"/>
              </w:rPr>
              <w:t>2023</w:t>
            </w:r>
          </w:p>
        </w:tc>
      </w:tr>
      <w:tr w:rsidR="00A27953" w:rsidRPr="005D64B5" w:rsidTr="00C0304E">
        <w:trPr>
          <w:trHeight w:val="145"/>
        </w:trPr>
        <w:tc>
          <w:tcPr>
            <w:tcW w:w="6382" w:type="dxa"/>
            <w:gridSpan w:val="2"/>
            <w:tcBorders>
              <w:top w:val="single" w:sz="4" w:space="0" w:color="auto"/>
              <w:left w:val="single" w:sz="4" w:space="0" w:color="auto"/>
              <w:bottom w:val="single" w:sz="4" w:space="0" w:color="auto"/>
              <w:right w:val="single" w:sz="4" w:space="0" w:color="auto"/>
            </w:tcBorders>
            <w:hideMark/>
          </w:tcPr>
          <w:p w:rsidR="00A27953" w:rsidRPr="00A6270C" w:rsidRDefault="00A27953" w:rsidP="00C0304E">
            <w:pPr>
              <w:rPr>
                <w:sz w:val="24"/>
                <w:szCs w:val="24"/>
              </w:rPr>
            </w:pPr>
            <w:r w:rsidRPr="00A6270C">
              <w:rPr>
                <w:sz w:val="24"/>
                <w:szCs w:val="24"/>
              </w:rPr>
              <w:t>Подпрограмма, всего</w:t>
            </w:r>
          </w:p>
        </w:tc>
        <w:tc>
          <w:tcPr>
            <w:tcW w:w="1160"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sidRPr="005D64B5">
              <w:rPr>
                <w:sz w:val="24"/>
                <w:szCs w:val="24"/>
              </w:rPr>
              <w:t>10416</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Pr>
                <w:sz w:val="24"/>
                <w:szCs w:val="24"/>
              </w:rPr>
              <w:t>3060,00</w:t>
            </w:r>
          </w:p>
        </w:tc>
        <w:tc>
          <w:tcPr>
            <w:tcW w:w="1276"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sidRPr="005D64B5">
              <w:rPr>
                <w:sz w:val="24"/>
                <w:szCs w:val="24"/>
              </w:rPr>
              <w:t>15624</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A27953" w:rsidRPr="00335997" w:rsidRDefault="00A27953" w:rsidP="00C0304E">
            <w:pPr>
              <w:jc w:val="center"/>
              <w:rPr>
                <w:sz w:val="24"/>
                <w:szCs w:val="24"/>
              </w:rPr>
            </w:pPr>
            <w:r w:rsidRPr="00335997">
              <w:rPr>
                <w:sz w:val="24"/>
                <w:szCs w:val="24"/>
              </w:rPr>
              <w:t>15624,00</w:t>
            </w:r>
          </w:p>
        </w:tc>
        <w:tc>
          <w:tcPr>
            <w:tcW w:w="1134"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Pr>
                <w:sz w:val="24"/>
                <w:szCs w:val="24"/>
              </w:rPr>
              <w:t>31248,00</w:t>
            </w:r>
          </w:p>
        </w:tc>
        <w:tc>
          <w:tcPr>
            <w:tcW w:w="1134" w:type="dxa"/>
            <w:tcBorders>
              <w:top w:val="single" w:sz="4" w:space="0" w:color="auto"/>
              <w:left w:val="single" w:sz="4" w:space="0" w:color="auto"/>
              <w:bottom w:val="single" w:sz="4" w:space="0" w:color="auto"/>
              <w:right w:val="single" w:sz="4" w:space="0" w:color="auto"/>
            </w:tcBorders>
            <w:hideMark/>
          </w:tcPr>
          <w:p w:rsidR="00A27953" w:rsidRDefault="00A27953" w:rsidP="00C0304E">
            <w:r w:rsidRPr="00886E0A">
              <w:rPr>
                <w:sz w:val="24"/>
                <w:szCs w:val="24"/>
              </w:rPr>
              <w:t>31248,00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r>
      <w:tr w:rsidR="00A27953" w:rsidRPr="005D64B5" w:rsidTr="00C0304E">
        <w:trPr>
          <w:trHeight w:val="145"/>
        </w:trPr>
        <w:tc>
          <w:tcPr>
            <w:tcW w:w="6382" w:type="dxa"/>
            <w:gridSpan w:val="2"/>
            <w:tcBorders>
              <w:top w:val="single" w:sz="4" w:space="0" w:color="auto"/>
              <w:left w:val="single" w:sz="4" w:space="0" w:color="auto"/>
              <w:bottom w:val="single" w:sz="4" w:space="0" w:color="auto"/>
              <w:right w:val="single" w:sz="4" w:space="0" w:color="auto"/>
            </w:tcBorders>
            <w:hideMark/>
          </w:tcPr>
          <w:p w:rsidR="00A27953" w:rsidRPr="00A6270C" w:rsidRDefault="00A27953" w:rsidP="00C0304E">
            <w:pPr>
              <w:rPr>
                <w:b/>
                <w:sz w:val="24"/>
                <w:szCs w:val="24"/>
              </w:rPr>
            </w:pPr>
            <w:r w:rsidRPr="00A6270C">
              <w:rPr>
                <w:sz w:val="24"/>
                <w:szCs w:val="24"/>
              </w:rPr>
              <w:t>бюджетные ассигнования</w:t>
            </w:r>
          </w:p>
        </w:tc>
        <w:tc>
          <w:tcPr>
            <w:tcW w:w="1160"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sidRPr="005D64B5">
              <w:rPr>
                <w:sz w:val="24"/>
                <w:szCs w:val="24"/>
              </w:rPr>
              <w:t>10416</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Pr>
                <w:sz w:val="24"/>
                <w:szCs w:val="24"/>
              </w:rPr>
              <w:t>3060,00</w:t>
            </w:r>
          </w:p>
        </w:tc>
        <w:tc>
          <w:tcPr>
            <w:tcW w:w="1276"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sidRPr="005D64B5">
              <w:rPr>
                <w:sz w:val="24"/>
                <w:szCs w:val="24"/>
              </w:rPr>
              <w:t>15624</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A27953" w:rsidRPr="00335997" w:rsidRDefault="00A27953" w:rsidP="00C0304E">
            <w:pPr>
              <w:jc w:val="center"/>
              <w:rPr>
                <w:sz w:val="24"/>
                <w:szCs w:val="24"/>
              </w:rPr>
            </w:pPr>
            <w:r w:rsidRPr="00335997">
              <w:rPr>
                <w:sz w:val="24"/>
                <w:szCs w:val="24"/>
              </w:rPr>
              <w:t>15624,00</w:t>
            </w:r>
          </w:p>
        </w:tc>
        <w:tc>
          <w:tcPr>
            <w:tcW w:w="1134"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Pr>
                <w:sz w:val="24"/>
                <w:szCs w:val="24"/>
              </w:rPr>
              <w:t>31248,00</w:t>
            </w:r>
          </w:p>
        </w:tc>
        <w:tc>
          <w:tcPr>
            <w:tcW w:w="1134" w:type="dxa"/>
            <w:tcBorders>
              <w:top w:val="single" w:sz="4" w:space="0" w:color="auto"/>
              <w:left w:val="single" w:sz="4" w:space="0" w:color="auto"/>
              <w:bottom w:val="single" w:sz="4" w:space="0" w:color="auto"/>
              <w:right w:val="single" w:sz="4" w:space="0" w:color="auto"/>
            </w:tcBorders>
            <w:hideMark/>
          </w:tcPr>
          <w:p w:rsidR="00A27953" w:rsidRDefault="00A27953" w:rsidP="00C0304E">
            <w:r w:rsidRPr="00886E0A">
              <w:rPr>
                <w:sz w:val="24"/>
                <w:szCs w:val="24"/>
              </w:rPr>
              <w:t>31248,00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r>
      <w:tr w:rsidR="00A27953" w:rsidRPr="005D64B5" w:rsidTr="00C0304E">
        <w:trPr>
          <w:trHeight w:val="145"/>
        </w:trPr>
        <w:tc>
          <w:tcPr>
            <w:tcW w:w="6382" w:type="dxa"/>
            <w:gridSpan w:val="2"/>
            <w:tcBorders>
              <w:top w:val="single" w:sz="4" w:space="0" w:color="auto"/>
              <w:left w:val="single" w:sz="4" w:space="0" w:color="auto"/>
              <w:bottom w:val="single" w:sz="4" w:space="0" w:color="auto"/>
              <w:right w:val="single" w:sz="4" w:space="0" w:color="auto"/>
            </w:tcBorders>
          </w:tcPr>
          <w:p w:rsidR="00A27953" w:rsidRPr="00A6270C" w:rsidRDefault="00A27953" w:rsidP="00C0304E">
            <w:pPr>
              <w:rPr>
                <w:sz w:val="24"/>
                <w:szCs w:val="24"/>
              </w:rPr>
            </w:pPr>
            <w:r w:rsidRPr="00A6270C">
              <w:rPr>
                <w:sz w:val="24"/>
                <w:szCs w:val="24"/>
              </w:rPr>
              <w:t>- областной бюджет</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r>
      <w:tr w:rsidR="00A27953" w:rsidRPr="005D64B5" w:rsidTr="00C0304E">
        <w:trPr>
          <w:trHeight w:val="145"/>
        </w:trPr>
        <w:tc>
          <w:tcPr>
            <w:tcW w:w="6382" w:type="dxa"/>
            <w:gridSpan w:val="2"/>
            <w:tcBorders>
              <w:top w:val="single" w:sz="4" w:space="0" w:color="auto"/>
              <w:left w:val="single" w:sz="4" w:space="0" w:color="auto"/>
              <w:bottom w:val="single" w:sz="4" w:space="0" w:color="auto"/>
              <w:right w:val="single" w:sz="4" w:space="0" w:color="auto"/>
            </w:tcBorders>
          </w:tcPr>
          <w:p w:rsidR="00A27953" w:rsidRPr="00A6270C" w:rsidRDefault="00A27953" w:rsidP="00C0304E">
            <w:pPr>
              <w:rPr>
                <w:sz w:val="24"/>
                <w:szCs w:val="24"/>
              </w:rPr>
            </w:pPr>
            <w:r w:rsidRPr="00A6270C">
              <w:rPr>
                <w:sz w:val="24"/>
                <w:szCs w:val="24"/>
              </w:rPr>
              <w:t>- федеральный бюджет</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r>
      <w:tr w:rsidR="00A27953" w:rsidRPr="005D64B5" w:rsidTr="00C0304E">
        <w:trPr>
          <w:trHeight w:val="145"/>
        </w:trPr>
        <w:tc>
          <w:tcPr>
            <w:tcW w:w="6382" w:type="dxa"/>
            <w:gridSpan w:val="2"/>
            <w:tcBorders>
              <w:top w:val="single" w:sz="4" w:space="0" w:color="auto"/>
              <w:left w:val="single" w:sz="4" w:space="0" w:color="auto"/>
              <w:bottom w:val="single" w:sz="4" w:space="0" w:color="auto"/>
              <w:right w:val="single" w:sz="4" w:space="0" w:color="auto"/>
            </w:tcBorders>
            <w:hideMark/>
          </w:tcPr>
          <w:p w:rsidR="00A27953" w:rsidRPr="00A6270C" w:rsidRDefault="00A27953" w:rsidP="00C0304E">
            <w:pPr>
              <w:rPr>
                <w:b/>
                <w:sz w:val="24"/>
                <w:szCs w:val="24"/>
              </w:rPr>
            </w:pPr>
            <w:r w:rsidRPr="00A6270C">
              <w:rPr>
                <w:sz w:val="24"/>
                <w:szCs w:val="24"/>
              </w:rPr>
              <w:t>- бюджет Палехского муниципального района</w:t>
            </w:r>
          </w:p>
        </w:tc>
        <w:tc>
          <w:tcPr>
            <w:tcW w:w="1160"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sidRPr="005D64B5">
              <w:rPr>
                <w:sz w:val="24"/>
                <w:szCs w:val="24"/>
              </w:rPr>
              <w:t>10416</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Pr>
                <w:sz w:val="24"/>
                <w:szCs w:val="24"/>
              </w:rPr>
              <w:t>3060,00</w:t>
            </w:r>
          </w:p>
        </w:tc>
        <w:tc>
          <w:tcPr>
            <w:tcW w:w="1276"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sidRPr="005D64B5">
              <w:rPr>
                <w:sz w:val="24"/>
                <w:szCs w:val="24"/>
              </w:rPr>
              <w:t>15624</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A27953" w:rsidRPr="00335997" w:rsidRDefault="00A27953" w:rsidP="00C0304E">
            <w:pPr>
              <w:jc w:val="center"/>
              <w:rPr>
                <w:sz w:val="24"/>
                <w:szCs w:val="24"/>
              </w:rPr>
            </w:pPr>
            <w:r w:rsidRPr="00335997">
              <w:rPr>
                <w:sz w:val="24"/>
                <w:szCs w:val="24"/>
              </w:rPr>
              <w:t>15624,00</w:t>
            </w:r>
          </w:p>
        </w:tc>
        <w:tc>
          <w:tcPr>
            <w:tcW w:w="1134" w:type="dxa"/>
            <w:tcBorders>
              <w:top w:val="single" w:sz="4" w:space="0" w:color="auto"/>
              <w:left w:val="single" w:sz="4" w:space="0" w:color="auto"/>
              <w:bottom w:val="single" w:sz="4" w:space="0" w:color="auto"/>
              <w:right w:val="single" w:sz="4" w:space="0" w:color="auto"/>
            </w:tcBorders>
            <w:hideMark/>
          </w:tcPr>
          <w:p w:rsidR="00A27953" w:rsidRPr="005D64B5" w:rsidRDefault="00A27953" w:rsidP="00C0304E">
            <w:pPr>
              <w:jc w:val="center"/>
              <w:rPr>
                <w:sz w:val="24"/>
                <w:szCs w:val="24"/>
              </w:rPr>
            </w:pPr>
            <w:r>
              <w:rPr>
                <w:sz w:val="24"/>
                <w:szCs w:val="24"/>
              </w:rPr>
              <w:t>31248,00</w:t>
            </w:r>
          </w:p>
        </w:tc>
        <w:tc>
          <w:tcPr>
            <w:tcW w:w="1134" w:type="dxa"/>
            <w:tcBorders>
              <w:top w:val="single" w:sz="4" w:space="0" w:color="auto"/>
              <w:left w:val="single" w:sz="4" w:space="0" w:color="auto"/>
              <w:bottom w:val="single" w:sz="4" w:space="0" w:color="auto"/>
              <w:right w:val="single" w:sz="4" w:space="0" w:color="auto"/>
            </w:tcBorders>
            <w:hideMark/>
          </w:tcPr>
          <w:p w:rsidR="00A27953" w:rsidRDefault="00A27953" w:rsidP="00C0304E">
            <w:r w:rsidRPr="00886E0A">
              <w:rPr>
                <w:sz w:val="24"/>
                <w:szCs w:val="24"/>
              </w:rPr>
              <w:t>31248,00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r>
      <w:tr w:rsidR="00A27953" w:rsidRPr="005D64B5" w:rsidTr="00C0304E">
        <w:trPr>
          <w:trHeight w:val="316"/>
        </w:trPr>
        <w:tc>
          <w:tcPr>
            <w:tcW w:w="914" w:type="dxa"/>
            <w:vMerge w:val="restart"/>
            <w:tcBorders>
              <w:top w:val="single" w:sz="4" w:space="0" w:color="auto"/>
              <w:left w:val="single" w:sz="4" w:space="0" w:color="auto"/>
              <w:right w:val="single" w:sz="4" w:space="0" w:color="auto"/>
            </w:tcBorders>
            <w:hideMark/>
          </w:tcPr>
          <w:p w:rsidR="00A27953" w:rsidRPr="008D1978" w:rsidRDefault="00A27953" w:rsidP="00C0304E">
            <w:pPr>
              <w:jc w:val="center"/>
              <w:rPr>
                <w:sz w:val="24"/>
                <w:szCs w:val="24"/>
              </w:rPr>
            </w:pPr>
            <w:r w:rsidRPr="008D1978">
              <w:rPr>
                <w:sz w:val="24"/>
                <w:szCs w:val="24"/>
              </w:rPr>
              <w:t>1.</w:t>
            </w: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Pr>
                <w:sz w:val="24"/>
                <w:szCs w:val="24"/>
              </w:rPr>
              <w:t>Основное мероприятие «</w:t>
            </w:r>
            <w:r w:rsidRPr="008D1978">
              <w:rPr>
                <w:sz w:val="24"/>
                <w:szCs w:val="24"/>
              </w:rPr>
              <w:t>Привлечение талантливой и квалифицированной молодёжи</w:t>
            </w:r>
            <w:r>
              <w:rPr>
                <w:sz w:val="24"/>
                <w:szCs w:val="24"/>
              </w:rPr>
              <w:t>»</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10416</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3060,00</w:t>
            </w:r>
          </w:p>
        </w:tc>
        <w:tc>
          <w:tcPr>
            <w:tcW w:w="1276"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15624</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7953" w:rsidRPr="00335997" w:rsidRDefault="00A27953" w:rsidP="00C0304E">
            <w:pPr>
              <w:jc w:val="center"/>
              <w:rPr>
                <w:sz w:val="24"/>
                <w:szCs w:val="24"/>
              </w:rPr>
            </w:pPr>
            <w:r w:rsidRPr="00335997">
              <w:rPr>
                <w:sz w:val="24"/>
                <w:szCs w:val="24"/>
              </w:rPr>
              <w:t>15624,00</w:t>
            </w:r>
          </w:p>
        </w:tc>
        <w:tc>
          <w:tcPr>
            <w:tcW w:w="1134"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31248,00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r>
      <w:tr w:rsidR="00A27953" w:rsidRPr="005D64B5" w:rsidTr="00C0304E">
        <w:trPr>
          <w:trHeight w:val="145"/>
        </w:trPr>
        <w:tc>
          <w:tcPr>
            <w:tcW w:w="914" w:type="dxa"/>
            <w:vMerge/>
            <w:tcBorders>
              <w:left w:val="single" w:sz="4" w:space="0" w:color="auto"/>
              <w:right w:val="single" w:sz="4" w:space="0" w:color="auto"/>
            </w:tcBorders>
            <w:hideMark/>
          </w:tcPr>
          <w:p w:rsidR="00A27953" w:rsidRPr="008D1978" w:rsidRDefault="00A27953" w:rsidP="00C0304E">
            <w:pPr>
              <w:overflowPunct/>
              <w:autoSpaceDE/>
              <w:autoSpaceDN/>
              <w:adjustRightInd/>
              <w:jc w:val="center"/>
              <w:rPr>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бюджетные ассигнования</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10416</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3060,00</w:t>
            </w:r>
          </w:p>
        </w:tc>
        <w:tc>
          <w:tcPr>
            <w:tcW w:w="1276"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15624</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7953" w:rsidRPr="00335997" w:rsidRDefault="00A27953" w:rsidP="00C0304E">
            <w:pPr>
              <w:jc w:val="center"/>
              <w:rPr>
                <w:sz w:val="24"/>
                <w:szCs w:val="24"/>
              </w:rPr>
            </w:pPr>
            <w:r w:rsidRPr="00335997">
              <w:rPr>
                <w:sz w:val="24"/>
                <w:szCs w:val="24"/>
              </w:rPr>
              <w:t>15624,00</w:t>
            </w:r>
          </w:p>
        </w:tc>
        <w:tc>
          <w:tcPr>
            <w:tcW w:w="1134"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31248,00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r>
      <w:tr w:rsidR="00A27953" w:rsidRPr="005D64B5" w:rsidTr="00C0304E">
        <w:trPr>
          <w:trHeight w:val="145"/>
        </w:trPr>
        <w:tc>
          <w:tcPr>
            <w:tcW w:w="914" w:type="dxa"/>
            <w:vMerge/>
            <w:tcBorders>
              <w:left w:val="single" w:sz="4" w:space="0" w:color="auto"/>
              <w:right w:val="single" w:sz="4" w:space="0" w:color="auto"/>
            </w:tcBorders>
            <w:hideMark/>
          </w:tcPr>
          <w:p w:rsidR="00A27953" w:rsidRPr="008D1978" w:rsidRDefault="00A27953" w:rsidP="00C0304E">
            <w:pPr>
              <w:overflowPunct/>
              <w:autoSpaceDE/>
              <w:autoSpaceDN/>
              <w:adjustRightInd/>
              <w:jc w:val="center"/>
              <w:rPr>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 областной бюджет</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r>
      <w:tr w:rsidR="00A27953" w:rsidRPr="005D64B5" w:rsidTr="00C0304E">
        <w:trPr>
          <w:trHeight w:val="145"/>
        </w:trPr>
        <w:tc>
          <w:tcPr>
            <w:tcW w:w="914" w:type="dxa"/>
            <w:vMerge/>
            <w:tcBorders>
              <w:left w:val="single" w:sz="4" w:space="0" w:color="auto"/>
              <w:right w:val="single" w:sz="4" w:space="0" w:color="auto"/>
            </w:tcBorders>
          </w:tcPr>
          <w:p w:rsidR="00A27953" w:rsidRPr="008D1978" w:rsidRDefault="00A27953" w:rsidP="00C0304E">
            <w:pPr>
              <w:overflowPunct/>
              <w:autoSpaceDE/>
              <w:autoSpaceDN/>
              <w:adjustRightInd/>
              <w:jc w:val="center"/>
              <w:rPr>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 федеральный бюджет</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r>
      <w:tr w:rsidR="00A27953" w:rsidRPr="005D64B5" w:rsidTr="00C0304E">
        <w:trPr>
          <w:trHeight w:val="145"/>
        </w:trPr>
        <w:tc>
          <w:tcPr>
            <w:tcW w:w="914" w:type="dxa"/>
            <w:vMerge/>
            <w:tcBorders>
              <w:left w:val="single" w:sz="4" w:space="0" w:color="auto"/>
              <w:bottom w:val="single" w:sz="4" w:space="0" w:color="auto"/>
              <w:right w:val="single" w:sz="4" w:space="0" w:color="auto"/>
            </w:tcBorders>
          </w:tcPr>
          <w:p w:rsidR="00A27953" w:rsidRPr="008D1978" w:rsidRDefault="00A27953" w:rsidP="00C0304E">
            <w:pPr>
              <w:overflowPunct/>
              <w:autoSpaceDE/>
              <w:autoSpaceDN/>
              <w:adjustRightInd/>
              <w:jc w:val="center"/>
              <w:rPr>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 бюджет Палехского муниципального района</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10416</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3060,00</w:t>
            </w:r>
          </w:p>
        </w:tc>
        <w:tc>
          <w:tcPr>
            <w:tcW w:w="1276"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15624</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7953" w:rsidRPr="00335997" w:rsidRDefault="00A27953" w:rsidP="00C0304E">
            <w:pPr>
              <w:jc w:val="center"/>
              <w:rPr>
                <w:sz w:val="24"/>
                <w:szCs w:val="24"/>
              </w:rPr>
            </w:pPr>
            <w:r w:rsidRPr="00335997">
              <w:rPr>
                <w:sz w:val="24"/>
                <w:szCs w:val="24"/>
              </w:rPr>
              <w:t>15624,00</w:t>
            </w:r>
          </w:p>
        </w:tc>
        <w:tc>
          <w:tcPr>
            <w:tcW w:w="1134"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31248,00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r>
      <w:tr w:rsidR="00A27953" w:rsidRPr="005D64B5" w:rsidTr="00C0304E">
        <w:trPr>
          <w:trHeight w:val="316"/>
        </w:trPr>
        <w:tc>
          <w:tcPr>
            <w:tcW w:w="914" w:type="dxa"/>
            <w:vMerge w:val="restart"/>
            <w:tcBorders>
              <w:top w:val="single" w:sz="4" w:space="0" w:color="auto"/>
              <w:left w:val="single" w:sz="4" w:space="0" w:color="auto"/>
              <w:right w:val="single" w:sz="4" w:space="0" w:color="auto"/>
            </w:tcBorders>
            <w:hideMark/>
          </w:tcPr>
          <w:p w:rsidR="00A27953" w:rsidRPr="008D1978" w:rsidRDefault="00A27953" w:rsidP="00C0304E">
            <w:pPr>
              <w:jc w:val="center"/>
              <w:rPr>
                <w:sz w:val="24"/>
                <w:szCs w:val="24"/>
              </w:rPr>
            </w:pPr>
            <w:r w:rsidRPr="008D1978">
              <w:rPr>
                <w:sz w:val="24"/>
                <w:szCs w:val="24"/>
              </w:rPr>
              <w:t>1.1.</w:t>
            </w: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 xml:space="preserve">Поддержка молодых педагогов в образовательных организациях (Расходы на выплаты в целях обеспечения выполнения функций государственными (муниципальными) органами, </w:t>
            </w:r>
            <w:r w:rsidRPr="008D1978">
              <w:rPr>
                <w:sz w:val="24"/>
                <w:szCs w:val="24"/>
              </w:rPr>
              <w:lastRenderedPageBreak/>
              <w:t>казенными учреждениями, органами управления государственными внебюджетными фондами)</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lastRenderedPageBreak/>
              <w:t>10416</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3060,00</w:t>
            </w:r>
          </w:p>
        </w:tc>
        <w:tc>
          <w:tcPr>
            <w:tcW w:w="1276"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15624</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7953" w:rsidRPr="00335997" w:rsidRDefault="00A27953" w:rsidP="00C0304E">
            <w:pPr>
              <w:jc w:val="center"/>
              <w:rPr>
                <w:sz w:val="24"/>
                <w:szCs w:val="24"/>
              </w:rPr>
            </w:pPr>
            <w:r w:rsidRPr="00335997">
              <w:rPr>
                <w:sz w:val="24"/>
                <w:szCs w:val="24"/>
              </w:rPr>
              <w:t>15624,00</w:t>
            </w:r>
          </w:p>
        </w:tc>
        <w:tc>
          <w:tcPr>
            <w:tcW w:w="1134"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31248,00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r>
      <w:tr w:rsidR="00A27953" w:rsidRPr="005D64B5" w:rsidTr="00C0304E">
        <w:trPr>
          <w:trHeight w:val="145"/>
        </w:trPr>
        <w:tc>
          <w:tcPr>
            <w:tcW w:w="914" w:type="dxa"/>
            <w:vMerge/>
            <w:tcBorders>
              <w:left w:val="single" w:sz="4" w:space="0" w:color="auto"/>
              <w:right w:val="single" w:sz="4" w:space="0" w:color="auto"/>
            </w:tcBorders>
            <w:hideMark/>
          </w:tcPr>
          <w:p w:rsidR="00A27953" w:rsidRPr="008D1978" w:rsidRDefault="00A27953" w:rsidP="00C0304E">
            <w:pPr>
              <w:overflowPunct/>
              <w:autoSpaceDE/>
              <w:autoSpaceDN/>
              <w:adjustRightInd/>
              <w:jc w:val="center"/>
              <w:rPr>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бюджетные ассигнования</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10416</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3060,00</w:t>
            </w:r>
          </w:p>
        </w:tc>
        <w:tc>
          <w:tcPr>
            <w:tcW w:w="1276"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15624</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7953" w:rsidRPr="00335997" w:rsidRDefault="00A27953" w:rsidP="00C0304E">
            <w:pPr>
              <w:jc w:val="center"/>
              <w:rPr>
                <w:sz w:val="24"/>
                <w:szCs w:val="24"/>
              </w:rPr>
            </w:pPr>
            <w:r w:rsidRPr="00335997">
              <w:rPr>
                <w:sz w:val="24"/>
                <w:szCs w:val="24"/>
              </w:rPr>
              <w:t>15624,00</w:t>
            </w:r>
          </w:p>
        </w:tc>
        <w:tc>
          <w:tcPr>
            <w:tcW w:w="1134"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31248,00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r>
      <w:tr w:rsidR="00A27953" w:rsidRPr="005D64B5" w:rsidTr="00C0304E">
        <w:trPr>
          <w:trHeight w:val="145"/>
        </w:trPr>
        <w:tc>
          <w:tcPr>
            <w:tcW w:w="914" w:type="dxa"/>
            <w:vMerge/>
            <w:tcBorders>
              <w:left w:val="single" w:sz="4" w:space="0" w:color="auto"/>
              <w:right w:val="single" w:sz="4" w:space="0" w:color="auto"/>
            </w:tcBorders>
            <w:hideMark/>
          </w:tcPr>
          <w:p w:rsidR="00A27953" w:rsidRPr="008D1978" w:rsidRDefault="00A27953" w:rsidP="00C0304E">
            <w:pPr>
              <w:overflowPunct/>
              <w:autoSpaceDE/>
              <w:autoSpaceDN/>
              <w:adjustRightInd/>
              <w:jc w:val="center"/>
              <w:rPr>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 областной бюджет</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r>
      <w:tr w:rsidR="00A27953" w:rsidRPr="005D64B5" w:rsidTr="00C0304E">
        <w:trPr>
          <w:trHeight w:val="145"/>
        </w:trPr>
        <w:tc>
          <w:tcPr>
            <w:tcW w:w="914" w:type="dxa"/>
            <w:vMerge/>
            <w:tcBorders>
              <w:left w:val="single" w:sz="4" w:space="0" w:color="auto"/>
              <w:right w:val="single" w:sz="4" w:space="0" w:color="auto"/>
            </w:tcBorders>
          </w:tcPr>
          <w:p w:rsidR="00A27953" w:rsidRPr="008D1978" w:rsidRDefault="00A27953" w:rsidP="00C0304E">
            <w:pPr>
              <w:overflowPunct/>
              <w:autoSpaceDE/>
              <w:autoSpaceDN/>
              <w:adjustRightInd/>
              <w:jc w:val="center"/>
              <w:rPr>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 федеральный бюджет</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r>
      <w:tr w:rsidR="00A27953" w:rsidRPr="005D64B5" w:rsidTr="00C0304E">
        <w:trPr>
          <w:trHeight w:val="145"/>
        </w:trPr>
        <w:tc>
          <w:tcPr>
            <w:tcW w:w="914" w:type="dxa"/>
            <w:vMerge/>
            <w:tcBorders>
              <w:left w:val="single" w:sz="4" w:space="0" w:color="auto"/>
              <w:bottom w:val="single" w:sz="4" w:space="0" w:color="auto"/>
              <w:right w:val="single" w:sz="4" w:space="0" w:color="auto"/>
            </w:tcBorders>
          </w:tcPr>
          <w:p w:rsidR="00A27953" w:rsidRPr="008D1978" w:rsidRDefault="00A27953" w:rsidP="00C0304E">
            <w:pPr>
              <w:overflowPunct/>
              <w:autoSpaceDE/>
              <w:autoSpaceDN/>
              <w:adjustRightInd/>
              <w:jc w:val="center"/>
              <w:rPr>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 бюджет Палехского муниципального района</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10416</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3060,00</w:t>
            </w:r>
          </w:p>
        </w:tc>
        <w:tc>
          <w:tcPr>
            <w:tcW w:w="1276"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15624</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7953" w:rsidRPr="00335997" w:rsidRDefault="00A27953" w:rsidP="00C0304E">
            <w:pPr>
              <w:jc w:val="center"/>
              <w:rPr>
                <w:sz w:val="24"/>
                <w:szCs w:val="24"/>
              </w:rPr>
            </w:pPr>
            <w:r w:rsidRPr="00335997">
              <w:rPr>
                <w:sz w:val="24"/>
                <w:szCs w:val="24"/>
              </w:rPr>
              <w:t>15624,00</w:t>
            </w:r>
          </w:p>
        </w:tc>
        <w:tc>
          <w:tcPr>
            <w:tcW w:w="1134"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31248,00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r w:rsidRPr="00886E0A">
              <w:rPr>
                <w:sz w:val="24"/>
                <w:szCs w:val="24"/>
              </w:rPr>
              <w:t>31248,00</w:t>
            </w:r>
          </w:p>
        </w:tc>
      </w:tr>
      <w:tr w:rsidR="00A27953" w:rsidRPr="005D64B5" w:rsidTr="00C0304E">
        <w:trPr>
          <w:trHeight w:val="145"/>
        </w:trPr>
        <w:tc>
          <w:tcPr>
            <w:tcW w:w="914" w:type="dxa"/>
            <w:vMerge w:val="restart"/>
            <w:tcBorders>
              <w:top w:val="single" w:sz="4" w:space="0" w:color="auto"/>
              <w:left w:val="single" w:sz="4" w:space="0" w:color="auto"/>
              <w:right w:val="single" w:sz="4" w:space="0" w:color="auto"/>
            </w:tcBorders>
          </w:tcPr>
          <w:p w:rsidR="00A27953" w:rsidRPr="00BC03EC" w:rsidRDefault="00A27953" w:rsidP="00C0304E">
            <w:pPr>
              <w:overflowPunct/>
              <w:autoSpaceDE/>
              <w:autoSpaceDN/>
              <w:adjustRightInd/>
              <w:jc w:val="center"/>
              <w:rPr>
                <w:color w:val="FF0000"/>
                <w:sz w:val="24"/>
                <w:szCs w:val="24"/>
              </w:rPr>
            </w:pPr>
            <w:r w:rsidRPr="00BE65A7">
              <w:rPr>
                <w:sz w:val="24"/>
                <w:szCs w:val="24"/>
              </w:rPr>
              <w:t>1.2.</w:t>
            </w:r>
          </w:p>
        </w:tc>
        <w:tc>
          <w:tcPr>
            <w:tcW w:w="5468" w:type="dxa"/>
            <w:tcBorders>
              <w:top w:val="single" w:sz="4" w:space="0" w:color="auto"/>
              <w:left w:val="single" w:sz="4" w:space="0" w:color="auto"/>
              <w:bottom w:val="single" w:sz="4" w:space="0" w:color="auto"/>
              <w:right w:val="single" w:sz="4" w:space="0" w:color="auto"/>
            </w:tcBorders>
          </w:tcPr>
          <w:p w:rsidR="00A27953" w:rsidRPr="00BE65A7" w:rsidRDefault="00A27953" w:rsidP="00C0304E">
            <w:pPr>
              <w:rPr>
                <w:sz w:val="24"/>
                <w:szCs w:val="24"/>
              </w:rPr>
            </w:pPr>
            <w:r w:rsidRPr="00BE65A7">
              <w:rPr>
                <w:sz w:val="24"/>
                <w:szCs w:val="24"/>
              </w:rPr>
              <w:t>Предоставление комнаты в общежитии</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r>
      <w:tr w:rsidR="00A27953" w:rsidRPr="005D64B5" w:rsidTr="00C0304E">
        <w:trPr>
          <w:trHeight w:val="145"/>
        </w:trPr>
        <w:tc>
          <w:tcPr>
            <w:tcW w:w="914" w:type="dxa"/>
            <w:vMerge/>
            <w:tcBorders>
              <w:left w:val="single" w:sz="4" w:space="0" w:color="auto"/>
              <w:right w:val="single" w:sz="4" w:space="0" w:color="auto"/>
            </w:tcBorders>
            <w:vAlign w:val="center"/>
          </w:tcPr>
          <w:p w:rsidR="00A27953" w:rsidRPr="00BC03EC" w:rsidRDefault="00A27953" w:rsidP="00C0304E">
            <w:pPr>
              <w:overflowPunct/>
              <w:autoSpaceDE/>
              <w:autoSpaceDN/>
              <w:adjustRightInd/>
              <w:rPr>
                <w:color w:val="FF0000"/>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бюджетные ассигнования</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r>
      <w:tr w:rsidR="00A27953" w:rsidRPr="005D64B5" w:rsidTr="00C0304E">
        <w:trPr>
          <w:trHeight w:val="145"/>
        </w:trPr>
        <w:tc>
          <w:tcPr>
            <w:tcW w:w="914" w:type="dxa"/>
            <w:vMerge/>
            <w:tcBorders>
              <w:left w:val="single" w:sz="4" w:space="0" w:color="auto"/>
              <w:right w:val="single" w:sz="4" w:space="0" w:color="auto"/>
            </w:tcBorders>
            <w:vAlign w:val="center"/>
          </w:tcPr>
          <w:p w:rsidR="00A27953" w:rsidRPr="00BC03EC" w:rsidRDefault="00A27953" w:rsidP="00C0304E">
            <w:pPr>
              <w:overflowPunct/>
              <w:autoSpaceDE/>
              <w:autoSpaceDN/>
              <w:adjustRightInd/>
              <w:rPr>
                <w:color w:val="FF0000"/>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 областной бюджет</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r>
      <w:tr w:rsidR="00A27953" w:rsidRPr="005D64B5" w:rsidTr="00C0304E">
        <w:trPr>
          <w:trHeight w:val="145"/>
        </w:trPr>
        <w:tc>
          <w:tcPr>
            <w:tcW w:w="914" w:type="dxa"/>
            <w:vMerge/>
            <w:tcBorders>
              <w:left w:val="single" w:sz="4" w:space="0" w:color="auto"/>
              <w:right w:val="single" w:sz="4" w:space="0" w:color="auto"/>
            </w:tcBorders>
            <w:vAlign w:val="center"/>
          </w:tcPr>
          <w:p w:rsidR="00A27953" w:rsidRPr="00BC03EC" w:rsidRDefault="00A27953" w:rsidP="00C0304E">
            <w:pPr>
              <w:overflowPunct/>
              <w:autoSpaceDE/>
              <w:autoSpaceDN/>
              <w:adjustRightInd/>
              <w:rPr>
                <w:color w:val="FF0000"/>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 федеральный бюджет</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r>
      <w:tr w:rsidR="00A27953" w:rsidRPr="005D64B5" w:rsidTr="00C0304E">
        <w:trPr>
          <w:trHeight w:val="145"/>
        </w:trPr>
        <w:tc>
          <w:tcPr>
            <w:tcW w:w="914" w:type="dxa"/>
            <w:vMerge/>
            <w:tcBorders>
              <w:left w:val="single" w:sz="4" w:space="0" w:color="auto"/>
              <w:right w:val="single" w:sz="4" w:space="0" w:color="auto"/>
            </w:tcBorders>
            <w:vAlign w:val="center"/>
          </w:tcPr>
          <w:p w:rsidR="00A27953" w:rsidRPr="00BC03EC" w:rsidRDefault="00A27953" w:rsidP="00C0304E">
            <w:pPr>
              <w:overflowPunct/>
              <w:autoSpaceDE/>
              <w:autoSpaceDN/>
              <w:adjustRightInd/>
              <w:rPr>
                <w:color w:val="FF0000"/>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 бюджет Палехского муниципального района</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r>
      <w:tr w:rsidR="00A27953" w:rsidRPr="005D64B5" w:rsidTr="00C0304E">
        <w:trPr>
          <w:trHeight w:val="145"/>
        </w:trPr>
        <w:tc>
          <w:tcPr>
            <w:tcW w:w="914" w:type="dxa"/>
            <w:vMerge w:val="restart"/>
            <w:tcBorders>
              <w:left w:val="single" w:sz="4" w:space="0" w:color="auto"/>
              <w:right w:val="single" w:sz="4" w:space="0" w:color="auto"/>
            </w:tcBorders>
          </w:tcPr>
          <w:p w:rsidR="00A27953" w:rsidRPr="00BE2CCE" w:rsidRDefault="00A27953" w:rsidP="00C0304E">
            <w:pPr>
              <w:overflowPunct/>
              <w:autoSpaceDE/>
              <w:autoSpaceDN/>
              <w:adjustRightInd/>
              <w:jc w:val="center"/>
              <w:rPr>
                <w:sz w:val="24"/>
                <w:szCs w:val="24"/>
              </w:rPr>
            </w:pPr>
            <w:r w:rsidRPr="00BE2CCE">
              <w:rPr>
                <w:sz w:val="24"/>
                <w:szCs w:val="24"/>
              </w:rPr>
              <w:t>1.3.</w:t>
            </w: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Pr>
                <w:sz w:val="24"/>
                <w:szCs w:val="24"/>
              </w:rPr>
              <w:t>Организация целевой подготовки педагогов для работы в муниципальных образовательных организациях, путём заключения договоров о целевом приёме и целевом обучении</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50"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r>
      <w:tr w:rsidR="00A27953" w:rsidRPr="005D64B5" w:rsidTr="00C0304E">
        <w:trPr>
          <w:trHeight w:val="145"/>
        </w:trPr>
        <w:tc>
          <w:tcPr>
            <w:tcW w:w="914" w:type="dxa"/>
            <w:vMerge/>
            <w:tcBorders>
              <w:left w:val="single" w:sz="4" w:space="0" w:color="auto"/>
              <w:right w:val="single" w:sz="4" w:space="0" w:color="auto"/>
            </w:tcBorders>
            <w:vAlign w:val="center"/>
          </w:tcPr>
          <w:p w:rsidR="00A27953" w:rsidRPr="00BC03EC" w:rsidRDefault="00A27953" w:rsidP="00C0304E">
            <w:pPr>
              <w:overflowPunct/>
              <w:autoSpaceDE/>
              <w:autoSpaceDN/>
              <w:adjustRightInd/>
              <w:rPr>
                <w:color w:val="FF0000"/>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бюджетные ассигнования</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335997" w:rsidRDefault="00A27953" w:rsidP="00C0304E">
            <w:pPr>
              <w:jc w:val="center"/>
              <w:rPr>
                <w:sz w:val="24"/>
                <w:szCs w:val="24"/>
              </w:rPr>
            </w:pPr>
            <w:r w:rsidRPr="00335997">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w:t>
            </w:r>
          </w:p>
        </w:tc>
        <w:tc>
          <w:tcPr>
            <w:tcW w:w="125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w:t>
            </w:r>
          </w:p>
        </w:tc>
      </w:tr>
      <w:tr w:rsidR="00A27953" w:rsidRPr="005D64B5" w:rsidTr="00C0304E">
        <w:trPr>
          <w:trHeight w:val="145"/>
        </w:trPr>
        <w:tc>
          <w:tcPr>
            <w:tcW w:w="914" w:type="dxa"/>
            <w:vMerge/>
            <w:tcBorders>
              <w:left w:val="single" w:sz="4" w:space="0" w:color="auto"/>
              <w:right w:val="single" w:sz="4" w:space="0" w:color="auto"/>
            </w:tcBorders>
            <w:vAlign w:val="center"/>
          </w:tcPr>
          <w:p w:rsidR="00A27953" w:rsidRPr="00BC03EC" w:rsidRDefault="00A27953" w:rsidP="00C0304E">
            <w:pPr>
              <w:overflowPunct/>
              <w:autoSpaceDE/>
              <w:autoSpaceDN/>
              <w:adjustRightInd/>
              <w:rPr>
                <w:color w:val="FF0000"/>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 областной бюджет</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335997" w:rsidRDefault="00A27953" w:rsidP="00C0304E">
            <w:pPr>
              <w:jc w:val="center"/>
              <w:rPr>
                <w:sz w:val="24"/>
                <w:szCs w:val="24"/>
              </w:rPr>
            </w:pPr>
            <w:r w:rsidRPr="00335997">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w:t>
            </w:r>
          </w:p>
        </w:tc>
        <w:tc>
          <w:tcPr>
            <w:tcW w:w="125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w:t>
            </w:r>
          </w:p>
        </w:tc>
      </w:tr>
      <w:tr w:rsidR="00A27953" w:rsidRPr="005D64B5" w:rsidTr="00C0304E">
        <w:trPr>
          <w:trHeight w:val="145"/>
        </w:trPr>
        <w:tc>
          <w:tcPr>
            <w:tcW w:w="914" w:type="dxa"/>
            <w:vMerge/>
            <w:tcBorders>
              <w:left w:val="single" w:sz="4" w:space="0" w:color="auto"/>
              <w:right w:val="single" w:sz="4" w:space="0" w:color="auto"/>
            </w:tcBorders>
            <w:vAlign w:val="center"/>
          </w:tcPr>
          <w:p w:rsidR="00A27953" w:rsidRPr="00BC03EC" w:rsidRDefault="00A27953" w:rsidP="00C0304E">
            <w:pPr>
              <w:overflowPunct/>
              <w:autoSpaceDE/>
              <w:autoSpaceDN/>
              <w:adjustRightInd/>
              <w:rPr>
                <w:color w:val="FF0000"/>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 федеральный бюджет</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632BC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335997" w:rsidRDefault="00A27953" w:rsidP="00C0304E">
            <w:pPr>
              <w:jc w:val="center"/>
              <w:rPr>
                <w:sz w:val="24"/>
                <w:szCs w:val="24"/>
              </w:rPr>
            </w:pPr>
            <w:r w:rsidRPr="00335997">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w:t>
            </w:r>
          </w:p>
        </w:tc>
        <w:tc>
          <w:tcPr>
            <w:tcW w:w="125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w:t>
            </w:r>
          </w:p>
        </w:tc>
      </w:tr>
      <w:tr w:rsidR="00A27953" w:rsidRPr="005D64B5" w:rsidTr="00C0304E">
        <w:trPr>
          <w:trHeight w:val="145"/>
        </w:trPr>
        <w:tc>
          <w:tcPr>
            <w:tcW w:w="914" w:type="dxa"/>
            <w:vMerge/>
            <w:tcBorders>
              <w:left w:val="single" w:sz="4" w:space="0" w:color="auto"/>
              <w:bottom w:val="single" w:sz="4" w:space="0" w:color="auto"/>
              <w:right w:val="single" w:sz="4" w:space="0" w:color="auto"/>
            </w:tcBorders>
            <w:vAlign w:val="center"/>
          </w:tcPr>
          <w:p w:rsidR="00A27953" w:rsidRPr="00BC03EC" w:rsidRDefault="00A27953" w:rsidP="00C0304E">
            <w:pPr>
              <w:overflowPunct/>
              <w:autoSpaceDE/>
              <w:autoSpaceDN/>
              <w:adjustRightInd/>
              <w:rPr>
                <w:color w:val="FF0000"/>
                <w:sz w:val="24"/>
                <w:szCs w:val="24"/>
              </w:rPr>
            </w:pPr>
          </w:p>
        </w:tc>
        <w:tc>
          <w:tcPr>
            <w:tcW w:w="5468" w:type="dxa"/>
            <w:tcBorders>
              <w:top w:val="single" w:sz="4" w:space="0" w:color="auto"/>
              <w:left w:val="single" w:sz="4" w:space="0" w:color="auto"/>
              <w:bottom w:val="single" w:sz="4" w:space="0" w:color="auto"/>
              <w:right w:val="single" w:sz="4" w:space="0" w:color="auto"/>
            </w:tcBorders>
          </w:tcPr>
          <w:p w:rsidR="00A27953" w:rsidRPr="008D1978" w:rsidRDefault="00A27953" w:rsidP="00C0304E">
            <w:pPr>
              <w:rPr>
                <w:sz w:val="24"/>
                <w:szCs w:val="24"/>
              </w:rPr>
            </w:pPr>
            <w:r w:rsidRPr="008D1978">
              <w:rPr>
                <w:sz w:val="24"/>
                <w:szCs w:val="24"/>
              </w:rPr>
              <w:t>- бюджет Палехского муниципального района</w:t>
            </w:r>
          </w:p>
        </w:tc>
        <w:tc>
          <w:tcPr>
            <w:tcW w:w="116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335997" w:rsidRDefault="00A27953" w:rsidP="00C0304E">
            <w:pPr>
              <w:jc w:val="center"/>
              <w:rPr>
                <w:sz w:val="24"/>
                <w:szCs w:val="24"/>
              </w:rPr>
            </w:pPr>
            <w:r w:rsidRPr="00335997">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sidRPr="005D64B5">
              <w:rPr>
                <w:sz w:val="24"/>
                <w:szCs w:val="24"/>
              </w:rPr>
              <w:t>-</w:t>
            </w:r>
          </w:p>
        </w:tc>
        <w:tc>
          <w:tcPr>
            <w:tcW w:w="1250" w:type="dxa"/>
            <w:tcBorders>
              <w:top w:val="single" w:sz="4" w:space="0" w:color="auto"/>
              <w:left w:val="single" w:sz="4" w:space="0" w:color="auto"/>
              <w:bottom w:val="single" w:sz="4" w:space="0" w:color="auto"/>
              <w:right w:val="single" w:sz="4" w:space="0" w:color="auto"/>
            </w:tcBorders>
          </w:tcPr>
          <w:p w:rsidR="00A27953" w:rsidRPr="005D64B5" w:rsidRDefault="00A27953" w:rsidP="00C0304E">
            <w:pPr>
              <w:jc w:val="center"/>
              <w:rPr>
                <w:sz w:val="24"/>
                <w:szCs w:val="24"/>
              </w:rPr>
            </w:pPr>
            <w:r>
              <w:rPr>
                <w:sz w:val="24"/>
                <w:szCs w:val="24"/>
              </w:rPr>
              <w:t>-</w:t>
            </w:r>
          </w:p>
        </w:tc>
      </w:tr>
    </w:tbl>
    <w:p w:rsidR="00A27953" w:rsidRDefault="00A27953" w:rsidP="00A27953">
      <w:pPr>
        <w:jc w:val="both"/>
        <w:rPr>
          <w:sz w:val="24"/>
          <w:szCs w:val="24"/>
          <w:lang w:val="x-none" w:eastAsia="x-none"/>
        </w:rPr>
      </w:pPr>
    </w:p>
    <w:p w:rsidR="00A27953" w:rsidRDefault="00A27953" w:rsidP="00A27953">
      <w:pPr>
        <w:overflowPunct/>
        <w:autoSpaceDE/>
        <w:autoSpaceDN/>
        <w:adjustRightInd/>
        <w:rPr>
          <w:color w:val="FF0000"/>
          <w:sz w:val="28"/>
          <w:szCs w:val="28"/>
        </w:rPr>
        <w:sectPr w:rsidR="00A27953">
          <w:pgSz w:w="16838" w:h="11906" w:orient="landscape"/>
          <w:pgMar w:top="1559" w:right="1134" w:bottom="1276" w:left="1134" w:header="709" w:footer="709" w:gutter="0"/>
          <w:cols w:space="720"/>
        </w:sectPr>
      </w:pP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sidRPr="008B5F01">
        <w:rPr>
          <w:rFonts w:ascii="Times New Roman" w:eastAsia="Calibri" w:hAnsi="Times New Roman" w:cs="Times New Roman"/>
          <w:sz w:val="20"/>
          <w:szCs w:val="20"/>
          <w:lang w:eastAsia="en-US"/>
        </w:rPr>
        <w:lastRenderedPageBreak/>
        <w:t>Приложение</w:t>
      </w:r>
      <w:r>
        <w:rPr>
          <w:rFonts w:ascii="Times New Roman" w:eastAsia="Calibri" w:hAnsi="Times New Roman" w:cs="Times New Roman"/>
          <w:sz w:val="20"/>
          <w:szCs w:val="20"/>
          <w:lang w:eastAsia="en-US"/>
        </w:rPr>
        <w:t xml:space="preserve"> 5</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 муниципальной программе Палехского муниципального района</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«Развитие образования Палехского муниципального района»</w:t>
      </w:r>
    </w:p>
    <w:p w:rsidR="00A27953" w:rsidRDefault="00A27953" w:rsidP="00A27953">
      <w:pPr>
        <w:jc w:val="center"/>
        <w:rPr>
          <w:b/>
          <w:sz w:val="24"/>
          <w:szCs w:val="24"/>
        </w:rPr>
      </w:pPr>
    </w:p>
    <w:p w:rsidR="00A27953" w:rsidRDefault="00A27953" w:rsidP="00A27953">
      <w:pPr>
        <w:jc w:val="center"/>
        <w:rPr>
          <w:b/>
          <w:sz w:val="24"/>
          <w:szCs w:val="24"/>
        </w:rPr>
      </w:pPr>
    </w:p>
    <w:p w:rsidR="00A27953" w:rsidRPr="00E31717" w:rsidRDefault="00A27953" w:rsidP="00A27953">
      <w:pPr>
        <w:jc w:val="center"/>
        <w:rPr>
          <w:b/>
          <w:sz w:val="24"/>
          <w:szCs w:val="24"/>
        </w:rPr>
      </w:pPr>
      <w:r w:rsidRPr="00E31717">
        <w:rPr>
          <w:b/>
          <w:sz w:val="24"/>
          <w:szCs w:val="24"/>
        </w:rPr>
        <w:t>Подпрограмма</w:t>
      </w:r>
    </w:p>
    <w:p w:rsidR="00A27953" w:rsidRPr="00E31717" w:rsidRDefault="00A27953" w:rsidP="00A27953">
      <w:pPr>
        <w:jc w:val="center"/>
        <w:rPr>
          <w:b/>
          <w:sz w:val="24"/>
          <w:szCs w:val="24"/>
        </w:rPr>
      </w:pPr>
      <w:r w:rsidRPr="00E31717">
        <w:rPr>
          <w:b/>
          <w:sz w:val="24"/>
          <w:szCs w:val="24"/>
        </w:rPr>
        <w:t xml:space="preserve"> «Создание безопасных условий </w:t>
      </w:r>
      <w:r>
        <w:rPr>
          <w:b/>
          <w:sz w:val="24"/>
          <w:szCs w:val="24"/>
        </w:rPr>
        <w:t xml:space="preserve">обучения </w:t>
      </w:r>
      <w:r w:rsidRPr="00E31717">
        <w:rPr>
          <w:b/>
          <w:sz w:val="24"/>
          <w:szCs w:val="24"/>
        </w:rPr>
        <w:t xml:space="preserve">в муниципальных образовательных организациях» </w:t>
      </w:r>
    </w:p>
    <w:p w:rsidR="00A27953" w:rsidRPr="00E31717" w:rsidRDefault="00A27953" w:rsidP="00A27953">
      <w:pPr>
        <w:jc w:val="center"/>
        <w:rPr>
          <w:b/>
          <w:sz w:val="24"/>
          <w:szCs w:val="24"/>
        </w:rPr>
      </w:pPr>
    </w:p>
    <w:p w:rsidR="00A27953" w:rsidRPr="00857B03" w:rsidRDefault="00A27953" w:rsidP="00A27953">
      <w:pPr>
        <w:jc w:val="center"/>
        <w:rPr>
          <w:b/>
          <w:sz w:val="24"/>
          <w:szCs w:val="24"/>
        </w:rPr>
      </w:pPr>
      <w:r w:rsidRPr="00857B03">
        <w:rPr>
          <w:b/>
          <w:sz w:val="24"/>
          <w:szCs w:val="24"/>
        </w:rPr>
        <w:t>1. Паспорт подпрограммы</w:t>
      </w:r>
    </w:p>
    <w:p w:rsidR="00A27953" w:rsidRPr="00E31717" w:rsidRDefault="00A27953" w:rsidP="00A27953">
      <w:pPr>
        <w:overflowPunct/>
        <w:jc w:val="both"/>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3"/>
      </w:tblGrid>
      <w:tr w:rsidR="00A27953" w:rsidRPr="00E31717" w:rsidTr="00C0304E">
        <w:tc>
          <w:tcPr>
            <w:tcW w:w="3969"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overflowPunct/>
              <w:rPr>
                <w:sz w:val="24"/>
                <w:szCs w:val="24"/>
              </w:rPr>
            </w:pPr>
            <w:r w:rsidRPr="00E31717">
              <w:rPr>
                <w:sz w:val="24"/>
                <w:szCs w:val="24"/>
              </w:rPr>
              <w:t>Наименование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overflowPunct/>
              <w:jc w:val="both"/>
              <w:rPr>
                <w:sz w:val="24"/>
                <w:szCs w:val="24"/>
              </w:rPr>
            </w:pPr>
            <w:r w:rsidRPr="00E31717">
              <w:rPr>
                <w:sz w:val="24"/>
                <w:szCs w:val="24"/>
              </w:rPr>
              <w:t xml:space="preserve">Создание безопасных условий </w:t>
            </w:r>
            <w:r>
              <w:rPr>
                <w:sz w:val="24"/>
                <w:szCs w:val="24"/>
              </w:rPr>
              <w:t xml:space="preserve">обучения </w:t>
            </w:r>
            <w:r w:rsidRPr="00E31717">
              <w:rPr>
                <w:sz w:val="24"/>
                <w:szCs w:val="24"/>
              </w:rPr>
              <w:t>в муниципальных образовательных организациях</w:t>
            </w:r>
          </w:p>
        </w:tc>
      </w:tr>
      <w:tr w:rsidR="00A27953" w:rsidRPr="00E31717" w:rsidTr="00C0304E">
        <w:tc>
          <w:tcPr>
            <w:tcW w:w="3969"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overflowPunct/>
              <w:rPr>
                <w:sz w:val="24"/>
                <w:szCs w:val="24"/>
              </w:rPr>
            </w:pPr>
            <w:r w:rsidRPr="00E31717">
              <w:rPr>
                <w:sz w:val="24"/>
                <w:szCs w:val="24"/>
              </w:rPr>
              <w:t>Срок реализации</w:t>
            </w:r>
          </w:p>
          <w:p w:rsidR="00A27953" w:rsidRPr="00E31717" w:rsidRDefault="00A27953" w:rsidP="00C0304E">
            <w:pPr>
              <w:overflowPunct/>
              <w:rPr>
                <w:sz w:val="24"/>
                <w:szCs w:val="24"/>
              </w:rPr>
            </w:pPr>
            <w:r w:rsidRPr="00E31717">
              <w:rPr>
                <w:sz w:val="24"/>
                <w:szCs w:val="24"/>
              </w:rPr>
              <w:t>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overflowPunct/>
              <w:jc w:val="both"/>
              <w:rPr>
                <w:sz w:val="24"/>
                <w:szCs w:val="24"/>
              </w:rPr>
            </w:pPr>
            <w:r w:rsidRPr="00E31717">
              <w:rPr>
                <w:sz w:val="24"/>
                <w:szCs w:val="24"/>
              </w:rPr>
              <w:t>2017 – 202</w:t>
            </w:r>
            <w:r>
              <w:rPr>
                <w:sz w:val="24"/>
                <w:szCs w:val="24"/>
              </w:rPr>
              <w:t>3</w:t>
            </w:r>
            <w:r w:rsidRPr="00E31717">
              <w:rPr>
                <w:sz w:val="24"/>
                <w:szCs w:val="24"/>
              </w:rPr>
              <w:t xml:space="preserve"> годы </w:t>
            </w:r>
          </w:p>
        </w:tc>
      </w:tr>
      <w:tr w:rsidR="00A27953" w:rsidRPr="00E31717" w:rsidTr="00C0304E">
        <w:tc>
          <w:tcPr>
            <w:tcW w:w="3969"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overflowPunct/>
              <w:rPr>
                <w:sz w:val="24"/>
                <w:szCs w:val="24"/>
              </w:rPr>
            </w:pPr>
            <w:r w:rsidRPr="00E31717">
              <w:rPr>
                <w:sz w:val="24"/>
                <w:szCs w:val="24"/>
              </w:rPr>
              <w:t>Ответственный исполнитель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overflowPunct/>
              <w:jc w:val="both"/>
              <w:rPr>
                <w:sz w:val="24"/>
                <w:szCs w:val="24"/>
              </w:rPr>
            </w:pPr>
            <w:r w:rsidRPr="00E31717">
              <w:rPr>
                <w:sz w:val="24"/>
                <w:szCs w:val="24"/>
              </w:rPr>
              <w:t xml:space="preserve">Отдел образования администрации Палехского муниципального  района </w:t>
            </w:r>
          </w:p>
        </w:tc>
      </w:tr>
      <w:tr w:rsidR="00A27953" w:rsidRPr="00E31717" w:rsidTr="00C0304E">
        <w:trPr>
          <w:trHeight w:val="968"/>
        </w:trPr>
        <w:tc>
          <w:tcPr>
            <w:tcW w:w="3969"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overflowPunct/>
              <w:rPr>
                <w:sz w:val="24"/>
                <w:szCs w:val="24"/>
              </w:rPr>
            </w:pPr>
            <w:r w:rsidRPr="00E31717">
              <w:rPr>
                <w:sz w:val="24"/>
                <w:szCs w:val="24"/>
              </w:rPr>
              <w:t>Исполнители  основных мероприятий (мероприятий)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overflowPunct/>
              <w:jc w:val="both"/>
              <w:rPr>
                <w:sz w:val="24"/>
                <w:szCs w:val="24"/>
              </w:rPr>
            </w:pPr>
            <w:r w:rsidRPr="00E31717">
              <w:rPr>
                <w:sz w:val="24"/>
                <w:szCs w:val="24"/>
              </w:rPr>
              <w:t>Образовательные организации Палехского муниципального района</w:t>
            </w:r>
          </w:p>
        </w:tc>
      </w:tr>
      <w:tr w:rsidR="00A27953" w:rsidRPr="00E31717" w:rsidTr="00C0304E">
        <w:trPr>
          <w:trHeight w:val="330"/>
        </w:trPr>
        <w:tc>
          <w:tcPr>
            <w:tcW w:w="3969"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overflowPunct/>
              <w:rPr>
                <w:sz w:val="24"/>
                <w:szCs w:val="24"/>
              </w:rPr>
            </w:pPr>
            <w:r w:rsidRPr="00E31717">
              <w:rPr>
                <w:sz w:val="24"/>
                <w:szCs w:val="24"/>
              </w:rPr>
              <w:t>Цель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overflowPunct/>
              <w:jc w:val="both"/>
              <w:rPr>
                <w:sz w:val="24"/>
                <w:szCs w:val="24"/>
              </w:rPr>
            </w:pPr>
            <w:r w:rsidRPr="00E31717">
              <w:rPr>
                <w:sz w:val="24"/>
                <w:szCs w:val="24"/>
              </w:rPr>
              <w:t>Создание современной инфраструктуры образовательных организаций Палехского муниципального района, обеспечивающей комфортные и безопасные условия ведения образовательного процесса</w:t>
            </w:r>
          </w:p>
        </w:tc>
      </w:tr>
      <w:tr w:rsidR="00A27953" w:rsidRPr="00E31717" w:rsidTr="00C0304E">
        <w:trPr>
          <w:trHeight w:val="556"/>
        </w:trPr>
        <w:tc>
          <w:tcPr>
            <w:tcW w:w="3969"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overflowPunct/>
              <w:rPr>
                <w:sz w:val="24"/>
                <w:szCs w:val="24"/>
              </w:rPr>
            </w:pPr>
            <w:r w:rsidRPr="00E31717">
              <w:rPr>
                <w:sz w:val="24"/>
                <w:szCs w:val="24"/>
              </w:rPr>
              <w:t>Задачи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jc w:val="both"/>
              <w:rPr>
                <w:sz w:val="24"/>
                <w:szCs w:val="24"/>
              </w:rPr>
            </w:pPr>
            <w:r w:rsidRPr="00E31717">
              <w:rPr>
                <w:sz w:val="24"/>
                <w:szCs w:val="24"/>
              </w:rPr>
              <w:t>1. Проведение комплекса мер по повышению противопожарной безопасности образовательных организаций Палехского муниципального района;</w:t>
            </w:r>
          </w:p>
          <w:p w:rsidR="00A27953" w:rsidRPr="00E31717" w:rsidRDefault="00A27953" w:rsidP="00C0304E">
            <w:pPr>
              <w:jc w:val="both"/>
              <w:rPr>
                <w:sz w:val="24"/>
                <w:szCs w:val="24"/>
              </w:rPr>
            </w:pPr>
            <w:r w:rsidRPr="00E31717">
              <w:rPr>
                <w:sz w:val="24"/>
                <w:szCs w:val="24"/>
              </w:rPr>
              <w:t>2. Проведение мероприятий по повышению уровня антитеррористической безопасности образовательных организаций Палехского муниципального района;</w:t>
            </w:r>
          </w:p>
          <w:p w:rsidR="00A27953" w:rsidRPr="00E31717" w:rsidRDefault="00A27953" w:rsidP="00C0304E">
            <w:pPr>
              <w:jc w:val="both"/>
              <w:rPr>
                <w:sz w:val="24"/>
                <w:szCs w:val="24"/>
              </w:rPr>
            </w:pPr>
            <w:r w:rsidRPr="00E31717">
              <w:rPr>
                <w:sz w:val="24"/>
                <w:szCs w:val="24"/>
              </w:rPr>
              <w:t xml:space="preserve">3. Проведение комплекса мер по исполнению предписаний </w:t>
            </w:r>
            <w:proofErr w:type="spellStart"/>
            <w:r w:rsidRPr="00E31717">
              <w:rPr>
                <w:sz w:val="24"/>
                <w:szCs w:val="24"/>
              </w:rPr>
              <w:t>Роспотребнадзора</w:t>
            </w:r>
            <w:proofErr w:type="spellEnd"/>
          </w:p>
        </w:tc>
      </w:tr>
      <w:tr w:rsidR="00A27953" w:rsidRPr="00E31717" w:rsidTr="00C0304E">
        <w:tc>
          <w:tcPr>
            <w:tcW w:w="3969"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overflowPunct/>
              <w:rPr>
                <w:sz w:val="24"/>
                <w:szCs w:val="24"/>
              </w:rPr>
            </w:pPr>
            <w:r w:rsidRPr="00E31717">
              <w:rPr>
                <w:sz w:val="24"/>
                <w:szCs w:val="24"/>
              </w:rPr>
              <w:t>Объемы ресурсного обеспечения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rPr>
                <w:sz w:val="24"/>
                <w:szCs w:val="24"/>
              </w:rPr>
            </w:pPr>
            <w:r w:rsidRPr="00E31717">
              <w:rPr>
                <w:sz w:val="24"/>
                <w:szCs w:val="24"/>
              </w:rPr>
              <w:t>Общий объём бюджетных ассигнований:</w:t>
            </w:r>
          </w:p>
          <w:p w:rsidR="00A27953" w:rsidRPr="00E31717" w:rsidRDefault="00A27953" w:rsidP="00C0304E">
            <w:pPr>
              <w:rPr>
                <w:sz w:val="24"/>
                <w:szCs w:val="24"/>
              </w:rPr>
            </w:pPr>
            <w:r>
              <w:rPr>
                <w:sz w:val="24"/>
                <w:szCs w:val="24"/>
              </w:rPr>
              <w:t>2017 год – 517</w:t>
            </w:r>
            <w:r w:rsidRPr="00E31717">
              <w:rPr>
                <w:sz w:val="24"/>
                <w:szCs w:val="24"/>
              </w:rPr>
              <w:t>671,27 руб.</w:t>
            </w:r>
          </w:p>
          <w:p w:rsidR="00A27953" w:rsidRPr="00E31717" w:rsidRDefault="00A27953" w:rsidP="00C0304E">
            <w:pPr>
              <w:rPr>
                <w:sz w:val="24"/>
                <w:szCs w:val="24"/>
              </w:rPr>
            </w:pPr>
            <w:r w:rsidRPr="00E31717">
              <w:rPr>
                <w:sz w:val="24"/>
                <w:szCs w:val="24"/>
              </w:rPr>
              <w:lastRenderedPageBreak/>
              <w:t xml:space="preserve">2018 год – </w:t>
            </w:r>
            <w:r>
              <w:rPr>
                <w:sz w:val="24"/>
                <w:szCs w:val="24"/>
              </w:rPr>
              <w:t>830350,00</w:t>
            </w:r>
            <w:r w:rsidRPr="00E31717">
              <w:rPr>
                <w:sz w:val="24"/>
                <w:szCs w:val="24"/>
              </w:rPr>
              <w:t xml:space="preserve"> руб.</w:t>
            </w:r>
            <w:r w:rsidRPr="00E31717">
              <w:rPr>
                <w:color w:val="FF0000"/>
                <w:sz w:val="24"/>
                <w:szCs w:val="24"/>
              </w:rPr>
              <w:t xml:space="preserve"> </w:t>
            </w:r>
          </w:p>
          <w:p w:rsidR="00A27953" w:rsidRPr="00E31717" w:rsidRDefault="00A27953" w:rsidP="00C0304E">
            <w:pPr>
              <w:rPr>
                <w:sz w:val="24"/>
                <w:szCs w:val="24"/>
              </w:rPr>
            </w:pPr>
            <w:r w:rsidRPr="00E31717">
              <w:rPr>
                <w:sz w:val="24"/>
                <w:szCs w:val="24"/>
              </w:rPr>
              <w:t>2019 год – 500000</w:t>
            </w:r>
            <w:r>
              <w:rPr>
                <w:sz w:val="24"/>
                <w:szCs w:val="24"/>
              </w:rPr>
              <w:t>,00</w:t>
            </w:r>
            <w:r w:rsidRPr="00E31717">
              <w:rPr>
                <w:sz w:val="24"/>
                <w:szCs w:val="24"/>
              </w:rPr>
              <w:t xml:space="preserve"> руб.</w:t>
            </w:r>
          </w:p>
          <w:p w:rsidR="00A27953" w:rsidRPr="00013FF7" w:rsidRDefault="00A27953" w:rsidP="00C0304E">
            <w:pPr>
              <w:rPr>
                <w:sz w:val="24"/>
                <w:szCs w:val="24"/>
              </w:rPr>
            </w:pPr>
            <w:r w:rsidRPr="00013FF7">
              <w:rPr>
                <w:sz w:val="24"/>
                <w:szCs w:val="24"/>
              </w:rPr>
              <w:t>2020 год – 488290,02 руб.</w:t>
            </w:r>
          </w:p>
          <w:p w:rsidR="00A27953" w:rsidRPr="00E31717" w:rsidRDefault="00A27953" w:rsidP="00C0304E">
            <w:pPr>
              <w:rPr>
                <w:sz w:val="24"/>
                <w:szCs w:val="24"/>
              </w:rPr>
            </w:pPr>
            <w:r w:rsidRPr="00E31717">
              <w:rPr>
                <w:sz w:val="24"/>
                <w:szCs w:val="24"/>
              </w:rPr>
              <w:t>2021 год – 500600</w:t>
            </w:r>
            <w:r>
              <w:rPr>
                <w:sz w:val="24"/>
                <w:szCs w:val="24"/>
              </w:rPr>
              <w:t>,00</w:t>
            </w:r>
            <w:r w:rsidRPr="00E31717">
              <w:rPr>
                <w:sz w:val="24"/>
                <w:szCs w:val="24"/>
              </w:rPr>
              <w:t xml:space="preserve"> руб.</w:t>
            </w:r>
          </w:p>
          <w:p w:rsidR="00A27953" w:rsidRDefault="00A27953" w:rsidP="00C0304E">
            <w:pPr>
              <w:rPr>
                <w:sz w:val="24"/>
                <w:szCs w:val="24"/>
              </w:rPr>
            </w:pPr>
            <w:r w:rsidRPr="00E31717">
              <w:rPr>
                <w:sz w:val="24"/>
                <w:szCs w:val="24"/>
              </w:rPr>
              <w:t>2022 год – 500600</w:t>
            </w:r>
            <w:r>
              <w:rPr>
                <w:sz w:val="24"/>
                <w:szCs w:val="24"/>
              </w:rPr>
              <w:t>,00</w:t>
            </w:r>
            <w:r w:rsidRPr="00E31717">
              <w:rPr>
                <w:sz w:val="24"/>
                <w:szCs w:val="24"/>
              </w:rPr>
              <w:t xml:space="preserve"> руб.</w:t>
            </w:r>
          </w:p>
          <w:p w:rsidR="00A27953" w:rsidRDefault="00A27953" w:rsidP="00C0304E">
            <w:pPr>
              <w:rPr>
                <w:sz w:val="24"/>
                <w:szCs w:val="24"/>
              </w:rPr>
            </w:pPr>
            <w:r>
              <w:rPr>
                <w:sz w:val="24"/>
                <w:szCs w:val="24"/>
              </w:rPr>
              <w:t>2023 год – 501200,00 руб.</w:t>
            </w:r>
          </w:p>
          <w:p w:rsidR="00A27953" w:rsidRPr="00E31717" w:rsidRDefault="00A27953" w:rsidP="00C0304E">
            <w:pPr>
              <w:rPr>
                <w:sz w:val="24"/>
                <w:szCs w:val="24"/>
              </w:rPr>
            </w:pPr>
            <w:r w:rsidRPr="00E31717">
              <w:rPr>
                <w:sz w:val="24"/>
                <w:szCs w:val="24"/>
              </w:rPr>
              <w:t>- областной бюджет</w:t>
            </w:r>
          </w:p>
          <w:p w:rsidR="00A27953" w:rsidRPr="00E31717" w:rsidRDefault="00A27953" w:rsidP="00C0304E">
            <w:pPr>
              <w:overflowPunct/>
              <w:jc w:val="both"/>
              <w:rPr>
                <w:sz w:val="24"/>
                <w:szCs w:val="24"/>
              </w:rPr>
            </w:pPr>
            <w:r w:rsidRPr="00E31717">
              <w:rPr>
                <w:sz w:val="24"/>
                <w:szCs w:val="24"/>
              </w:rPr>
              <w:t>2017 год – 0</w:t>
            </w:r>
            <w:r>
              <w:rPr>
                <w:sz w:val="24"/>
                <w:szCs w:val="24"/>
              </w:rPr>
              <w:t>,00</w:t>
            </w:r>
            <w:r w:rsidRPr="00E31717">
              <w:rPr>
                <w:sz w:val="24"/>
                <w:szCs w:val="24"/>
              </w:rPr>
              <w:t xml:space="preserve"> руб.</w:t>
            </w:r>
          </w:p>
          <w:p w:rsidR="00A27953" w:rsidRPr="00E31717" w:rsidRDefault="00A27953" w:rsidP="00C0304E">
            <w:pPr>
              <w:overflowPunct/>
              <w:jc w:val="both"/>
              <w:rPr>
                <w:sz w:val="24"/>
                <w:szCs w:val="24"/>
              </w:rPr>
            </w:pPr>
            <w:r w:rsidRPr="00E31717">
              <w:rPr>
                <w:sz w:val="24"/>
                <w:szCs w:val="24"/>
              </w:rPr>
              <w:t>2018 год – 0</w:t>
            </w:r>
            <w:r>
              <w:rPr>
                <w:sz w:val="24"/>
                <w:szCs w:val="24"/>
              </w:rPr>
              <w:t>,00</w:t>
            </w:r>
            <w:r w:rsidRPr="00E31717">
              <w:rPr>
                <w:sz w:val="24"/>
                <w:szCs w:val="24"/>
              </w:rPr>
              <w:t xml:space="preserve"> руб.</w:t>
            </w:r>
          </w:p>
          <w:p w:rsidR="00A27953" w:rsidRPr="00E31717" w:rsidRDefault="00A27953" w:rsidP="00C0304E">
            <w:pPr>
              <w:overflowPunct/>
              <w:jc w:val="both"/>
              <w:rPr>
                <w:sz w:val="24"/>
                <w:szCs w:val="24"/>
              </w:rPr>
            </w:pPr>
            <w:r w:rsidRPr="00E31717">
              <w:rPr>
                <w:sz w:val="24"/>
                <w:szCs w:val="24"/>
              </w:rPr>
              <w:t>2019 год – 0</w:t>
            </w:r>
            <w:r>
              <w:rPr>
                <w:sz w:val="24"/>
                <w:szCs w:val="24"/>
              </w:rPr>
              <w:t>,00</w:t>
            </w:r>
            <w:r w:rsidRPr="00E31717">
              <w:rPr>
                <w:sz w:val="24"/>
                <w:szCs w:val="24"/>
              </w:rPr>
              <w:t xml:space="preserve"> руб.</w:t>
            </w:r>
          </w:p>
          <w:p w:rsidR="00A27953" w:rsidRPr="00E31717" w:rsidRDefault="00A27953" w:rsidP="00C0304E">
            <w:pPr>
              <w:overflowPunct/>
              <w:jc w:val="both"/>
              <w:rPr>
                <w:sz w:val="24"/>
                <w:szCs w:val="24"/>
              </w:rPr>
            </w:pPr>
            <w:r w:rsidRPr="00E31717">
              <w:rPr>
                <w:sz w:val="24"/>
                <w:szCs w:val="24"/>
              </w:rPr>
              <w:t>2020 год – 0</w:t>
            </w:r>
            <w:r>
              <w:rPr>
                <w:sz w:val="24"/>
                <w:szCs w:val="24"/>
              </w:rPr>
              <w:t>,00</w:t>
            </w:r>
            <w:r w:rsidRPr="00E31717">
              <w:rPr>
                <w:sz w:val="24"/>
                <w:szCs w:val="24"/>
              </w:rPr>
              <w:t xml:space="preserve"> руб.</w:t>
            </w:r>
          </w:p>
          <w:p w:rsidR="00A27953" w:rsidRPr="00E31717" w:rsidRDefault="00A27953" w:rsidP="00C0304E">
            <w:pPr>
              <w:overflowPunct/>
              <w:jc w:val="both"/>
              <w:rPr>
                <w:sz w:val="24"/>
                <w:szCs w:val="24"/>
              </w:rPr>
            </w:pPr>
            <w:r w:rsidRPr="00E31717">
              <w:rPr>
                <w:sz w:val="24"/>
                <w:szCs w:val="24"/>
              </w:rPr>
              <w:t>2021 год – 0</w:t>
            </w:r>
            <w:r>
              <w:rPr>
                <w:sz w:val="24"/>
                <w:szCs w:val="24"/>
              </w:rPr>
              <w:t>,00</w:t>
            </w:r>
            <w:r w:rsidRPr="00E31717">
              <w:rPr>
                <w:sz w:val="24"/>
                <w:szCs w:val="24"/>
              </w:rPr>
              <w:t xml:space="preserve"> руб.</w:t>
            </w:r>
          </w:p>
          <w:p w:rsidR="00A27953" w:rsidRDefault="00A27953" w:rsidP="00C0304E">
            <w:pPr>
              <w:overflowPunct/>
              <w:jc w:val="both"/>
              <w:rPr>
                <w:sz w:val="24"/>
                <w:szCs w:val="24"/>
              </w:rPr>
            </w:pPr>
            <w:r w:rsidRPr="00E31717">
              <w:rPr>
                <w:sz w:val="24"/>
                <w:szCs w:val="24"/>
              </w:rPr>
              <w:t>2022 год – 0</w:t>
            </w:r>
            <w:r>
              <w:rPr>
                <w:sz w:val="24"/>
                <w:szCs w:val="24"/>
              </w:rPr>
              <w:t>,00</w:t>
            </w:r>
            <w:r w:rsidRPr="00E31717">
              <w:rPr>
                <w:sz w:val="24"/>
                <w:szCs w:val="24"/>
              </w:rPr>
              <w:t xml:space="preserve"> руб.</w:t>
            </w:r>
          </w:p>
          <w:p w:rsidR="00A27953" w:rsidRDefault="00A27953" w:rsidP="00C0304E">
            <w:pPr>
              <w:overflowPunct/>
              <w:jc w:val="both"/>
              <w:rPr>
                <w:sz w:val="24"/>
                <w:szCs w:val="24"/>
              </w:rPr>
            </w:pPr>
            <w:r>
              <w:rPr>
                <w:sz w:val="24"/>
                <w:szCs w:val="24"/>
              </w:rPr>
              <w:t>2023 год – 0,00 руб.</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 xml:space="preserve">- </w:t>
            </w:r>
            <w:r>
              <w:rPr>
                <w:rFonts w:eastAsia="Calibri"/>
                <w:sz w:val="24"/>
                <w:szCs w:val="24"/>
                <w:lang w:eastAsia="en-US"/>
              </w:rPr>
              <w:t>федеральный</w:t>
            </w:r>
            <w:r w:rsidRPr="00D17E3A">
              <w:rPr>
                <w:rFonts w:eastAsia="Calibri"/>
                <w:sz w:val="24"/>
                <w:szCs w:val="24"/>
                <w:lang w:eastAsia="en-US"/>
              </w:rPr>
              <w:t xml:space="preserve"> бюджет:</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2017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2018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2019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2020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2021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2022 год – 0,00 руб.</w:t>
            </w:r>
          </w:p>
          <w:p w:rsidR="00A27953" w:rsidRPr="00E31717" w:rsidRDefault="00A27953" w:rsidP="00C0304E">
            <w:pPr>
              <w:rPr>
                <w:sz w:val="24"/>
                <w:szCs w:val="24"/>
              </w:rPr>
            </w:pPr>
            <w:r w:rsidRPr="00BD13A5">
              <w:rPr>
                <w:rFonts w:eastAsia="Calibri"/>
                <w:sz w:val="24"/>
                <w:szCs w:val="24"/>
                <w:lang w:eastAsia="en-US"/>
              </w:rPr>
              <w:t>2023 год - 0,00 руб.</w:t>
            </w:r>
          </w:p>
          <w:p w:rsidR="00A27953" w:rsidRPr="00E31717" w:rsidRDefault="00A27953" w:rsidP="00C0304E">
            <w:pPr>
              <w:rPr>
                <w:sz w:val="24"/>
                <w:szCs w:val="24"/>
              </w:rPr>
            </w:pPr>
            <w:r w:rsidRPr="00E31717">
              <w:rPr>
                <w:sz w:val="24"/>
                <w:szCs w:val="24"/>
              </w:rPr>
              <w:t>- бюджет Палехского муниципального района:</w:t>
            </w:r>
          </w:p>
          <w:p w:rsidR="00A27953" w:rsidRPr="00E31717" w:rsidRDefault="00A27953" w:rsidP="00C0304E">
            <w:pPr>
              <w:rPr>
                <w:sz w:val="24"/>
                <w:szCs w:val="24"/>
              </w:rPr>
            </w:pPr>
            <w:r>
              <w:rPr>
                <w:sz w:val="24"/>
                <w:szCs w:val="24"/>
              </w:rPr>
              <w:t>2017 год – 517</w:t>
            </w:r>
            <w:r w:rsidRPr="00E31717">
              <w:rPr>
                <w:sz w:val="24"/>
                <w:szCs w:val="24"/>
              </w:rPr>
              <w:t>671,27 руб.</w:t>
            </w:r>
          </w:p>
          <w:p w:rsidR="00A27953" w:rsidRPr="00E31717" w:rsidRDefault="00A27953" w:rsidP="00C0304E">
            <w:pPr>
              <w:rPr>
                <w:sz w:val="24"/>
                <w:szCs w:val="24"/>
              </w:rPr>
            </w:pPr>
            <w:r w:rsidRPr="00E31717">
              <w:rPr>
                <w:sz w:val="24"/>
                <w:szCs w:val="24"/>
              </w:rPr>
              <w:t xml:space="preserve">2018 год – </w:t>
            </w:r>
            <w:r>
              <w:rPr>
                <w:sz w:val="24"/>
                <w:szCs w:val="24"/>
              </w:rPr>
              <w:t>830350,00</w:t>
            </w:r>
            <w:r w:rsidRPr="00E31717">
              <w:rPr>
                <w:sz w:val="24"/>
                <w:szCs w:val="24"/>
              </w:rPr>
              <w:t xml:space="preserve"> руб.</w:t>
            </w:r>
          </w:p>
          <w:p w:rsidR="00A27953" w:rsidRPr="00E31717" w:rsidRDefault="00A27953" w:rsidP="00C0304E">
            <w:pPr>
              <w:rPr>
                <w:sz w:val="24"/>
                <w:szCs w:val="24"/>
              </w:rPr>
            </w:pPr>
            <w:r w:rsidRPr="00E31717">
              <w:rPr>
                <w:sz w:val="24"/>
                <w:szCs w:val="24"/>
              </w:rPr>
              <w:t>2019 год – 500000</w:t>
            </w:r>
            <w:r>
              <w:rPr>
                <w:sz w:val="24"/>
                <w:szCs w:val="24"/>
              </w:rPr>
              <w:t>,00</w:t>
            </w:r>
            <w:r w:rsidRPr="00E31717">
              <w:rPr>
                <w:sz w:val="24"/>
                <w:szCs w:val="24"/>
              </w:rPr>
              <w:t xml:space="preserve"> руб.</w:t>
            </w:r>
          </w:p>
          <w:p w:rsidR="00A27953" w:rsidRPr="004B4349" w:rsidRDefault="00A27953" w:rsidP="00C0304E">
            <w:pPr>
              <w:rPr>
                <w:sz w:val="24"/>
                <w:szCs w:val="24"/>
              </w:rPr>
            </w:pPr>
            <w:r w:rsidRPr="004B4349">
              <w:rPr>
                <w:sz w:val="24"/>
                <w:szCs w:val="24"/>
              </w:rPr>
              <w:t>2020 год – 488290,02 руб.</w:t>
            </w:r>
          </w:p>
          <w:p w:rsidR="00A27953" w:rsidRPr="00E31717" w:rsidRDefault="00A27953" w:rsidP="00C0304E">
            <w:pPr>
              <w:rPr>
                <w:sz w:val="24"/>
                <w:szCs w:val="24"/>
              </w:rPr>
            </w:pPr>
            <w:r w:rsidRPr="00E31717">
              <w:rPr>
                <w:sz w:val="24"/>
                <w:szCs w:val="24"/>
              </w:rPr>
              <w:t>2021 год – 500600</w:t>
            </w:r>
            <w:r>
              <w:rPr>
                <w:sz w:val="24"/>
                <w:szCs w:val="24"/>
              </w:rPr>
              <w:t>,00</w:t>
            </w:r>
            <w:r w:rsidRPr="00E31717">
              <w:rPr>
                <w:sz w:val="24"/>
                <w:szCs w:val="24"/>
              </w:rPr>
              <w:t xml:space="preserve"> руб.</w:t>
            </w:r>
          </w:p>
          <w:p w:rsidR="00A27953" w:rsidRDefault="00A27953" w:rsidP="00C0304E">
            <w:pPr>
              <w:rPr>
                <w:sz w:val="24"/>
                <w:szCs w:val="24"/>
              </w:rPr>
            </w:pPr>
            <w:r w:rsidRPr="00E31717">
              <w:rPr>
                <w:sz w:val="24"/>
                <w:szCs w:val="24"/>
              </w:rPr>
              <w:t>2022 год – 500600</w:t>
            </w:r>
            <w:r>
              <w:rPr>
                <w:sz w:val="24"/>
                <w:szCs w:val="24"/>
              </w:rPr>
              <w:t>,00</w:t>
            </w:r>
            <w:r w:rsidRPr="00E31717">
              <w:rPr>
                <w:sz w:val="24"/>
                <w:szCs w:val="24"/>
              </w:rPr>
              <w:t xml:space="preserve"> руб.</w:t>
            </w:r>
          </w:p>
          <w:p w:rsidR="00A27953" w:rsidRPr="00E31717" w:rsidRDefault="00A27953" w:rsidP="00C0304E">
            <w:pPr>
              <w:rPr>
                <w:sz w:val="24"/>
                <w:szCs w:val="24"/>
              </w:rPr>
            </w:pPr>
            <w:r>
              <w:rPr>
                <w:sz w:val="24"/>
                <w:szCs w:val="24"/>
              </w:rPr>
              <w:t>2023 год - 501200,00 руб.</w:t>
            </w:r>
          </w:p>
        </w:tc>
      </w:tr>
      <w:tr w:rsidR="00A27953" w:rsidRPr="00E31717" w:rsidTr="00C0304E">
        <w:tc>
          <w:tcPr>
            <w:tcW w:w="3969" w:type="dxa"/>
            <w:tcBorders>
              <w:top w:val="single" w:sz="4" w:space="0" w:color="auto"/>
              <w:left w:val="single" w:sz="4" w:space="0" w:color="auto"/>
              <w:bottom w:val="single" w:sz="4" w:space="0" w:color="auto"/>
              <w:right w:val="single" w:sz="4" w:space="0" w:color="auto"/>
            </w:tcBorders>
          </w:tcPr>
          <w:p w:rsidR="00A27953" w:rsidRPr="00E31717" w:rsidRDefault="00A27953" w:rsidP="00C0304E">
            <w:pPr>
              <w:overflowPunct/>
              <w:rPr>
                <w:sz w:val="24"/>
                <w:szCs w:val="24"/>
              </w:rPr>
            </w:pPr>
            <w:r w:rsidRPr="00E31717">
              <w:rPr>
                <w:sz w:val="24"/>
                <w:szCs w:val="24"/>
              </w:rPr>
              <w:lastRenderedPageBreak/>
              <w:t>Ожидаемые результаты реализации</w:t>
            </w:r>
          </w:p>
          <w:p w:rsidR="00A27953" w:rsidRPr="00E31717" w:rsidRDefault="00A27953" w:rsidP="00C0304E">
            <w:pPr>
              <w:overflowPunct/>
              <w:rPr>
                <w:sz w:val="24"/>
                <w:szCs w:val="24"/>
              </w:rPr>
            </w:pPr>
            <w:r w:rsidRPr="00E31717">
              <w:rPr>
                <w:sz w:val="24"/>
                <w:szCs w:val="24"/>
              </w:rPr>
              <w:t xml:space="preserve">подпрограммы </w:t>
            </w:r>
          </w:p>
          <w:p w:rsidR="00A27953" w:rsidRPr="00E31717" w:rsidRDefault="00A27953" w:rsidP="00C0304E">
            <w:pPr>
              <w:overflowPunct/>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overflowPunct/>
              <w:autoSpaceDE/>
              <w:adjustRightInd/>
              <w:jc w:val="both"/>
              <w:rPr>
                <w:sz w:val="24"/>
                <w:szCs w:val="24"/>
              </w:rPr>
            </w:pPr>
            <w:r w:rsidRPr="00E31717">
              <w:rPr>
                <w:sz w:val="24"/>
                <w:szCs w:val="24"/>
              </w:rPr>
              <w:lastRenderedPageBreak/>
              <w:t xml:space="preserve">1. Приведение образовательных организаций в соответствие с требованиями безопасности, предотвращение пожаров, аварий  и </w:t>
            </w:r>
            <w:r w:rsidRPr="00E31717">
              <w:rPr>
                <w:sz w:val="24"/>
                <w:szCs w:val="24"/>
              </w:rPr>
              <w:lastRenderedPageBreak/>
              <w:t xml:space="preserve">чрезвычайных ситуаций, недопущение случая гибели и  </w:t>
            </w:r>
            <w:proofErr w:type="spellStart"/>
            <w:r w:rsidRPr="00E31717">
              <w:rPr>
                <w:sz w:val="24"/>
                <w:szCs w:val="24"/>
              </w:rPr>
              <w:t>травмирования</w:t>
            </w:r>
            <w:proofErr w:type="spellEnd"/>
            <w:r w:rsidRPr="00E31717">
              <w:rPr>
                <w:sz w:val="24"/>
                <w:szCs w:val="24"/>
              </w:rPr>
              <w:t xml:space="preserve">  людей;</w:t>
            </w:r>
          </w:p>
          <w:p w:rsidR="00A27953" w:rsidRPr="00E31717" w:rsidRDefault="00A27953" w:rsidP="00C0304E">
            <w:pPr>
              <w:jc w:val="both"/>
              <w:rPr>
                <w:sz w:val="24"/>
                <w:szCs w:val="24"/>
              </w:rPr>
            </w:pPr>
            <w:r w:rsidRPr="00E31717">
              <w:rPr>
                <w:sz w:val="24"/>
                <w:szCs w:val="24"/>
              </w:rPr>
              <w:t>2. Повышение санитарно-эпидемиологического благополучия при осуществлении образовательной деятельности организаций;</w:t>
            </w:r>
          </w:p>
          <w:p w:rsidR="00A27953" w:rsidRPr="00E31717" w:rsidRDefault="00A27953" w:rsidP="00C0304E">
            <w:pPr>
              <w:jc w:val="both"/>
              <w:rPr>
                <w:sz w:val="24"/>
                <w:szCs w:val="24"/>
              </w:rPr>
            </w:pPr>
            <w:r w:rsidRPr="00E31717">
              <w:rPr>
                <w:sz w:val="24"/>
                <w:szCs w:val="24"/>
              </w:rPr>
              <w:t>3. Снижение энергетических издержек в процессе эксплуатации зданий и сооружений образовательных организаций;</w:t>
            </w:r>
          </w:p>
          <w:p w:rsidR="00A27953" w:rsidRPr="00E31717" w:rsidRDefault="00A27953" w:rsidP="00C0304E">
            <w:pPr>
              <w:overflowPunct/>
              <w:jc w:val="both"/>
              <w:rPr>
                <w:sz w:val="24"/>
                <w:szCs w:val="24"/>
              </w:rPr>
            </w:pPr>
            <w:r w:rsidRPr="00E31717">
              <w:rPr>
                <w:sz w:val="24"/>
                <w:szCs w:val="24"/>
              </w:rPr>
              <w:t>4. Сокращение бюджетных расходов за счет снижения потребления энергоносителей</w:t>
            </w:r>
          </w:p>
        </w:tc>
      </w:tr>
    </w:tbl>
    <w:p w:rsidR="00A27953" w:rsidRPr="00E31717" w:rsidRDefault="00A27953" w:rsidP="00A27953">
      <w:pPr>
        <w:overflowPunct/>
        <w:rPr>
          <w:color w:val="FF0000"/>
          <w:sz w:val="24"/>
          <w:szCs w:val="24"/>
        </w:rPr>
      </w:pPr>
    </w:p>
    <w:p w:rsidR="00A27953" w:rsidRPr="00F24FD7" w:rsidRDefault="00A27953" w:rsidP="00A27953">
      <w:pPr>
        <w:overflowPunct/>
        <w:autoSpaceDE/>
        <w:adjustRightInd/>
        <w:jc w:val="center"/>
        <w:rPr>
          <w:b/>
          <w:sz w:val="24"/>
          <w:szCs w:val="24"/>
        </w:rPr>
      </w:pPr>
      <w:r w:rsidRPr="00F24FD7">
        <w:rPr>
          <w:b/>
          <w:sz w:val="24"/>
          <w:szCs w:val="24"/>
        </w:rPr>
        <w:t>2</w:t>
      </w:r>
      <w:r>
        <w:rPr>
          <w:b/>
          <w:sz w:val="24"/>
          <w:szCs w:val="24"/>
        </w:rPr>
        <w:t>.</w:t>
      </w:r>
      <w:r w:rsidRPr="00F24FD7">
        <w:rPr>
          <w:b/>
          <w:sz w:val="24"/>
          <w:szCs w:val="24"/>
        </w:rPr>
        <w:t xml:space="preserve"> Характеристика основных мероприятий подпрограммы</w:t>
      </w:r>
    </w:p>
    <w:p w:rsidR="00A27953" w:rsidRDefault="00A27953" w:rsidP="00A27953">
      <w:pPr>
        <w:overflowPunct/>
        <w:autoSpaceDE/>
        <w:adjustRightInd/>
        <w:jc w:val="center"/>
        <w:rPr>
          <w:i/>
          <w:sz w:val="24"/>
          <w:szCs w:val="24"/>
        </w:rPr>
      </w:pPr>
    </w:p>
    <w:p w:rsidR="00A27953" w:rsidRDefault="00A27953" w:rsidP="00A27953">
      <w:pPr>
        <w:overflowPunct/>
        <w:autoSpaceDE/>
        <w:adjustRightInd/>
        <w:ind w:firstLine="708"/>
        <w:jc w:val="both"/>
        <w:rPr>
          <w:sz w:val="24"/>
          <w:szCs w:val="24"/>
        </w:rPr>
      </w:pPr>
      <w:r>
        <w:rPr>
          <w:sz w:val="24"/>
          <w:szCs w:val="24"/>
        </w:rPr>
        <w:t>1. Основное мероприятие «Укрепление пожарной безопасности»</w:t>
      </w:r>
    </w:p>
    <w:p w:rsidR="00A27953" w:rsidRDefault="00A27953" w:rsidP="00A27953">
      <w:pPr>
        <w:overflowPunct/>
        <w:autoSpaceDE/>
        <w:adjustRightInd/>
        <w:jc w:val="both"/>
        <w:rPr>
          <w:sz w:val="24"/>
          <w:szCs w:val="24"/>
        </w:rPr>
      </w:pPr>
    </w:p>
    <w:p w:rsidR="00A27953" w:rsidRDefault="00A27953" w:rsidP="00A27953">
      <w:pPr>
        <w:overflowPunct/>
        <w:autoSpaceDE/>
        <w:adjustRightInd/>
        <w:jc w:val="both"/>
        <w:rPr>
          <w:sz w:val="24"/>
          <w:szCs w:val="24"/>
        </w:rPr>
      </w:pPr>
      <w:r>
        <w:rPr>
          <w:sz w:val="24"/>
          <w:szCs w:val="24"/>
        </w:rPr>
        <w:tab/>
        <w:t>1.1. Реализация мер по укреплению пожарной безопасности дошкольных образовательных организаций в соответствии с требованиями технического регламента о требованиях пожарной безопасности (Закупка товаров, работ и услуг для обеспечения государственных (муниципальных) нужд)</w:t>
      </w:r>
    </w:p>
    <w:p w:rsidR="00A27953" w:rsidRPr="00F01423" w:rsidRDefault="00A27953" w:rsidP="00A27953">
      <w:pPr>
        <w:pStyle w:val="Pro-Gramma"/>
        <w:tabs>
          <w:tab w:val="left" w:pos="0"/>
        </w:tabs>
        <w:spacing w:before="0" w:line="240" w:lineRule="auto"/>
        <w:ind w:left="0" w:firstLine="709"/>
        <w:rPr>
          <w:rFonts w:ascii="Times New Roman" w:hAnsi="Times New Roman"/>
          <w:sz w:val="24"/>
        </w:rPr>
      </w:pPr>
      <w:r w:rsidRPr="00F01423">
        <w:rPr>
          <w:rFonts w:ascii="Times New Roman" w:hAnsi="Times New Roman"/>
          <w:sz w:val="24"/>
        </w:rPr>
        <w:t>Исполнителем мероприятия подпрограммы высту</w:t>
      </w:r>
      <w:r>
        <w:rPr>
          <w:rFonts w:ascii="Times New Roman" w:hAnsi="Times New Roman"/>
          <w:sz w:val="24"/>
          <w:lang w:val="ru-RU"/>
        </w:rPr>
        <w:t>п</w:t>
      </w:r>
      <w:proofErr w:type="spellStart"/>
      <w:r>
        <w:rPr>
          <w:rFonts w:ascii="Times New Roman" w:hAnsi="Times New Roman"/>
          <w:sz w:val="24"/>
        </w:rPr>
        <w:t>а</w:t>
      </w:r>
      <w:r>
        <w:rPr>
          <w:rFonts w:ascii="Times New Roman" w:hAnsi="Times New Roman"/>
          <w:sz w:val="24"/>
          <w:lang w:val="ru-RU"/>
        </w:rPr>
        <w:t>е</w:t>
      </w:r>
      <w:proofErr w:type="spellEnd"/>
      <w:r w:rsidRPr="00F01423">
        <w:rPr>
          <w:rFonts w:ascii="Times New Roman" w:hAnsi="Times New Roman"/>
          <w:sz w:val="24"/>
        </w:rPr>
        <w:t>т Отдел образования администрации Палехского муниципального района.</w:t>
      </w:r>
    </w:p>
    <w:p w:rsidR="00A27953" w:rsidRPr="00F01423" w:rsidRDefault="00A27953" w:rsidP="00A27953">
      <w:pPr>
        <w:pStyle w:val="Pro-Gramma"/>
        <w:spacing w:before="0" w:line="240" w:lineRule="auto"/>
        <w:ind w:left="0" w:firstLine="709"/>
        <w:rPr>
          <w:rFonts w:ascii="Times New Roman" w:hAnsi="Times New Roman"/>
          <w:sz w:val="24"/>
        </w:rPr>
      </w:pPr>
      <w:r w:rsidRPr="00F01423">
        <w:rPr>
          <w:rFonts w:ascii="Times New Roman" w:hAnsi="Times New Roman"/>
          <w:sz w:val="24"/>
        </w:rPr>
        <w:t>Срок выполнения мероприятия – 2017-202</w:t>
      </w:r>
      <w:r w:rsidRPr="00F01423">
        <w:rPr>
          <w:rFonts w:ascii="Times New Roman" w:hAnsi="Times New Roman"/>
          <w:sz w:val="24"/>
          <w:lang w:val="ru-RU"/>
        </w:rPr>
        <w:t>3</w:t>
      </w:r>
      <w:r>
        <w:rPr>
          <w:rFonts w:ascii="Times New Roman" w:hAnsi="Times New Roman"/>
          <w:sz w:val="24"/>
        </w:rPr>
        <w:t xml:space="preserve"> годы</w:t>
      </w:r>
      <w:r w:rsidRPr="00F01423">
        <w:rPr>
          <w:rFonts w:ascii="Times New Roman" w:hAnsi="Times New Roman"/>
          <w:sz w:val="24"/>
        </w:rPr>
        <w:t>.</w:t>
      </w:r>
    </w:p>
    <w:p w:rsidR="00A27953" w:rsidRDefault="00A27953" w:rsidP="00A27953">
      <w:pPr>
        <w:overflowPunct/>
        <w:autoSpaceDE/>
        <w:adjustRightInd/>
        <w:jc w:val="both"/>
        <w:rPr>
          <w:sz w:val="24"/>
          <w:szCs w:val="24"/>
        </w:rPr>
      </w:pPr>
    </w:p>
    <w:p w:rsidR="00A27953" w:rsidRDefault="00A27953" w:rsidP="00A27953">
      <w:pPr>
        <w:overflowPunct/>
        <w:autoSpaceDE/>
        <w:adjustRightInd/>
        <w:jc w:val="both"/>
        <w:rPr>
          <w:sz w:val="24"/>
          <w:szCs w:val="24"/>
        </w:rPr>
      </w:pPr>
      <w:r>
        <w:rPr>
          <w:sz w:val="24"/>
          <w:szCs w:val="24"/>
        </w:rPr>
        <w:tab/>
        <w:t>1.2. Реализация мер по укреплению пожарной безопасности общеобразовательных организаций в соответствии с требованиями технического регламента о требованиях пожарной безопасности (Закупка товаров, работ и услуг для обеспечения государственных (муниципальных) нужд)</w:t>
      </w:r>
    </w:p>
    <w:p w:rsidR="00A27953" w:rsidRPr="00F01423" w:rsidRDefault="00A27953" w:rsidP="00A27953">
      <w:pPr>
        <w:pStyle w:val="Pro-Gramma"/>
        <w:tabs>
          <w:tab w:val="left" w:pos="0"/>
        </w:tabs>
        <w:spacing w:before="0" w:line="240" w:lineRule="auto"/>
        <w:ind w:left="0" w:firstLine="709"/>
        <w:rPr>
          <w:rFonts w:ascii="Times New Roman" w:hAnsi="Times New Roman"/>
          <w:sz w:val="24"/>
        </w:rPr>
      </w:pPr>
      <w:r w:rsidRPr="00F01423">
        <w:rPr>
          <w:rFonts w:ascii="Times New Roman" w:hAnsi="Times New Roman"/>
          <w:sz w:val="24"/>
        </w:rPr>
        <w:t>Исполнителем мероприятия подпрограммы высту</w:t>
      </w:r>
      <w:r>
        <w:rPr>
          <w:rFonts w:ascii="Times New Roman" w:hAnsi="Times New Roman"/>
          <w:sz w:val="24"/>
          <w:lang w:val="ru-RU"/>
        </w:rPr>
        <w:t>п</w:t>
      </w:r>
      <w:proofErr w:type="spellStart"/>
      <w:r>
        <w:rPr>
          <w:rFonts w:ascii="Times New Roman" w:hAnsi="Times New Roman"/>
          <w:sz w:val="24"/>
        </w:rPr>
        <w:t>а</w:t>
      </w:r>
      <w:r>
        <w:rPr>
          <w:rFonts w:ascii="Times New Roman" w:hAnsi="Times New Roman"/>
          <w:sz w:val="24"/>
          <w:lang w:val="ru-RU"/>
        </w:rPr>
        <w:t>е</w:t>
      </w:r>
      <w:proofErr w:type="spellEnd"/>
      <w:r w:rsidRPr="00F01423">
        <w:rPr>
          <w:rFonts w:ascii="Times New Roman" w:hAnsi="Times New Roman"/>
          <w:sz w:val="24"/>
        </w:rPr>
        <w:t>т Отдел образования администрации Палехского муниципального района.</w:t>
      </w:r>
    </w:p>
    <w:p w:rsidR="00A27953" w:rsidRPr="00F01423" w:rsidRDefault="00A27953" w:rsidP="00A27953">
      <w:pPr>
        <w:pStyle w:val="Pro-Gramma"/>
        <w:spacing w:before="0" w:line="240" w:lineRule="auto"/>
        <w:ind w:left="0" w:firstLine="709"/>
        <w:rPr>
          <w:rFonts w:ascii="Times New Roman" w:hAnsi="Times New Roman"/>
          <w:sz w:val="24"/>
        </w:rPr>
      </w:pPr>
      <w:r w:rsidRPr="00F01423">
        <w:rPr>
          <w:rFonts w:ascii="Times New Roman" w:hAnsi="Times New Roman"/>
          <w:sz w:val="24"/>
        </w:rPr>
        <w:t>Срок выполнения мероприятия – 2017-202</w:t>
      </w:r>
      <w:r w:rsidRPr="00F01423">
        <w:rPr>
          <w:rFonts w:ascii="Times New Roman" w:hAnsi="Times New Roman"/>
          <w:sz w:val="24"/>
          <w:lang w:val="ru-RU"/>
        </w:rPr>
        <w:t>3</w:t>
      </w:r>
      <w:r>
        <w:rPr>
          <w:rFonts w:ascii="Times New Roman" w:hAnsi="Times New Roman"/>
          <w:sz w:val="24"/>
        </w:rPr>
        <w:t xml:space="preserve"> годы</w:t>
      </w:r>
      <w:r w:rsidRPr="00F01423">
        <w:rPr>
          <w:rFonts w:ascii="Times New Roman" w:hAnsi="Times New Roman"/>
          <w:sz w:val="24"/>
        </w:rPr>
        <w:t>.</w:t>
      </w:r>
    </w:p>
    <w:p w:rsidR="00A27953" w:rsidRDefault="00A27953" w:rsidP="00A27953">
      <w:pPr>
        <w:overflowPunct/>
        <w:autoSpaceDE/>
        <w:adjustRightInd/>
        <w:jc w:val="both"/>
        <w:rPr>
          <w:sz w:val="24"/>
          <w:szCs w:val="24"/>
        </w:rPr>
      </w:pPr>
    </w:p>
    <w:p w:rsidR="00A27953" w:rsidRDefault="00A27953" w:rsidP="00A27953">
      <w:pPr>
        <w:overflowPunct/>
        <w:autoSpaceDE/>
        <w:adjustRightInd/>
        <w:jc w:val="both"/>
        <w:rPr>
          <w:sz w:val="24"/>
          <w:szCs w:val="24"/>
        </w:rPr>
      </w:pPr>
      <w:r>
        <w:rPr>
          <w:sz w:val="24"/>
          <w:szCs w:val="24"/>
        </w:rPr>
        <w:tab/>
        <w:t>1.3. Реализация мер по укреплению пожарной безопасности организаций дополнительного образования в соответствии с требованиями технического регламента о требованиях пожарной безопасности (Закупка товаров, работ и услуг для обеспечения государственных (муниципальных) нужд)</w:t>
      </w:r>
    </w:p>
    <w:p w:rsidR="00A27953" w:rsidRPr="00F01423" w:rsidRDefault="00A27953" w:rsidP="00A27953">
      <w:pPr>
        <w:pStyle w:val="Pro-Gramma"/>
        <w:tabs>
          <w:tab w:val="left" w:pos="0"/>
        </w:tabs>
        <w:spacing w:before="0" w:line="240" w:lineRule="auto"/>
        <w:ind w:left="0" w:firstLine="709"/>
        <w:rPr>
          <w:rFonts w:ascii="Times New Roman" w:hAnsi="Times New Roman"/>
          <w:sz w:val="24"/>
        </w:rPr>
      </w:pPr>
      <w:r w:rsidRPr="00F01423">
        <w:rPr>
          <w:rFonts w:ascii="Times New Roman" w:hAnsi="Times New Roman"/>
          <w:sz w:val="24"/>
        </w:rPr>
        <w:t>Исполнителем мероприятия подпрограммы высту</w:t>
      </w:r>
      <w:r>
        <w:rPr>
          <w:rFonts w:ascii="Times New Roman" w:hAnsi="Times New Roman"/>
          <w:sz w:val="24"/>
          <w:lang w:val="ru-RU"/>
        </w:rPr>
        <w:t>п</w:t>
      </w:r>
      <w:proofErr w:type="spellStart"/>
      <w:r>
        <w:rPr>
          <w:rFonts w:ascii="Times New Roman" w:hAnsi="Times New Roman"/>
          <w:sz w:val="24"/>
        </w:rPr>
        <w:t>а</w:t>
      </w:r>
      <w:r>
        <w:rPr>
          <w:rFonts w:ascii="Times New Roman" w:hAnsi="Times New Roman"/>
          <w:sz w:val="24"/>
          <w:lang w:val="ru-RU"/>
        </w:rPr>
        <w:t>е</w:t>
      </w:r>
      <w:proofErr w:type="spellEnd"/>
      <w:r w:rsidRPr="00F01423">
        <w:rPr>
          <w:rFonts w:ascii="Times New Roman" w:hAnsi="Times New Roman"/>
          <w:sz w:val="24"/>
        </w:rPr>
        <w:t>т Отдел образования администрации Палехского муниципального района.</w:t>
      </w:r>
    </w:p>
    <w:p w:rsidR="00A27953" w:rsidRDefault="00A27953" w:rsidP="00A27953">
      <w:pPr>
        <w:pStyle w:val="Pro-Gramma"/>
        <w:spacing w:before="0" w:line="240" w:lineRule="auto"/>
        <w:ind w:left="0" w:firstLine="709"/>
        <w:rPr>
          <w:i/>
          <w:sz w:val="24"/>
        </w:rPr>
      </w:pPr>
      <w:r w:rsidRPr="00F01423">
        <w:rPr>
          <w:rFonts w:ascii="Times New Roman" w:hAnsi="Times New Roman"/>
          <w:sz w:val="24"/>
        </w:rPr>
        <w:lastRenderedPageBreak/>
        <w:t>Срок выполнения мероприятия – 2017-202</w:t>
      </w:r>
      <w:r w:rsidRPr="00F01423">
        <w:rPr>
          <w:rFonts w:ascii="Times New Roman" w:hAnsi="Times New Roman"/>
          <w:sz w:val="24"/>
          <w:lang w:val="ru-RU"/>
        </w:rPr>
        <w:t>3</w:t>
      </w:r>
      <w:r>
        <w:rPr>
          <w:rFonts w:ascii="Times New Roman" w:hAnsi="Times New Roman"/>
          <w:sz w:val="24"/>
        </w:rPr>
        <w:t xml:space="preserve"> годы</w:t>
      </w:r>
      <w:r w:rsidRPr="00F01423">
        <w:rPr>
          <w:rFonts w:ascii="Times New Roman" w:hAnsi="Times New Roman"/>
          <w:sz w:val="24"/>
        </w:rPr>
        <w:t>.</w:t>
      </w:r>
    </w:p>
    <w:p w:rsidR="00A27953" w:rsidRDefault="00A27953" w:rsidP="00A27953">
      <w:pPr>
        <w:jc w:val="center"/>
        <w:rPr>
          <w:i/>
          <w:sz w:val="24"/>
          <w:szCs w:val="24"/>
        </w:rPr>
        <w:sectPr w:rsidR="00A27953">
          <w:pgSz w:w="11906" w:h="16838"/>
          <w:pgMar w:top="1134" w:right="1276" w:bottom="1134" w:left="1559" w:header="709" w:footer="709" w:gutter="0"/>
          <w:cols w:space="720"/>
        </w:sectPr>
      </w:pPr>
    </w:p>
    <w:p w:rsidR="00A27953" w:rsidRPr="00290739" w:rsidRDefault="00A27953" w:rsidP="00A27953">
      <w:pPr>
        <w:jc w:val="center"/>
        <w:rPr>
          <w:b/>
          <w:sz w:val="24"/>
          <w:szCs w:val="24"/>
        </w:rPr>
      </w:pPr>
      <w:r w:rsidRPr="00290739">
        <w:rPr>
          <w:b/>
          <w:sz w:val="24"/>
          <w:szCs w:val="24"/>
        </w:rPr>
        <w:lastRenderedPageBreak/>
        <w:t>3</w:t>
      </w:r>
      <w:r>
        <w:rPr>
          <w:b/>
          <w:sz w:val="24"/>
          <w:szCs w:val="24"/>
        </w:rPr>
        <w:t>.</w:t>
      </w:r>
      <w:r w:rsidRPr="00290739">
        <w:rPr>
          <w:b/>
          <w:sz w:val="24"/>
          <w:szCs w:val="24"/>
        </w:rPr>
        <w:t xml:space="preserve"> Целевые индикаторы (показатели) подпрограммы</w:t>
      </w:r>
    </w:p>
    <w:p w:rsidR="00A27953" w:rsidRPr="00E31717" w:rsidRDefault="00A27953" w:rsidP="00A27953">
      <w:pPr>
        <w:jc w:val="center"/>
        <w:rPr>
          <w:i/>
          <w:sz w:val="24"/>
          <w:szCs w:val="24"/>
        </w:rPr>
      </w:pPr>
    </w:p>
    <w:p w:rsidR="00A27953" w:rsidRPr="00E31717" w:rsidRDefault="00A27953" w:rsidP="00A27953">
      <w:pPr>
        <w:jc w:val="right"/>
        <w:rPr>
          <w:b/>
          <w:sz w:val="24"/>
          <w:szCs w:val="24"/>
        </w:rPr>
      </w:pPr>
      <w:r w:rsidRPr="00E31717">
        <w:rPr>
          <w:b/>
          <w:sz w:val="24"/>
          <w:szCs w:val="24"/>
        </w:rPr>
        <w:t>Таблица 15</w:t>
      </w:r>
    </w:p>
    <w:p w:rsidR="00A27953" w:rsidRPr="00E31717" w:rsidRDefault="00A27953" w:rsidP="00A27953">
      <w:pPr>
        <w:jc w:val="center"/>
        <w:rPr>
          <w:b/>
          <w:sz w:val="24"/>
          <w:szCs w:val="24"/>
        </w:rPr>
      </w:pPr>
      <w:r w:rsidRPr="00E31717">
        <w:rPr>
          <w:b/>
          <w:sz w:val="24"/>
          <w:szCs w:val="24"/>
        </w:rPr>
        <w:t>Перечень целевых индикаторов (показателей) подпрограммы</w:t>
      </w:r>
    </w:p>
    <w:p w:rsidR="00A27953" w:rsidRPr="00E31717" w:rsidRDefault="00A27953" w:rsidP="00A27953">
      <w:pPr>
        <w:jc w:val="center"/>
        <w:rPr>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946"/>
        <w:gridCol w:w="992"/>
        <w:gridCol w:w="850"/>
        <w:gridCol w:w="709"/>
        <w:gridCol w:w="851"/>
        <w:gridCol w:w="850"/>
        <w:gridCol w:w="851"/>
        <w:gridCol w:w="850"/>
        <w:gridCol w:w="709"/>
        <w:gridCol w:w="11"/>
      </w:tblGrid>
      <w:tr w:rsidR="00A27953" w:rsidRPr="00E31717" w:rsidTr="00C0304E">
        <w:tc>
          <w:tcPr>
            <w:tcW w:w="846" w:type="dxa"/>
            <w:vMerge w:val="restart"/>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jc w:val="center"/>
              <w:rPr>
                <w:b/>
                <w:sz w:val="24"/>
                <w:szCs w:val="24"/>
              </w:rPr>
            </w:pPr>
            <w:r w:rsidRPr="00E31717">
              <w:rPr>
                <w:b/>
                <w:sz w:val="24"/>
                <w:szCs w:val="24"/>
              </w:rPr>
              <w:t xml:space="preserve">№ </w:t>
            </w:r>
            <w:proofErr w:type="gramStart"/>
            <w:r w:rsidRPr="00E31717">
              <w:rPr>
                <w:b/>
                <w:sz w:val="24"/>
                <w:szCs w:val="24"/>
              </w:rPr>
              <w:t>п</w:t>
            </w:r>
            <w:proofErr w:type="gramEnd"/>
            <w:r w:rsidRPr="00E31717">
              <w:rPr>
                <w:b/>
                <w:sz w:val="24"/>
                <w:szCs w:val="24"/>
              </w:rPr>
              <w:t>/п</w:t>
            </w:r>
          </w:p>
        </w:tc>
        <w:tc>
          <w:tcPr>
            <w:tcW w:w="6946" w:type="dxa"/>
            <w:vMerge w:val="restart"/>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jc w:val="center"/>
              <w:rPr>
                <w:b/>
                <w:sz w:val="24"/>
                <w:szCs w:val="24"/>
              </w:rPr>
            </w:pPr>
            <w:r w:rsidRPr="00E31717">
              <w:rPr>
                <w:b/>
                <w:sz w:val="24"/>
                <w:szCs w:val="24"/>
              </w:rPr>
              <w:t>Наименование целевого индикатора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jc w:val="center"/>
              <w:rPr>
                <w:b/>
                <w:sz w:val="24"/>
                <w:szCs w:val="24"/>
              </w:rPr>
            </w:pPr>
            <w:r w:rsidRPr="00E31717">
              <w:rPr>
                <w:b/>
                <w:sz w:val="24"/>
                <w:szCs w:val="24"/>
              </w:rPr>
              <w:t>Ед. измерения</w:t>
            </w:r>
          </w:p>
        </w:tc>
        <w:tc>
          <w:tcPr>
            <w:tcW w:w="5681" w:type="dxa"/>
            <w:gridSpan w:val="8"/>
            <w:tcBorders>
              <w:top w:val="single" w:sz="4" w:space="0" w:color="auto"/>
              <w:left w:val="single" w:sz="4" w:space="0" w:color="auto"/>
              <w:bottom w:val="single" w:sz="4" w:space="0" w:color="auto"/>
              <w:right w:val="single" w:sz="4" w:space="0" w:color="auto"/>
            </w:tcBorders>
            <w:hideMark/>
          </w:tcPr>
          <w:p w:rsidR="00A27953" w:rsidRPr="00203C95" w:rsidRDefault="00A27953" w:rsidP="00C0304E">
            <w:pPr>
              <w:jc w:val="center"/>
              <w:rPr>
                <w:b/>
                <w:sz w:val="24"/>
                <w:szCs w:val="24"/>
              </w:rPr>
            </w:pPr>
            <w:r w:rsidRPr="00203C95">
              <w:rPr>
                <w:b/>
                <w:sz w:val="24"/>
                <w:szCs w:val="24"/>
              </w:rPr>
              <w:t>Значения целевых индикаторов (показателей)</w:t>
            </w:r>
          </w:p>
        </w:tc>
      </w:tr>
      <w:tr w:rsidR="00A27953" w:rsidRPr="00E31717" w:rsidTr="00C0304E">
        <w:trPr>
          <w:gridAfter w:val="1"/>
          <w:wAfter w:w="11"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27953" w:rsidRPr="00E31717" w:rsidRDefault="00A27953" w:rsidP="00C0304E">
            <w:pPr>
              <w:overflowPunct/>
              <w:autoSpaceDE/>
              <w:autoSpaceDN/>
              <w:adjustRightInd/>
              <w:rPr>
                <w:b/>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A27953" w:rsidRPr="00E31717" w:rsidRDefault="00A27953" w:rsidP="00C0304E">
            <w:pPr>
              <w:overflowPunct/>
              <w:autoSpaceDE/>
              <w:autoSpaceDN/>
              <w:adjustRightInd/>
              <w:rPr>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953" w:rsidRPr="00E31717" w:rsidRDefault="00A27953" w:rsidP="00C0304E">
            <w:pPr>
              <w:overflowPunct/>
              <w:autoSpaceDE/>
              <w:autoSpaceDN/>
              <w:adjustRightInd/>
              <w:rPr>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jc w:val="center"/>
              <w:rPr>
                <w:b/>
                <w:sz w:val="24"/>
                <w:szCs w:val="24"/>
              </w:rPr>
            </w:pPr>
            <w:r w:rsidRPr="00E31717">
              <w:rPr>
                <w:b/>
                <w:sz w:val="24"/>
                <w:szCs w:val="24"/>
              </w:rPr>
              <w:t>2017</w:t>
            </w:r>
          </w:p>
        </w:tc>
        <w:tc>
          <w:tcPr>
            <w:tcW w:w="709"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jc w:val="center"/>
              <w:rPr>
                <w:b/>
                <w:sz w:val="24"/>
                <w:szCs w:val="24"/>
              </w:rPr>
            </w:pPr>
            <w:r w:rsidRPr="00E31717">
              <w:rPr>
                <w:b/>
                <w:sz w:val="24"/>
                <w:szCs w:val="24"/>
              </w:rPr>
              <w:t>2018</w:t>
            </w:r>
          </w:p>
        </w:tc>
        <w:tc>
          <w:tcPr>
            <w:tcW w:w="851"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jc w:val="center"/>
              <w:rPr>
                <w:b/>
                <w:sz w:val="24"/>
                <w:szCs w:val="24"/>
              </w:rPr>
            </w:pPr>
            <w:r w:rsidRPr="00E31717">
              <w:rPr>
                <w:b/>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A27953" w:rsidRPr="00E31717" w:rsidRDefault="00A27953" w:rsidP="00C0304E">
            <w:pPr>
              <w:jc w:val="center"/>
              <w:rPr>
                <w:b/>
                <w:sz w:val="24"/>
                <w:szCs w:val="24"/>
              </w:rPr>
            </w:pPr>
            <w:r w:rsidRPr="00E31717">
              <w:rPr>
                <w:b/>
                <w:sz w:val="24"/>
                <w:szCs w:val="24"/>
              </w:rPr>
              <w:t>2020</w:t>
            </w:r>
          </w:p>
        </w:tc>
        <w:tc>
          <w:tcPr>
            <w:tcW w:w="851" w:type="dxa"/>
            <w:tcBorders>
              <w:top w:val="single" w:sz="4" w:space="0" w:color="auto"/>
              <w:left w:val="single" w:sz="4" w:space="0" w:color="auto"/>
              <w:bottom w:val="single" w:sz="4" w:space="0" w:color="auto"/>
              <w:right w:val="single" w:sz="4" w:space="0" w:color="auto"/>
            </w:tcBorders>
          </w:tcPr>
          <w:p w:rsidR="00A27953" w:rsidRPr="00E31717" w:rsidRDefault="00A27953" w:rsidP="00C0304E">
            <w:pPr>
              <w:overflowPunct/>
              <w:autoSpaceDE/>
              <w:adjustRightInd/>
              <w:spacing w:after="200"/>
              <w:jc w:val="center"/>
              <w:rPr>
                <w:b/>
                <w:sz w:val="24"/>
                <w:szCs w:val="24"/>
              </w:rPr>
            </w:pPr>
            <w:r w:rsidRPr="00E31717">
              <w:rPr>
                <w:b/>
                <w:sz w:val="24"/>
                <w:szCs w:val="24"/>
              </w:rPr>
              <w:t>2021</w:t>
            </w:r>
          </w:p>
        </w:tc>
        <w:tc>
          <w:tcPr>
            <w:tcW w:w="850" w:type="dxa"/>
            <w:tcBorders>
              <w:top w:val="single" w:sz="4" w:space="0" w:color="auto"/>
              <w:left w:val="single" w:sz="4" w:space="0" w:color="auto"/>
              <w:bottom w:val="single" w:sz="4" w:space="0" w:color="auto"/>
              <w:right w:val="single" w:sz="4" w:space="0" w:color="auto"/>
            </w:tcBorders>
          </w:tcPr>
          <w:p w:rsidR="00A27953" w:rsidRPr="00203C95" w:rsidRDefault="00A27953" w:rsidP="00C0304E">
            <w:pPr>
              <w:overflowPunct/>
              <w:autoSpaceDE/>
              <w:adjustRightInd/>
              <w:spacing w:after="200"/>
              <w:jc w:val="center"/>
              <w:rPr>
                <w:b/>
                <w:sz w:val="24"/>
                <w:szCs w:val="24"/>
              </w:rPr>
            </w:pPr>
            <w:r w:rsidRPr="00203C95">
              <w:rPr>
                <w:b/>
                <w:sz w:val="24"/>
                <w:szCs w:val="24"/>
              </w:rPr>
              <w:t>2022</w:t>
            </w:r>
          </w:p>
        </w:tc>
        <w:tc>
          <w:tcPr>
            <w:tcW w:w="709" w:type="dxa"/>
            <w:tcBorders>
              <w:top w:val="single" w:sz="4" w:space="0" w:color="auto"/>
              <w:left w:val="single" w:sz="4" w:space="0" w:color="auto"/>
              <w:bottom w:val="single" w:sz="4" w:space="0" w:color="auto"/>
              <w:right w:val="single" w:sz="4" w:space="0" w:color="auto"/>
            </w:tcBorders>
          </w:tcPr>
          <w:p w:rsidR="00A27953" w:rsidRPr="00203C95" w:rsidRDefault="00A27953" w:rsidP="00C0304E">
            <w:pPr>
              <w:overflowPunct/>
              <w:autoSpaceDE/>
              <w:adjustRightInd/>
              <w:spacing w:after="200"/>
              <w:jc w:val="center"/>
              <w:rPr>
                <w:b/>
                <w:sz w:val="24"/>
                <w:szCs w:val="24"/>
              </w:rPr>
            </w:pPr>
            <w:r w:rsidRPr="00203C95">
              <w:rPr>
                <w:b/>
                <w:sz w:val="24"/>
                <w:szCs w:val="24"/>
              </w:rPr>
              <w:t>2023</w:t>
            </w:r>
          </w:p>
        </w:tc>
      </w:tr>
      <w:tr w:rsidR="00A27953" w:rsidRPr="00E31717" w:rsidTr="00C0304E">
        <w:trPr>
          <w:gridAfter w:val="1"/>
          <w:wAfter w:w="11" w:type="dxa"/>
        </w:trPr>
        <w:tc>
          <w:tcPr>
            <w:tcW w:w="846" w:type="dxa"/>
            <w:tcBorders>
              <w:top w:val="single" w:sz="4" w:space="0" w:color="auto"/>
              <w:left w:val="single" w:sz="4" w:space="0" w:color="auto"/>
              <w:bottom w:val="single" w:sz="4" w:space="0" w:color="auto"/>
              <w:right w:val="single" w:sz="4" w:space="0" w:color="auto"/>
            </w:tcBorders>
            <w:vAlign w:val="center"/>
          </w:tcPr>
          <w:p w:rsidR="00A27953" w:rsidRPr="00FB7259" w:rsidRDefault="00A27953" w:rsidP="00C0304E">
            <w:pPr>
              <w:overflowPunct/>
              <w:autoSpaceDE/>
              <w:autoSpaceDN/>
              <w:adjustRightInd/>
              <w:rPr>
                <w:sz w:val="24"/>
                <w:szCs w:val="24"/>
              </w:rPr>
            </w:pPr>
            <w:r w:rsidRPr="00FB7259">
              <w:rPr>
                <w:sz w:val="24"/>
                <w:szCs w:val="24"/>
              </w:rPr>
              <w:t xml:space="preserve">1. </w:t>
            </w:r>
          </w:p>
        </w:tc>
        <w:tc>
          <w:tcPr>
            <w:tcW w:w="6946" w:type="dxa"/>
            <w:tcBorders>
              <w:top w:val="single" w:sz="4" w:space="0" w:color="auto"/>
              <w:left w:val="single" w:sz="4" w:space="0" w:color="auto"/>
              <w:bottom w:val="single" w:sz="4" w:space="0" w:color="auto"/>
              <w:right w:val="single" w:sz="4" w:space="0" w:color="auto"/>
            </w:tcBorders>
            <w:vAlign w:val="center"/>
          </w:tcPr>
          <w:p w:rsidR="00A27953" w:rsidRPr="00FB7259" w:rsidRDefault="00A27953" w:rsidP="00C0304E">
            <w:pPr>
              <w:overflowPunct/>
              <w:autoSpaceDE/>
              <w:autoSpaceDN/>
              <w:adjustRightInd/>
              <w:rPr>
                <w:sz w:val="24"/>
                <w:szCs w:val="24"/>
              </w:rPr>
            </w:pPr>
            <w:r>
              <w:rPr>
                <w:sz w:val="24"/>
                <w:szCs w:val="24"/>
              </w:rPr>
              <w:t>Основное мероприятие «Укрепление пожарной безопасности»</w:t>
            </w:r>
          </w:p>
        </w:tc>
        <w:tc>
          <w:tcPr>
            <w:tcW w:w="992" w:type="dxa"/>
            <w:tcBorders>
              <w:top w:val="single" w:sz="4" w:space="0" w:color="auto"/>
              <w:left w:val="single" w:sz="4" w:space="0" w:color="auto"/>
              <w:bottom w:val="single" w:sz="4" w:space="0" w:color="auto"/>
              <w:right w:val="single" w:sz="4" w:space="0" w:color="auto"/>
            </w:tcBorders>
            <w:vAlign w:val="center"/>
          </w:tcPr>
          <w:p w:rsidR="00A27953" w:rsidRPr="00FB7259" w:rsidRDefault="00A27953" w:rsidP="00C0304E">
            <w:pPr>
              <w:overflowPunct/>
              <w:autoSpaceDE/>
              <w:autoSpaceDN/>
              <w:adjustRightInd/>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27953" w:rsidRPr="00FB7259" w:rsidRDefault="00A27953" w:rsidP="00C0304E">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27953" w:rsidRPr="00FB7259" w:rsidRDefault="00A27953" w:rsidP="00C0304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A27953" w:rsidRPr="00FB7259" w:rsidRDefault="00A27953" w:rsidP="00C0304E">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27953" w:rsidRPr="00FB7259" w:rsidRDefault="00A27953" w:rsidP="00C0304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A27953" w:rsidRPr="00FB7259" w:rsidRDefault="00A27953" w:rsidP="00C0304E">
            <w:pPr>
              <w:overflowPunct/>
              <w:autoSpaceDE/>
              <w:adjustRightInd/>
              <w:spacing w:after="20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27953" w:rsidRPr="00FB7259" w:rsidRDefault="00A27953" w:rsidP="00C0304E">
            <w:pPr>
              <w:overflowPunct/>
              <w:autoSpaceDE/>
              <w:adjustRightInd/>
              <w:spacing w:after="20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27953" w:rsidRPr="00FB7259" w:rsidRDefault="00A27953" w:rsidP="00C0304E">
            <w:pPr>
              <w:overflowPunct/>
              <w:autoSpaceDE/>
              <w:adjustRightInd/>
              <w:spacing w:after="200"/>
              <w:jc w:val="center"/>
              <w:rPr>
                <w:sz w:val="24"/>
                <w:szCs w:val="24"/>
              </w:rPr>
            </w:pPr>
          </w:p>
        </w:tc>
      </w:tr>
      <w:tr w:rsidR="00A27953" w:rsidRPr="00E31717" w:rsidTr="00C0304E">
        <w:trPr>
          <w:gridAfter w:val="1"/>
          <w:wAfter w:w="11" w:type="dxa"/>
        </w:trPr>
        <w:tc>
          <w:tcPr>
            <w:tcW w:w="846" w:type="dxa"/>
            <w:tcBorders>
              <w:top w:val="single" w:sz="4" w:space="0" w:color="auto"/>
              <w:left w:val="single" w:sz="4" w:space="0" w:color="auto"/>
              <w:bottom w:val="single" w:sz="4" w:space="0" w:color="auto"/>
              <w:right w:val="single" w:sz="4" w:space="0" w:color="auto"/>
            </w:tcBorders>
            <w:vAlign w:val="center"/>
          </w:tcPr>
          <w:p w:rsidR="00A27953" w:rsidRPr="00FB7259" w:rsidRDefault="00A27953" w:rsidP="00C0304E">
            <w:pPr>
              <w:overflowPunct/>
              <w:autoSpaceDE/>
              <w:autoSpaceDN/>
              <w:adjustRightInd/>
              <w:jc w:val="center"/>
              <w:rPr>
                <w:sz w:val="24"/>
                <w:szCs w:val="24"/>
              </w:rPr>
            </w:pPr>
            <w:r>
              <w:rPr>
                <w:sz w:val="24"/>
                <w:szCs w:val="24"/>
              </w:rPr>
              <w:t>1.1.</w:t>
            </w:r>
          </w:p>
        </w:tc>
        <w:tc>
          <w:tcPr>
            <w:tcW w:w="6946" w:type="dxa"/>
            <w:tcBorders>
              <w:top w:val="single" w:sz="4" w:space="0" w:color="auto"/>
              <w:left w:val="single" w:sz="4" w:space="0" w:color="auto"/>
              <w:bottom w:val="single" w:sz="4" w:space="0" w:color="auto"/>
              <w:right w:val="single" w:sz="4" w:space="0" w:color="auto"/>
            </w:tcBorders>
            <w:vAlign w:val="center"/>
          </w:tcPr>
          <w:p w:rsidR="00A27953" w:rsidRDefault="00A27953" w:rsidP="00C0304E">
            <w:pPr>
              <w:overflowPunct/>
              <w:autoSpaceDE/>
              <w:adjustRightInd/>
              <w:jc w:val="both"/>
              <w:rPr>
                <w:sz w:val="24"/>
                <w:szCs w:val="24"/>
              </w:rPr>
            </w:pPr>
            <w:r>
              <w:rPr>
                <w:sz w:val="24"/>
                <w:szCs w:val="24"/>
              </w:rPr>
              <w:t>Мероприятие «Реализация мер по укреплению пожарной безопасности дошкольных образовательных организаций в соответствии с требованиями технического регламента о требованиях пожарной безопасности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A27953" w:rsidRPr="00FB7259" w:rsidRDefault="00A27953" w:rsidP="00C0304E">
            <w:pPr>
              <w:overflowPunct/>
              <w:autoSpaceDE/>
              <w:autoSpaceDN/>
              <w:adjustRightInd/>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27953" w:rsidRPr="00FB7259" w:rsidRDefault="00A27953" w:rsidP="00C0304E">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27953" w:rsidRPr="00FB7259" w:rsidRDefault="00A27953" w:rsidP="00C0304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A27953" w:rsidRPr="00FB7259" w:rsidRDefault="00A27953" w:rsidP="00C0304E">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27953" w:rsidRPr="00FB7259" w:rsidRDefault="00A27953" w:rsidP="00C0304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A27953" w:rsidRPr="00FB7259" w:rsidRDefault="00A27953" w:rsidP="00C0304E">
            <w:pPr>
              <w:overflowPunct/>
              <w:autoSpaceDE/>
              <w:adjustRightInd/>
              <w:spacing w:after="20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27953" w:rsidRPr="00FB7259" w:rsidRDefault="00A27953" w:rsidP="00C0304E">
            <w:pPr>
              <w:overflowPunct/>
              <w:autoSpaceDE/>
              <w:adjustRightInd/>
              <w:spacing w:after="20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27953" w:rsidRPr="00FB7259" w:rsidRDefault="00A27953" w:rsidP="00C0304E">
            <w:pPr>
              <w:overflowPunct/>
              <w:autoSpaceDE/>
              <w:adjustRightInd/>
              <w:spacing w:after="200"/>
              <w:jc w:val="center"/>
              <w:rPr>
                <w:sz w:val="24"/>
                <w:szCs w:val="24"/>
              </w:rPr>
            </w:pPr>
          </w:p>
        </w:tc>
      </w:tr>
      <w:tr w:rsidR="00A27953" w:rsidRPr="00E31717" w:rsidTr="00C0304E">
        <w:trPr>
          <w:gridAfter w:val="1"/>
          <w:wAfter w:w="11" w:type="dxa"/>
        </w:trPr>
        <w:tc>
          <w:tcPr>
            <w:tcW w:w="846"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jc w:val="center"/>
              <w:rPr>
                <w:sz w:val="24"/>
                <w:szCs w:val="24"/>
              </w:rPr>
            </w:pPr>
            <w:r>
              <w:rPr>
                <w:sz w:val="24"/>
                <w:szCs w:val="24"/>
              </w:rPr>
              <w:t>1.1.1.</w:t>
            </w:r>
          </w:p>
        </w:tc>
        <w:tc>
          <w:tcPr>
            <w:tcW w:w="6946" w:type="dxa"/>
            <w:tcBorders>
              <w:top w:val="single" w:sz="4" w:space="0" w:color="auto"/>
              <w:left w:val="single" w:sz="4" w:space="0" w:color="auto"/>
              <w:bottom w:val="single" w:sz="4" w:space="0" w:color="auto"/>
              <w:right w:val="single" w:sz="4" w:space="0" w:color="auto"/>
            </w:tcBorders>
          </w:tcPr>
          <w:p w:rsidR="00A27953" w:rsidRPr="00E31717" w:rsidRDefault="00A27953" w:rsidP="00C0304E">
            <w:pPr>
              <w:jc w:val="both"/>
              <w:rPr>
                <w:sz w:val="24"/>
                <w:szCs w:val="24"/>
              </w:rPr>
            </w:pPr>
            <w:r>
              <w:rPr>
                <w:sz w:val="24"/>
                <w:szCs w:val="24"/>
              </w:rPr>
              <w:t xml:space="preserve">Доля </w:t>
            </w:r>
            <w:proofErr w:type="spellStart"/>
            <w:r>
              <w:rPr>
                <w:sz w:val="24"/>
                <w:szCs w:val="24"/>
              </w:rPr>
              <w:t>дощкольных</w:t>
            </w:r>
            <w:proofErr w:type="spellEnd"/>
            <w:r>
              <w:rPr>
                <w:sz w:val="24"/>
                <w:szCs w:val="24"/>
              </w:rPr>
              <w:t xml:space="preserve"> образовательных организаций, отвечающих требованиям пожарной безопасности</w:t>
            </w:r>
          </w:p>
        </w:tc>
        <w:tc>
          <w:tcPr>
            <w:tcW w:w="992"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jc w:val="center"/>
              <w:rPr>
                <w:sz w:val="24"/>
                <w:szCs w:val="24"/>
              </w:rPr>
            </w:pPr>
            <w:r w:rsidRPr="00E31717">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27953" w:rsidRPr="00B02D3E" w:rsidRDefault="00A27953" w:rsidP="00C0304E">
            <w:pPr>
              <w:jc w:val="center"/>
              <w:rPr>
                <w:sz w:val="24"/>
                <w:szCs w:val="24"/>
              </w:rPr>
            </w:pPr>
            <w:r w:rsidRPr="00B02D3E">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A27953" w:rsidRPr="00B02D3E" w:rsidRDefault="00A27953" w:rsidP="00C0304E">
            <w:pPr>
              <w:jc w:val="center"/>
              <w:rPr>
                <w:sz w:val="24"/>
                <w:szCs w:val="24"/>
              </w:rPr>
            </w:pPr>
            <w:r w:rsidRPr="00B02D3E">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A27953" w:rsidRPr="00B02D3E" w:rsidRDefault="00A27953" w:rsidP="00C0304E">
            <w:pPr>
              <w:jc w:val="center"/>
              <w:rPr>
                <w:sz w:val="24"/>
                <w:szCs w:val="24"/>
              </w:rPr>
            </w:pPr>
            <w:r w:rsidRPr="00B02D3E">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jc w:val="center"/>
              <w:rPr>
                <w:sz w:val="24"/>
                <w:szCs w:val="24"/>
              </w:rPr>
            </w:pPr>
            <w:r w:rsidRPr="00B02D3E">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overflowPunct/>
              <w:autoSpaceDE/>
              <w:adjustRightInd/>
              <w:spacing w:after="200"/>
              <w:jc w:val="center"/>
              <w:rPr>
                <w:sz w:val="24"/>
                <w:szCs w:val="24"/>
              </w:rPr>
            </w:pPr>
            <w:r w:rsidRPr="00B02D3E">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overflowPunct/>
              <w:autoSpaceDE/>
              <w:adjustRightInd/>
              <w:spacing w:after="200"/>
              <w:jc w:val="center"/>
              <w:rPr>
                <w:sz w:val="24"/>
                <w:szCs w:val="24"/>
              </w:rPr>
            </w:pPr>
            <w:r w:rsidRPr="00B02D3E">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jc w:val="center"/>
              <w:rPr>
                <w:sz w:val="24"/>
                <w:szCs w:val="24"/>
              </w:rPr>
            </w:pPr>
            <w:r>
              <w:rPr>
                <w:sz w:val="24"/>
                <w:szCs w:val="24"/>
              </w:rPr>
              <w:t>100</w:t>
            </w:r>
          </w:p>
        </w:tc>
      </w:tr>
      <w:tr w:rsidR="00A27953" w:rsidRPr="00E31717" w:rsidTr="00C0304E">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r>
              <w:rPr>
                <w:sz w:val="24"/>
                <w:szCs w:val="24"/>
              </w:rPr>
              <w:t>1.2.</w:t>
            </w:r>
          </w:p>
        </w:tc>
        <w:tc>
          <w:tcPr>
            <w:tcW w:w="6946" w:type="dxa"/>
            <w:tcBorders>
              <w:top w:val="single" w:sz="4" w:space="0" w:color="auto"/>
              <w:left w:val="single" w:sz="4" w:space="0" w:color="auto"/>
              <w:bottom w:val="single" w:sz="4" w:space="0" w:color="auto"/>
              <w:right w:val="single" w:sz="4" w:space="0" w:color="auto"/>
            </w:tcBorders>
          </w:tcPr>
          <w:p w:rsidR="00A27953" w:rsidRDefault="00A27953" w:rsidP="00C0304E">
            <w:pPr>
              <w:jc w:val="both"/>
              <w:rPr>
                <w:sz w:val="24"/>
                <w:szCs w:val="24"/>
              </w:rPr>
            </w:pPr>
            <w:r>
              <w:rPr>
                <w:sz w:val="24"/>
                <w:szCs w:val="24"/>
              </w:rPr>
              <w:t>Мероприятие «Реализация мер по укреплению пожарной безопасности общеобразовательных организаций в соответствии с требованиями технического регламента о требованиях пожарной безопасности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A27953" w:rsidRPr="00E31717" w:rsidRDefault="00A27953" w:rsidP="00C0304E">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overflowPunct/>
              <w:autoSpaceDE/>
              <w:adjustRightInd/>
              <w:spacing w:after="20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overflowPunct/>
              <w:autoSpaceDE/>
              <w:adjustRightInd/>
              <w:spacing w:after="20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p>
        </w:tc>
      </w:tr>
      <w:tr w:rsidR="00A27953" w:rsidRPr="00E31717" w:rsidTr="00C0304E">
        <w:trPr>
          <w:gridAfter w:val="1"/>
          <w:wAfter w:w="11" w:type="dxa"/>
        </w:trPr>
        <w:tc>
          <w:tcPr>
            <w:tcW w:w="846"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jc w:val="center"/>
              <w:rPr>
                <w:sz w:val="24"/>
                <w:szCs w:val="24"/>
              </w:rPr>
            </w:pPr>
            <w:r>
              <w:rPr>
                <w:sz w:val="24"/>
                <w:szCs w:val="24"/>
              </w:rPr>
              <w:t>1.2.1.</w:t>
            </w:r>
          </w:p>
        </w:tc>
        <w:tc>
          <w:tcPr>
            <w:tcW w:w="6946"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jc w:val="both"/>
              <w:rPr>
                <w:sz w:val="24"/>
                <w:szCs w:val="24"/>
              </w:rPr>
            </w:pPr>
            <w:r>
              <w:rPr>
                <w:sz w:val="24"/>
                <w:szCs w:val="24"/>
              </w:rPr>
              <w:t xml:space="preserve">Доля общеобразовательных организаций, отвечающих </w:t>
            </w:r>
            <w:r>
              <w:rPr>
                <w:sz w:val="24"/>
                <w:szCs w:val="24"/>
              </w:rPr>
              <w:lastRenderedPageBreak/>
              <w:t>требованиям пожарной безопасности</w:t>
            </w:r>
          </w:p>
        </w:tc>
        <w:tc>
          <w:tcPr>
            <w:tcW w:w="992"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jc w:val="center"/>
              <w:rPr>
                <w:sz w:val="24"/>
                <w:szCs w:val="24"/>
              </w:rPr>
            </w:pPr>
            <w:r w:rsidRPr="00E31717">
              <w:rPr>
                <w:sz w:val="24"/>
                <w:szCs w:val="24"/>
              </w:rPr>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A27953" w:rsidRPr="00B02D3E" w:rsidRDefault="00A27953" w:rsidP="00C0304E">
            <w:pPr>
              <w:jc w:val="center"/>
              <w:rPr>
                <w:sz w:val="24"/>
                <w:szCs w:val="24"/>
              </w:rPr>
            </w:pPr>
            <w:r w:rsidRPr="00B02D3E">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A27953" w:rsidRPr="00B02D3E" w:rsidRDefault="00A27953" w:rsidP="00C0304E">
            <w:pPr>
              <w:jc w:val="center"/>
              <w:rPr>
                <w:sz w:val="24"/>
                <w:szCs w:val="24"/>
              </w:rPr>
            </w:pPr>
            <w:r w:rsidRPr="00B02D3E">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A27953" w:rsidRPr="00B02D3E" w:rsidRDefault="00A27953" w:rsidP="00C0304E">
            <w:pPr>
              <w:jc w:val="center"/>
              <w:rPr>
                <w:sz w:val="24"/>
                <w:szCs w:val="24"/>
              </w:rPr>
            </w:pPr>
            <w:r w:rsidRPr="00B02D3E">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jc w:val="center"/>
              <w:rPr>
                <w:sz w:val="24"/>
                <w:szCs w:val="24"/>
              </w:rPr>
            </w:pPr>
            <w:r w:rsidRPr="00B02D3E">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overflowPunct/>
              <w:autoSpaceDE/>
              <w:adjustRightInd/>
              <w:spacing w:after="200"/>
              <w:jc w:val="center"/>
              <w:rPr>
                <w:sz w:val="24"/>
                <w:szCs w:val="24"/>
              </w:rPr>
            </w:pPr>
            <w:r w:rsidRPr="00B02D3E">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overflowPunct/>
              <w:autoSpaceDE/>
              <w:adjustRightInd/>
              <w:spacing w:after="200"/>
              <w:jc w:val="center"/>
              <w:rPr>
                <w:sz w:val="24"/>
                <w:szCs w:val="24"/>
              </w:rPr>
            </w:pPr>
            <w:r w:rsidRPr="00B02D3E">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jc w:val="center"/>
              <w:rPr>
                <w:sz w:val="24"/>
                <w:szCs w:val="24"/>
              </w:rPr>
            </w:pPr>
            <w:r>
              <w:rPr>
                <w:sz w:val="24"/>
                <w:szCs w:val="24"/>
              </w:rPr>
              <w:t>100</w:t>
            </w:r>
          </w:p>
        </w:tc>
      </w:tr>
      <w:tr w:rsidR="00A27953" w:rsidRPr="00E31717" w:rsidTr="00C0304E">
        <w:trPr>
          <w:gridAfter w:val="1"/>
          <w:wAfter w:w="11" w:type="dxa"/>
          <w:trHeight w:val="232"/>
        </w:trPr>
        <w:tc>
          <w:tcPr>
            <w:tcW w:w="846" w:type="dxa"/>
            <w:tcBorders>
              <w:top w:val="single" w:sz="4" w:space="0" w:color="auto"/>
              <w:left w:val="single" w:sz="4" w:space="0" w:color="auto"/>
              <w:bottom w:val="single" w:sz="4" w:space="0" w:color="auto"/>
              <w:right w:val="single" w:sz="4" w:space="0" w:color="auto"/>
            </w:tcBorders>
          </w:tcPr>
          <w:p w:rsidR="00A27953" w:rsidRPr="00E31717" w:rsidRDefault="00A27953" w:rsidP="00C0304E">
            <w:pPr>
              <w:jc w:val="center"/>
              <w:rPr>
                <w:sz w:val="24"/>
                <w:szCs w:val="24"/>
              </w:rPr>
            </w:pPr>
            <w:r>
              <w:rPr>
                <w:sz w:val="24"/>
                <w:szCs w:val="24"/>
              </w:rPr>
              <w:lastRenderedPageBreak/>
              <w:t>1.3.</w:t>
            </w:r>
          </w:p>
        </w:tc>
        <w:tc>
          <w:tcPr>
            <w:tcW w:w="6946" w:type="dxa"/>
            <w:tcBorders>
              <w:top w:val="single" w:sz="4" w:space="0" w:color="auto"/>
              <w:left w:val="single" w:sz="4" w:space="0" w:color="auto"/>
              <w:bottom w:val="single" w:sz="4" w:space="0" w:color="auto"/>
              <w:right w:val="single" w:sz="4" w:space="0" w:color="auto"/>
            </w:tcBorders>
          </w:tcPr>
          <w:p w:rsidR="00A27953" w:rsidRDefault="00A27953" w:rsidP="00C0304E">
            <w:pPr>
              <w:jc w:val="both"/>
              <w:rPr>
                <w:sz w:val="24"/>
                <w:szCs w:val="24"/>
              </w:rPr>
            </w:pPr>
            <w:r>
              <w:rPr>
                <w:sz w:val="24"/>
                <w:szCs w:val="24"/>
              </w:rPr>
              <w:t>Мероприятие «Реализация мер по укреплению пожарной безопасности организаций дополнительного образования в соответствии с требованиями технического регламента о требованиях пожарной безопасности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A27953" w:rsidRPr="00E31717" w:rsidRDefault="00A27953" w:rsidP="00C0304E">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overflowPunct/>
              <w:autoSpaceDE/>
              <w:adjustRightInd/>
              <w:spacing w:after="20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overflowPunct/>
              <w:autoSpaceDE/>
              <w:adjustRightInd/>
              <w:spacing w:after="20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rPr>
                <w:sz w:val="24"/>
                <w:szCs w:val="24"/>
              </w:rPr>
            </w:pPr>
          </w:p>
        </w:tc>
      </w:tr>
      <w:tr w:rsidR="00A27953" w:rsidRPr="00E31717" w:rsidTr="00C0304E">
        <w:trPr>
          <w:gridAfter w:val="1"/>
          <w:wAfter w:w="11" w:type="dxa"/>
        </w:trPr>
        <w:tc>
          <w:tcPr>
            <w:tcW w:w="846"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jc w:val="center"/>
              <w:rPr>
                <w:sz w:val="24"/>
                <w:szCs w:val="24"/>
              </w:rPr>
            </w:pPr>
            <w:r>
              <w:rPr>
                <w:sz w:val="24"/>
                <w:szCs w:val="24"/>
              </w:rPr>
              <w:t>1.3.1.</w:t>
            </w:r>
          </w:p>
        </w:tc>
        <w:tc>
          <w:tcPr>
            <w:tcW w:w="6946" w:type="dxa"/>
            <w:tcBorders>
              <w:top w:val="single" w:sz="4" w:space="0" w:color="auto"/>
              <w:left w:val="single" w:sz="4" w:space="0" w:color="auto"/>
              <w:bottom w:val="single" w:sz="4" w:space="0" w:color="auto"/>
              <w:right w:val="single" w:sz="4" w:space="0" w:color="auto"/>
            </w:tcBorders>
          </w:tcPr>
          <w:p w:rsidR="00A27953" w:rsidRPr="00E31717" w:rsidRDefault="00A27953" w:rsidP="00C0304E">
            <w:pPr>
              <w:jc w:val="both"/>
              <w:rPr>
                <w:sz w:val="24"/>
                <w:szCs w:val="24"/>
              </w:rPr>
            </w:pPr>
            <w:r>
              <w:rPr>
                <w:sz w:val="24"/>
                <w:szCs w:val="24"/>
              </w:rPr>
              <w:t>Доля организаций дополнительного образования, отвечающих требованиям пожарной безопасности</w:t>
            </w:r>
          </w:p>
        </w:tc>
        <w:tc>
          <w:tcPr>
            <w:tcW w:w="992" w:type="dxa"/>
            <w:tcBorders>
              <w:top w:val="single" w:sz="4" w:space="0" w:color="auto"/>
              <w:left w:val="single" w:sz="4" w:space="0" w:color="auto"/>
              <w:bottom w:val="single" w:sz="4" w:space="0" w:color="auto"/>
              <w:right w:val="single" w:sz="4" w:space="0" w:color="auto"/>
            </w:tcBorders>
            <w:hideMark/>
          </w:tcPr>
          <w:p w:rsidR="00A27953" w:rsidRPr="00E31717" w:rsidRDefault="00A27953" w:rsidP="00C0304E">
            <w:pPr>
              <w:jc w:val="center"/>
              <w:rPr>
                <w:sz w:val="24"/>
                <w:szCs w:val="24"/>
              </w:rPr>
            </w:pPr>
            <w:r w:rsidRPr="00E31717">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27953" w:rsidRPr="00B02D3E" w:rsidRDefault="00A27953" w:rsidP="00C0304E">
            <w:pPr>
              <w:jc w:val="center"/>
              <w:rPr>
                <w:sz w:val="24"/>
                <w:szCs w:val="24"/>
              </w:rPr>
            </w:pPr>
            <w:r w:rsidRPr="00B02D3E">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A27953" w:rsidRPr="00B02D3E" w:rsidRDefault="00A27953" w:rsidP="00C0304E">
            <w:pPr>
              <w:jc w:val="center"/>
              <w:rPr>
                <w:sz w:val="24"/>
                <w:szCs w:val="24"/>
              </w:rPr>
            </w:pPr>
            <w:r w:rsidRPr="00B02D3E">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A27953" w:rsidRPr="00B02D3E" w:rsidRDefault="00A27953" w:rsidP="00C0304E">
            <w:pPr>
              <w:jc w:val="center"/>
              <w:rPr>
                <w:sz w:val="24"/>
                <w:szCs w:val="24"/>
              </w:rPr>
            </w:pPr>
            <w:r w:rsidRPr="00B02D3E">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A27953" w:rsidRPr="00B02D3E" w:rsidRDefault="00A27953" w:rsidP="00C0304E">
            <w:pPr>
              <w:jc w:val="center"/>
              <w:rPr>
                <w:sz w:val="24"/>
                <w:szCs w:val="24"/>
              </w:rPr>
            </w:pPr>
            <w:r w:rsidRPr="00B02D3E">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A27953" w:rsidRPr="00B02D3E" w:rsidRDefault="00A27953" w:rsidP="00C0304E">
            <w:pPr>
              <w:overflowPunct/>
              <w:autoSpaceDE/>
              <w:adjustRightInd/>
              <w:spacing w:after="200"/>
              <w:jc w:val="center"/>
              <w:rPr>
                <w:sz w:val="24"/>
                <w:szCs w:val="24"/>
              </w:rPr>
            </w:pPr>
            <w:r w:rsidRPr="00B02D3E">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A27953" w:rsidRPr="00B02D3E" w:rsidRDefault="00A27953" w:rsidP="00C0304E">
            <w:pPr>
              <w:overflowPunct/>
              <w:autoSpaceDE/>
              <w:adjustRightInd/>
              <w:spacing w:after="200"/>
              <w:jc w:val="center"/>
              <w:rPr>
                <w:sz w:val="24"/>
                <w:szCs w:val="24"/>
              </w:rPr>
            </w:pPr>
            <w:r w:rsidRPr="00B02D3E">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27953" w:rsidRPr="00B02D3E" w:rsidRDefault="00A27953" w:rsidP="00C0304E">
            <w:pPr>
              <w:jc w:val="center"/>
              <w:rPr>
                <w:sz w:val="24"/>
                <w:szCs w:val="24"/>
              </w:rPr>
            </w:pPr>
            <w:r>
              <w:rPr>
                <w:sz w:val="24"/>
                <w:szCs w:val="24"/>
              </w:rPr>
              <w:t>100</w:t>
            </w:r>
          </w:p>
        </w:tc>
      </w:tr>
    </w:tbl>
    <w:p w:rsidR="00A27953" w:rsidRPr="00627DC9" w:rsidRDefault="00A27953" w:rsidP="00A27953">
      <w:pPr>
        <w:jc w:val="center"/>
        <w:rPr>
          <w:sz w:val="24"/>
          <w:szCs w:val="24"/>
        </w:rPr>
      </w:pPr>
    </w:p>
    <w:p w:rsidR="00A27953" w:rsidRDefault="00A27953" w:rsidP="00A27953">
      <w:pPr>
        <w:jc w:val="center"/>
        <w:rPr>
          <w:i/>
          <w:sz w:val="24"/>
          <w:szCs w:val="24"/>
        </w:rPr>
        <w:sectPr w:rsidR="00A27953" w:rsidSect="00972F1C">
          <w:pgSz w:w="16838" w:h="11906" w:orient="landscape"/>
          <w:pgMar w:top="1276" w:right="1134" w:bottom="1559" w:left="1134" w:header="709" w:footer="709" w:gutter="0"/>
          <w:cols w:space="720"/>
        </w:sectPr>
      </w:pPr>
    </w:p>
    <w:p w:rsidR="00A27953" w:rsidRPr="004804B2" w:rsidRDefault="00A27953" w:rsidP="00A27953">
      <w:pPr>
        <w:jc w:val="center"/>
        <w:rPr>
          <w:b/>
          <w:sz w:val="24"/>
          <w:szCs w:val="24"/>
        </w:rPr>
      </w:pPr>
      <w:r w:rsidRPr="004804B2">
        <w:rPr>
          <w:b/>
          <w:sz w:val="24"/>
          <w:szCs w:val="24"/>
        </w:rPr>
        <w:lastRenderedPageBreak/>
        <w:t>4</w:t>
      </w:r>
      <w:r>
        <w:rPr>
          <w:b/>
          <w:sz w:val="24"/>
          <w:szCs w:val="24"/>
        </w:rPr>
        <w:t>.</w:t>
      </w:r>
      <w:r w:rsidRPr="004804B2">
        <w:rPr>
          <w:b/>
          <w:sz w:val="24"/>
          <w:szCs w:val="24"/>
        </w:rPr>
        <w:t xml:space="preserve"> Ресурсное обеспечение подпрограммы</w:t>
      </w:r>
    </w:p>
    <w:p w:rsidR="00A27953" w:rsidRPr="00E31717" w:rsidRDefault="00A27953" w:rsidP="00A27953">
      <w:pPr>
        <w:jc w:val="right"/>
        <w:rPr>
          <w:b/>
          <w:sz w:val="24"/>
          <w:szCs w:val="24"/>
        </w:rPr>
      </w:pPr>
      <w:r w:rsidRPr="00E31717">
        <w:rPr>
          <w:b/>
          <w:sz w:val="24"/>
          <w:szCs w:val="24"/>
        </w:rPr>
        <w:t>Таблица 16</w:t>
      </w:r>
    </w:p>
    <w:p w:rsidR="00A27953" w:rsidRPr="00E31717" w:rsidRDefault="00A27953" w:rsidP="00A27953">
      <w:pPr>
        <w:jc w:val="center"/>
        <w:rPr>
          <w:b/>
          <w:sz w:val="24"/>
          <w:szCs w:val="24"/>
        </w:rPr>
      </w:pPr>
      <w:r w:rsidRPr="00E31717">
        <w:rPr>
          <w:b/>
          <w:sz w:val="24"/>
          <w:szCs w:val="24"/>
        </w:rPr>
        <w:t>Ресурсное обеспечение подпрограммы, рублей</w:t>
      </w:r>
    </w:p>
    <w:p w:rsidR="00A27953" w:rsidRPr="00E31717" w:rsidRDefault="00A27953" w:rsidP="00A27953">
      <w:pPr>
        <w:jc w:val="center"/>
        <w:rPr>
          <w:b/>
          <w:sz w:val="24"/>
          <w:szCs w:val="24"/>
        </w:rPr>
      </w:pP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670"/>
        <w:gridCol w:w="1418"/>
        <w:gridCol w:w="1275"/>
        <w:gridCol w:w="1276"/>
        <w:gridCol w:w="1276"/>
        <w:gridCol w:w="1276"/>
        <w:gridCol w:w="1275"/>
        <w:gridCol w:w="1253"/>
      </w:tblGrid>
      <w:tr w:rsidR="00A27953" w:rsidRPr="00987645" w:rsidTr="00C0304E">
        <w:trPr>
          <w:trHeight w:val="932"/>
        </w:trPr>
        <w:tc>
          <w:tcPr>
            <w:tcW w:w="596"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b/>
                <w:sz w:val="24"/>
                <w:szCs w:val="24"/>
              </w:rPr>
            </w:pPr>
            <w:r w:rsidRPr="00C970E0">
              <w:rPr>
                <w:b/>
                <w:sz w:val="24"/>
                <w:szCs w:val="24"/>
              </w:rPr>
              <w:t xml:space="preserve">№ </w:t>
            </w:r>
            <w:proofErr w:type="gramStart"/>
            <w:r w:rsidRPr="00C970E0">
              <w:rPr>
                <w:b/>
                <w:sz w:val="24"/>
                <w:szCs w:val="24"/>
              </w:rPr>
              <w:t>п</w:t>
            </w:r>
            <w:proofErr w:type="gramEnd"/>
            <w:r w:rsidRPr="00C970E0">
              <w:rPr>
                <w:b/>
                <w:sz w:val="24"/>
                <w:szCs w:val="24"/>
              </w:rPr>
              <w:t>/п</w:t>
            </w:r>
          </w:p>
        </w:tc>
        <w:tc>
          <w:tcPr>
            <w:tcW w:w="5670"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b/>
                <w:sz w:val="24"/>
                <w:szCs w:val="24"/>
              </w:rPr>
            </w:pPr>
            <w:r w:rsidRPr="00C970E0">
              <w:rPr>
                <w:b/>
                <w:sz w:val="24"/>
                <w:szCs w:val="24"/>
              </w:rPr>
              <w:t>Наименование подпрограммы/</w:t>
            </w:r>
          </w:p>
          <w:p w:rsidR="00A27953" w:rsidRPr="00C970E0" w:rsidRDefault="00A27953" w:rsidP="00C0304E">
            <w:pPr>
              <w:jc w:val="center"/>
              <w:rPr>
                <w:b/>
                <w:sz w:val="24"/>
                <w:szCs w:val="24"/>
              </w:rPr>
            </w:pPr>
            <w:r w:rsidRPr="00C970E0">
              <w:rPr>
                <w:b/>
                <w:sz w:val="24"/>
                <w:szCs w:val="24"/>
              </w:rPr>
              <w:t>Источник ресурсного обеспечения</w:t>
            </w:r>
          </w:p>
        </w:tc>
        <w:tc>
          <w:tcPr>
            <w:tcW w:w="1418"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b/>
                <w:sz w:val="24"/>
                <w:szCs w:val="24"/>
              </w:rPr>
            </w:pPr>
            <w:r w:rsidRPr="00C970E0">
              <w:rPr>
                <w:b/>
                <w:sz w:val="24"/>
                <w:szCs w:val="24"/>
              </w:rPr>
              <w:t>2017</w:t>
            </w:r>
          </w:p>
        </w:tc>
        <w:tc>
          <w:tcPr>
            <w:tcW w:w="1275"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b/>
                <w:sz w:val="24"/>
                <w:szCs w:val="24"/>
              </w:rPr>
            </w:pPr>
            <w:r w:rsidRPr="00C970E0">
              <w:rPr>
                <w:b/>
                <w:sz w:val="24"/>
                <w:szCs w:val="24"/>
              </w:rPr>
              <w:t>2018</w:t>
            </w:r>
          </w:p>
        </w:tc>
        <w:tc>
          <w:tcPr>
            <w:tcW w:w="1276"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b/>
                <w:sz w:val="24"/>
                <w:szCs w:val="24"/>
              </w:rPr>
            </w:pPr>
            <w:r w:rsidRPr="00C970E0">
              <w:rPr>
                <w:b/>
                <w:sz w:val="24"/>
                <w:szCs w:val="24"/>
              </w:rPr>
              <w:t>2019</w:t>
            </w:r>
          </w:p>
        </w:tc>
        <w:tc>
          <w:tcPr>
            <w:tcW w:w="1276"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b/>
                <w:sz w:val="24"/>
                <w:szCs w:val="24"/>
              </w:rPr>
            </w:pPr>
            <w:r w:rsidRPr="00C970E0">
              <w:rPr>
                <w:b/>
                <w:sz w:val="24"/>
                <w:szCs w:val="24"/>
              </w:rPr>
              <w:t>2020</w:t>
            </w:r>
          </w:p>
        </w:tc>
        <w:tc>
          <w:tcPr>
            <w:tcW w:w="1276"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b/>
                <w:sz w:val="24"/>
                <w:szCs w:val="24"/>
              </w:rPr>
            </w:pPr>
            <w:r w:rsidRPr="00C970E0">
              <w:rPr>
                <w:b/>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b/>
                <w:sz w:val="24"/>
                <w:szCs w:val="24"/>
              </w:rPr>
            </w:pPr>
            <w:r w:rsidRPr="00C970E0">
              <w:rPr>
                <w:b/>
                <w:sz w:val="24"/>
                <w:szCs w:val="24"/>
              </w:rPr>
              <w:t>2022</w:t>
            </w:r>
          </w:p>
        </w:tc>
        <w:tc>
          <w:tcPr>
            <w:tcW w:w="1253"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b/>
                <w:sz w:val="24"/>
                <w:szCs w:val="24"/>
              </w:rPr>
            </w:pPr>
            <w:r w:rsidRPr="00C970E0">
              <w:rPr>
                <w:b/>
                <w:sz w:val="24"/>
                <w:szCs w:val="24"/>
              </w:rPr>
              <w:t>2023</w:t>
            </w:r>
          </w:p>
        </w:tc>
      </w:tr>
      <w:tr w:rsidR="00A27953" w:rsidRPr="00987645" w:rsidTr="00C0304E">
        <w:trPr>
          <w:trHeight w:val="145"/>
        </w:trPr>
        <w:tc>
          <w:tcPr>
            <w:tcW w:w="6266" w:type="dxa"/>
            <w:gridSpan w:val="2"/>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rPr>
                <w:sz w:val="24"/>
                <w:szCs w:val="24"/>
              </w:rPr>
            </w:pPr>
            <w:r w:rsidRPr="00C970E0">
              <w:rPr>
                <w:sz w:val="24"/>
                <w:szCs w:val="24"/>
              </w:rPr>
              <w:t>Подпрограмма, всего</w:t>
            </w:r>
          </w:p>
        </w:tc>
        <w:tc>
          <w:tcPr>
            <w:tcW w:w="1418"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sz w:val="24"/>
                <w:szCs w:val="24"/>
              </w:rPr>
            </w:pPr>
            <w:r w:rsidRPr="00C970E0">
              <w:rPr>
                <w:sz w:val="24"/>
                <w:szCs w:val="24"/>
              </w:rPr>
              <w:t>517671,27</w:t>
            </w:r>
          </w:p>
        </w:tc>
        <w:tc>
          <w:tcPr>
            <w:tcW w:w="1275"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sz w:val="24"/>
                <w:szCs w:val="24"/>
              </w:rPr>
            </w:pPr>
            <w:r>
              <w:rPr>
                <w:sz w:val="24"/>
                <w:szCs w:val="24"/>
              </w:rPr>
              <w:t>830350,00</w:t>
            </w:r>
          </w:p>
        </w:tc>
        <w:tc>
          <w:tcPr>
            <w:tcW w:w="1276"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sz w:val="24"/>
                <w:szCs w:val="24"/>
              </w:rPr>
            </w:pPr>
            <w:r w:rsidRPr="00C970E0">
              <w:rPr>
                <w:sz w:val="24"/>
                <w:szCs w:val="24"/>
              </w:rPr>
              <w:t>500000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F30C3C" w:rsidRDefault="00A27953" w:rsidP="00C0304E">
            <w:pPr>
              <w:jc w:val="center"/>
              <w:rPr>
                <w:color w:val="FF0000"/>
                <w:sz w:val="24"/>
                <w:szCs w:val="24"/>
              </w:rPr>
            </w:pPr>
            <w:r w:rsidRPr="0060724C">
              <w:rPr>
                <w:sz w:val="24"/>
                <w:szCs w:val="24"/>
              </w:rPr>
              <w:t>488290,02</w:t>
            </w:r>
          </w:p>
        </w:tc>
        <w:tc>
          <w:tcPr>
            <w:tcW w:w="1276"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sz w:val="24"/>
                <w:szCs w:val="24"/>
              </w:rPr>
            </w:pPr>
            <w:r w:rsidRPr="00C970E0">
              <w:rPr>
                <w:sz w:val="24"/>
                <w:szCs w:val="24"/>
              </w:rPr>
              <w:t>500600</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sz w:val="24"/>
                <w:szCs w:val="24"/>
              </w:rPr>
            </w:pPr>
            <w:r w:rsidRPr="00C970E0">
              <w:rPr>
                <w:sz w:val="24"/>
                <w:szCs w:val="24"/>
              </w:rPr>
              <w:t>500600</w:t>
            </w:r>
            <w:r>
              <w:rPr>
                <w:sz w:val="24"/>
                <w:szCs w:val="24"/>
              </w:rPr>
              <w:t>,00</w:t>
            </w:r>
          </w:p>
        </w:tc>
        <w:tc>
          <w:tcPr>
            <w:tcW w:w="1253"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Pr>
                <w:sz w:val="24"/>
                <w:szCs w:val="24"/>
              </w:rPr>
              <w:t>501200,00</w:t>
            </w:r>
          </w:p>
        </w:tc>
      </w:tr>
      <w:tr w:rsidR="00A27953" w:rsidRPr="00987645" w:rsidTr="00C0304E">
        <w:trPr>
          <w:trHeight w:val="145"/>
        </w:trPr>
        <w:tc>
          <w:tcPr>
            <w:tcW w:w="6266" w:type="dxa"/>
            <w:gridSpan w:val="2"/>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rPr>
                <w:b/>
                <w:sz w:val="24"/>
                <w:szCs w:val="24"/>
              </w:rPr>
            </w:pPr>
            <w:r w:rsidRPr="00C970E0">
              <w:rPr>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sidRPr="00C970E0">
              <w:rPr>
                <w:sz w:val="24"/>
                <w:szCs w:val="24"/>
              </w:rPr>
              <w:t>517671,27</w:t>
            </w:r>
          </w:p>
        </w:tc>
        <w:tc>
          <w:tcPr>
            <w:tcW w:w="1275"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Pr>
                <w:sz w:val="24"/>
                <w:szCs w:val="24"/>
              </w:rPr>
              <w:t>830350,00</w:t>
            </w:r>
          </w:p>
        </w:tc>
        <w:tc>
          <w:tcPr>
            <w:tcW w:w="1276"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sidRPr="00C970E0">
              <w:rPr>
                <w:sz w:val="24"/>
                <w:szCs w:val="24"/>
              </w:rPr>
              <w:t>500000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27953" w:rsidRPr="00F30C3C" w:rsidRDefault="00A27953" w:rsidP="00C0304E">
            <w:pPr>
              <w:jc w:val="center"/>
              <w:rPr>
                <w:color w:val="FF0000"/>
                <w:sz w:val="24"/>
                <w:szCs w:val="24"/>
              </w:rPr>
            </w:pPr>
            <w:r w:rsidRPr="0060724C">
              <w:rPr>
                <w:sz w:val="24"/>
                <w:szCs w:val="24"/>
              </w:rPr>
              <w:t>488290,02</w:t>
            </w:r>
          </w:p>
        </w:tc>
        <w:tc>
          <w:tcPr>
            <w:tcW w:w="1276"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sidRPr="00C970E0">
              <w:rPr>
                <w:sz w:val="24"/>
                <w:szCs w:val="24"/>
              </w:rPr>
              <w:t>500600</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sidRPr="00C970E0">
              <w:rPr>
                <w:sz w:val="24"/>
                <w:szCs w:val="24"/>
              </w:rPr>
              <w:t>500600</w:t>
            </w:r>
            <w:r>
              <w:rPr>
                <w:sz w:val="24"/>
                <w:szCs w:val="24"/>
              </w:rPr>
              <w:t>,00</w:t>
            </w:r>
          </w:p>
        </w:tc>
        <w:tc>
          <w:tcPr>
            <w:tcW w:w="1253"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Pr>
                <w:sz w:val="24"/>
                <w:szCs w:val="24"/>
              </w:rPr>
              <w:t>501200,00</w:t>
            </w:r>
          </w:p>
        </w:tc>
      </w:tr>
      <w:tr w:rsidR="00A27953" w:rsidRPr="00987645" w:rsidTr="00C0304E">
        <w:trPr>
          <w:trHeight w:val="145"/>
        </w:trPr>
        <w:tc>
          <w:tcPr>
            <w:tcW w:w="6266" w:type="dxa"/>
            <w:gridSpan w:val="2"/>
            <w:tcBorders>
              <w:top w:val="single" w:sz="4" w:space="0" w:color="auto"/>
              <w:left w:val="single" w:sz="4" w:space="0" w:color="auto"/>
              <w:bottom w:val="single" w:sz="4" w:space="0" w:color="auto"/>
              <w:right w:val="single" w:sz="4" w:space="0" w:color="auto"/>
            </w:tcBorders>
          </w:tcPr>
          <w:p w:rsidR="00A27953" w:rsidRPr="00C970E0" w:rsidRDefault="00A27953" w:rsidP="00C0304E">
            <w:pPr>
              <w:rPr>
                <w:sz w:val="24"/>
                <w:szCs w:val="24"/>
              </w:rPr>
            </w:pPr>
            <w:r>
              <w:rPr>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72F5">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72F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72F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72F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72F5">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72F5">
              <w:rPr>
                <w:sz w:val="24"/>
                <w:szCs w:val="24"/>
              </w:rPr>
              <w:t>0,00</w:t>
            </w:r>
          </w:p>
        </w:tc>
        <w:tc>
          <w:tcPr>
            <w:tcW w:w="125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72F5">
              <w:rPr>
                <w:sz w:val="24"/>
                <w:szCs w:val="24"/>
              </w:rPr>
              <w:t>0,00</w:t>
            </w:r>
          </w:p>
        </w:tc>
      </w:tr>
      <w:tr w:rsidR="00A27953" w:rsidRPr="00987645" w:rsidTr="00C0304E">
        <w:trPr>
          <w:trHeight w:val="145"/>
        </w:trPr>
        <w:tc>
          <w:tcPr>
            <w:tcW w:w="6266" w:type="dxa"/>
            <w:gridSpan w:val="2"/>
            <w:tcBorders>
              <w:top w:val="single" w:sz="4" w:space="0" w:color="auto"/>
              <w:left w:val="single" w:sz="4" w:space="0" w:color="auto"/>
              <w:bottom w:val="single" w:sz="4" w:space="0" w:color="auto"/>
              <w:right w:val="single" w:sz="4" w:space="0" w:color="auto"/>
            </w:tcBorders>
          </w:tcPr>
          <w:p w:rsidR="00A27953" w:rsidRDefault="00A27953" w:rsidP="00C0304E">
            <w:pPr>
              <w:rPr>
                <w:sz w:val="24"/>
                <w:szCs w:val="24"/>
              </w:rPr>
            </w:pPr>
            <w:r>
              <w:rPr>
                <w:sz w:val="24"/>
                <w:szCs w:val="24"/>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72F5">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72F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72F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72F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72F5">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72F5">
              <w:rPr>
                <w:sz w:val="24"/>
                <w:szCs w:val="24"/>
              </w:rPr>
              <w:t>0,00</w:t>
            </w:r>
          </w:p>
        </w:tc>
        <w:tc>
          <w:tcPr>
            <w:tcW w:w="125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8872F5">
              <w:rPr>
                <w:sz w:val="24"/>
                <w:szCs w:val="24"/>
              </w:rPr>
              <w:t>0,00</w:t>
            </w:r>
          </w:p>
        </w:tc>
      </w:tr>
      <w:tr w:rsidR="00A27953" w:rsidRPr="00987645" w:rsidTr="00C0304E">
        <w:trPr>
          <w:trHeight w:val="389"/>
        </w:trPr>
        <w:tc>
          <w:tcPr>
            <w:tcW w:w="6266" w:type="dxa"/>
            <w:gridSpan w:val="2"/>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rPr>
                <w:b/>
                <w:sz w:val="24"/>
                <w:szCs w:val="24"/>
              </w:rPr>
            </w:pPr>
            <w:r w:rsidRPr="00C970E0">
              <w:rPr>
                <w:sz w:val="24"/>
                <w:szCs w:val="24"/>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sz w:val="24"/>
                <w:szCs w:val="24"/>
              </w:rPr>
            </w:pPr>
            <w:r w:rsidRPr="00C970E0">
              <w:rPr>
                <w:sz w:val="24"/>
                <w:szCs w:val="24"/>
              </w:rPr>
              <w:t>517671,27</w:t>
            </w:r>
          </w:p>
        </w:tc>
        <w:tc>
          <w:tcPr>
            <w:tcW w:w="1275"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sz w:val="24"/>
                <w:szCs w:val="24"/>
              </w:rPr>
            </w:pPr>
            <w:r>
              <w:rPr>
                <w:sz w:val="24"/>
                <w:szCs w:val="24"/>
              </w:rPr>
              <w:t>830350,00</w:t>
            </w:r>
          </w:p>
        </w:tc>
        <w:tc>
          <w:tcPr>
            <w:tcW w:w="1276"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sz w:val="24"/>
                <w:szCs w:val="24"/>
              </w:rPr>
            </w:pPr>
            <w:r w:rsidRPr="00C970E0">
              <w:rPr>
                <w:sz w:val="24"/>
                <w:szCs w:val="24"/>
              </w:rPr>
              <w:t>500000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Default="00A27953" w:rsidP="00C0304E">
            <w:r w:rsidRPr="00982F39">
              <w:rPr>
                <w:sz w:val="24"/>
                <w:szCs w:val="24"/>
              </w:rPr>
              <w:t>488290,02</w:t>
            </w:r>
          </w:p>
        </w:tc>
        <w:tc>
          <w:tcPr>
            <w:tcW w:w="1276"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sz w:val="24"/>
                <w:szCs w:val="24"/>
              </w:rPr>
            </w:pPr>
            <w:r w:rsidRPr="00C970E0">
              <w:rPr>
                <w:sz w:val="24"/>
                <w:szCs w:val="24"/>
              </w:rPr>
              <w:t>500600</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A27953" w:rsidRPr="00C970E0" w:rsidRDefault="00A27953" w:rsidP="00C0304E">
            <w:pPr>
              <w:jc w:val="center"/>
              <w:rPr>
                <w:sz w:val="24"/>
                <w:szCs w:val="24"/>
              </w:rPr>
            </w:pPr>
            <w:r w:rsidRPr="00C970E0">
              <w:rPr>
                <w:sz w:val="24"/>
                <w:szCs w:val="24"/>
              </w:rPr>
              <w:t>500600</w:t>
            </w:r>
            <w:r>
              <w:rPr>
                <w:sz w:val="24"/>
                <w:szCs w:val="24"/>
              </w:rPr>
              <w:t>,00</w:t>
            </w:r>
          </w:p>
        </w:tc>
        <w:tc>
          <w:tcPr>
            <w:tcW w:w="1253"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Pr>
                <w:sz w:val="24"/>
                <w:szCs w:val="24"/>
              </w:rPr>
              <w:t>501200,00</w:t>
            </w:r>
          </w:p>
        </w:tc>
      </w:tr>
      <w:tr w:rsidR="00A27953" w:rsidRPr="00987645" w:rsidTr="00C0304E">
        <w:trPr>
          <w:trHeight w:val="316"/>
        </w:trPr>
        <w:tc>
          <w:tcPr>
            <w:tcW w:w="596" w:type="dxa"/>
            <w:vMerge w:val="restart"/>
            <w:tcBorders>
              <w:top w:val="single" w:sz="4" w:space="0" w:color="auto"/>
              <w:left w:val="single" w:sz="4" w:space="0" w:color="auto"/>
              <w:bottom w:val="single" w:sz="4" w:space="0" w:color="auto"/>
              <w:right w:val="single" w:sz="4" w:space="0" w:color="auto"/>
            </w:tcBorders>
            <w:hideMark/>
          </w:tcPr>
          <w:p w:rsidR="00A27953" w:rsidRPr="00987645" w:rsidRDefault="00A27953" w:rsidP="00C0304E">
            <w:pPr>
              <w:jc w:val="center"/>
              <w:rPr>
                <w:color w:val="FF0000"/>
                <w:sz w:val="24"/>
                <w:szCs w:val="24"/>
              </w:rPr>
            </w:pPr>
            <w:r w:rsidRPr="00D42542">
              <w:rPr>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A27953" w:rsidRPr="00987645" w:rsidRDefault="00A27953" w:rsidP="00C0304E">
            <w:pPr>
              <w:rPr>
                <w:color w:val="FF0000"/>
                <w:sz w:val="24"/>
                <w:szCs w:val="24"/>
              </w:rPr>
            </w:pPr>
            <w:r>
              <w:rPr>
                <w:sz w:val="24"/>
                <w:szCs w:val="24"/>
              </w:rPr>
              <w:t>Основное мероприятие «Укрепление пожарной безопасности»</w:t>
            </w:r>
          </w:p>
        </w:tc>
        <w:tc>
          <w:tcPr>
            <w:tcW w:w="1418"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sidRPr="00C970E0">
              <w:rPr>
                <w:sz w:val="24"/>
                <w:szCs w:val="24"/>
              </w:rPr>
              <w:t>517671,27</w:t>
            </w:r>
          </w:p>
        </w:tc>
        <w:tc>
          <w:tcPr>
            <w:tcW w:w="1275"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Pr>
                <w:sz w:val="24"/>
                <w:szCs w:val="24"/>
              </w:rPr>
              <w:t>830350,00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r w:rsidRPr="00C07C80">
              <w:rPr>
                <w:sz w:val="24"/>
                <w:szCs w:val="24"/>
              </w:rPr>
              <w:t>500000,00</w:t>
            </w:r>
          </w:p>
        </w:tc>
        <w:tc>
          <w:tcPr>
            <w:tcW w:w="1276" w:type="dxa"/>
            <w:tcBorders>
              <w:top w:val="single" w:sz="4" w:space="0" w:color="auto"/>
              <w:left w:val="single" w:sz="4" w:space="0" w:color="auto"/>
              <w:bottom w:val="single" w:sz="4" w:space="0" w:color="auto"/>
              <w:right w:val="single" w:sz="4" w:space="0" w:color="auto"/>
            </w:tcBorders>
          </w:tcPr>
          <w:p w:rsidR="00A27953" w:rsidRPr="00F30C3C" w:rsidRDefault="00A27953" w:rsidP="00C0304E">
            <w:pPr>
              <w:jc w:val="center"/>
              <w:rPr>
                <w:color w:val="FF0000"/>
                <w:sz w:val="24"/>
                <w:szCs w:val="24"/>
              </w:rPr>
            </w:pPr>
            <w:r w:rsidRPr="0060724C">
              <w:rPr>
                <w:sz w:val="24"/>
                <w:szCs w:val="24"/>
              </w:rPr>
              <w:t>488290,02</w:t>
            </w:r>
          </w:p>
        </w:tc>
        <w:tc>
          <w:tcPr>
            <w:tcW w:w="1276"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sidRPr="00C970E0">
              <w:rPr>
                <w:sz w:val="24"/>
                <w:szCs w:val="24"/>
              </w:rPr>
              <w:t>500600</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sidRPr="00C970E0">
              <w:rPr>
                <w:sz w:val="24"/>
                <w:szCs w:val="24"/>
              </w:rPr>
              <w:t>500600</w:t>
            </w:r>
            <w:r>
              <w:rPr>
                <w:sz w:val="24"/>
                <w:szCs w:val="24"/>
              </w:rPr>
              <w:t>,00</w:t>
            </w:r>
          </w:p>
        </w:tc>
        <w:tc>
          <w:tcPr>
            <w:tcW w:w="1253"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Pr>
                <w:sz w:val="24"/>
                <w:szCs w:val="24"/>
              </w:rPr>
              <w:t>501200,00</w:t>
            </w:r>
          </w:p>
        </w:tc>
      </w:tr>
      <w:tr w:rsidR="00A27953" w:rsidRPr="00987645" w:rsidTr="00C0304E">
        <w:trPr>
          <w:trHeight w:val="14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A27953" w:rsidRPr="00987645" w:rsidRDefault="00A27953" w:rsidP="00C0304E">
            <w:pPr>
              <w:overflowPunct/>
              <w:autoSpaceDE/>
              <w:autoSpaceDN/>
              <w:adjustRightInd/>
              <w:rPr>
                <w:color w:val="FF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27953" w:rsidRPr="00987645" w:rsidRDefault="00A27953" w:rsidP="00C0304E">
            <w:pPr>
              <w:overflowPunct/>
              <w:autoSpaceDE/>
              <w:autoSpaceDN/>
              <w:adjustRightInd/>
              <w:rPr>
                <w:color w:val="FF0000"/>
                <w:sz w:val="24"/>
                <w:szCs w:val="24"/>
              </w:rPr>
            </w:pPr>
            <w:r w:rsidRPr="00C970E0">
              <w:rPr>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sidRPr="00C970E0">
              <w:rPr>
                <w:sz w:val="24"/>
                <w:szCs w:val="24"/>
              </w:rPr>
              <w:t>517671,27</w:t>
            </w:r>
          </w:p>
        </w:tc>
        <w:tc>
          <w:tcPr>
            <w:tcW w:w="1275"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Pr>
                <w:sz w:val="24"/>
                <w:szCs w:val="24"/>
              </w:rPr>
              <w:t>830350,00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r w:rsidRPr="00C07C80">
              <w:rPr>
                <w:sz w:val="24"/>
                <w:szCs w:val="24"/>
              </w:rPr>
              <w:t>500000,00</w:t>
            </w:r>
          </w:p>
        </w:tc>
        <w:tc>
          <w:tcPr>
            <w:tcW w:w="1276" w:type="dxa"/>
            <w:tcBorders>
              <w:top w:val="single" w:sz="4" w:space="0" w:color="auto"/>
              <w:left w:val="single" w:sz="4" w:space="0" w:color="auto"/>
              <w:bottom w:val="single" w:sz="4" w:space="0" w:color="auto"/>
              <w:right w:val="single" w:sz="4" w:space="0" w:color="auto"/>
            </w:tcBorders>
          </w:tcPr>
          <w:p w:rsidR="00A27953" w:rsidRPr="00F30C3C" w:rsidRDefault="00A27953" w:rsidP="00C0304E">
            <w:pPr>
              <w:jc w:val="center"/>
              <w:rPr>
                <w:color w:val="FF0000"/>
                <w:sz w:val="24"/>
                <w:szCs w:val="24"/>
              </w:rPr>
            </w:pPr>
            <w:r w:rsidRPr="0060724C">
              <w:rPr>
                <w:sz w:val="24"/>
                <w:szCs w:val="24"/>
              </w:rPr>
              <w:t>488290,02</w:t>
            </w:r>
          </w:p>
        </w:tc>
        <w:tc>
          <w:tcPr>
            <w:tcW w:w="1276"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sidRPr="00C970E0">
              <w:rPr>
                <w:sz w:val="24"/>
                <w:szCs w:val="24"/>
              </w:rPr>
              <w:t>500600</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sidRPr="00C970E0">
              <w:rPr>
                <w:sz w:val="24"/>
                <w:szCs w:val="24"/>
              </w:rPr>
              <w:t>500600</w:t>
            </w:r>
            <w:r>
              <w:rPr>
                <w:sz w:val="24"/>
                <w:szCs w:val="24"/>
              </w:rPr>
              <w:t>,00</w:t>
            </w:r>
          </w:p>
        </w:tc>
        <w:tc>
          <w:tcPr>
            <w:tcW w:w="1253"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Pr>
                <w:sz w:val="24"/>
                <w:szCs w:val="24"/>
              </w:rPr>
              <w:t>501200,00</w:t>
            </w:r>
          </w:p>
        </w:tc>
      </w:tr>
      <w:tr w:rsidR="00A27953" w:rsidRPr="00987645" w:rsidTr="00C0304E">
        <w:trPr>
          <w:trHeight w:val="145"/>
        </w:trPr>
        <w:tc>
          <w:tcPr>
            <w:tcW w:w="596" w:type="dxa"/>
            <w:vMerge/>
            <w:tcBorders>
              <w:top w:val="single" w:sz="4" w:space="0" w:color="auto"/>
              <w:left w:val="single" w:sz="4" w:space="0" w:color="auto"/>
              <w:bottom w:val="single" w:sz="4" w:space="0" w:color="auto"/>
              <w:right w:val="single" w:sz="4" w:space="0" w:color="auto"/>
            </w:tcBorders>
            <w:vAlign w:val="center"/>
          </w:tcPr>
          <w:p w:rsidR="00A27953" w:rsidRPr="00987645" w:rsidRDefault="00A27953" w:rsidP="00C0304E">
            <w:pPr>
              <w:overflowPunct/>
              <w:autoSpaceDE/>
              <w:autoSpaceDN/>
              <w:adjustRightInd/>
              <w:rPr>
                <w:color w:val="FF0000"/>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overflowPunct/>
              <w:autoSpaceDE/>
              <w:autoSpaceDN/>
              <w:adjustRightInd/>
              <w:rPr>
                <w:color w:val="FF0000"/>
                <w:sz w:val="24"/>
                <w:szCs w:val="24"/>
              </w:rPr>
            </w:pPr>
            <w:r>
              <w:rPr>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045A8">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045A8">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045A8">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045A8">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045A8">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045A8">
              <w:rPr>
                <w:sz w:val="24"/>
                <w:szCs w:val="24"/>
              </w:rPr>
              <w:t>0,00</w:t>
            </w:r>
          </w:p>
        </w:tc>
        <w:tc>
          <w:tcPr>
            <w:tcW w:w="125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045A8">
              <w:rPr>
                <w:sz w:val="24"/>
                <w:szCs w:val="24"/>
              </w:rPr>
              <w:t>0,00</w:t>
            </w:r>
          </w:p>
        </w:tc>
      </w:tr>
      <w:tr w:rsidR="00A27953" w:rsidRPr="00987645" w:rsidTr="00C0304E">
        <w:trPr>
          <w:trHeight w:val="145"/>
        </w:trPr>
        <w:tc>
          <w:tcPr>
            <w:tcW w:w="596" w:type="dxa"/>
            <w:vMerge/>
            <w:tcBorders>
              <w:top w:val="single" w:sz="4" w:space="0" w:color="auto"/>
              <w:left w:val="single" w:sz="4" w:space="0" w:color="auto"/>
              <w:bottom w:val="single" w:sz="4" w:space="0" w:color="auto"/>
              <w:right w:val="single" w:sz="4" w:space="0" w:color="auto"/>
            </w:tcBorders>
            <w:vAlign w:val="center"/>
          </w:tcPr>
          <w:p w:rsidR="00A27953" w:rsidRPr="00987645" w:rsidRDefault="00A27953" w:rsidP="00C0304E">
            <w:pPr>
              <w:overflowPunct/>
              <w:autoSpaceDE/>
              <w:autoSpaceDN/>
              <w:adjustRightInd/>
              <w:rPr>
                <w:color w:val="FF0000"/>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overflowPunct/>
              <w:autoSpaceDE/>
              <w:autoSpaceDN/>
              <w:adjustRightInd/>
              <w:rPr>
                <w:color w:val="FF0000"/>
                <w:sz w:val="24"/>
                <w:szCs w:val="24"/>
              </w:rPr>
            </w:pPr>
            <w:r>
              <w:rPr>
                <w:sz w:val="24"/>
                <w:szCs w:val="24"/>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045A8">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045A8">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045A8">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045A8">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045A8">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045A8">
              <w:rPr>
                <w:sz w:val="24"/>
                <w:szCs w:val="24"/>
              </w:rPr>
              <w:t>0,00</w:t>
            </w:r>
          </w:p>
        </w:tc>
        <w:tc>
          <w:tcPr>
            <w:tcW w:w="125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5045A8">
              <w:rPr>
                <w:sz w:val="24"/>
                <w:szCs w:val="24"/>
              </w:rPr>
              <w:t>0,00</w:t>
            </w:r>
          </w:p>
        </w:tc>
      </w:tr>
      <w:tr w:rsidR="00A27953" w:rsidRPr="00987645" w:rsidTr="00C0304E">
        <w:trPr>
          <w:trHeight w:val="14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A27953" w:rsidRPr="00987645" w:rsidRDefault="00A27953" w:rsidP="00C0304E">
            <w:pPr>
              <w:overflowPunct/>
              <w:autoSpaceDE/>
              <w:autoSpaceDN/>
              <w:adjustRightInd/>
              <w:rPr>
                <w:color w:val="FF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27953" w:rsidRPr="00987645" w:rsidRDefault="00A27953" w:rsidP="00C0304E">
            <w:pPr>
              <w:overflowPunct/>
              <w:autoSpaceDE/>
              <w:autoSpaceDN/>
              <w:adjustRightInd/>
              <w:rPr>
                <w:color w:val="FF0000"/>
                <w:sz w:val="24"/>
                <w:szCs w:val="24"/>
              </w:rPr>
            </w:pPr>
            <w:r w:rsidRPr="00C970E0">
              <w:rPr>
                <w:sz w:val="24"/>
                <w:szCs w:val="24"/>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sidRPr="00C970E0">
              <w:rPr>
                <w:sz w:val="24"/>
                <w:szCs w:val="24"/>
              </w:rPr>
              <w:t>517671,27</w:t>
            </w:r>
          </w:p>
        </w:tc>
        <w:tc>
          <w:tcPr>
            <w:tcW w:w="1275"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Pr>
                <w:sz w:val="24"/>
                <w:szCs w:val="24"/>
              </w:rPr>
              <w:t>830350,00</w:t>
            </w:r>
          </w:p>
        </w:tc>
        <w:tc>
          <w:tcPr>
            <w:tcW w:w="1276"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sidRPr="00C970E0">
              <w:rPr>
                <w:sz w:val="24"/>
                <w:szCs w:val="24"/>
              </w:rPr>
              <w:t>500000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27953" w:rsidRPr="00F30C3C" w:rsidRDefault="00A27953" w:rsidP="00C0304E">
            <w:pPr>
              <w:jc w:val="center"/>
              <w:rPr>
                <w:color w:val="FF0000"/>
                <w:sz w:val="24"/>
                <w:szCs w:val="24"/>
              </w:rPr>
            </w:pPr>
            <w:r w:rsidRPr="0060724C">
              <w:rPr>
                <w:sz w:val="24"/>
                <w:szCs w:val="24"/>
              </w:rPr>
              <w:t>488290,02</w:t>
            </w:r>
          </w:p>
        </w:tc>
        <w:tc>
          <w:tcPr>
            <w:tcW w:w="1276"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sidRPr="00C970E0">
              <w:rPr>
                <w:sz w:val="24"/>
                <w:szCs w:val="24"/>
              </w:rPr>
              <w:t>500600</w:t>
            </w: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sidRPr="00C970E0">
              <w:rPr>
                <w:sz w:val="24"/>
                <w:szCs w:val="24"/>
              </w:rPr>
              <w:t>500600</w:t>
            </w:r>
            <w:r>
              <w:rPr>
                <w:sz w:val="24"/>
                <w:szCs w:val="24"/>
              </w:rPr>
              <w:t>,00</w:t>
            </w:r>
          </w:p>
        </w:tc>
        <w:tc>
          <w:tcPr>
            <w:tcW w:w="1253"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jc w:val="center"/>
              <w:rPr>
                <w:sz w:val="24"/>
                <w:szCs w:val="24"/>
              </w:rPr>
            </w:pPr>
            <w:r>
              <w:rPr>
                <w:sz w:val="24"/>
                <w:szCs w:val="24"/>
              </w:rPr>
              <w:t>501200,00</w:t>
            </w:r>
          </w:p>
        </w:tc>
      </w:tr>
      <w:tr w:rsidR="00A27953" w:rsidRPr="00987645" w:rsidTr="00C0304E">
        <w:trPr>
          <w:trHeight w:val="145"/>
        </w:trPr>
        <w:tc>
          <w:tcPr>
            <w:tcW w:w="596" w:type="dxa"/>
            <w:vMerge w:val="restart"/>
            <w:tcBorders>
              <w:top w:val="single" w:sz="4" w:space="0" w:color="auto"/>
              <w:left w:val="single" w:sz="4" w:space="0" w:color="auto"/>
              <w:right w:val="single" w:sz="4" w:space="0" w:color="auto"/>
            </w:tcBorders>
            <w:vAlign w:val="center"/>
          </w:tcPr>
          <w:p w:rsidR="00A27953" w:rsidRPr="00987645" w:rsidRDefault="00A27953" w:rsidP="00C0304E">
            <w:pPr>
              <w:overflowPunct/>
              <w:autoSpaceDE/>
              <w:autoSpaceDN/>
              <w:adjustRightInd/>
              <w:rPr>
                <w:color w:val="FF0000"/>
                <w:sz w:val="24"/>
                <w:szCs w:val="24"/>
              </w:rPr>
            </w:pPr>
            <w:r w:rsidRPr="00085E11">
              <w:rPr>
                <w:sz w:val="24"/>
                <w:szCs w:val="24"/>
              </w:rPr>
              <w:t>1.1.</w:t>
            </w:r>
          </w:p>
        </w:tc>
        <w:tc>
          <w:tcPr>
            <w:tcW w:w="5670" w:type="dxa"/>
            <w:tcBorders>
              <w:top w:val="single" w:sz="4" w:space="0" w:color="auto"/>
              <w:left w:val="single" w:sz="4" w:space="0" w:color="auto"/>
              <w:bottom w:val="single" w:sz="4" w:space="0" w:color="auto"/>
              <w:right w:val="single" w:sz="4" w:space="0" w:color="auto"/>
            </w:tcBorders>
          </w:tcPr>
          <w:p w:rsidR="00A27953" w:rsidRPr="00C970E0" w:rsidRDefault="00A27953" w:rsidP="00C0304E">
            <w:pPr>
              <w:overflowPunct/>
              <w:autoSpaceDE/>
              <w:autoSpaceDN/>
              <w:adjustRightInd/>
              <w:rPr>
                <w:sz w:val="24"/>
                <w:szCs w:val="24"/>
              </w:rPr>
            </w:pPr>
            <w:r>
              <w:rPr>
                <w:sz w:val="24"/>
                <w:szCs w:val="24"/>
              </w:rPr>
              <w:t xml:space="preserve">Реализация мер по укреплению пожарной безопасности дошкольных образовательных организаций в соответствии с требованиями технического регламента о требованиях пожарной </w:t>
            </w:r>
            <w:r>
              <w:rPr>
                <w:sz w:val="24"/>
                <w:szCs w:val="24"/>
              </w:rPr>
              <w:lastRenderedPageBreak/>
              <w:t>безопасности (Закупка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lastRenderedPageBreak/>
              <w:t>114000,00</w:t>
            </w:r>
          </w:p>
        </w:tc>
        <w:tc>
          <w:tcPr>
            <w:tcW w:w="1275"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225900,00</w:t>
            </w:r>
          </w:p>
        </w:tc>
        <w:tc>
          <w:tcPr>
            <w:tcW w:w="1276"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124600,00</w:t>
            </w:r>
          </w:p>
        </w:tc>
        <w:tc>
          <w:tcPr>
            <w:tcW w:w="1276"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129730,02</w:t>
            </w:r>
          </w:p>
        </w:tc>
        <w:tc>
          <w:tcPr>
            <w:tcW w:w="1276"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sidRPr="00C90EA8">
              <w:rPr>
                <w:sz w:val="24"/>
                <w:szCs w:val="24"/>
              </w:rPr>
              <w:t>98700,00</w:t>
            </w:r>
          </w:p>
        </w:tc>
        <w:tc>
          <w:tcPr>
            <w:tcW w:w="1275"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125600,00</w:t>
            </w:r>
          </w:p>
        </w:tc>
        <w:tc>
          <w:tcPr>
            <w:tcW w:w="1253"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126200,00</w:t>
            </w:r>
          </w:p>
        </w:tc>
      </w:tr>
      <w:tr w:rsidR="00A27953" w:rsidRPr="00987645" w:rsidTr="00C0304E">
        <w:trPr>
          <w:trHeight w:val="145"/>
        </w:trPr>
        <w:tc>
          <w:tcPr>
            <w:tcW w:w="596" w:type="dxa"/>
            <w:vMerge/>
            <w:tcBorders>
              <w:left w:val="single" w:sz="4" w:space="0" w:color="auto"/>
              <w:right w:val="single" w:sz="4" w:space="0" w:color="auto"/>
            </w:tcBorders>
            <w:vAlign w:val="center"/>
          </w:tcPr>
          <w:p w:rsidR="00A27953" w:rsidRPr="00085E11" w:rsidRDefault="00A27953" w:rsidP="00C0304E">
            <w:pPr>
              <w:overflowPunct/>
              <w:autoSpaceDE/>
              <w:autoSpaceDN/>
              <w:adjustRightInd/>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overflowPunct/>
              <w:autoSpaceDE/>
              <w:autoSpaceDN/>
              <w:adjustRightInd/>
              <w:rPr>
                <w:color w:val="FF0000"/>
                <w:sz w:val="24"/>
                <w:szCs w:val="24"/>
              </w:rPr>
            </w:pPr>
            <w:r w:rsidRPr="00C970E0">
              <w:rPr>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114000,00</w:t>
            </w:r>
          </w:p>
        </w:tc>
        <w:tc>
          <w:tcPr>
            <w:tcW w:w="1275"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225900,00</w:t>
            </w:r>
          </w:p>
        </w:tc>
        <w:tc>
          <w:tcPr>
            <w:tcW w:w="1276"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124600,00</w:t>
            </w:r>
          </w:p>
        </w:tc>
        <w:tc>
          <w:tcPr>
            <w:tcW w:w="1276"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129730,02</w:t>
            </w:r>
          </w:p>
        </w:tc>
        <w:tc>
          <w:tcPr>
            <w:tcW w:w="1276"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sidRPr="00C90EA8">
              <w:rPr>
                <w:sz w:val="24"/>
                <w:szCs w:val="24"/>
              </w:rPr>
              <w:t>98700,00</w:t>
            </w:r>
          </w:p>
        </w:tc>
        <w:tc>
          <w:tcPr>
            <w:tcW w:w="1275"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125600,00</w:t>
            </w:r>
          </w:p>
        </w:tc>
        <w:tc>
          <w:tcPr>
            <w:tcW w:w="1253"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126200,00</w:t>
            </w:r>
          </w:p>
        </w:tc>
      </w:tr>
      <w:tr w:rsidR="00A27953" w:rsidRPr="00987645" w:rsidTr="00C0304E">
        <w:trPr>
          <w:trHeight w:val="145"/>
        </w:trPr>
        <w:tc>
          <w:tcPr>
            <w:tcW w:w="596" w:type="dxa"/>
            <w:vMerge/>
            <w:tcBorders>
              <w:left w:val="single" w:sz="4" w:space="0" w:color="auto"/>
              <w:right w:val="single" w:sz="4" w:space="0" w:color="auto"/>
            </w:tcBorders>
            <w:vAlign w:val="center"/>
          </w:tcPr>
          <w:p w:rsidR="00A27953" w:rsidRPr="00085E11" w:rsidRDefault="00A27953" w:rsidP="00C0304E">
            <w:pPr>
              <w:overflowPunct/>
              <w:autoSpaceDE/>
              <w:autoSpaceDN/>
              <w:adjustRightInd/>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overflowPunct/>
              <w:autoSpaceDE/>
              <w:autoSpaceDN/>
              <w:adjustRightInd/>
              <w:rPr>
                <w:color w:val="FF0000"/>
                <w:sz w:val="24"/>
                <w:szCs w:val="24"/>
              </w:rPr>
            </w:pPr>
            <w:r>
              <w:rPr>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5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r>
      <w:tr w:rsidR="00A27953" w:rsidRPr="00987645" w:rsidTr="00C0304E">
        <w:trPr>
          <w:trHeight w:val="145"/>
        </w:trPr>
        <w:tc>
          <w:tcPr>
            <w:tcW w:w="596" w:type="dxa"/>
            <w:vMerge/>
            <w:tcBorders>
              <w:left w:val="single" w:sz="4" w:space="0" w:color="auto"/>
              <w:right w:val="single" w:sz="4" w:space="0" w:color="auto"/>
            </w:tcBorders>
            <w:vAlign w:val="center"/>
          </w:tcPr>
          <w:p w:rsidR="00A27953" w:rsidRPr="00085E11" w:rsidRDefault="00A27953" w:rsidP="00C0304E">
            <w:pPr>
              <w:overflowPunct/>
              <w:autoSpaceDE/>
              <w:autoSpaceDN/>
              <w:adjustRightInd/>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overflowPunct/>
              <w:autoSpaceDE/>
              <w:autoSpaceDN/>
              <w:adjustRightInd/>
              <w:rPr>
                <w:color w:val="FF0000"/>
                <w:sz w:val="24"/>
                <w:szCs w:val="24"/>
              </w:rPr>
            </w:pPr>
            <w:r>
              <w:rPr>
                <w:sz w:val="24"/>
                <w:szCs w:val="24"/>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5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r>
      <w:tr w:rsidR="00A27953" w:rsidRPr="00987645" w:rsidTr="00C0304E">
        <w:trPr>
          <w:trHeight w:val="145"/>
        </w:trPr>
        <w:tc>
          <w:tcPr>
            <w:tcW w:w="596" w:type="dxa"/>
            <w:vMerge/>
            <w:tcBorders>
              <w:left w:val="single" w:sz="4" w:space="0" w:color="auto"/>
              <w:bottom w:val="single" w:sz="4" w:space="0" w:color="auto"/>
              <w:right w:val="single" w:sz="4" w:space="0" w:color="auto"/>
            </w:tcBorders>
            <w:vAlign w:val="center"/>
          </w:tcPr>
          <w:p w:rsidR="00A27953" w:rsidRPr="00085E11" w:rsidRDefault="00A27953" w:rsidP="00C0304E">
            <w:pPr>
              <w:overflowPunct/>
              <w:autoSpaceDE/>
              <w:autoSpaceDN/>
              <w:adjustRightInd/>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overflowPunct/>
              <w:autoSpaceDE/>
              <w:autoSpaceDN/>
              <w:adjustRightInd/>
              <w:rPr>
                <w:color w:val="FF0000"/>
                <w:sz w:val="24"/>
                <w:szCs w:val="24"/>
              </w:rPr>
            </w:pPr>
            <w:r w:rsidRPr="00C970E0">
              <w:rPr>
                <w:sz w:val="24"/>
                <w:szCs w:val="24"/>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114000,00</w:t>
            </w:r>
          </w:p>
        </w:tc>
        <w:tc>
          <w:tcPr>
            <w:tcW w:w="1275"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225900,00</w:t>
            </w:r>
          </w:p>
        </w:tc>
        <w:tc>
          <w:tcPr>
            <w:tcW w:w="1276"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124600,00</w:t>
            </w:r>
          </w:p>
        </w:tc>
        <w:tc>
          <w:tcPr>
            <w:tcW w:w="1276"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129730,02</w:t>
            </w:r>
          </w:p>
        </w:tc>
        <w:tc>
          <w:tcPr>
            <w:tcW w:w="1276"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sidRPr="00C90EA8">
              <w:rPr>
                <w:sz w:val="24"/>
                <w:szCs w:val="24"/>
              </w:rPr>
              <w:t>98700,00</w:t>
            </w:r>
          </w:p>
        </w:tc>
        <w:tc>
          <w:tcPr>
            <w:tcW w:w="1275"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125600,00</w:t>
            </w:r>
          </w:p>
        </w:tc>
        <w:tc>
          <w:tcPr>
            <w:tcW w:w="1253" w:type="dxa"/>
            <w:tcBorders>
              <w:top w:val="single" w:sz="4" w:space="0" w:color="auto"/>
              <w:left w:val="single" w:sz="4" w:space="0" w:color="auto"/>
              <w:bottom w:val="single" w:sz="4" w:space="0" w:color="auto"/>
              <w:right w:val="single" w:sz="4" w:space="0" w:color="auto"/>
            </w:tcBorders>
          </w:tcPr>
          <w:p w:rsidR="00A27953" w:rsidRPr="00C90EA8" w:rsidRDefault="00A27953" w:rsidP="00C0304E">
            <w:pPr>
              <w:jc w:val="center"/>
              <w:rPr>
                <w:sz w:val="24"/>
                <w:szCs w:val="24"/>
              </w:rPr>
            </w:pPr>
            <w:r>
              <w:rPr>
                <w:sz w:val="24"/>
                <w:szCs w:val="24"/>
              </w:rPr>
              <w:t>126200,00</w:t>
            </w:r>
          </w:p>
        </w:tc>
      </w:tr>
      <w:tr w:rsidR="00A27953" w:rsidRPr="00987645" w:rsidTr="00C0304E">
        <w:trPr>
          <w:trHeight w:val="316"/>
        </w:trPr>
        <w:tc>
          <w:tcPr>
            <w:tcW w:w="596" w:type="dxa"/>
            <w:vMerge w:val="restart"/>
            <w:tcBorders>
              <w:top w:val="single" w:sz="4" w:space="0" w:color="auto"/>
              <w:left w:val="single" w:sz="4" w:space="0" w:color="auto"/>
              <w:right w:val="single" w:sz="4" w:space="0" w:color="auto"/>
            </w:tcBorders>
            <w:hideMark/>
          </w:tcPr>
          <w:p w:rsidR="00A27953" w:rsidRPr="00987645" w:rsidRDefault="00A27953" w:rsidP="00C0304E">
            <w:pPr>
              <w:jc w:val="center"/>
              <w:rPr>
                <w:color w:val="FF0000"/>
                <w:sz w:val="24"/>
                <w:szCs w:val="24"/>
              </w:rPr>
            </w:pPr>
            <w:r w:rsidRPr="00727696">
              <w:rPr>
                <w:sz w:val="24"/>
                <w:szCs w:val="24"/>
              </w:rPr>
              <w:t>1.2</w:t>
            </w: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rPr>
                <w:color w:val="FF0000"/>
                <w:sz w:val="24"/>
                <w:szCs w:val="24"/>
              </w:rPr>
            </w:pPr>
            <w:r>
              <w:rPr>
                <w:sz w:val="24"/>
                <w:szCs w:val="24"/>
              </w:rPr>
              <w:t>Реализация мер по укреплению пожарной безопасности общеобразовательных организаций в соответствии с требованиями технического регламента о требованиях пожарной безопасности (Закупка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A27953" w:rsidRPr="00CB77BE" w:rsidRDefault="00A27953" w:rsidP="00C0304E">
            <w:pPr>
              <w:jc w:val="center"/>
              <w:rPr>
                <w:sz w:val="24"/>
                <w:szCs w:val="24"/>
              </w:rPr>
            </w:pPr>
            <w:r w:rsidRPr="00CB77BE">
              <w:rPr>
                <w:sz w:val="24"/>
                <w:szCs w:val="24"/>
              </w:rPr>
              <w:t>403671,27</w:t>
            </w:r>
          </w:p>
        </w:tc>
        <w:tc>
          <w:tcPr>
            <w:tcW w:w="1275" w:type="dxa"/>
            <w:tcBorders>
              <w:top w:val="single" w:sz="4" w:space="0" w:color="auto"/>
              <w:left w:val="single" w:sz="4" w:space="0" w:color="auto"/>
              <w:bottom w:val="single" w:sz="4" w:space="0" w:color="auto"/>
              <w:right w:val="single" w:sz="4" w:space="0" w:color="auto"/>
            </w:tcBorders>
          </w:tcPr>
          <w:p w:rsidR="00A27953" w:rsidRPr="00CB77BE" w:rsidRDefault="00A27953" w:rsidP="00C0304E">
            <w:pPr>
              <w:jc w:val="center"/>
              <w:rPr>
                <w:sz w:val="24"/>
                <w:szCs w:val="24"/>
              </w:rPr>
            </w:pPr>
            <w:r w:rsidRPr="00CB77BE">
              <w:rPr>
                <w:sz w:val="24"/>
                <w:szCs w:val="24"/>
              </w:rPr>
              <w:t>604450,00</w:t>
            </w:r>
          </w:p>
        </w:tc>
        <w:tc>
          <w:tcPr>
            <w:tcW w:w="1276" w:type="dxa"/>
            <w:tcBorders>
              <w:top w:val="single" w:sz="4" w:space="0" w:color="auto"/>
              <w:left w:val="single" w:sz="4" w:space="0" w:color="auto"/>
              <w:bottom w:val="single" w:sz="4" w:space="0" w:color="auto"/>
              <w:right w:val="single" w:sz="4" w:space="0" w:color="auto"/>
            </w:tcBorders>
          </w:tcPr>
          <w:p w:rsidR="00A27953" w:rsidRPr="00CB77BE" w:rsidRDefault="00A27953" w:rsidP="00C0304E">
            <w:pPr>
              <w:jc w:val="center"/>
              <w:rPr>
                <w:sz w:val="24"/>
                <w:szCs w:val="24"/>
              </w:rPr>
            </w:pPr>
            <w:r w:rsidRPr="00CB77BE">
              <w:rPr>
                <w:sz w:val="24"/>
                <w:szCs w:val="24"/>
              </w:rPr>
              <w:t>374800,00</w:t>
            </w:r>
          </w:p>
        </w:tc>
        <w:tc>
          <w:tcPr>
            <w:tcW w:w="1276" w:type="dxa"/>
            <w:tcBorders>
              <w:top w:val="single" w:sz="4" w:space="0" w:color="auto"/>
              <w:left w:val="single" w:sz="4" w:space="0" w:color="auto"/>
              <w:bottom w:val="single" w:sz="4" w:space="0" w:color="auto"/>
              <w:right w:val="single" w:sz="4" w:space="0" w:color="auto"/>
            </w:tcBorders>
          </w:tcPr>
          <w:p w:rsidR="00A27953" w:rsidRPr="00CB77BE" w:rsidRDefault="00A27953" w:rsidP="00C0304E">
            <w:pPr>
              <w:jc w:val="center"/>
              <w:rPr>
                <w:sz w:val="24"/>
                <w:szCs w:val="24"/>
              </w:rPr>
            </w:pPr>
            <w:r w:rsidRPr="00CB77BE">
              <w:rPr>
                <w:sz w:val="24"/>
                <w:szCs w:val="24"/>
              </w:rPr>
              <w:t>358560,00</w:t>
            </w:r>
          </w:p>
        </w:tc>
        <w:tc>
          <w:tcPr>
            <w:tcW w:w="1276" w:type="dxa"/>
            <w:tcBorders>
              <w:top w:val="single" w:sz="4" w:space="0" w:color="auto"/>
              <w:left w:val="single" w:sz="4" w:space="0" w:color="auto"/>
              <w:bottom w:val="single" w:sz="4" w:space="0" w:color="auto"/>
              <w:right w:val="single" w:sz="4" w:space="0" w:color="auto"/>
            </w:tcBorders>
          </w:tcPr>
          <w:p w:rsidR="00A27953" w:rsidRPr="006124AC" w:rsidRDefault="00A27953" w:rsidP="00C0304E">
            <w:pPr>
              <w:jc w:val="center"/>
              <w:rPr>
                <w:sz w:val="24"/>
                <w:szCs w:val="24"/>
              </w:rPr>
            </w:pPr>
            <w:r w:rsidRPr="006124AC">
              <w:rPr>
                <w:sz w:val="24"/>
                <w:szCs w:val="24"/>
              </w:rPr>
              <w:t>401900,00</w:t>
            </w:r>
          </w:p>
        </w:tc>
        <w:tc>
          <w:tcPr>
            <w:tcW w:w="1275" w:type="dxa"/>
            <w:tcBorders>
              <w:top w:val="single" w:sz="4" w:space="0" w:color="auto"/>
              <w:left w:val="single" w:sz="4" w:space="0" w:color="auto"/>
              <w:bottom w:val="single" w:sz="4" w:space="0" w:color="auto"/>
              <w:right w:val="single" w:sz="4" w:space="0" w:color="auto"/>
            </w:tcBorders>
          </w:tcPr>
          <w:p w:rsidR="00A27953" w:rsidRPr="006124AC" w:rsidRDefault="00A27953" w:rsidP="00C0304E">
            <w:pPr>
              <w:jc w:val="center"/>
              <w:rPr>
                <w:sz w:val="24"/>
                <w:szCs w:val="24"/>
              </w:rPr>
            </w:pPr>
            <w:r w:rsidRPr="006124AC">
              <w:rPr>
                <w:sz w:val="24"/>
                <w:szCs w:val="24"/>
              </w:rPr>
              <w:t>375000,00</w:t>
            </w:r>
          </w:p>
        </w:tc>
        <w:tc>
          <w:tcPr>
            <w:tcW w:w="1253" w:type="dxa"/>
            <w:tcBorders>
              <w:top w:val="single" w:sz="4" w:space="0" w:color="auto"/>
              <w:left w:val="single" w:sz="4" w:space="0" w:color="auto"/>
              <w:bottom w:val="single" w:sz="4" w:space="0" w:color="auto"/>
              <w:right w:val="single" w:sz="4" w:space="0" w:color="auto"/>
            </w:tcBorders>
          </w:tcPr>
          <w:p w:rsidR="00A27953" w:rsidRPr="006124AC" w:rsidRDefault="00A27953" w:rsidP="00C0304E">
            <w:pPr>
              <w:jc w:val="center"/>
              <w:rPr>
                <w:sz w:val="24"/>
                <w:szCs w:val="24"/>
              </w:rPr>
            </w:pPr>
            <w:r w:rsidRPr="006124AC">
              <w:rPr>
                <w:sz w:val="24"/>
                <w:szCs w:val="24"/>
              </w:rPr>
              <w:t>375000,00</w:t>
            </w:r>
          </w:p>
        </w:tc>
      </w:tr>
      <w:tr w:rsidR="00A27953" w:rsidRPr="00987645" w:rsidTr="00C0304E">
        <w:trPr>
          <w:trHeight w:val="145"/>
        </w:trPr>
        <w:tc>
          <w:tcPr>
            <w:tcW w:w="596" w:type="dxa"/>
            <w:vMerge/>
            <w:tcBorders>
              <w:left w:val="single" w:sz="4" w:space="0" w:color="auto"/>
              <w:right w:val="single" w:sz="4" w:space="0" w:color="auto"/>
            </w:tcBorders>
            <w:vAlign w:val="center"/>
            <w:hideMark/>
          </w:tcPr>
          <w:p w:rsidR="00A27953" w:rsidRPr="00987645" w:rsidRDefault="00A27953" w:rsidP="00C0304E">
            <w:pPr>
              <w:overflowPunct/>
              <w:autoSpaceDE/>
              <w:autoSpaceDN/>
              <w:adjustRightInd/>
              <w:rPr>
                <w:color w:val="FF0000"/>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overflowPunct/>
              <w:autoSpaceDE/>
              <w:autoSpaceDN/>
              <w:adjustRightInd/>
              <w:rPr>
                <w:color w:val="FF0000"/>
                <w:sz w:val="24"/>
                <w:szCs w:val="24"/>
              </w:rPr>
            </w:pPr>
            <w:r w:rsidRPr="00C970E0">
              <w:rPr>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B77BE" w:rsidRDefault="00A27953" w:rsidP="00C0304E">
            <w:pPr>
              <w:jc w:val="center"/>
              <w:rPr>
                <w:sz w:val="24"/>
                <w:szCs w:val="24"/>
              </w:rPr>
            </w:pPr>
            <w:r w:rsidRPr="00CB77BE">
              <w:rPr>
                <w:sz w:val="24"/>
                <w:szCs w:val="24"/>
              </w:rPr>
              <w:t>403671,27</w:t>
            </w:r>
          </w:p>
        </w:tc>
        <w:tc>
          <w:tcPr>
            <w:tcW w:w="1275" w:type="dxa"/>
            <w:tcBorders>
              <w:top w:val="single" w:sz="4" w:space="0" w:color="auto"/>
              <w:left w:val="single" w:sz="4" w:space="0" w:color="auto"/>
              <w:bottom w:val="single" w:sz="4" w:space="0" w:color="auto"/>
              <w:right w:val="single" w:sz="4" w:space="0" w:color="auto"/>
            </w:tcBorders>
          </w:tcPr>
          <w:p w:rsidR="00A27953" w:rsidRPr="00CB77BE" w:rsidRDefault="00A27953" w:rsidP="00C0304E">
            <w:pPr>
              <w:jc w:val="center"/>
              <w:rPr>
                <w:sz w:val="24"/>
                <w:szCs w:val="24"/>
              </w:rPr>
            </w:pPr>
            <w:r w:rsidRPr="00CB77BE">
              <w:rPr>
                <w:sz w:val="24"/>
                <w:szCs w:val="24"/>
              </w:rPr>
              <w:t>604450,00</w:t>
            </w:r>
          </w:p>
        </w:tc>
        <w:tc>
          <w:tcPr>
            <w:tcW w:w="1276" w:type="dxa"/>
            <w:tcBorders>
              <w:top w:val="single" w:sz="4" w:space="0" w:color="auto"/>
              <w:left w:val="single" w:sz="4" w:space="0" w:color="auto"/>
              <w:bottom w:val="single" w:sz="4" w:space="0" w:color="auto"/>
              <w:right w:val="single" w:sz="4" w:space="0" w:color="auto"/>
            </w:tcBorders>
          </w:tcPr>
          <w:p w:rsidR="00A27953" w:rsidRPr="00CB77BE" w:rsidRDefault="00A27953" w:rsidP="00C0304E">
            <w:pPr>
              <w:jc w:val="center"/>
              <w:rPr>
                <w:sz w:val="24"/>
                <w:szCs w:val="24"/>
              </w:rPr>
            </w:pPr>
            <w:r w:rsidRPr="00CB77BE">
              <w:rPr>
                <w:sz w:val="24"/>
                <w:szCs w:val="24"/>
              </w:rPr>
              <w:t>374800,00</w:t>
            </w:r>
          </w:p>
        </w:tc>
        <w:tc>
          <w:tcPr>
            <w:tcW w:w="1276" w:type="dxa"/>
            <w:tcBorders>
              <w:top w:val="single" w:sz="4" w:space="0" w:color="auto"/>
              <w:left w:val="single" w:sz="4" w:space="0" w:color="auto"/>
              <w:bottom w:val="single" w:sz="4" w:space="0" w:color="auto"/>
              <w:right w:val="single" w:sz="4" w:space="0" w:color="auto"/>
            </w:tcBorders>
          </w:tcPr>
          <w:p w:rsidR="00A27953" w:rsidRPr="00CB77BE" w:rsidRDefault="00A27953" w:rsidP="00C0304E">
            <w:pPr>
              <w:jc w:val="center"/>
              <w:rPr>
                <w:sz w:val="24"/>
                <w:szCs w:val="24"/>
              </w:rPr>
            </w:pPr>
            <w:r w:rsidRPr="00CB77BE">
              <w:rPr>
                <w:sz w:val="24"/>
                <w:szCs w:val="24"/>
              </w:rPr>
              <w:t>358560,00</w:t>
            </w:r>
          </w:p>
        </w:tc>
        <w:tc>
          <w:tcPr>
            <w:tcW w:w="1276" w:type="dxa"/>
            <w:tcBorders>
              <w:top w:val="single" w:sz="4" w:space="0" w:color="auto"/>
              <w:left w:val="single" w:sz="4" w:space="0" w:color="auto"/>
              <w:bottom w:val="single" w:sz="4" w:space="0" w:color="auto"/>
              <w:right w:val="single" w:sz="4" w:space="0" w:color="auto"/>
            </w:tcBorders>
          </w:tcPr>
          <w:p w:rsidR="00A27953" w:rsidRPr="006124AC" w:rsidRDefault="00A27953" w:rsidP="00C0304E">
            <w:pPr>
              <w:jc w:val="center"/>
              <w:rPr>
                <w:sz w:val="24"/>
                <w:szCs w:val="24"/>
              </w:rPr>
            </w:pPr>
            <w:r w:rsidRPr="006124AC">
              <w:rPr>
                <w:sz w:val="24"/>
                <w:szCs w:val="24"/>
              </w:rPr>
              <w:t>401900,00</w:t>
            </w:r>
          </w:p>
        </w:tc>
        <w:tc>
          <w:tcPr>
            <w:tcW w:w="1275" w:type="dxa"/>
            <w:tcBorders>
              <w:top w:val="single" w:sz="4" w:space="0" w:color="auto"/>
              <w:left w:val="single" w:sz="4" w:space="0" w:color="auto"/>
              <w:bottom w:val="single" w:sz="4" w:space="0" w:color="auto"/>
              <w:right w:val="single" w:sz="4" w:space="0" w:color="auto"/>
            </w:tcBorders>
          </w:tcPr>
          <w:p w:rsidR="00A27953" w:rsidRPr="006124AC" w:rsidRDefault="00A27953" w:rsidP="00C0304E">
            <w:pPr>
              <w:jc w:val="center"/>
              <w:rPr>
                <w:sz w:val="24"/>
                <w:szCs w:val="24"/>
              </w:rPr>
            </w:pPr>
            <w:r w:rsidRPr="006124AC">
              <w:rPr>
                <w:sz w:val="24"/>
                <w:szCs w:val="24"/>
              </w:rPr>
              <w:t>375000,00</w:t>
            </w:r>
          </w:p>
        </w:tc>
        <w:tc>
          <w:tcPr>
            <w:tcW w:w="1253" w:type="dxa"/>
            <w:tcBorders>
              <w:top w:val="single" w:sz="4" w:space="0" w:color="auto"/>
              <w:left w:val="single" w:sz="4" w:space="0" w:color="auto"/>
              <w:bottom w:val="single" w:sz="4" w:space="0" w:color="auto"/>
              <w:right w:val="single" w:sz="4" w:space="0" w:color="auto"/>
            </w:tcBorders>
          </w:tcPr>
          <w:p w:rsidR="00A27953" w:rsidRPr="006124AC" w:rsidRDefault="00A27953" w:rsidP="00C0304E">
            <w:pPr>
              <w:jc w:val="center"/>
              <w:rPr>
                <w:sz w:val="24"/>
                <w:szCs w:val="24"/>
              </w:rPr>
            </w:pPr>
            <w:r w:rsidRPr="006124AC">
              <w:rPr>
                <w:sz w:val="24"/>
                <w:szCs w:val="24"/>
              </w:rPr>
              <w:t>375000,00</w:t>
            </w:r>
          </w:p>
        </w:tc>
      </w:tr>
      <w:tr w:rsidR="00A27953" w:rsidRPr="00987645" w:rsidTr="00C0304E">
        <w:trPr>
          <w:trHeight w:val="145"/>
        </w:trPr>
        <w:tc>
          <w:tcPr>
            <w:tcW w:w="596" w:type="dxa"/>
            <w:vMerge/>
            <w:tcBorders>
              <w:left w:val="single" w:sz="4" w:space="0" w:color="auto"/>
              <w:right w:val="single" w:sz="4" w:space="0" w:color="auto"/>
            </w:tcBorders>
            <w:vAlign w:val="center"/>
            <w:hideMark/>
          </w:tcPr>
          <w:p w:rsidR="00A27953" w:rsidRPr="00987645" w:rsidRDefault="00A27953" w:rsidP="00C0304E">
            <w:pPr>
              <w:overflowPunct/>
              <w:autoSpaceDE/>
              <w:autoSpaceDN/>
              <w:adjustRightInd/>
              <w:rPr>
                <w:color w:val="FF0000"/>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overflowPunct/>
              <w:autoSpaceDE/>
              <w:autoSpaceDN/>
              <w:adjustRightInd/>
              <w:rPr>
                <w:color w:val="FF0000"/>
                <w:sz w:val="24"/>
                <w:szCs w:val="24"/>
              </w:rPr>
            </w:pPr>
            <w:r>
              <w:rPr>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5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r>
      <w:tr w:rsidR="00A27953" w:rsidRPr="00987645" w:rsidTr="00C0304E">
        <w:trPr>
          <w:trHeight w:val="275"/>
        </w:trPr>
        <w:tc>
          <w:tcPr>
            <w:tcW w:w="596" w:type="dxa"/>
            <w:vMerge/>
            <w:tcBorders>
              <w:left w:val="single" w:sz="4" w:space="0" w:color="auto"/>
              <w:right w:val="single" w:sz="4" w:space="0" w:color="auto"/>
            </w:tcBorders>
            <w:vAlign w:val="center"/>
          </w:tcPr>
          <w:p w:rsidR="00A27953" w:rsidRPr="00987645" w:rsidRDefault="00A27953" w:rsidP="00C0304E">
            <w:pPr>
              <w:overflowPunct/>
              <w:autoSpaceDE/>
              <w:autoSpaceDN/>
              <w:adjustRightInd/>
              <w:rPr>
                <w:color w:val="FF0000"/>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overflowPunct/>
              <w:autoSpaceDE/>
              <w:autoSpaceDN/>
              <w:adjustRightInd/>
              <w:rPr>
                <w:color w:val="FF0000"/>
                <w:sz w:val="24"/>
                <w:szCs w:val="24"/>
              </w:rPr>
            </w:pPr>
            <w:r>
              <w:rPr>
                <w:sz w:val="24"/>
                <w:szCs w:val="24"/>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c>
          <w:tcPr>
            <w:tcW w:w="125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177836">
              <w:rPr>
                <w:sz w:val="24"/>
                <w:szCs w:val="24"/>
              </w:rPr>
              <w:t>0,00</w:t>
            </w:r>
          </w:p>
        </w:tc>
      </w:tr>
      <w:tr w:rsidR="00A27953" w:rsidRPr="00987645" w:rsidTr="00C0304E">
        <w:trPr>
          <w:trHeight w:val="145"/>
        </w:trPr>
        <w:tc>
          <w:tcPr>
            <w:tcW w:w="596" w:type="dxa"/>
            <w:vMerge/>
            <w:tcBorders>
              <w:left w:val="single" w:sz="4" w:space="0" w:color="auto"/>
              <w:bottom w:val="single" w:sz="4" w:space="0" w:color="auto"/>
              <w:right w:val="single" w:sz="4" w:space="0" w:color="auto"/>
            </w:tcBorders>
            <w:vAlign w:val="center"/>
          </w:tcPr>
          <w:p w:rsidR="00A27953" w:rsidRPr="00987645" w:rsidRDefault="00A27953" w:rsidP="00C0304E">
            <w:pPr>
              <w:overflowPunct/>
              <w:autoSpaceDE/>
              <w:autoSpaceDN/>
              <w:adjustRightInd/>
              <w:rPr>
                <w:color w:val="FF0000"/>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overflowPunct/>
              <w:autoSpaceDE/>
              <w:autoSpaceDN/>
              <w:adjustRightInd/>
              <w:rPr>
                <w:color w:val="FF0000"/>
                <w:sz w:val="24"/>
                <w:szCs w:val="24"/>
              </w:rPr>
            </w:pPr>
            <w:r w:rsidRPr="00C970E0">
              <w:rPr>
                <w:sz w:val="24"/>
                <w:szCs w:val="24"/>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B77BE" w:rsidRDefault="00A27953" w:rsidP="00C0304E">
            <w:pPr>
              <w:jc w:val="center"/>
              <w:rPr>
                <w:sz w:val="24"/>
                <w:szCs w:val="24"/>
              </w:rPr>
            </w:pPr>
            <w:r w:rsidRPr="00CB77BE">
              <w:rPr>
                <w:sz w:val="24"/>
                <w:szCs w:val="24"/>
              </w:rPr>
              <w:t>403671,27</w:t>
            </w:r>
          </w:p>
        </w:tc>
        <w:tc>
          <w:tcPr>
            <w:tcW w:w="1275" w:type="dxa"/>
            <w:tcBorders>
              <w:top w:val="single" w:sz="4" w:space="0" w:color="auto"/>
              <w:left w:val="single" w:sz="4" w:space="0" w:color="auto"/>
              <w:bottom w:val="single" w:sz="4" w:space="0" w:color="auto"/>
              <w:right w:val="single" w:sz="4" w:space="0" w:color="auto"/>
            </w:tcBorders>
          </w:tcPr>
          <w:p w:rsidR="00A27953" w:rsidRPr="00CB77BE" w:rsidRDefault="00A27953" w:rsidP="00C0304E">
            <w:pPr>
              <w:jc w:val="center"/>
              <w:rPr>
                <w:sz w:val="24"/>
                <w:szCs w:val="24"/>
              </w:rPr>
            </w:pPr>
            <w:r w:rsidRPr="00CB77BE">
              <w:rPr>
                <w:sz w:val="24"/>
                <w:szCs w:val="24"/>
              </w:rPr>
              <w:t>604450,00</w:t>
            </w:r>
          </w:p>
        </w:tc>
        <w:tc>
          <w:tcPr>
            <w:tcW w:w="1276" w:type="dxa"/>
            <w:tcBorders>
              <w:top w:val="single" w:sz="4" w:space="0" w:color="auto"/>
              <w:left w:val="single" w:sz="4" w:space="0" w:color="auto"/>
              <w:bottom w:val="single" w:sz="4" w:space="0" w:color="auto"/>
              <w:right w:val="single" w:sz="4" w:space="0" w:color="auto"/>
            </w:tcBorders>
          </w:tcPr>
          <w:p w:rsidR="00A27953" w:rsidRPr="00CB77BE" w:rsidRDefault="00A27953" w:rsidP="00C0304E">
            <w:pPr>
              <w:jc w:val="center"/>
              <w:rPr>
                <w:sz w:val="24"/>
                <w:szCs w:val="24"/>
              </w:rPr>
            </w:pPr>
            <w:r w:rsidRPr="00CB77BE">
              <w:rPr>
                <w:sz w:val="24"/>
                <w:szCs w:val="24"/>
              </w:rPr>
              <w:t>374800,00</w:t>
            </w:r>
          </w:p>
        </w:tc>
        <w:tc>
          <w:tcPr>
            <w:tcW w:w="1276" w:type="dxa"/>
            <w:tcBorders>
              <w:top w:val="single" w:sz="4" w:space="0" w:color="auto"/>
              <w:left w:val="single" w:sz="4" w:space="0" w:color="auto"/>
              <w:bottom w:val="single" w:sz="4" w:space="0" w:color="auto"/>
              <w:right w:val="single" w:sz="4" w:space="0" w:color="auto"/>
            </w:tcBorders>
          </w:tcPr>
          <w:p w:rsidR="00A27953" w:rsidRPr="00CB77BE" w:rsidRDefault="00A27953" w:rsidP="00C0304E">
            <w:pPr>
              <w:jc w:val="center"/>
              <w:rPr>
                <w:sz w:val="24"/>
                <w:szCs w:val="24"/>
              </w:rPr>
            </w:pPr>
            <w:r w:rsidRPr="00CB77BE">
              <w:rPr>
                <w:sz w:val="24"/>
                <w:szCs w:val="24"/>
              </w:rPr>
              <w:t>358560,00</w:t>
            </w:r>
          </w:p>
        </w:tc>
        <w:tc>
          <w:tcPr>
            <w:tcW w:w="1276" w:type="dxa"/>
            <w:tcBorders>
              <w:top w:val="single" w:sz="4" w:space="0" w:color="auto"/>
              <w:left w:val="single" w:sz="4" w:space="0" w:color="auto"/>
              <w:bottom w:val="single" w:sz="4" w:space="0" w:color="auto"/>
              <w:right w:val="single" w:sz="4" w:space="0" w:color="auto"/>
            </w:tcBorders>
          </w:tcPr>
          <w:p w:rsidR="00A27953" w:rsidRPr="006124AC" w:rsidRDefault="00A27953" w:rsidP="00C0304E">
            <w:pPr>
              <w:jc w:val="center"/>
              <w:rPr>
                <w:sz w:val="24"/>
                <w:szCs w:val="24"/>
              </w:rPr>
            </w:pPr>
            <w:r w:rsidRPr="006124AC">
              <w:rPr>
                <w:sz w:val="24"/>
                <w:szCs w:val="24"/>
              </w:rPr>
              <w:t>401900,00</w:t>
            </w:r>
          </w:p>
        </w:tc>
        <w:tc>
          <w:tcPr>
            <w:tcW w:w="1275" w:type="dxa"/>
            <w:tcBorders>
              <w:top w:val="single" w:sz="4" w:space="0" w:color="auto"/>
              <w:left w:val="single" w:sz="4" w:space="0" w:color="auto"/>
              <w:bottom w:val="single" w:sz="4" w:space="0" w:color="auto"/>
              <w:right w:val="single" w:sz="4" w:space="0" w:color="auto"/>
            </w:tcBorders>
          </w:tcPr>
          <w:p w:rsidR="00A27953" w:rsidRPr="006124AC" w:rsidRDefault="00A27953" w:rsidP="00C0304E">
            <w:pPr>
              <w:jc w:val="center"/>
              <w:rPr>
                <w:sz w:val="24"/>
                <w:szCs w:val="24"/>
              </w:rPr>
            </w:pPr>
            <w:r w:rsidRPr="006124AC">
              <w:rPr>
                <w:sz w:val="24"/>
                <w:szCs w:val="24"/>
              </w:rPr>
              <w:t>375000,00</w:t>
            </w:r>
          </w:p>
        </w:tc>
        <w:tc>
          <w:tcPr>
            <w:tcW w:w="1253" w:type="dxa"/>
            <w:tcBorders>
              <w:top w:val="single" w:sz="4" w:space="0" w:color="auto"/>
              <w:left w:val="single" w:sz="4" w:space="0" w:color="auto"/>
              <w:bottom w:val="single" w:sz="4" w:space="0" w:color="auto"/>
              <w:right w:val="single" w:sz="4" w:space="0" w:color="auto"/>
            </w:tcBorders>
          </w:tcPr>
          <w:p w:rsidR="00A27953" w:rsidRPr="006124AC" w:rsidRDefault="00A27953" w:rsidP="00C0304E">
            <w:pPr>
              <w:jc w:val="center"/>
              <w:rPr>
                <w:sz w:val="24"/>
                <w:szCs w:val="24"/>
              </w:rPr>
            </w:pPr>
            <w:r w:rsidRPr="006124AC">
              <w:rPr>
                <w:sz w:val="24"/>
                <w:szCs w:val="24"/>
              </w:rPr>
              <w:t>375000,00</w:t>
            </w:r>
          </w:p>
        </w:tc>
      </w:tr>
      <w:tr w:rsidR="00A27953" w:rsidRPr="00987645" w:rsidTr="00C0304E">
        <w:trPr>
          <w:trHeight w:val="585"/>
        </w:trPr>
        <w:tc>
          <w:tcPr>
            <w:tcW w:w="596" w:type="dxa"/>
            <w:vMerge w:val="restart"/>
            <w:tcBorders>
              <w:top w:val="single" w:sz="4" w:space="0" w:color="auto"/>
              <w:left w:val="single" w:sz="4" w:space="0" w:color="auto"/>
              <w:right w:val="single" w:sz="4" w:space="0" w:color="auto"/>
            </w:tcBorders>
            <w:hideMark/>
          </w:tcPr>
          <w:p w:rsidR="00A27953" w:rsidRPr="00CC3F22" w:rsidRDefault="00A27953" w:rsidP="00C0304E">
            <w:pPr>
              <w:jc w:val="center"/>
              <w:rPr>
                <w:sz w:val="24"/>
                <w:szCs w:val="24"/>
              </w:rPr>
            </w:pPr>
            <w:r w:rsidRPr="00CC3F22">
              <w:rPr>
                <w:sz w:val="24"/>
                <w:szCs w:val="24"/>
              </w:rPr>
              <w:t>1.3</w:t>
            </w:r>
          </w:p>
        </w:tc>
        <w:tc>
          <w:tcPr>
            <w:tcW w:w="5670" w:type="dxa"/>
            <w:tcBorders>
              <w:top w:val="single" w:sz="4" w:space="0" w:color="auto"/>
              <w:left w:val="single" w:sz="4" w:space="0" w:color="auto"/>
              <w:bottom w:val="single" w:sz="4" w:space="0" w:color="auto"/>
              <w:right w:val="single" w:sz="4" w:space="0" w:color="auto"/>
            </w:tcBorders>
          </w:tcPr>
          <w:p w:rsidR="00A27953" w:rsidRPr="00CC3F22" w:rsidRDefault="00A27953" w:rsidP="00C0304E">
            <w:pPr>
              <w:rPr>
                <w:sz w:val="24"/>
                <w:szCs w:val="24"/>
              </w:rPr>
            </w:pPr>
            <w:r>
              <w:rPr>
                <w:sz w:val="24"/>
                <w:szCs w:val="24"/>
              </w:rPr>
              <w:t>Реализация мер по укреплению пожарной безопасности организаций дополнительного образования в соответствии с требованиями технического регламента о требованиях пожарной безопасности (Закупка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A27953" w:rsidRPr="00CC3F22"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Pr="00CC3F22" w:rsidRDefault="00A27953" w:rsidP="00C0304E">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Pr="00CC3F22" w:rsidRDefault="00A27953" w:rsidP="00C0304E">
            <w:pPr>
              <w:jc w:val="center"/>
              <w:rPr>
                <w:sz w:val="24"/>
                <w:szCs w:val="24"/>
              </w:rPr>
            </w:pPr>
            <w:r>
              <w:rPr>
                <w:sz w:val="24"/>
                <w:szCs w:val="24"/>
              </w:rPr>
              <w:t>600,00</w:t>
            </w:r>
          </w:p>
        </w:tc>
        <w:tc>
          <w:tcPr>
            <w:tcW w:w="1276" w:type="dxa"/>
            <w:tcBorders>
              <w:top w:val="single" w:sz="4" w:space="0" w:color="auto"/>
              <w:left w:val="single" w:sz="4" w:space="0" w:color="auto"/>
              <w:bottom w:val="single" w:sz="4" w:space="0" w:color="auto"/>
              <w:right w:val="single" w:sz="4" w:space="0" w:color="auto"/>
            </w:tcBorders>
          </w:tcPr>
          <w:p w:rsidR="00A27953" w:rsidRPr="00CC3F22" w:rsidRDefault="00A27953" w:rsidP="00C0304E">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Pr="00CC3F22"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r w:rsidRPr="0041166C">
              <w:rPr>
                <w:sz w:val="24"/>
                <w:szCs w:val="24"/>
              </w:rPr>
              <w:t>0,00</w:t>
            </w:r>
          </w:p>
        </w:tc>
        <w:tc>
          <w:tcPr>
            <w:tcW w:w="1253" w:type="dxa"/>
            <w:tcBorders>
              <w:top w:val="single" w:sz="4" w:space="0" w:color="auto"/>
              <w:left w:val="single" w:sz="4" w:space="0" w:color="auto"/>
              <w:bottom w:val="single" w:sz="4" w:space="0" w:color="auto"/>
              <w:right w:val="single" w:sz="4" w:space="0" w:color="auto"/>
            </w:tcBorders>
          </w:tcPr>
          <w:p w:rsidR="00A27953" w:rsidRDefault="00A27953" w:rsidP="00C0304E">
            <w:r w:rsidRPr="0041166C">
              <w:rPr>
                <w:sz w:val="24"/>
                <w:szCs w:val="24"/>
              </w:rPr>
              <w:t>0,00</w:t>
            </w:r>
          </w:p>
        </w:tc>
      </w:tr>
      <w:tr w:rsidR="00A27953" w:rsidRPr="00987645" w:rsidTr="00C0304E">
        <w:trPr>
          <w:trHeight w:val="300"/>
        </w:trPr>
        <w:tc>
          <w:tcPr>
            <w:tcW w:w="596" w:type="dxa"/>
            <w:vMerge/>
            <w:tcBorders>
              <w:left w:val="single" w:sz="4" w:space="0" w:color="auto"/>
              <w:right w:val="single" w:sz="4" w:space="0" w:color="auto"/>
            </w:tcBorders>
            <w:vAlign w:val="center"/>
            <w:hideMark/>
          </w:tcPr>
          <w:p w:rsidR="00A27953" w:rsidRPr="00CC3F22" w:rsidRDefault="00A27953" w:rsidP="00C0304E">
            <w:pPr>
              <w:overflowPunct/>
              <w:autoSpaceDE/>
              <w:autoSpaceDN/>
              <w:adjustRightInd/>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overflowPunct/>
              <w:autoSpaceDE/>
              <w:autoSpaceDN/>
              <w:adjustRightInd/>
              <w:rPr>
                <w:color w:val="FF0000"/>
                <w:sz w:val="24"/>
                <w:szCs w:val="24"/>
              </w:rPr>
            </w:pPr>
            <w:r w:rsidRPr="00C970E0">
              <w:rPr>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A27953" w:rsidRPr="00CC3F22"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Pr="00CC3F22" w:rsidRDefault="00A27953" w:rsidP="00C0304E">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Pr="00CC3F22" w:rsidRDefault="00A27953" w:rsidP="00C0304E">
            <w:pPr>
              <w:jc w:val="center"/>
              <w:rPr>
                <w:sz w:val="24"/>
                <w:szCs w:val="24"/>
              </w:rPr>
            </w:pPr>
            <w:r>
              <w:rPr>
                <w:sz w:val="24"/>
                <w:szCs w:val="24"/>
              </w:rPr>
              <w:t>600,00</w:t>
            </w:r>
          </w:p>
        </w:tc>
        <w:tc>
          <w:tcPr>
            <w:tcW w:w="1276" w:type="dxa"/>
            <w:tcBorders>
              <w:top w:val="single" w:sz="4" w:space="0" w:color="auto"/>
              <w:left w:val="single" w:sz="4" w:space="0" w:color="auto"/>
              <w:bottom w:val="single" w:sz="4" w:space="0" w:color="auto"/>
              <w:right w:val="single" w:sz="4" w:space="0" w:color="auto"/>
            </w:tcBorders>
          </w:tcPr>
          <w:p w:rsidR="00A27953" w:rsidRPr="00CC3F22" w:rsidRDefault="00A27953" w:rsidP="00C0304E">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92406B">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92406B">
              <w:rPr>
                <w:sz w:val="24"/>
                <w:szCs w:val="24"/>
              </w:rPr>
              <w:t>0,00</w:t>
            </w:r>
          </w:p>
        </w:tc>
        <w:tc>
          <w:tcPr>
            <w:tcW w:w="125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92406B">
              <w:rPr>
                <w:sz w:val="24"/>
                <w:szCs w:val="24"/>
              </w:rPr>
              <w:t>0,00</w:t>
            </w:r>
          </w:p>
        </w:tc>
      </w:tr>
      <w:tr w:rsidR="00A27953" w:rsidRPr="00987645" w:rsidTr="00C0304E">
        <w:trPr>
          <w:trHeight w:val="445"/>
        </w:trPr>
        <w:tc>
          <w:tcPr>
            <w:tcW w:w="596" w:type="dxa"/>
            <w:vMerge/>
            <w:tcBorders>
              <w:left w:val="single" w:sz="4" w:space="0" w:color="auto"/>
              <w:right w:val="single" w:sz="4" w:space="0" w:color="auto"/>
            </w:tcBorders>
            <w:vAlign w:val="center"/>
            <w:hideMark/>
          </w:tcPr>
          <w:p w:rsidR="00A27953" w:rsidRPr="00CC3F22" w:rsidRDefault="00A27953" w:rsidP="00C0304E">
            <w:pPr>
              <w:overflowPunct/>
              <w:autoSpaceDE/>
              <w:autoSpaceDN/>
              <w:adjustRightInd/>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overflowPunct/>
              <w:autoSpaceDE/>
              <w:autoSpaceDN/>
              <w:adjustRightInd/>
              <w:rPr>
                <w:color w:val="FF0000"/>
                <w:sz w:val="24"/>
                <w:szCs w:val="24"/>
              </w:rPr>
            </w:pPr>
            <w:r>
              <w:rPr>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823A5">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823A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823A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823A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823A5">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823A5">
              <w:rPr>
                <w:sz w:val="24"/>
                <w:szCs w:val="24"/>
              </w:rPr>
              <w:t>0,00</w:t>
            </w:r>
          </w:p>
        </w:tc>
        <w:tc>
          <w:tcPr>
            <w:tcW w:w="125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823A5">
              <w:rPr>
                <w:sz w:val="24"/>
                <w:szCs w:val="24"/>
              </w:rPr>
              <w:t>0,00</w:t>
            </w:r>
          </w:p>
        </w:tc>
      </w:tr>
      <w:tr w:rsidR="00A27953" w:rsidRPr="00987645" w:rsidTr="00C0304E">
        <w:trPr>
          <w:trHeight w:val="423"/>
        </w:trPr>
        <w:tc>
          <w:tcPr>
            <w:tcW w:w="596" w:type="dxa"/>
            <w:vMerge/>
            <w:tcBorders>
              <w:left w:val="single" w:sz="4" w:space="0" w:color="auto"/>
              <w:right w:val="single" w:sz="4" w:space="0" w:color="auto"/>
            </w:tcBorders>
            <w:vAlign w:val="center"/>
          </w:tcPr>
          <w:p w:rsidR="00A27953" w:rsidRPr="00CC3F22" w:rsidRDefault="00A27953" w:rsidP="00C0304E">
            <w:pPr>
              <w:overflowPunct/>
              <w:autoSpaceDE/>
              <w:autoSpaceDN/>
              <w:adjustRightInd/>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overflowPunct/>
              <w:autoSpaceDE/>
              <w:autoSpaceDN/>
              <w:adjustRightInd/>
              <w:rPr>
                <w:color w:val="FF0000"/>
                <w:sz w:val="24"/>
                <w:szCs w:val="24"/>
              </w:rPr>
            </w:pPr>
            <w:r>
              <w:rPr>
                <w:sz w:val="24"/>
                <w:szCs w:val="24"/>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823A5">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823A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823A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823A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823A5">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823A5">
              <w:rPr>
                <w:sz w:val="24"/>
                <w:szCs w:val="24"/>
              </w:rPr>
              <w:t>0,00</w:t>
            </w:r>
          </w:p>
        </w:tc>
        <w:tc>
          <w:tcPr>
            <w:tcW w:w="125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823A5">
              <w:rPr>
                <w:sz w:val="24"/>
                <w:szCs w:val="24"/>
              </w:rPr>
              <w:t>0,00</w:t>
            </w:r>
          </w:p>
        </w:tc>
      </w:tr>
      <w:tr w:rsidR="00A27953" w:rsidRPr="00987645" w:rsidTr="00C0304E">
        <w:trPr>
          <w:trHeight w:val="401"/>
        </w:trPr>
        <w:tc>
          <w:tcPr>
            <w:tcW w:w="596" w:type="dxa"/>
            <w:vMerge/>
            <w:tcBorders>
              <w:left w:val="single" w:sz="4" w:space="0" w:color="auto"/>
              <w:bottom w:val="single" w:sz="4" w:space="0" w:color="auto"/>
              <w:right w:val="single" w:sz="4" w:space="0" w:color="auto"/>
            </w:tcBorders>
            <w:vAlign w:val="center"/>
          </w:tcPr>
          <w:p w:rsidR="00A27953" w:rsidRPr="00CC3F22" w:rsidRDefault="00A27953" w:rsidP="00C0304E">
            <w:pPr>
              <w:overflowPunct/>
              <w:autoSpaceDE/>
              <w:autoSpaceDN/>
              <w:adjustRightInd/>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27953" w:rsidRPr="00987645" w:rsidRDefault="00A27953" w:rsidP="00C0304E">
            <w:pPr>
              <w:overflowPunct/>
              <w:autoSpaceDE/>
              <w:autoSpaceDN/>
              <w:adjustRightInd/>
              <w:rPr>
                <w:color w:val="FF0000"/>
                <w:sz w:val="24"/>
                <w:szCs w:val="24"/>
              </w:rPr>
            </w:pPr>
            <w:r w:rsidRPr="00C970E0">
              <w:rPr>
                <w:sz w:val="24"/>
                <w:szCs w:val="24"/>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CC3F22" w:rsidRDefault="00A27953" w:rsidP="00C0304E">
            <w:pPr>
              <w:jc w:val="center"/>
              <w:rPr>
                <w:sz w:val="24"/>
                <w:szCs w:val="24"/>
              </w:rPr>
            </w:pPr>
            <w:r>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Pr="00CC3F22" w:rsidRDefault="00A27953" w:rsidP="00C0304E">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Pr="00CC3F22" w:rsidRDefault="00A27953" w:rsidP="00C0304E">
            <w:pPr>
              <w:jc w:val="center"/>
              <w:rPr>
                <w:sz w:val="24"/>
                <w:szCs w:val="24"/>
              </w:rPr>
            </w:pPr>
            <w:r>
              <w:rPr>
                <w:sz w:val="24"/>
                <w:szCs w:val="24"/>
              </w:rPr>
              <w:t>600,00</w:t>
            </w:r>
          </w:p>
        </w:tc>
        <w:tc>
          <w:tcPr>
            <w:tcW w:w="1276" w:type="dxa"/>
            <w:tcBorders>
              <w:top w:val="single" w:sz="4" w:space="0" w:color="auto"/>
              <w:left w:val="single" w:sz="4" w:space="0" w:color="auto"/>
              <w:bottom w:val="single" w:sz="4" w:space="0" w:color="auto"/>
              <w:right w:val="single" w:sz="4" w:space="0" w:color="auto"/>
            </w:tcBorders>
          </w:tcPr>
          <w:p w:rsidR="00A27953" w:rsidRPr="00CC3F22" w:rsidRDefault="00A27953" w:rsidP="00C0304E">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F811B2">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F811B2">
              <w:rPr>
                <w:sz w:val="24"/>
                <w:szCs w:val="24"/>
              </w:rPr>
              <w:t>0,00</w:t>
            </w:r>
          </w:p>
        </w:tc>
        <w:tc>
          <w:tcPr>
            <w:tcW w:w="125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F811B2">
              <w:rPr>
                <w:sz w:val="24"/>
                <w:szCs w:val="24"/>
              </w:rPr>
              <w:t>0,00</w:t>
            </w:r>
          </w:p>
        </w:tc>
      </w:tr>
    </w:tbl>
    <w:p w:rsidR="00A27953" w:rsidRDefault="00A27953" w:rsidP="00A27953">
      <w:pPr>
        <w:overflowPunct/>
        <w:autoSpaceDE/>
        <w:autoSpaceDN/>
        <w:adjustRightInd/>
        <w:rPr>
          <w:b/>
          <w:spacing w:val="40"/>
          <w:sz w:val="28"/>
          <w:szCs w:val="28"/>
        </w:rPr>
      </w:pPr>
    </w:p>
    <w:p w:rsidR="00A27953" w:rsidRDefault="00A27953" w:rsidP="00A27953">
      <w:pPr>
        <w:overflowPunct/>
        <w:autoSpaceDE/>
        <w:autoSpaceDN/>
        <w:adjustRightInd/>
        <w:rPr>
          <w:b/>
          <w:spacing w:val="40"/>
          <w:sz w:val="28"/>
          <w:szCs w:val="28"/>
        </w:rPr>
        <w:sectPr w:rsidR="00A27953" w:rsidSect="00A70E63">
          <w:pgSz w:w="16838" w:h="11906" w:orient="landscape"/>
          <w:pgMar w:top="1276" w:right="1134" w:bottom="1559" w:left="1134" w:header="709" w:footer="709" w:gutter="0"/>
          <w:cols w:space="720"/>
        </w:sectPr>
      </w:pP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sidRPr="008B5F01">
        <w:rPr>
          <w:rFonts w:ascii="Times New Roman" w:eastAsia="Calibri" w:hAnsi="Times New Roman" w:cs="Times New Roman"/>
          <w:sz w:val="20"/>
          <w:szCs w:val="20"/>
          <w:lang w:eastAsia="en-US"/>
        </w:rPr>
        <w:lastRenderedPageBreak/>
        <w:t>Приложение</w:t>
      </w:r>
      <w:r>
        <w:rPr>
          <w:rFonts w:ascii="Times New Roman" w:eastAsia="Calibri" w:hAnsi="Times New Roman" w:cs="Times New Roman"/>
          <w:sz w:val="20"/>
          <w:szCs w:val="20"/>
          <w:lang w:eastAsia="en-US"/>
        </w:rPr>
        <w:t xml:space="preserve"> 6</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 муниципальной программе Палехского муниципального района</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«Развитие образования Палехского муниципального района»</w:t>
      </w:r>
    </w:p>
    <w:p w:rsidR="00A27953" w:rsidRDefault="00A27953" w:rsidP="00A27953">
      <w:pPr>
        <w:pStyle w:val="af2"/>
        <w:jc w:val="center"/>
        <w:rPr>
          <w:rFonts w:ascii="Times New Roman" w:eastAsia="Calibri" w:hAnsi="Times New Roman" w:cs="Times New Roman"/>
          <w:b/>
          <w:sz w:val="24"/>
          <w:szCs w:val="24"/>
          <w:lang w:eastAsia="en-US"/>
        </w:rPr>
      </w:pPr>
    </w:p>
    <w:p w:rsidR="00A27953" w:rsidRDefault="00A27953" w:rsidP="00A27953">
      <w:pPr>
        <w:pStyle w:val="af2"/>
        <w:spacing w:before="0" w:beforeAutospacing="0" w:after="0" w:afterAutospacing="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Подпрограмма</w:t>
      </w:r>
    </w:p>
    <w:p w:rsidR="00A27953" w:rsidRDefault="00A27953" w:rsidP="00A27953">
      <w:pPr>
        <w:pStyle w:val="af2"/>
        <w:spacing w:before="0" w:beforeAutospacing="0" w:after="0" w:afterAutospacing="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«Обеспечение деятельности муниципальных учреждений»</w:t>
      </w:r>
    </w:p>
    <w:p w:rsidR="00A27953" w:rsidRDefault="00A27953" w:rsidP="00A27953">
      <w:pPr>
        <w:jc w:val="center"/>
        <w:rPr>
          <w:i/>
          <w:color w:val="000000"/>
          <w:spacing w:val="-3"/>
          <w:sz w:val="24"/>
          <w:szCs w:val="24"/>
        </w:rPr>
      </w:pPr>
    </w:p>
    <w:p w:rsidR="00A27953" w:rsidRDefault="00A27953" w:rsidP="00A27953">
      <w:pPr>
        <w:jc w:val="center"/>
        <w:rPr>
          <w:b/>
          <w:color w:val="000000"/>
          <w:spacing w:val="-3"/>
          <w:sz w:val="24"/>
          <w:szCs w:val="24"/>
        </w:rPr>
      </w:pPr>
      <w:r w:rsidRPr="00951BFA">
        <w:rPr>
          <w:b/>
          <w:color w:val="000000"/>
          <w:spacing w:val="-3"/>
          <w:sz w:val="24"/>
          <w:szCs w:val="24"/>
        </w:rPr>
        <w:t>1. Паспорт подпрограммы</w:t>
      </w:r>
    </w:p>
    <w:p w:rsidR="00A27953" w:rsidRPr="00E97738" w:rsidRDefault="00A27953" w:rsidP="00A27953">
      <w:pPr>
        <w:jc w:val="center"/>
        <w:rPr>
          <w:b/>
          <w:color w:val="000000"/>
          <w:spacing w:val="-3"/>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6783"/>
      </w:tblGrid>
      <w:tr w:rsidR="00A27953" w:rsidRPr="00351F0F" w:rsidTr="00C0304E">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overflowPunct/>
              <w:autoSpaceDE/>
              <w:adjustRightInd/>
              <w:rPr>
                <w:rFonts w:eastAsia="Calibri"/>
                <w:sz w:val="24"/>
                <w:szCs w:val="24"/>
                <w:lang w:eastAsia="en-US"/>
              </w:rPr>
            </w:pPr>
            <w:r w:rsidRPr="00950A21">
              <w:rPr>
                <w:rFonts w:eastAsia="Calibri"/>
                <w:sz w:val="24"/>
                <w:szCs w:val="24"/>
                <w:lang w:eastAsia="en-US"/>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A27953" w:rsidRPr="00FE1F50" w:rsidRDefault="00A27953" w:rsidP="00C0304E">
            <w:pPr>
              <w:pStyle w:val="Pro-Tab"/>
              <w:spacing w:line="276" w:lineRule="auto"/>
              <w:rPr>
                <w:rFonts w:ascii="Times New Roman" w:eastAsia="Calibri" w:hAnsi="Times New Roman"/>
                <w:sz w:val="24"/>
                <w:szCs w:val="24"/>
                <w:lang w:val="ru-RU"/>
              </w:rPr>
            </w:pPr>
            <w:r w:rsidRPr="000776E6">
              <w:rPr>
                <w:rFonts w:ascii="Times New Roman" w:hAnsi="Times New Roman"/>
                <w:sz w:val="24"/>
                <w:szCs w:val="24"/>
              </w:rPr>
              <w:t xml:space="preserve">Обеспечение деятельности муниципальных </w:t>
            </w:r>
            <w:r>
              <w:rPr>
                <w:rFonts w:ascii="Times New Roman" w:hAnsi="Times New Roman"/>
                <w:sz w:val="24"/>
                <w:szCs w:val="24"/>
                <w:lang w:val="ru-RU"/>
              </w:rPr>
              <w:t>учреждений</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overflowPunct/>
              <w:autoSpaceDE/>
              <w:adjustRightInd/>
              <w:rPr>
                <w:rFonts w:eastAsia="Calibri"/>
                <w:sz w:val="24"/>
                <w:szCs w:val="24"/>
                <w:lang w:eastAsia="en-US"/>
              </w:rPr>
            </w:pPr>
            <w:r w:rsidRPr="00950A21">
              <w:rPr>
                <w:rFonts w:eastAsia="Calibri"/>
                <w:sz w:val="24"/>
                <w:szCs w:val="24"/>
                <w:lang w:eastAsia="en-US"/>
              </w:rPr>
              <w:t>Срок реализации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pStyle w:val="Pro-Tab"/>
              <w:spacing w:line="276" w:lineRule="auto"/>
              <w:rPr>
                <w:rFonts w:ascii="Times New Roman" w:eastAsia="Calibri" w:hAnsi="Times New Roman"/>
                <w:sz w:val="24"/>
                <w:szCs w:val="24"/>
              </w:rPr>
            </w:pPr>
            <w:r>
              <w:rPr>
                <w:rFonts w:ascii="Times New Roman" w:hAnsi="Times New Roman"/>
                <w:sz w:val="24"/>
                <w:szCs w:val="24"/>
              </w:rPr>
              <w:t>2017-2023</w:t>
            </w:r>
            <w:r w:rsidRPr="000776E6">
              <w:rPr>
                <w:rFonts w:ascii="Times New Roman" w:hAnsi="Times New Roman"/>
                <w:sz w:val="24"/>
                <w:szCs w:val="24"/>
              </w:rPr>
              <w:t xml:space="preserve"> годы</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overflowPunct/>
              <w:autoSpaceDE/>
              <w:adjustRightInd/>
              <w:rPr>
                <w:rFonts w:eastAsia="Calibri"/>
                <w:sz w:val="24"/>
                <w:szCs w:val="24"/>
                <w:lang w:eastAsia="en-US"/>
              </w:rPr>
            </w:pPr>
            <w:r w:rsidRPr="00950A21">
              <w:rPr>
                <w:rFonts w:eastAsia="Calibri"/>
                <w:sz w:val="24"/>
                <w:szCs w:val="24"/>
                <w:lang w:eastAsia="en-US"/>
              </w:rPr>
              <w:t>Ответственный исполнитель</w:t>
            </w:r>
          </w:p>
        </w:tc>
        <w:tc>
          <w:tcPr>
            <w:tcW w:w="0" w:type="auto"/>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pStyle w:val="Pro-Tab"/>
              <w:spacing w:line="276" w:lineRule="auto"/>
              <w:rPr>
                <w:rFonts w:ascii="Times New Roman" w:eastAsia="Calibri" w:hAnsi="Times New Roman"/>
                <w:sz w:val="24"/>
                <w:szCs w:val="24"/>
              </w:rPr>
            </w:pPr>
            <w:r w:rsidRPr="000776E6">
              <w:rPr>
                <w:rFonts w:ascii="Times New Roman" w:hAnsi="Times New Roman"/>
                <w:sz w:val="24"/>
                <w:szCs w:val="24"/>
              </w:rPr>
              <w:t>Отдел образования администрации Палехского муниципального района</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overflowPunct/>
              <w:autoSpaceDE/>
              <w:adjustRightInd/>
              <w:rPr>
                <w:rFonts w:eastAsia="Calibri"/>
                <w:sz w:val="24"/>
                <w:szCs w:val="24"/>
                <w:lang w:eastAsia="en-US"/>
              </w:rPr>
            </w:pPr>
            <w:r w:rsidRPr="00950A21">
              <w:rPr>
                <w:rFonts w:eastAsia="Calibri"/>
                <w:sz w:val="24"/>
                <w:szCs w:val="24"/>
                <w:lang w:eastAsia="en-US"/>
              </w:rPr>
              <w:t>Исполнители мероприятий подпрограммы</w:t>
            </w:r>
          </w:p>
        </w:tc>
        <w:tc>
          <w:tcPr>
            <w:tcW w:w="0" w:type="auto"/>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both"/>
              <w:rPr>
                <w:sz w:val="24"/>
                <w:szCs w:val="24"/>
                <w:lang w:eastAsia="en-US"/>
              </w:rPr>
            </w:pPr>
            <w:r w:rsidRPr="000776E6">
              <w:rPr>
                <w:sz w:val="24"/>
                <w:szCs w:val="24"/>
                <w:lang w:eastAsia="en-US"/>
              </w:rPr>
              <w:t>1. Отдел образования администрации Палехского муниципального района</w:t>
            </w:r>
          </w:p>
          <w:p w:rsidR="00A27953" w:rsidRPr="0097629C" w:rsidRDefault="00A27953" w:rsidP="00C0304E">
            <w:pPr>
              <w:widowControl w:val="0"/>
              <w:overflowPunct/>
              <w:ind w:left="-142" w:firstLine="142"/>
              <w:jc w:val="both"/>
              <w:rPr>
                <w:sz w:val="24"/>
                <w:szCs w:val="24"/>
              </w:rPr>
            </w:pPr>
            <w:r w:rsidRPr="000776E6">
              <w:rPr>
                <w:sz w:val="24"/>
                <w:szCs w:val="24"/>
                <w:lang w:eastAsia="en-US"/>
              </w:rPr>
              <w:t>2. МКУ «Централизованная бухгалтерия образовательных учреждений Палехского муниципального ра</w:t>
            </w:r>
            <w:r>
              <w:rPr>
                <w:sz w:val="24"/>
                <w:szCs w:val="24"/>
                <w:lang w:eastAsia="en-US"/>
              </w:rPr>
              <w:t>йона»</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overflowPunct/>
              <w:autoSpaceDE/>
              <w:adjustRightInd/>
              <w:rPr>
                <w:rFonts w:eastAsia="Calibri"/>
                <w:sz w:val="24"/>
                <w:szCs w:val="24"/>
                <w:lang w:eastAsia="en-US"/>
              </w:rPr>
            </w:pPr>
            <w:r w:rsidRPr="00950A21">
              <w:rPr>
                <w:rFonts w:eastAsia="Calibri"/>
                <w:sz w:val="24"/>
                <w:szCs w:val="24"/>
                <w:lang w:eastAsia="en-US"/>
              </w:rPr>
              <w:t>Цели подпрограммы</w:t>
            </w:r>
          </w:p>
        </w:tc>
        <w:tc>
          <w:tcPr>
            <w:tcW w:w="0" w:type="auto"/>
            <w:tcBorders>
              <w:top w:val="single" w:sz="2" w:space="0" w:color="808080"/>
              <w:left w:val="single" w:sz="2" w:space="0" w:color="808080"/>
              <w:bottom w:val="single" w:sz="2" w:space="0" w:color="808080"/>
              <w:right w:val="single" w:sz="12" w:space="0" w:color="808080"/>
            </w:tcBorders>
            <w:hideMark/>
          </w:tcPr>
          <w:p w:rsidR="00A27953" w:rsidRPr="000776E6" w:rsidRDefault="00A27953" w:rsidP="00C0304E">
            <w:pPr>
              <w:pStyle w:val="ConsPlusNormal"/>
              <w:widowControl/>
              <w:spacing w:line="276" w:lineRule="auto"/>
              <w:ind w:firstLine="540"/>
              <w:jc w:val="both"/>
              <w:rPr>
                <w:rFonts w:ascii="Times New Roman" w:hAnsi="Times New Roman" w:cs="Times New Roman"/>
                <w:sz w:val="24"/>
                <w:szCs w:val="24"/>
                <w:lang w:eastAsia="en-US"/>
              </w:rPr>
            </w:pPr>
            <w:r w:rsidRPr="000776E6">
              <w:rPr>
                <w:rFonts w:ascii="Times New Roman" w:hAnsi="Times New Roman" w:cs="Times New Roman"/>
                <w:sz w:val="24"/>
                <w:szCs w:val="24"/>
                <w:lang w:eastAsia="en-US"/>
              </w:rPr>
              <w:t>Создание условий для организации учебно-воспитательного процесса, укрепления материально-технической базы образовательных организаций района, для эффективного и рационального использования бюджетных средств, выделяемых на образование.</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overflowPunct/>
              <w:autoSpaceDE/>
              <w:adjustRightInd/>
              <w:rPr>
                <w:rFonts w:eastAsia="Calibri"/>
                <w:sz w:val="24"/>
                <w:szCs w:val="24"/>
                <w:lang w:eastAsia="en-US"/>
              </w:rPr>
            </w:pPr>
            <w:r w:rsidRPr="00950A21">
              <w:rPr>
                <w:rFonts w:eastAsia="Calibri"/>
                <w:sz w:val="24"/>
                <w:szCs w:val="24"/>
                <w:lang w:eastAsia="en-US"/>
              </w:rPr>
              <w:t>Задачи подпрограммы</w:t>
            </w:r>
          </w:p>
        </w:tc>
        <w:tc>
          <w:tcPr>
            <w:tcW w:w="0" w:type="auto"/>
            <w:tcBorders>
              <w:top w:val="single" w:sz="2" w:space="0" w:color="808080"/>
              <w:left w:val="single" w:sz="2" w:space="0" w:color="808080"/>
              <w:bottom w:val="single" w:sz="2" w:space="0" w:color="808080"/>
              <w:right w:val="single" w:sz="12" w:space="0" w:color="808080"/>
            </w:tcBorders>
            <w:hideMark/>
          </w:tcPr>
          <w:p w:rsidR="00A27953" w:rsidRPr="000776E6" w:rsidRDefault="00A27953" w:rsidP="00C0304E">
            <w:pPr>
              <w:pStyle w:val="ConsPlusNormal"/>
              <w:widowControl/>
              <w:spacing w:line="276" w:lineRule="auto"/>
              <w:ind w:firstLine="540"/>
              <w:jc w:val="both"/>
              <w:rPr>
                <w:rFonts w:ascii="Times New Roman" w:hAnsi="Times New Roman" w:cs="Times New Roman"/>
                <w:sz w:val="24"/>
                <w:szCs w:val="24"/>
                <w:lang w:eastAsia="en-US"/>
              </w:rPr>
            </w:pPr>
            <w:r w:rsidRPr="000776E6">
              <w:rPr>
                <w:rFonts w:ascii="Times New Roman" w:hAnsi="Times New Roman" w:cs="Times New Roman"/>
                <w:sz w:val="24"/>
                <w:szCs w:val="24"/>
                <w:lang w:eastAsia="en-US"/>
              </w:rPr>
              <w:t xml:space="preserve">Организация </w:t>
            </w:r>
            <w:proofErr w:type="gramStart"/>
            <w:r w:rsidRPr="000776E6">
              <w:rPr>
                <w:rFonts w:ascii="Times New Roman" w:hAnsi="Times New Roman" w:cs="Times New Roman"/>
                <w:sz w:val="24"/>
                <w:szCs w:val="24"/>
                <w:lang w:eastAsia="en-US"/>
              </w:rPr>
              <w:t>деятельности структурных подразделений Отдела образования администрации Палехского муниципального района</w:t>
            </w:r>
            <w:proofErr w:type="gramEnd"/>
            <w:r w:rsidRPr="000776E6">
              <w:rPr>
                <w:rFonts w:ascii="Times New Roman" w:hAnsi="Times New Roman" w:cs="Times New Roman"/>
                <w:sz w:val="24"/>
                <w:szCs w:val="24"/>
                <w:lang w:eastAsia="en-US"/>
              </w:rPr>
              <w:t xml:space="preserve"> и МКУ «</w:t>
            </w:r>
            <w:r>
              <w:rPr>
                <w:rFonts w:ascii="Times New Roman" w:hAnsi="Times New Roman" w:cs="Times New Roman"/>
                <w:sz w:val="24"/>
                <w:szCs w:val="24"/>
                <w:lang w:eastAsia="en-US"/>
              </w:rPr>
              <w:t>ЦБ ОУ ПМР</w:t>
            </w:r>
            <w:r w:rsidRPr="000776E6">
              <w:rPr>
                <w:rFonts w:ascii="Times New Roman" w:hAnsi="Times New Roman" w:cs="Times New Roman"/>
                <w:sz w:val="24"/>
                <w:szCs w:val="24"/>
                <w:lang w:eastAsia="en-US"/>
              </w:rPr>
              <w:t>».</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tcPr>
          <w:p w:rsidR="00A27953" w:rsidRPr="00950A21" w:rsidRDefault="00A27953" w:rsidP="00C0304E">
            <w:pPr>
              <w:overflowPunct/>
              <w:autoSpaceDE/>
              <w:adjustRightInd/>
              <w:rPr>
                <w:rFonts w:eastAsia="Calibri"/>
                <w:sz w:val="24"/>
                <w:szCs w:val="24"/>
                <w:lang w:eastAsia="en-US"/>
              </w:rPr>
            </w:pPr>
            <w:r w:rsidRPr="00F2505C">
              <w:rPr>
                <w:rFonts w:eastAsia="Calibri"/>
                <w:sz w:val="24"/>
                <w:szCs w:val="24"/>
                <w:lang w:eastAsia="en-US"/>
              </w:rPr>
              <w:t>Объёмы ресурсного обеспечения подпрограммы</w:t>
            </w:r>
          </w:p>
        </w:tc>
        <w:tc>
          <w:tcPr>
            <w:tcW w:w="0" w:type="auto"/>
            <w:tcBorders>
              <w:top w:val="single" w:sz="4" w:space="0" w:color="auto"/>
              <w:left w:val="single" w:sz="4" w:space="0" w:color="auto"/>
              <w:bottom w:val="single" w:sz="4" w:space="0" w:color="auto"/>
              <w:right w:val="single" w:sz="4" w:space="0" w:color="auto"/>
            </w:tcBorders>
          </w:tcPr>
          <w:p w:rsidR="00A27953" w:rsidRPr="00D5076E" w:rsidRDefault="00A27953" w:rsidP="00C0304E">
            <w:pPr>
              <w:pStyle w:val="Pro-Tab"/>
              <w:spacing w:line="276" w:lineRule="auto"/>
              <w:rPr>
                <w:rFonts w:ascii="Times New Roman" w:eastAsia="Calibri" w:hAnsi="Times New Roman"/>
                <w:sz w:val="24"/>
                <w:szCs w:val="24"/>
              </w:rPr>
            </w:pPr>
            <w:r w:rsidRPr="00D5076E">
              <w:rPr>
                <w:rFonts w:ascii="Times New Roman" w:hAnsi="Times New Roman"/>
                <w:sz w:val="24"/>
                <w:szCs w:val="24"/>
              </w:rPr>
              <w:t xml:space="preserve">Общий объем бюджетных ассигнований: </w:t>
            </w:r>
          </w:p>
          <w:p w:rsidR="00A27953" w:rsidRPr="00D5076E" w:rsidRDefault="00A27953" w:rsidP="00C0304E">
            <w:pPr>
              <w:pStyle w:val="Pro-Tab"/>
              <w:rPr>
                <w:rFonts w:ascii="Times New Roman" w:hAnsi="Times New Roman"/>
                <w:sz w:val="24"/>
                <w:szCs w:val="24"/>
              </w:rPr>
            </w:pPr>
            <w:r>
              <w:rPr>
                <w:rFonts w:ascii="Times New Roman" w:hAnsi="Times New Roman"/>
                <w:sz w:val="24"/>
                <w:szCs w:val="24"/>
              </w:rPr>
              <w:t xml:space="preserve">2017 год -  </w:t>
            </w:r>
            <w:r w:rsidRPr="00D5076E">
              <w:rPr>
                <w:rFonts w:ascii="Times New Roman" w:hAnsi="Times New Roman"/>
                <w:sz w:val="24"/>
                <w:szCs w:val="24"/>
              </w:rPr>
              <w:t>4692450</w:t>
            </w:r>
            <w:r w:rsidRPr="00D5076E">
              <w:rPr>
                <w:rFonts w:ascii="Times New Roman" w:hAnsi="Times New Roman"/>
                <w:sz w:val="24"/>
                <w:szCs w:val="24"/>
                <w:lang w:val="ru-RU"/>
              </w:rPr>
              <w:t>,00</w:t>
            </w:r>
            <w:r w:rsidRPr="00D5076E">
              <w:rPr>
                <w:rFonts w:ascii="Times New Roman" w:hAnsi="Times New Roman"/>
                <w:sz w:val="24"/>
                <w:szCs w:val="24"/>
              </w:rPr>
              <w:t xml:space="preserve"> руб.</w:t>
            </w:r>
          </w:p>
          <w:p w:rsidR="00A27953" w:rsidRPr="00D5076E" w:rsidRDefault="00A27953" w:rsidP="00C0304E">
            <w:pPr>
              <w:pStyle w:val="Pro-Tab"/>
              <w:rPr>
                <w:rFonts w:ascii="Times New Roman" w:hAnsi="Times New Roman"/>
                <w:sz w:val="24"/>
                <w:szCs w:val="24"/>
              </w:rPr>
            </w:pPr>
            <w:r w:rsidRPr="00D5076E">
              <w:rPr>
                <w:rFonts w:ascii="Times New Roman" w:hAnsi="Times New Roman"/>
                <w:sz w:val="24"/>
                <w:szCs w:val="24"/>
              </w:rPr>
              <w:t xml:space="preserve">2018 год – </w:t>
            </w:r>
            <w:r>
              <w:rPr>
                <w:rFonts w:ascii="Times New Roman" w:hAnsi="Times New Roman"/>
                <w:sz w:val="24"/>
                <w:szCs w:val="24"/>
                <w:lang w:val="ru-RU"/>
              </w:rPr>
              <w:t>4970342,00</w:t>
            </w:r>
            <w:r w:rsidRPr="00D5076E">
              <w:rPr>
                <w:rFonts w:ascii="Times New Roman" w:hAnsi="Times New Roman"/>
                <w:sz w:val="24"/>
                <w:szCs w:val="24"/>
              </w:rPr>
              <w:t xml:space="preserve"> руб. </w:t>
            </w:r>
          </w:p>
          <w:p w:rsidR="00A27953" w:rsidRPr="00D5076E" w:rsidRDefault="00A27953" w:rsidP="00C0304E">
            <w:pPr>
              <w:pStyle w:val="Pro-Tab"/>
              <w:rPr>
                <w:rFonts w:ascii="Times New Roman" w:hAnsi="Times New Roman"/>
                <w:sz w:val="24"/>
                <w:szCs w:val="24"/>
              </w:rPr>
            </w:pPr>
            <w:r w:rsidRPr="00D5076E">
              <w:rPr>
                <w:rFonts w:ascii="Times New Roman" w:hAnsi="Times New Roman"/>
                <w:sz w:val="24"/>
                <w:szCs w:val="24"/>
              </w:rPr>
              <w:t>2019 год – 5096595,81 руб.</w:t>
            </w:r>
          </w:p>
          <w:p w:rsidR="00A27953" w:rsidRPr="00791392" w:rsidRDefault="00A27953" w:rsidP="00C0304E">
            <w:pPr>
              <w:pStyle w:val="Pro-Tab"/>
              <w:rPr>
                <w:rFonts w:ascii="Times New Roman" w:hAnsi="Times New Roman"/>
                <w:color w:val="FF0000"/>
                <w:sz w:val="24"/>
                <w:szCs w:val="24"/>
              </w:rPr>
            </w:pPr>
            <w:r w:rsidRPr="00A012AB">
              <w:rPr>
                <w:rFonts w:ascii="Times New Roman" w:hAnsi="Times New Roman"/>
                <w:sz w:val="24"/>
                <w:szCs w:val="24"/>
              </w:rPr>
              <w:t xml:space="preserve">2020 год – </w:t>
            </w:r>
            <w:r w:rsidRPr="00A012AB">
              <w:rPr>
                <w:rFonts w:ascii="Times New Roman" w:hAnsi="Times New Roman"/>
                <w:sz w:val="24"/>
                <w:szCs w:val="24"/>
                <w:lang w:val="ru-RU"/>
              </w:rPr>
              <w:t>5329860,22</w:t>
            </w:r>
            <w:r w:rsidRPr="00A012AB">
              <w:rPr>
                <w:rFonts w:ascii="Times New Roman" w:hAnsi="Times New Roman"/>
                <w:sz w:val="24"/>
                <w:szCs w:val="24"/>
              </w:rPr>
              <w:t xml:space="preserve"> руб</w:t>
            </w:r>
            <w:r w:rsidRPr="00791392">
              <w:rPr>
                <w:rFonts w:ascii="Times New Roman" w:hAnsi="Times New Roman"/>
                <w:color w:val="FF0000"/>
                <w:sz w:val="24"/>
                <w:szCs w:val="24"/>
              </w:rPr>
              <w:t>.</w:t>
            </w:r>
          </w:p>
          <w:p w:rsidR="00A27953" w:rsidRPr="00D5076E" w:rsidRDefault="00A27953" w:rsidP="00C0304E">
            <w:pPr>
              <w:pStyle w:val="Pro-Tab"/>
              <w:rPr>
                <w:rFonts w:ascii="Times New Roman" w:hAnsi="Times New Roman"/>
                <w:sz w:val="24"/>
                <w:szCs w:val="24"/>
              </w:rPr>
            </w:pPr>
            <w:r w:rsidRPr="00D5076E">
              <w:rPr>
                <w:rFonts w:ascii="Times New Roman" w:hAnsi="Times New Roman"/>
                <w:sz w:val="24"/>
                <w:szCs w:val="24"/>
              </w:rPr>
              <w:t xml:space="preserve">2021 год – </w:t>
            </w:r>
            <w:r>
              <w:rPr>
                <w:rFonts w:ascii="Times New Roman" w:hAnsi="Times New Roman"/>
                <w:sz w:val="24"/>
                <w:szCs w:val="24"/>
                <w:lang w:val="ru-RU"/>
              </w:rPr>
              <w:t>5485306,00</w:t>
            </w:r>
            <w:r w:rsidRPr="00D5076E">
              <w:rPr>
                <w:rFonts w:ascii="Times New Roman" w:hAnsi="Times New Roman"/>
                <w:sz w:val="24"/>
                <w:szCs w:val="24"/>
              </w:rPr>
              <w:t xml:space="preserve"> руб.</w:t>
            </w:r>
          </w:p>
          <w:p w:rsidR="00A27953" w:rsidRPr="00D5076E" w:rsidRDefault="00A27953" w:rsidP="00C0304E">
            <w:pPr>
              <w:pStyle w:val="Pro-Tab"/>
              <w:spacing w:line="276" w:lineRule="auto"/>
              <w:rPr>
                <w:rFonts w:ascii="Times New Roman" w:hAnsi="Times New Roman"/>
                <w:sz w:val="24"/>
                <w:szCs w:val="24"/>
              </w:rPr>
            </w:pPr>
            <w:r w:rsidRPr="00D5076E">
              <w:rPr>
                <w:rFonts w:ascii="Times New Roman" w:hAnsi="Times New Roman"/>
                <w:sz w:val="24"/>
                <w:szCs w:val="24"/>
              </w:rPr>
              <w:t xml:space="preserve">2022 год – </w:t>
            </w:r>
            <w:r>
              <w:rPr>
                <w:rFonts w:ascii="Times New Roman" w:hAnsi="Times New Roman"/>
                <w:sz w:val="24"/>
                <w:szCs w:val="24"/>
                <w:lang w:val="ru-RU"/>
              </w:rPr>
              <w:t>4988500,00</w:t>
            </w:r>
            <w:r w:rsidRPr="00D5076E">
              <w:rPr>
                <w:rFonts w:ascii="Times New Roman" w:hAnsi="Times New Roman"/>
                <w:sz w:val="24"/>
                <w:szCs w:val="24"/>
              </w:rPr>
              <w:t xml:space="preserve"> руб.</w:t>
            </w:r>
          </w:p>
          <w:p w:rsidR="00A27953" w:rsidRDefault="00A27953" w:rsidP="00C0304E">
            <w:pPr>
              <w:pStyle w:val="Pro-Tab"/>
              <w:spacing w:line="276" w:lineRule="auto"/>
              <w:rPr>
                <w:rFonts w:ascii="Times New Roman" w:hAnsi="Times New Roman"/>
                <w:sz w:val="24"/>
                <w:szCs w:val="24"/>
                <w:lang w:val="ru-RU"/>
              </w:rPr>
            </w:pPr>
            <w:r w:rsidRPr="00D5076E">
              <w:rPr>
                <w:rFonts w:ascii="Times New Roman" w:hAnsi="Times New Roman"/>
                <w:sz w:val="24"/>
                <w:szCs w:val="24"/>
                <w:lang w:val="ru-RU"/>
              </w:rPr>
              <w:t xml:space="preserve">2023 год </w:t>
            </w:r>
            <w:r>
              <w:rPr>
                <w:rFonts w:ascii="Times New Roman" w:hAnsi="Times New Roman"/>
                <w:sz w:val="24"/>
                <w:szCs w:val="24"/>
                <w:lang w:val="ru-RU"/>
              </w:rPr>
              <w:t>–</w:t>
            </w:r>
            <w:r w:rsidRPr="00D5076E">
              <w:rPr>
                <w:rFonts w:ascii="Times New Roman" w:hAnsi="Times New Roman"/>
                <w:sz w:val="24"/>
                <w:szCs w:val="24"/>
                <w:lang w:val="ru-RU"/>
              </w:rPr>
              <w:t xml:space="preserve"> </w:t>
            </w:r>
            <w:r>
              <w:rPr>
                <w:rFonts w:ascii="Times New Roman" w:hAnsi="Times New Roman"/>
                <w:sz w:val="24"/>
                <w:szCs w:val="24"/>
                <w:lang w:val="ru-RU"/>
              </w:rPr>
              <w:t>5088500,00 руб.</w:t>
            </w:r>
          </w:p>
          <w:p w:rsidR="00A27953" w:rsidRPr="00D5076E" w:rsidRDefault="00A27953" w:rsidP="00C0304E">
            <w:pPr>
              <w:overflowPunct/>
              <w:autoSpaceDE/>
              <w:adjustRightInd/>
              <w:rPr>
                <w:rFonts w:eastAsia="Calibri"/>
                <w:sz w:val="24"/>
                <w:szCs w:val="24"/>
                <w:lang w:eastAsia="en-US"/>
              </w:rPr>
            </w:pPr>
            <w:r w:rsidRPr="00D5076E">
              <w:rPr>
                <w:rFonts w:eastAsia="Calibri"/>
                <w:sz w:val="24"/>
                <w:szCs w:val="24"/>
                <w:lang w:eastAsia="en-US"/>
              </w:rPr>
              <w:t xml:space="preserve">- </w:t>
            </w:r>
            <w:r>
              <w:rPr>
                <w:rFonts w:eastAsia="Calibri"/>
                <w:sz w:val="24"/>
                <w:szCs w:val="24"/>
                <w:lang w:eastAsia="en-US"/>
              </w:rPr>
              <w:t>областной</w:t>
            </w:r>
            <w:r w:rsidRPr="00D5076E">
              <w:rPr>
                <w:rFonts w:eastAsia="Calibri"/>
                <w:sz w:val="24"/>
                <w:szCs w:val="24"/>
                <w:lang w:eastAsia="en-US"/>
              </w:rPr>
              <w:t xml:space="preserve"> бюджет:</w:t>
            </w:r>
          </w:p>
          <w:p w:rsidR="00A27953" w:rsidRPr="00D5076E" w:rsidRDefault="00A27953" w:rsidP="00C0304E">
            <w:pPr>
              <w:overflowPunct/>
              <w:autoSpaceDE/>
              <w:adjustRightInd/>
              <w:rPr>
                <w:rFonts w:eastAsia="Calibri"/>
                <w:sz w:val="24"/>
                <w:szCs w:val="24"/>
                <w:lang w:eastAsia="en-US"/>
              </w:rPr>
            </w:pPr>
            <w:r w:rsidRPr="00D5076E">
              <w:rPr>
                <w:rFonts w:eastAsia="Calibri"/>
                <w:sz w:val="24"/>
                <w:szCs w:val="24"/>
                <w:lang w:eastAsia="en-US"/>
              </w:rPr>
              <w:t>2017 год – 0,00 руб.</w:t>
            </w:r>
          </w:p>
          <w:p w:rsidR="00A27953" w:rsidRPr="00D5076E" w:rsidRDefault="00A27953" w:rsidP="00C0304E">
            <w:pPr>
              <w:overflowPunct/>
              <w:autoSpaceDE/>
              <w:adjustRightInd/>
              <w:rPr>
                <w:rFonts w:eastAsia="Calibri"/>
                <w:sz w:val="24"/>
                <w:szCs w:val="24"/>
                <w:lang w:eastAsia="en-US"/>
              </w:rPr>
            </w:pPr>
            <w:r w:rsidRPr="00D5076E">
              <w:rPr>
                <w:rFonts w:eastAsia="Calibri"/>
                <w:sz w:val="24"/>
                <w:szCs w:val="24"/>
                <w:lang w:eastAsia="en-US"/>
              </w:rPr>
              <w:t>2018 год – 0,00 руб.</w:t>
            </w:r>
          </w:p>
          <w:p w:rsidR="00A27953" w:rsidRPr="00D5076E" w:rsidRDefault="00A27953" w:rsidP="00C0304E">
            <w:pPr>
              <w:overflowPunct/>
              <w:autoSpaceDE/>
              <w:adjustRightInd/>
              <w:rPr>
                <w:rFonts w:eastAsia="Calibri"/>
                <w:sz w:val="24"/>
                <w:szCs w:val="24"/>
                <w:lang w:eastAsia="en-US"/>
              </w:rPr>
            </w:pPr>
            <w:r w:rsidRPr="00D5076E">
              <w:rPr>
                <w:rFonts w:eastAsia="Calibri"/>
                <w:sz w:val="24"/>
                <w:szCs w:val="24"/>
                <w:lang w:eastAsia="en-US"/>
              </w:rPr>
              <w:t>2019 год – 0,00 руб.</w:t>
            </w:r>
          </w:p>
          <w:p w:rsidR="00A27953" w:rsidRPr="00D5076E" w:rsidRDefault="00A27953" w:rsidP="00C0304E">
            <w:pPr>
              <w:overflowPunct/>
              <w:autoSpaceDE/>
              <w:adjustRightInd/>
              <w:rPr>
                <w:rFonts w:eastAsia="Calibri"/>
                <w:sz w:val="24"/>
                <w:szCs w:val="24"/>
                <w:lang w:eastAsia="en-US"/>
              </w:rPr>
            </w:pPr>
            <w:r w:rsidRPr="00D5076E">
              <w:rPr>
                <w:rFonts w:eastAsia="Calibri"/>
                <w:sz w:val="24"/>
                <w:szCs w:val="24"/>
                <w:lang w:eastAsia="en-US"/>
              </w:rPr>
              <w:lastRenderedPageBreak/>
              <w:t>2020 год – 0,00 руб.</w:t>
            </w:r>
          </w:p>
          <w:p w:rsidR="00A27953" w:rsidRPr="00D5076E" w:rsidRDefault="00A27953" w:rsidP="00C0304E">
            <w:pPr>
              <w:overflowPunct/>
              <w:autoSpaceDE/>
              <w:adjustRightInd/>
              <w:rPr>
                <w:rFonts w:eastAsia="Calibri"/>
                <w:sz w:val="24"/>
                <w:szCs w:val="24"/>
                <w:lang w:eastAsia="en-US"/>
              </w:rPr>
            </w:pPr>
            <w:r w:rsidRPr="00D5076E">
              <w:rPr>
                <w:rFonts w:eastAsia="Calibri"/>
                <w:sz w:val="24"/>
                <w:szCs w:val="24"/>
                <w:lang w:eastAsia="en-US"/>
              </w:rPr>
              <w:t>2021 год – 0,00 руб.</w:t>
            </w:r>
          </w:p>
          <w:p w:rsidR="00A27953" w:rsidRPr="00D5076E" w:rsidRDefault="00A27953" w:rsidP="00C0304E">
            <w:pPr>
              <w:overflowPunct/>
              <w:autoSpaceDE/>
              <w:adjustRightInd/>
              <w:rPr>
                <w:rFonts w:eastAsia="Calibri"/>
                <w:sz w:val="24"/>
                <w:szCs w:val="24"/>
                <w:lang w:eastAsia="en-US"/>
              </w:rPr>
            </w:pPr>
            <w:r w:rsidRPr="00D5076E">
              <w:rPr>
                <w:rFonts w:eastAsia="Calibri"/>
                <w:sz w:val="24"/>
                <w:szCs w:val="24"/>
                <w:lang w:eastAsia="en-US"/>
              </w:rPr>
              <w:t>2022 год – 0,00 руб.</w:t>
            </w:r>
          </w:p>
          <w:p w:rsidR="00A27953" w:rsidRPr="00D5076E" w:rsidRDefault="00A27953" w:rsidP="00C0304E">
            <w:pPr>
              <w:pStyle w:val="Pro-Tab"/>
              <w:spacing w:line="276" w:lineRule="auto"/>
              <w:rPr>
                <w:rFonts w:ascii="Times New Roman" w:eastAsia="Calibri" w:hAnsi="Times New Roman"/>
                <w:sz w:val="24"/>
                <w:szCs w:val="24"/>
                <w:lang w:eastAsia="en-US"/>
              </w:rPr>
            </w:pPr>
            <w:r w:rsidRPr="00D5076E">
              <w:rPr>
                <w:rFonts w:ascii="Times New Roman" w:eastAsia="Calibri" w:hAnsi="Times New Roman"/>
                <w:sz w:val="24"/>
                <w:szCs w:val="24"/>
                <w:lang w:eastAsia="en-US"/>
              </w:rPr>
              <w:t>2023 год - 0,00 руб.</w:t>
            </w:r>
          </w:p>
          <w:p w:rsidR="00A27953" w:rsidRPr="00D5076E" w:rsidRDefault="00A27953" w:rsidP="00C0304E">
            <w:pPr>
              <w:overflowPunct/>
              <w:autoSpaceDE/>
              <w:adjustRightInd/>
              <w:rPr>
                <w:rFonts w:eastAsia="Calibri"/>
                <w:sz w:val="24"/>
                <w:szCs w:val="24"/>
                <w:lang w:eastAsia="en-US"/>
              </w:rPr>
            </w:pPr>
            <w:r w:rsidRPr="00D5076E">
              <w:rPr>
                <w:rFonts w:eastAsia="Calibri"/>
                <w:sz w:val="24"/>
                <w:szCs w:val="24"/>
                <w:lang w:eastAsia="en-US"/>
              </w:rPr>
              <w:t>- федеральный бюджет:</w:t>
            </w:r>
          </w:p>
          <w:p w:rsidR="00A27953" w:rsidRPr="00D5076E" w:rsidRDefault="00A27953" w:rsidP="00C0304E">
            <w:pPr>
              <w:overflowPunct/>
              <w:autoSpaceDE/>
              <w:adjustRightInd/>
              <w:rPr>
                <w:rFonts w:eastAsia="Calibri"/>
                <w:sz w:val="24"/>
                <w:szCs w:val="24"/>
                <w:lang w:eastAsia="en-US"/>
              </w:rPr>
            </w:pPr>
            <w:r w:rsidRPr="00D5076E">
              <w:rPr>
                <w:rFonts w:eastAsia="Calibri"/>
                <w:sz w:val="24"/>
                <w:szCs w:val="24"/>
                <w:lang w:eastAsia="en-US"/>
              </w:rPr>
              <w:t>2017 год – 0,00 руб.</w:t>
            </w:r>
          </w:p>
          <w:p w:rsidR="00A27953" w:rsidRPr="00D5076E" w:rsidRDefault="00A27953" w:rsidP="00C0304E">
            <w:pPr>
              <w:overflowPunct/>
              <w:autoSpaceDE/>
              <w:adjustRightInd/>
              <w:rPr>
                <w:rFonts w:eastAsia="Calibri"/>
                <w:sz w:val="24"/>
                <w:szCs w:val="24"/>
                <w:lang w:eastAsia="en-US"/>
              </w:rPr>
            </w:pPr>
            <w:r w:rsidRPr="00D5076E">
              <w:rPr>
                <w:rFonts w:eastAsia="Calibri"/>
                <w:sz w:val="24"/>
                <w:szCs w:val="24"/>
                <w:lang w:eastAsia="en-US"/>
              </w:rPr>
              <w:t>2018 год – 0,00 руб.</w:t>
            </w:r>
          </w:p>
          <w:p w:rsidR="00A27953" w:rsidRPr="00D5076E" w:rsidRDefault="00A27953" w:rsidP="00C0304E">
            <w:pPr>
              <w:overflowPunct/>
              <w:autoSpaceDE/>
              <w:adjustRightInd/>
              <w:rPr>
                <w:rFonts w:eastAsia="Calibri"/>
                <w:sz w:val="24"/>
                <w:szCs w:val="24"/>
                <w:lang w:eastAsia="en-US"/>
              </w:rPr>
            </w:pPr>
            <w:r w:rsidRPr="00D5076E">
              <w:rPr>
                <w:rFonts w:eastAsia="Calibri"/>
                <w:sz w:val="24"/>
                <w:szCs w:val="24"/>
                <w:lang w:eastAsia="en-US"/>
              </w:rPr>
              <w:t>2019 год – 0,00 руб.</w:t>
            </w:r>
          </w:p>
          <w:p w:rsidR="00A27953" w:rsidRPr="00D5076E" w:rsidRDefault="00A27953" w:rsidP="00C0304E">
            <w:pPr>
              <w:overflowPunct/>
              <w:autoSpaceDE/>
              <w:adjustRightInd/>
              <w:rPr>
                <w:rFonts w:eastAsia="Calibri"/>
                <w:sz w:val="24"/>
                <w:szCs w:val="24"/>
                <w:lang w:eastAsia="en-US"/>
              </w:rPr>
            </w:pPr>
            <w:r w:rsidRPr="00D5076E">
              <w:rPr>
                <w:rFonts w:eastAsia="Calibri"/>
                <w:sz w:val="24"/>
                <w:szCs w:val="24"/>
                <w:lang w:eastAsia="en-US"/>
              </w:rPr>
              <w:t>2020 год – 0,00 руб.</w:t>
            </w:r>
          </w:p>
          <w:p w:rsidR="00A27953" w:rsidRPr="00D5076E" w:rsidRDefault="00A27953" w:rsidP="00C0304E">
            <w:pPr>
              <w:overflowPunct/>
              <w:autoSpaceDE/>
              <w:adjustRightInd/>
              <w:rPr>
                <w:rFonts w:eastAsia="Calibri"/>
                <w:sz w:val="24"/>
                <w:szCs w:val="24"/>
                <w:lang w:eastAsia="en-US"/>
              </w:rPr>
            </w:pPr>
            <w:r w:rsidRPr="00D5076E">
              <w:rPr>
                <w:rFonts w:eastAsia="Calibri"/>
                <w:sz w:val="24"/>
                <w:szCs w:val="24"/>
                <w:lang w:eastAsia="en-US"/>
              </w:rPr>
              <w:t>2021 год – 0,00 руб.</w:t>
            </w:r>
          </w:p>
          <w:p w:rsidR="00A27953" w:rsidRPr="00D5076E" w:rsidRDefault="00A27953" w:rsidP="00C0304E">
            <w:pPr>
              <w:overflowPunct/>
              <w:autoSpaceDE/>
              <w:adjustRightInd/>
              <w:rPr>
                <w:rFonts w:eastAsia="Calibri"/>
                <w:sz w:val="24"/>
                <w:szCs w:val="24"/>
                <w:lang w:eastAsia="en-US"/>
              </w:rPr>
            </w:pPr>
            <w:r w:rsidRPr="00D5076E">
              <w:rPr>
                <w:rFonts w:eastAsia="Calibri"/>
                <w:sz w:val="24"/>
                <w:szCs w:val="24"/>
                <w:lang w:eastAsia="en-US"/>
              </w:rPr>
              <w:t>2022 год – 0,00 руб.</w:t>
            </w:r>
          </w:p>
          <w:p w:rsidR="00A27953" w:rsidRPr="00D5076E" w:rsidRDefault="00A27953" w:rsidP="00C0304E">
            <w:pPr>
              <w:pStyle w:val="Pro-Tab"/>
              <w:spacing w:line="276" w:lineRule="auto"/>
              <w:rPr>
                <w:rFonts w:ascii="Times New Roman" w:hAnsi="Times New Roman"/>
                <w:sz w:val="24"/>
                <w:szCs w:val="24"/>
                <w:lang w:val="ru-RU"/>
              </w:rPr>
            </w:pPr>
            <w:r w:rsidRPr="00D5076E">
              <w:rPr>
                <w:rFonts w:ascii="Times New Roman" w:eastAsia="Calibri" w:hAnsi="Times New Roman"/>
                <w:sz w:val="24"/>
                <w:szCs w:val="24"/>
                <w:lang w:eastAsia="en-US"/>
              </w:rPr>
              <w:t>2023 год - 0,00 руб.</w:t>
            </w:r>
          </w:p>
          <w:p w:rsidR="00A27953" w:rsidRPr="00D5076E" w:rsidRDefault="00A27953" w:rsidP="00C0304E">
            <w:pPr>
              <w:pStyle w:val="Pro-Tab"/>
              <w:spacing w:line="276" w:lineRule="auto"/>
              <w:rPr>
                <w:rFonts w:ascii="Times New Roman" w:hAnsi="Times New Roman"/>
                <w:sz w:val="24"/>
                <w:szCs w:val="24"/>
              </w:rPr>
            </w:pPr>
            <w:r w:rsidRPr="00D5076E">
              <w:rPr>
                <w:rFonts w:ascii="Times New Roman" w:hAnsi="Times New Roman"/>
                <w:sz w:val="24"/>
                <w:szCs w:val="24"/>
              </w:rPr>
              <w:t>-  бюджет Палехского муниципального района:</w:t>
            </w:r>
          </w:p>
          <w:p w:rsidR="00A27953" w:rsidRPr="00D5076E" w:rsidRDefault="00A27953" w:rsidP="00C0304E">
            <w:pPr>
              <w:pStyle w:val="Pro-Tab"/>
              <w:rPr>
                <w:rFonts w:ascii="Times New Roman" w:hAnsi="Times New Roman"/>
                <w:sz w:val="24"/>
                <w:szCs w:val="24"/>
              </w:rPr>
            </w:pPr>
            <w:r w:rsidRPr="00D5076E">
              <w:rPr>
                <w:rFonts w:ascii="Times New Roman" w:hAnsi="Times New Roman"/>
                <w:sz w:val="24"/>
                <w:szCs w:val="24"/>
              </w:rPr>
              <w:t>2017 год -  4692450</w:t>
            </w:r>
            <w:r w:rsidRPr="00D5076E">
              <w:rPr>
                <w:rFonts w:ascii="Times New Roman" w:hAnsi="Times New Roman"/>
                <w:sz w:val="24"/>
                <w:szCs w:val="24"/>
                <w:lang w:val="ru-RU"/>
              </w:rPr>
              <w:t>,00</w:t>
            </w:r>
            <w:r w:rsidRPr="00D5076E">
              <w:rPr>
                <w:rFonts w:ascii="Times New Roman" w:hAnsi="Times New Roman"/>
                <w:sz w:val="24"/>
                <w:szCs w:val="24"/>
              </w:rPr>
              <w:t xml:space="preserve"> руб.</w:t>
            </w:r>
          </w:p>
          <w:p w:rsidR="00A27953" w:rsidRPr="00D5076E" w:rsidRDefault="00A27953" w:rsidP="00C0304E">
            <w:pPr>
              <w:pStyle w:val="Pro-Tab"/>
              <w:rPr>
                <w:rFonts w:ascii="Times New Roman" w:hAnsi="Times New Roman"/>
                <w:sz w:val="24"/>
                <w:szCs w:val="24"/>
              </w:rPr>
            </w:pPr>
            <w:r w:rsidRPr="00D5076E">
              <w:rPr>
                <w:rFonts w:ascii="Times New Roman" w:hAnsi="Times New Roman"/>
                <w:sz w:val="24"/>
                <w:szCs w:val="24"/>
              </w:rPr>
              <w:t xml:space="preserve">2018 год – </w:t>
            </w:r>
            <w:r>
              <w:rPr>
                <w:rFonts w:ascii="Times New Roman" w:hAnsi="Times New Roman"/>
                <w:sz w:val="24"/>
                <w:szCs w:val="24"/>
                <w:lang w:val="ru-RU"/>
              </w:rPr>
              <w:t>4970342,00</w:t>
            </w:r>
            <w:r w:rsidRPr="00D5076E">
              <w:rPr>
                <w:rFonts w:ascii="Times New Roman" w:hAnsi="Times New Roman"/>
                <w:sz w:val="24"/>
                <w:szCs w:val="24"/>
              </w:rPr>
              <w:t xml:space="preserve"> руб.  </w:t>
            </w:r>
            <w:r w:rsidRPr="00D5076E">
              <w:rPr>
                <w:rFonts w:ascii="Times New Roman" w:hAnsi="Times New Roman"/>
                <w:color w:val="FF0000"/>
                <w:sz w:val="24"/>
                <w:szCs w:val="24"/>
              </w:rPr>
              <w:t xml:space="preserve"> </w:t>
            </w:r>
          </w:p>
          <w:p w:rsidR="00A27953" w:rsidRPr="00D5076E" w:rsidRDefault="00A27953" w:rsidP="00C0304E">
            <w:pPr>
              <w:pStyle w:val="Pro-Tab"/>
              <w:rPr>
                <w:rFonts w:ascii="Times New Roman" w:hAnsi="Times New Roman"/>
                <w:sz w:val="24"/>
                <w:szCs w:val="24"/>
              </w:rPr>
            </w:pPr>
            <w:r w:rsidRPr="00D5076E">
              <w:rPr>
                <w:rFonts w:ascii="Times New Roman" w:hAnsi="Times New Roman"/>
                <w:sz w:val="24"/>
                <w:szCs w:val="24"/>
              </w:rPr>
              <w:t>2019 год – 5096595,81 руб.</w:t>
            </w:r>
          </w:p>
          <w:p w:rsidR="00A27953" w:rsidRDefault="00A27953" w:rsidP="00C0304E">
            <w:pPr>
              <w:pStyle w:val="Pro-Tab"/>
              <w:rPr>
                <w:rFonts w:ascii="Times New Roman" w:hAnsi="Times New Roman"/>
                <w:sz w:val="24"/>
                <w:szCs w:val="24"/>
              </w:rPr>
            </w:pPr>
            <w:r w:rsidRPr="00A012AB">
              <w:rPr>
                <w:rFonts w:ascii="Times New Roman" w:hAnsi="Times New Roman"/>
                <w:sz w:val="24"/>
                <w:szCs w:val="24"/>
              </w:rPr>
              <w:t xml:space="preserve">2020 год – </w:t>
            </w:r>
            <w:r w:rsidRPr="00A012AB">
              <w:rPr>
                <w:rFonts w:ascii="Times New Roman" w:hAnsi="Times New Roman"/>
                <w:sz w:val="24"/>
                <w:szCs w:val="24"/>
                <w:lang w:val="ru-RU"/>
              </w:rPr>
              <w:t>5329860,22</w:t>
            </w:r>
            <w:r w:rsidRPr="00A012AB">
              <w:rPr>
                <w:rFonts w:ascii="Times New Roman" w:hAnsi="Times New Roman"/>
                <w:sz w:val="24"/>
                <w:szCs w:val="24"/>
              </w:rPr>
              <w:t xml:space="preserve"> руб</w:t>
            </w:r>
            <w:r>
              <w:rPr>
                <w:rFonts w:ascii="Times New Roman" w:hAnsi="Times New Roman"/>
                <w:sz w:val="24"/>
                <w:szCs w:val="24"/>
              </w:rPr>
              <w:t>.</w:t>
            </w:r>
          </w:p>
          <w:p w:rsidR="00A27953" w:rsidRPr="00D5076E" w:rsidRDefault="00A27953" w:rsidP="00C0304E">
            <w:pPr>
              <w:pStyle w:val="Pro-Tab"/>
              <w:rPr>
                <w:rFonts w:ascii="Times New Roman" w:hAnsi="Times New Roman"/>
                <w:sz w:val="24"/>
                <w:szCs w:val="24"/>
              </w:rPr>
            </w:pPr>
            <w:r w:rsidRPr="00D5076E">
              <w:rPr>
                <w:rFonts w:ascii="Times New Roman" w:hAnsi="Times New Roman"/>
                <w:sz w:val="24"/>
                <w:szCs w:val="24"/>
              </w:rPr>
              <w:t xml:space="preserve">2021 год – </w:t>
            </w:r>
            <w:r>
              <w:rPr>
                <w:rFonts w:ascii="Times New Roman" w:hAnsi="Times New Roman"/>
                <w:sz w:val="24"/>
                <w:szCs w:val="24"/>
                <w:lang w:val="ru-RU"/>
              </w:rPr>
              <w:t>5485306,00</w:t>
            </w:r>
            <w:r w:rsidRPr="00D5076E">
              <w:rPr>
                <w:rFonts w:ascii="Times New Roman" w:hAnsi="Times New Roman"/>
                <w:sz w:val="24"/>
                <w:szCs w:val="24"/>
              </w:rPr>
              <w:t xml:space="preserve"> руб.</w:t>
            </w:r>
          </w:p>
          <w:p w:rsidR="00A27953" w:rsidRPr="00D5076E" w:rsidRDefault="00A27953" w:rsidP="00C0304E">
            <w:pPr>
              <w:pStyle w:val="Pro-Tab"/>
              <w:spacing w:line="276" w:lineRule="auto"/>
              <w:rPr>
                <w:rFonts w:ascii="Times New Roman" w:hAnsi="Times New Roman"/>
                <w:sz w:val="24"/>
                <w:szCs w:val="24"/>
              </w:rPr>
            </w:pPr>
            <w:r w:rsidRPr="00D5076E">
              <w:rPr>
                <w:rFonts w:ascii="Times New Roman" w:hAnsi="Times New Roman"/>
                <w:sz w:val="24"/>
                <w:szCs w:val="24"/>
              </w:rPr>
              <w:t xml:space="preserve">2022 год – </w:t>
            </w:r>
            <w:r>
              <w:rPr>
                <w:rFonts w:ascii="Times New Roman" w:hAnsi="Times New Roman"/>
                <w:sz w:val="24"/>
                <w:szCs w:val="24"/>
                <w:lang w:val="ru-RU"/>
              </w:rPr>
              <w:t>4988500,00</w:t>
            </w:r>
            <w:r w:rsidRPr="00D5076E">
              <w:rPr>
                <w:rFonts w:ascii="Times New Roman" w:hAnsi="Times New Roman"/>
                <w:sz w:val="24"/>
                <w:szCs w:val="24"/>
              </w:rPr>
              <w:t xml:space="preserve"> руб.</w:t>
            </w:r>
          </w:p>
          <w:p w:rsidR="00A27953" w:rsidRPr="00D5076E" w:rsidRDefault="00A27953" w:rsidP="00C0304E">
            <w:pPr>
              <w:pStyle w:val="Pro-Tab"/>
              <w:spacing w:line="276" w:lineRule="auto"/>
              <w:rPr>
                <w:rFonts w:ascii="Times New Roman" w:eastAsia="Calibri" w:hAnsi="Times New Roman"/>
                <w:sz w:val="24"/>
                <w:szCs w:val="24"/>
                <w:lang w:val="ru-RU"/>
              </w:rPr>
            </w:pPr>
            <w:r w:rsidRPr="00D5076E">
              <w:rPr>
                <w:rFonts w:ascii="Times New Roman" w:hAnsi="Times New Roman"/>
                <w:sz w:val="24"/>
                <w:szCs w:val="24"/>
                <w:lang w:val="ru-RU"/>
              </w:rPr>
              <w:t xml:space="preserve">2023 год </w:t>
            </w:r>
            <w:r>
              <w:rPr>
                <w:rFonts w:ascii="Times New Roman" w:hAnsi="Times New Roman"/>
                <w:sz w:val="24"/>
                <w:szCs w:val="24"/>
                <w:lang w:val="ru-RU"/>
              </w:rPr>
              <w:t>–</w:t>
            </w:r>
            <w:r w:rsidRPr="00D5076E">
              <w:rPr>
                <w:rFonts w:ascii="Times New Roman" w:hAnsi="Times New Roman"/>
                <w:sz w:val="24"/>
                <w:szCs w:val="24"/>
                <w:lang w:val="ru-RU"/>
              </w:rPr>
              <w:t xml:space="preserve"> </w:t>
            </w:r>
            <w:r>
              <w:rPr>
                <w:rFonts w:ascii="Times New Roman" w:hAnsi="Times New Roman"/>
                <w:sz w:val="24"/>
                <w:szCs w:val="24"/>
                <w:lang w:val="ru-RU"/>
              </w:rPr>
              <w:t>5088500,00 руб.</w:t>
            </w:r>
          </w:p>
        </w:tc>
      </w:tr>
      <w:tr w:rsidR="00A27953" w:rsidRPr="00351F0F" w:rsidTr="00C0304E">
        <w:tc>
          <w:tcPr>
            <w:tcW w:w="0" w:type="auto"/>
            <w:tcBorders>
              <w:top w:val="single" w:sz="4" w:space="0" w:color="auto"/>
              <w:left w:val="single" w:sz="4" w:space="0" w:color="auto"/>
              <w:bottom w:val="single" w:sz="4" w:space="0" w:color="auto"/>
              <w:right w:val="single" w:sz="4" w:space="0" w:color="auto"/>
            </w:tcBorders>
            <w:hideMark/>
          </w:tcPr>
          <w:p w:rsidR="00A27953" w:rsidRPr="00950A21" w:rsidRDefault="00A27953" w:rsidP="00C0304E">
            <w:pPr>
              <w:overflowPunct/>
              <w:autoSpaceDE/>
              <w:adjustRightInd/>
              <w:rPr>
                <w:rFonts w:eastAsia="Calibri"/>
                <w:sz w:val="24"/>
                <w:szCs w:val="24"/>
                <w:lang w:eastAsia="en-US"/>
              </w:rPr>
            </w:pPr>
            <w:r>
              <w:rPr>
                <w:rFonts w:eastAsia="Calibri"/>
                <w:sz w:val="24"/>
                <w:szCs w:val="24"/>
                <w:lang w:eastAsia="en-US"/>
              </w:rPr>
              <w:lastRenderedPageBreak/>
              <w:t>О</w:t>
            </w:r>
            <w:r w:rsidRPr="00950A21">
              <w:rPr>
                <w:rFonts w:eastAsia="Calibri"/>
                <w:sz w:val="24"/>
                <w:szCs w:val="24"/>
                <w:lang w:eastAsia="en-US"/>
              </w:rPr>
              <w:t>жидаемые результаты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A27953" w:rsidRPr="00D5076E" w:rsidRDefault="00A27953" w:rsidP="00C0304E">
            <w:pPr>
              <w:pStyle w:val="Pro-Gramma"/>
              <w:spacing w:before="0" w:line="240" w:lineRule="auto"/>
              <w:ind w:left="0" w:firstLine="709"/>
              <w:rPr>
                <w:rFonts w:ascii="Times New Roman" w:eastAsia="Calibri" w:hAnsi="Times New Roman"/>
                <w:sz w:val="24"/>
              </w:rPr>
            </w:pPr>
            <w:r w:rsidRPr="00D5076E">
              <w:rPr>
                <w:rFonts w:ascii="Times New Roman" w:hAnsi="Times New Roman"/>
                <w:sz w:val="24"/>
              </w:rPr>
              <w:t>Эффективное и рациональное использование бюджетных средств, выделяемых на образование;</w:t>
            </w:r>
          </w:p>
          <w:p w:rsidR="00A27953" w:rsidRPr="00D5076E" w:rsidRDefault="00A27953" w:rsidP="00C0304E">
            <w:pPr>
              <w:pStyle w:val="Pro-Gramma"/>
              <w:spacing w:before="0" w:line="240" w:lineRule="auto"/>
              <w:ind w:left="0" w:firstLine="709"/>
              <w:rPr>
                <w:rFonts w:ascii="Times New Roman" w:hAnsi="Times New Roman"/>
                <w:sz w:val="24"/>
              </w:rPr>
            </w:pPr>
            <w:r w:rsidRPr="00D5076E">
              <w:rPr>
                <w:rFonts w:ascii="Times New Roman" w:hAnsi="Times New Roman"/>
                <w:sz w:val="24"/>
              </w:rPr>
              <w:t xml:space="preserve">Создание современных условий для организации учебно-воспитательного процесса в образовательных организация; </w:t>
            </w:r>
          </w:p>
          <w:p w:rsidR="00A27953" w:rsidRPr="00D5076E" w:rsidRDefault="00A27953" w:rsidP="00C0304E">
            <w:pPr>
              <w:pStyle w:val="Pro-Gramma"/>
              <w:spacing w:before="0" w:line="240" w:lineRule="auto"/>
              <w:ind w:left="0" w:firstLine="709"/>
              <w:rPr>
                <w:rFonts w:ascii="Times New Roman" w:eastAsia="Calibri" w:hAnsi="Times New Roman"/>
                <w:sz w:val="24"/>
              </w:rPr>
            </w:pPr>
            <w:r w:rsidRPr="00D5076E">
              <w:rPr>
                <w:rFonts w:ascii="Times New Roman" w:hAnsi="Times New Roman"/>
                <w:sz w:val="24"/>
              </w:rPr>
              <w:t>Укрепление материально-технической базы образовательных организаций района.</w:t>
            </w:r>
          </w:p>
        </w:tc>
      </w:tr>
    </w:tbl>
    <w:p w:rsidR="00A27953" w:rsidRPr="000776E6" w:rsidRDefault="00A27953" w:rsidP="00A27953">
      <w:pPr>
        <w:pStyle w:val="4"/>
        <w:overflowPunct/>
        <w:autoSpaceDE/>
        <w:adjustRightInd/>
        <w:spacing w:before="0" w:after="0"/>
        <w:rPr>
          <w:sz w:val="24"/>
          <w:szCs w:val="24"/>
        </w:rPr>
      </w:pPr>
    </w:p>
    <w:p w:rsidR="00A27953" w:rsidRPr="001C42B1" w:rsidRDefault="00A27953" w:rsidP="00A27953">
      <w:pPr>
        <w:spacing w:line="240" w:lineRule="auto"/>
        <w:jc w:val="center"/>
        <w:rPr>
          <w:b/>
          <w:color w:val="FF0000"/>
          <w:sz w:val="24"/>
          <w:szCs w:val="24"/>
        </w:rPr>
      </w:pPr>
      <w:r w:rsidRPr="001C42B1">
        <w:rPr>
          <w:b/>
          <w:sz w:val="24"/>
          <w:szCs w:val="24"/>
        </w:rPr>
        <w:t>2</w:t>
      </w:r>
      <w:r>
        <w:rPr>
          <w:b/>
          <w:sz w:val="24"/>
          <w:szCs w:val="24"/>
        </w:rPr>
        <w:t>.</w:t>
      </w:r>
      <w:r w:rsidRPr="001C42B1">
        <w:rPr>
          <w:b/>
          <w:sz w:val="24"/>
          <w:szCs w:val="24"/>
        </w:rPr>
        <w:t xml:space="preserve"> Характеристика основных мероприятий подпрограммы</w:t>
      </w:r>
    </w:p>
    <w:p w:rsidR="00A27953" w:rsidRDefault="00A27953" w:rsidP="00A27953">
      <w:pPr>
        <w:pStyle w:val="Pro-Gramma"/>
        <w:spacing w:line="240" w:lineRule="auto"/>
        <w:ind w:left="0"/>
        <w:rPr>
          <w:rFonts w:ascii="Times New Roman" w:hAnsi="Times New Roman"/>
          <w:sz w:val="24"/>
          <w:lang w:val="ru-RU"/>
        </w:rPr>
      </w:pPr>
      <w:r>
        <w:rPr>
          <w:rFonts w:ascii="Times New Roman" w:hAnsi="Times New Roman"/>
          <w:sz w:val="24"/>
        </w:rPr>
        <w:tab/>
      </w:r>
      <w:r>
        <w:rPr>
          <w:rFonts w:ascii="Times New Roman" w:hAnsi="Times New Roman"/>
          <w:sz w:val="24"/>
          <w:lang w:val="ru-RU"/>
        </w:rPr>
        <w:t>1. Основное мероприятие «Обеспечение деятельности муниципальных учреждений»</w:t>
      </w:r>
    </w:p>
    <w:p w:rsidR="00A27953" w:rsidRDefault="00A27953" w:rsidP="00A27953">
      <w:pPr>
        <w:pStyle w:val="Pro-Gramma"/>
        <w:spacing w:line="240" w:lineRule="auto"/>
        <w:ind w:left="0"/>
        <w:rPr>
          <w:rFonts w:ascii="Times New Roman" w:hAnsi="Times New Roman"/>
          <w:sz w:val="24"/>
          <w:lang w:val="ru-RU"/>
        </w:rPr>
      </w:pPr>
    </w:p>
    <w:p w:rsidR="00A27953" w:rsidRDefault="00A27953" w:rsidP="00A27953">
      <w:pPr>
        <w:pStyle w:val="Pro-Gramma"/>
        <w:spacing w:line="240" w:lineRule="auto"/>
        <w:ind w:left="0"/>
        <w:rPr>
          <w:rFonts w:ascii="Times New Roman" w:hAnsi="Times New Roman"/>
          <w:sz w:val="24"/>
          <w:lang w:val="ru-RU"/>
        </w:rPr>
      </w:pPr>
      <w:r>
        <w:rPr>
          <w:rFonts w:ascii="Times New Roman" w:hAnsi="Times New Roman"/>
          <w:sz w:val="24"/>
          <w:lang w:val="ru-RU"/>
        </w:rPr>
        <w:tab/>
        <w:t>1.1. Обеспечение деятельности муниципальных казенных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27953" w:rsidRDefault="00A27953" w:rsidP="00A27953">
      <w:pPr>
        <w:pStyle w:val="Pro-Gramma"/>
        <w:spacing w:line="240" w:lineRule="auto"/>
        <w:ind w:left="0"/>
        <w:rPr>
          <w:rFonts w:ascii="Times New Roman" w:hAnsi="Times New Roman"/>
          <w:sz w:val="24"/>
          <w:lang w:val="ru-RU" w:eastAsia="en-US"/>
        </w:rPr>
      </w:pPr>
      <w:r>
        <w:rPr>
          <w:rFonts w:ascii="Times New Roman" w:hAnsi="Times New Roman"/>
          <w:sz w:val="24"/>
          <w:lang w:val="ru-RU"/>
        </w:rPr>
        <w:tab/>
        <w:t xml:space="preserve">Мероприятие предполагает финансирование деятельности </w:t>
      </w:r>
      <w:r w:rsidRPr="008440F2">
        <w:rPr>
          <w:rFonts w:ascii="Times New Roman" w:hAnsi="Times New Roman"/>
          <w:sz w:val="24"/>
          <w:lang w:val="ru-RU" w:eastAsia="en-US"/>
        </w:rPr>
        <w:t xml:space="preserve">муниципального казенного учреждения </w:t>
      </w:r>
      <w:r w:rsidRPr="008440F2">
        <w:rPr>
          <w:rFonts w:ascii="Times New Roman" w:hAnsi="Times New Roman"/>
          <w:sz w:val="24"/>
          <w:lang w:eastAsia="en-US"/>
        </w:rPr>
        <w:t xml:space="preserve">«Централизованная бухгалтерия образовательных учреждений Палехского муниципального района» и структурных подразделений Отдела </w:t>
      </w:r>
      <w:r w:rsidRPr="008440F2">
        <w:rPr>
          <w:rFonts w:ascii="Times New Roman" w:hAnsi="Times New Roman"/>
          <w:sz w:val="24"/>
          <w:lang w:eastAsia="en-US"/>
        </w:rPr>
        <w:lastRenderedPageBreak/>
        <w:t xml:space="preserve">образования администрации Палехского муниципального района </w:t>
      </w:r>
      <w:r w:rsidRPr="008440F2">
        <w:rPr>
          <w:rFonts w:ascii="Times New Roman" w:hAnsi="Times New Roman"/>
          <w:sz w:val="24"/>
          <w:lang w:val="ru-RU" w:eastAsia="en-US"/>
        </w:rPr>
        <w:t>(</w:t>
      </w:r>
      <w:r w:rsidRPr="008440F2">
        <w:rPr>
          <w:rFonts w:ascii="Times New Roman" w:hAnsi="Times New Roman"/>
          <w:sz w:val="24"/>
          <w:lang w:eastAsia="en-US"/>
        </w:rPr>
        <w:t>районн</w:t>
      </w:r>
      <w:r w:rsidRPr="008440F2">
        <w:rPr>
          <w:rFonts w:ascii="Times New Roman" w:hAnsi="Times New Roman"/>
          <w:sz w:val="24"/>
          <w:lang w:val="ru-RU" w:eastAsia="en-US"/>
        </w:rPr>
        <w:t>ый</w:t>
      </w:r>
      <w:r w:rsidRPr="008440F2">
        <w:rPr>
          <w:rFonts w:ascii="Times New Roman" w:hAnsi="Times New Roman"/>
          <w:sz w:val="24"/>
          <w:lang w:eastAsia="en-US"/>
        </w:rPr>
        <w:t xml:space="preserve"> </w:t>
      </w:r>
      <w:r w:rsidRPr="008440F2">
        <w:rPr>
          <w:rFonts w:ascii="Times New Roman" w:hAnsi="Times New Roman"/>
          <w:sz w:val="24"/>
          <w:lang w:val="ru-RU" w:eastAsia="en-US"/>
        </w:rPr>
        <w:t>методический кабинет, хозяйственно-эксплуатационная контора).</w:t>
      </w:r>
    </w:p>
    <w:p w:rsidR="00A27953" w:rsidRPr="00F01423" w:rsidRDefault="00A27953" w:rsidP="00A27953">
      <w:pPr>
        <w:pStyle w:val="Pro-Gramma"/>
        <w:tabs>
          <w:tab w:val="left" w:pos="0"/>
        </w:tabs>
        <w:spacing w:before="0" w:line="240" w:lineRule="auto"/>
        <w:ind w:left="0" w:firstLine="709"/>
        <w:rPr>
          <w:rFonts w:ascii="Times New Roman" w:hAnsi="Times New Roman"/>
          <w:sz w:val="24"/>
        </w:rPr>
      </w:pPr>
      <w:r w:rsidRPr="00F01423">
        <w:rPr>
          <w:rFonts w:ascii="Times New Roman" w:hAnsi="Times New Roman"/>
          <w:sz w:val="24"/>
        </w:rPr>
        <w:t>Исполнителем мероприятия подпрограммы высту</w:t>
      </w:r>
      <w:r>
        <w:rPr>
          <w:rFonts w:ascii="Times New Roman" w:hAnsi="Times New Roman"/>
          <w:sz w:val="24"/>
          <w:lang w:val="ru-RU"/>
        </w:rPr>
        <w:t>п</w:t>
      </w:r>
      <w:proofErr w:type="spellStart"/>
      <w:r>
        <w:rPr>
          <w:rFonts w:ascii="Times New Roman" w:hAnsi="Times New Roman"/>
          <w:sz w:val="24"/>
        </w:rPr>
        <w:t>а</w:t>
      </w:r>
      <w:r>
        <w:rPr>
          <w:rFonts w:ascii="Times New Roman" w:hAnsi="Times New Roman"/>
          <w:sz w:val="24"/>
          <w:lang w:val="ru-RU"/>
        </w:rPr>
        <w:t>е</w:t>
      </w:r>
      <w:proofErr w:type="spellEnd"/>
      <w:r w:rsidRPr="00F01423">
        <w:rPr>
          <w:rFonts w:ascii="Times New Roman" w:hAnsi="Times New Roman"/>
          <w:sz w:val="24"/>
        </w:rPr>
        <w:t>т Отдел образования администрации Палехского муниципального района.</w:t>
      </w:r>
    </w:p>
    <w:p w:rsidR="00A27953" w:rsidRPr="00F01423" w:rsidRDefault="00A27953" w:rsidP="00A27953">
      <w:pPr>
        <w:pStyle w:val="Pro-Gramma"/>
        <w:spacing w:before="0" w:line="240" w:lineRule="auto"/>
        <w:ind w:left="0" w:firstLine="709"/>
        <w:rPr>
          <w:rFonts w:ascii="Times New Roman" w:hAnsi="Times New Roman"/>
          <w:sz w:val="24"/>
        </w:rPr>
      </w:pPr>
      <w:r w:rsidRPr="00F01423">
        <w:rPr>
          <w:rFonts w:ascii="Times New Roman" w:hAnsi="Times New Roman"/>
          <w:sz w:val="24"/>
        </w:rPr>
        <w:t>Срок выполнения мероприятия – 2017-202</w:t>
      </w:r>
      <w:r w:rsidRPr="00F01423">
        <w:rPr>
          <w:rFonts w:ascii="Times New Roman" w:hAnsi="Times New Roman"/>
          <w:sz w:val="24"/>
          <w:lang w:val="ru-RU"/>
        </w:rPr>
        <w:t>3</w:t>
      </w:r>
      <w:r>
        <w:rPr>
          <w:rFonts w:ascii="Times New Roman" w:hAnsi="Times New Roman"/>
          <w:sz w:val="24"/>
        </w:rPr>
        <w:t xml:space="preserve"> годы</w:t>
      </w:r>
      <w:r w:rsidRPr="00F01423">
        <w:rPr>
          <w:rFonts w:ascii="Times New Roman" w:hAnsi="Times New Roman"/>
          <w:sz w:val="24"/>
        </w:rPr>
        <w:t>.</w:t>
      </w:r>
    </w:p>
    <w:p w:rsidR="00A27953" w:rsidRDefault="00A27953" w:rsidP="00A27953">
      <w:pPr>
        <w:pStyle w:val="Pro-Gramma"/>
        <w:spacing w:line="240" w:lineRule="auto"/>
        <w:ind w:left="0"/>
        <w:rPr>
          <w:rFonts w:ascii="Times New Roman" w:hAnsi="Times New Roman"/>
          <w:sz w:val="24"/>
          <w:lang w:val="ru-RU"/>
        </w:rPr>
      </w:pPr>
    </w:p>
    <w:p w:rsidR="00A27953" w:rsidRDefault="00A27953" w:rsidP="00A27953">
      <w:pPr>
        <w:pStyle w:val="Pro-Gramma"/>
        <w:spacing w:line="240" w:lineRule="auto"/>
        <w:ind w:left="0"/>
        <w:rPr>
          <w:rFonts w:ascii="Times New Roman" w:hAnsi="Times New Roman"/>
          <w:sz w:val="24"/>
          <w:lang w:val="ru-RU"/>
        </w:rPr>
      </w:pPr>
      <w:r>
        <w:rPr>
          <w:rFonts w:ascii="Times New Roman" w:hAnsi="Times New Roman"/>
          <w:sz w:val="24"/>
          <w:lang w:val="ru-RU"/>
        </w:rPr>
        <w:tab/>
        <w:t>1.2. Обеспечение деятельности муниципальных казенных учреждений (Закупка товаров, работ и услуг для обеспечения государственных (муниципальных) нужд).</w:t>
      </w:r>
    </w:p>
    <w:p w:rsidR="00A27953" w:rsidRPr="008440F2" w:rsidRDefault="00A27953" w:rsidP="00A27953">
      <w:pPr>
        <w:pStyle w:val="Pro-Gramma"/>
        <w:spacing w:line="240" w:lineRule="auto"/>
        <w:ind w:left="0" w:firstLine="708"/>
        <w:rPr>
          <w:rFonts w:ascii="Times New Roman" w:hAnsi="Times New Roman"/>
          <w:sz w:val="24"/>
          <w:lang w:val="ru-RU"/>
        </w:rPr>
      </w:pPr>
      <w:r>
        <w:rPr>
          <w:rFonts w:ascii="Times New Roman" w:hAnsi="Times New Roman"/>
          <w:sz w:val="24"/>
          <w:lang w:val="ru-RU"/>
        </w:rPr>
        <w:t xml:space="preserve">Мероприятие предполагает финансирование деятельности </w:t>
      </w:r>
      <w:r w:rsidRPr="008440F2">
        <w:rPr>
          <w:rFonts w:ascii="Times New Roman" w:hAnsi="Times New Roman"/>
          <w:sz w:val="24"/>
          <w:lang w:val="ru-RU" w:eastAsia="en-US"/>
        </w:rPr>
        <w:t xml:space="preserve">муниципального казенного учреждения </w:t>
      </w:r>
      <w:r w:rsidRPr="008440F2">
        <w:rPr>
          <w:rFonts w:ascii="Times New Roman" w:hAnsi="Times New Roman"/>
          <w:sz w:val="24"/>
          <w:lang w:eastAsia="en-US"/>
        </w:rPr>
        <w:t xml:space="preserve">«Централизованная бухгалтерия образовательных учреждений Палехского муниципального района» и структурных подразделений Отдела образования администрации Палехского муниципального района </w:t>
      </w:r>
      <w:r w:rsidRPr="008440F2">
        <w:rPr>
          <w:rFonts w:ascii="Times New Roman" w:hAnsi="Times New Roman"/>
          <w:sz w:val="24"/>
          <w:lang w:val="ru-RU" w:eastAsia="en-US"/>
        </w:rPr>
        <w:t>(</w:t>
      </w:r>
      <w:r w:rsidRPr="008440F2">
        <w:rPr>
          <w:rFonts w:ascii="Times New Roman" w:hAnsi="Times New Roman"/>
          <w:sz w:val="24"/>
          <w:lang w:eastAsia="en-US"/>
        </w:rPr>
        <w:t>районн</w:t>
      </w:r>
      <w:r w:rsidRPr="008440F2">
        <w:rPr>
          <w:rFonts w:ascii="Times New Roman" w:hAnsi="Times New Roman"/>
          <w:sz w:val="24"/>
          <w:lang w:val="ru-RU" w:eastAsia="en-US"/>
        </w:rPr>
        <w:t>ый</w:t>
      </w:r>
      <w:r w:rsidRPr="008440F2">
        <w:rPr>
          <w:rFonts w:ascii="Times New Roman" w:hAnsi="Times New Roman"/>
          <w:sz w:val="24"/>
          <w:lang w:eastAsia="en-US"/>
        </w:rPr>
        <w:t xml:space="preserve"> </w:t>
      </w:r>
      <w:r w:rsidRPr="008440F2">
        <w:rPr>
          <w:rFonts w:ascii="Times New Roman" w:hAnsi="Times New Roman"/>
          <w:sz w:val="24"/>
          <w:lang w:val="ru-RU" w:eastAsia="en-US"/>
        </w:rPr>
        <w:t>методический кабинет, хозяйственно-эксплуатационная контора).</w:t>
      </w:r>
    </w:p>
    <w:p w:rsidR="00A27953" w:rsidRPr="00F01423" w:rsidRDefault="00A27953" w:rsidP="00A27953">
      <w:pPr>
        <w:pStyle w:val="Pro-Gramma"/>
        <w:tabs>
          <w:tab w:val="left" w:pos="0"/>
        </w:tabs>
        <w:spacing w:before="0" w:line="240" w:lineRule="auto"/>
        <w:ind w:left="0" w:firstLine="709"/>
        <w:rPr>
          <w:rFonts w:ascii="Times New Roman" w:hAnsi="Times New Roman"/>
          <w:sz w:val="24"/>
        </w:rPr>
      </w:pPr>
      <w:r w:rsidRPr="00F01423">
        <w:rPr>
          <w:rFonts w:ascii="Times New Roman" w:hAnsi="Times New Roman"/>
          <w:sz w:val="24"/>
        </w:rPr>
        <w:t>Исполнителем мероприятия подпрограммы высту</w:t>
      </w:r>
      <w:r>
        <w:rPr>
          <w:rFonts w:ascii="Times New Roman" w:hAnsi="Times New Roman"/>
          <w:sz w:val="24"/>
          <w:lang w:val="ru-RU"/>
        </w:rPr>
        <w:t>п</w:t>
      </w:r>
      <w:proofErr w:type="spellStart"/>
      <w:r>
        <w:rPr>
          <w:rFonts w:ascii="Times New Roman" w:hAnsi="Times New Roman"/>
          <w:sz w:val="24"/>
        </w:rPr>
        <w:t>а</w:t>
      </w:r>
      <w:r>
        <w:rPr>
          <w:rFonts w:ascii="Times New Roman" w:hAnsi="Times New Roman"/>
          <w:sz w:val="24"/>
          <w:lang w:val="ru-RU"/>
        </w:rPr>
        <w:t>е</w:t>
      </w:r>
      <w:proofErr w:type="spellEnd"/>
      <w:r w:rsidRPr="00F01423">
        <w:rPr>
          <w:rFonts w:ascii="Times New Roman" w:hAnsi="Times New Roman"/>
          <w:sz w:val="24"/>
        </w:rPr>
        <w:t>т Отдел образования администрации Палехского муниципального района.</w:t>
      </w:r>
    </w:p>
    <w:p w:rsidR="00A27953" w:rsidRPr="00F01423" w:rsidRDefault="00A27953" w:rsidP="00A27953">
      <w:pPr>
        <w:pStyle w:val="Pro-Gramma"/>
        <w:spacing w:before="0" w:line="240" w:lineRule="auto"/>
        <w:ind w:left="0" w:firstLine="709"/>
        <w:rPr>
          <w:rFonts w:ascii="Times New Roman" w:hAnsi="Times New Roman"/>
          <w:sz w:val="24"/>
        </w:rPr>
      </w:pPr>
      <w:r w:rsidRPr="00F01423">
        <w:rPr>
          <w:rFonts w:ascii="Times New Roman" w:hAnsi="Times New Roman"/>
          <w:sz w:val="24"/>
        </w:rPr>
        <w:t>Срок выполнения мероприятия – 2017-202</w:t>
      </w:r>
      <w:r w:rsidRPr="00F01423">
        <w:rPr>
          <w:rFonts w:ascii="Times New Roman" w:hAnsi="Times New Roman"/>
          <w:sz w:val="24"/>
          <w:lang w:val="ru-RU"/>
        </w:rPr>
        <w:t>3</w:t>
      </w:r>
      <w:r>
        <w:rPr>
          <w:rFonts w:ascii="Times New Roman" w:hAnsi="Times New Roman"/>
          <w:sz w:val="24"/>
        </w:rPr>
        <w:t xml:space="preserve"> годы</w:t>
      </w:r>
      <w:r w:rsidRPr="00F01423">
        <w:rPr>
          <w:rFonts w:ascii="Times New Roman" w:hAnsi="Times New Roman"/>
          <w:sz w:val="24"/>
        </w:rPr>
        <w:t>.</w:t>
      </w:r>
    </w:p>
    <w:p w:rsidR="00A27953" w:rsidRDefault="00A27953" w:rsidP="00A27953">
      <w:pPr>
        <w:pStyle w:val="Pro-Gramma"/>
        <w:spacing w:line="240" w:lineRule="auto"/>
        <w:ind w:left="0"/>
        <w:rPr>
          <w:rFonts w:ascii="Times New Roman" w:hAnsi="Times New Roman"/>
          <w:sz w:val="24"/>
          <w:lang w:val="ru-RU"/>
        </w:rPr>
      </w:pPr>
    </w:p>
    <w:p w:rsidR="00A27953" w:rsidRDefault="00A27953" w:rsidP="00A27953">
      <w:pPr>
        <w:pStyle w:val="Pro-Gramma"/>
        <w:spacing w:line="240" w:lineRule="auto"/>
        <w:ind w:left="0"/>
        <w:rPr>
          <w:rFonts w:ascii="Times New Roman" w:hAnsi="Times New Roman"/>
          <w:sz w:val="24"/>
          <w:lang w:val="ru-RU"/>
        </w:rPr>
      </w:pPr>
      <w:r>
        <w:rPr>
          <w:rFonts w:ascii="Times New Roman" w:hAnsi="Times New Roman"/>
          <w:sz w:val="24"/>
          <w:lang w:val="ru-RU"/>
        </w:rPr>
        <w:tab/>
        <w:t>1.3. Обеспечение деятельности муниципальных казенных учреждений (Иные бюджетные ассигнования)</w:t>
      </w:r>
    </w:p>
    <w:p w:rsidR="00A27953" w:rsidRPr="008440F2" w:rsidRDefault="00A27953" w:rsidP="00A27953">
      <w:pPr>
        <w:pStyle w:val="Pro-Gramma"/>
        <w:spacing w:line="240" w:lineRule="auto"/>
        <w:ind w:left="0" w:firstLine="708"/>
        <w:rPr>
          <w:rFonts w:ascii="Times New Roman" w:hAnsi="Times New Roman"/>
          <w:sz w:val="24"/>
          <w:lang w:val="ru-RU"/>
        </w:rPr>
      </w:pPr>
      <w:r>
        <w:rPr>
          <w:rFonts w:ascii="Times New Roman" w:hAnsi="Times New Roman"/>
          <w:sz w:val="24"/>
          <w:lang w:val="ru-RU"/>
        </w:rPr>
        <w:t xml:space="preserve">Мероприятие предполагает финансирование деятельности </w:t>
      </w:r>
      <w:r w:rsidRPr="008440F2">
        <w:rPr>
          <w:rFonts w:ascii="Times New Roman" w:hAnsi="Times New Roman"/>
          <w:sz w:val="24"/>
          <w:lang w:val="ru-RU" w:eastAsia="en-US"/>
        </w:rPr>
        <w:t xml:space="preserve">муниципального казенного учреждения </w:t>
      </w:r>
      <w:r w:rsidRPr="008440F2">
        <w:rPr>
          <w:rFonts w:ascii="Times New Roman" w:hAnsi="Times New Roman"/>
          <w:sz w:val="24"/>
          <w:lang w:eastAsia="en-US"/>
        </w:rPr>
        <w:t xml:space="preserve">«Централизованная бухгалтерия образовательных учреждений Палехского муниципального района» и структурных подразделений Отдела образования администрации Палехского муниципального района </w:t>
      </w:r>
      <w:r w:rsidRPr="008440F2">
        <w:rPr>
          <w:rFonts w:ascii="Times New Roman" w:hAnsi="Times New Roman"/>
          <w:sz w:val="24"/>
          <w:lang w:val="ru-RU" w:eastAsia="en-US"/>
        </w:rPr>
        <w:t>(</w:t>
      </w:r>
      <w:r w:rsidRPr="008440F2">
        <w:rPr>
          <w:rFonts w:ascii="Times New Roman" w:hAnsi="Times New Roman"/>
          <w:sz w:val="24"/>
          <w:lang w:eastAsia="en-US"/>
        </w:rPr>
        <w:t>районн</w:t>
      </w:r>
      <w:r w:rsidRPr="008440F2">
        <w:rPr>
          <w:rFonts w:ascii="Times New Roman" w:hAnsi="Times New Roman"/>
          <w:sz w:val="24"/>
          <w:lang w:val="ru-RU" w:eastAsia="en-US"/>
        </w:rPr>
        <w:t>ый</w:t>
      </w:r>
      <w:r w:rsidRPr="008440F2">
        <w:rPr>
          <w:rFonts w:ascii="Times New Roman" w:hAnsi="Times New Roman"/>
          <w:sz w:val="24"/>
          <w:lang w:eastAsia="en-US"/>
        </w:rPr>
        <w:t xml:space="preserve"> </w:t>
      </w:r>
      <w:r w:rsidRPr="008440F2">
        <w:rPr>
          <w:rFonts w:ascii="Times New Roman" w:hAnsi="Times New Roman"/>
          <w:sz w:val="24"/>
          <w:lang w:val="ru-RU" w:eastAsia="en-US"/>
        </w:rPr>
        <w:t>методический кабинет, хозяйственно-эксплуатационная контора).</w:t>
      </w:r>
    </w:p>
    <w:p w:rsidR="00A27953" w:rsidRPr="00F01423" w:rsidRDefault="00A27953" w:rsidP="00A27953">
      <w:pPr>
        <w:pStyle w:val="Pro-Gramma"/>
        <w:tabs>
          <w:tab w:val="left" w:pos="0"/>
        </w:tabs>
        <w:spacing w:before="0" w:line="240" w:lineRule="auto"/>
        <w:ind w:left="0" w:firstLine="709"/>
        <w:rPr>
          <w:rFonts w:ascii="Times New Roman" w:hAnsi="Times New Roman"/>
          <w:sz w:val="24"/>
        </w:rPr>
      </w:pPr>
      <w:r w:rsidRPr="00F01423">
        <w:rPr>
          <w:rFonts w:ascii="Times New Roman" w:hAnsi="Times New Roman"/>
          <w:sz w:val="24"/>
        </w:rPr>
        <w:t>Исполнителем мероприятия подпрограммы высту</w:t>
      </w:r>
      <w:r>
        <w:rPr>
          <w:rFonts w:ascii="Times New Roman" w:hAnsi="Times New Roman"/>
          <w:sz w:val="24"/>
          <w:lang w:val="ru-RU"/>
        </w:rPr>
        <w:t>п</w:t>
      </w:r>
      <w:proofErr w:type="spellStart"/>
      <w:r>
        <w:rPr>
          <w:rFonts w:ascii="Times New Roman" w:hAnsi="Times New Roman"/>
          <w:sz w:val="24"/>
        </w:rPr>
        <w:t>а</w:t>
      </w:r>
      <w:r>
        <w:rPr>
          <w:rFonts w:ascii="Times New Roman" w:hAnsi="Times New Roman"/>
          <w:sz w:val="24"/>
          <w:lang w:val="ru-RU"/>
        </w:rPr>
        <w:t>е</w:t>
      </w:r>
      <w:proofErr w:type="spellEnd"/>
      <w:r w:rsidRPr="00F01423">
        <w:rPr>
          <w:rFonts w:ascii="Times New Roman" w:hAnsi="Times New Roman"/>
          <w:sz w:val="24"/>
        </w:rPr>
        <w:t>т Отдел образования администрации Палехского муниципального района.</w:t>
      </w:r>
    </w:p>
    <w:p w:rsidR="00A27953" w:rsidRPr="00F01423" w:rsidRDefault="00A27953" w:rsidP="00A27953">
      <w:pPr>
        <w:pStyle w:val="Pro-Gramma"/>
        <w:spacing w:before="0" w:line="240" w:lineRule="auto"/>
        <w:ind w:left="0" w:firstLine="709"/>
        <w:rPr>
          <w:rFonts w:ascii="Times New Roman" w:hAnsi="Times New Roman"/>
          <w:sz w:val="24"/>
        </w:rPr>
      </w:pPr>
      <w:r w:rsidRPr="00F01423">
        <w:rPr>
          <w:rFonts w:ascii="Times New Roman" w:hAnsi="Times New Roman"/>
          <w:sz w:val="24"/>
        </w:rPr>
        <w:t>Срок выполнения мероприятия – 2017-202</w:t>
      </w:r>
      <w:r w:rsidRPr="00F01423">
        <w:rPr>
          <w:rFonts w:ascii="Times New Roman" w:hAnsi="Times New Roman"/>
          <w:sz w:val="24"/>
          <w:lang w:val="ru-RU"/>
        </w:rPr>
        <w:t>3</w:t>
      </w:r>
      <w:r>
        <w:rPr>
          <w:rFonts w:ascii="Times New Roman" w:hAnsi="Times New Roman"/>
          <w:sz w:val="24"/>
        </w:rPr>
        <w:t xml:space="preserve"> годы</w:t>
      </w:r>
      <w:r w:rsidRPr="00F01423">
        <w:rPr>
          <w:rFonts w:ascii="Times New Roman" w:hAnsi="Times New Roman"/>
          <w:sz w:val="24"/>
        </w:rPr>
        <w:t>.</w:t>
      </w:r>
    </w:p>
    <w:p w:rsidR="00A27953" w:rsidRPr="002E788E" w:rsidRDefault="00A27953" w:rsidP="00A27953">
      <w:pPr>
        <w:pStyle w:val="Pro-Gramma"/>
        <w:spacing w:line="240" w:lineRule="auto"/>
        <w:ind w:left="0"/>
        <w:rPr>
          <w:rFonts w:ascii="Times New Roman" w:hAnsi="Times New Roman"/>
          <w:sz w:val="24"/>
          <w:lang w:val="ru-RU"/>
        </w:rPr>
      </w:pPr>
    </w:p>
    <w:p w:rsidR="00A27953" w:rsidRPr="000776E6" w:rsidRDefault="00A27953" w:rsidP="00A27953">
      <w:pPr>
        <w:pStyle w:val="4"/>
        <w:spacing w:before="0" w:after="0" w:line="240" w:lineRule="auto"/>
        <w:ind w:firstLine="709"/>
        <w:rPr>
          <w:b w:val="0"/>
          <w:sz w:val="24"/>
          <w:szCs w:val="24"/>
        </w:rPr>
      </w:pPr>
    </w:p>
    <w:p w:rsidR="00A27953" w:rsidRPr="000776E6" w:rsidRDefault="00A27953" w:rsidP="00A27953">
      <w:pPr>
        <w:pStyle w:val="Pro-Gramma"/>
        <w:spacing w:before="0" w:line="240" w:lineRule="auto"/>
        <w:ind w:left="0" w:firstLine="709"/>
        <w:rPr>
          <w:rFonts w:ascii="Times New Roman" w:hAnsi="Times New Roman"/>
          <w:sz w:val="24"/>
        </w:rPr>
      </w:pPr>
    </w:p>
    <w:p w:rsidR="00A27953" w:rsidRPr="000776E6" w:rsidRDefault="00A27953" w:rsidP="00A27953">
      <w:pPr>
        <w:overflowPunct/>
        <w:autoSpaceDE/>
        <w:autoSpaceDN/>
        <w:adjustRightInd/>
        <w:rPr>
          <w:rFonts w:eastAsia="Calibri"/>
          <w:b/>
          <w:color w:val="FF0000"/>
          <w:sz w:val="24"/>
          <w:szCs w:val="24"/>
        </w:rPr>
        <w:sectPr w:rsidR="00A27953" w:rsidRPr="000776E6">
          <w:pgSz w:w="11906" w:h="16838"/>
          <w:pgMar w:top="1134" w:right="1276" w:bottom="1134" w:left="1559" w:header="709" w:footer="709" w:gutter="0"/>
          <w:cols w:space="720"/>
        </w:sectPr>
      </w:pPr>
    </w:p>
    <w:p w:rsidR="00A27953" w:rsidRPr="00FA0B1C" w:rsidRDefault="00A27953" w:rsidP="00A27953">
      <w:pPr>
        <w:pStyle w:val="Pro-Gramma"/>
        <w:spacing w:before="0" w:line="240" w:lineRule="auto"/>
        <w:ind w:left="0" w:right="-427" w:firstLine="709"/>
        <w:jc w:val="center"/>
        <w:rPr>
          <w:rFonts w:ascii="Times New Roman" w:hAnsi="Times New Roman"/>
          <w:b/>
          <w:sz w:val="24"/>
        </w:rPr>
      </w:pPr>
      <w:r>
        <w:rPr>
          <w:rFonts w:ascii="Times New Roman" w:hAnsi="Times New Roman"/>
          <w:b/>
          <w:sz w:val="24"/>
        </w:rPr>
        <w:lastRenderedPageBreak/>
        <w:t>3.</w:t>
      </w:r>
      <w:r w:rsidRPr="00FA0B1C">
        <w:rPr>
          <w:rFonts w:ascii="Times New Roman" w:hAnsi="Times New Roman"/>
          <w:b/>
          <w:sz w:val="24"/>
        </w:rPr>
        <w:t xml:space="preserve"> Целевые индикаторы (показатели) подпрограммы</w:t>
      </w:r>
    </w:p>
    <w:p w:rsidR="00A27953" w:rsidRPr="000776E6" w:rsidRDefault="00A27953" w:rsidP="00A27953">
      <w:pPr>
        <w:pStyle w:val="Pro-Gramma"/>
        <w:spacing w:before="0" w:line="240" w:lineRule="auto"/>
        <w:ind w:left="0" w:right="-427" w:firstLine="709"/>
        <w:jc w:val="right"/>
        <w:rPr>
          <w:rFonts w:ascii="Times New Roman" w:hAnsi="Times New Roman"/>
          <w:b/>
          <w:sz w:val="24"/>
        </w:rPr>
      </w:pPr>
    </w:p>
    <w:p w:rsidR="00A27953" w:rsidRPr="000776E6" w:rsidRDefault="00A27953" w:rsidP="00A27953">
      <w:pPr>
        <w:pStyle w:val="Pro-Gramma"/>
        <w:spacing w:before="0" w:line="240" w:lineRule="auto"/>
        <w:ind w:left="0" w:right="-427" w:firstLine="709"/>
        <w:jc w:val="right"/>
        <w:rPr>
          <w:rFonts w:ascii="Times New Roman" w:hAnsi="Times New Roman"/>
          <w:b/>
          <w:sz w:val="24"/>
        </w:rPr>
      </w:pPr>
      <w:r w:rsidRPr="000776E6">
        <w:rPr>
          <w:rFonts w:ascii="Times New Roman" w:hAnsi="Times New Roman"/>
          <w:b/>
          <w:sz w:val="24"/>
        </w:rPr>
        <w:t xml:space="preserve">                                                                                     Таблица 17</w:t>
      </w:r>
    </w:p>
    <w:p w:rsidR="00A27953" w:rsidRPr="000776E6" w:rsidRDefault="00A27953" w:rsidP="00A27953">
      <w:pPr>
        <w:pStyle w:val="Pro-Gramma"/>
        <w:spacing w:before="0" w:line="240" w:lineRule="auto"/>
        <w:ind w:left="0" w:right="-427" w:firstLine="709"/>
        <w:jc w:val="center"/>
        <w:rPr>
          <w:rFonts w:ascii="Times New Roman" w:hAnsi="Times New Roman"/>
          <w:b/>
          <w:sz w:val="24"/>
        </w:rPr>
      </w:pPr>
      <w:r w:rsidRPr="000776E6">
        <w:rPr>
          <w:rFonts w:ascii="Times New Roman" w:hAnsi="Times New Roman"/>
          <w:b/>
          <w:sz w:val="24"/>
        </w:rPr>
        <w:t>Перечень целевых индикаторов (показателей) подпрограммы</w:t>
      </w:r>
    </w:p>
    <w:p w:rsidR="00A27953" w:rsidRPr="000776E6" w:rsidRDefault="00A27953" w:rsidP="00A27953">
      <w:pPr>
        <w:pStyle w:val="Pro-Gramma"/>
        <w:spacing w:before="0" w:line="240" w:lineRule="auto"/>
        <w:ind w:left="0" w:right="-427" w:firstLine="709"/>
        <w:jc w:val="center"/>
        <w:rPr>
          <w:rFonts w:ascii="Times New Roman" w:hAnsi="Times New Roman"/>
          <w:b/>
          <w:sz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363"/>
        <w:gridCol w:w="709"/>
        <w:gridCol w:w="709"/>
        <w:gridCol w:w="708"/>
        <w:gridCol w:w="851"/>
        <w:gridCol w:w="709"/>
        <w:gridCol w:w="708"/>
        <w:gridCol w:w="709"/>
        <w:gridCol w:w="709"/>
      </w:tblGrid>
      <w:tr w:rsidR="00A27953" w:rsidRPr="000776E6" w:rsidTr="00C0304E">
        <w:tc>
          <w:tcPr>
            <w:tcW w:w="846" w:type="dxa"/>
            <w:vMerge w:val="restart"/>
            <w:hideMark/>
          </w:tcPr>
          <w:p w:rsidR="00A27953" w:rsidRPr="000776E6" w:rsidRDefault="00A27953" w:rsidP="00C0304E">
            <w:pPr>
              <w:pStyle w:val="Pro-Tab"/>
              <w:keepNext/>
              <w:spacing w:line="276" w:lineRule="auto"/>
              <w:rPr>
                <w:rFonts w:ascii="Times New Roman" w:eastAsia="Calibri" w:hAnsi="Times New Roman"/>
                <w:b/>
                <w:sz w:val="24"/>
                <w:szCs w:val="24"/>
              </w:rPr>
            </w:pPr>
            <w:r w:rsidRPr="000776E6">
              <w:rPr>
                <w:rFonts w:ascii="Times New Roman" w:hAnsi="Times New Roman"/>
                <w:b/>
                <w:sz w:val="24"/>
                <w:szCs w:val="24"/>
              </w:rPr>
              <w:t>№</w:t>
            </w:r>
          </w:p>
        </w:tc>
        <w:tc>
          <w:tcPr>
            <w:tcW w:w="8363" w:type="dxa"/>
            <w:vMerge w:val="restart"/>
            <w:hideMark/>
          </w:tcPr>
          <w:p w:rsidR="00A27953" w:rsidRPr="000776E6" w:rsidRDefault="00A27953" w:rsidP="00C0304E">
            <w:pPr>
              <w:pStyle w:val="Pro-Tab"/>
              <w:keepNext/>
              <w:spacing w:line="276" w:lineRule="auto"/>
              <w:rPr>
                <w:rFonts w:ascii="Times New Roman" w:eastAsia="Calibri" w:hAnsi="Times New Roman"/>
                <w:b/>
                <w:sz w:val="24"/>
                <w:szCs w:val="24"/>
              </w:rPr>
            </w:pPr>
            <w:r w:rsidRPr="000776E6">
              <w:rPr>
                <w:rFonts w:ascii="Times New Roman" w:hAnsi="Times New Roman"/>
                <w:b/>
                <w:sz w:val="24"/>
                <w:szCs w:val="24"/>
              </w:rPr>
              <w:t>Наименование показателя</w:t>
            </w:r>
          </w:p>
        </w:tc>
        <w:tc>
          <w:tcPr>
            <w:tcW w:w="709" w:type="dxa"/>
            <w:vMerge w:val="restart"/>
            <w:tcMar>
              <w:top w:w="0" w:type="dxa"/>
              <w:left w:w="57" w:type="dxa"/>
              <w:bottom w:w="0" w:type="dxa"/>
              <w:right w:w="57" w:type="dxa"/>
            </w:tcMar>
            <w:hideMark/>
          </w:tcPr>
          <w:p w:rsidR="00A27953" w:rsidRPr="000776E6" w:rsidRDefault="00A27953" w:rsidP="00C0304E">
            <w:pPr>
              <w:pStyle w:val="Pro-Tab"/>
              <w:keepNext/>
              <w:spacing w:line="276" w:lineRule="auto"/>
              <w:jc w:val="center"/>
              <w:rPr>
                <w:rFonts w:ascii="Times New Roman" w:eastAsia="Calibri" w:hAnsi="Times New Roman"/>
                <w:b/>
                <w:sz w:val="24"/>
                <w:szCs w:val="24"/>
              </w:rPr>
            </w:pPr>
            <w:r w:rsidRPr="000776E6">
              <w:rPr>
                <w:rFonts w:ascii="Times New Roman" w:hAnsi="Times New Roman"/>
                <w:b/>
                <w:sz w:val="24"/>
                <w:szCs w:val="24"/>
              </w:rPr>
              <w:t>Ед. изм.</w:t>
            </w:r>
          </w:p>
        </w:tc>
        <w:tc>
          <w:tcPr>
            <w:tcW w:w="5103" w:type="dxa"/>
            <w:gridSpan w:val="7"/>
            <w:hideMark/>
          </w:tcPr>
          <w:p w:rsidR="00A27953" w:rsidRPr="00F61F55" w:rsidRDefault="00A27953" w:rsidP="00C0304E">
            <w:pPr>
              <w:jc w:val="center"/>
              <w:rPr>
                <w:b/>
                <w:sz w:val="24"/>
                <w:szCs w:val="24"/>
              </w:rPr>
            </w:pPr>
            <w:r w:rsidRPr="00F61F55">
              <w:rPr>
                <w:b/>
                <w:sz w:val="24"/>
                <w:szCs w:val="24"/>
              </w:rPr>
              <w:t>Значения целевых индикаторов (показателей)</w:t>
            </w:r>
          </w:p>
        </w:tc>
      </w:tr>
      <w:tr w:rsidR="00A27953" w:rsidRPr="000776E6" w:rsidTr="00C0304E">
        <w:tc>
          <w:tcPr>
            <w:tcW w:w="846" w:type="dxa"/>
            <w:vMerge/>
            <w:vAlign w:val="center"/>
            <w:hideMark/>
          </w:tcPr>
          <w:p w:rsidR="00A27953" w:rsidRPr="000776E6" w:rsidRDefault="00A27953" w:rsidP="00C0304E">
            <w:pPr>
              <w:overflowPunct/>
              <w:autoSpaceDE/>
              <w:autoSpaceDN/>
              <w:adjustRightInd/>
              <w:rPr>
                <w:rFonts w:eastAsia="Calibri"/>
                <w:b/>
                <w:sz w:val="24"/>
                <w:szCs w:val="24"/>
              </w:rPr>
            </w:pPr>
          </w:p>
        </w:tc>
        <w:tc>
          <w:tcPr>
            <w:tcW w:w="8363" w:type="dxa"/>
            <w:vMerge/>
            <w:vAlign w:val="center"/>
            <w:hideMark/>
          </w:tcPr>
          <w:p w:rsidR="00A27953" w:rsidRPr="000776E6" w:rsidRDefault="00A27953" w:rsidP="00C0304E">
            <w:pPr>
              <w:overflowPunct/>
              <w:autoSpaceDE/>
              <w:autoSpaceDN/>
              <w:adjustRightInd/>
              <w:rPr>
                <w:rFonts w:eastAsia="Calibri"/>
                <w:b/>
                <w:sz w:val="24"/>
                <w:szCs w:val="24"/>
              </w:rPr>
            </w:pPr>
          </w:p>
        </w:tc>
        <w:tc>
          <w:tcPr>
            <w:tcW w:w="709" w:type="dxa"/>
            <w:vMerge/>
            <w:vAlign w:val="center"/>
            <w:hideMark/>
          </w:tcPr>
          <w:p w:rsidR="00A27953" w:rsidRPr="000776E6" w:rsidRDefault="00A27953" w:rsidP="00C0304E">
            <w:pPr>
              <w:overflowPunct/>
              <w:autoSpaceDE/>
              <w:autoSpaceDN/>
              <w:adjustRightInd/>
              <w:rPr>
                <w:rFonts w:eastAsia="Calibri"/>
                <w:b/>
                <w:sz w:val="24"/>
                <w:szCs w:val="24"/>
              </w:rPr>
            </w:pPr>
          </w:p>
        </w:tc>
        <w:tc>
          <w:tcPr>
            <w:tcW w:w="709" w:type="dxa"/>
          </w:tcPr>
          <w:p w:rsidR="00A27953" w:rsidRPr="000776E6" w:rsidRDefault="00A27953" w:rsidP="00C0304E">
            <w:pPr>
              <w:pStyle w:val="Pro-Tab"/>
              <w:keepNext/>
              <w:spacing w:line="276" w:lineRule="auto"/>
              <w:jc w:val="center"/>
              <w:rPr>
                <w:rFonts w:ascii="Times New Roman" w:eastAsia="Calibri" w:hAnsi="Times New Roman"/>
                <w:b/>
                <w:sz w:val="24"/>
                <w:szCs w:val="24"/>
              </w:rPr>
            </w:pPr>
            <w:r w:rsidRPr="000776E6">
              <w:rPr>
                <w:rFonts w:ascii="Times New Roman" w:hAnsi="Times New Roman"/>
                <w:b/>
                <w:sz w:val="24"/>
                <w:szCs w:val="24"/>
              </w:rPr>
              <w:t>2017</w:t>
            </w:r>
          </w:p>
          <w:p w:rsidR="00A27953" w:rsidRPr="000776E6" w:rsidRDefault="00A27953" w:rsidP="00C0304E">
            <w:pPr>
              <w:pStyle w:val="Pro-Tab"/>
              <w:keepNext/>
              <w:spacing w:line="276" w:lineRule="auto"/>
              <w:jc w:val="center"/>
              <w:rPr>
                <w:rFonts w:ascii="Times New Roman" w:eastAsia="Calibri" w:hAnsi="Times New Roman"/>
                <w:b/>
                <w:sz w:val="24"/>
                <w:szCs w:val="24"/>
              </w:rPr>
            </w:pPr>
          </w:p>
        </w:tc>
        <w:tc>
          <w:tcPr>
            <w:tcW w:w="708" w:type="dxa"/>
            <w:hideMark/>
          </w:tcPr>
          <w:p w:rsidR="00A27953" w:rsidRPr="000776E6" w:rsidRDefault="00A27953" w:rsidP="00C0304E">
            <w:pPr>
              <w:jc w:val="center"/>
              <w:rPr>
                <w:sz w:val="24"/>
                <w:szCs w:val="24"/>
              </w:rPr>
            </w:pPr>
            <w:r w:rsidRPr="000776E6">
              <w:rPr>
                <w:b/>
                <w:sz w:val="24"/>
                <w:szCs w:val="24"/>
              </w:rPr>
              <w:t>2018</w:t>
            </w:r>
          </w:p>
        </w:tc>
        <w:tc>
          <w:tcPr>
            <w:tcW w:w="851" w:type="dxa"/>
            <w:hideMark/>
          </w:tcPr>
          <w:p w:rsidR="00A27953" w:rsidRPr="000776E6" w:rsidRDefault="00A27953" w:rsidP="00C0304E">
            <w:pPr>
              <w:jc w:val="center"/>
              <w:rPr>
                <w:sz w:val="24"/>
                <w:szCs w:val="24"/>
              </w:rPr>
            </w:pPr>
            <w:r w:rsidRPr="000776E6">
              <w:rPr>
                <w:b/>
                <w:sz w:val="24"/>
                <w:szCs w:val="24"/>
              </w:rPr>
              <w:t>2019</w:t>
            </w:r>
          </w:p>
        </w:tc>
        <w:tc>
          <w:tcPr>
            <w:tcW w:w="709" w:type="dxa"/>
            <w:hideMark/>
          </w:tcPr>
          <w:p w:rsidR="00A27953" w:rsidRPr="000776E6" w:rsidRDefault="00A27953" w:rsidP="00C0304E">
            <w:pPr>
              <w:jc w:val="center"/>
              <w:rPr>
                <w:sz w:val="24"/>
                <w:szCs w:val="24"/>
              </w:rPr>
            </w:pPr>
            <w:r w:rsidRPr="000776E6">
              <w:rPr>
                <w:b/>
                <w:sz w:val="24"/>
                <w:szCs w:val="24"/>
              </w:rPr>
              <w:t>2020</w:t>
            </w:r>
          </w:p>
        </w:tc>
        <w:tc>
          <w:tcPr>
            <w:tcW w:w="708" w:type="dxa"/>
            <w:hideMark/>
          </w:tcPr>
          <w:p w:rsidR="00A27953" w:rsidRPr="000776E6" w:rsidRDefault="00A27953" w:rsidP="00C0304E">
            <w:pPr>
              <w:jc w:val="center"/>
              <w:rPr>
                <w:b/>
                <w:sz w:val="24"/>
                <w:szCs w:val="24"/>
              </w:rPr>
            </w:pPr>
            <w:r w:rsidRPr="000776E6">
              <w:rPr>
                <w:b/>
                <w:sz w:val="24"/>
                <w:szCs w:val="24"/>
              </w:rPr>
              <w:t>2021</w:t>
            </w:r>
          </w:p>
        </w:tc>
        <w:tc>
          <w:tcPr>
            <w:tcW w:w="709" w:type="dxa"/>
            <w:hideMark/>
          </w:tcPr>
          <w:p w:rsidR="00A27953" w:rsidRPr="00F61F55" w:rsidRDefault="00A27953" w:rsidP="00C0304E">
            <w:pPr>
              <w:jc w:val="center"/>
              <w:rPr>
                <w:b/>
                <w:sz w:val="24"/>
                <w:szCs w:val="24"/>
              </w:rPr>
            </w:pPr>
            <w:r w:rsidRPr="00F61F55">
              <w:rPr>
                <w:b/>
                <w:sz w:val="24"/>
                <w:szCs w:val="24"/>
              </w:rPr>
              <w:t>2022</w:t>
            </w:r>
          </w:p>
        </w:tc>
        <w:tc>
          <w:tcPr>
            <w:tcW w:w="709" w:type="dxa"/>
          </w:tcPr>
          <w:p w:rsidR="00A27953" w:rsidRPr="00F61F55" w:rsidRDefault="00A27953" w:rsidP="00C0304E">
            <w:pPr>
              <w:jc w:val="center"/>
              <w:rPr>
                <w:b/>
                <w:sz w:val="24"/>
                <w:szCs w:val="24"/>
              </w:rPr>
            </w:pPr>
            <w:r w:rsidRPr="00F61F55">
              <w:rPr>
                <w:b/>
                <w:sz w:val="24"/>
                <w:szCs w:val="24"/>
              </w:rPr>
              <w:t>2023</w:t>
            </w:r>
          </w:p>
        </w:tc>
      </w:tr>
      <w:tr w:rsidR="00A27953" w:rsidRPr="000776E6" w:rsidTr="00C0304E">
        <w:tc>
          <w:tcPr>
            <w:tcW w:w="846" w:type="dxa"/>
            <w:vAlign w:val="center"/>
          </w:tcPr>
          <w:p w:rsidR="00A27953" w:rsidRPr="005C302D" w:rsidRDefault="00A27953" w:rsidP="00C0304E">
            <w:pPr>
              <w:overflowPunct/>
              <w:autoSpaceDE/>
              <w:autoSpaceDN/>
              <w:adjustRightInd/>
              <w:rPr>
                <w:rFonts w:eastAsia="Calibri"/>
                <w:sz w:val="24"/>
                <w:szCs w:val="24"/>
              </w:rPr>
            </w:pPr>
            <w:r w:rsidRPr="005C302D">
              <w:rPr>
                <w:rFonts w:eastAsia="Calibri"/>
                <w:sz w:val="24"/>
                <w:szCs w:val="24"/>
              </w:rPr>
              <w:t xml:space="preserve">1. </w:t>
            </w:r>
          </w:p>
        </w:tc>
        <w:tc>
          <w:tcPr>
            <w:tcW w:w="8363" w:type="dxa"/>
            <w:vAlign w:val="center"/>
          </w:tcPr>
          <w:p w:rsidR="00A27953" w:rsidRPr="005C302D" w:rsidRDefault="00A27953" w:rsidP="00C0304E">
            <w:pPr>
              <w:overflowPunct/>
              <w:autoSpaceDE/>
              <w:autoSpaceDN/>
              <w:adjustRightInd/>
              <w:rPr>
                <w:rFonts w:eastAsia="Calibri"/>
                <w:sz w:val="24"/>
                <w:szCs w:val="24"/>
              </w:rPr>
            </w:pPr>
            <w:r>
              <w:rPr>
                <w:sz w:val="24"/>
              </w:rPr>
              <w:t>Основное мероприятие «Обеспечение деятельности муниципальных учреждений»</w:t>
            </w:r>
          </w:p>
        </w:tc>
        <w:tc>
          <w:tcPr>
            <w:tcW w:w="709" w:type="dxa"/>
            <w:vAlign w:val="center"/>
          </w:tcPr>
          <w:p w:rsidR="00A27953" w:rsidRPr="005C302D" w:rsidRDefault="00A27953" w:rsidP="00C0304E">
            <w:pPr>
              <w:overflowPunct/>
              <w:autoSpaceDE/>
              <w:autoSpaceDN/>
              <w:adjustRightInd/>
              <w:rPr>
                <w:rFonts w:eastAsia="Calibri"/>
                <w:sz w:val="24"/>
                <w:szCs w:val="24"/>
              </w:rPr>
            </w:pPr>
          </w:p>
        </w:tc>
        <w:tc>
          <w:tcPr>
            <w:tcW w:w="709" w:type="dxa"/>
          </w:tcPr>
          <w:p w:rsidR="00A27953" w:rsidRPr="005C302D" w:rsidRDefault="00A27953" w:rsidP="00C0304E">
            <w:pPr>
              <w:pStyle w:val="Pro-Tab"/>
              <w:keepNext/>
              <w:spacing w:line="276" w:lineRule="auto"/>
              <w:jc w:val="center"/>
              <w:rPr>
                <w:rFonts w:ascii="Times New Roman" w:hAnsi="Times New Roman"/>
                <w:sz w:val="24"/>
                <w:szCs w:val="24"/>
              </w:rPr>
            </w:pPr>
          </w:p>
        </w:tc>
        <w:tc>
          <w:tcPr>
            <w:tcW w:w="708" w:type="dxa"/>
          </w:tcPr>
          <w:p w:rsidR="00A27953" w:rsidRPr="005C302D" w:rsidRDefault="00A27953" w:rsidP="00C0304E">
            <w:pPr>
              <w:jc w:val="center"/>
              <w:rPr>
                <w:sz w:val="24"/>
                <w:szCs w:val="24"/>
              </w:rPr>
            </w:pPr>
          </w:p>
        </w:tc>
        <w:tc>
          <w:tcPr>
            <w:tcW w:w="851" w:type="dxa"/>
          </w:tcPr>
          <w:p w:rsidR="00A27953" w:rsidRPr="005C302D" w:rsidRDefault="00A27953" w:rsidP="00C0304E">
            <w:pPr>
              <w:jc w:val="center"/>
              <w:rPr>
                <w:sz w:val="24"/>
                <w:szCs w:val="24"/>
              </w:rPr>
            </w:pPr>
          </w:p>
        </w:tc>
        <w:tc>
          <w:tcPr>
            <w:tcW w:w="709" w:type="dxa"/>
          </w:tcPr>
          <w:p w:rsidR="00A27953" w:rsidRPr="005C302D" w:rsidRDefault="00A27953" w:rsidP="00C0304E">
            <w:pPr>
              <w:jc w:val="center"/>
              <w:rPr>
                <w:sz w:val="24"/>
                <w:szCs w:val="24"/>
              </w:rPr>
            </w:pPr>
          </w:p>
        </w:tc>
        <w:tc>
          <w:tcPr>
            <w:tcW w:w="708" w:type="dxa"/>
          </w:tcPr>
          <w:p w:rsidR="00A27953" w:rsidRPr="005C302D" w:rsidRDefault="00A27953" w:rsidP="00C0304E">
            <w:pPr>
              <w:jc w:val="center"/>
              <w:rPr>
                <w:sz w:val="24"/>
                <w:szCs w:val="24"/>
              </w:rPr>
            </w:pPr>
          </w:p>
        </w:tc>
        <w:tc>
          <w:tcPr>
            <w:tcW w:w="709" w:type="dxa"/>
          </w:tcPr>
          <w:p w:rsidR="00A27953" w:rsidRPr="005C302D" w:rsidRDefault="00A27953" w:rsidP="00C0304E">
            <w:pPr>
              <w:jc w:val="center"/>
              <w:rPr>
                <w:sz w:val="24"/>
                <w:szCs w:val="24"/>
              </w:rPr>
            </w:pPr>
          </w:p>
        </w:tc>
        <w:tc>
          <w:tcPr>
            <w:tcW w:w="709" w:type="dxa"/>
          </w:tcPr>
          <w:p w:rsidR="00A27953" w:rsidRPr="005C302D" w:rsidRDefault="00A27953" w:rsidP="00C0304E">
            <w:pPr>
              <w:jc w:val="center"/>
              <w:rPr>
                <w:color w:val="FF0000"/>
                <w:sz w:val="24"/>
                <w:szCs w:val="24"/>
              </w:rPr>
            </w:pPr>
          </w:p>
        </w:tc>
      </w:tr>
      <w:tr w:rsidR="00A27953" w:rsidRPr="000776E6" w:rsidTr="00C0304E">
        <w:tc>
          <w:tcPr>
            <w:tcW w:w="846" w:type="dxa"/>
            <w:vAlign w:val="center"/>
          </w:tcPr>
          <w:p w:rsidR="00A27953" w:rsidRPr="005C302D" w:rsidRDefault="00A27953" w:rsidP="00C0304E">
            <w:pPr>
              <w:overflowPunct/>
              <w:autoSpaceDE/>
              <w:autoSpaceDN/>
              <w:adjustRightInd/>
              <w:rPr>
                <w:rFonts w:eastAsia="Calibri"/>
                <w:sz w:val="24"/>
                <w:szCs w:val="24"/>
              </w:rPr>
            </w:pPr>
            <w:r>
              <w:rPr>
                <w:rFonts w:eastAsia="Calibri"/>
                <w:sz w:val="24"/>
                <w:szCs w:val="24"/>
              </w:rPr>
              <w:t>1.1.</w:t>
            </w:r>
          </w:p>
        </w:tc>
        <w:tc>
          <w:tcPr>
            <w:tcW w:w="8363" w:type="dxa"/>
            <w:vAlign w:val="center"/>
          </w:tcPr>
          <w:p w:rsidR="00A27953" w:rsidRDefault="00A27953" w:rsidP="00C0304E">
            <w:pPr>
              <w:overflowPunct/>
              <w:autoSpaceDE/>
              <w:autoSpaceDN/>
              <w:adjustRightInd/>
              <w:rPr>
                <w:sz w:val="24"/>
              </w:rPr>
            </w:pPr>
            <w:r>
              <w:rPr>
                <w:sz w:val="24"/>
              </w:rPr>
              <w:t>Мероприятие «Обеспечение деятельности муниципальных казенных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A27953" w:rsidRPr="005C302D" w:rsidRDefault="00A27953" w:rsidP="00C0304E">
            <w:pPr>
              <w:overflowPunct/>
              <w:autoSpaceDE/>
              <w:autoSpaceDN/>
              <w:adjustRightInd/>
              <w:rPr>
                <w:rFonts w:eastAsia="Calibri"/>
                <w:sz w:val="24"/>
                <w:szCs w:val="24"/>
              </w:rPr>
            </w:pPr>
          </w:p>
        </w:tc>
        <w:tc>
          <w:tcPr>
            <w:tcW w:w="709" w:type="dxa"/>
          </w:tcPr>
          <w:p w:rsidR="00A27953" w:rsidRPr="005C302D" w:rsidRDefault="00A27953" w:rsidP="00C0304E">
            <w:pPr>
              <w:pStyle w:val="Pro-Tab"/>
              <w:keepNext/>
              <w:spacing w:line="276" w:lineRule="auto"/>
              <w:jc w:val="center"/>
              <w:rPr>
                <w:rFonts w:ascii="Times New Roman" w:hAnsi="Times New Roman"/>
                <w:sz w:val="24"/>
                <w:szCs w:val="24"/>
              </w:rPr>
            </w:pPr>
          </w:p>
        </w:tc>
        <w:tc>
          <w:tcPr>
            <w:tcW w:w="708" w:type="dxa"/>
          </w:tcPr>
          <w:p w:rsidR="00A27953" w:rsidRPr="005C302D" w:rsidRDefault="00A27953" w:rsidP="00C0304E">
            <w:pPr>
              <w:jc w:val="center"/>
              <w:rPr>
                <w:sz w:val="24"/>
                <w:szCs w:val="24"/>
              </w:rPr>
            </w:pPr>
          </w:p>
        </w:tc>
        <w:tc>
          <w:tcPr>
            <w:tcW w:w="851" w:type="dxa"/>
          </w:tcPr>
          <w:p w:rsidR="00A27953" w:rsidRPr="005C302D" w:rsidRDefault="00A27953" w:rsidP="00C0304E">
            <w:pPr>
              <w:jc w:val="center"/>
              <w:rPr>
                <w:sz w:val="24"/>
                <w:szCs w:val="24"/>
              </w:rPr>
            </w:pPr>
          </w:p>
        </w:tc>
        <w:tc>
          <w:tcPr>
            <w:tcW w:w="709" w:type="dxa"/>
          </w:tcPr>
          <w:p w:rsidR="00A27953" w:rsidRPr="005C302D" w:rsidRDefault="00A27953" w:rsidP="00C0304E">
            <w:pPr>
              <w:jc w:val="center"/>
              <w:rPr>
                <w:sz w:val="24"/>
                <w:szCs w:val="24"/>
              </w:rPr>
            </w:pPr>
          </w:p>
        </w:tc>
        <w:tc>
          <w:tcPr>
            <w:tcW w:w="708" w:type="dxa"/>
          </w:tcPr>
          <w:p w:rsidR="00A27953" w:rsidRPr="005C302D" w:rsidRDefault="00A27953" w:rsidP="00C0304E">
            <w:pPr>
              <w:jc w:val="center"/>
              <w:rPr>
                <w:sz w:val="24"/>
                <w:szCs w:val="24"/>
              </w:rPr>
            </w:pPr>
          </w:p>
        </w:tc>
        <w:tc>
          <w:tcPr>
            <w:tcW w:w="709" w:type="dxa"/>
          </w:tcPr>
          <w:p w:rsidR="00A27953" w:rsidRPr="005C302D" w:rsidRDefault="00A27953" w:rsidP="00C0304E">
            <w:pPr>
              <w:jc w:val="center"/>
              <w:rPr>
                <w:sz w:val="24"/>
                <w:szCs w:val="24"/>
              </w:rPr>
            </w:pPr>
          </w:p>
        </w:tc>
        <w:tc>
          <w:tcPr>
            <w:tcW w:w="709" w:type="dxa"/>
          </w:tcPr>
          <w:p w:rsidR="00A27953" w:rsidRPr="005C302D" w:rsidRDefault="00A27953" w:rsidP="00C0304E">
            <w:pPr>
              <w:jc w:val="center"/>
              <w:rPr>
                <w:color w:val="FF0000"/>
                <w:sz w:val="24"/>
                <w:szCs w:val="24"/>
              </w:rPr>
            </w:pPr>
          </w:p>
        </w:tc>
      </w:tr>
      <w:tr w:rsidR="00A27953" w:rsidRPr="000776E6" w:rsidTr="00C0304E">
        <w:tc>
          <w:tcPr>
            <w:tcW w:w="846" w:type="dxa"/>
            <w:hideMark/>
          </w:tcPr>
          <w:p w:rsidR="00A27953" w:rsidRPr="00C84CD4" w:rsidRDefault="00A27953" w:rsidP="00C0304E">
            <w:pPr>
              <w:pStyle w:val="Pro-Tab"/>
              <w:spacing w:line="276" w:lineRule="auto"/>
              <w:rPr>
                <w:rFonts w:ascii="Times New Roman" w:eastAsia="Calibri" w:hAnsi="Times New Roman"/>
                <w:sz w:val="24"/>
                <w:szCs w:val="24"/>
                <w:lang w:val="ru-RU"/>
              </w:rPr>
            </w:pPr>
            <w:r w:rsidRPr="000776E6">
              <w:rPr>
                <w:rFonts w:ascii="Times New Roman" w:hAnsi="Times New Roman"/>
                <w:sz w:val="24"/>
                <w:szCs w:val="24"/>
              </w:rPr>
              <w:t>1</w:t>
            </w:r>
            <w:r>
              <w:rPr>
                <w:rFonts w:ascii="Times New Roman" w:hAnsi="Times New Roman"/>
                <w:sz w:val="24"/>
                <w:szCs w:val="24"/>
                <w:lang w:val="ru-RU"/>
              </w:rPr>
              <w:t>.1.1.</w:t>
            </w:r>
          </w:p>
        </w:tc>
        <w:tc>
          <w:tcPr>
            <w:tcW w:w="8363" w:type="dxa"/>
            <w:hideMark/>
          </w:tcPr>
          <w:p w:rsidR="00A27953" w:rsidRPr="000776E6" w:rsidRDefault="00A27953" w:rsidP="00C0304E">
            <w:pPr>
              <w:pStyle w:val="Pro-Tab"/>
              <w:spacing w:line="276" w:lineRule="auto"/>
              <w:rPr>
                <w:rFonts w:ascii="Times New Roman" w:eastAsia="Calibri" w:hAnsi="Times New Roman"/>
                <w:sz w:val="24"/>
                <w:szCs w:val="24"/>
              </w:rPr>
            </w:pPr>
            <w:r w:rsidRPr="000776E6">
              <w:rPr>
                <w:rFonts w:ascii="Times New Roman" w:hAnsi="Times New Roman"/>
                <w:sz w:val="24"/>
                <w:szCs w:val="24"/>
              </w:rPr>
              <w:t>Количество образовательных организаций</w:t>
            </w:r>
            <w:r>
              <w:rPr>
                <w:rFonts w:ascii="Times New Roman" w:hAnsi="Times New Roman"/>
                <w:sz w:val="24"/>
                <w:szCs w:val="24"/>
                <w:lang w:val="ru-RU"/>
              </w:rPr>
              <w:t>,</w:t>
            </w:r>
            <w:r w:rsidRPr="000776E6">
              <w:rPr>
                <w:rFonts w:ascii="Times New Roman" w:hAnsi="Times New Roman"/>
                <w:sz w:val="24"/>
                <w:szCs w:val="24"/>
              </w:rPr>
              <w:t xml:space="preserve"> эффективно и рационально использующих бюджетные средства, выделяемые на образование</w:t>
            </w:r>
          </w:p>
        </w:tc>
        <w:tc>
          <w:tcPr>
            <w:tcW w:w="709" w:type="dxa"/>
            <w:hideMark/>
          </w:tcPr>
          <w:p w:rsidR="00A27953" w:rsidRPr="000776E6" w:rsidRDefault="00A27953" w:rsidP="00C0304E">
            <w:pPr>
              <w:pStyle w:val="Pro-Tab"/>
              <w:spacing w:line="276" w:lineRule="auto"/>
              <w:jc w:val="center"/>
              <w:rPr>
                <w:rFonts w:ascii="Times New Roman" w:eastAsia="Calibri" w:hAnsi="Times New Roman"/>
                <w:sz w:val="24"/>
                <w:szCs w:val="24"/>
              </w:rPr>
            </w:pPr>
            <w:r w:rsidRPr="000776E6">
              <w:rPr>
                <w:rFonts w:ascii="Times New Roman" w:hAnsi="Times New Roman"/>
                <w:sz w:val="24"/>
                <w:szCs w:val="24"/>
              </w:rPr>
              <w:t>%</w:t>
            </w:r>
          </w:p>
        </w:tc>
        <w:tc>
          <w:tcPr>
            <w:tcW w:w="709" w:type="dxa"/>
            <w:hideMark/>
          </w:tcPr>
          <w:p w:rsidR="00A27953" w:rsidRPr="000776E6" w:rsidRDefault="00A27953" w:rsidP="00C0304E">
            <w:pPr>
              <w:pStyle w:val="Pro-Tab"/>
              <w:spacing w:line="276" w:lineRule="auto"/>
              <w:jc w:val="center"/>
              <w:rPr>
                <w:rFonts w:ascii="Times New Roman" w:eastAsia="Calibri" w:hAnsi="Times New Roman"/>
                <w:sz w:val="24"/>
                <w:szCs w:val="24"/>
              </w:rPr>
            </w:pPr>
            <w:r w:rsidRPr="000776E6">
              <w:rPr>
                <w:rFonts w:ascii="Times New Roman" w:hAnsi="Times New Roman"/>
                <w:sz w:val="24"/>
                <w:szCs w:val="24"/>
              </w:rPr>
              <w:t>100</w:t>
            </w:r>
          </w:p>
        </w:tc>
        <w:tc>
          <w:tcPr>
            <w:tcW w:w="708" w:type="dxa"/>
            <w:hideMark/>
          </w:tcPr>
          <w:p w:rsidR="00A27953" w:rsidRPr="000776E6" w:rsidRDefault="00A27953" w:rsidP="00C0304E">
            <w:pPr>
              <w:pStyle w:val="Pro-Tab"/>
              <w:spacing w:line="276" w:lineRule="auto"/>
              <w:jc w:val="center"/>
              <w:rPr>
                <w:rFonts w:ascii="Times New Roman" w:eastAsia="Calibri" w:hAnsi="Times New Roman"/>
                <w:sz w:val="24"/>
                <w:szCs w:val="24"/>
              </w:rPr>
            </w:pPr>
            <w:r w:rsidRPr="000776E6">
              <w:rPr>
                <w:rFonts w:ascii="Times New Roman" w:hAnsi="Times New Roman"/>
                <w:sz w:val="24"/>
                <w:szCs w:val="24"/>
              </w:rPr>
              <w:t>100</w:t>
            </w:r>
          </w:p>
        </w:tc>
        <w:tc>
          <w:tcPr>
            <w:tcW w:w="851" w:type="dxa"/>
            <w:hideMark/>
          </w:tcPr>
          <w:p w:rsidR="00A27953" w:rsidRPr="000776E6" w:rsidRDefault="00A27953" w:rsidP="00C0304E">
            <w:pPr>
              <w:pStyle w:val="Pro-Tab"/>
              <w:spacing w:line="276" w:lineRule="auto"/>
              <w:jc w:val="center"/>
              <w:rPr>
                <w:rFonts w:ascii="Times New Roman" w:eastAsia="Calibri" w:hAnsi="Times New Roman"/>
                <w:sz w:val="24"/>
                <w:szCs w:val="24"/>
              </w:rPr>
            </w:pPr>
            <w:r w:rsidRPr="000776E6">
              <w:rPr>
                <w:rFonts w:ascii="Times New Roman" w:hAnsi="Times New Roman"/>
                <w:sz w:val="24"/>
                <w:szCs w:val="24"/>
              </w:rPr>
              <w:t>100</w:t>
            </w:r>
          </w:p>
        </w:tc>
        <w:tc>
          <w:tcPr>
            <w:tcW w:w="709" w:type="dxa"/>
            <w:hideMark/>
          </w:tcPr>
          <w:p w:rsidR="00A27953" w:rsidRPr="000776E6" w:rsidRDefault="00A27953" w:rsidP="00C0304E">
            <w:pPr>
              <w:pStyle w:val="Pro-Tab"/>
              <w:spacing w:line="276" w:lineRule="auto"/>
              <w:jc w:val="center"/>
              <w:rPr>
                <w:rFonts w:ascii="Times New Roman" w:eastAsia="Calibri" w:hAnsi="Times New Roman"/>
                <w:sz w:val="24"/>
                <w:szCs w:val="24"/>
              </w:rPr>
            </w:pPr>
            <w:r w:rsidRPr="000776E6">
              <w:rPr>
                <w:rFonts w:ascii="Times New Roman" w:hAnsi="Times New Roman"/>
                <w:sz w:val="24"/>
                <w:szCs w:val="24"/>
              </w:rPr>
              <w:t>100</w:t>
            </w:r>
          </w:p>
        </w:tc>
        <w:tc>
          <w:tcPr>
            <w:tcW w:w="708" w:type="dxa"/>
            <w:hideMark/>
          </w:tcPr>
          <w:p w:rsidR="00A27953" w:rsidRPr="000776E6" w:rsidRDefault="00A27953" w:rsidP="00C0304E">
            <w:pPr>
              <w:pStyle w:val="Pro-Tab"/>
              <w:spacing w:line="276" w:lineRule="auto"/>
              <w:jc w:val="center"/>
              <w:rPr>
                <w:rFonts w:ascii="Times New Roman" w:eastAsia="Calibri" w:hAnsi="Times New Roman"/>
                <w:sz w:val="24"/>
                <w:szCs w:val="24"/>
              </w:rPr>
            </w:pPr>
            <w:r w:rsidRPr="000776E6">
              <w:rPr>
                <w:rFonts w:ascii="Times New Roman" w:hAnsi="Times New Roman"/>
                <w:sz w:val="24"/>
                <w:szCs w:val="24"/>
              </w:rPr>
              <w:t>100</w:t>
            </w:r>
          </w:p>
        </w:tc>
        <w:tc>
          <w:tcPr>
            <w:tcW w:w="709" w:type="dxa"/>
            <w:hideMark/>
          </w:tcPr>
          <w:p w:rsidR="00A27953" w:rsidRPr="000776E6" w:rsidRDefault="00A27953" w:rsidP="00C0304E">
            <w:pPr>
              <w:pStyle w:val="Pro-Tab"/>
              <w:spacing w:line="276" w:lineRule="auto"/>
              <w:jc w:val="center"/>
              <w:rPr>
                <w:rFonts w:ascii="Times New Roman" w:eastAsia="Calibri" w:hAnsi="Times New Roman"/>
                <w:sz w:val="24"/>
                <w:szCs w:val="24"/>
              </w:rPr>
            </w:pPr>
            <w:r w:rsidRPr="000776E6">
              <w:rPr>
                <w:rFonts w:ascii="Times New Roman" w:hAnsi="Times New Roman"/>
                <w:sz w:val="24"/>
                <w:szCs w:val="24"/>
              </w:rPr>
              <w:t>100</w:t>
            </w:r>
          </w:p>
        </w:tc>
        <w:tc>
          <w:tcPr>
            <w:tcW w:w="709" w:type="dxa"/>
          </w:tcPr>
          <w:p w:rsidR="00A27953" w:rsidRPr="00F61F55" w:rsidRDefault="00A27953" w:rsidP="00C0304E">
            <w:pPr>
              <w:pStyle w:val="Pro-Tab"/>
              <w:spacing w:line="276" w:lineRule="auto"/>
              <w:jc w:val="center"/>
              <w:rPr>
                <w:rFonts w:ascii="Times New Roman" w:eastAsia="Calibri" w:hAnsi="Times New Roman"/>
                <w:sz w:val="24"/>
                <w:szCs w:val="24"/>
                <w:lang w:val="ru-RU"/>
              </w:rPr>
            </w:pPr>
            <w:r>
              <w:rPr>
                <w:rFonts w:ascii="Times New Roman" w:eastAsia="Calibri" w:hAnsi="Times New Roman"/>
                <w:sz w:val="24"/>
                <w:szCs w:val="24"/>
                <w:lang w:val="ru-RU"/>
              </w:rPr>
              <w:t>100</w:t>
            </w:r>
          </w:p>
        </w:tc>
      </w:tr>
      <w:tr w:rsidR="00A27953" w:rsidRPr="000776E6" w:rsidTr="00C0304E">
        <w:tc>
          <w:tcPr>
            <w:tcW w:w="846" w:type="dxa"/>
          </w:tcPr>
          <w:p w:rsidR="00A27953" w:rsidRPr="00C84CD4" w:rsidRDefault="00A27953" w:rsidP="00C0304E">
            <w:pPr>
              <w:pStyle w:val="Pro-Tab"/>
              <w:spacing w:line="276" w:lineRule="auto"/>
              <w:rPr>
                <w:rFonts w:ascii="Times New Roman" w:hAnsi="Times New Roman"/>
                <w:sz w:val="24"/>
                <w:szCs w:val="24"/>
                <w:lang w:val="ru-RU"/>
              </w:rPr>
            </w:pPr>
            <w:r>
              <w:rPr>
                <w:rFonts w:ascii="Times New Roman" w:hAnsi="Times New Roman"/>
                <w:sz w:val="24"/>
                <w:szCs w:val="24"/>
                <w:lang w:val="ru-RU"/>
              </w:rPr>
              <w:t>1.2.</w:t>
            </w:r>
          </w:p>
        </w:tc>
        <w:tc>
          <w:tcPr>
            <w:tcW w:w="8363" w:type="dxa"/>
          </w:tcPr>
          <w:p w:rsidR="00A27953" w:rsidRPr="00C84CD4" w:rsidRDefault="00A27953" w:rsidP="00C0304E">
            <w:pPr>
              <w:pStyle w:val="Pro-Gramma"/>
              <w:spacing w:line="240" w:lineRule="auto"/>
              <w:ind w:left="0"/>
              <w:rPr>
                <w:rFonts w:ascii="Times New Roman" w:hAnsi="Times New Roman"/>
                <w:sz w:val="24"/>
                <w:lang w:val="ru-RU"/>
              </w:rPr>
            </w:pPr>
            <w:r>
              <w:rPr>
                <w:rFonts w:ascii="Times New Roman" w:hAnsi="Times New Roman"/>
                <w:sz w:val="24"/>
                <w:lang w:val="ru-RU"/>
              </w:rPr>
              <w:t>Мероприятие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Pr>
          <w:p w:rsidR="00A27953" w:rsidRPr="000776E6" w:rsidRDefault="00A27953" w:rsidP="00C0304E">
            <w:pPr>
              <w:pStyle w:val="Pro-Tab"/>
              <w:spacing w:line="276" w:lineRule="auto"/>
              <w:jc w:val="center"/>
              <w:rPr>
                <w:rFonts w:ascii="Times New Roman" w:hAnsi="Times New Roman"/>
                <w:sz w:val="24"/>
                <w:szCs w:val="24"/>
              </w:rPr>
            </w:pPr>
          </w:p>
        </w:tc>
        <w:tc>
          <w:tcPr>
            <w:tcW w:w="709" w:type="dxa"/>
          </w:tcPr>
          <w:p w:rsidR="00A27953" w:rsidRPr="000776E6" w:rsidRDefault="00A27953" w:rsidP="00C0304E">
            <w:pPr>
              <w:pStyle w:val="Pro-Tab"/>
              <w:spacing w:line="276" w:lineRule="auto"/>
              <w:jc w:val="center"/>
              <w:rPr>
                <w:rFonts w:ascii="Times New Roman" w:hAnsi="Times New Roman"/>
                <w:sz w:val="24"/>
                <w:szCs w:val="24"/>
              </w:rPr>
            </w:pPr>
          </w:p>
        </w:tc>
        <w:tc>
          <w:tcPr>
            <w:tcW w:w="708" w:type="dxa"/>
          </w:tcPr>
          <w:p w:rsidR="00A27953" w:rsidRPr="000776E6" w:rsidRDefault="00A27953" w:rsidP="00C0304E">
            <w:pPr>
              <w:pStyle w:val="Pro-Tab"/>
              <w:spacing w:line="276" w:lineRule="auto"/>
              <w:jc w:val="center"/>
              <w:rPr>
                <w:rFonts w:ascii="Times New Roman" w:hAnsi="Times New Roman"/>
                <w:sz w:val="24"/>
                <w:szCs w:val="24"/>
              </w:rPr>
            </w:pPr>
          </w:p>
        </w:tc>
        <w:tc>
          <w:tcPr>
            <w:tcW w:w="851" w:type="dxa"/>
          </w:tcPr>
          <w:p w:rsidR="00A27953" w:rsidRPr="000776E6" w:rsidRDefault="00A27953" w:rsidP="00C0304E">
            <w:pPr>
              <w:pStyle w:val="Pro-Tab"/>
              <w:spacing w:line="276" w:lineRule="auto"/>
              <w:jc w:val="center"/>
              <w:rPr>
                <w:rFonts w:ascii="Times New Roman" w:hAnsi="Times New Roman"/>
                <w:sz w:val="24"/>
                <w:szCs w:val="24"/>
              </w:rPr>
            </w:pPr>
          </w:p>
        </w:tc>
        <w:tc>
          <w:tcPr>
            <w:tcW w:w="709" w:type="dxa"/>
          </w:tcPr>
          <w:p w:rsidR="00A27953" w:rsidRPr="000776E6" w:rsidRDefault="00A27953" w:rsidP="00C0304E">
            <w:pPr>
              <w:pStyle w:val="Pro-Tab"/>
              <w:spacing w:line="276" w:lineRule="auto"/>
              <w:jc w:val="center"/>
              <w:rPr>
                <w:rFonts w:ascii="Times New Roman" w:hAnsi="Times New Roman"/>
                <w:sz w:val="24"/>
                <w:szCs w:val="24"/>
              </w:rPr>
            </w:pPr>
          </w:p>
        </w:tc>
        <w:tc>
          <w:tcPr>
            <w:tcW w:w="708" w:type="dxa"/>
          </w:tcPr>
          <w:p w:rsidR="00A27953" w:rsidRPr="000776E6" w:rsidRDefault="00A27953" w:rsidP="00C0304E">
            <w:pPr>
              <w:pStyle w:val="Pro-Tab"/>
              <w:spacing w:line="276" w:lineRule="auto"/>
              <w:jc w:val="center"/>
              <w:rPr>
                <w:rFonts w:ascii="Times New Roman" w:hAnsi="Times New Roman"/>
                <w:sz w:val="24"/>
                <w:szCs w:val="24"/>
              </w:rPr>
            </w:pPr>
          </w:p>
        </w:tc>
        <w:tc>
          <w:tcPr>
            <w:tcW w:w="709" w:type="dxa"/>
          </w:tcPr>
          <w:p w:rsidR="00A27953" w:rsidRPr="000776E6" w:rsidRDefault="00A27953" w:rsidP="00C0304E">
            <w:pPr>
              <w:pStyle w:val="Pro-Tab"/>
              <w:spacing w:line="276" w:lineRule="auto"/>
              <w:jc w:val="center"/>
              <w:rPr>
                <w:rFonts w:ascii="Times New Roman" w:hAnsi="Times New Roman"/>
                <w:sz w:val="24"/>
                <w:szCs w:val="24"/>
              </w:rPr>
            </w:pPr>
          </w:p>
        </w:tc>
        <w:tc>
          <w:tcPr>
            <w:tcW w:w="709" w:type="dxa"/>
          </w:tcPr>
          <w:p w:rsidR="00A27953" w:rsidRPr="000776E6" w:rsidRDefault="00A27953" w:rsidP="00C0304E">
            <w:pPr>
              <w:pStyle w:val="Pro-Tab"/>
              <w:spacing w:line="276" w:lineRule="auto"/>
              <w:jc w:val="center"/>
              <w:rPr>
                <w:rFonts w:ascii="Times New Roman" w:eastAsia="Calibri" w:hAnsi="Times New Roman"/>
                <w:sz w:val="24"/>
                <w:szCs w:val="24"/>
              </w:rPr>
            </w:pPr>
          </w:p>
        </w:tc>
      </w:tr>
      <w:tr w:rsidR="00A27953" w:rsidRPr="000776E6" w:rsidTr="00C0304E">
        <w:tc>
          <w:tcPr>
            <w:tcW w:w="846" w:type="dxa"/>
            <w:shd w:val="clear" w:color="auto" w:fill="auto"/>
            <w:hideMark/>
          </w:tcPr>
          <w:p w:rsidR="00A27953" w:rsidRPr="00A7280C" w:rsidRDefault="00A27953" w:rsidP="00C0304E">
            <w:pPr>
              <w:pStyle w:val="Pro-Tab"/>
              <w:spacing w:line="276" w:lineRule="auto"/>
              <w:rPr>
                <w:rFonts w:ascii="Times New Roman" w:eastAsia="Calibri" w:hAnsi="Times New Roman"/>
                <w:sz w:val="24"/>
                <w:szCs w:val="24"/>
                <w:lang w:val="ru-RU"/>
              </w:rPr>
            </w:pPr>
            <w:r w:rsidRPr="00A7280C">
              <w:rPr>
                <w:rFonts w:ascii="Times New Roman" w:hAnsi="Times New Roman"/>
                <w:sz w:val="24"/>
                <w:szCs w:val="24"/>
                <w:lang w:val="ru-RU"/>
              </w:rPr>
              <w:t>1.2.1.</w:t>
            </w:r>
          </w:p>
        </w:tc>
        <w:tc>
          <w:tcPr>
            <w:tcW w:w="8363" w:type="dxa"/>
            <w:shd w:val="clear" w:color="auto" w:fill="auto"/>
            <w:hideMark/>
          </w:tcPr>
          <w:p w:rsidR="00A27953" w:rsidRPr="00A7280C" w:rsidRDefault="00A27953" w:rsidP="00C0304E">
            <w:pPr>
              <w:pStyle w:val="Pro-Tab"/>
              <w:spacing w:line="276" w:lineRule="auto"/>
              <w:rPr>
                <w:rFonts w:ascii="Times New Roman" w:eastAsia="Calibri" w:hAnsi="Times New Roman"/>
                <w:sz w:val="24"/>
                <w:szCs w:val="24"/>
                <w:lang w:val="ru-RU"/>
              </w:rPr>
            </w:pPr>
            <w:r>
              <w:rPr>
                <w:rFonts w:ascii="Times New Roman" w:eastAsia="Calibri" w:hAnsi="Times New Roman"/>
                <w:sz w:val="24"/>
                <w:szCs w:val="24"/>
                <w:lang w:val="ru-RU"/>
              </w:rPr>
              <w:t>Удовлетворённость участников образовательных отношений материально-технической базой учреждений</w:t>
            </w:r>
          </w:p>
        </w:tc>
        <w:tc>
          <w:tcPr>
            <w:tcW w:w="709" w:type="dxa"/>
            <w:shd w:val="clear" w:color="auto" w:fill="auto"/>
            <w:hideMark/>
          </w:tcPr>
          <w:p w:rsidR="00A27953" w:rsidRPr="00A7280C" w:rsidRDefault="00A27953" w:rsidP="00C0304E">
            <w:pPr>
              <w:pStyle w:val="Pro-Tab"/>
              <w:spacing w:line="276" w:lineRule="auto"/>
              <w:jc w:val="center"/>
              <w:rPr>
                <w:rFonts w:ascii="Times New Roman" w:eastAsia="Calibri" w:hAnsi="Times New Roman"/>
                <w:sz w:val="24"/>
                <w:szCs w:val="24"/>
              </w:rPr>
            </w:pPr>
            <w:r w:rsidRPr="00A7280C">
              <w:rPr>
                <w:rFonts w:ascii="Times New Roman" w:hAnsi="Times New Roman"/>
                <w:sz w:val="24"/>
                <w:szCs w:val="24"/>
              </w:rPr>
              <w:t>%</w:t>
            </w:r>
          </w:p>
        </w:tc>
        <w:tc>
          <w:tcPr>
            <w:tcW w:w="709" w:type="dxa"/>
            <w:shd w:val="clear" w:color="auto" w:fill="auto"/>
            <w:hideMark/>
          </w:tcPr>
          <w:p w:rsidR="00A27953" w:rsidRPr="00A7280C" w:rsidRDefault="00A27953" w:rsidP="00C0304E">
            <w:pPr>
              <w:pStyle w:val="Pro-Tab"/>
              <w:spacing w:line="276" w:lineRule="auto"/>
              <w:jc w:val="center"/>
              <w:rPr>
                <w:rFonts w:ascii="Times New Roman" w:eastAsia="Calibri" w:hAnsi="Times New Roman"/>
                <w:sz w:val="24"/>
                <w:szCs w:val="24"/>
              </w:rPr>
            </w:pPr>
            <w:r w:rsidRPr="00A7280C">
              <w:rPr>
                <w:rFonts w:ascii="Times New Roman" w:hAnsi="Times New Roman"/>
                <w:sz w:val="24"/>
                <w:szCs w:val="24"/>
              </w:rPr>
              <w:t>100</w:t>
            </w:r>
          </w:p>
        </w:tc>
        <w:tc>
          <w:tcPr>
            <w:tcW w:w="708" w:type="dxa"/>
            <w:shd w:val="clear" w:color="auto" w:fill="auto"/>
            <w:hideMark/>
          </w:tcPr>
          <w:p w:rsidR="00A27953" w:rsidRPr="00A7280C" w:rsidRDefault="00A27953" w:rsidP="00C0304E">
            <w:pPr>
              <w:pStyle w:val="Pro-Tab"/>
              <w:spacing w:line="276" w:lineRule="auto"/>
              <w:jc w:val="center"/>
              <w:rPr>
                <w:rFonts w:ascii="Times New Roman" w:eastAsia="Calibri" w:hAnsi="Times New Roman"/>
                <w:sz w:val="24"/>
                <w:szCs w:val="24"/>
              </w:rPr>
            </w:pPr>
            <w:r w:rsidRPr="00A7280C">
              <w:rPr>
                <w:rFonts w:ascii="Times New Roman" w:hAnsi="Times New Roman"/>
                <w:sz w:val="24"/>
                <w:szCs w:val="24"/>
              </w:rPr>
              <w:t>100</w:t>
            </w:r>
          </w:p>
        </w:tc>
        <w:tc>
          <w:tcPr>
            <w:tcW w:w="851" w:type="dxa"/>
            <w:shd w:val="clear" w:color="auto" w:fill="auto"/>
            <w:hideMark/>
          </w:tcPr>
          <w:p w:rsidR="00A27953" w:rsidRPr="00A7280C" w:rsidRDefault="00A27953" w:rsidP="00C0304E">
            <w:pPr>
              <w:pStyle w:val="Pro-Tab"/>
              <w:spacing w:line="276" w:lineRule="auto"/>
              <w:jc w:val="center"/>
              <w:rPr>
                <w:rFonts w:ascii="Times New Roman" w:eastAsia="Calibri" w:hAnsi="Times New Roman"/>
                <w:sz w:val="24"/>
                <w:szCs w:val="24"/>
              </w:rPr>
            </w:pPr>
            <w:r w:rsidRPr="00A7280C">
              <w:rPr>
                <w:rFonts w:ascii="Times New Roman" w:hAnsi="Times New Roman"/>
                <w:sz w:val="24"/>
                <w:szCs w:val="24"/>
              </w:rPr>
              <w:t>100</w:t>
            </w:r>
          </w:p>
        </w:tc>
        <w:tc>
          <w:tcPr>
            <w:tcW w:w="709" w:type="dxa"/>
            <w:shd w:val="clear" w:color="auto" w:fill="auto"/>
            <w:hideMark/>
          </w:tcPr>
          <w:p w:rsidR="00A27953" w:rsidRPr="00A7280C" w:rsidRDefault="00A27953" w:rsidP="00C0304E">
            <w:pPr>
              <w:pStyle w:val="Pro-Tab"/>
              <w:spacing w:line="276" w:lineRule="auto"/>
              <w:jc w:val="center"/>
              <w:rPr>
                <w:rFonts w:ascii="Times New Roman" w:eastAsia="Calibri" w:hAnsi="Times New Roman"/>
                <w:sz w:val="24"/>
                <w:szCs w:val="24"/>
              </w:rPr>
            </w:pPr>
            <w:r w:rsidRPr="00A7280C">
              <w:rPr>
                <w:rFonts w:ascii="Times New Roman" w:hAnsi="Times New Roman"/>
                <w:sz w:val="24"/>
                <w:szCs w:val="24"/>
              </w:rPr>
              <w:t>100</w:t>
            </w:r>
          </w:p>
        </w:tc>
        <w:tc>
          <w:tcPr>
            <w:tcW w:w="708" w:type="dxa"/>
            <w:shd w:val="clear" w:color="auto" w:fill="auto"/>
            <w:hideMark/>
          </w:tcPr>
          <w:p w:rsidR="00A27953" w:rsidRPr="00A7280C" w:rsidRDefault="00A27953" w:rsidP="00C0304E">
            <w:pPr>
              <w:pStyle w:val="Pro-Tab"/>
              <w:spacing w:line="276" w:lineRule="auto"/>
              <w:jc w:val="center"/>
              <w:rPr>
                <w:rFonts w:ascii="Times New Roman" w:eastAsia="Calibri" w:hAnsi="Times New Roman"/>
                <w:sz w:val="24"/>
                <w:szCs w:val="24"/>
              </w:rPr>
            </w:pPr>
            <w:r w:rsidRPr="00A7280C">
              <w:rPr>
                <w:rFonts w:ascii="Times New Roman" w:hAnsi="Times New Roman"/>
                <w:sz w:val="24"/>
                <w:szCs w:val="24"/>
              </w:rPr>
              <w:t>100</w:t>
            </w:r>
          </w:p>
        </w:tc>
        <w:tc>
          <w:tcPr>
            <w:tcW w:w="709" w:type="dxa"/>
            <w:shd w:val="clear" w:color="auto" w:fill="auto"/>
            <w:hideMark/>
          </w:tcPr>
          <w:p w:rsidR="00A27953" w:rsidRPr="00A7280C" w:rsidRDefault="00A27953" w:rsidP="00C0304E">
            <w:pPr>
              <w:pStyle w:val="Pro-Tab"/>
              <w:spacing w:line="276" w:lineRule="auto"/>
              <w:jc w:val="center"/>
              <w:rPr>
                <w:rFonts w:ascii="Times New Roman" w:eastAsia="Calibri" w:hAnsi="Times New Roman"/>
                <w:sz w:val="24"/>
                <w:szCs w:val="24"/>
              </w:rPr>
            </w:pPr>
            <w:r w:rsidRPr="00A7280C">
              <w:rPr>
                <w:rFonts w:ascii="Times New Roman" w:hAnsi="Times New Roman"/>
                <w:sz w:val="24"/>
                <w:szCs w:val="24"/>
              </w:rPr>
              <w:t>100</w:t>
            </w:r>
          </w:p>
        </w:tc>
        <w:tc>
          <w:tcPr>
            <w:tcW w:w="709" w:type="dxa"/>
            <w:shd w:val="clear" w:color="auto" w:fill="auto"/>
          </w:tcPr>
          <w:p w:rsidR="00A27953" w:rsidRPr="00A7280C" w:rsidRDefault="00A27953" w:rsidP="00C0304E">
            <w:pPr>
              <w:pStyle w:val="Pro-Tab"/>
              <w:spacing w:line="276" w:lineRule="auto"/>
              <w:jc w:val="center"/>
              <w:rPr>
                <w:rFonts w:ascii="Times New Roman" w:eastAsia="Calibri" w:hAnsi="Times New Roman"/>
                <w:sz w:val="24"/>
                <w:szCs w:val="24"/>
                <w:lang w:val="ru-RU"/>
              </w:rPr>
            </w:pPr>
            <w:r w:rsidRPr="00A7280C">
              <w:rPr>
                <w:rFonts w:ascii="Times New Roman" w:eastAsia="Calibri" w:hAnsi="Times New Roman"/>
                <w:sz w:val="24"/>
                <w:szCs w:val="24"/>
                <w:lang w:val="ru-RU"/>
              </w:rPr>
              <w:t>100</w:t>
            </w:r>
          </w:p>
        </w:tc>
      </w:tr>
      <w:tr w:rsidR="00A27953" w:rsidRPr="000776E6" w:rsidTr="00C0304E">
        <w:tc>
          <w:tcPr>
            <w:tcW w:w="846" w:type="dxa"/>
          </w:tcPr>
          <w:p w:rsidR="00A27953" w:rsidRPr="00C84CD4" w:rsidRDefault="00A27953" w:rsidP="00C0304E">
            <w:pPr>
              <w:pStyle w:val="Pro-Tab"/>
              <w:spacing w:line="276" w:lineRule="auto"/>
              <w:rPr>
                <w:rFonts w:ascii="Times New Roman" w:hAnsi="Times New Roman"/>
                <w:sz w:val="24"/>
                <w:szCs w:val="24"/>
                <w:lang w:val="ru-RU"/>
              </w:rPr>
            </w:pPr>
            <w:r>
              <w:rPr>
                <w:rFonts w:ascii="Times New Roman" w:hAnsi="Times New Roman"/>
                <w:sz w:val="24"/>
                <w:szCs w:val="24"/>
                <w:lang w:val="ru-RU"/>
              </w:rPr>
              <w:t>1.3.</w:t>
            </w:r>
          </w:p>
        </w:tc>
        <w:tc>
          <w:tcPr>
            <w:tcW w:w="8363" w:type="dxa"/>
          </w:tcPr>
          <w:p w:rsidR="00A27953" w:rsidRPr="00C84CD4" w:rsidRDefault="00A27953" w:rsidP="00C0304E">
            <w:pPr>
              <w:pStyle w:val="Pro-Gramma"/>
              <w:spacing w:line="240" w:lineRule="auto"/>
              <w:ind w:left="0"/>
              <w:rPr>
                <w:rFonts w:ascii="Times New Roman" w:hAnsi="Times New Roman"/>
                <w:sz w:val="24"/>
                <w:lang w:val="ru-RU"/>
              </w:rPr>
            </w:pPr>
            <w:r>
              <w:rPr>
                <w:rFonts w:ascii="Times New Roman" w:hAnsi="Times New Roman"/>
                <w:sz w:val="24"/>
                <w:lang w:val="ru-RU"/>
              </w:rPr>
              <w:t xml:space="preserve">Мероприятие «Обеспечение деятельности муниципальных казенных </w:t>
            </w:r>
            <w:r>
              <w:rPr>
                <w:rFonts w:ascii="Times New Roman" w:hAnsi="Times New Roman"/>
                <w:sz w:val="24"/>
                <w:lang w:val="ru-RU"/>
              </w:rPr>
              <w:lastRenderedPageBreak/>
              <w:t>учреждений (Иные бюджетные ассигнования)»</w:t>
            </w:r>
          </w:p>
        </w:tc>
        <w:tc>
          <w:tcPr>
            <w:tcW w:w="709" w:type="dxa"/>
          </w:tcPr>
          <w:p w:rsidR="00A27953" w:rsidRPr="000776E6" w:rsidRDefault="00A27953" w:rsidP="00C0304E">
            <w:pPr>
              <w:pStyle w:val="Pro-Tab"/>
              <w:spacing w:line="276" w:lineRule="auto"/>
              <w:jc w:val="center"/>
              <w:rPr>
                <w:rFonts w:ascii="Times New Roman" w:hAnsi="Times New Roman"/>
                <w:sz w:val="24"/>
                <w:szCs w:val="24"/>
              </w:rPr>
            </w:pPr>
          </w:p>
        </w:tc>
        <w:tc>
          <w:tcPr>
            <w:tcW w:w="709" w:type="dxa"/>
          </w:tcPr>
          <w:p w:rsidR="00A27953" w:rsidRPr="000776E6" w:rsidRDefault="00A27953" w:rsidP="00C0304E">
            <w:pPr>
              <w:pStyle w:val="Pro-Tab"/>
              <w:spacing w:line="276" w:lineRule="auto"/>
              <w:jc w:val="center"/>
              <w:rPr>
                <w:rFonts w:ascii="Times New Roman" w:hAnsi="Times New Roman"/>
                <w:sz w:val="24"/>
                <w:szCs w:val="24"/>
              </w:rPr>
            </w:pPr>
          </w:p>
        </w:tc>
        <w:tc>
          <w:tcPr>
            <w:tcW w:w="708" w:type="dxa"/>
          </w:tcPr>
          <w:p w:rsidR="00A27953" w:rsidRPr="000776E6" w:rsidRDefault="00A27953" w:rsidP="00C0304E">
            <w:pPr>
              <w:pStyle w:val="Pro-Tab"/>
              <w:spacing w:line="276" w:lineRule="auto"/>
              <w:jc w:val="center"/>
              <w:rPr>
                <w:rFonts w:ascii="Times New Roman" w:hAnsi="Times New Roman"/>
                <w:sz w:val="24"/>
                <w:szCs w:val="24"/>
              </w:rPr>
            </w:pPr>
          </w:p>
        </w:tc>
        <w:tc>
          <w:tcPr>
            <w:tcW w:w="851" w:type="dxa"/>
          </w:tcPr>
          <w:p w:rsidR="00A27953" w:rsidRPr="000776E6" w:rsidRDefault="00A27953" w:rsidP="00C0304E">
            <w:pPr>
              <w:pStyle w:val="Pro-Tab"/>
              <w:spacing w:line="276" w:lineRule="auto"/>
              <w:jc w:val="center"/>
              <w:rPr>
                <w:rFonts w:ascii="Times New Roman" w:hAnsi="Times New Roman"/>
                <w:sz w:val="24"/>
                <w:szCs w:val="24"/>
              </w:rPr>
            </w:pPr>
          </w:p>
        </w:tc>
        <w:tc>
          <w:tcPr>
            <w:tcW w:w="709" w:type="dxa"/>
          </w:tcPr>
          <w:p w:rsidR="00A27953" w:rsidRPr="000776E6" w:rsidRDefault="00A27953" w:rsidP="00C0304E">
            <w:pPr>
              <w:pStyle w:val="Pro-Tab"/>
              <w:spacing w:line="276" w:lineRule="auto"/>
              <w:jc w:val="center"/>
              <w:rPr>
                <w:rFonts w:ascii="Times New Roman" w:hAnsi="Times New Roman"/>
                <w:sz w:val="24"/>
                <w:szCs w:val="24"/>
              </w:rPr>
            </w:pPr>
          </w:p>
        </w:tc>
        <w:tc>
          <w:tcPr>
            <w:tcW w:w="708" w:type="dxa"/>
          </w:tcPr>
          <w:p w:rsidR="00A27953" w:rsidRPr="000776E6" w:rsidRDefault="00A27953" w:rsidP="00C0304E">
            <w:pPr>
              <w:pStyle w:val="Pro-Tab"/>
              <w:spacing w:line="276" w:lineRule="auto"/>
              <w:jc w:val="center"/>
              <w:rPr>
                <w:rFonts w:ascii="Times New Roman" w:hAnsi="Times New Roman"/>
                <w:sz w:val="24"/>
                <w:szCs w:val="24"/>
              </w:rPr>
            </w:pPr>
          </w:p>
        </w:tc>
        <w:tc>
          <w:tcPr>
            <w:tcW w:w="709" w:type="dxa"/>
          </w:tcPr>
          <w:p w:rsidR="00A27953" w:rsidRPr="000776E6" w:rsidRDefault="00A27953" w:rsidP="00C0304E">
            <w:pPr>
              <w:pStyle w:val="Pro-Tab"/>
              <w:spacing w:line="276" w:lineRule="auto"/>
              <w:jc w:val="center"/>
              <w:rPr>
                <w:rFonts w:ascii="Times New Roman" w:hAnsi="Times New Roman"/>
                <w:sz w:val="24"/>
                <w:szCs w:val="24"/>
              </w:rPr>
            </w:pPr>
          </w:p>
        </w:tc>
        <w:tc>
          <w:tcPr>
            <w:tcW w:w="709" w:type="dxa"/>
          </w:tcPr>
          <w:p w:rsidR="00A27953" w:rsidRPr="000776E6" w:rsidRDefault="00A27953" w:rsidP="00C0304E">
            <w:pPr>
              <w:pStyle w:val="Pro-Tab"/>
              <w:spacing w:line="276" w:lineRule="auto"/>
              <w:jc w:val="center"/>
              <w:rPr>
                <w:rFonts w:ascii="Times New Roman" w:eastAsia="Calibri" w:hAnsi="Times New Roman"/>
                <w:sz w:val="24"/>
                <w:szCs w:val="24"/>
              </w:rPr>
            </w:pPr>
          </w:p>
        </w:tc>
      </w:tr>
      <w:tr w:rsidR="00A27953" w:rsidRPr="000776E6" w:rsidTr="00C0304E">
        <w:tc>
          <w:tcPr>
            <w:tcW w:w="846" w:type="dxa"/>
          </w:tcPr>
          <w:p w:rsidR="00A27953" w:rsidRDefault="00A27953" w:rsidP="00C0304E">
            <w:pPr>
              <w:pStyle w:val="Pro-Tab"/>
              <w:spacing w:line="276" w:lineRule="auto"/>
              <w:rPr>
                <w:rFonts w:ascii="Times New Roman" w:hAnsi="Times New Roman"/>
                <w:sz w:val="24"/>
                <w:szCs w:val="24"/>
                <w:lang w:val="ru-RU"/>
              </w:rPr>
            </w:pPr>
            <w:r>
              <w:rPr>
                <w:rFonts w:ascii="Times New Roman" w:hAnsi="Times New Roman"/>
                <w:sz w:val="24"/>
                <w:szCs w:val="24"/>
                <w:lang w:val="ru-RU"/>
              </w:rPr>
              <w:lastRenderedPageBreak/>
              <w:t>1.3.1.</w:t>
            </w:r>
          </w:p>
        </w:tc>
        <w:tc>
          <w:tcPr>
            <w:tcW w:w="8363" w:type="dxa"/>
          </w:tcPr>
          <w:p w:rsidR="00A27953" w:rsidRDefault="00A27953" w:rsidP="00C0304E">
            <w:pPr>
              <w:pStyle w:val="Pro-Gramma"/>
              <w:spacing w:line="240" w:lineRule="auto"/>
              <w:ind w:left="0"/>
              <w:rPr>
                <w:rFonts w:ascii="Times New Roman" w:hAnsi="Times New Roman"/>
                <w:sz w:val="24"/>
                <w:lang w:val="ru-RU"/>
              </w:rPr>
            </w:pPr>
            <w:r>
              <w:rPr>
                <w:rFonts w:ascii="Times New Roman" w:hAnsi="Times New Roman"/>
                <w:sz w:val="24"/>
                <w:lang w:val="ru-RU"/>
              </w:rPr>
              <w:t>Доля</w:t>
            </w:r>
            <w:r w:rsidRPr="000776E6">
              <w:rPr>
                <w:rFonts w:ascii="Times New Roman" w:hAnsi="Times New Roman"/>
                <w:sz w:val="24"/>
              </w:rPr>
              <w:t xml:space="preserve"> образовательных организаций, где созданы современные условия для организации учебно-воспитательного процесса</w:t>
            </w:r>
          </w:p>
        </w:tc>
        <w:tc>
          <w:tcPr>
            <w:tcW w:w="709" w:type="dxa"/>
          </w:tcPr>
          <w:p w:rsidR="00A27953" w:rsidRPr="000776E6" w:rsidRDefault="00A27953" w:rsidP="00C0304E">
            <w:pPr>
              <w:pStyle w:val="Pro-Tab"/>
              <w:spacing w:line="276" w:lineRule="auto"/>
              <w:jc w:val="center"/>
              <w:rPr>
                <w:rFonts w:ascii="Times New Roman" w:eastAsia="Calibri" w:hAnsi="Times New Roman"/>
                <w:sz w:val="24"/>
                <w:szCs w:val="24"/>
              </w:rPr>
            </w:pPr>
            <w:r w:rsidRPr="000776E6">
              <w:rPr>
                <w:rFonts w:ascii="Times New Roman" w:hAnsi="Times New Roman"/>
                <w:sz w:val="24"/>
                <w:szCs w:val="24"/>
              </w:rPr>
              <w:t>%</w:t>
            </w:r>
          </w:p>
        </w:tc>
        <w:tc>
          <w:tcPr>
            <w:tcW w:w="709" w:type="dxa"/>
          </w:tcPr>
          <w:p w:rsidR="00A27953" w:rsidRPr="000776E6" w:rsidRDefault="00A27953" w:rsidP="00C0304E">
            <w:pPr>
              <w:pStyle w:val="Pro-Tab"/>
              <w:spacing w:line="276" w:lineRule="auto"/>
              <w:jc w:val="center"/>
              <w:rPr>
                <w:rFonts w:ascii="Times New Roman" w:eastAsia="Calibri" w:hAnsi="Times New Roman"/>
                <w:sz w:val="24"/>
                <w:szCs w:val="24"/>
              </w:rPr>
            </w:pPr>
            <w:r w:rsidRPr="000776E6">
              <w:rPr>
                <w:rFonts w:ascii="Times New Roman" w:hAnsi="Times New Roman"/>
                <w:sz w:val="24"/>
                <w:szCs w:val="24"/>
              </w:rPr>
              <w:t>100</w:t>
            </w:r>
          </w:p>
        </w:tc>
        <w:tc>
          <w:tcPr>
            <w:tcW w:w="708" w:type="dxa"/>
          </w:tcPr>
          <w:p w:rsidR="00A27953" w:rsidRPr="000776E6" w:rsidRDefault="00A27953" w:rsidP="00C0304E">
            <w:pPr>
              <w:pStyle w:val="Pro-Tab"/>
              <w:spacing w:line="276" w:lineRule="auto"/>
              <w:jc w:val="center"/>
              <w:rPr>
                <w:rFonts w:ascii="Times New Roman" w:eastAsia="Calibri" w:hAnsi="Times New Roman"/>
                <w:sz w:val="24"/>
                <w:szCs w:val="24"/>
              </w:rPr>
            </w:pPr>
            <w:r w:rsidRPr="000776E6">
              <w:rPr>
                <w:rFonts w:ascii="Times New Roman" w:hAnsi="Times New Roman"/>
                <w:sz w:val="24"/>
                <w:szCs w:val="24"/>
              </w:rPr>
              <w:t>100</w:t>
            </w:r>
          </w:p>
        </w:tc>
        <w:tc>
          <w:tcPr>
            <w:tcW w:w="851" w:type="dxa"/>
          </w:tcPr>
          <w:p w:rsidR="00A27953" w:rsidRPr="000776E6" w:rsidRDefault="00A27953" w:rsidP="00C0304E">
            <w:pPr>
              <w:pStyle w:val="Pro-Tab"/>
              <w:spacing w:line="276" w:lineRule="auto"/>
              <w:jc w:val="center"/>
              <w:rPr>
                <w:rFonts w:ascii="Times New Roman" w:eastAsia="Calibri" w:hAnsi="Times New Roman"/>
                <w:sz w:val="24"/>
                <w:szCs w:val="24"/>
              </w:rPr>
            </w:pPr>
            <w:r w:rsidRPr="000776E6">
              <w:rPr>
                <w:rFonts w:ascii="Times New Roman" w:hAnsi="Times New Roman"/>
                <w:sz w:val="24"/>
                <w:szCs w:val="24"/>
              </w:rPr>
              <w:t>100</w:t>
            </w:r>
          </w:p>
        </w:tc>
        <w:tc>
          <w:tcPr>
            <w:tcW w:w="709" w:type="dxa"/>
          </w:tcPr>
          <w:p w:rsidR="00A27953" w:rsidRPr="000776E6" w:rsidRDefault="00A27953" w:rsidP="00C0304E">
            <w:pPr>
              <w:pStyle w:val="Pro-Tab"/>
              <w:spacing w:line="276" w:lineRule="auto"/>
              <w:jc w:val="center"/>
              <w:rPr>
                <w:rFonts w:ascii="Times New Roman" w:eastAsia="Calibri" w:hAnsi="Times New Roman"/>
                <w:sz w:val="24"/>
                <w:szCs w:val="24"/>
              </w:rPr>
            </w:pPr>
            <w:r w:rsidRPr="000776E6">
              <w:rPr>
                <w:rFonts w:ascii="Times New Roman" w:hAnsi="Times New Roman"/>
                <w:sz w:val="24"/>
                <w:szCs w:val="24"/>
              </w:rPr>
              <w:t>100</w:t>
            </w:r>
          </w:p>
        </w:tc>
        <w:tc>
          <w:tcPr>
            <w:tcW w:w="708" w:type="dxa"/>
          </w:tcPr>
          <w:p w:rsidR="00A27953" w:rsidRPr="000776E6" w:rsidRDefault="00A27953" w:rsidP="00C0304E">
            <w:pPr>
              <w:pStyle w:val="Pro-Tab"/>
              <w:spacing w:line="276" w:lineRule="auto"/>
              <w:jc w:val="center"/>
              <w:rPr>
                <w:rFonts w:ascii="Times New Roman" w:eastAsia="Calibri" w:hAnsi="Times New Roman"/>
                <w:sz w:val="24"/>
                <w:szCs w:val="24"/>
              </w:rPr>
            </w:pPr>
            <w:r w:rsidRPr="000776E6">
              <w:rPr>
                <w:rFonts w:ascii="Times New Roman" w:hAnsi="Times New Roman"/>
                <w:sz w:val="24"/>
                <w:szCs w:val="24"/>
              </w:rPr>
              <w:t>100</w:t>
            </w:r>
          </w:p>
        </w:tc>
        <w:tc>
          <w:tcPr>
            <w:tcW w:w="709" w:type="dxa"/>
          </w:tcPr>
          <w:p w:rsidR="00A27953" w:rsidRPr="000776E6" w:rsidRDefault="00A27953" w:rsidP="00C0304E">
            <w:pPr>
              <w:pStyle w:val="Pro-Tab"/>
              <w:spacing w:line="276" w:lineRule="auto"/>
              <w:jc w:val="center"/>
              <w:rPr>
                <w:rFonts w:ascii="Times New Roman" w:eastAsia="Calibri" w:hAnsi="Times New Roman"/>
                <w:sz w:val="24"/>
                <w:szCs w:val="24"/>
              </w:rPr>
            </w:pPr>
            <w:r w:rsidRPr="000776E6">
              <w:rPr>
                <w:rFonts w:ascii="Times New Roman" w:hAnsi="Times New Roman"/>
                <w:sz w:val="24"/>
                <w:szCs w:val="24"/>
              </w:rPr>
              <w:t>100</w:t>
            </w:r>
          </w:p>
        </w:tc>
        <w:tc>
          <w:tcPr>
            <w:tcW w:w="709" w:type="dxa"/>
          </w:tcPr>
          <w:p w:rsidR="00A27953" w:rsidRPr="00F61F55" w:rsidRDefault="00A27953" w:rsidP="00C0304E">
            <w:pPr>
              <w:pStyle w:val="Pro-Tab"/>
              <w:spacing w:line="276" w:lineRule="auto"/>
              <w:jc w:val="center"/>
              <w:rPr>
                <w:rFonts w:ascii="Times New Roman" w:eastAsia="Calibri" w:hAnsi="Times New Roman"/>
                <w:sz w:val="24"/>
                <w:szCs w:val="24"/>
                <w:lang w:val="ru-RU"/>
              </w:rPr>
            </w:pPr>
            <w:r>
              <w:rPr>
                <w:rFonts w:ascii="Times New Roman" w:eastAsia="Calibri" w:hAnsi="Times New Roman"/>
                <w:sz w:val="24"/>
                <w:szCs w:val="24"/>
                <w:lang w:val="ru-RU"/>
              </w:rPr>
              <w:t>100</w:t>
            </w:r>
          </w:p>
        </w:tc>
      </w:tr>
    </w:tbl>
    <w:p w:rsidR="00A27953" w:rsidRDefault="00A27953" w:rsidP="00A27953">
      <w:pPr>
        <w:pStyle w:val="Pro-List1"/>
        <w:spacing w:before="0" w:line="240" w:lineRule="auto"/>
        <w:ind w:left="0" w:firstLine="709"/>
        <w:jc w:val="center"/>
        <w:rPr>
          <w:rFonts w:ascii="Times New Roman" w:eastAsia="Calibri" w:hAnsi="Times New Roman"/>
          <w:i/>
          <w:color w:val="FF0000"/>
          <w:sz w:val="24"/>
        </w:rPr>
        <w:sectPr w:rsidR="00A27953" w:rsidSect="0025229E">
          <w:pgSz w:w="16838" w:h="11906" w:orient="landscape"/>
          <w:pgMar w:top="1276" w:right="1134" w:bottom="1559" w:left="1134" w:header="709" w:footer="709" w:gutter="0"/>
          <w:cols w:space="720"/>
        </w:sectPr>
      </w:pPr>
    </w:p>
    <w:p w:rsidR="00A27953" w:rsidRPr="00D301D1" w:rsidRDefault="00A27953" w:rsidP="00A27953">
      <w:pPr>
        <w:pStyle w:val="Pro-List1"/>
        <w:spacing w:before="0" w:line="240" w:lineRule="auto"/>
        <w:ind w:left="0" w:firstLine="709"/>
        <w:jc w:val="center"/>
        <w:rPr>
          <w:rFonts w:ascii="Times New Roman" w:hAnsi="Times New Roman"/>
          <w:b/>
          <w:sz w:val="24"/>
        </w:rPr>
      </w:pPr>
      <w:r w:rsidRPr="00D301D1">
        <w:rPr>
          <w:rFonts w:ascii="Times New Roman" w:hAnsi="Times New Roman"/>
          <w:b/>
          <w:sz w:val="24"/>
        </w:rPr>
        <w:lastRenderedPageBreak/>
        <w:t>4</w:t>
      </w:r>
      <w:r>
        <w:rPr>
          <w:rFonts w:ascii="Times New Roman" w:hAnsi="Times New Roman"/>
          <w:b/>
          <w:sz w:val="24"/>
          <w:lang w:val="ru-RU"/>
        </w:rPr>
        <w:t>.</w:t>
      </w:r>
      <w:r w:rsidRPr="00D301D1">
        <w:rPr>
          <w:rFonts w:ascii="Times New Roman" w:hAnsi="Times New Roman"/>
          <w:b/>
          <w:sz w:val="24"/>
        </w:rPr>
        <w:t xml:space="preserve"> Ресурсное обеспечение подпрограммы</w:t>
      </w:r>
    </w:p>
    <w:p w:rsidR="00A27953" w:rsidRPr="000776E6" w:rsidRDefault="00A27953" w:rsidP="00A27953">
      <w:pPr>
        <w:tabs>
          <w:tab w:val="left" w:pos="1134"/>
        </w:tabs>
        <w:overflowPunct/>
        <w:autoSpaceDE/>
        <w:adjustRightInd/>
        <w:ind w:firstLine="709"/>
        <w:jc w:val="right"/>
        <w:rPr>
          <w:b/>
          <w:sz w:val="24"/>
          <w:szCs w:val="24"/>
        </w:rPr>
      </w:pPr>
      <w:r w:rsidRPr="000776E6">
        <w:rPr>
          <w:b/>
          <w:sz w:val="24"/>
          <w:szCs w:val="24"/>
        </w:rPr>
        <w:t>Таблица 18</w:t>
      </w:r>
    </w:p>
    <w:p w:rsidR="00A27953" w:rsidRPr="000776E6" w:rsidRDefault="00A27953" w:rsidP="00A27953">
      <w:pPr>
        <w:tabs>
          <w:tab w:val="left" w:pos="1134"/>
        </w:tabs>
        <w:overflowPunct/>
        <w:autoSpaceDE/>
        <w:adjustRightInd/>
        <w:ind w:firstLine="709"/>
        <w:jc w:val="center"/>
        <w:rPr>
          <w:b/>
          <w:sz w:val="24"/>
          <w:szCs w:val="24"/>
        </w:rPr>
      </w:pPr>
      <w:r w:rsidRPr="000776E6">
        <w:rPr>
          <w:b/>
          <w:sz w:val="24"/>
          <w:szCs w:val="24"/>
        </w:rPr>
        <w:t>Ресурсное обеспечение подпрограммы, рублей</w:t>
      </w:r>
    </w:p>
    <w:p w:rsidR="00A27953" w:rsidRPr="000776E6" w:rsidRDefault="00A27953" w:rsidP="00A27953">
      <w:pPr>
        <w:keepNext/>
        <w:overflowPunct/>
        <w:autoSpaceDE/>
        <w:adjustRightInd/>
        <w:ind w:firstLine="709"/>
        <w:jc w:val="center"/>
        <w:rPr>
          <w:b/>
          <w:sz w:val="24"/>
          <w:szCs w:val="24"/>
        </w:rPr>
      </w:pP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820"/>
        <w:gridCol w:w="1417"/>
        <w:gridCol w:w="1418"/>
        <w:gridCol w:w="1417"/>
        <w:gridCol w:w="1418"/>
        <w:gridCol w:w="1417"/>
        <w:gridCol w:w="1418"/>
        <w:gridCol w:w="1394"/>
      </w:tblGrid>
      <w:tr w:rsidR="00A27953" w:rsidRPr="000776E6" w:rsidTr="00C0304E">
        <w:tc>
          <w:tcPr>
            <w:tcW w:w="596" w:type="dxa"/>
            <w:hideMark/>
          </w:tcPr>
          <w:p w:rsidR="00A27953" w:rsidRPr="000776E6" w:rsidRDefault="00A27953" w:rsidP="00C0304E">
            <w:pPr>
              <w:keepNext/>
              <w:spacing w:before="40" w:after="40"/>
              <w:rPr>
                <w:b/>
                <w:sz w:val="24"/>
                <w:szCs w:val="24"/>
                <w:lang w:eastAsia="en-US"/>
              </w:rPr>
            </w:pPr>
            <w:r w:rsidRPr="000776E6">
              <w:rPr>
                <w:b/>
                <w:sz w:val="24"/>
                <w:szCs w:val="24"/>
                <w:lang w:eastAsia="en-US"/>
              </w:rPr>
              <w:t xml:space="preserve">№ </w:t>
            </w:r>
            <w:proofErr w:type="gramStart"/>
            <w:r w:rsidRPr="000776E6">
              <w:rPr>
                <w:b/>
                <w:sz w:val="24"/>
                <w:szCs w:val="24"/>
                <w:lang w:eastAsia="en-US"/>
              </w:rPr>
              <w:t>п</w:t>
            </w:r>
            <w:proofErr w:type="gramEnd"/>
            <w:r w:rsidRPr="000776E6">
              <w:rPr>
                <w:b/>
                <w:sz w:val="24"/>
                <w:szCs w:val="24"/>
                <w:lang w:eastAsia="en-US"/>
              </w:rPr>
              <w:t>/п</w:t>
            </w:r>
          </w:p>
        </w:tc>
        <w:tc>
          <w:tcPr>
            <w:tcW w:w="4820" w:type="dxa"/>
            <w:hideMark/>
          </w:tcPr>
          <w:p w:rsidR="00A27953" w:rsidRPr="000776E6" w:rsidRDefault="00A27953" w:rsidP="00C0304E">
            <w:pPr>
              <w:keepNext/>
              <w:spacing w:before="40" w:after="40"/>
              <w:rPr>
                <w:b/>
                <w:sz w:val="24"/>
                <w:szCs w:val="24"/>
                <w:lang w:eastAsia="en-US"/>
              </w:rPr>
            </w:pPr>
            <w:r w:rsidRPr="000776E6">
              <w:rPr>
                <w:b/>
                <w:sz w:val="24"/>
                <w:szCs w:val="24"/>
                <w:lang w:eastAsia="en-US"/>
              </w:rPr>
              <w:t xml:space="preserve">Наименование мероприятия / </w:t>
            </w:r>
            <w:r w:rsidRPr="000776E6">
              <w:rPr>
                <w:b/>
                <w:sz w:val="24"/>
                <w:szCs w:val="24"/>
                <w:lang w:eastAsia="en-US"/>
              </w:rPr>
              <w:br/>
              <w:t>Источник ресурсного обеспечения</w:t>
            </w:r>
          </w:p>
        </w:tc>
        <w:tc>
          <w:tcPr>
            <w:tcW w:w="1417" w:type="dxa"/>
            <w:hideMark/>
          </w:tcPr>
          <w:p w:rsidR="00A27953" w:rsidRPr="000776E6" w:rsidRDefault="00A27953" w:rsidP="00C0304E">
            <w:pPr>
              <w:keepNext/>
              <w:spacing w:before="40" w:after="40"/>
              <w:jc w:val="center"/>
              <w:rPr>
                <w:b/>
                <w:sz w:val="24"/>
                <w:szCs w:val="24"/>
                <w:lang w:eastAsia="en-US"/>
              </w:rPr>
            </w:pPr>
            <w:r w:rsidRPr="000776E6">
              <w:rPr>
                <w:b/>
                <w:sz w:val="24"/>
                <w:szCs w:val="24"/>
                <w:lang w:eastAsia="en-US"/>
              </w:rPr>
              <w:t>2017</w:t>
            </w:r>
          </w:p>
        </w:tc>
        <w:tc>
          <w:tcPr>
            <w:tcW w:w="1418" w:type="dxa"/>
            <w:hideMark/>
          </w:tcPr>
          <w:p w:rsidR="00A27953" w:rsidRPr="000776E6" w:rsidRDefault="00A27953" w:rsidP="00C0304E">
            <w:pPr>
              <w:jc w:val="center"/>
              <w:rPr>
                <w:sz w:val="24"/>
                <w:szCs w:val="24"/>
              </w:rPr>
            </w:pPr>
            <w:r w:rsidRPr="000776E6">
              <w:rPr>
                <w:b/>
                <w:sz w:val="24"/>
                <w:szCs w:val="24"/>
                <w:lang w:eastAsia="en-US"/>
              </w:rPr>
              <w:t>2018</w:t>
            </w:r>
          </w:p>
        </w:tc>
        <w:tc>
          <w:tcPr>
            <w:tcW w:w="1417" w:type="dxa"/>
            <w:hideMark/>
          </w:tcPr>
          <w:p w:rsidR="00A27953" w:rsidRPr="000776E6" w:rsidRDefault="00A27953" w:rsidP="00C0304E">
            <w:pPr>
              <w:jc w:val="center"/>
              <w:rPr>
                <w:sz w:val="24"/>
                <w:szCs w:val="24"/>
              </w:rPr>
            </w:pPr>
            <w:r w:rsidRPr="000776E6">
              <w:rPr>
                <w:b/>
                <w:sz w:val="24"/>
                <w:szCs w:val="24"/>
                <w:lang w:eastAsia="en-US"/>
              </w:rPr>
              <w:t>2019</w:t>
            </w:r>
          </w:p>
        </w:tc>
        <w:tc>
          <w:tcPr>
            <w:tcW w:w="1418" w:type="dxa"/>
            <w:hideMark/>
          </w:tcPr>
          <w:p w:rsidR="00A27953" w:rsidRPr="000776E6" w:rsidRDefault="00A27953" w:rsidP="00C0304E">
            <w:pPr>
              <w:jc w:val="center"/>
              <w:rPr>
                <w:sz w:val="24"/>
                <w:szCs w:val="24"/>
              </w:rPr>
            </w:pPr>
            <w:r w:rsidRPr="000776E6">
              <w:rPr>
                <w:b/>
                <w:sz w:val="24"/>
                <w:szCs w:val="24"/>
                <w:lang w:eastAsia="en-US"/>
              </w:rPr>
              <w:t>2020</w:t>
            </w:r>
          </w:p>
        </w:tc>
        <w:tc>
          <w:tcPr>
            <w:tcW w:w="1417" w:type="dxa"/>
            <w:hideMark/>
          </w:tcPr>
          <w:p w:rsidR="00A27953" w:rsidRPr="000776E6" w:rsidRDefault="00A27953" w:rsidP="00C0304E">
            <w:pPr>
              <w:jc w:val="center"/>
              <w:rPr>
                <w:b/>
                <w:sz w:val="24"/>
                <w:szCs w:val="24"/>
                <w:lang w:eastAsia="en-US"/>
              </w:rPr>
            </w:pPr>
            <w:r w:rsidRPr="000776E6">
              <w:rPr>
                <w:b/>
                <w:sz w:val="24"/>
                <w:szCs w:val="24"/>
                <w:lang w:eastAsia="en-US"/>
              </w:rPr>
              <w:t>2021</w:t>
            </w:r>
          </w:p>
        </w:tc>
        <w:tc>
          <w:tcPr>
            <w:tcW w:w="1418" w:type="dxa"/>
            <w:hideMark/>
          </w:tcPr>
          <w:p w:rsidR="00A27953" w:rsidRPr="000776E6" w:rsidRDefault="00A27953" w:rsidP="00C0304E">
            <w:pPr>
              <w:jc w:val="center"/>
              <w:rPr>
                <w:b/>
                <w:sz w:val="24"/>
                <w:szCs w:val="24"/>
                <w:lang w:eastAsia="en-US"/>
              </w:rPr>
            </w:pPr>
            <w:r w:rsidRPr="000776E6">
              <w:rPr>
                <w:b/>
                <w:sz w:val="24"/>
                <w:szCs w:val="24"/>
                <w:lang w:eastAsia="en-US"/>
              </w:rPr>
              <w:t>2022</w:t>
            </w:r>
          </w:p>
        </w:tc>
        <w:tc>
          <w:tcPr>
            <w:tcW w:w="1394" w:type="dxa"/>
          </w:tcPr>
          <w:p w:rsidR="00A27953" w:rsidRPr="000776E6" w:rsidRDefault="00A27953" w:rsidP="00C0304E">
            <w:pPr>
              <w:jc w:val="center"/>
              <w:rPr>
                <w:b/>
                <w:sz w:val="24"/>
                <w:szCs w:val="24"/>
                <w:lang w:eastAsia="en-US"/>
              </w:rPr>
            </w:pPr>
            <w:r w:rsidRPr="00A40291">
              <w:rPr>
                <w:b/>
                <w:sz w:val="24"/>
                <w:szCs w:val="24"/>
                <w:lang w:eastAsia="en-US"/>
              </w:rPr>
              <w:t>2023</w:t>
            </w:r>
          </w:p>
        </w:tc>
      </w:tr>
      <w:tr w:rsidR="00A27953" w:rsidRPr="000776E6" w:rsidTr="00C0304E">
        <w:tc>
          <w:tcPr>
            <w:tcW w:w="5416" w:type="dxa"/>
            <w:gridSpan w:val="2"/>
          </w:tcPr>
          <w:p w:rsidR="00A27953" w:rsidRPr="000776E6" w:rsidRDefault="00A27953" w:rsidP="00C0304E">
            <w:pPr>
              <w:spacing w:before="40" w:after="40"/>
              <w:rPr>
                <w:sz w:val="24"/>
                <w:szCs w:val="24"/>
                <w:lang w:eastAsia="en-US"/>
              </w:rPr>
            </w:pPr>
            <w:r w:rsidRPr="000776E6">
              <w:rPr>
                <w:sz w:val="24"/>
                <w:szCs w:val="24"/>
                <w:lang w:eastAsia="en-US"/>
              </w:rPr>
              <w:t>Подпрограмма, всего:</w:t>
            </w:r>
          </w:p>
        </w:tc>
        <w:tc>
          <w:tcPr>
            <w:tcW w:w="1417" w:type="dxa"/>
            <w:hideMark/>
          </w:tcPr>
          <w:p w:rsidR="00A27953" w:rsidRPr="000776E6" w:rsidRDefault="00A27953" w:rsidP="00C0304E">
            <w:pPr>
              <w:rPr>
                <w:sz w:val="24"/>
                <w:szCs w:val="24"/>
              </w:rPr>
            </w:pPr>
            <w:r w:rsidRPr="000776E6">
              <w:rPr>
                <w:sz w:val="24"/>
                <w:szCs w:val="24"/>
                <w:lang w:eastAsia="en-US"/>
              </w:rPr>
              <w:t>4692450</w:t>
            </w:r>
            <w:r>
              <w:rPr>
                <w:sz w:val="24"/>
                <w:szCs w:val="24"/>
                <w:lang w:eastAsia="en-US"/>
              </w:rPr>
              <w:t>,00</w:t>
            </w:r>
          </w:p>
        </w:tc>
        <w:tc>
          <w:tcPr>
            <w:tcW w:w="1418" w:type="dxa"/>
            <w:hideMark/>
          </w:tcPr>
          <w:p w:rsidR="00A27953" w:rsidRPr="000776E6" w:rsidRDefault="00A27953" w:rsidP="00C0304E">
            <w:pPr>
              <w:rPr>
                <w:sz w:val="24"/>
                <w:szCs w:val="24"/>
              </w:rPr>
            </w:pPr>
            <w:r>
              <w:rPr>
                <w:sz w:val="24"/>
                <w:szCs w:val="24"/>
                <w:lang w:eastAsia="en-US"/>
              </w:rPr>
              <w:t>4970342,00</w:t>
            </w:r>
          </w:p>
        </w:tc>
        <w:tc>
          <w:tcPr>
            <w:tcW w:w="1417" w:type="dxa"/>
            <w:hideMark/>
          </w:tcPr>
          <w:p w:rsidR="00A27953" w:rsidRPr="000776E6" w:rsidRDefault="00A27953" w:rsidP="00C0304E">
            <w:pPr>
              <w:ind w:left="-249" w:firstLine="249"/>
              <w:rPr>
                <w:sz w:val="24"/>
                <w:szCs w:val="24"/>
              </w:rPr>
            </w:pPr>
            <w:r w:rsidRPr="000776E6">
              <w:rPr>
                <w:sz w:val="24"/>
                <w:szCs w:val="24"/>
                <w:lang w:eastAsia="en-US"/>
              </w:rPr>
              <w:t>5096595,81</w:t>
            </w:r>
          </w:p>
        </w:tc>
        <w:tc>
          <w:tcPr>
            <w:tcW w:w="1418" w:type="dxa"/>
            <w:hideMark/>
          </w:tcPr>
          <w:p w:rsidR="00A27953" w:rsidRPr="009E12D4" w:rsidRDefault="00A27953" w:rsidP="00C0304E">
            <w:pPr>
              <w:rPr>
                <w:color w:val="FF0000"/>
                <w:sz w:val="24"/>
                <w:szCs w:val="24"/>
              </w:rPr>
            </w:pPr>
            <w:r w:rsidRPr="00F71F7B">
              <w:rPr>
                <w:sz w:val="24"/>
                <w:szCs w:val="24"/>
                <w:lang w:eastAsia="en-US"/>
              </w:rPr>
              <w:t>5329860,22</w:t>
            </w:r>
          </w:p>
        </w:tc>
        <w:tc>
          <w:tcPr>
            <w:tcW w:w="1417" w:type="dxa"/>
            <w:hideMark/>
          </w:tcPr>
          <w:p w:rsidR="00A27953" w:rsidRPr="000776E6" w:rsidRDefault="00A27953" w:rsidP="00C0304E">
            <w:pPr>
              <w:rPr>
                <w:sz w:val="24"/>
                <w:szCs w:val="24"/>
              </w:rPr>
            </w:pPr>
            <w:r>
              <w:rPr>
                <w:sz w:val="24"/>
                <w:szCs w:val="24"/>
              </w:rPr>
              <w:t>5485306,00</w:t>
            </w:r>
          </w:p>
        </w:tc>
        <w:tc>
          <w:tcPr>
            <w:tcW w:w="1418" w:type="dxa"/>
            <w:hideMark/>
          </w:tcPr>
          <w:p w:rsidR="00A27953" w:rsidRPr="000776E6" w:rsidRDefault="00A27953" w:rsidP="00C0304E">
            <w:pPr>
              <w:rPr>
                <w:sz w:val="24"/>
                <w:szCs w:val="24"/>
              </w:rPr>
            </w:pPr>
            <w:r>
              <w:rPr>
                <w:sz w:val="24"/>
                <w:szCs w:val="24"/>
              </w:rPr>
              <w:t>4988500,00</w:t>
            </w:r>
          </w:p>
        </w:tc>
        <w:tc>
          <w:tcPr>
            <w:tcW w:w="1394" w:type="dxa"/>
          </w:tcPr>
          <w:p w:rsidR="00A27953" w:rsidRPr="000776E6" w:rsidRDefault="00A27953" w:rsidP="00C0304E">
            <w:pPr>
              <w:rPr>
                <w:sz w:val="24"/>
                <w:szCs w:val="24"/>
              </w:rPr>
            </w:pPr>
            <w:r>
              <w:rPr>
                <w:sz w:val="24"/>
                <w:szCs w:val="24"/>
              </w:rPr>
              <w:t>5088500,00</w:t>
            </w:r>
          </w:p>
        </w:tc>
      </w:tr>
      <w:tr w:rsidR="00A27953" w:rsidRPr="000776E6" w:rsidTr="00C0304E">
        <w:tc>
          <w:tcPr>
            <w:tcW w:w="5416" w:type="dxa"/>
            <w:gridSpan w:val="2"/>
          </w:tcPr>
          <w:p w:rsidR="00A27953" w:rsidRPr="000776E6" w:rsidRDefault="00A27953" w:rsidP="00C0304E">
            <w:pPr>
              <w:spacing w:before="40" w:after="40"/>
              <w:rPr>
                <w:sz w:val="24"/>
                <w:szCs w:val="24"/>
                <w:lang w:eastAsia="en-US"/>
              </w:rPr>
            </w:pPr>
            <w:r w:rsidRPr="000776E6">
              <w:rPr>
                <w:sz w:val="24"/>
                <w:szCs w:val="24"/>
                <w:lang w:eastAsia="en-US"/>
              </w:rPr>
              <w:t>бюджетные ассигнования</w:t>
            </w:r>
          </w:p>
        </w:tc>
        <w:tc>
          <w:tcPr>
            <w:tcW w:w="1417" w:type="dxa"/>
          </w:tcPr>
          <w:p w:rsidR="00A27953" w:rsidRPr="000776E6" w:rsidRDefault="00A27953" w:rsidP="00C0304E">
            <w:pPr>
              <w:rPr>
                <w:sz w:val="24"/>
                <w:szCs w:val="24"/>
              </w:rPr>
            </w:pPr>
            <w:r w:rsidRPr="000776E6">
              <w:rPr>
                <w:sz w:val="24"/>
                <w:szCs w:val="24"/>
                <w:lang w:eastAsia="en-US"/>
              </w:rPr>
              <w:t>4692450</w:t>
            </w:r>
            <w:r>
              <w:rPr>
                <w:sz w:val="24"/>
                <w:szCs w:val="24"/>
                <w:lang w:eastAsia="en-US"/>
              </w:rPr>
              <w:t>,00</w:t>
            </w:r>
          </w:p>
        </w:tc>
        <w:tc>
          <w:tcPr>
            <w:tcW w:w="1418" w:type="dxa"/>
          </w:tcPr>
          <w:p w:rsidR="00A27953" w:rsidRPr="000776E6" w:rsidRDefault="00A27953" w:rsidP="00C0304E">
            <w:pPr>
              <w:rPr>
                <w:sz w:val="24"/>
                <w:szCs w:val="24"/>
              </w:rPr>
            </w:pPr>
            <w:r>
              <w:rPr>
                <w:sz w:val="24"/>
                <w:szCs w:val="24"/>
                <w:lang w:eastAsia="en-US"/>
              </w:rPr>
              <w:t>4970342,00</w:t>
            </w:r>
          </w:p>
        </w:tc>
        <w:tc>
          <w:tcPr>
            <w:tcW w:w="1417" w:type="dxa"/>
          </w:tcPr>
          <w:p w:rsidR="00A27953" w:rsidRPr="000776E6" w:rsidRDefault="00A27953" w:rsidP="00C0304E">
            <w:pPr>
              <w:ind w:left="-249" w:firstLine="249"/>
              <w:rPr>
                <w:sz w:val="24"/>
                <w:szCs w:val="24"/>
              </w:rPr>
            </w:pPr>
            <w:r w:rsidRPr="000776E6">
              <w:rPr>
                <w:sz w:val="24"/>
                <w:szCs w:val="24"/>
                <w:lang w:eastAsia="en-US"/>
              </w:rPr>
              <w:t>5096595,81</w:t>
            </w:r>
          </w:p>
        </w:tc>
        <w:tc>
          <w:tcPr>
            <w:tcW w:w="1418" w:type="dxa"/>
          </w:tcPr>
          <w:p w:rsidR="00A27953" w:rsidRPr="009E12D4" w:rsidRDefault="00A27953" w:rsidP="00C0304E">
            <w:pPr>
              <w:rPr>
                <w:color w:val="FF0000"/>
                <w:sz w:val="24"/>
                <w:szCs w:val="24"/>
              </w:rPr>
            </w:pPr>
            <w:r w:rsidRPr="00F71F7B">
              <w:rPr>
                <w:sz w:val="24"/>
                <w:szCs w:val="24"/>
                <w:lang w:eastAsia="en-US"/>
              </w:rPr>
              <w:t>5329860,22</w:t>
            </w:r>
          </w:p>
        </w:tc>
        <w:tc>
          <w:tcPr>
            <w:tcW w:w="1417" w:type="dxa"/>
          </w:tcPr>
          <w:p w:rsidR="00A27953" w:rsidRPr="000776E6" w:rsidRDefault="00A27953" w:rsidP="00C0304E">
            <w:pPr>
              <w:rPr>
                <w:sz w:val="24"/>
                <w:szCs w:val="24"/>
              </w:rPr>
            </w:pPr>
            <w:r>
              <w:rPr>
                <w:sz w:val="24"/>
                <w:szCs w:val="24"/>
              </w:rPr>
              <w:t>5485306,00</w:t>
            </w:r>
          </w:p>
        </w:tc>
        <w:tc>
          <w:tcPr>
            <w:tcW w:w="1418" w:type="dxa"/>
          </w:tcPr>
          <w:p w:rsidR="00A27953" w:rsidRPr="000776E6" w:rsidRDefault="00A27953" w:rsidP="00C0304E">
            <w:pPr>
              <w:rPr>
                <w:sz w:val="24"/>
                <w:szCs w:val="24"/>
              </w:rPr>
            </w:pPr>
            <w:r>
              <w:rPr>
                <w:sz w:val="24"/>
                <w:szCs w:val="24"/>
              </w:rPr>
              <w:t>4988500,00</w:t>
            </w:r>
          </w:p>
        </w:tc>
        <w:tc>
          <w:tcPr>
            <w:tcW w:w="1394" w:type="dxa"/>
          </w:tcPr>
          <w:p w:rsidR="00A27953" w:rsidRPr="000776E6" w:rsidRDefault="00A27953" w:rsidP="00C0304E">
            <w:pPr>
              <w:rPr>
                <w:sz w:val="24"/>
                <w:szCs w:val="24"/>
              </w:rPr>
            </w:pPr>
            <w:r>
              <w:rPr>
                <w:sz w:val="24"/>
                <w:szCs w:val="24"/>
              </w:rPr>
              <w:t>5088500,00</w:t>
            </w:r>
          </w:p>
        </w:tc>
      </w:tr>
      <w:tr w:rsidR="00A27953" w:rsidRPr="000776E6" w:rsidTr="00C0304E">
        <w:tc>
          <w:tcPr>
            <w:tcW w:w="5416" w:type="dxa"/>
            <w:gridSpan w:val="2"/>
          </w:tcPr>
          <w:p w:rsidR="00A27953" w:rsidRPr="000776E6" w:rsidRDefault="00A27953" w:rsidP="00C0304E">
            <w:pPr>
              <w:spacing w:before="40" w:after="40"/>
              <w:rPr>
                <w:sz w:val="24"/>
                <w:szCs w:val="24"/>
                <w:lang w:eastAsia="en-US"/>
              </w:rPr>
            </w:pPr>
            <w:r>
              <w:rPr>
                <w:sz w:val="24"/>
                <w:szCs w:val="24"/>
                <w:lang w:eastAsia="en-US"/>
              </w:rPr>
              <w:t>- областной бюджет</w:t>
            </w:r>
          </w:p>
        </w:tc>
        <w:tc>
          <w:tcPr>
            <w:tcW w:w="1417" w:type="dxa"/>
          </w:tcPr>
          <w:p w:rsidR="00A27953" w:rsidRDefault="00A27953" w:rsidP="00C0304E">
            <w:pPr>
              <w:jc w:val="center"/>
            </w:pPr>
            <w:r w:rsidRPr="004E0795">
              <w:rPr>
                <w:sz w:val="24"/>
                <w:szCs w:val="24"/>
              </w:rPr>
              <w:t>0,00</w:t>
            </w:r>
          </w:p>
        </w:tc>
        <w:tc>
          <w:tcPr>
            <w:tcW w:w="1418" w:type="dxa"/>
          </w:tcPr>
          <w:p w:rsidR="00A27953" w:rsidRDefault="00A27953" w:rsidP="00C0304E">
            <w:pPr>
              <w:jc w:val="center"/>
            </w:pPr>
            <w:r w:rsidRPr="004E0795">
              <w:rPr>
                <w:sz w:val="24"/>
                <w:szCs w:val="24"/>
              </w:rPr>
              <w:t>0,00</w:t>
            </w:r>
          </w:p>
        </w:tc>
        <w:tc>
          <w:tcPr>
            <w:tcW w:w="1417" w:type="dxa"/>
          </w:tcPr>
          <w:p w:rsidR="00A27953" w:rsidRDefault="00A27953" w:rsidP="00C0304E">
            <w:pPr>
              <w:jc w:val="center"/>
            </w:pPr>
            <w:r w:rsidRPr="004E0795">
              <w:rPr>
                <w:sz w:val="24"/>
                <w:szCs w:val="24"/>
              </w:rPr>
              <w:t>0,00</w:t>
            </w:r>
          </w:p>
        </w:tc>
        <w:tc>
          <w:tcPr>
            <w:tcW w:w="1418" w:type="dxa"/>
          </w:tcPr>
          <w:p w:rsidR="00A27953" w:rsidRDefault="00A27953" w:rsidP="00C0304E">
            <w:pPr>
              <w:jc w:val="center"/>
            </w:pPr>
            <w:r w:rsidRPr="004E0795">
              <w:rPr>
                <w:sz w:val="24"/>
                <w:szCs w:val="24"/>
              </w:rPr>
              <w:t>0,00</w:t>
            </w:r>
          </w:p>
        </w:tc>
        <w:tc>
          <w:tcPr>
            <w:tcW w:w="1417" w:type="dxa"/>
          </w:tcPr>
          <w:p w:rsidR="00A27953" w:rsidRDefault="00A27953" w:rsidP="00C0304E">
            <w:pPr>
              <w:jc w:val="center"/>
            </w:pPr>
            <w:r w:rsidRPr="004E0795">
              <w:rPr>
                <w:sz w:val="24"/>
                <w:szCs w:val="24"/>
              </w:rPr>
              <w:t>0,00</w:t>
            </w:r>
          </w:p>
        </w:tc>
        <w:tc>
          <w:tcPr>
            <w:tcW w:w="1418" w:type="dxa"/>
          </w:tcPr>
          <w:p w:rsidR="00A27953" w:rsidRDefault="00A27953" w:rsidP="00C0304E">
            <w:pPr>
              <w:jc w:val="center"/>
            </w:pPr>
            <w:r w:rsidRPr="004E0795">
              <w:rPr>
                <w:sz w:val="24"/>
                <w:szCs w:val="24"/>
              </w:rPr>
              <w:t>0,00</w:t>
            </w:r>
          </w:p>
        </w:tc>
        <w:tc>
          <w:tcPr>
            <w:tcW w:w="1394" w:type="dxa"/>
          </w:tcPr>
          <w:p w:rsidR="00A27953" w:rsidRDefault="00A27953" w:rsidP="00C0304E">
            <w:pPr>
              <w:jc w:val="center"/>
            </w:pPr>
            <w:r w:rsidRPr="004E0795">
              <w:rPr>
                <w:sz w:val="24"/>
                <w:szCs w:val="24"/>
              </w:rPr>
              <w:t>0,00</w:t>
            </w:r>
          </w:p>
        </w:tc>
      </w:tr>
      <w:tr w:rsidR="00A27953" w:rsidRPr="000776E6" w:rsidTr="00C0304E">
        <w:tc>
          <w:tcPr>
            <w:tcW w:w="5416" w:type="dxa"/>
            <w:gridSpan w:val="2"/>
          </w:tcPr>
          <w:p w:rsidR="00A27953" w:rsidRPr="000776E6" w:rsidRDefault="00A27953" w:rsidP="00C0304E">
            <w:pPr>
              <w:spacing w:before="40" w:after="40"/>
              <w:rPr>
                <w:sz w:val="24"/>
                <w:szCs w:val="24"/>
                <w:lang w:eastAsia="en-US"/>
              </w:rPr>
            </w:pPr>
            <w:r>
              <w:rPr>
                <w:sz w:val="24"/>
                <w:szCs w:val="24"/>
                <w:lang w:eastAsia="en-US"/>
              </w:rPr>
              <w:t>- федеральный бюджет</w:t>
            </w:r>
          </w:p>
        </w:tc>
        <w:tc>
          <w:tcPr>
            <w:tcW w:w="1417" w:type="dxa"/>
          </w:tcPr>
          <w:p w:rsidR="00A27953" w:rsidRDefault="00A27953" w:rsidP="00C0304E">
            <w:pPr>
              <w:jc w:val="center"/>
            </w:pPr>
            <w:r w:rsidRPr="004E0795">
              <w:rPr>
                <w:sz w:val="24"/>
                <w:szCs w:val="24"/>
              </w:rPr>
              <w:t>0,00</w:t>
            </w:r>
          </w:p>
        </w:tc>
        <w:tc>
          <w:tcPr>
            <w:tcW w:w="1418" w:type="dxa"/>
          </w:tcPr>
          <w:p w:rsidR="00A27953" w:rsidRDefault="00A27953" w:rsidP="00C0304E">
            <w:pPr>
              <w:jc w:val="center"/>
            </w:pPr>
            <w:r w:rsidRPr="004E0795">
              <w:rPr>
                <w:sz w:val="24"/>
                <w:szCs w:val="24"/>
              </w:rPr>
              <w:t>0,00</w:t>
            </w:r>
          </w:p>
        </w:tc>
        <w:tc>
          <w:tcPr>
            <w:tcW w:w="1417" w:type="dxa"/>
          </w:tcPr>
          <w:p w:rsidR="00A27953" w:rsidRDefault="00A27953" w:rsidP="00C0304E">
            <w:pPr>
              <w:jc w:val="center"/>
            </w:pPr>
            <w:r w:rsidRPr="004E0795">
              <w:rPr>
                <w:sz w:val="24"/>
                <w:szCs w:val="24"/>
              </w:rPr>
              <w:t>0,00</w:t>
            </w:r>
          </w:p>
        </w:tc>
        <w:tc>
          <w:tcPr>
            <w:tcW w:w="1418" w:type="dxa"/>
          </w:tcPr>
          <w:p w:rsidR="00A27953" w:rsidRDefault="00A27953" w:rsidP="00C0304E">
            <w:pPr>
              <w:jc w:val="center"/>
            </w:pPr>
            <w:r w:rsidRPr="004E0795">
              <w:rPr>
                <w:sz w:val="24"/>
                <w:szCs w:val="24"/>
              </w:rPr>
              <w:t>0,00</w:t>
            </w:r>
          </w:p>
        </w:tc>
        <w:tc>
          <w:tcPr>
            <w:tcW w:w="1417" w:type="dxa"/>
          </w:tcPr>
          <w:p w:rsidR="00A27953" w:rsidRDefault="00A27953" w:rsidP="00C0304E">
            <w:pPr>
              <w:jc w:val="center"/>
            </w:pPr>
            <w:r w:rsidRPr="004E0795">
              <w:rPr>
                <w:sz w:val="24"/>
                <w:szCs w:val="24"/>
              </w:rPr>
              <w:t>0,00</w:t>
            </w:r>
          </w:p>
        </w:tc>
        <w:tc>
          <w:tcPr>
            <w:tcW w:w="1418" w:type="dxa"/>
          </w:tcPr>
          <w:p w:rsidR="00A27953" w:rsidRDefault="00A27953" w:rsidP="00C0304E">
            <w:pPr>
              <w:jc w:val="center"/>
            </w:pPr>
            <w:r w:rsidRPr="004E0795">
              <w:rPr>
                <w:sz w:val="24"/>
                <w:szCs w:val="24"/>
              </w:rPr>
              <w:t>0,00</w:t>
            </w:r>
          </w:p>
        </w:tc>
        <w:tc>
          <w:tcPr>
            <w:tcW w:w="1394" w:type="dxa"/>
          </w:tcPr>
          <w:p w:rsidR="00A27953" w:rsidRDefault="00A27953" w:rsidP="00C0304E">
            <w:pPr>
              <w:jc w:val="center"/>
            </w:pPr>
            <w:r w:rsidRPr="004E0795">
              <w:rPr>
                <w:sz w:val="24"/>
                <w:szCs w:val="24"/>
              </w:rPr>
              <w:t>0,00</w:t>
            </w:r>
          </w:p>
        </w:tc>
      </w:tr>
      <w:tr w:rsidR="00A27953" w:rsidRPr="000776E6" w:rsidTr="00C0304E">
        <w:tc>
          <w:tcPr>
            <w:tcW w:w="5416" w:type="dxa"/>
            <w:gridSpan w:val="2"/>
          </w:tcPr>
          <w:p w:rsidR="00A27953" w:rsidRPr="000776E6" w:rsidRDefault="00A27953" w:rsidP="00C0304E">
            <w:pPr>
              <w:spacing w:before="40" w:after="40"/>
              <w:rPr>
                <w:sz w:val="24"/>
                <w:szCs w:val="24"/>
                <w:lang w:eastAsia="en-US"/>
              </w:rPr>
            </w:pPr>
            <w:r w:rsidRPr="000776E6">
              <w:rPr>
                <w:sz w:val="24"/>
                <w:szCs w:val="24"/>
                <w:lang w:eastAsia="en-US"/>
              </w:rPr>
              <w:t>- бюджет Палехского муниципального района</w:t>
            </w:r>
          </w:p>
        </w:tc>
        <w:tc>
          <w:tcPr>
            <w:tcW w:w="1417" w:type="dxa"/>
            <w:hideMark/>
          </w:tcPr>
          <w:p w:rsidR="00A27953" w:rsidRPr="000776E6" w:rsidRDefault="00A27953" w:rsidP="00C0304E">
            <w:pPr>
              <w:rPr>
                <w:sz w:val="24"/>
                <w:szCs w:val="24"/>
              </w:rPr>
            </w:pPr>
            <w:r w:rsidRPr="000776E6">
              <w:rPr>
                <w:sz w:val="24"/>
                <w:szCs w:val="24"/>
                <w:lang w:eastAsia="en-US"/>
              </w:rPr>
              <w:t>4692450</w:t>
            </w:r>
            <w:r>
              <w:rPr>
                <w:sz w:val="24"/>
                <w:szCs w:val="24"/>
                <w:lang w:eastAsia="en-US"/>
              </w:rPr>
              <w:t>,00</w:t>
            </w:r>
          </w:p>
        </w:tc>
        <w:tc>
          <w:tcPr>
            <w:tcW w:w="1418" w:type="dxa"/>
            <w:hideMark/>
          </w:tcPr>
          <w:p w:rsidR="00A27953" w:rsidRPr="000776E6" w:rsidRDefault="00A27953" w:rsidP="00C0304E">
            <w:pPr>
              <w:rPr>
                <w:sz w:val="24"/>
                <w:szCs w:val="24"/>
              </w:rPr>
            </w:pPr>
            <w:r>
              <w:rPr>
                <w:sz w:val="24"/>
                <w:szCs w:val="24"/>
                <w:lang w:eastAsia="en-US"/>
              </w:rPr>
              <w:t>4970342,00</w:t>
            </w:r>
          </w:p>
        </w:tc>
        <w:tc>
          <w:tcPr>
            <w:tcW w:w="1417" w:type="dxa"/>
            <w:hideMark/>
          </w:tcPr>
          <w:p w:rsidR="00A27953" w:rsidRPr="000776E6" w:rsidRDefault="00A27953" w:rsidP="00C0304E">
            <w:pPr>
              <w:rPr>
                <w:sz w:val="24"/>
                <w:szCs w:val="24"/>
              </w:rPr>
            </w:pPr>
            <w:r w:rsidRPr="000776E6">
              <w:rPr>
                <w:sz w:val="24"/>
                <w:szCs w:val="24"/>
                <w:lang w:eastAsia="en-US"/>
              </w:rPr>
              <w:t>5096595,81</w:t>
            </w:r>
          </w:p>
        </w:tc>
        <w:tc>
          <w:tcPr>
            <w:tcW w:w="1418" w:type="dxa"/>
            <w:hideMark/>
          </w:tcPr>
          <w:p w:rsidR="00A27953" w:rsidRPr="009E12D4" w:rsidRDefault="00A27953" w:rsidP="00C0304E">
            <w:pPr>
              <w:rPr>
                <w:color w:val="FF0000"/>
                <w:sz w:val="24"/>
                <w:szCs w:val="24"/>
              </w:rPr>
            </w:pPr>
            <w:r w:rsidRPr="00F71F7B">
              <w:rPr>
                <w:sz w:val="24"/>
                <w:szCs w:val="24"/>
                <w:lang w:eastAsia="en-US"/>
              </w:rPr>
              <w:t>5329860,22</w:t>
            </w:r>
          </w:p>
        </w:tc>
        <w:tc>
          <w:tcPr>
            <w:tcW w:w="1417" w:type="dxa"/>
            <w:hideMark/>
          </w:tcPr>
          <w:p w:rsidR="00A27953" w:rsidRPr="000776E6" w:rsidRDefault="00A27953" w:rsidP="00C0304E">
            <w:pPr>
              <w:rPr>
                <w:sz w:val="24"/>
                <w:szCs w:val="24"/>
              </w:rPr>
            </w:pPr>
            <w:r>
              <w:rPr>
                <w:sz w:val="24"/>
                <w:szCs w:val="24"/>
              </w:rPr>
              <w:t>5485306,00</w:t>
            </w:r>
          </w:p>
        </w:tc>
        <w:tc>
          <w:tcPr>
            <w:tcW w:w="1418" w:type="dxa"/>
            <w:hideMark/>
          </w:tcPr>
          <w:p w:rsidR="00A27953" w:rsidRPr="000776E6" w:rsidRDefault="00A27953" w:rsidP="00C0304E">
            <w:pPr>
              <w:rPr>
                <w:sz w:val="24"/>
                <w:szCs w:val="24"/>
              </w:rPr>
            </w:pPr>
            <w:r>
              <w:rPr>
                <w:sz w:val="24"/>
                <w:szCs w:val="24"/>
              </w:rPr>
              <w:t>4988500,00</w:t>
            </w:r>
          </w:p>
        </w:tc>
        <w:tc>
          <w:tcPr>
            <w:tcW w:w="1394" w:type="dxa"/>
          </w:tcPr>
          <w:p w:rsidR="00A27953" w:rsidRPr="000776E6" w:rsidRDefault="00A27953" w:rsidP="00C0304E">
            <w:pPr>
              <w:rPr>
                <w:sz w:val="24"/>
                <w:szCs w:val="24"/>
              </w:rPr>
            </w:pPr>
            <w:r>
              <w:rPr>
                <w:sz w:val="24"/>
                <w:szCs w:val="24"/>
              </w:rPr>
              <w:t>5088500,00</w:t>
            </w:r>
          </w:p>
        </w:tc>
      </w:tr>
      <w:tr w:rsidR="00A27953" w:rsidRPr="000776E6" w:rsidTr="00C0304E">
        <w:tc>
          <w:tcPr>
            <w:tcW w:w="596" w:type="dxa"/>
            <w:vMerge w:val="restart"/>
          </w:tcPr>
          <w:p w:rsidR="00A27953" w:rsidRPr="000776E6" w:rsidRDefault="00A27953" w:rsidP="00C0304E">
            <w:pPr>
              <w:spacing w:before="40" w:after="40"/>
              <w:rPr>
                <w:sz w:val="24"/>
                <w:szCs w:val="24"/>
                <w:lang w:eastAsia="en-US"/>
              </w:rPr>
            </w:pPr>
            <w:r>
              <w:rPr>
                <w:sz w:val="24"/>
                <w:szCs w:val="24"/>
                <w:lang w:eastAsia="en-US"/>
              </w:rPr>
              <w:t xml:space="preserve">1. </w:t>
            </w:r>
          </w:p>
        </w:tc>
        <w:tc>
          <w:tcPr>
            <w:tcW w:w="4820" w:type="dxa"/>
          </w:tcPr>
          <w:p w:rsidR="00A27953" w:rsidRPr="000776E6" w:rsidRDefault="00A27953" w:rsidP="00C0304E">
            <w:pPr>
              <w:spacing w:before="40" w:after="40"/>
              <w:rPr>
                <w:sz w:val="24"/>
                <w:szCs w:val="24"/>
                <w:lang w:eastAsia="en-US"/>
              </w:rPr>
            </w:pPr>
            <w:r>
              <w:rPr>
                <w:sz w:val="24"/>
              </w:rPr>
              <w:t>Основное мероприятие «Обеспечение деятельности муниципальных учреждений»</w:t>
            </w:r>
          </w:p>
        </w:tc>
        <w:tc>
          <w:tcPr>
            <w:tcW w:w="1417" w:type="dxa"/>
          </w:tcPr>
          <w:p w:rsidR="00A27953" w:rsidRPr="000776E6" w:rsidRDefault="00A27953" w:rsidP="00C0304E">
            <w:pPr>
              <w:rPr>
                <w:sz w:val="24"/>
                <w:szCs w:val="24"/>
              </w:rPr>
            </w:pPr>
            <w:r w:rsidRPr="000776E6">
              <w:rPr>
                <w:sz w:val="24"/>
                <w:szCs w:val="24"/>
                <w:lang w:eastAsia="en-US"/>
              </w:rPr>
              <w:t>4692450</w:t>
            </w:r>
            <w:r>
              <w:rPr>
                <w:sz w:val="24"/>
                <w:szCs w:val="24"/>
                <w:lang w:eastAsia="en-US"/>
              </w:rPr>
              <w:t>,00</w:t>
            </w:r>
          </w:p>
        </w:tc>
        <w:tc>
          <w:tcPr>
            <w:tcW w:w="1418" w:type="dxa"/>
          </w:tcPr>
          <w:p w:rsidR="00A27953" w:rsidRPr="000776E6" w:rsidRDefault="00A27953" w:rsidP="00C0304E">
            <w:pPr>
              <w:rPr>
                <w:sz w:val="24"/>
                <w:szCs w:val="24"/>
              </w:rPr>
            </w:pPr>
            <w:r>
              <w:rPr>
                <w:sz w:val="24"/>
                <w:szCs w:val="24"/>
                <w:lang w:eastAsia="en-US"/>
              </w:rPr>
              <w:t>4970342,00</w:t>
            </w:r>
          </w:p>
        </w:tc>
        <w:tc>
          <w:tcPr>
            <w:tcW w:w="1417" w:type="dxa"/>
          </w:tcPr>
          <w:p w:rsidR="00A27953" w:rsidRPr="000776E6" w:rsidRDefault="00A27953" w:rsidP="00C0304E">
            <w:pPr>
              <w:ind w:left="-249" w:firstLine="249"/>
              <w:rPr>
                <w:sz w:val="24"/>
                <w:szCs w:val="24"/>
              </w:rPr>
            </w:pPr>
            <w:r w:rsidRPr="000776E6">
              <w:rPr>
                <w:sz w:val="24"/>
                <w:szCs w:val="24"/>
                <w:lang w:eastAsia="en-US"/>
              </w:rPr>
              <w:t>5096595,81</w:t>
            </w:r>
          </w:p>
        </w:tc>
        <w:tc>
          <w:tcPr>
            <w:tcW w:w="1418" w:type="dxa"/>
          </w:tcPr>
          <w:p w:rsidR="00A27953" w:rsidRPr="00685DA4" w:rsidRDefault="00A27953" w:rsidP="00C0304E">
            <w:pPr>
              <w:rPr>
                <w:sz w:val="24"/>
                <w:szCs w:val="24"/>
              </w:rPr>
            </w:pPr>
            <w:r w:rsidRPr="00685DA4">
              <w:rPr>
                <w:sz w:val="24"/>
                <w:szCs w:val="24"/>
                <w:lang w:eastAsia="en-US"/>
              </w:rPr>
              <w:t>5343152,00</w:t>
            </w:r>
          </w:p>
        </w:tc>
        <w:tc>
          <w:tcPr>
            <w:tcW w:w="1417" w:type="dxa"/>
          </w:tcPr>
          <w:p w:rsidR="00A27953" w:rsidRPr="000776E6" w:rsidRDefault="00A27953" w:rsidP="00C0304E">
            <w:pPr>
              <w:rPr>
                <w:sz w:val="24"/>
                <w:szCs w:val="24"/>
              </w:rPr>
            </w:pPr>
            <w:r>
              <w:rPr>
                <w:sz w:val="24"/>
                <w:szCs w:val="24"/>
              </w:rPr>
              <w:t>5485306,00</w:t>
            </w:r>
          </w:p>
        </w:tc>
        <w:tc>
          <w:tcPr>
            <w:tcW w:w="1418" w:type="dxa"/>
          </w:tcPr>
          <w:p w:rsidR="00A27953" w:rsidRPr="000776E6" w:rsidRDefault="00A27953" w:rsidP="00C0304E">
            <w:pPr>
              <w:rPr>
                <w:sz w:val="24"/>
                <w:szCs w:val="24"/>
              </w:rPr>
            </w:pPr>
            <w:r>
              <w:rPr>
                <w:sz w:val="24"/>
                <w:szCs w:val="24"/>
              </w:rPr>
              <w:t>4988500,00</w:t>
            </w:r>
          </w:p>
        </w:tc>
        <w:tc>
          <w:tcPr>
            <w:tcW w:w="1394" w:type="dxa"/>
          </w:tcPr>
          <w:p w:rsidR="00A27953" w:rsidRPr="000776E6" w:rsidRDefault="00A27953" w:rsidP="00C0304E">
            <w:pPr>
              <w:rPr>
                <w:sz w:val="24"/>
                <w:szCs w:val="24"/>
              </w:rPr>
            </w:pPr>
            <w:r>
              <w:rPr>
                <w:sz w:val="24"/>
                <w:szCs w:val="24"/>
              </w:rPr>
              <w:t>5088500,00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0776E6" w:rsidRDefault="00A27953" w:rsidP="00C0304E">
            <w:pPr>
              <w:spacing w:before="40" w:after="40"/>
              <w:rPr>
                <w:sz w:val="24"/>
                <w:szCs w:val="24"/>
                <w:lang w:eastAsia="en-US"/>
              </w:rPr>
            </w:pPr>
            <w:r w:rsidRPr="000776E6">
              <w:rPr>
                <w:sz w:val="24"/>
                <w:szCs w:val="24"/>
                <w:lang w:eastAsia="en-US"/>
              </w:rPr>
              <w:t>бюджетные ассигнования</w:t>
            </w:r>
          </w:p>
        </w:tc>
        <w:tc>
          <w:tcPr>
            <w:tcW w:w="1417" w:type="dxa"/>
          </w:tcPr>
          <w:p w:rsidR="00A27953" w:rsidRPr="000776E6" w:rsidRDefault="00A27953" w:rsidP="00C0304E">
            <w:pPr>
              <w:rPr>
                <w:sz w:val="24"/>
                <w:szCs w:val="24"/>
              </w:rPr>
            </w:pPr>
            <w:r w:rsidRPr="000776E6">
              <w:rPr>
                <w:sz w:val="24"/>
                <w:szCs w:val="24"/>
                <w:lang w:eastAsia="en-US"/>
              </w:rPr>
              <w:t>4692450</w:t>
            </w:r>
            <w:r>
              <w:rPr>
                <w:sz w:val="24"/>
                <w:szCs w:val="24"/>
                <w:lang w:eastAsia="en-US"/>
              </w:rPr>
              <w:t>,00</w:t>
            </w:r>
          </w:p>
        </w:tc>
        <w:tc>
          <w:tcPr>
            <w:tcW w:w="1418" w:type="dxa"/>
          </w:tcPr>
          <w:p w:rsidR="00A27953" w:rsidRPr="000776E6" w:rsidRDefault="00A27953" w:rsidP="00C0304E">
            <w:pPr>
              <w:rPr>
                <w:sz w:val="24"/>
                <w:szCs w:val="24"/>
              </w:rPr>
            </w:pPr>
            <w:r>
              <w:rPr>
                <w:sz w:val="24"/>
                <w:szCs w:val="24"/>
                <w:lang w:eastAsia="en-US"/>
              </w:rPr>
              <w:t>4970342,00</w:t>
            </w:r>
          </w:p>
        </w:tc>
        <w:tc>
          <w:tcPr>
            <w:tcW w:w="1417" w:type="dxa"/>
          </w:tcPr>
          <w:p w:rsidR="00A27953" w:rsidRPr="000776E6" w:rsidRDefault="00A27953" w:rsidP="00C0304E">
            <w:pPr>
              <w:ind w:left="-249" w:firstLine="249"/>
              <w:rPr>
                <w:sz w:val="24"/>
                <w:szCs w:val="24"/>
              </w:rPr>
            </w:pPr>
            <w:r w:rsidRPr="000776E6">
              <w:rPr>
                <w:sz w:val="24"/>
                <w:szCs w:val="24"/>
                <w:lang w:eastAsia="en-US"/>
              </w:rPr>
              <w:t>5096595,81</w:t>
            </w:r>
          </w:p>
        </w:tc>
        <w:tc>
          <w:tcPr>
            <w:tcW w:w="1418" w:type="dxa"/>
          </w:tcPr>
          <w:p w:rsidR="00A27953" w:rsidRPr="00685DA4" w:rsidRDefault="00A27953" w:rsidP="00C0304E">
            <w:pPr>
              <w:rPr>
                <w:sz w:val="24"/>
                <w:szCs w:val="24"/>
              </w:rPr>
            </w:pPr>
            <w:r w:rsidRPr="00685DA4">
              <w:rPr>
                <w:sz w:val="24"/>
                <w:szCs w:val="24"/>
                <w:lang w:eastAsia="en-US"/>
              </w:rPr>
              <w:t>5343152,00</w:t>
            </w:r>
          </w:p>
        </w:tc>
        <w:tc>
          <w:tcPr>
            <w:tcW w:w="1417" w:type="dxa"/>
          </w:tcPr>
          <w:p w:rsidR="00A27953" w:rsidRPr="000776E6" w:rsidRDefault="00A27953" w:rsidP="00C0304E">
            <w:pPr>
              <w:rPr>
                <w:sz w:val="24"/>
                <w:szCs w:val="24"/>
              </w:rPr>
            </w:pPr>
            <w:r>
              <w:rPr>
                <w:sz w:val="24"/>
                <w:szCs w:val="24"/>
              </w:rPr>
              <w:t>5485306,00</w:t>
            </w:r>
          </w:p>
        </w:tc>
        <w:tc>
          <w:tcPr>
            <w:tcW w:w="1418" w:type="dxa"/>
          </w:tcPr>
          <w:p w:rsidR="00A27953" w:rsidRPr="000776E6" w:rsidRDefault="00A27953" w:rsidP="00C0304E">
            <w:pPr>
              <w:rPr>
                <w:sz w:val="24"/>
                <w:szCs w:val="24"/>
              </w:rPr>
            </w:pPr>
            <w:r>
              <w:rPr>
                <w:sz w:val="24"/>
                <w:szCs w:val="24"/>
              </w:rPr>
              <w:t>4988500,00</w:t>
            </w:r>
          </w:p>
        </w:tc>
        <w:tc>
          <w:tcPr>
            <w:tcW w:w="1394" w:type="dxa"/>
          </w:tcPr>
          <w:p w:rsidR="00A27953" w:rsidRPr="000776E6" w:rsidRDefault="00A27953" w:rsidP="00C0304E">
            <w:pPr>
              <w:rPr>
                <w:sz w:val="24"/>
                <w:szCs w:val="24"/>
              </w:rPr>
            </w:pPr>
            <w:r>
              <w:rPr>
                <w:sz w:val="24"/>
                <w:szCs w:val="24"/>
              </w:rPr>
              <w:t>5088500,00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0776E6" w:rsidRDefault="00A27953" w:rsidP="00C0304E">
            <w:pPr>
              <w:spacing w:before="40" w:after="40"/>
              <w:rPr>
                <w:sz w:val="24"/>
                <w:szCs w:val="24"/>
                <w:lang w:eastAsia="en-US"/>
              </w:rPr>
            </w:pPr>
            <w:r>
              <w:rPr>
                <w:sz w:val="24"/>
                <w:szCs w:val="24"/>
                <w:lang w:eastAsia="en-US"/>
              </w:rPr>
              <w:t>- областной бюджет</w:t>
            </w:r>
          </w:p>
        </w:tc>
        <w:tc>
          <w:tcPr>
            <w:tcW w:w="1417" w:type="dxa"/>
          </w:tcPr>
          <w:p w:rsidR="00A27953" w:rsidRDefault="00A27953" w:rsidP="00C0304E">
            <w:pPr>
              <w:jc w:val="center"/>
            </w:pPr>
            <w:r w:rsidRPr="008C2F4F">
              <w:rPr>
                <w:sz w:val="24"/>
                <w:szCs w:val="24"/>
              </w:rPr>
              <w:t>0,00</w:t>
            </w:r>
          </w:p>
        </w:tc>
        <w:tc>
          <w:tcPr>
            <w:tcW w:w="1418" w:type="dxa"/>
          </w:tcPr>
          <w:p w:rsidR="00A27953" w:rsidRDefault="00A27953" w:rsidP="00C0304E">
            <w:pPr>
              <w:jc w:val="center"/>
            </w:pPr>
            <w:r w:rsidRPr="008C2F4F">
              <w:rPr>
                <w:sz w:val="24"/>
                <w:szCs w:val="24"/>
              </w:rPr>
              <w:t>0,00</w:t>
            </w:r>
          </w:p>
        </w:tc>
        <w:tc>
          <w:tcPr>
            <w:tcW w:w="1417" w:type="dxa"/>
          </w:tcPr>
          <w:p w:rsidR="00A27953" w:rsidRDefault="00A27953" w:rsidP="00C0304E">
            <w:pPr>
              <w:jc w:val="center"/>
            </w:pPr>
            <w:r w:rsidRPr="008C2F4F">
              <w:rPr>
                <w:sz w:val="24"/>
                <w:szCs w:val="24"/>
              </w:rPr>
              <w:t>0,00</w:t>
            </w:r>
          </w:p>
        </w:tc>
        <w:tc>
          <w:tcPr>
            <w:tcW w:w="1418" w:type="dxa"/>
          </w:tcPr>
          <w:p w:rsidR="00A27953" w:rsidRDefault="00A27953" w:rsidP="00C0304E">
            <w:pPr>
              <w:jc w:val="center"/>
            </w:pPr>
            <w:r w:rsidRPr="008C2F4F">
              <w:rPr>
                <w:sz w:val="24"/>
                <w:szCs w:val="24"/>
              </w:rPr>
              <w:t>0,00</w:t>
            </w:r>
          </w:p>
        </w:tc>
        <w:tc>
          <w:tcPr>
            <w:tcW w:w="1417" w:type="dxa"/>
          </w:tcPr>
          <w:p w:rsidR="00A27953" w:rsidRDefault="00A27953" w:rsidP="00C0304E">
            <w:pPr>
              <w:jc w:val="center"/>
            </w:pPr>
            <w:r w:rsidRPr="008C2F4F">
              <w:rPr>
                <w:sz w:val="24"/>
                <w:szCs w:val="24"/>
              </w:rPr>
              <w:t>0,00</w:t>
            </w:r>
          </w:p>
        </w:tc>
        <w:tc>
          <w:tcPr>
            <w:tcW w:w="1418" w:type="dxa"/>
          </w:tcPr>
          <w:p w:rsidR="00A27953" w:rsidRDefault="00A27953" w:rsidP="00C0304E">
            <w:pPr>
              <w:jc w:val="center"/>
            </w:pPr>
            <w:r w:rsidRPr="008C2F4F">
              <w:rPr>
                <w:sz w:val="24"/>
                <w:szCs w:val="24"/>
              </w:rPr>
              <w:t>0,00</w:t>
            </w:r>
          </w:p>
        </w:tc>
        <w:tc>
          <w:tcPr>
            <w:tcW w:w="1394" w:type="dxa"/>
          </w:tcPr>
          <w:p w:rsidR="00A27953" w:rsidRDefault="00A27953" w:rsidP="00C0304E">
            <w:pPr>
              <w:jc w:val="center"/>
            </w:pPr>
            <w:r w:rsidRPr="008C2F4F">
              <w:rPr>
                <w:sz w:val="24"/>
                <w:szCs w:val="24"/>
              </w:rPr>
              <w:t>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0776E6" w:rsidRDefault="00A27953" w:rsidP="00C0304E">
            <w:pPr>
              <w:spacing w:before="40" w:after="40"/>
              <w:rPr>
                <w:sz w:val="24"/>
                <w:szCs w:val="24"/>
                <w:lang w:eastAsia="en-US"/>
              </w:rPr>
            </w:pPr>
            <w:r>
              <w:rPr>
                <w:sz w:val="24"/>
                <w:szCs w:val="24"/>
                <w:lang w:eastAsia="en-US"/>
              </w:rPr>
              <w:t>- федеральный бюджет</w:t>
            </w:r>
          </w:p>
        </w:tc>
        <w:tc>
          <w:tcPr>
            <w:tcW w:w="1417" w:type="dxa"/>
          </w:tcPr>
          <w:p w:rsidR="00A27953" w:rsidRDefault="00A27953" w:rsidP="00C0304E">
            <w:pPr>
              <w:jc w:val="center"/>
            </w:pPr>
            <w:r w:rsidRPr="008C2F4F">
              <w:rPr>
                <w:sz w:val="24"/>
                <w:szCs w:val="24"/>
              </w:rPr>
              <w:t>0,00</w:t>
            </w:r>
          </w:p>
        </w:tc>
        <w:tc>
          <w:tcPr>
            <w:tcW w:w="1418" w:type="dxa"/>
          </w:tcPr>
          <w:p w:rsidR="00A27953" w:rsidRDefault="00A27953" w:rsidP="00C0304E">
            <w:pPr>
              <w:jc w:val="center"/>
            </w:pPr>
            <w:r w:rsidRPr="008C2F4F">
              <w:rPr>
                <w:sz w:val="24"/>
                <w:szCs w:val="24"/>
              </w:rPr>
              <w:t>0,00</w:t>
            </w:r>
          </w:p>
        </w:tc>
        <w:tc>
          <w:tcPr>
            <w:tcW w:w="1417" w:type="dxa"/>
          </w:tcPr>
          <w:p w:rsidR="00A27953" w:rsidRDefault="00A27953" w:rsidP="00C0304E">
            <w:pPr>
              <w:jc w:val="center"/>
            </w:pPr>
            <w:r w:rsidRPr="008C2F4F">
              <w:rPr>
                <w:sz w:val="24"/>
                <w:szCs w:val="24"/>
              </w:rPr>
              <w:t>0,00</w:t>
            </w:r>
          </w:p>
        </w:tc>
        <w:tc>
          <w:tcPr>
            <w:tcW w:w="1418" w:type="dxa"/>
          </w:tcPr>
          <w:p w:rsidR="00A27953" w:rsidRDefault="00A27953" w:rsidP="00C0304E">
            <w:pPr>
              <w:jc w:val="center"/>
            </w:pPr>
            <w:r w:rsidRPr="008C2F4F">
              <w:rPr>
                <w:sz w:val="24"/>
                <w:szCs w:val="24"/>
              </w:rPr>
              <w:t>0,00</w:t>
            </w:r>
          </w:p>
        </w:tc>
        <w:tc>
          <w:tcPr>
            <w:tcW w:w="1417" w:type="dxa"/>
          </w:tcPr>
          <w:p w:rsidR="00A27953" w:rsidRDefault="00A27953" w:rsidP="00C0304E">
            <w:pPr>
              <w:jc w:val="center"/>
            </w:pPr>
            <w:r w:rsidRPr="008C2F4F">
              <w:rPr>
                <w:sz w:val="24"/>
                <w:szCs w:val="24"/>
              </w:rPr>
              <w:t>0,00</w:t>
            </w:r>
          </w:p>
        </w:tc>
        <w:tc>
          <w:tcPr>
            <w:tcW w:w="1418" w:type="dxa"/>
          </w:tcPr>
          <w:p w:rsidR="00A27953" w:rsidRDefault="00A27953" w:rsidP="00C0304E">
            <w:pPr>
              <w:jc w:val="center"/>
            </w:pPr>
            <w:r w:rsidRPr="008C2F4F">
              <w:rPr>
                <w:sz w:val="24"/>
                <w:szCs w:val="24"/>
              </w:rPr>
              <w:t>0,00</w:t>
            </w:r>
          </w:p>
        </w:tc>
        <w:tc>
          <w:tcPr>
            <w:tcW w:w="1394" w:type="dxa"/>
          </w:tcPr>
          <w:p w:rsidR="00A27953" w:rsidRDefault="00A27953" w:rsidP="00C0304E">
            <w:pPr>
              <w:jc w:val="center"/>
            </w:pPr>
            <w:r w:rsidRPr="008C2F4F">
              <w:rPr>
                <w:sz w:val="24"/>
                <w:szCs w:val="24"/>
              </w:rPr>
              <w:t>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0776E6" w:rsidRDefault="00A27953" w:rsidP="00C0304E">
            <w:pPr>
              <w:spacing w:before="40" w:after="40"/>
              <w:rPr>
                <w:sz w:val="24"/>
                <w:szCs w:val="24"/>
                <w:lang w:eastAsia="en-US"/>
              </w:rPr>
            </w:pPr>
            <w:r w:rsidRPr="000776E6">
              <w:rPr>
                <w:sz w:val="24"/>
                <w:szCs w:val="24"/>
                <w:lang w:eastAsia="en-US"/>
              </w:rPr>
              <w:t>- бюджет Палехского муниципального района</w:t>
            </w:r>
          </w:p>
        </w:tc>
        <w:tc>
          <w:tcPr>
            <w:tcW w:w="1417" w:type="dxa"/>
          </w:tcPr>
          <w:p w:rsidR="00A27953" w:rsidRPr="000776E6" w:rsidRDefault="00A27953" w:rsidP="00C0304E">
            <w:pPr>
              <w:rPr>
                <w:sz w:val="24"/>
                <w:szCs w:val="24"/>
              </w:rPr>
            </w:pPr>
            <w:r w:rsidRPr="000776E6">
              <w:rPr>
                <w:sz w:val="24"/>
                <w:szCs w:val="24"/>
                <w:lang w:eastAsia="en-US"/>
              </w:rPr>
              <w:t>4692450</w:t>
            </w:r>
            <w:r>
              <w:rPr>
                <w:sz w:val="24"/>
                <w:szCs w:val="24"/>
                <w:lang w:eastAsia="en-US"/>
              </w:rPr>
              <w:t>,00</w:t>
            </w:r>
          </w:p>
        </w:tc>
        <w:tc>
          <w:tcPr>
            <w:tcW w:w="1418" w:type="dxa"/>
          </w:tcPr>
          <w:p w:rsidR="00A27953" w:rsidRPr="000776E6" w:rsidRDefault="00A27953" w:rsidP="00C0304E">
            <w:pPr>
              <w:rPr>
                <w:sz w:val="24"/>
                <w:szCs w:val="24"/>
              </w:rPr>
            </w:pPr>
            <w:r>
              <w:rPr>
                <w:sz w:val="24"/>
                <w:szCs w:val="24"/>
                <w:lang w:eastAsia="en-US"/>
              </w:rPr>
              <w:t>4970342,00</w:t>
            </w:r>
          </w:p>
        </w:tc>
        <w:tc>
          <w:tcPr>
            <w:tcW w:w="1417" w:type="dxa"/>
          </w:tcPr>
          <w:p w:rsidR="00A27953" w:rsidRPr="000776E6" w:rsidRDefault="00A27953" w:rsidP="00C0304E">
            <w:pPr>
              <w:rPr>
                <w:sz w:val="24"/>
                <w:szCs w:val="24"/>
              </w:rPr>
            </w:pPr>
            <w:r w:rsidRPr="000776E6">
              <w:rPr>
                <w:sz w:val="24"/>
                <w:szCs w:val="24"/>
                <w:lang w:eastAsia="en-US"/>
              </w:rPr>
              <w:t>5096595,81</w:t>
            </w:r>
          </w:p>
        </w:tc>
        <w:tc>
          <w:tcPr>
            <w:tcW w:w="1418" w:type="dxa"/>
          </w:tcPr>
          <w:p w:rsidR="00A27953" w:rsidRPr="00685DA4" w:rsidRDefault="00A27953" w:rsidP="00C0304E">
            <w:pPr>
              <w:rPr>
                <w:sz w:val="24"/>
                <w:szCs w:val="24"/>
              </w:rPr>
            </w:pPr>
            <w:r w:rsidRPr="00685DA4">
              <w:rPr>
                <w:sz w:val="24"/>
                <w:szCs w:val="24"/>
                <w:lang w:eastAsia="en-US"/>
              </w:rPr>
              <w:t>5343152,00</w:t>
            </w:r>
          </w:p>
        </w:tc>
        <w:tc>
          <w:tcPr>
            <w:tcW w:w="1417" w:type="dxa"/>
          </w:tcPr>
          <w:p w:rsidR="00A27953" w:rsidRPr="000776E6" w:rsidRDefault="00A27953" w:rsidP="00C0304E">
            <w:pPr>
              <w:rPr>
                <w:sz w:val="24"/>
                <w:szCs w:val="24"/>
              </w:rPr>
            </w:pPr>
            <w:r>
              <w:rPr>
                <w:sz w:val="24"/>
                <w:szCs w:val="24"/>
              </w:rPr>
              <w:t>5485306,00</w:t>
            </w:r>
          </w:p>
        </w:tc>
        <w:tc>
          <w:tcPr>
            <w:tcW w:w="1418" w:type="dxa"/>
          </w:tcPr>
          <w:p w:rsidR="00A27953" w:rsidRPr="000776E6" w:rsidRDefault="00A27953" w:rsidP="00C0304E">
            <w:pPr>
              <w:rPr>
                <w:sz w:val="24"/>
                <w:szCs w:val="24"/>
              </w:rPr>
            </w:pPr>
            <w:r>
              <w:rPr>
                <w:sz w:val="24"/>
                <w:szCs w:val="24"/>
              </w:rPr>
              <w:t>4988500,00</w:t>
            </w:r>
          </w:p>
        </w:tc>
        <w:tc>
          <w:tcPr>
            <w:tcW w:w="1394" w:type="dxa"/>
          </w:tcPr>
          <w:p w:rsidR="00A27953" w:rsidRPr="000776E6" w:rsidRDefault="00A27953" w:rsidP="00C0304E">
            <w:pPr>
              <w:rPr>
                <w:sz w:val="24"/>
                <w:szCs w:val="24"/>
              </w:rPr>
            </w:pPr>
            <w:r>
              <w:rPr>
                <w:sz w:val="24"/>
                <w:szCs w:val="24"/>
              </w:rPr>
              <w:t>5088500,00</w:t>
            </w:r>
          </w:p>
        </w:tc>
      </w:tr>
      <w:tr w:rsidR="00A27953" w:rsidRPr="000776E6" w:rsidTr="00C0304E">
        <w:tc>
          <w:tcPr>
            <w:tcW w:w="596" w:type="dxa"/>
            <w:vMerge w:val="restart"/>
          </w:tcPr>
          <w:p w:rsidR="00A27953" w:rsidRDefault="00A27953" w:rsidP="00C0304E">
            <w:pPr>
              <w:spacing w:before="40" w:after="40"/>
              <w:rPr>
                <w:sz w:val="24"/>
                <w:szCs w:val="24"/>
                <w:lang w:eastAsia="en-US"/>
              </w:rPr>
            </w:pPr>
            <w:r>
              <w:rPr>
                <w:sz w:val="24"/>
                <w:szCs w:val="24"/>
                <w:lang w:eastAsia="en-US"/>
              </w:rPr>
              <w:t>1.1.</w:t>
            </w:r>
          </w:p>
        </w:tc>
        <w:tc>
          <w:tcPr>
            <w:tcW w:w="4820" w:type="dxa"/>
          </w:tcPr>
          <w:p w:rsidR="00A27953" w:rsidRPr="00685DA4" w:rsidRDefault="00A27953" w:rsidP="00C0304E">
            <w:pPr>
              <w:spacing w:before="40" w:after="40"/>
              <w:rPr>
                <w:sz w:val="24"/>
              </w:rPr>
            </w:pPr>
            <w:r w:rsidRPr="00685DA4">
              <w:rPr>
                <w:sz w:val="24"/>
              </w:rPr>
              <w:t xml:space="preserve">Обеспечение деятельности муниципальных казенных учреждений (Расходы на выплату персоналу в целях обеспечения выполнения функций государственными </w:t>
            </w:r>
            <w:r w:rsidRPr="00685DA4">
              <w:rPr>
                <w:sz w:val="24"/>
              </w:rPr>
              <w:lastRenderedPageBreak/>
              <w:t>(муниципальными) органами, казенными учреждениями, органами управления государственными внебюджетными фондами)</w:t>
            </w:r>
          </w:p>
        </w:tc>
        <w:tc>
          <w:tcPr>
            <w:tcW w:w="1417" w:type="dxa"/>
          </w:tcPr>
          <w:p w:rsidR="00A27953" w:rsidRPr="000776E6" w:rsidRDefault="00A27953" w:rsidP="00C0304E">
            <w:pPr>
              <w:rPr>
                <w:sz w:val="24"/>
                <w:szCs w:val="24"/>
                <w:lang w:eastAsia="en-US"/>
              </w:rPr>
            </w:pPr>
            <w:r>
              <w:rPr>
                <w:sz w:val="24"/>
                <w:szCs w:val="24"/>
                <w:lang w:eastAsia="en-US"/>
              </w:rPr>
              <w:lastRenderedPageBreak/>
              <w:t>3758834,00</w:t>
            </w:r>
          </w:p>
        </w:tc>
        <w:tc>
          <w:tcPr>
            <w:tcW w:w="1418" w:type="dxa"/>
          </w:tcPr>
          <w:p w:rsidR="00A27953" w:rsidRPr="000776E6" w:rsidRDefault="00A27953" w:rsidP="00C0304E">
            <w:pPr>
              <w:rPr>
                <w:sz w:val="24"/>
                <w:szCs w:val="24"/>
                <w:lang w:eastAsia="en-US"/>
              </w:rPr>
            </w:pPr>
            <w:r>
              <w:rPr>
                <w:sz w:val="24"/>
                <w:szCs w:val="24"/>
                <w:lang w:eastAsia="en-US"/>
              </w:rPr>
              <w:t>4014810,00</w:t>
            </w:r>
          </w:p>
        </w:tc>
        <w:tc>
          <w:tcPr>
            <w:tcW w:w="1417" w:type="dxa"/>
          </w:tcPr>
          <w:p w:rsidR="00A27953" w:rsidRPr="000776E6" w:rsidRDefault="00A27953" w:rsidP="00C0304E">
            <w:pPr>
              <w:rPr>
                <w:sz w:val="24"/>
                <w:szCs w:val="24"/>
                <w:lang w:eastAsia="en-US"/>
              </w:rPr>
            </w:pPr>
            <w:r>
              <w:rPr>
                <w:sz w:val="24"/>
                <w:szCs w:val="24"/>
                <w:lang w:eastAsia="en-US"/>
              </w:rPr>
              <w:t>4129607,00</w:t>
            </w:r>
          </w:p>
        </w:tc>
        <w:tc>
          <w:tcPr>
            <w:tcW w:w="1418" w:type="dxa"/>
          </w:tcPr>
          <w:p w:rsidR="00A27953" w:rsidRPr="009E12D4" w:rsidRDefault="00A27953" w:rsidP="00C0304E">
            <w:pPr>
              <w:rPr>
                <w:color w:val="FF0000"/>
                <w:sz w:val="24"/>
                <w:szCs w:val="24"/>
                <w:lang w:eastAsia="en-US"/>
              </w:rPr>
            </w:pPr>
            <w:r w:rsidRPr="00685DA4">
              <w:rPr>
                <w:sz w:val="24"/>
                <w:szCs w:val="24"/>
                <w:lang w:eastAsia="en-US"/>
              </w:rPr>
              <w:t>4379104,03</w:t>
            </w:r>
          </w:p>
        </w:tc>
        <w:tc>
          <w:tcPr>
            <w:tcW w:w="1417" w:type="dxa"/>
          </w:tcPr>
          <w:p w:rsidR="00A27953" w:rsidRPr="000776E6" w:rsidRDefault="00A27953" w:rsidP="00C0304E">
            <w:pPr>
              <w:rPr>
                <w:sz w:val="24"/>
                <w:szCs w:val="24"/>
                <w:lang w:eastAsia="en-US"/>
              </w:rPr>
            </w:pPr>
            <w:r>
              <w:rPr>
                <w:sz w:val="24"/>
                <w:szCs w:val="24"/>
                <w:lang w:eastAsia="en-US"/>
              </w:rPr>
              <w:t>4528873,00</w:t>
            </w:r>
          </w:p>
        </w:tc>
        <w:tc>
          <w:tcPr>
            <w:tcW w:w="1418" w:type="dxa"/>
          </w:tcPr>
          <w:p w:rsidR="00A27953" w:rsidRPr="000776E6" w:rsidRDefault="00A27953" w:rsidP="00C0304E">
            <w:pPr>
              <w:rPr>
                <w:sz w:val="24"/>
                <w:szCs w:val="24"/>
                <w:lang w:eastAsia="en-US"/>
              </w:rPr>
            </w:pPr>
            <w:r>
              <w:rPr>
                <w:sz w:val="24"/>
                <w:szCs w:val="24"/>
                <w:lang w:eastAsia="en-US"/>
              </w:rPr>
              <w:t>4166400,00</w:t>
            </w:r>
          </w:p>
        </w:tc>
        <w:tc>
          <w:tcPr>
            <w:tcW w:w="1394" w:type="dxa"/>
          </w:tcPr>
          <w:p w:rsidR="00A27953" w:rsidRPr="000776E6" w:rsidRDefault="00A27953" w:rsidP="00C0304E">
            <w:pPr>
              <w:rPr>
                <w:sz w:val="24"/>
                <w:szCs w:val="24"/>
              </w:rPr>
            </w:pPr>
            <w:r>
              <w:rPr>
                <w:sz w:val="24"/>
                <w:szCs w:val="24"/>
              </w:rPr>
              <w:t>4166400,00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685DA4" w:rsidRDefault="00A27953" w:rsidP="00C0304E">
            <w:pPr>
              <w:spacing w:before="40" w:after="40"/>
              <w:rPr>
                <w:sz w:val="24"/>
                <w:szCs w:val="24"/>
                <w:lang w:eastAsia="en-US"/>
              </w:rPr>
            </w:pPr>
            <w:r w:rsidRPr="00685DA4">
              <w:rPr>
                <w:sz w:val="24"/>
                <w:szCs w:val="24"/>
                <w:lang w:eastAsia="en-US"/>
              </w:rPr>
              <w:t>бюджетные ассигнования</w:t>
            </w:r>
          </w:p>
        </w:tc>
        <w:tc>
          <w:tcPr>
            <w:tcW w:w="1417" w:type="dxa"/>
          </w:tcPr>
          <w:p w:rsidR="00A27953" w:rsidRPr="000776E6" w:rsidRDefault="00A27953" w:rsidP="00C0304E">
            <w:pPr>
              <w:rPr>
                <w:sz w:val="24"/>
                <w:szCs w:val="24"/>
                <w:lang w:eastAsia="en-US"/>
              </w:rPr>
            </w:pPr>
            <w:r>
              <w:rPr>
                <w:sz w:val="24"/>
                <w:szCs w:val="24"/>
                <w:lang w:eastAsia="en-US"/>
              </w:rPr>
              <w:t>3758834,00</w:t>
            </w:r>
          </w:p>
        </w:tc>
        <w:tc>
          <w:tcPr>
            <w:tcW w:w="1418" w:type="dxa"/>
          </w:tcPr>
          <w:p w:rsidR="00A27953" w:rsidRPr="000776E6" w:rsidRDefault="00A27953" w:rsidP="00C0304E">
            <w:pPr>
              <w:rPr>
                <w:sz w:val="24"/>
                <w:szCs w:val="24"/>
                <w:lang w:eastAsia="en-US"/>
              </w:rPr>
            </w:pPr>
            <w:r>
              <w:rPr>
                <w:sz w:val="24"/>
                <w:szCs w:val="24"/>
                <w:lang w:eastAsia="en-US"/>
              </w:rPr>
              <w:t>4014810,00</w:t>
            </w:r>
          </w:p>
        </w:tc>
        <w:tc>
          <w:tcPr>
            <w:tcW w:w="1417" w:type="dxa"/>
          </w:tcPr>
          <w:p w:rsidR="00A27953" w:rsidRPr="000776E6" w:rsidRDefault="00A27953" w:rsidP="00C0304E">
            <w:pPr>
              <w:rPr>
                <w:sz w:val="24"/>
                <w:szCs w:val="24"/>
                <w:lang w:eastAsia="en-US"/>
              </w:rPr>
            </w:pPr>
            <w:r>
              <w:rPr>
                <w:sz w:val="24"/>
                <w:szCs w:val="24"/>
                <w:lang w:eastAsia="en-US"/>
              </w:rPr>
              <w:t>4129607,00</w:t>
            </w:r>
          </w:p>
        </w:tc>
        <w:tc>
          <w:tcPr>
            <w:tcW w:w="1418" w:type="dxa"/>
          </w:tcPr>
          <w:p w:rsidR="00A27953" w:rsidRPr="009E12D4" w:rsidRDefault="00A27953" w:rsidP="00C0304E">
            <w:pPr>
              <w:rPr>
                <w:color w:val="FF0000"/>
                <w:sz w:val="24"/>
                <w:szCs w:val="24"/>
                <w:lang w:eastAsia="en-US"/>
              </w:rPr>
            </w:pPr>
            <w:r w:rsidRPr="00685DA4">
              <w:rPr>
                <w:sz w:val="24"/>
                <w:szCs w:val="24"/>
                <w:lang w:eastAsia="en-US"/>
              </w:rPr>
              <w:t>4379104,03</w:t>
            </w:r>
          </w:p>
        </w:tc>
        <w:tc>
          <w:tcPr>
            <w:tcW w:w="1417" w:type="dxa"/>
          </w:tcPr>
          <w:p w:rsidR="00A27953" w:rsidRPr="000776E6" w:rsidRDefault="00A27953" w:rsidP="00C0304E">
            <w:pPr>
              <w:rPr>
                <w:sz w:val="24"/>
                <w:szCs w:val="24"/>
                <w:lang w:eastAsia="en-US"/>
              </w:rPr>
            </w:pPr>
            <w:r>
              <w:rPr>
                <w:sz w:val="24"/>
                <w:szCs w:val="24"/>
                <w:lang w:eastAsia="en-US"/>
              </w:rPr>
              <w:t>4528873,00</w:t>
            </w:r>
          </w:p>
        </w:tc>
        <w:tc>
          <w:tcPr>
            <w:tcW w:w="1418" w:type="dxa"/>
          </w:tcPr>
          <w:p w:rsidR="00A27953" w:rsidRPr="000776E6" w:rsidRDefault="00A27953" w:rsidP="00C0304E">
            <w:pPr>
              <w:rPr>
                <w:sz w:val="24"/>
                <w:szCs w:val="24"/>
                <w:lang w:eastAsia="en-US"/>
              </w:rPr>
            </w:pPr>
            <w:r>
              <w:rPr>
                <w:sz w:val="24"/>
                <w:szCs w:val="24"/>
                <w:lang w:eastAsia="en-US"/>
              </w:rPr>
              <w:t>4166400,00</w:t>
            </w:r>
          </w:p>
        </w:tc>
        <w:tc>
          <w:tcPr>
            <w:tcW w:w="1394" w:type="dxa"/>
          </w:tcPr>
          <w:p w:rsidR="00A27953" w:rsidRPr="000776E6" w:rsidRDefault="00A27953" w:rsidP="00C0304E">
            <w:pPr>
              <w:rPr>
                <w:sz w:val="24"/>
                <w:szCs w:val="24"/>
              </w:rPr>
            </w:pPr>
            <w:r>
              <w:rPr>
                <w:sz w:val="24"/>
                <w:szCs w:val="24"/>
              </w:rPr>
              <w:t>4166400,00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685DA4" w:rsidRDefault="00A27953" w:rsidP="00C0304E">
            <w:pPr>
              <w:spacing w:before="40" w:after="40"/>
              <w:rPr>
                <w:sz w:val="24"/>
                <w:szCs w:val="24"/>
                <w:lang w:eastAsia="en-US"/>
              </w:rPr>
            </w:pPr>
            <w:r w:rsidRPr="00685DA4">
              <w:rPr>
                <w:sz w:val="24"/>
                <w:szCs w:val="24"/>
                <w:lang w:eastAsia="en-US"/>
              </w:rPr>
              <w:t>- областной бюджет</w:t>
            </w:r>
          </w:p>
        </w:tc>
        <w:tc>
          <w:tcPr>
            <w:tcW w:w="1417" w:type="dxa"/>
          </w:tcPr>
          <w:p w:rsidR="00A27953" w:rsidRPr="000776E6" w:rsidRDefault="00A27953" w:rsidP="00C0304E">
            <w:pPr>
              <w:jc w:val="center"/>
              <w:rPr>
                <w:sz w:val="24"/>
                <w:szCs w:val="24"/>
                <w:lang w:eastAsia="en-US"/>
              </w:rPr>
            </w:pPr>
            <w:r>
              <w:rPr>
                <w:sz w:val="24"/>
                <w:szCs w:val="24"/>
                <w:lang w:eastAsia="en-US"/>
              </w:rPr>
              <w:t>0,00</w:t>
            </w:r>
          </w:p>
        </w:tc>
        <w:tc>
          <w:tcPr>
            <w:tcW w:w="1418" w:type="dxa"/>
          </w:tcPr>
          <w:p w:rsidR="00A27953" w:rsidRDefault="00A27953" w:rsidP="00C0304E">
            <w:pPr>
              <w:jc w:val="center"/>
            </w:pPr>
            <w:r w:rsidRPr="00C34F73">
              <w:rPr>
                <w:sz w:val="24"/>
                <w:szCs w:val="24"/>
                <w:lang w:eastAsia="en-US"/>
              </w:rPr>
              <w:t>0,00</w:t>
            </w:r>
          </w:p>
        </w:tc>
        <w:tc>
          <w:tcPr>
            <w:tcW w:w="1417" w:type="dxa"/>
          </w:tcPr>
          <w:p w:rsidR="00A27953" w:rsidRDefault="00A27953" w:rsidP="00C0304E">
            <w:pPr>
              <w:jc w:val="center"/>
            </w:pPr>
            <w:r w:rsidRPr="00C34F73">
              <w:rPr>
                <w:sz w:val="24"/>
                <w:szCs w:val="24"/>
                <w:lang w:eastAsia="en-US"/>
              </w:rPr>
              <w:t>0,00</w:t>
            </w:r>
          </w:p>
        </w:tc>
        <w:tc>
          <w:tcPr>
            <w:tcW w:w="1418" w:type="dxa"/>
          </w:tcPr>
          <w:p w:rsidR="00A27953" w:rsidRDefault="00A27953" w:rsidP="00C0304E">
            <w:pPr>
              <w:jc w:val="center"/>
            </w:pPr>
            <w:r w:rsidRPr="00C34F73">
              <w:rPr>
                <w:sz w:val="24"/>
                <w:szCs w:val="24"/>
                <w:lang w:eastAsia="en-US"/>
              </w:rPr>
              <w:t>0,00</w:t>
            </w:r>
          </w:p>
        </w:tc>
        <w:tc>
          <w:tcPr>
            <w:tcW w:w="1417" w:type="dxa"/>
          </w:tcPr>
          <w:p w:rsidR="00A27953" w:rsidRDefault="00A27953" w:rsidP="00C0304E">
            <w:pPr>
              <w:jc w:val="center"/>
            </w:pPr>
            <w:r w:rsidRPr="00C34F73">
              <w:rPr>
                <w:sz w:val="24"/>
                <w:szCs w:val="24"/>
                <w:lang w:eastAsia="en-US"/>
              </w:rPr>
              <w:t>0,00</w:t>
            </w:r>
          </w:p>
        </w:tc>
        <w:tc>
          <w:tcPr>
            <w:tcW w:w="1418" w:type="dxa"/>
          </w:tcPr>
          <w:p w:rsidR="00A27953" w:rsidRDefault="00A27953" w:rsidP="00C0304E">
            <w:pPr>
              <w:jc w:val="center"/>
            </w:pPr>
            <w:r w:rsidRPr="00C34F73">
              <w:rPr>
                <w:sz w:val="24"/>
                <w:szCs w:val="24"/>
                <w:lang w:eastAsia="en-US"/>
              </w:rPr>
              <w:t>0,00</w:t>
            </w:r>
          </w:p>
        </w:tc>
        <w:tc>
          <w:tcPr>
            <w:tcW w:w="1394" w:type="dxa"/>
          </w:tcPr>
          <w:p w:rsidR="00A27953" w:rsidRDefault="00A27953" w:rsidP="00C0304E">
            <w:pPr>
              <w:jc w:val="center"/>
            </w:pPr>
            <w:r w:rsidRPr="00C34F73">
              <w:rPr>
                <w:sz w:val="24"/>
                <w:szCs w:val="24"/>
                <w:lang w:eastAsia="en-US"/>
              </w:rPr>
              <w:t>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685DA4" w:rsidRDefault="00A27953" w:rsidP="00C0304E">
            <w:pPr>
              <w:spacing w:before="40" w:after="40"/>
              <w:rPr>
                <w:sz w:val="24"/>
                <w:szCs w:val="24"/>
                <w:lang w:eastAsia="en-US"/>
              </w:rPr>
            </w:pPr>
            <w:r w:rsidRPr="00685DA4">
              <w:rPr>
                <w:sz w:val="24"/>
                <w:szCs w:val="24"/>
                <w:lang w:eastAsia="en-US"/>
              </w:rPr>
              <w:t>- федеральный бюджет</w:t>
            </w:r>
          </w:p>
        </w:tc>
        <w:tc>
          <w:tcPr>
            <w:tcW w:w="1417" w:type="dxa"/>
          </w:tcPr>
          <w:p w:rsidR="00A27953" w:rsidRDefault="00A27953" w:rsidP="00C0304E">
            <w:pPr>
              <w:jc w:val="center"/>
            </w:pPr>
            <w:r w:rsidRPr="00B92CB0">
              <w:rPr>
                <w:sz w:val="24"/>
                <w:szCs w:val="24"/>
                <w:lang w:eastAsia="en-US"/>
              </w:rPr>
              <w:t>0,00</w:t>
            </w:r>
          </w:p>
        </w:tc>
        <w:tc>
          <w:tcPr>
            <w:tcW w:w="1418" w:type="dxa"/>
          </w:tcPr>
          <w:p w:rsidR="00A27953" w:rsidRDefault="00A27953" w:rsidP="00C0304E">
            <w:pPr>
              <w:jc w:val="center"/>
            </w:pPr>
            <w:r w:rsidRPr="00B92CB0">
              <w:rPr>
                <w:sz w:val="24"/>
                <w:szCs w:val="24"/>
                <w:lang w:eastAsia="en-US"/>
              </w:rPr>
              <w:t>0,00</w:t>
            </w:r>
          </w:p>
        </w:tc>
        <w:tc>
          <w:tcPr>
            <w:tcW w:w="1417" w:type="dxa"/>
          </w:tcPr>
          <w:p w:rsidR="00A27953" w:rsidRDefault="00A27953" w:rsidP="00C0304E">
            <w:pPr>
              <w:jc w:val="center"/>
            </w:pPr>
            <w:r w:rsidRPr="00B92CB0">
              <w:rPr>
                <w:sz w:val="24"/>
                <w:szCs w:val="24"/>
                <w:lang w:eastAsia="en-US"/>
              </w:rPr>
              <w:t>0,00</w:t>
            </w:r>
          </w:p>
        </w:tc>
        <w:tc>
          <w:tcPr>
            <w:tcW w:w="1418" w:type="dxa"/>
          </w:tcPr>
          <w:p w:rsidR="00A27953" w:rsidRDefault="00A27953" w:rsidP="00C0304E">
            <w:pPr>
              <w:jc w:val="center"/>
            </w:pPr>
            <w:r w:rsidRPr="00B92CB0">
              <w:rPr>
                <w:sz w:val="24"/>
                <w:szCs w:val="24"/>
                <w:lang w:eastAsia="en-US"/>
              </w:rPr>
              <w:t>0,00</w:t>
            </w:r>
          </w:p>
        </w:tc>
        <w:tc>
          <w:tcPr>
            <w:tcW w:w="1417" w:type="dxa"/>
          </w:tcPr>
          <w:p w:rsidR="00A27953" w:rsidRDefault="00A27953" w:rsidP="00C0304E">
            <w:pPr>
              <w:jc w:val="center"/>
            </w:pPr>
            <w:r w:rsidRPr="00B92CB0">
              <w:rPr>
                <w:sz w:val="24"/>
                <w:szCs w:val="24"/>
                <w:lang w:eastAsia="en-US"/>
              </w:rPr>
              <w:t>0,00</w:t>
            </w:r>
          </w:p>
        </w:tc>
        <w:tc>
          <w:tcPr>
            <w:tcW w:w="1418" w:type="dxa"/>
          </w:tcPr>
          <w:p w:rsidR="00A27953" w:rsidRDefault="00A27953" w:rsidP="00C0304E">
            <w:pPr>
              <w:jc w:val="center"/>
            </w:pPr>
            <w:r w:rsidRPr="00B92CB0">
              <w:rPr>
                <w:sz w:val="24"/>
                <w:szCs w:val="24"/>
                <w:lang w:eastAsia="en-US"/>
              </w:rPr>
              <w:t>0,00</w:t>
            </w:r>
          </w:p>
        </w:tc>
        <w:tc>
          <w:tcPr>
            <w:tcW w:w="1394" w:type="dxa"/>
          </w:tcPr>
          <w:p w:rsidR="00A27953" w:rsidRDefault="00A27953" w:rsidP="00C0304E">
            <w:pPr>
              <w:jc w:val="center"/>
            </w:pPr>
            <w:r w:rsidRPr="00B92CB0">
              <w:rPr>
                <w:sz w:val="24"/>
                <w:szCs w:val="24"/>
                <w:lang w:eastAsia="en-US"/>
              </w:rPr>
              <w:t>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685DA4" w:rsidRDefault="00A27953" w:rsidP="00C0304E">
            <w:pPr>
              <w:spacing w:before="40" w:after="40"/>
              <w:rPr>
                <w:sz w:val="24"/>
                <w:szCs w:val="24"/>
                <w:lang w:eastAsia="en-US"/>
              </w:rPr>
            </w:pPr>
            <w:r w:rsidRPr="00685DA4">
              <w:rPr>
                <w:sz w:val="24"/>
                <w:szCs w:val="24"/>
                <w:lang w:eastAsia="en-US"/>
              </w:rPr>
              <w:t>- бюджет Палехского муниципального района</w:t>
            </w:r>
          </w:p>
        </w:tc>
        <w:tc>
          <w:tcPr>
            <w:tcW w:w="1417" w:type="dxa"/>
          </w:tcPr>
          <w:p w:rsidR="00A27953" w:rsidRPr="000776E6" w:rsidRDefault="00A27953" w:rsidP="00C0304E">
            <w:pPr>
              <w:rPr>
                <w:sz w:val="24"/>
                <w:szCs w:val="24"/>
                <w:lang w:eastAsia="en-US"/>
              </w:rPr>
            </w:pPr>
            <w:r>
              <w:rPr>
                <w:sz w:val="24"/>
                <w:szCs w:val="24"/>
                <w:lang w:eastAsia="en-US"/>
              </w:rPr>
              <w:t>3758834,00</w:t>
            </w:r>
          </w:p>
        </w:tc>
        <w:tc>
          <w:tcPr>
            <w:tcW w:w="1418" w:type="dxa"/>
          </w:tcPr>
          <w:p w:rsidR="00A27953" w:rsidRPr="000776E6" w:rsidRDefault="00A27953" w:rsidP="00C0304E">
            <w:pPr>
              <w:rPr>
                <w:sz w:val="24"/>
                <w:szCs w:val="24"/>
                <w:lang w:eastAsia="en-US"/>
              </w:rPr>
            </w:pPr>
            <w:r>
              <w:rPr>
                <w:sz w:val="24"/>
                <w:szCs w:val="24"/>
                <w:lang w:eastAsia="en-US"/>
              </w:rPr>
              <w:t>4014810,00</w:t>
            </w:r>
          </w:p>
        </w:tc>
        <w:tc>
          <w:tcPr>
            <w:tcW w:w="1417" w:type="dxa"/>
          </w:tcPr>
          <w:p w:rsidR="00A27953" w:rsidRPr="000776E6" w:rsidRDefault="00A27953" w:rsidP="00C0304E">
            <w:pPr>
              <w:rPr>
                <w:sz w:val="24"/>
                <w:szCs w:val="24"/>
                <w:lang w:eastAsia="en-US"/>
              </w:rPr>
            </w:pPr>
            <w:r>
              <w:rPr>
                <w:sz w:val="24"/>
                <w:szCs w:val="24"/>
                <w:lang w:eastAsia="en-US"/>
              </w:rPr>
              <w:t>4129607,00</w:t>
            </w:r>
          </w:p>
        </w:tc>
        <w:tc>
          <w:tcPr>
            <w:tcW w:w="1418" w:type="dxa"/>
          </w:tcPr>
          <w:p w:rsidR="00A27953" w:rsidRPr="009E12D4" w:rsidRDefault="00A27953" w:rsidP="00C0304E">
            <w:pPr>
              <w:rPr>
                <w:color w:val="FF0000"/>
                <w:sz w:val="24"/>
                <w:szCs w:val="24"/>
                <w:lang w:eastAsia="en-US"/>
              </w:rPr>
            </w:pPr>
            <w:r w:rsidRPr="00685DA4">
              <w:rPr>
                <w:sz w:val="24"/>
                <w:szCs w:val="24"/>
                <w:lang w:eastAsia="en-US"/>
              </w:rPr>
              <w:t>4379104,03</w:t>
            </w:r>
          </w:p>
        </w:tc>
        <w:tc>
          <w:tcPr>
            <w:tcW w:w="1417" w:type="dxa"/>
          </w:tcPr>
          <w:p w:rsidR="00A27953" w:rsidRPr="000776E6" w:rsidRDefault="00A27953" w:rsidP="00C0304E">
            <w:pPr>
              <w:rPr>
                <w:sz w:val="24"/>
                <w:szCs w:val="24"/>
                <w:lang w:eastAsia="en-US"/>
              </w:rPr>
            </w:pPr>
            <w:r>
              <w:rPr>
                <w:sz w:val="24"/>
                <w:szCs w:val="24"/>
                <w:lang w:eastAsia="en-US"/>
              </w:rPr>
              <w:t>4528873,00</w:t>
            </w:r>
          </w:p>
        </w:tc>
        <w:tc>
          <w:tcPr>
            <w:tcW w:w="1418" w:type="dxa"/>
          </w:tcPr>
          <w:p w:rsidR="00A27953" w:rsidRPr="000776E6" w:rsidRDefault="00A27953" w:rsidP="00C0304E">
            <w:pPr>
              <w:rPr>
                <w:sz w:val="24"/>
                <w:szCs w:val="24"/>
                <w:lang w:eastAsia="en-US"/>
              </w:rPr>
            </w:pPr>
            <w:r>
              <w:rPr>
                <w:sz w:val="24"/>
                <w:szCs w:val="24"/>
                <w:lang w:eastAsia="en-US"/>
              </w:rPr>
              <w:t>4166400,00</w:t>
            </w:r>
          </w:p>
        </w:tc>
        <w:tc>
          <w:tcPr>
            <w:tcW w:w="1394" w:type="dxa"/>
          </w:tcPr>
          <w:p w:rsidR="00A27953" w:rsidRPr="000776E6" w:rsidRDefault="00A27953" w:rsidP="00C0304E">
            <w:pPr>
              <w:rPr>
                <w:sz w:val="24"/>
                <w:szCs w:val="24"/>
              </w:rPr>
            </w:pPr>
            <w:r>
              <w:rPr>
                <w:sz w:val="24"/>
                <w:szCs w:val="24"/>
              </w:rPr>
              <w:t>4166400,00</w:t>
            </w:r>
          </w:p>
        </w:tc>
      </w:tr>
      <w:tr w:rsidR="00A27953" w:rsidRPr="000776E6" w:rsidTr="00C0304E">
        <w:tc>
          <w:tcPr>
            <w:tcW w:w="596" w:type="dxa"/>
            <w:vMerge w:val="restart"/>
          </w:tcPr>
          <w:p w:rsidR="00A27953" w:rsidRDefault="00A27953" w:rsidP="00C0304E">
            <w:pPr>
              <w:spacing w:before="40" w:after="40"/>
              <w:rPr>
                <w:sz w:val="24"/>
                <w:szCs w:val="24"/>
                <w:lang w:eastAsia="en-US"/>
              </w:rPr>
            </w:pPr>
            <w:r>
              <w:rPr>
                <w:sz w:val="24"/>
                <w:szCs w:val="24"/>
                <w:lang w:eastAsia="en-US"/>
              </w:rPr>
              <w:t>1.2.</w:t>
            </w:r>
          </w:p>
        </w:tc>
        <w:tc>
          <w:tcPr>
            <w:tcW w:w="4820" w:type="dxa"/>
          </w:tcPr>
          <w:p w:rsidR="00A27953" w:rsidRPr="00685DA4" w:rsidRDefault="00A27953" w:rsidP="00C0304E">
            <w:pPr>
              <w:spacing w:before="40" w:after="40"/>
              <w:rPr>
                <w:sz w:val="24"/>
                <w:szCs w:val="24"/>
                <w:lang w:eastAsia="en-US"/>
              </w:rPr>
            </w:pPr>
            <w:r w:rsidRPr="00685DA4">
              <w:rPr>
                <w:sz w:val="24"/>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417" w:type="dxa"/>
          </w:tcPr>
          <w:p w:rsidR="00A27953" w:rsidRPr="000776E6" w:rsidRDefault="00A27953" w:rsidP="00C0304E">
            <w:pPr>
              <w:jc w:val="center"/>
              <w:rPr>
                <w:sz w:val="24"/>
                <w:szCs w:val="24"/>
                <w:lang w:eastAsia="en-US"/>
              </w:rPr>
            </w:pPr>
            <w:r>
              <w:rPr>
                <w:sz w:val="24"/>
                <w:szCs w:val="24"/>
                <w:lang w:eastAsia="en-US"/>
              </w:rPr>
              <w:t>920178,50</w:t>
            </w:r>
          </w:p>
        </w:tc>
        <w:tc>
          <w:tcPr>
            <w:tcW w:w="1418" w:type="dxa"/>
          </w:tcPr>
          <w:p w:rsidR="00A27953" w:rsidRPr="000776E6" w:rsidRDefault="00A27953" w:rsidP="00C0304E">
            <w:pPr>
              <w:jc w:val="center"/>
              <w:rPr>
                <w:sz w:val="24"/>
                <w:szCs w:val="24"/>
                <w:lang w:eastAsia="en-US"/>
              </w:rPr>
            </w:pPr>
            <w:r>
              <w:rPr>
                <w:sz w:val="24"/>
                <w:szCs w:val="24"/>
                <w:lang w:eastAsia="en-US"/>
              </w:rPr>
              <w:t>943355,76</w:t>
            </w:r>
          </w:p>
        </w:tc>
        <w:tc>
          <w:tcPr>
            <w:tcW w:w="1417" w:type="dxa"/>
          </w:tcPr>
          <w:p w:rsidR="00A27953" w:rsidRPr="000776E6" w:rsidRDefault="00A27953" w:rsidP="00C0304E">
            <w:pPr>
              <w:jc w:val="center"/>
              <w:rPr>
                <w:sz w:val="24"/>
                <w:szCs w:val="24"/>
                <w:lang w:eastAsia="en-US"/>
              </w:rPr>
            </w:pPr>
            <w:r>
              <w:rPr>
                <w:sz w:val="24"/>
                <w:szCs w:val="24"/>
                <w:lang w:eastAsia="en-US"/>
              </w:rPr>
              <w:t>944612,01</w:t>
            </w:r>
          </w:p>
        </w:tc>
        <w:tc>
          <w:tcPr>
            <w:tcW w:w="1418" w:type="dxa"/>
          </w:tcPr>
          <w:p w:rsidR="00A27953" w:rsidRPr="009E12D4" w:rsidRDefault="00A27953" w:rsidP="00C0304E">
            <w:pPr>
              <w:jc w:val="center"/>
              <w:rPr>
                <w:color w:val="FF0000"/>
                <w:sz w:val="24"/>
                <w:szCs w:val="24"/>
                <w:lang w:eastAsia="en-US"/>
              </w:rPr>
            </w:pPr>
            <w:r w:rsidRPr="000F02BC">
              <w:rPr>
                <w:sz w:val="24"/>
                <w:szCs w:val="24"/>
                <w:lang w:eastAsia="en-US"/>
              </w:rPr>
              <w:t>941988,22</w:t>
            </w:r>
          </w:p>
        </w:tc>
        <w:tc>
          <w:tcPr>
            <w:tcW w:w="1417" w:type="dxa"/>
          </w:tcPr>
          <w:p w:rsidR="00A27953" w:rsidRPr="000776E6" w:rsidRDefault="00A27953" w:rsidP="00C0304E">
            <w:pPr>
              <w:rPr>
                <w:sz w:val="24"/>
                <w:szCs w:val="24"/>
                <w:lang w:eastAsia="en-US"/>
              </w:rPr>
            </w:pPr>
            <w:r>
              <w:rPr>
                <w:sz w:val="24"/>
                <w:szCs w:val="24"/>
                <w:lang w:eastAsia="en-US"/>
              </w:rPr>
              <w:t>948580,00</w:t>
            </w:r>
          </w:p>
        </w:tc>
        <w:tc>
          <w:tcPr>
            <w:tcW w:w="1418" w:type="dxa"/>
          </w:tcPr>
          <w:p w:rsidR="00A27953" w:rsidRPr="000776E6" w:rsidRDefault="00A27953" w:rsidP="00C0304E">
            <w:pPr>
              <w:rPr>
                <w:sz w:val="24"/>
                <w:szCs w:val="24"/>
                <w:lang w:eastAsia="en-US"/>
              </w:rPr>
            </w:pPr>
            <w:r>
              <w:rPr>
                <w:sz w:val="24"/>
                <w:szCs w:val="24"/>
                <w:lang w:eastAsia="en-US"/>
              </w:rPr>
              <w:t>810000,00</w:t>
            </w:r>
          </w:p>
        </w:tc>
        <w:tc>
          <w:tcPr>
            <w:tcW w:w="1394" w:type="dxa"/>
          </w:tcPr>
          <w:p w:rsidR="00A27953" w:rsidRPr="000776E6" w:rsidRDefault="00A27953" w:rsidP="00C0304E">
            <w:pPr>
              <w:rPr>
                <w:sz w:val="24"/>
                <w:szCs w:val="24"/>
              </w:rPr>
            </w:pPr>
            <w:r>
              <w:rPr>
                <w:sz w:val="24"/>
                <w:szCs w:val="24"/>
              </w:rPr>
              <w:t>910000,00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685DA4" w:rsidRDefault="00A27953" w:rsidP="00C0304E">
            <w:pPr>
              <w:spacing w:before="40" w:after="40"/>
              <w:rPr>
                <w:sz w:val="24"/>
                <w:szCs w:val="24"/>
                <w:lang w:eastAsia="en-US"/>
              </w:rPr>
            </w:pPr>
            <w:r w:rsidRPr="00685DA4">
              <w:rPr>
                <w:sz w:val="24"/>
                <w:szCs w:val="24"/>
                <w:lang w:eastAsia="en-US"/>
              </w:rPr>
              <w:t>бюджетные ассигнования</w:t>
            </w:r>
          </w:p>
        </w:tc>
        <w:tc>
          <w:tcPr>
            <w:tcW w:w="1417" w:type="dxa"/>
          </w:tcPr>
          <w:p w:rsidR="00A27953" w:rsidRPr="000776E6" w:rsidRDefault="00A27953" w:rsidP="00C0304E">
            <w:pPr>
              <w:jc w:val="center"/>
              <w:rPr>
                <w:sz w:val="24"/>
                <w:szCs w:val="24"/>
                <w:lang w:eastAsia="en-US"/>
              </w:rPr>
            </w:pPr>
            <w:r>
              <w:rPr>
                <w:sz w:val="24"/>
                <w:szCs w:val="24"/>
                <w:lang w:eastAsia="en-US"/>
              </w:rPr>
              <w:t>920178,50</w:t>
            </w:r>
          </w:p>
        </w:tc>
        <w:tc>
          <w:tcPr>
            <w:tcW w:w="1418" w:type="dxa"/>
          </w:tcPr>
          <w:p w:rsidR="00A27953" w:rsidRPr="000776E6" w:rsidRDefault="00A27953" w:rsidP="00C0304E">
            <w:pPr>
              <w:jc w:val="center"/>
              <w:rPr>
                <w:sz w:val="24"/>
                <w:szCs w:val="24"/>
                <w:lang w:eastAsia="en-US"/>
              </w:rPr>
            </w:pPr>
            <w:r>
              <w:rPr>
                <w:sz w:val="24"/>
                <w:szCs w:val="24"/>
                <w:lang w:eastAsia="en-US"/>
              </w:rPr>
              <w:t>943355,76</w:t>
            </w:r>
          </w:p>
        </w:tc>
        <w:tc>
          <w:tcPr>
            <w:tcW w:w="1417" w:type="dxa"/>
          </w:tcPr>
          <w:p w:rsidR="00A27953" w:rsidRPr="000776E6" w:rsidRDefault="00A27953" w:rsidP="00C0304E">
            <w:pPr>
              <w:jc w:val="center"/>
              <w:rPr>
                <w:sz w:val="24"/>
                <w:szCs w:val="24"/>
                <w:lang w:eastAsia="en-US"/>
              </w:rPr>
            </w:pPr>
            <w:r>
              <w:rPr>
                <w:sz w:val="24"/>
                <w:szCs w:val="24"/>
                <w:lang w:eastAsia="en-US"/>
              </w:rPr>
              <w:t>944612,01</w:t>
            </w:r>
          </w:p>
        </w:tc>
        <w:tc>
          <w:tcPr>
            <w:tcW w:w="1418" w:type="dxa"/>
          </w:tcPr>
          <w:p w:rsidR="00A27953" w:rsidRPr="009E12D4" w:rsidRDefault="00A27953" w:rsidP="00C0304E">
            <w:pPr>
              <w:jc w:val="center"/>
              <w:rPr>
                <w:color w:val="FF0000"/>
                <w:sz w:val="24"/>
                <w:szCs w:val="24"/>
                <w:lang w:eastAsia="en-US"/>
              </w:rPr>
            </w:pPr>
            <w:r w:rsidRPr="000F02BC">
              <w:rPr>
                <w:sz w:val="24"/>
                <w:szCs w:val="24"/>
                <w:lang w:eastAsia="en-US"/>
              </w:rPr>
              <w:t>941988,22</w:t>
            </w:r>
          </w:p>
        </w:tc>
        <w:tc>
          <w:tcPr>
            <w:tcW w:w="1417" w:type="dxa"/>
          </w:tcPr>
          <w:p w:rsidR="00A27953" w:rsidRPr="000776E6" w:rsidRDefault="00A27953" w:rsidP="00C0304E">
            <w:pPr>
              <w:rPr>
                <w:sz w:val="24"/>
                <w:szCs w:val="24"/>
                <w:lang w:eastAsia="en-US"/>
              </w:rPr>
            </w:pPr>
            <w:r>
              <w:rPr>
                <w:sz w:val="24"/>
                <w:szCs w:val="24"/>
                <w:lang w:eastAsia="en-US"/>
              </w:rPr>
              <w:t>948580,00</w:t>
            </w:r>
          </w:p>
        </w:tc>
        <w:tc>
          <w:tcPr>
            <w:tcW w:w="1418" w:type="dxa"/>
          </w:tcPr>
          <w:p w:rsidR="00A27953" w:rsidRPr="000776E6" w:rsidRDefault="00A27953" w:rsidP="00C0304E">
            <w:pPr>
              <w:rPr>
                <w:sz w:val="24"/>
                <w:szCs w:val="24"/>
                <w:lang w:eastAsia="en-US"/>
              </w:rPr>
            </w:pPr>
            <w:r>
              <w:rPr>
                <w:sz w:val="24"/>
                <w:szCs w:val="24"/>
                <w:lang w:eastAsia="en-US"/>
              </w:rPr>
              <w:t>810000,00</w:t>
            </w:r>
          </w:p>
        </w:tc>
        <w:tc>
          <w:tcPr>
            <w:tcW w:w="1394" w:type="dxa"/>
          </w:tcPr>
          <w:p w:rsidR="00A27953" w:rsidRPr="000776E6" w:rsidRDefault="00A27953" w:rsidP="00C0304E">
            <w:pPr>
              <w:rPr>
                <w:sz w:val="24"/>
                <w:szCs w:val="24"/>
              </w:rPr>
            </w:pPr>
            <w:r>
              <w:rPr>
                <w:sz w:val="24"/>
                <w:szCs w:val="24"/>
              </w:rPr>
              <w:t>910000,00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685DA4" w:rsidRDefault="00A27953" w:rsidP="00C0304E">
            <w:pPr>
              <w:spacing w:before="40" w:after="40"/>
              <w:rPr>
                <w:sz w:val="24"/>
                <w:szCs w:val="24"/>
                <w:lang w:eastAsia="en-US"/>
              </w:rPr>
            </w:pPr>
            <w:r w:rsidRPr="00685DA4">
              <w:rPr>
                <w:sz w:val="24"/>
                <w:szCs w:val="24"/>
                <w:lang w:eastAsia="en-US"/>
              </w:rPr>
              <w:t>- областной бюджет</w:t>
            </w:r>
          </w:p>
        </w:tc>
        <w:tc>
          <w:tcPr>
            <w:tcW w:w="1417" w:type="dxa"/>
          </w:tcPr>
          <w:p w:rsidR="00A27953" w:rsidRPr="000776E6" w:rsidRDefault="00A27953" w:rsidP="00C0304E">
            <w:pPr>
              <w:jc w:val="center"/>
              <w:rPr>
                <w:sz w:val="24"/>
                <w:szCs w:val="24"/>
                <w:lang w:eastAsia="en-US"/>
              </w:rPr>
            </w:pPr>
            <w:r>
              <w:rPr>
                <w:sz w:val="24"/>
                <w:szCs w:val="24"/>
                <w:lang w:eastAsia="en-US"/>
              </w:rPr>
              <w:t>0,00</w:t>
            </w:r>
          </w:p>
        </w:tc>
        <w:tc>
          <w:tcPr>
            <w:tcW w:w="1418" w:type="dxa"/>
          </w:tcPr>
          <w:p w:rsidR="00A27953" w:rsidRDefault="00A27953" w:rsidP="00C0304E">
            <w:pPr>
              <w:jc w:val="center"/>
            </w:pPr>
            <w:r w:rsidRPr="00C34F73">
              <w:rPr>
                <w:sz w:val="24"/>
                <w:szCs w:val="24"/>
                <w:lang w:eastAsia="en-US"/>
              </w:rPr>
              <w:t>0,00</w:t>
            </w:r>
          </w:p>
        </w:tc>
        <w:tc>
          <w:tcPr>
            <w:tcW w:w="1417" w:type="dxa"/>
          </w:tcPr>
          <w:p w:rsidR="00A27953" w:rsidRDefault="00A27953" w:rsidP="00C0304E">
            <w:pPr>
              <w:jc w:val="center"/>
            </w:pPr>
            <w:r w:rsidRPr="00C34F73">
              <w:rPr>
                <w:sz w:val="24"/>
                <w:szCs w:val="24"/>
                <w:lang w:eastAsia="en-US"/>
              </w:rPr>
              <w:t>0,00</w:t>
            </w:r>
          </w:p>
        </w:tc>
        <w:tc>
          <w:tcPr>
            <w:tcW w:w="1418" w:type="dxa"/>
          </w:tcPr>
          <w:p w:rsidR="00A27953" w:rsidRDefault="00A27953" w:rsidP="00C0304E">
            <w:pPr>
              <w:jc w:val="center"/>
            </w:pPr>
            <w:r w:rsidRPr="00C34F73">
              <w:rPr>
                <w:sz w:val="24"/>
                <w:szCs w:val="24"/>
                <w:lang w:eastAsia="en-US"/>
              </w:rPr>
              <w:t>0,00</w:t>
            </w:r>
          </w:p>
        </w:tc>
        <w:tc>
          <w:tcPr>
            <w:tcW w:w="1417" w:type="dxa"/>
          </w:tcPr>
          <w:p w:rsidR="00A27953" w:rsidRDefault="00A27953" w:rsidP="00C0304E">
            <w:pPr>
              <w:jc w:val="center"/>
            </w:pPr>
            <w:r w:rsidRPr="00C34F73">
              <w:rPr>
                <w:sz w:val="24"/>
                <w:szCs w:val="24"/>
                <w:lang w:eastAsia="en-US"/>
              </w:rPr>
              <w:t>0,00</w:t>
            </w:r>
          </w:p>
        </w:tc>
        <w:tc>
          <w:tcPr>
            <w:tcW w:w="1418" w:type="dxa"/>
          </w:tcPr>
          <w:p w:rsidR="00A27953" w:rsidRDefault="00A27953" w:rsidP="00C0304E">
            <w:pPr>
              <w:jc w:val="center"/>
            </w:pPr>
            <w:r w:rsidRPr="00C34F73">
              <w:rPr>
                <w:sz w:val="24"/>
                <w:szCs w:val="24"/>
                <w:lang w:eastAsia="en-US"/>
              </w:rPr>
              <w:t>0,00</w:t>
            </w:r>
          </w:p>
        </w:tc>
        <w:tc>
          <w:tcPr>
            <w:tcW w:w="1394" w:type="dxa"/>
          </w:tcPr>
          <w:p w:rsidR="00A27953" w:rsidRDefault="00A27953" w:rsidP="00C0304E">
            <w:pPr>
              <w:jc w:val="center"/>
            </w:pPr>
            <w:r w:rsidRPr="00C34F73">
              <w:rPr>
                <w:sz w:val="24"/>
                <w:szCs w:val="24"/>
                <w:lang w:eastAsia="en-US"/>
              </w:rPr>
              <w:t>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685DA4" w:rsidRDefault="00A27953" w:rsidP="00C0304E">
            <w:pPr>
              <w:spacing w:before="40" w:after="40"/>
              <w:rPr>
                <w:sz w:val="24"/>
                <w:szCs w:val="24"/>
                <w:lang w:eastAsia="en-US"/>
              </w:rPr>
            </w:pPr>
            <w:r w:rsidRPr="00685DA4">
              <w:rPr>
                <w:sz w:val="24"/>
                <w:szCs w:val="24"/>
                <w:lang w:eastAsia="en-US"/>
              </w:rPr>
              <w:t>- федеральный бюджет</w:t>
            </w:r>
          </w:p>
        </w:tc>
        <w:tc>
          <w:tcPr>
            <w:tcW w:w="1417" w:type="dxa"/>
          </w:tcPr>
          <w:p w:rsidR="00A27953" w:rsidRDefault="00A27953" w:rsidP="00C0304E">
            <w:pPr>
              <w:jc w:val="center"/>
            </w:pPr>
            <w:r w:rsidRPr="00B92CB0">
              <w:rPr>
                <w:sz w:val="24"/>
                <w:szCs w:val="24"/>
                <w:lang w:eastAsia="en-US"/>
              </w:rPr>
              <w:t>0,00</w:t>
            </w:r>
          </w:p>
        </w:tc>
        <w:tc>
          <w:tcPr>
            <w:tcW w:w="1418" w:type="dxa"/>
          </w:tcPr>
          <w:p w:rsidR="00A27953" w:rsidRDefault="00A27953" w:rsidP="00C0304E">
            <w:pPr>
              <w:jc w:val="center"/>
            </w:pPr>
            <w:r w:rsidRPr="00B92CB0">
              <w:rPr>
                <w:sz w:val="24"/>
                <w:szCs w:val="24"/>
                <w:lang w:eastAsia="en-US"/>
              </w:rPr>
              <w:t>0,00</w:t>
            </w:r>
          </w:p>
        </w:tc>
        <w:tc>
          <w:tcPr>
            <w:tcW w:w="1417" w:type="dxa"/>
          </w:tcPr>
          <w:p w:rsidR="00A27953" w:rsidRDefault="00A27953" w:rsidP="00C0304E">
            <w:pPr>
              <w:jc w:val="center"/>
            </w:pPr>
            <w:r w:rsidRPr="00B92CB0">
              <w:rPr>
                <w:sz w:val="24"/>
                <w:szCs w:val="24"/>
                <w:lang w:eastAsia="en-US"/>
              </w:rPr>
              <w:t>0,00</w:t>
            </w:r>
          </w:p>
        </w:tc>
        <w:tc>
          <w:tcPr>
            <w:tcW w:w="1418" w:type="dxa"/>
          </w:tcPr>
          <w:p w:rsidR="00A27953" w:rsidRDefault="00A27953" w:rsidP="00C0304E">
            <w:pPr>
              <w:jc w:val="center"/>
            </w:pPr>
            <w:r w:rsidRPr="00B92CB0">
              <w:rPr>
                <w:sz w:val="24"/>
                <w:szCs w:val="24"/>
                <w:lang w:eastAsia="en-US"/>
              </w:rPr>
              <w:t>0,00</w:t>
            </w:r>
          </w:p>
        </w:tc>
        <w:tc>
          <w:tcPr>
            <w:tcW w:w="1417" w:type="dxa"/>
          </w:tcPr>
          <w:p w:rsidR="00A27953" w:rsidRDefault="00A27953" w:rsidP="00C0304E">
            <w:pPr>
              <w:jc w:val="center"/>
            </w:pPr>
            <w:r w:rsidRPr="00B92CB0">
              <w:rPr>
                <w:sz w:val="24"/>
                <w:szCs w:val="24"/>
                <w:lang w:eastAsia="en-US"/>
              </w:rPr>
              <w:t>0,00</w:t>
            </w:r>
          </w:p>
        </w:tc>
        <w:tc>
          <w:tcPr>
            <w:tcW w:w="1418" w:type="dxa"/>
          </w:tcPr>
          <w:p w:rsidR="00A27953" w:rsidRDefault="00A27953" w:rsidP="00C0304E">
            <w:pPr>
              <w:jc w:val="center"/>
            </w:pPr>
            <w:r w:rsidRPr="00B92CB0">
              <w:rPr>
                <w:sz w:val="24"/>
                <w:szCs w:val="24"/>
                <w:lang w:eastAsia="en-US"/>
              </w:rPr>
              <w:t>0,00</w:t>
            </w:r>
          </w:p>
        </w:tc>
        <w:tc>
          <w:tcPr>
            <w:tcW w:w="1394" w:type="dxa"/>
          </w:tcPr>
          <w:p w:rsidR="00A27953" w:rsidRDefault="00A27953" w:rsidP="00C0304E">
            <w:pPr>
              <w:jc w:val="center"/>
            </w:pPr>
            <w:r w:rsidRPr="00B92CB0">
              <w:rPr>
                <w:sz w:val="24"/>
                <w:szCs w:val="24"/>
                <w:lang w:eastAsia="en-US"/>
              </w:rPr>
              <w:t>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685DA4" w:rsidRDefault="00A27953" w:rsidP="00C0304E">
            <w:pPr>
              <w:spacing w:before="40" w:after="40"/>
              <w:rPr>
                <w:sz w:val="24"/>
                <w:szCs w:val="24"/>
                <w:lang w:eastAsia="en-US"/>
              </w:rPr>
            </w:pPr>
            <w:r w:rsidRPr="00685DA4">
              <w:rPr>
                <w:sz w:val="24"/>
                <w:szCs w:val="24"/>
                <w:lang w:eastAsia="en-US"/>
              </w:rPr>
              <w:t>- бюджет Палехского муниципального района</w:t>
            </w:r>
          </w:p>
        </w:tc>
        <w:tc>
          <w:tcPr>
            <w:tcW w:w="1417" w:type="dxa"/>
          </w:tcPr>
          <w:p w:rsidR="00A27953" w:rsidRPr="000776E6" w:rsidRDefault="00A27953" w:rsidP="00C0304E">
            <w:pPr>
              <w:jc w:val="center"/>
              <w:rPr>
                <w:sz w:val="24"/>
                <w:szCs w:val="24"/>
                <w:lang w:eastAsia="en-US"/>
              </w:rPr>
            </w:pPr>
            <w:r>
              <w:rPr>
                <w:sz w:val="24"/>
                <w:szCs w:val="24"/>
                <w:lang w:eastAsia="en-US"/>
              </w:rPr>
              <w:t>920178,50</w:t>
            </w:r>
          </w:p>
        </w:tc>
        <w:tc>
          <w:tcPr>
            <w:tcW w:w="1418" w:type="dxa"/>
          </w:tcPr>
          <w:p w:rsidR="00A27953" w:rsidRPr="000776E6" w:rsidRDefault="00A27953" w:rsidP="00C0304E">
            <w:pPr>
              <w:jc w:val="center"/>
              <w:rPr>
                <w:sz w:val="24"/>
                <w:szCs w:val="24"/>
                <w:lang w:eastAsia="en-US"/>
              </w:rPr>
            </w:pPr>
            <w:r>
              <w:rPr>
                <w:sz w:val="24"/>
                <w:szCs w:val="24"/>
                <w:lang w:eastAsia="en-US"/>
              </w:rPr>
              <w:t>943355,76</w:t>
            </w:r>
          </w:p>
        </w:tc>
        <w:tc>
          <w:tcPr>
            <w:tcW w:w="1417" w:type="dxa"/>
          </w:tcPr>
          <w:p w:rsidR="00A27953" w:rsidRPr="000776E6" w:rsidRDefault="00A27953" w:rsidP="00C0304E">
            <w:pPr>
              <w:jc w:val="center"/>
              <w:rPr>
                <w:sz w:val="24"/>
                <w:szCs w:val="24"/>
                <w:lang w:eastAsia="en-US"/>
              </w:rPr>
            </w:pPr>
            <w:r>
              <w:rPr>
                <w:sz w:val="24"/>
                <w:szCs w:val="24"/>
                <w:lang w:eastAsia="en-US"/>
              </w:rPr>
              <w:t>944612,01</w:t>
            </w:r>
          </w:p>
        </w:tc>
        <w:tc>
          <w:tcPr>
            <w:tcW w:w="1418" w:type="dxa"/>
          </w:tcPr>
          <w:p w:rsidR="00A27953" w:rsidRPr="009E12D4" w:rsidRDefault="00A27953" w:rsidP="00C0304E">
            <w:pPr>
              <w:rPr>
                <w:color w:val="FF0000"/>
                <w:sz w:val="24"/>
                <w:szCs w:val="24"/>
                <w:lang w:eastAsia="en-US"/>
              </w:rPr>
            </w:pPr>
            <w:r w:rsidRPr="000F02BC">
              <w:rPr>
                <w:sz w:val="24"/>
                <w:szCs w:val="24"/>
                <w:lang w:eastAsia="en-US"/>
              </w:rPr>
              <w:t>941988,22</w:t>
            </w:r>
          </w:p>
        </w:tc>
        <w:tc>
          <w:tcPr>
            <w:tcW w:w="1417" w:type="dxa"/>
          </w:tcPr>
          <w:p w:rsidR="00A27953" w:rsidRPr="000776E6" w:rsidRDefault="00A27953" w:rsidP="00C0304E">
            <w:pPr>
              <w:rPr>
                <w:sz w:val="24"/>
                <w:szCs w:val="24"/>
                <w:lang w:eastAsia="en-US"/>
              </w:rPr>
            </w:pPr>
            <w:r>
              <w:rPr>
                <w:sz w:val="24"/>
                <w:szCs w:val="24"/>
                <w:lang w:eastAsia="en-US"/>
              </w:rPr>
              <w:t>948580,00</w:t>
            </w:r>
          </w:p>
        </w:tc>
        <w:tc>
          <w:tcPr>
            <w:tcW w:w="1418" w:type="dxa"/>
          </w:tcPr>
          <w:p w:rsidR="00A27953" w:rsidRPr="000776E6" w:rsidRDefault="00A27953" w:rsidP="00C0304E">
            <w:pPr>
              <w:rPr>
                <w:sz w:val="24"/>
                <w:szCs w:val="24"/>
                <w:lang w:eastAsia="en-US"/>
              </w:rPr>
            </w:pPr>
            <w:r>
              <w:rPr>
                <w:sz w:val="24"/>
                <w:szCs w:val="24"/>
                <w:lang w:eastAsia="en-US"/>
              </w:rPr>
              <w:t>810000,00</w:t>
            </w:r>
          </w:p>
        </w:tc>
        <w:tc>
          <w:tcPr>
            <w:tcW w:w="1394" w:type="dxa"/>
          </w:tcPr>
          <w:p w:rsidR="00A27953" w:rsidRPr="000776E6" w:rsidRDefault="00A27953" w:rsidP="00C0304E">
            <w:pPr>
              <w:rPr>
                <w:sz w:val="24"/>
                <w:szCs w:val="24"/>
              </w:rPr>
            </w:pPr>
            <w:r>
              <w:rPr>
                <w:sz w:val="24"/>
                <w:szCs w:val="24"/>
              </w:rPr>
              <w:t>910000,00</w:t>
            </w:r>
          </w:p>
        </w:tc>
      </w:tr>
      <w:tr w:rsidR="00A27953" w:rsidRPr="000776E6" w:rsidTr="00C0304E">
        <w:tc>
          <w:tcPr>
            <w:tcW w:w="596" w:type="dxa"/>
            <w:vMerge w:val="restart"/>
          </w:tcPr>
          <w:p w:rsidR="00A27953" w:rsidRDefault="00A27953" w:rsidP="00C0304E">
            <w:pPr>
              <w:spacing w:before="40" w:after="40"/>
              <w:rPr>
                <w:sz w:val="24"/>
                <w:szCs w:val="24"/>
                <w:lang w:eastAsia="en-US"/>
              </w:rPr>
            </w:pPr>
            <w:r>
              <w:rPr>
                <w:sz w:val="24"/>
                <w:szCs w:val="24"/>
                <w:lang w:eastAsia="en-US"/>
              </w:rPr>
              <w:t>1.3.</w:t>
            </w:r>
          </w:p>
        </w:tc>
        <w:tc>
          <w:tcPr>
            <w:tcW w:w="4820" w:type="dxa"/>
          </w:tcPr>
          <w:p w:rsidR="00A27953" w:rsidRPr="00685DA4" w:rsidRDefault="00A27953" w:rsidP="00C0304E">
            <w:pPr>
              <w:spacing w:before="40" w:after="40"/>
              <w:rPr>
                <w:sz w:val="24"/>
                <w:szCs w:val="24"/>
                <w:lang w:eastAsia="en-US"/>
              </w:rPr>
            </w:pPr>
            <w:r w:rsidRPr="00685DA4">
              <w:rPr>
                <w:sz w:val="24"/>
              </w:rPr>
              <w:t>Обеспечение деятельности муниципальных казенных учреждений (Иные бюджетные ассигнования)</w:t>
            </w:r>
          </w:p>
        </w:tc>
        <w:tc>
          <w:tcPr>
            <w:tcW w:w="1417" w:type="dxa"/>
          </w:tcPr>
          <w:p w:rsidR="00A27953" w:rsidRPr="000776E6" w:rsidRDefault="00A27953" w:rsidP="00C0304E">
            <w:pPr>
              <w:jc w:val="center"/>
              <w:rPr>
                <w:sz w:val="24"/>
                <w:szCs w:val="24"/>
                <w:lang w:eastAsia="en-US"/>
              </w:rPr>
            </w:pPr>
            <w:r>
              <w:rPr>
                <w:sz w:val="24"/>
                <w:szCs w:val="24"/>
                <w:lang w:eastAsia="en-US"/>
              </w:rPr>
              <w:t>13437,50</w:t>
            </w:r>
          </w:p>
        </w:tc>
        <w:tc>
          <w:tcPr>
            <w:tcW w:w="1418" w:type="dxa"/>
          </w:tcPr>
          <w:p w:rsidR="00A27953" w:rsidRPr="000776E6" w:rsidRDefault="00A27953" w:rsidP="00C0304E">
            <w:pPr>
              <w:jc w:val="center"/>
              <w:rPr>
                <w:sz w:val="24"/>
                <w:szCs w:val="24"/>
                <w:lang w:eastAsia="en-US"/>
              </w:rPr>
            </w:pPr>
            <w:r>
              <w:rPr>
                <w:sz w:val="24"/>
                <w:szCs w:val="24"/>
                <w:lang w:eastAsia="en-US"/>
              </w:rPr>
              <w:t>12176,24</w:t>
            </w:r>
          </w:p>
        </w:tc>
        <w:tc>
          <w:tcPr>
            <w:tcW w:w="1417" w:type="dxa"/>
          </w:tcPr>
          <w:p w:rsidR="00A27953" w:rsidRPr="000776E6" w:rsidRDefault="00A27953" w:rsidP="00C0304E">
            <w:pPr>
              <w:jc w:val="center"/>
              <w:rPr>
                <w:sz w:val="24"/>
                <w:szCs w:val="24"/>
                <w:lang w:eastAsia="en-US"/>
              </w:rPr>
            </w:pPr>
            <w:r>
              <w:rPr>
                <w:sz w:val="24"/>
                <w:szCs w:val="24"/>
                <w:lang w:eastAsia="en-US"/>
              </w:rPr>
              <w:t>22376,80</w:t>
            </w:r>
          </w:p>
        </w:tc>
        <w:tc>
          <w:tcPr>
            <w:tcW w:w="1418" w:type="dxa"/>
          </w:tcPr>
          <w:p w:rsidR="00A27953" w:rsidRPr="009E12D4" w:rsidRDefault="00A27953" w:rsidP="00C0304E">
            <w:pPr>
              <w:jc w:val="center"/>
              <w:rPr>
                <w:color w:val="FF0000"/>
                <w:sz w:val="24"/>
                <w:szCs w:val="24"/>
                <w:lang w:eastAsia="en-US"/>
              </w:rPr>
            </w:pPr>
            <w:r w:rsidRPr="000F02BC">
              <w:rPr>
                <w:sz w:val="24"/>
                <w:szCs w:val="24"/>
                <w:lang w:eastAsia="en-US"/>
              </w:rPr>
              <w:t>8767,97</w:t>
            </w:r>
          </w:p>
        </w:tc>
        <w:tc>
          <w:tcPr>
            <w:tcW w:w="1417" w:type="dxa"/>
          </w:tcPr>
          <w:p w:rsidR="00A27953" w:rsidRPr="000776E6" w:rsidRDefault="00A27953" w:rsidP="00C0304E">
            <w:pPr>
              <w:rPr>
                <w:sz w:val="24"/>
                <w:szCs w:val="24"/>
                <w:lang w:eastAsia="en-US"/>
              </w:rPr>
            </w:pPr>
            <w:r>
              <w:rPr>
                <w:sz w:val="24"/>
                <w:szCs w:val="24"/>
                <w:lang w:eastAsia="en-US"/>
              </w:rPr>
              <w:t>7853,00</w:t>
            </w:r>
          </w:p>
        </w:tc>
        <w:tc>
          <w:tcPr>
            <w:tcW w:w="1418" w:type="dxa"/>
          </w:tcPr>
          <w:p w:rsidR="00A27953" w:rsidRPr="000776E6" w:rsidRDefault="00A27953" w:rsidP="00C0304E">
            <w:pPr>
              <w:rPr>
                <w:sz w:val="24"/>
                <w:szCs w:val="24"/>
                <w:lang w:eastAsia="en-US"/>
              </w:rPr>
            </w:pPr>
            <w:r>
              <w:rPr>
                <w:sz w:val="24"/>
                <w:szCs w:val="24"/>
                <w:lang w:eastAsia="en-US"/>
              </w:rPr>
              <w:t>12100,00</w:t>
            </w:r>
          </w:p>
        </w:tc>
        <w:tc>
          <w:tcPr>
            <w:tcW w:w="1394" w:type="dxa"/>
          </w:tcPr>
          <w:p w:rsidR="00A27953" w:rsidRPr="000776E6" w:rsidRDefault="00A27953" w:rsidP="00C0304E">
            <w:pPr>
              <w:rPr>
                <w:sz w:val="24"/>
                <w:szCs w:val="24"/>
              </w:rPr>
            </w:pPr>
            <w:r>
              <w:rPr>
                <w:sz w:val="24"/>
                <w:szCs w:val="24"/>
              </w:rPr>
              <w:t>12100,00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685DA4" w:rsidRDefault="00A27953" w:rsidP="00C0304E">
            <w:pPr>
              <w:spacing w:before="40" w:after="40"/>
              <w:rPr>
                <w:sz w:val="24"/>
                <w:szCs w:val="24"/>
                <w:lang w:eastAsia="en-US"/>
              </w:rPr>
            </w:pPr>
            <w:r w:rsidRPr="00685DA4">
              <w:rPr>
                <w:sz w:val="24"/>
                <w:szCs w:val="24"/>
                <w:lang w:eastAsia="en-US"/>
              </w:rPr>
              <w:t>бюджетные ассигнования</w:t>
            </w:r>
          </w:p>
        </w:tc>
        <w:tc>
          <w:tcPr>
            <w:tcW w:w="1417" w:type="dxa"/>
          </w:tcPr>
          <w:p w:rsidR="00A27953" w:rsidRPr="000776E6" w:rsidRDefault="00A27953" w:rsidP="00C0304E">
            <w:pPr>
              <w:jc w:val="center"/>
              <w:rPr>
                <w:sz w:val="24"/>
                <w:szCs w:val="24"/>
                <w:lang w:eastAsia="en-US"/>
              </w:rPr>
            </w:pPr>
            <w:r>
              <w:rPr>
                <w:sz w:val="24"/>
                <w:szCs w:val="24"/>
                <w:lang w:eastAsia="en-US"/>
              </w:rPr>
              <w:t>13437,50</w:t>
            </w:r>
          </w:p>
        </w:tc>
        <w:tc>
          <w:tcPr>
            <w:tcW w:w="1418" w:type="dxa"/>
          </w:tcPr>
          <w:p w:rsidR="00A27953" w:rsidRPr="000776E6" w:rsidRDefault="00A27953" w:rsidP="00C0304E">
            <w:pPr>
              <w:jc w:val="center"/>
              <w:rPr>
                <w:sz w:val="24"/>
                <w:szCs w:val="24"/>
                <w:lang w:eastAsia="en-US"/>
              </w:rPr>
            </w:pPr>
            <w:r>
              <w:rPr>
                <w:sz w:val="24"/>
                <w:szCs w:val="24"/>
                <w:lang w:eastAsia="en-US"/>
              </w:rPr>
              <w:t>12176,24</w:t>
            </w:r>
          </w:p>
        </w:tc>
        <w:tc>
          <w:tcPr>
            <w:tcW w:w="1417" w:type="dxa"/>
          </w:tcPr>
          <w:p w:rsidR="00A27953" w:rsidRPr="000776E6" w:rsidRDefault="00A27953" w:rsidP="00C0304E">
            <w:pPr>
              <w:jc w:val="center"/>
              <w:rPr>
                <w:sz w:val="24"/>
                <w:szCs w:val="24"/>
                <w:lang w:eastAsia="en-US"/>
              </w:rPr>
            </w:pPr>
            <w:r>
              <w:rPr>
                <w:sz w:val="24"/>
                <w:szCs w:val="24"/>
                <w:lang w:eastAsia="en-US"/>
              </w:rPr>
              <w:t>22376,80</w:t>
            </w:r>
          </w:p>
        </w:tc>
        <w:tc>
          <w:tcPr>
            <w:tcW w:w="1418" w:type="dxa"/>
          </w:tcPr>
          <w:p w:rsidR="00A27953" w:rsidRPr="009E12D4" w:rsidRDefault="00A27953" w:rsidP="00C0304E">
            <w:pPr>
              <w:jc w:val="center"/>
              <w:rPr>
                <w:color w:val="FF0000"/>
                <w:sz w:val="24"/>
                <w:szCs w:val="24"/>
                <w:lang w:eastAsia="en-US"/>
              </w:rPr>
            </w:pPr>
            <w:r w:rsidRPr="000F02BC">
              <w:rPr>
                <w:sz w:val="24"/>
                <w:szCs w:val="24"/>
                <w:lang w:eastAsia="en-US"/>
              </w:rPr>
              <w:t>8767,97</w:t>
            </w:r>
          </w:p>
        </w:tc>
        <w:tc>
          <w:tcPr>
            <w:tcW w:w="1417" w:type="dxa"/>
          </w:tcPr>
          <w:p w:rsidR="00A27953" w:rsidRPr="000776E6" w:rsidRDefault="00A27953" w:rsidP="00C0304E">
            <w:pPr>
              <w:rPr>
                <w:sz w:val="24"/>
                <w:szCs w:val="24"/>
                <w:lang w:eastAsia="en-US"/>
              </w:rPr>
            </w:pPr>
            <w:r>
              <w:rPr>
                <w:sz w:val="24"/>
                <w:szCs w:val="24"/>
                <w:lang w:eastAsia="en-US"/>
              </w:rPr>
              <w:t>7853,00</w:t>
            </w:r>
          </w:p>
        </w:tc>
        <w:tc>
          <w:tcPr>
            <w:tcW w:w="1418" w:type="dxa"/>
          </w:tcPr>
          <w:p w:rsidR="00A27953" w:rsidRPr="000776E6" w:rsidRDefault="00A27953" w:rsidP="00C0304E">
            <w:pPr>
              <w:rPr>
                <w:sz w:val="24"/>
                <w:szCs w:val="24"/>
                <w:lang w:eastAsia="en-US"/>
              </w:rPr>
            </w:pPr>
            <w:r>
              <w:rPr>
                <w:sz w:val="24"/>
                <w:szCs w:val="24"/>
                <w:lang w:eastAsia="en-US"/>
              </w:rPr>
              <w:t>12100,00</w:t>
            </w:r>
          </w:p>
        </w:tc>
        <w:tc>
          <w:tcPr>
            <w:tcW w:w="1394" w:type="dxa"/>
          </w:tcPr>
          <w:p w:rsidR="00A27953" w:rsidRPr="000776E6" w:rsidRDefault="00A27953" w:rsidP="00C0304E">
            <w:pPr>
              <w:rPr>
                <w:sz w:val="24"/>
                <w:szCs w:val="24"/>
              </w:rPr>
            </w:pPr>
            <w:r>
              <w:rPr>
                <w:sz w:val="24"/>
                <w:szCs w:val="24"/>
              </w:rPr>
              <w:t>12100,00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685DA4" w:rsidRDefault="00A27953" w:rsidP="00C0304E">
            <w:pPr>
              <w:spacing w:before="40" w:after="40"/>
              <w:rPr>
                <w:sz w:val="24"/>
                <w:szCs w:val="24"/>
                <w:lang w:eastAsia="en-US"/>
              </w:rPr>
            </w:pPr>
            <w:r w:rsidRPr="00685DA4">
              <w:rPr>
                <w:sz w:val="24"/>
                <w:szCs w:val="24"/>
                <w:lang w:eastAsia="en-US"/>
              </w:rPr>
              <w:t>- областной бюджет</w:t>
            </w:r>
          </w:p>
        </w:tc>
        <w:tc>
          <w:tcPr>
            <w:tcW w:w="1417" w:type="dxa"/>
          </w:tcPr>
          <w:p w:rsidR="00A27953" w:rsidRPr="000776E6" w:rsidRDefault="00A27953" w:rsidP="00C0304E">
            <w:pPr>
              <w:jc w:val="center"/>
              <w:rPr>
                <w:sz w:val="24"/>
                <w:szCs w:val="24"/>
                <w:lang w:eastAsia="en-US"/>
              </w:rPr>
            </w:pPr>
            <w:r>
              <w:rPr>
                <w:sz w:val="24"/>
                <w:szCs w:val="24"/>
                <w:lang w:eastAsia="en-US"/>
              </w:rPr>
              <w:t>0,00</w:t>
            </w:r>
          </w:p>
        </w:tc>
        <w:tc>
          <w:tcPr>
            <w:tcW w:w="1418" w:type="dxa"/>
          </w:tcPr>
          <w:p w:rsidR="00A27953" w:rsidRDefault="00A27953" w:rsidP="00C0304E">
            <w:pPr>
              <w:jc w:val="center"/>
            </w:pPr>
            <w:r w:rsidRPr="00C34F73">
              <w:rPr>
                <w:sz w:val="24"/>
                <w:szCs w:val="24"/>
                <w:lang w:eastAsia="en-US"/>
              </w:rPr>
              <w:t>0,00</w:t>
            </w:r>
          </w:p>
        </w:tc>
        <w:tc>
          <w:tcPr>
            <w:tcW w:w="1417" w:type="dxa"/>
          </w:tcPr>
          <w:p w:rsidR="00A27953" w:rsidRDefault="00A27953" w:rsidP="00C0304E">
            <w:pPr>
              <w:jc w:val="center"/>
            </w:pPr>
            <w:r w:rsidRPr="00C34F73">
              <w:rPr>
                <w:sz w:val="24"/>
                <w:szCs w:val="24"/>
                <w:lang w:eastAsia="en-US"/>
              </w:rPr>
              <w:t>0,00</w:t>
            </w:r>
          </w:p>
        </w:tc>
        <w:tc>
          <w:tcPr>
            <w:tcW w:w="1418" w:type="dxa"/>
          </w:tcPr>
          <w:p w:rsidR="00A27953" w:rsidRDefault="00A27953" w:rsidP="00C0304E">
            <w:pPr>
              <w:jc w:val="center"/>
            </w:pPr>
            <w:r w:rsidRPr="00C34F73">
              <w:rPr>
                <w:sz w:val="24"/>
                <w:szCs w:val="24"/>
                <w:lang w:eastAsia="en-US"/>
              </w:rPr>
              <w:t>0,00</w:t>
            </w:r>
          </w:p>
        </w:tc>
        <w:tc>
          <w:tcPr>
            <w:tcW w:w="1417" w:type="dxa"/>
          </w:tcPr>
          <w:p w:rsidR="00A27953" w:rsidRDefault="00A27953" w:rsidP="00C0304E">
            <w:pPr>
              <w:jc w:val="center"/>
            </w:pPr>
            <w:r w:rsidRPr="00C34F73">
              <w:rPr>
                <w:sz w:val="24"/>
                <w:szCs w:val="24"/>
                <w:lang w:eastAsia="en-US"/>
              </w:rPr>
              <w:t>0,00</w:t>
            </w:r>
          </w:p>
        </w:tc>
        <w:tc>
          <w:tcPr>
            <w:tcW w:w="1418" w:type="dxa"/>
          </w:tcPr>
          <w:p w:rsidR="00A27953" w:rsidRDefault="00A27953" w:rsidP="00C0304E">
            <w:pPr>
              <w:jc w:val="center"/>
            </w:pPr>
            <w:r w:rsidRPr="00C34F73">
              <w:rPr>
                <w:sz w:val="24"/>
                <w:szCs w:val="24"/>
                <w:lang w:eastAsia="en-US"/>
              </w:rPr>
              <w:t>0,00</w:t>
            </w:r>
          </w:p>
        </w:tc>
        <w:tc>
          <w:tcPr>
            <w:tcW w:w="1394" w:type="dxa"/>
          </w:tcPr>
          <w:p w:rsidR="00A27953" w:rsidRDefault="00A27953" w:rsidP="00C0304E">
            <w:pPr>
              <w:jc w:val="center"/>
            </w:pPr>
            <w:r w:rsidRPr="00C34F73">
              <w:rPr>
                <w:sz w:val="24"/>
                <w:szCs w:val="24"/>
                <w:lang w:eastAsia="en-US"/>
              </w:rPr>
              <w:t>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685DA4" w:rsidRDefault="00A27953" w:rsidP="00C0304E">
            <w:pPr>
              <w:spacing w:before="40" w:after="40"/>
              <w:rPr>
                <w:sz w:val="24"/>
                <w:szCs w:val="24"/>
                <w:lang w:eastAsia="en-US"/>
              </w:rPr>
            </w:pPr>
            <w:r w:rsidRPr="00685DA4">
              <w:rPr>
                <w:sz w:val="24"/>
                <w:szCs w:val="24"/>
                <w:lang w:eastAsia="en-US"/>
              </w:rPr>
              <w:t>- федеральный бюджет</w:t>
            </w:r>
          </w:p>
        </w:tc>
        <w:tc>
          <w:tcPr>
            <w:tcW w:w="1417" w:type="dxa"/>
          </w:tcPr>
          <w:p w:rsidR="00A27953" w:rsidRDefault="00A27953" w:rsidP="00C0304E">
            <w:pPr>
              <w:jc w:val="center"/>
            </w:pPr>
            <w:r w:rsidRPr="00B92CB0">
              <w:rPr>
                <w:sz w:val="24"/>
                <w:szCs w:val="24"/>
                <w:lang w:eastAsia="en-US"/>
              </w:rPr>
              <w:t>0,00</w:t>
            </w:r>
          </w:p>
        </w:tc>
        <w:tc>
          <w:tcPr>
            <w:tcW w:w="1418" w:type="dxa"/>
          </w:tcPr>
          <w:p w:rsidR="00A27953" w:rsidRDefault="00A27953" w:rsidP="00C0304E">
            <w:pPr>
              <w:jc w:val="center"/>
            </w:pPr>
            <w:r w:rsidRPr="00B92CB0">
              <w:rPr>
                <w:sz w:val="24"/>
                <w:szCs w:val="24"/>
                <w:lang w:eastAsia="en-US"/>
              </w:rPr>
              <w:t>0,00</w:t>
            </w:r>
          </w:p>
        </w:tc>
        <w:tc>
          <w:tcPr>
            <w:tcW w:w="1417" w:type="dxa"/>
          </w:tcPr>
          <w:p w:rsidR="00A27953" w:rsidRDefault="00A27953" w:rsidP="00C0304E">
            <w:pPr>
              <w:jc w:val="center"/>
            </w:pPr>
            <w:r w:rsidRPr="00B92CB0">
              <w:rPr>
                <w:sz w:val="24"/>
                <w:szCs w:val="24"/>
                <w:lang w:eastAsia="en-US"/>
              </w:rPr>
              <w:t>0,00</w:t>
            </w:r>
          </w:p>
        </w:tc>
        <w:tc>
          <w:tcPr>
            <w:tcW w:w="1418" w:type="dxa"/>
          </w:tcPr>
          <w:p w:rsidR="00A27953" w:rsidRDefault="00A27953" w:rsidP="00C0304E">
            <w:pPr>
              <w:jc w:val="center"/>
            </w:pPr>
            <w:r w:rsidRPr="00B92CB0">
              <w:rPr>
                <w:sz w:val="24"/>
                <w:szCs w:val="24"/>
                <w:lang w:eastAsia="en-US"/>
              </w:rPr>
              <w:t>0,00</w:t>
            </w:r>
          </w:p>
        </w:tc>
        <w:tc>
          <w:tcPr>
            <w:tcW w:w="1417" w:type="dxa"/>
          </w:tcPr>
          <w:p w:rsidR="00A27953" w:rsidRDefault="00A27953" w:rsidP="00C0304E">
            <w:pPr>
              <w:jc w:val="center"/>
            </w:pPr>
            <w:r w:rsidRPr="00B92CB0">
              <w:rPr>
                <w:sz w:val="24"/>
                <w:szCs w:val="24"/>
                <w:lang w:eastAsia="en-US"/>
              </w:rPr>
              <w:t>0,00</w:t>
            </w:r>
          </w:p>
        </w:tc>
        <w:tc>
          <w:tcPr>
            <w:tcW w:w="1418" w:type="dxa"/>
          </w:tcPr>
          <w:p w:rsidR="00A27953" w:rsidRDefault="00A27953" w:rsidP="00C0304E">
            <w:pPr>
              <w:jc w:val="center"/>
            </w:pPr>
            <w:r w:rsidRPr="00B92CB0">
              <w:rPr>
                <w:sz w:val="24"/>
                <w:szCs w:val="24"/>
                <w:lang w:eastAsia="en-US"/>
              </w:rPr>
              <w:t>0,00</w:t>
            </w:r>
          </w:p>
        </w:tc>
        <w:tc>
          <w:tcPr>
            <w:tcW w:w="1394" w:type="dxa"/>
          </w:tcPr>
          <w:p w:rsidR="00A27953" w:rsidRDefault="00A27953" w:rsidP="00C0304E">
            <w:pPr>
              <w:jc w:val="center"/>
            </w:pPr>
            <w:r w:rsidRPr="00B92CB0">
              <w:rPr>
                <w:sz w:val="24"/>
                <w:szCs w:val="24"/>
                <w:lang w:eastAsia="en-US"/>
              </w:rPr>
              <w:t>0,00</w:t>
            </w:r>
          </w:p>
        </w:tc>
      </w:tr>
      <w:tr w:rsidR="00A27953" w:rsidRPr="000776E6" w:rsidTr="00C0304E">
        <w:tc>
          <w:tcPr>
            <w:tcW w:w="596" w:type="dxa"/>
            <w:vMerge/>
          </w:tcPr>
          <w:p w:rsidR="00A27953" w:rsidRDefault="00A27953" w:rsidP="00C0304E">
            <w:pPr>
              <w:spacing w:before="40" w:after="40"/>
              <w:rPr>
                <w:sz w:val="24"/>
                <w:szCs w:val="24"/>
                <w:lang w:eastAsia="en-US"/>
              </w:rPr>
            </w:pPr>
          </w:p>
        </w:tc>
        <w:tc>
          <w:tcPr>
            <w:tcW w:w="4820" w:type="dxa"/>
          </w:tcPr>
          <w:p w:rsidR="00A27953" w:rsidRPr="00685DA4" w:rsidRDefault="00A27953" w:rsidP="00C0304E">
            <w:pPr>
              <w:spacing w:before="40" w:after="40"/>
              <w:rPr>
                <w:sz w:val="24"/>
                <w:szCs w:val="24"/>
                <w:lang w:eastAsia="en-US"/>
              </w:rPr>
            </w:pPr>
            <w:r w:rsidRPr="00685DA4">
              <w:rPr>
                <w:sz w:val="24"/>
                <w:szCs w:val="24"/>
                <w:lang w:eastAsia="en-US"/>
              </w:rPr>
              <w:t>- бюджет Палехского муниципального района</w:t>
            </w:r>
          </w:p>
        </w:tc>
        <w:tc>
          <w:tcPr>
            <w:tcW w:w="1417" w:type="dxa"/>
          </w:tcPr>
          <w:p w:rsidR="00A27953" w:rsidRPr="000776E6" w:rsidRDefault="00A27953" w:rsidP="00C0304E">
            <w:pPr>
              <w:jc w:val="center"/>
              <w:rPr>
                <w:sz w:val="24"/>
                <w:szCs w:val="24"/>
                <w:lang w:eastAsia="en-US"/>
              </w:rPr>
            </w:pPr>
            <w:r>
              <w:rPr>
                <w:sz w:val="24"/>
                <w:szCs w:val="24"/>
                <w:lang w:eastAsia="en-US"/>
              </w:rPr>
              <w:t>13437,50</w:t>
            </w:r>
          </w:p>
        </w:tc>
        <w:tc>
          <w:tcPr>
            <w:tcW w:w="1418" w:type="dxa"/>
          </w:tcPr>
          <w:p w:rsidR="00A27953" w:rsidRPr="000776E6" w:rsidRDefault="00A27953" w:rsidP="00C0304E">
            <w:pPr>
              <w:jc w:val="center"/>
              <w:rPr>
                <w:sz w:val="24"/>
                <w:szCs w:val="24"/>
                <w:lang w:eastAsia="en-US"/>
              </w:rPr>
            </w:pPr>
            <w:r>
              <w:rPr>
                <w:sz w:val="24"/>
                <w:szCs w:val="24"/>
                <w:lang w:eastAsia="en-US"/>
              </w:rPr>
              <w:t>12176,24</w:t>
            </w:r>
          </w:p>
        </w:tc>
        <w:tc>
          <w:tcPr>
            <w:tcW w:w="1417" w:type="dxa"/>
          </w:tcPr>
          <w:p w:rsidR="00A27953" w:rsidRPr="000776E6" w:rsidRDefault="00A27953" w:rsidP="00C0304E">
            <w:pPr>
              <w:jc w:val="center"/>
              <w:rPr>
                <w:sz w:val="24"/>
                <w:szCs w:val="24"/>
                <w:lang w:eastAsia="en-US"/>
              </w:rPr>
            </w:pPr>
            <w:r>
              <w:rPr>
                <w:sz w:val="24"/>
                <w:szCs w:val="24"/>
                <w:lang w:eastAsia="en-US"/>
              </w:rPr>
              <w:t>22376,80</w:t>
            </w:r>
          </w:p>
        </w:tc>
        <w:tc>
          <w:tcPr>
            <w:tcW w:w="1418" w:type="dxa"/>
          </w:tcPr>
          <w:p w:rsidR="00A27953" w:rsidRPr="009E12D4" w:rsidRDefault="00A27953" w:rsidP="00C0304E">
            <w:pPr>
              <w:jc w:val="center"/>
              <w:rPr>
                <w:color w:val="FF0000"/>
                <w:sz w:val="24"/>
                <w:szCs w:val="24"/>
                <w:lang w:eastAsia="en-US"/>
              </w:rPr>
            </w:pPr>
            <w:r w:rsidRPr="000F02BC">
              <w:rPr>
                <w:sz w:val="24"/>
                <w:szCs w:val="24"/>
                <w:lang w:eastAsia="en-US"/>
              </w:rPr>
              <w:t>8767,97</w:t>
            </w:r>
          </w:p>
        </w:tc>
        <w:tc>
          <w:tcPr>
            <w:tcW w:w="1417" w:type="dxa"/>
          </w:tcPr>
          <w:p w:rsidR="00A27953" w:rsidRPr="000776E6" w:rsidRDefault="00A27953" w:rsidP="00C0304E">
            <w:pPr>
              <w:rPr>
                <w:sz w:val="24"/>
                <w:szCs w:val="24"/>
                <w:lang w:eastAsia="en-US"/>
              </w:rPr>
            </w:pPr>
            <w:r>
              <w:rPr>
                <w:sz w:val="24"/>
                <w:szCs w:val="24"/>
                <w:lang w:eastAsia="en-US"/>
              </w:rPr>
              <w:t>7853,00</w:t>
            </w:r>
          </w:p>
        </w:tc>
        <w:tc>
          <w:tcPr>
            <w:tcW w:w="1418" w:type="dxa"/>
          </w:tcPr>
          <w:p w:rsidR="00A27953" w:rsidRPr="000776E6" w:rsidRDefault="00A27953" w:rsidP="00C0304E">
            <w:pPr>
              <w:rPr>
                <w:sz w:val="24"/>
                <w:szCs w:val="24"/>
                <w:lang w:eastAsia="en-US"/>
              </w:rPr>
            </w:pPr>
            <w:r>
              <w:rPr>
                <w:sz w:val="24"/>
                <w:szCs w:val="24"/>
                <w:lang w:eastAsia="en-US"/>
              </w:rPr>
              <w:t>12100,00</w:t>
            </w:r>
          </w:p>
        </w:tc>
        <w:tc>
          <w:tcPr>
            <w:tcW w:w="1394" w:type="dxa"/>
          </w:tcPr>
          <w:p w:rsidR="00A27953" w:rsidRPr="000776E6" w:rsidRDefault="00A27953" w:rsidP="00C0304E">
            <w:pPr>
              <w:rPr>
                <w:sz w:val="24"/>
                <w:szCs w:val="24"/>
              </w:rPr>
            </w:pPr>
            <w:r>
              <w:rPr>
                <w:sz w:val="24"/>
                <w:szCs w:val="24"/>
              </w:rPr>
              <w:t>12100,00</w:t>
            </w:r>
          </w:p>
        </w:tc>
      </w:tr>
    </w:tbl>
    <w:p w:rsidR="00A27953" w:rsidRPr="000776E6" w:rsidRDefault="00A27953" w:rsidP="00A27953">
      <w:pPr>
        <w:overflowPunct/>
        <w:autoSpaceDE/>
        <w:autoSpaceDN/>
        <w:adjustRightInd/>
        <w:rPr>
          <w:b/>
          <w:sz w:val="24"/>
          <w:szCs w:val="24"/>
        </w:rPr>
        <w:sectPr w:rsidR="00A27953" w:rsidRPr="000776E6">
          <w:pgSz w:w="16838" w:h="11906" w:orient="landscape"/>
          <w:pgMar w:top="1559" w:right="1134" w:bottom="1276" w:left="1134" w:header="709" w:footer="709" w:gutter="0"/>
          <w:cols w:space="720"/>
        </w:sectPr>
      </w:pP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sidRPr="008B5F01">
        <w:rPr>
          <w:rFonts w:ascii="Times New Roman" w:eastAsia="Calibri" w:hAnsi="Times New Roman" w:cs="Times New Roman"/>
          <w:sz w:val="20"/>
          <w:szCs w:val="20"/>
          <w:lang w:eastAsia="en-US"/>
        </w:rPr>
        <w:lastRenderedPageBreak/>
        <w:t>Приложение</w:t>
      </w:r>
      <w:r>
        <w:rPr>
          <w:rFonts w:ascii="Times New Roman" w:eastAsia="Calibri" w:hAnsi="Times New Roman" w:cs="Times New Roman"/>
          <w:sz w:val="20"/>
          <w:szCs w:val="20"/>
          <w:lang w:eastAsia="en-US"/>
        </w:rPr>
        <w:t xml:space="preserve"> 7</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 муниципальной программе Палехского муниципального района</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«Развитие образования Палехского муниципального района»</w:t>
      </w:r>
    </w:p>
    <w:p w:rsidR="00A27953" w:rsidRDefault="00A27953" w:rsidP="00A27953">
      <w:pPr>
        <w:jc w:val="center"/>
        <w:rPr>
          <w:b/>
          <w:sz w:val="24"/>
          <w:szCs w:val="24"/>
        </w:rPr>
      </w:pPr>
    </w:p>
    <w:p w:rsidR="00A27953" w:rsidRDefault="00A27953" w:rsidP="00A27953">
      <w:pPr>
        <w:jc w:val="center"/>
        <w:rPr>
          <w:b/>
          <w:sz w:val="24"/>
          <w:szCs w:val="24"/>
        </w:rPr>
      </w:pPr>
    </w:p>
    <w:p w:rsidR="00A27953" w:rsidRPr="000776E6" w:rsidRDefault="00A27953" w:rsidP="00A27953">
      <w:pPr>
        <w:spacing w:after="0"/>
        <w:jc w:val="center"/>
        <w:rPr>
          <w:b/>
          <w:sz w:val="24"/>
          <w:szCs w:val="24"/>
        </w:rPr>
      </w:pPr>
      <w:r w:rsidRPr="000776E6">
        <w:rPr>
          <w:b/>
          <w:sz w:val="24"/>
          <w:szCs w:val="24"/>
        </w:rPr>
        <w:t>Подпрограмма</w:t>
      </w:r>
    </w:p>
    <w:p w:rsidR="00A27953" w:rsidRPr="000776E6" w:rsidRDefault="00A27953" w:rsidP="00A27953">
      <w:pPr>
        <w:spacing w:after="0"/>
        <w:jc w:val="center"/>
        <w:rPr>
          <w:b/>
          <w:sz w:val="24"/>
          <w:szCs w:val="24"/>
        </w:rPr>
      </w:pPr>
      <w:r w:rsidRPr="000776E6">
        <w:rPr>
          <w:b/>
          <w:sz w:val="24"/>
          <w:szCs w:val="24"/>
        </w:rPr>
        <w:t xml:space="preserve"> «Выявление и поддержка одарённых детей»</w:t>
      </w:r>
    </w:p>
    <w:p w:rsidR="00A27953" w:rsidRPr="000776E6" w:rsidRDefault="00A27953" w:rsidP="00A27953">
      <w:pPr>
        <w:jc w:val="center"/>
        <w:rPr>
          <w:b/>
          <w:sz w:val="24"/>
          <w:szCs w:val="24"/>
        </w:rPr>
      </w:pPr>
    </w:p>
    <w:p w:rsidR="00A27953" w:rsidRPr="00142595" w:rsidRDefault="00A27953" w:rsidP="00A27953">
      <w:pPr>
        <w:jc w:val="center"/>
        <w:rPr>
          <w:b/>
          <w:sz w:val="24"/>
          <w:szCs w:val="24"/>
        </w:rPr>
      </w:pPr>
      <w:r w:rsidRPr="00142595">
        <w:rPr>
          <w:b/>
          <w:sz w:val="24"/>
          <w:szCs w:val="24"/>
        </w:rPr>
        <w:t>1. Паспорт подпрограммы</w:t>
      </w:r>
    </w:p>
    <w:p w:rsidR="00A27953" w:rsidRPr="000E0CD4" w:rsidRDefault="00A27953" w:rsidP="00A27953">
      <w:pPr>
        <w:jc w:val="cente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279"/>
      </w:tblGrid>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Наименование подпрограммы</w:t>
            </w:r>
          </w:p>
        </w:tc>
        <w:tc>
          <w:tcPr>
            <w:tcW w:w="6279"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Выявление и поддержка одарённых детей</w:t>
            </w:r>
          </w:p>
        </w:tc>
      </w:tr>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Срок реализации</w:t>
            </w:r>
          </w:p>
          <w:p w:rsidR="00A27953" w:rsidRPr="000776E6" w:rsidRDefault="00A27953" w:rsidP="00C0304E">
            <w:pPr>
              <w:rPr>
                <w:sz w:val="24"/>
                <w:szCs w:val="24"/>
              </w:rPr>
            </w:pPr>
            <w:r w:rsidRPr="000776E6">
              <w:rPr>
                <w:sz w:val="24"/>
                <w:szCs w:val="24"/>
              </w:rPr>
              <w:t>подпрограммы</w:t>
            </w:r>
          </w:p>
        </w:tc>
        <w:tc>
          <w:tcPr>
            <w:tcW w:w="6279"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2017 – 202</w:t>
            </w:r>
            <w:r>
              <w:rPr>
                <w:sz w:val="24"/>
                <w:szCs w:val="24"/>
              </w:rPr>
              <w:t>3</w:t>
            </w:r>
            <w:r w:rsidRPr="000776E6">
              <w:rPr>
                <w:sz w:val="24"/>
                <w:szCs w:val="24"/>
              </w:rPr>
              <w:t xml:space="preserve"> годы</w:t>
            </w:r>
          </w:p>
        </w:tc>
      </w:tr>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Ответственный 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Отдел образования администрации Палехского муниципального района</w:t>
            </w:r>
          </w:p>
        </w:tc>
      </w:tr>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Исполнители  основных мероприятий (мероприятий) подпрограммы</w:t>
            </w:r>
          </w:p>
        </w:tc>
        <w:tc>
          <w:tcPr>
            <w:tcW w:w="6279"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Образовательные организации Палехского муниципального района</w:t>
            </w:r>
          </w:p>
        </w:tc>
      </w:tr>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Цель подпрограммы</w:t>
            </w:r>
          </w:p>
        </w:tc>
        <w:tc>
          <w:tcPr>
            <w:tcW w:w="6279"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both"/>
              <w:rPr>
                <w:sz w:val="24"/>
                <w:szCs w:val="24"/>
              </w:rPr>
            </w:pPr>
            <w:r w:rsidRPr="000776E6">
              <w:rPr>
                <w:sz w:val="24"/>
                <w:szCs w:val="24"/>
              </w:rPr>
              <w:t>Выявление и адресная поддержка одаренных детей, развитие их интеллектуального и творческого потенциала</w:t>
            </w:r>
          </w:p>
        </w:tc>
      </w:tr>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Задачи подпрограммы</w:t>
            </w:r>
          </w:p>
        </w:tc>
        <w:tc>
          <w:tcPr>
            <w:tcW w:w="6279"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numPr>
                <w:ilvl w:val="0"/>
                <w:numId w:val="28"/>
              </w:numPr>
              <w:tabs>
                <w:tab w:val="left" w:pos="0"/>
              </w:tabs>
              <w:overflowPunct/>
              <w:autoSpaceDE/>
              <w:adjustRightInd/>
              <w:ind w:left="0" w:firstLine="0"/>
              <w:jc w:val="both"/>
              <w:rPr>
                <w:sz w:val="24"/>
                <w:szCs w:val="24"/>
                <w:lang w:eastAsia="x-none"/>
              </w:rPr>
            </w:pPr>
            <w:r w:rsidRPr="000776E6">
              <w:rPr>
                <w:sz w:val="24"/>
                <w:szCs w:val="24"/>
                <w:lang w:val="x-none" w:eastAsia="x-none"/>
              </w:rPr>
              <w:t xml:space="preserve">Проведение </w:t>
            </w:r>
            <w:r w:rsidRPr="000776E6">
              <w:rPr>
                <w:sz w:val="24"/>
                <w:szCs w:val="24"/>
                <w:lang w:eastAsia="x-none"/>
              </w:rPr>
              <w:t>районных мероприятий, конкурсов, фестивалей, акций и муниципальных этапов областных, всероссийских конкурсов, фестивалей, акций, муниципального этапа всероссийской олимпиады школьников и районных олимпиад</w:t>
            </w:r>
            <w:r w:rsidRPr="000776E6">
              <w:rPr>
                <w:sz w:val="24"/>
                <w:szCs w:val="24"/>
                <w:lang w:val="x-none" w:eastAsia="x-none"/>
              </w:rPr>
              <w:t>.</w:t>
            </w:r>
          </w:p>
          <w:p w:rsidR="00A27953" w:rsidRPr="000776E6" w:rsidRDefault="00A27953" w:rsidP="00C0304E">
            <w:pPr>
              <w:numPr>
                <w:ilvl w:val="0"/>
                <w:numId w:val="28"/>
              </w:numPr>
              <w:tabs>
                <w:tab w:val="left" w:pos="0"/>
              </w:tabs>
              <w:overflowPunct/>
              <w:autoSpaceDE/>
              <w:adjustRightInd/>
              <w:ind w:left="0" w:firstLine="0"/>
              <w:jc w:val="both"/>
              <w:rPr>
                <w:sz w:val="24"/>
                <w:szCs w:val="24"/>
                <w:lang w:val="x-none" w:eastAsia="x-none"/>
              </w:rPr>
            </w:pPr>
            <w:r w:rsidRPr="000776E6">
              <w:rPr>
                <w:sz w:val="24"/>
                <w:szCs w:val="24"/>
                <w:lang w:val="x-none" w:eastAsia="x-none"/>
              </w:rPr>
              <w:t xml:space="preserve">Присуждение </w:t>
            </w:r>
            <w:r w:rsidRPr="000776E6">
              <w:rPr>
                <w:sz w:val="24"/>
                <w:szCs w:val="24"/>
                <w:lang w:eastAsia="x-none"/>
              </w:rPr>
              <w:t>район</w:t>
            </w:r>
            <w:proofErr w:type="spellStart"/>
            <w:r w:rsidRPr="000776E6">
              <w:rPr>
                <w:sz w:val="24"/>
                <w:szCs w:val="24"/>
                <w:lang w:val="x-none" w:eastAsia="x-none"/>
              </w:rPr>
              <w:t>ных</w:t>
            </w:r>
            <w:proofErr w:type="spellEnd"/>
            <w:r w:rsidRPr="000776E6">
              <w:rPr>
                <w:sz w:val="24"/>
                <w:szCs w:val="24"/>
                <w:lang w:val="x-none" w:eastAsia="x-none"/>
              </w:rPr>
              <w:t xml:space="preserve"> премий одаренным обучающимся.</w:t>
            </w:r>
          </w:p>
          <w:p w:rsidR="00A27953" w:rsidRPr="000776E6" w:rsidRDefault="00A27953" w:rsidP="00C0304E">
            <w:pPr>
              <w:numPr>
                <w:ilvl w:val="0"/>
                <w:numId w:val="28"/>
              </w:numPr>
              <w:tabs>
                <w:tab w:val="left" w:pos="0"/>
              </w:tabs>
              <w:overflowPunct/>
              <w:autoSpaceDE/>
              <w:adjustRightInd/>
              <w:ind w:left="0" w:firstLine="0"/>
              <w:jc w:val="both"/>
              <w:rPr>
                <w:i/>
                <w:sz w:val="24"/>
                <w:szCs w:val="24"/>
                <w:lang w:eastAsia="x-none"/>
              </w:rPr>
            </w:pPr>
            <w:r w:rsidRPr="000776E6">
              <w:rPr>
                <w:sz w:val="24"/>
                <w:szCs w:val="24"/>
                <w:lang w:val="x-none" w:eastAsia="x-none"/>
              </w:rPr>
              <w:t xml:space="preserve">Поддержка </w:t>
            </w:r>
            <w:r w:rsidRPr="000776E6">
              <w:rPr>
                <w:sz w:val="24"/>
                <w:szCs w:val="24"/>
                <w:lang w:eastAsia="x-none"/>
              </w:rPr>
              <w:t>детских общественных</w:t>
            </w:r>
            <w:r w:rsidRPr="000776E6">
              <w:rPr>
                <w:sz w:val="24"/>
                <w:szCs w:val="24"/>
                <w:lang w:val="x-none" w:eastAsia="x-none"/>
              </w:rPr>
              <w:t xml:space="preserve"> организаций</w:t>
            </w:r>
            <w:r w:rsidRPr="000776E6">
              <w:rPr>
                <w:i/>
                <w:sz w:val="24"/>
                <w:szCs w:val="24"/>
                <w:lang w:val="x-none" w:eastAsia="x-none"/>
              </w:rPr>
              <w:t>.</w:t>
            </w:r>
          </w:p>
          <w:p w:rsidR="00A27953" w:rsidRPr="000776E6" w:rsidRDefault="00A27953" w:rsidP="00C0304E">
            <w:pPr>
              <w:numPr>
                <w:ilvl w:val="0"/>
                <w:numId w:val="28"/>
              </w:numPr>
              <w:tabs>
                <w:tab w:val="left" w:pos="0"/>
              </w:tabs>
              <w:overflowPunct/>
              <w:autoSpaceDE/>
              <w:adjustRightInd/>
              <w:ind w:left="0" w:firstLine="0"/>
              <w:jc w:val="both"/>
              <w:rPr>
                <w:sz w:val="24"/>
                <w:szCs w:val="24"/>
                <w:lang w:eastAsia="x-none"/>
              </w:rPr>
            </w:pPr>
            <w:r w:rsidRPr="000776E6">
              <w:rPr>
                <w:sz w:val="24"/>
                <w:szCs w:val="24"/>
                <w:lang w:eastAsia="x-none"/>
              </w:rPr>
              <w:t xml:space="preserve"> Пополнение материально-технической базы Центра внешкольной работы.</w:t>
            </w:r>
          </w:p>
        </w:tc>
      </w:tr>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Объемы ресурсного обеспечения подпрограммы*</w:t>
            </w:r>
          </w:p>
        </w:tc>
        <w:tc>
          <w:tcPr>
            <w:tcW w:w="6279"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Общий объём бюджетных ассигнований:</w:t>
            </w:r>
          </w:p>
          <w:p w:rsidR="00A27953" w:rsidRPr="000776E6" w:rsidRDefault="00A27953" w:rsidP="00C0304E">
            <w:pPr>
              <w:rPr>
                <w:sz w:val="24"/>
                <w:szCs w:val="24"/>
              </w:rPr>
            </w:pPr>
            <w:r>
              <w:rPr>
                <w:sz w:val="24"/>
                <w:szCs w:val="24"/>
              </w:rPr>
              <w:t>2017 год – 129</w:t>
            </w:r>
            <w:r w:rsidRPr="000776E6">
              <w:rPr>
                <w:sz w:val="24"/>
                <w:szCs w:val="24"/>
              </w:rPr>
              <w:t>267,70 руб.</w:t>
            </w:r>
          </w:p>
          <w:p w:rsidR="00A27953" w:rsidRPr="000776E6" w:rsidRDefault="00A27953" w:rsidP="00C0304E">
            <w:pPr>
              <w:rPr>
                <w:sz w:val="24"/>
                <w:szCs w:val="24"/>
              </w:rPr>
            </w:pPr>
            <w:r w:rsidRPr="000776E6">
              <w:rPr>
                <w:sz w:val="24"/>
                <w:szCs w:val="24"/>
              </w:rPr>
              <w:t>2018 год – 123367</w:t>
            </w:r>
            <w:r>
              <w:rPr>
                <w:sz w:val="24"/>
                <w:szCs w:val="24"/>
              </w:rPr>
              <w:t xml:space="preserve">,00 </w:t>
            </w:r>
            <w:r w:rsidRPr="000776E6">
              <w:rPr>
                <w:sz w:val="24"/>
                <w:szCs w:val="24"/>
              </w:rPr>
              <w:t>руб.</w:t>
            </w:r>
          </w:p>
          <w:p w:rsidR="00A27953" w:rsidRPr="000776E6" w:rsidRDefault="00A27953" w:rsidP="00C0304E">
            <w:pPr>
              <w:rPr>
                <w:sz w:val="24"/>
                <w:szCs w:val="24"/>
              </w:rPr>
            </w:pPr>
            <w:r w:rsidRPr="000776E6">
              <w:rPr>
                <w:sz w:val="24"/>
                <w:szCs w:val="24"/>
              </w:rPr>
              <w:t>2019 год – 150000</w:t>
            </w:r>
            <w:r>
              <w:rPr>
                <w:sz w:val="24"/>
                <w:szCs w:val="24"/>
              </w:rPr>
              <w:t>,00</w:t>
            </w:r>
            <w:r w:rsidRPr="000776E6">
              <w:rPr>
                <w:sz w:val="24"/>
                <w:szCs w:val="24"/>
              </w:rPr>
              <w:t xml:space="preserve"> руб.</w:t>
            </w:r>
          </w:p>
          <w:p w:rsidR="00A27953" w:rsidRPr="008C45CC" w:rsidRDefault="00A27953" w:rsidP="00C0304E">
            <w:pPr>
              <w:rPr>
                <w:sz w:val="24"/>
                <w:szCs w:val="24"/>
              </w:rPr>
            </w:pPr>
            <w:r w:rsidRPr="008C45CC">
              <w:rPr>
                <w:sz w:val="24"/>
                <w:szCs w:val="24"/>
              </w:rPr>
              <w:t>2020 год – 84000,00 руб.</w:t>
            </w:r>
          </w:p>
          <w:p w:rsidR="00A27953" w:rsidRPr="000776E6" w:rsidRDefault="00A27953" w:rsidP="00C0304E">
            <w:pPr>
              <w:rPr>
                <w:sz w:val="24"/>
                <w:szCs w:val="24"/>
              </w:rPr>
            </w:pPr>
            <w:r w:rsidRPr="000776E6">
              <w:rPr>
                <w:sz w:val="24"/>
                <w:szCs w:val="24"/>
              </w:rPr>
              <w:lastRenderedPageBreak/>
              <w:t>2021 год – 144000</w:t>
            </w:r>
            <w:r>
              <w:rPr>
                <w:sz w:val="24"/>
                <w:szCs w:val="24"/>
              </w:rPr>
              <w:t>,00</w:t>
            </w:r>
            <w:r w:rsidRPr="000776E6">
              <w:rPr>
                <w:sz w:val="24"/>
                <w:szCs w:val="24"/>
              </w:rPr>
              <w:t xml:space="preserve"> руб.</w:t>
            </w:r>
          </w:p>
          <w:p w:rsidR="00A27953" w:rsidRDefault="00A27953" w:rsidP="00C0304E">
            <w:pPr>
              <w:rPr>
                <w:sz w:val="24"/>
                <w:szCs w:val="24"/>
              </w:rPr>
            </w:pPr>
            <w:r w:rsidRPr="000776E6">
              <w:rPr>
                <w:sz w:val="24"/>
                <w:szCs w:val="24"/>
              </w:rPr>
              <w:t>2022 год – 144000</w:t>
            </w:r>
            <w:r>
              <w:rPr>
                <w:sz w:val="24"/>
                <w:szCs w:val="24"/>
              </w:rPr>
              <w:t>,00</w:t>
            </w:r>
            <w:r w:rsidRPr="000776E6">
              <w:rPr>
                <w:sz w:val="24"/>
                <w:szCs w:val="24"/>
              </w:rPr>
              <w:t xml:space="preserve"> руб.</w:t>
            </w:r>
          </w:p>
          <w:p w:rsidR="00A27953" w:rsidRDefault="00A27953" w:rsidP="00C0304E">
            <w:pPr>
              <w:rPr>
                <w:sz w:val="24"/>
                <w:szCs w:val="24"/>
              </w:rPr>
            </w:pPr>
            <w:r>
              <w:rPr>
                <w:sz w:val="24"/>
                <w:szCs w:val="24"/>
              </w:rPr>
              <w:t>2023 год – 144000,00 руб.</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 xml:space="preserve">- </w:t>
            </w:r>
            <w:r>
              <w:rPr>
                <w:rFonts w:eastAsia="Calibri"/>
                <w:sz w:val="24"/>
                <w:szCs w:val="24"/>
                <w:lang w:eastAsia="en-US"/>
              </w:rPr>
              <w:t>областной</w:t>
            </w:r>
            <w:r w:rsidRPr="00D17E3A">
              <w:rPr>
                <w:rFonts w:eastAsia="Calibri"/>
                <w:sz w:val="24"/>
                <w:szCs w:val="24"/>
                <w:lang w:eastAsia="en-US"/>
              </w:rPr>
              <w:t xml:space="preserve"> бюджет:</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2017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2018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2019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2020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2021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2022 год – 0,00 руб.</w:t>
            </w:r>
          </w:p>
          <w:p w:rsidR="00A27953" w:rsidRDefault="00A27953" w:rsidP="00C0304E">
            <w:pPr>
              <w:rPr>
                <w:rFonts w:eastAsia="Calibri"/>
                <w:sz w:val="24"/>
                <w:szCs w:val="24"/>
                <w:lang w:eastAsia="en-US"/>
              </w:rPr>
            </w:pPr>
            <w:r w:rsidRPr="00BD13A5">
              <w:rPr>
                <w:rFonts w:eastAsia="Calibri"/>
                <w:sz w:val="24"/>
                <w:szCs w:val="24"/>
                <w:lang w:eastAsia="en-US"/>
              </w:rPr>
              <w:t>2023 год - 0,00 руб.</w:t>
            </w:r>
          </w:p>
          <w:p w:rsidR="00A27953" w:rsidRPr="00D17E3A" w:rsidRDefault="00A27953" w:rsidP="00C0304E">
            <w:pPr>
              <w:overflowPunct/>
              <w:autoSpaceDE/>
              <w:adjustRightInd/>
              <w:rPr>
                <w:rFonts w:eastAsia="Calibri"/>
                <w:sz w:val="24"/>
                <w:szCs w:val="24"/>
                <w:lang w:eastAsia="en-US"/>
              </w:rPr>
            </w:pPr>
            <w:r w:rsidRPr="00D17E3A">
              <w:rPr>
                <w:rFonts w:eastAsia="Calibri"/>
                <w:sz w:val="24"/>
                <w:szCs w:val="24"/>
                <w:lang w:eastAsia="en-US"/>
              </w:rPr>
              <w:t xml:space="preserve">- </w:t>
            </w:r>
            <w:r>
              <w:rPr>
                <w:rFonts w:eastAsia="Calibri"/>
                <w:sz w:val="24"/>
                <w:szCs w:val="24"/>
                <w:lang w:eastAsia="en-US"/>
              </w:rPr>
              <w:t>федеральный</w:t>
            </w:r>
            <w:r w:rsidRPr="00D17E3A">
              <w:rPr>
                <w:rFonts w:eastAsia="Calibri"/>
                <w:sz w:val="24"/>
                <w:szCs w:val="24"/>
                <w:lang w:eastAsia="en-US"/>
              </w:rPr>
              <w:t xml:space="preserve"> бюджет:</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2017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2018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2019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2020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2021 год – 0,00 руб.</w:t>
            </w:r>
          </w:p>
          <w:p w:rsidR="00A27953" w:rsidRPr="00BD13A5" w:rsidRDefault="00A27953" w:rsidP="00C0304E">
            <w:pPr>
              <w:overflowPunct/>
              <w:autoSpaceDE/>
              <w:adjustRightInd/>
              <w:rPr>
                <w:rFonts w:eastAsia="Calibri"/>
                <w:sz w:val="24"/>
                <w:szCs w:val="24"/>
                <w:lang w:eastAsia="en-US"/>
              </w:rPr>
            </w:pPr>
            <w:r w:rsidRPr="00BD13A5">
              <w:rPr>
                <w:rFonts w:eastAsia="Calibri"/>
                <w:sz w:val="24"/>
                <w:szCs w:val="24"/>
                <w:lang w:eastAsia="en-US"/>
              </w:rPr>
              <w:t>2022 год – 0,00 руб.</w:t>
            </w:r>
          </w:p>
          <w:p w:rsidR="00A27953" w:rsidRPr="000776E6" w:rsidRDefault="00A27953" w:rsidP="00C0304E">
            <w:pPr>
              <w:rPr>
                <w:sz w:val="24"/>
                <w:szCs w:val="24"/>
              </w:rPr>
            </w:pPr>
            <w:r w:rsidRPr="00BD13A5">
              <w:rPr>
                <w:rFonts w:eastAsia="Calibri"/>
                <w:sz w:val="24"/>
                <w:szCs w:val="24"/>
                <w:lang w:eastAsia="en-US"/>
              </w:rPr>
              <w:t>2023 год - 0,00 руб.</w:t>
            </w:r>
          </w:p>
          <w:p w:rsidR="00A27953" w:rsidRPr="000776E6" w:rsidRDefault="00A27953" w:rsidP="00C0304E">
            <w:pPr>
              <w:rPr>
                <w:sz w:val="24"/>
                <w:szCs w:val="24"/>
              </w:rPr>
            </w:pPr>
            <w:r w:rsidRPr="000776E6">
              <w:rPr>
                <w:sz w:val="24"/>
                <w:szCs w:val="24"/>
              </w:rPr>
              <w:t>- бюджет Палехского муниципального района:</w:t>
            </w:r>
          </w:p>
          <w:p w:rsidR="00A27953" w:rsidRPr="000776E6" w:rsidRDefault="00A27953" w:rsidP="00C0304E">
            <w:pPr>
              <w:rPr>
                <w:sz w:val="24"/>
                <w:szCs w:val="24"/>
              </w:rPr>
            </w:pPr>
            <w:r w:rsidRPr="000776E6">
              <w:rPr>
                <w:sz w:val="24"/>
                <w:szCs w:val="24"/>
              </w:rPr>
              <w:t>2017 год – 129267,70 руб.</w:t>
            </w:r>
          </w:p>
          <w:p w:rsidR="00A27953" w:rsidRPr="000776E6" w:rsidRDefault="00A27953" w:rsidP="00C0304E">
            <w:pPr>
              <w:rPr>
                <w:sz w:val="24"/>
                <w:szCs w:val="24"/>
              </w:rPr>
            </w:pPr>
            <w:r w:rsidRPr="000776E6">
              <w:rPr>
                <w:sz w:val="24"/>
                <w:szCs w:val="24"/>
              </w:rPr>
              <w:t>2018 год - 123367</w:t>
            </w:r>
            <w:r>
              <w:rPr>
                <w:sz w:val="24"/>
                <w:szCs w:val="24"/>
              </w:rPr>
              <w:t>,00</w:t>
            </w:r>
            <w:r w:rsidRPr="000776E6">
              <w:rPr>
                <w:sz w:val="24"/>
                <w:szCs w:val="24"/>
              </w:rPr>
              <w:t xml:space="preserve"> руб.</w:t>
            </w:r>
          </w:p>
          <w:p w:rsidR="00A27953" w:rsidRPr="008C45CC" w:rsidRDefault="00A27953" w:rsidP="00C0304E">
            <w:pPr>
              <w:rPr>
                <w:sz w:val="24"/>
                <w:szCs w:val="24"/>
              </w:rPr>
            </w:pPr>
            <w:r w:rsidRPr="008C45CC">
              <w:rPr>
                <w:sz w:val="24"/>
                <w:szCs w:val="24"/>
              </w:rPr>
              <w:t>2019 год - 150000,00 руб.</w:t>
            </w:r>
          </w:p>
          <w:p w:rsidR="00A27953" w:rsidRPr="008C45CC" w:rsidRDefault="00A27953" w:rsidP="00C0304E">
            <w:pPr>
              <w:rPr>
                <w:sz w:val="24"/>
                <w:szCs w:val="24"/>
              </w:rPr>
            </w:pPr>
            <w:r w:rsidRPr="008C45CC">
              <w:rPr>
                <w:sz w:val="24"/>
                <w:szCs w:val="24"/>
              </w:rPr>
              <w:t>2020 год – 84000,00 руб.</w:t>
            </w:r>
          </w:p>
          <w:p w:rsidR="00A27953" w:rsidRPr="000776E6" w:rsidRDefault="00A27953" w:rsidP="00C0304E">
            <w:pPr>
              <w:rPr>
                <w:sz w:val="24"/>
                <w:szCs w:val="24"/>
              </w:rPr>
            </w:pPr>
            <w:r w:rsidRPr="000776E6">
              <w:rPr>
                <w:sz w:val="24"/>
                <w:szCs w:val="24"/>
              </w:rPr>
              <w:t>2021 год – 144000</w:t>
            </w:r>
            <w:r>
              <w:rPr>
                <w:sz w:val="24"/>
                <w:szCs w:val="24"/>
              </w:rPr>
              <w:t>,00</w:t>
            </w:r>
            <w:r w:rsidRPr="000776E6">
              <w:rPr>
                <w:sz w:val="24"/>
                <w:szCs w:val="24"/>
              </w:rPr>
              <w:t xml:space="preserve"> руб.</w:t>
            </w:r>
          </w:p>
          <w:p w:rsidR="00A27953" w:rsidRDefault="00A27953" w:rsidP="00C0304E">
            <w:pPr>
              <w:rPr>
                <w:sz w:val="24"/>
                <w:szCs w:val="24"/>
              </w:rPr>
            </w:pPr>
            <w:r w:rsidRPr="000776E6">
              <w:rPr>
                <w:sz w:val="24"/>
                <w:szCs w:val="24"/>
              </w:rPr>
              <w:t>2022 год – 144000</w:t>
            </w:r>
            <w:r>
              <w:rPr>
                <w:sz w:val="24"/>
                <w:szCs w:val="24"/>
              </w:rPr>
              <w:t>,00</w:t>
            </w:r>
            <w:r w:rsidRPr="000776E6">
              <w:rPr>
                <w:sz w:val="24"/>
                <w:szCs w:val="24"/>
              </w:rPr>
              <w:t xml:space="preserve"> руб.</w:t>
            </w:r>
          </w:p>
          <w:p w:rsidR="00A27953" w:rsidRPr="000776E6" w:rsidRDefault="00A27953" w:rsidP="00C0304E">
            <w:pPr>
              <w:overflowPunct/>
              <w:autoSpaceDE/>
              <w:adjustRightInd/>
              <w:rPr>
                <w:sz w:val="24"/>
                <w:szCs w:val="24"/>
              </w:rPr>
            </w:pPr>
            <w:r>
              <w:rPr>
                <w:sz w:val="24"/>
                <w:szCs w:val="24"/>
              </w:rPr>
              <w:t>2023 год – 144000,00 руб.</w:t>
            </w:r>
            <w:r w:rsidRPr="00D17E3A">
              <w:rPr>
                <w:rFonts w:eastAsia="Calibri"/>
                <w:sz w:val="24"/>
                <w:szCs w:val="24"/>
                <w:lang w:eastAsia="en-US"/>
              </w:rPr>
              <w:t xml:space="preserve"> </w:t>
            </w:r>
          </w:p>
        </w:tc>
      </w:tr>
      <w:tr w:rsidR="00A27953" w:rsidRPr="000776E6" w:rsidTr="00C0304E">
        <w:tc>
          <w:tcPr>
            <w:tcW w:w="300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sz w:val="24"/>
                <w:szCs w:val="24"/>
              </w:rPr>
            </w:pPr>
            <w:r w:rsidRPr="000776E6">
              <w:rPr>
                <w:sz w:val="24"/>
                <w:szCs w:val="24"/>
              </w:rPr>
              <w:lastRenderedPageBreak/>
              <w:t>Ожидаемые результаты реализации</w:t>
            </w:r>
          </w:p>
          <w:p w:rsidR="00A27953" w:rsidRPr="000776E6" w:rsidRDefault="00A27953" w:rsidP="00C0304E">
            <w:pPr>
              <w:rPr>
                <w:sz w:val="24"/>
                <w:szCs w:val="24"/>
              </w:rPr>
            </w:pPr>
            <w:r w:rsidRPr="000776E6">
              <w:rPr>
                <w:sz w:val="24"/>
                <w:szCs w:val="24"/>
              </w:rPr>
              <w:t xml:space="preserve">подпрограммы </w:t>
            </w:r>
          </w:p>
          <w:p w:rsidR="00A27953" w:rsidRPr="000776E6" w:rsidRDefault="00A27953" w:rsidP="00C0304E">
            <w:pPr>
              <w:rPr>
                <w:sz w:val="24"/>
                <w:szCs w:val="24"/>
              </w:rPr>
            </w:pPr>
          </w:p>
        </w:tc>
        <w:tc>
          <w:tcPr>
            <w:tcW w:w="6279"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tabs>
                <w:tab w:val="left" w:pos="1134"/>
              </w:tabs>
              <w:overflowPunct/>
              <w:autoSpaceDE/>
              <w:adjustRightInd/>
              <w:jc w:val="both"/>
              <w:rPr>
                <w:sz w:val="24"/>
                <w:szCs w:val="24"/>
                <w:lang w:eastAsia="ar-SA"/>
              </w:rPr>
            </w:pPr>
            <w:r w:rsidRPr="000776E6">
              <w:rPr>
                <w:sz w:val="24"/>
                <w:szCs w:val="24"/>
                <w:lang w:eastAsia="x-none"/>
              </w:rPr>
              <w:t xml:space="preserve">  У</w:t>
            </w:r>
            <w:proofErr w:type="spellStart"/>
            <w:r w:rsidRPr="000776E6">
              <w:rPr>
                <w:sz w:val="24"/>
                <w:szCs w:val="24"/>
                <w:lang w:val="x-none" w:eastAsia="x-none"/>
              </w:rPr>
              <w:t>велич</w:t>
            </w:r>
            <w:r w:rsidRPr="000776E6">
              <w:rPr>
                <w:sz w:val="24"/>
                <w:szCs w:val="24"/>
                <w:lang w:eastAsia="x-none"/>
              </w:rPr>
              <w:t>ение</w:t>
            </w:r>
            <w:proofErr w:type="spellEnd"/>
            <w:r w:rsidRPr="000776E6">
              <w:rPr>
                <w:sz w:val="24"/>
                <w:szCs w:val="24"/>
                <w:lang w:val="x-none" w:eastAsia="x-none"/>
              </w:rPr>
              <w:t xml:space="preserve"> </w:t>
            </w:r>
            <w:r w:rsidRPr="000776E6">
              <w:rPr>
                <w:sz w:val="24"/>
                <w:szCs w:val="24"/>
                <w:lang w:val="x-none" w:eastAsia="ar-SA"/>
              </w:rPr>
              <w:t>числ</w:t>
            </w:r>
            <w:r w:rsidRPr="000776E6">
              <w:rPr>
                <w:sz w:val="24"/>
                <w:szCs w:val="24"/>
                <w:lang w:eastAsia="ar-SA"/>
              </w:rPr>
              <w:t>а</w:t>
            </w:r>
            <w:r w:rsidRPr="000776E6">
              <w:rPr>
                <w:sz w:val="24"/>
                <w:szCs w:val="24"/>
                <w:lang w:val="x-none" w:eastAsia="ar-SA"/>
              </w:rPr>
              <w:t xml:space="preserve"> детей, принимающих участие в олимпиадах и конкурсах различного уровня</w:t>
            </w:r>
            <w:r w:rsidRPr="000776E6">
              <w:rPr>
                <w:sz w:val="24"/>
                <w:szCs w:val="24"/>
                <w:lang w:eastAsia="ar-SA"/>
              </w:rPr>
              <w:t>.</w:t>
            </w:r>
          </w:p>
          <w:p w:rsidR="00A27953" w:rsidRPr="000776E6" w:rsidRDefault="00A27953" w:rsidP="00C0304E">
            <w:pPr>
              <w:tabs>
                <w:tab w:val="left" w:pos="1134"/>
              </w:tabs>
              <w:overflowPunct/>
              <w:autoSpaceDE/>
              <w:adjustRightInd/>
              <w:jc w:val="both"/>
              <w:rPr>
                <w:sz w:val="24"/>
                <w:szCs w:val="24"/>
              </w:rPr>
            </w:pPr>
            <w:r w:rsidRPr="000776E6">
              <w:rPr>
                <w:sz w:val="24"/>
                <w:szCs w:val="24"/>
                <w:lang w:eastAsia="ar-SA"/>
              </w:rPr>
              <w:t xml:space="preserve">   П</w:t>
            </w:r>
            <w:proofErr w:type="spellStart"/>
            <w:r w:rsidRPr="000776E6">
              <w:rPr>
                <w:sz w:val="24"/>
                <w:szCs w:val="24"/>
                <w:lang w:val="x-none" w:eastAsia="ar-SA"/>
              </w:rPr>
              <w:t>родол</w:t>
            </w:r>
            <w:r w:rsidRPr="000776E6">
              <w:rPr>
                <w:sz w:val="24"/>
                <w:szCs w:val="24"/>
                <w:lang w:eastAsia="ar-SA"/>
              </w:rPr>
              <w:t>жение</w:t>
            </w:r>
            <w:proofErr w:type="spellEnd"/>
            <w:r w:rsidRPr="000776E6">
              <w:rPr>
                <w:sz w:val="24"/>
                <w:szCs w:val="24"/>
                <w:lang w:val="x-none" w:eastAsia="ar-SA"/>
              </w:rPr>
              <w:t xml:space="preserve"> работ</w:t>
            </w:r>
            <w:r w:rsidRPr="000776E6">
              <w:rPr>
                <w:sz w:val="24"/>
                <w:szCs w:val="24"/>
                <w:lang w:eastAsia="ar-SA"/>
              </w:rPr>
              <w:t>ы</w:t>
            </w:r>
            <w:r w:rsidRPr="000776E6">
              <w:rPr>
                <w:sz w:val="24"/>
                <w:szCs w:val="24"/>
                <w:lang w:val="x-none" w:eastAsia="ar-SA"/>
              </w:rPr>
              <w:t xml:space="preserve"> по выявлению и поддержке одаренных детей, развитию их талантов и способностей</w:t>
            </w:r>
            <w:r w:rsidRPr="000776E6">
              <w:rPr>
                <w:sz w:val="24"/>
                <w:szCs w:val="24"/>
                <w:lang w:eastAsia="ar-SA"/>
              </w:rPr>
              <w:t xml:space="preserve">.    </w:t>
            </w:r>
          </w:p>
        </w:tc>
      </w:tr>
    </w:tbl>
    <w:p w:rsidR="00A27953" w:rsidRPr="000776E6" w:rsidRDefault="00A27953" w:rsidP="00A27953">
      <w:pPr>
        <w:rPr>
          <w:color w:val="FF0000"/>
          <w:sz w:val="24"/>
          <w:szCs w:val="24"/>
        </w:rPr>
      </w:pPr>
    </w:p>
    <w:p w:rsidR="00EC0E7C" w:rsidRDefault="00EC0E7C" w:rsidP="00A27953">
      <w:pPr>
        <w:overflowPunct/>
        <w:autoSpaceDE/>
        <w:adjustRightInd/>
        <w:ind w:left="720"/>
        <w:jc w:val="center"/>
        <w:rPr>
          <w:b/>
          <w:sz w:val="24"/>
          <w:szCs w:val="24"/>
        </w:rPr>
      </w:pPr>
    </w:p>
    <w:p w:rsidR="00A27953" w:rsidRPr="007F5158" w:rsidRDefault="00A27953" w:rsidP="00A27953">
      <w:pPr>
        <w:overflowPunct/>
        <w:autoSpaceDE/>
        <w:adjustRightInd/>
        <w:ind w:left="720"/>
        <w:jc w:val="center"/>
        <w:rPr>
          <w:b/>
          <w:sz w:val="24"/>
          <w:szCs w:val="24"/>
        </w:rPr>
      </w:pPr>
      <w:bookmarkStart w:id="0" w:name="_GoBack"/>
      <w:bookmarkEnd w:id="0"/>
      <w:r>
        <w:rPr>
          <w:b/>
          <w:sz w:val="24"/>
          <w:szCs w:val="24"/>
        </w:rPr>
        <w:lastRenderedPageBreak/>
        <w:t>2.</w:t>
      </w:r>
      <w:r w:rsidRPr="007F5158">
        <w:rPr>
          <w:b/>
          <w:sz w:val="24"/>
          <w:szCs w:val="24"/>
        </w:rPr>
        <w:t xml:space="preserve"> Характеристика основных мероприятий подпрограммы</w:t>
      </w:r>
    </w:p>
    <w:p w:rsidR="00A27953" w:rsidRDefault="00A27953" w:rsidP="00A27953">
      <w:pPr>
        <w:overflowPunct/>
        <w:autoSpaceDE/>
        <w:adjustRightInd/>
        <w:ind w:left="720"/>
        <w:rPr>
          <w:i/>
          <w:sz w:val="24"/>
          <w:szCs w:val="24"/>
        </w:rPr>
      </w:pPr>
    </w:p>
    <w:p w:rsidR="00A27953" w:rsidRDefault="00A27953" w:rsidP="00A27953">
      <w:pPr>
        <w:overflowPunct/>
        <w:autoSpaceDE/>
        <w:adjustRightInd/>
        <w:jc w:val="both"/>
        <w:rPr>
          <w:sz w:val="24"/>
          <w:szCs w:val="24"/>
        </w:rPr>
      </w:pPr>
      <w:r>
        <w:rPr>
          <w:sz w:val="24"/>
          <w:szCs w:val="24"/>
        </w:rPr>
        <w:tab/>
        <w:t>1. Основное мероприятие «Выявление и поддержка одаренных детей, развитие их интеллектуального и творческого потенциала»</w:t>
      </w:r>
    </w:p>
    <w:p w:rsidR="00A27953" w:rsidRDefault="00A27953" w:rsidP="00A27953">
      <w:pPr>
        <w:overflowPunct/>
        <w:autoSpaceDE/>
        <w:adjustRightInd/>
        <w:jc w:val="both"/>
        <w:rPr>
          <w:sz w:val="24"/>
          <w:szCs w:val="24"/>
        </w:rPr>
      </w:pPr>
    </w:p>
    <w:p w:rsidR="00A27953" w:rsidRPr="00621C5F" w:rsidRDefault="00A27953" w:rsidP="00A27953">
      <w:pPr>
        <w:overflowPunct/>
        <w:autoSpaceDE/>
        <w:adjustRightInd/>
        <w:jc w:val="both"/>
        <w:rPr>
          <w:sz w:val="24"/>
          <w:szCs w:val="24"/>
        </w:rPr>
      </w:pPr>
      <w:r>
        <w:rPr>
          <w:sz w:val="24"/>
          <w:szCs w:val="24"/>
        </w:rPr>
        <w:tab/>
        <w:t xml:space="preserve">1.1. </w:t>
      </w:r>
      <w:proofErr w:type="gramStart"/>
      <w:r>
        <w:rPr>
          <w:sz w:val="24"/>
          <w:szCs w:val="24"/>
        </w:rPr>
        <w:t>Проведение мероприятий с одарёнными детьми на базе общеобразовательных школ (Закупка товаров, работ и услуг для обеспечения государственных (муниципальных) нужд</w:t>
      </w:r>
      <w:proofErr w:type="gramEnd"/>
    </w:p>
    <w:p w:rsidR="00A27953" w:rsidRDefault="00A27953" w:rsidP="00A27953">
      <w:pPr>
        <w:ind w:firstLine="708"/>
        <w:jc w:val="both"/>
        <w:rPr>
          <w:sz w:val="24"/>
        </w:rPr>
      </w:pPr>
      <w:r w:rsidRPr="00416691">
        <w:rPr>
          <w:sz w:val="24"/>
        </w:rPr>
        <w:t>Финансирование направлено на проведение районных мероприятий, конкурсов, фестивалей, акций и муниципальных этапов областных, всероссийских конкурсов, фестивалей, акций, а также на организацию и проведение муниципального этапа всероссийской олимпиады школьников и районных олимпиад</w:t>
      </w:r>
      <w:r>
        <w:rPr>
          <w:sz w:val="24"/>
        </w:rPr>
        <w:t xml:space="preserve"> ш</w:t>
      </w:r>
      <w:r w:rsidRPr="00416691">
        <w:rPr>
          <w:sz w:val="24"/>
        </w:rPr>
        <w:t xml:space="preserve">кольников, на присуждение премий </w:t>
      </w:r>
      <w:proofErr w:type="gramStart"/>
      <w:r w:rsidRPr="00416691">
        <w:rPr>
          <w:sz w:val="24"/>
        </w:rPr>
        <w:t>одаренным</w:t>
      </w:r>
      <w:proofErr w:type="gramEnd"/>
      <w:r w:rsidRPr="00416691">
        <w:rPr>
          <w:sz w:val="24"/>
        </w:rPr>
        <w:t xml:space="preserve"> обучающимся и поддержку детских общественных организаций или детских коллективов </w:t>
      </w:r>
      <w:r>
        <w:rPr>
          <w:sz w:val="24"/>
        </w:rPr>
        <w:t>на конкурсной основе.</w:t>
      </w:r>
    </w:p>
    <w:p w:rsidR="00A27953" w:rsidRPr="007F1415" w:rsidRDefault="00A27953" w:rsidP="00A27953">
      <w:pPr>
        <w:ind w:firstLine="708"/>
        <w:jc w:val="both"/>
        <w:rPr>
          <w:sz w:val="24"/>
          <w:szCs w:val="24"/>
        </w:rPr>
      </w:pPr>
      <w:r>
        <w:rPr>
          <w:sz w:val="24"/>
        </w:rPr>
        <w:t xml:space="preserve">В рамках мероприятия осуществляется </w:t>
      </w:r>
      <w:r w:rsidRPr="007F1415">
        <w:rPr>
          <w:sz w:val="24"/>
        </w:rPr>
        <w:t>п</w:t>
      </w:r>
      <w:r w:rsidRPr="007F1415">
        <w:rPr>
          <w:sz w:val="24"/>
          <w:szCs w:val="24"/>
        </w:rPr>
        <w:t xml:space="preserve">ополнение материально-технической базы </w:t>
      </w:r>
      <w:r>
        <w:rPr>
          <w:sz w:val="24"/>
          <w:szCs w:val="24"/>
        </w:rPr>
        <w:t>муниципального казенного учреждения дополнительного образования Центра внешкольной работы, необходимой для проведения этих мероприятий.</w:t>
      </w:r>
    </w:p>
    <w:p w:rsidR="00A27953" w:rsidRPr="00F01423" w:rsidRDefault="00A27953" w:rsidP="00A27953">
      <w:pPr>
        <w:pStyle w:val="Pro-Gramma"/>
        <w:tabs>
          <w:tab w:val="left" w:pos="0"/>
        </w:tabs>
        <w:spacing w:before="0" w:line="240" w:lineRule="auto"/>
        <w:ind w:left="0" w:firstLine="709"/>
        <w:rPr>
          <w:rFonts w:ascii="Times New Roman" w:hAnsi="Times New Roman"/>
          <w:sz w:val="24"/>
        </w:rPr>
      </w:pPr>
      <w:r w:rsidRPr="00F01423">
        <w:rPr>
          <w:rFonts w:ascii="Times New Roman" w:hAnsi="Times New Roman"/>
          <w:sz w:val="24"/>
        </w:rPr>
        <w:t>Исполнителем мероприятия подпрограммы высту</w:t>
      </w:r>
      <w:r>
        <w:rPr>
          <w:rFonts w:ascii="Times New Roman" w:hAnsi="Times New Roman"/>
          <w:sz w:val="24"/>
          <w:lang w:val="ru-RU"/>
        </w:rPr>
        <w:t>п</w:t>
      </w:r>
      <w:proofErr w:type="spellStart"/>
      <w:r>
        <w:rPr>
          <w:rFonts w:ascii="Times New Roman" w:hAnsi="Times New Roman"/>
          <w:sz w:val="24"/>
        </w:rPr>
        <w:t>а</w:t>
      </w:r>
      <w:r>
        <w:rPr>
          <w:rFonts w:ascii="Times New Roman" w:hAnsi="Times New Roman"/>
          <w:sz w:val="24"/>
          <w:lang w:val="ru-RU"/>
        </w:rPr>
        <w:t>е</w:t>
      </w:r>
      <w:proofErr w:type="spellEnd"/>
      <w:r w:rsidRPr="00F01423">
        <w:rPr>
          <w:rFonts w:ascii="Times New Roman" w:hAnsi="Times New Roman"/>
          <w:sz w:val="24"/>
        </w:rPr>
        <w:t>т Отдел образования администрации Палехского муниципального района.</w:t>
      </w:r>
    </w:p>
    <w:p w:rsidR="00A27953" w:rsidRPr="00F01423" w:rsidRDefault="00A27953" w:rsidP="00A27953">
      <w:pPr>
        <w:pStyle w:val="Pro-Gramma"/>
        <w:spacing w:before="0" w:line="240" w:lineRule="auto"/>
        <w:ind w:left="0" w:firstLine="709"/>
        <w:rPr>
          <w:rFonts w:ascii="Times New Roman" w:hAnsi="Times New Roman"/>
          <w:sz w:val="24"/>
        </w:rPr>
      </w:pPr>
      <w:r w:rsidRPr="00F01423">
        <w:rPr>
          <w:rFonts w:ascii="Times New Roman" w:hAnsi="Times New Roman"/>
          <w:sz w:val="24"/>
        </w:rPr>
        <w:t>Срок выполнения мероприятия – 2017-202</w:t>
      </w:r>
      <w:r w:rsidRPr="00F01423">
        <w:rPr>
          <w:rFonts w:ascii="Times New Roman" w:hAnsi="Times New Roman"/>
          <w:sz w:val="24"/>
          <w:lang w:val="ru-RU"/>
        </w:rPr>
        <w:t>3</w:t>
      </w:r>
      <w:r>
        <w:rPr>
          <w:rFonts w:ascii="Times New Roman" w:hAnsi="Times New Roman"/>
          <w:sz w:val="24"/>
        </w:rPr>
        <w:t xml:space="preserve"> годы</w:t>
      </w:r>
      <w:r w:rsidRPr="00F01423">
        <w:rPr>
          <w:rFonts w:ascii="Times New Roman" w:hAnsi="Times New Roman"/>
          <w:sz w:val="24"/>
        </w:rPr>
        <w:t>.</w:t>
      </w:r>
    </w:p>
    <w:p w:rsidR="00A27953" w:rsidRDefault="00A27953" w:rsidP="00A27953">
      <w:pPr>
        <w:jc w:val="center"/>
        <w:rPr>
          <w:i/>
          <w:sz w:val="24"/>
          <w:szCs w:val="24"/>
        </w:rPr>
        <w:sectPr w:rsidR="00A27953">
          <w:pgSz w:w="11906" w:h="16838"/>
          <w:pgMar w:top="1134" w:right="1276" w:bottom="1134" w:left="1559" w:header="709" w:footer="709" w:gutter="0"/>
          <w:cols w:space="720"/>
        </w:sectPr>
      </w:pPr>
    </w:p>
    <w:p w:rsidR="00A27953" w:rsidRPr="00513967" w:rsidRDefault="00A27953" w:rsidP="00A27953">
      <w:pPr>
        <w:jc w:val="center"/>
        <w:rPr>
          <w:b/>
          <w:sz w:val="24"/>
          <w:szCs w:val="24"/>
        </w:rPr>
      </w:pPr>
      <w:r w:rsidRPr="00513967">
        <w:rPr>
          <w:b/>
          <w:sz w:val="24"/>
          <w:szCs w:val="24"/>
        </w:rPr>
        <w:lastRenderedPageBreak/>
        <w:t>3</w:t>
      </w:r>
      <w:r>
        <w:rPr>
          <w:b/>
          <w:sz w:val="24"/>
          <w:szCs w:val="24"/>
        </w:rPr>
        <w:t>.</w:t>
      </w:r>
      <w:r w:rsidRPr="00513967">
        <w:rPr>
          <w:b/>
          <w:sz w:val="24"/>
          <w:szCs w:val="24"/>
        </w:rPr>
        <w:t xml:space="preserve"> Целевые индикаторы (показатели) подпрограммы</w:t>
      </w:r>
    </w:p>
    <w:p w:rsidR="00A27953" w:rsidRPr="000776E6" w:rsidRDefault="00A27953" w:rsidP="00A27953">
      <w:pPr>
        <w:jc w:val="right"/>
        <w:rPr>
          <w:b/>
          <w:sz w:val="24"/>
          <w:szCs w:val="24"/>
        </w:rPr>
      </w:pPr>
      <w:r w:rsidRPr="000776E6">
        <w:rPr>
          <w:b/>
          <w:sz w:val="24"/>
          <w:szCs w:val="24"/>
        </w:rPr>
        <w:t>Таблица 19</w:t>
      </w:r>
    </w:p>
    <w:p w:rsidR="00A27953" w:rsidRDefault="00A27953" w:rsidP="00A27953">
      <w:pPr>
        <w:jc w:val="center"/>
        <w:rPr>
          <w:b/>
          <w:sz w:val="24"/>
          <w:szCs w:val="24"/>
        </w:rPr>
      </w:pPr>
      <w:r w:rsidRPr="000776E6">
        <w:rPr>
          <w:b/>
          <w:sz w:val="24"/>
          <w:szCs w:val="24"/>
        </w:rPr>
        <w:t>Перечень целевых индикаторов (показателей) подпрограммы</w:t>
      </w:r>
    </w:p>
    <w:p w:rsidR="00A27953" w:rsidRPr="000776E6" w:rsidRDefault="00A27953" w:rsidP="00A27953">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4960"/>
        <w:gridCol w:w="1153"/>
        <w:gridCol w:w="1005"/>
        <w:gridCol w:w="1153"/>
        <w:gridCol w:w="1062"/>
        <w:gridCol w:w="1097"/>
        <w:gridCol w:w="1153"/>
        <w:gridCol w:w="1150"/>
        <w:gridCol w:w="1115"/>
      </w:tblGrid>
      <w:tr w:rsidR="00A27953" w:rsidRPr="000776E6" w:rsidTr="00C0304E">
        <w:trPr>
          <w:trHeight w:val="325"/>
        </w:trPr>
        <w:tc>
          <w:tcPr>
            <w:tcW w:w="317" w:type="pct"/>
            <w:vMerge w:val="restart"/>
            <w:hideMark/>
          </w:tcPr>
          <w:p w:rsidR="00A27953" w:rsidRPr="000776E6" w:rsidRDefault="00A27953" w:rsidP="00C0304E">
            <w:pPr>
              <w:jc w:val="center"/>
              <w:rPr>
                <w:b/>
                <w:sz w:val="24"/>
                <w:szCs w:val="24"/>
              </w:rPr>
            </w:pPr>
            <w:r w:rsidRPr="000776E6">
              <w:rPr>
                <w:b/>
                <w:sz w:val="24"/>
                <w:szCs w:val="24"/>
              </w:rPr>
              <w:t xml:space="preserve">№ </w:t>
            </w:r>
            <w:proofErr w:type="gramStart"/>
            <w:r w:rsidRPr="000776E6">
              <w:rPr>
                <w:b/>
                <w:sz w:val="24"/>
                <w:szCs w:val="24"/>
              </w:rPr>
              <w:t>п</w:t>
            </w:r>
            <w:proofErr w:type="gramEnd"/>
            <w:r w:rsidRPr="000776E6">
              <w:rPr>
                <w:b/>
                <w:sz w:val="24"/>
                <w:szCs w:val="24"/>
                <w:lang w:val="en-US"/>
              </w:rPr>
              <w:t>/</w:t>
            </w:r>
            <w:r w:rsidRPr="000776E6">
              <w:rPr>
                <w:b/>
                <w:sz w:val="24"/>
                <w:szCs w:val="24"/>
              </w:rPr>
              <w:t>п</w:t>
            </w:r>
          </w:p>
        </w:tc>
        <w:tc>
          <w:tcPr>
            <w:tcW w:w="1677" w:type="pct"/>
            <w:vMerge w:val="restart"/>
            <w:hideMark/>
          </w:tcPr>
          <w:p w:rsidR="00A27953" w:rsidRPr="000776E6" w:rsidRDefault="00A27953" w:rsidP="00C0304E">
            <w:pPr>
              <w:jc w:val="center"/>
              <w:rPr>
                <w:b/>
                <w:sz w:val="24"/>
                <w:szCs w:val="24"/>
              </w:rPr>
            </w:pPr>
            <w:r w:rsidRPr="000776E6">
              <w:rPr>
                <w:b/>
                <w:sz w:val="24"/>
                <w:szCs w:val="24"/>
              </w:rPr>
              <w:t>Наименование целевого индикатора (показателя)</w:t>
            </w:r>
          </w:p>
        </w:tc>
        <w:tc>
          <w:tcPr>
            <w:tcW w:w="390" w:type="pct"/>
            <w:vMerge w:val="restart"/>
            <w:hideMark/>
          </w:tcPr>
          <w:p w:rsidR="00A27953" w:rsidRPr="000776E6" w:rsidRDefault="00A27953" w:rsidP="00C0304E">
            <w:pPr>
              <w:ind w:right="-108"/>
              <w:jc w:val="center"/>
              <w:rPr>
                <w:b/>
                <w:sz w:val="24"/>
                <w:szCs w:val="24"/>
              </w:rPr>
            </w:pPr>
            <w:r w:rsidRPr="000776E6">
              <w:rPr>
                <w:b/>
                <w:sz w:val="24"/>
                <w:szCs w:val="24"/>
              </w:rPr>
              <w:t>Ед. изм.</w:t>
            </w:r>
          </w:p>
        </w:tc>
        <w:tc>
          <w:tcPr>
            <w:tcW w:w="2616" w:type="pct"/>
            <w:gridSpan w:val="7"/>
            <w:hideMark/>
          </w:tcPr>
          <w:p w:rsidR="00A27953" w:rsidRPr="000776E6" w:rsidRDefault="00A27953" w:rsidP="00C0304E">
            <w:pPr>
              <w:jc w:val="center"/>
              <w:rPr>
                <w:b/>
                <w:sz w:val="24"/>
                <w:szCs w:val="24"/>
              </w:rPr>
            </w:pPr>
            <w:r w:rsidRPr="000776E6">
              <w:rPr>
                <w:b/>
                <w:sz w:val="24"/>
                <w:szCs w:val="24"/>
              </w:rPr>
              <w:t>Значения целевых индикаторов (показателей)</w:t>
            </w:r>
          </w:p>
        </w:tc>
      </w:tr>
      <w:tr w:rsidR="00A27953" w:rsidRPr="000776E6" w:rsidTr="00C0304E">
        <w:trPr>
          <w:trHeight w:val="145"/>
        </w:trPr>
        <w:tc>
          <w:tcPr>
            <w:tcW w:w="0" w:type="auto"/>
            <w:vMerge/>
            <w:vAlign w:val="center"/>
            <w:hideMark/>
          </w:tcPr>
          <w:p w:rsidR="00A27953" w:rsidRPr="000776E6" w:rsidRDefault="00A27953" w:rsidP="00C0304E">
            <w:pPr>
              <w:overflowPunct/>
              <w:autoSpaceDE/>
              <w:autoSpaceDN/>
              <w:adjustRightInd/>
              <w:rPr>
                <w:b/>
                <w:sz w:val="24"/>
                <w:szCs w:val="24"/>
              </w:rPr>
            </w:pPr>
          </w:p>
        </w:tc>
        <w:tc>
          <w:tcPr>
            <w:tcW w:w="1677" w:type="pct"/>
            <w:vMerge/>
            <w:vAlign w:val="center"/>
            <w:hideMark/>
          </w:tcPr>
          <w:p w:rsidR="00A27953" w:rsidRPr="000776E6" w:rsidRDefault="00A27953" w:rsidP="00C0304E">
            <w:pPr>
              <w:overflowPunct/>
              <w:autoSpaceDE/>
              <w:autoSpaceDN/>
              <w:adjustRightInd/>
              <w:rPr>
                <w:b/>
                <w:sz w:val="24"/>
                <w:szCs w:val="24"/>
              </w:rPr>
            </w:pPr>
          </w:p>
        </w:tc>
        <w:tc>
          <w:tcPr>
            <w:tcW w:w="390" w:type="pct"/>
            <w:vMerge/>
            <w:vAlign w:val="center"/>
            <w:hideMark/>
          </w:tcPr>
          <w:p w:rsidR="00A27953" w:rsidRPr="000776E6" w:rsidRDefault="00A27953" w:rsidP="00C0304E">
            <w:pPr>
              <w:overflowPunct/>
              <w:autoSpaceDE/>
              <w:autoSpaceDN/>
              <w:adjustRightInd/>
              <w:rPr>
                <w:b/>
                <w:sz w:val="24"/>
                <w:szCs w:val="24"/>
              </w:rPr>
            </w:pPr>
          </w:p>
        </w:tc>
        <w:tc>
          <w:tcPr>
            <w:tcW w:w="340" w:type="pct"/>
            <w:hideMark/>
          </w:tcPr>
          <w:p w:rsidR="00A27953" w:rsidRPr="000776E6" w:rsidRDefault="00A27953" w:rsidP="00C0304E">
            <w:pPr>
              <w:jc w:val="center"/>
              <w:rPr>
                <w:b/>
                <w:sz w:val="24"/>
                <w:szCs w:val="24"/>
              </w:rPr>
            </w:pPr>
            <w:r w:rsidRPr="000776E6">
              <w:rPr>
                <w:b/>
                <w:sz w:val="24"/>
                <w:szCs w:val="24"/>
              </w:rPr>
              <w:t>2017</w:t>
            </w:r>
          </w:p>
        </w:tc>
        <w:tc>
          <w:tcPr>
            <w:tcW w:w="390" w:type="pct"/>
            <w:hideMark/>
          </w:tcPr>
          <w:p w:rsidR="00A27953" w:rsidRPr="000776E6" w:rsidRDefault="00A27953" w:rsidP="00C0304E">
            <w:pPr>
              <w:jc w:val="center"/>
              <w:rPr>
                <w:b/>
                <w:sz w:val="24"/>
                <w:szCs w:val="24"/>
              </w:rPr>
            </w:pPr>
            <w:r w:rsidRPr="000776E6">
              <w:rPr>
                <w:b/>
                <w:sz w:val="24"/>
                <w:szCs w:val="24"/>
              </w:rPr>
              <w:t>2018</w:t>
            </w:r>
          </w:p>
        </w:tc>
        <w:tc>
          <w:tcPr>
            <w:tcW w:w="359" w:type="pct"/>
            <w:hideMark/>
          </w:tcPr>
          <w:p w:rsidR="00A27953" w:rsidRPr="000776E6" w:rsidRDefault="00A27953" w:rsidP="00C0304E">
            <w:pPr>
              <w:jc w:val="center"/>
              <w:rPr>
                <w:b/>
                <w:sz w:val="24"/>
                <w:szCs w:val="24"/>
              </w:rPr>
            </w:pPr>
            <w:r w:rsidRPr="000776E6">
              <w:rPr>
                <w:b/>
                <w:sz w:val="24"/>
                <w:szCs w:val="24"/>
              </w:rPr>
              <w:t>2019</w:t>
            </w:r>
          </w:p>
        </w:tc>
        <w:tc>
          <w:tcPr>
            <w:tcW w:w="371" w:type="pct"/>
            <w:hideMark/>
          </w:tcPr>
          <w:p w:rsidR="00A27953" w:rsidRPr="000776E6" w:rsidRDefault="00A27953" w:rsidP="00C0304E">
            <w:pPr>
              <w:jc w:val="center"/>
              <w:rPr>
                <w:b/>
                <w:sz w:val="24"/>
                <w:szCs w:val="24"/>
              </w:rPr>
            </w:pPr>
            <w:r w:rsidRPr="000776E6">
              <w:rPr>
                <w:b/>
                <w:sz w:val="24"/>
                <w:szCs w:val="24"/>
              </w:rPr>
              <w:t>2020</w:t>
            </w:r>
          </w:p>
        </w:tc>
        <w:tc>
          <w:tcPr>
            <w:tcW w:w="390" w:type="pct"/>
            <w:hideMark/>
          </w:tcPr>
          <w:p w:rsidR="00A27953" w:rsidRPr="000776E6" w:rsidRDefault="00A27953" w:rsidP="00C0304E">
            <w:pPr>
              <w:jc w:val="center"/>
              <w:rPr>
                <w:b/>
                <w:sz w:val="24"/>
                <w:szCs w:val="24"/>
              </w:rPr>
            </w:pPr>
            <w:r w:rsidRPr="000776E6">
              <w:rPr>
                <w:b/>
                <w:sz w:val="24"/>
                <w:szCs w:val="24"/>
              </w:rPr>
              <w:t>2021</w:t>
            </w:r>
          </w:p>
        </w:tc>
        <w:tc>
          <w:tcPr>
            <w:tcW w:w="389" w:type="pct"/>
            <w:hideMark/>
          </w:tcPr>
          <w:p w:rsidR="00A27953" w:rsidRPr="000776E6" w:rsidRDefault="00A27953" w:rsidP="00C0304E">
            <w:pPr>
              <w:jc w:val="center"/>
              <w:rPr>
                <w:b/>
                <w:sz w:val="24"/>
                <w:szCs w:val="24"/>
              </w:rPr>
            </w:pPr>
            <w:r w:rsidRPr="000776E6">
              <w:rPr>
                <w:b/>
                <w:sz w:val="24"/>
                <w:szCs w:val="24"/>
              </w:rPr>
              <w:t>2022</w:t>
            </w:r>
          </w:p>
        </w:tc>
        <w:tc>
          <w:tcPr>
            <w:tcW w:w="377" w:type="pct"/>
          </w:tcPr>
          <w:p w:rsidR="00A27953" w:rsidRPr="000776E6" w:rsidRDefault="00A27953" w:rsidP="00C0304E">
            <w:pPr>
              <w:jc w:val="center"/>
              <w:rPr>
                <w:b/>
                <w:sz w:val="24"/>
                <w:szCs w:val="24"/>
              </w:rPr>
            </w:pPr>
            <w:r w:rsidRPr="00AA3652">
              <w:rPr>
                <w:b/>
                <w:sz w:val="24"/>
                <w:szCs w:val="24"/>
              </w:rPr>
              <w:t>2023</w:t>
            </w:r>
          </w:p>
        </w:tc>
      </w:tr>
      <w:tr w:rsidR="00A27953" w:rsidRPr="000776E6" w:rsidTr="00C0304E">
        <w:trPr>
          <w:trHeight w:val="145"/>
        </w:trPr>
        <w:tc>
          <w:tcPr>
            <w:tcW w:w="0" w:type="auto"/>
            <w:vAlign w:val="center"/>
          </w:tcPr>
          <w:p w:rsidR="00A27953" w:rsidRPr="009D4004" w:rsidRDefault="00A27953" w:rsidP="00C0304E">
            <w:pPr>
              <w:overflowPunct/>
              <w:autoSpaceDE/>
              <w:autoSpaceDN/>
              <w:adjustRightInd/>
              <w:jc w:val="center"/>
              <w:rPr>
                <w:sz w:val="24"/>
                <w:szCs w:val="24"/>
              </w:rPr>
            </w:pPr>
            <w:r>
              <w:rPr>
                <w:sz w:val="24"/>
                <w:szCs w:val="24"/>
              </w:rPr>
              <w:t>1.</w:t>
            </w:r>
          </w:p>
        </w:tc>
        <w:tc>
          <w:tcPr>
            <w:tcW w:w="1677" w:type="pct"/>
            <w:vAlign w:val="center"/>
          </w:tcPr>
          <w:p w:rsidR="00A27953" w:rsidRPr="009D4004" w:rsidRDefault="00A27953" w:rsidP="00C0304E">
            <w:pPr>
              <w:overflowPunct/>
              <w:autoSpaceDE/>
              <w:autoSpaceDN/>
              <w:adjustRightInd/>
              <w:rPr>
                <w:sz w:val="24"/>
                <w:szCs w:val="24"/>
              </w:rPr>
            </w:pPr>
            <w:r>
              <w:rPr>
                <w:sz w:val="24"/>
                <w:szCs w:val="24"/>
              </w:rPr>
              <w:t>Основное мероприятие «Выявление и поддержка одаренных детей, развитие их интеллектуального и творческого потенциала»</w:t>
            </w:r>
          </w:p>
        </w:tc>
        <w:tc>
          <w:tcPr>
            <w:tcW w:w="390" w:type="pct"/>
            <w:vAlign w:val="center"/>
          </w:tcPr>
          <w:p w:rsidR="00A27953" w:rsidRPr="009D4004" w:rsidRDefault="00A27953" w:rsidP="00C0304E">
            <w:pPr>
              <w:overflowPunct/>
              <w:autoSpaceDE/>
              <w:autoSpaceDN/>
              <w:adjustRightInd/>
              <w:rPr>
                <w:sz w:val="24"/>
                <w:szCs w:val="24"/>
              </w:rPr>
            </w:pPr>
          </w:p>
        </w:tc>
        <w:tc>
          <w:tcPr>
            <w:tcW w:w="340" w:type="pct"/>
          </w:tcPr>
          <w:p w:rsidR="00A27953" w:rsidRPr="009D4004" w:rsidRDefault="00A27953" w:rsidP="00C0304E">
            <w:pPr>
              <w:jc w:val="center"/>
              <w:rPr>
                <w:sz w:val="24"/>
                <w:szCs w:val="24"/>
              </w:rPr>
            </w:pPr>
          </w:p>
        </w:tc>
        <w:tc>
          <w:tcPr>
            <w:tcW w:w="390" w:type="pct"/>
          </w:tcPr>
          <w:p w:rsidR="00A27953" w:rsidRPr="009D4004" w:rsidRDefault="00A27953" w:rsidP="00C0304E">
            <w:pPr>
              <w:jc w:val="center"/>
              <w:rPr>
                <w:sz w:val="24"/>
                <w:szCs w:val="24"/>
              </w:rPr>
            </w:pPr>
          </w:p>
        </w:tc>
        <w:tc>
          <w:tcPr>
            <w:tcW w:w="359" w:type="pct"/>
          </w:tcPr>
          <w:p w:rsidR="00A27953" w:rsidRPr="009D4004" w:rsidRDefault="00A27953" w:rsidP="00C0304E">
            <w:pPr>
              <w:jc w:val="center"/>
              <w:rPr>
                <w:sz w:val="24"/>
                <w:szCs w:val="24"/>
              </w:rPr>
            </w:pPr>
          </w:p>
        </w:tc>
        <w:tc>
          <w:tcPr>
            <w:tcW w:w="371" w:type="pct"/>
          </w:tcPr>
          <w:p w:rsidR="00A27953" w:rsidRPr="009D4004" w:rsidRDefault="00A27953" w:rsidP="00C0304E">
            <w:pPr>
              <w:jc w:val="center"/>
              <w:rPr>
                <w:sz w:val="24"/>
                <w:szCs w:val="24"/>
              </w:rPr>
            </w:pPr>
          </w:p>
        </w:tc>
        <w:tc>
          <w:tcPr>
            <w:tcW w:w="390" w:type="pct"/>
          </w:tcPr>
          <w:p w:rsidR="00A27953" w:rsidRPr="009D4004" w:rsidRDefault="00A27953" w:rsidP="00C0304E">
            <w:pPr>
              <w:jc w:val="center"/>
              <w:rPr>
                <w:sz w:val="24"/>
                <w:szCs w:val="24"/>
              </w:rPr>
            </w:pPr>
          </w:p>
        </w:tc>
        <w:tc>
          <w:tcPr>
            <w:tcW w:w="389" w:type="pct"/>
          </w:tcPr>
          <w:p w:rsidR="00A27953" w:rsidRPr="009D4004" w:rsidRDefault="00A27953" w:rsidP="00C0304E">
            <w:pPr>
              <w:jc w:val="center"/>
              <w:rPr>
                <w:sz w:val="24"/>
                <w:szCs w:val="24"/>
              </w:rPr>
            </w:pPr>
          </w:p>
        </w:tc>
        <w:tc>
          <w:tcPr>
            <w:tcW w:w="377" w:type="pct"/>
          </w:tcPr>
          <w:p w:rsidR="00A27953" w:rsidRPr="009D4004" w:rsidRDefault="00A27953" w:rsidP="00C0304E">
            <w:pPr>
              <w:jc w:val="center"/>
              <w:rPr>
                <w:sz w:val="24"/>
                <w:szCs w:val="24"/>
              </w:rPr>
            </w:pPr>
          </w:p>
        </w:tc>
      </w:tr>
      <w:tr w:rsidR="00A27953" w:rsidRPr="000776E6" w:rsidTr="00C0304E">
        <w:trPr>
          <w:trHeight w:val="145"/>
        </w:trPr>
        <w:tc>
          <w:tcPr>
            <w:tcW w:w="0" w:type="auto"/>
            <w:vAlign w:val="center"/>
          </w:tcPr>
          <w:p w:rsidR="00A27953" w:rsidRDefault="00A27953" w:rsidP="00C0304E">
            <w:pPr>
              <w:overflowPunct/>
              <w:autoSpaceDE/>
              <w:autoSpaceDN/>
              <w:adjustRightInd/>
              <w:jc w:val="center"/>
              <w:rPr>
                <w:sz w:val="24"/>
                <w:szCs w:val="24"/>
              </w:rPr>
            </w:pPr>
            <w:r>
              <w:rPr>
                <w:sz w:val="24"/>
                <w:szCs w:val="24"/>
              </w:rPr>
              <w:t>1.1.</w:t>
            </w:r>
          </w:p>
        </w:tc>
        <w:tc>
          <w:tcPr>
            <w:tcW w:w="1677" w:type="pct"/>
            <w:vAlign w:val="center"/>
          </w:tcPr>
          <w:p w:rsidR="00A27953" w:rsidRDefault="00A27953" w:rsidP="00C0304E">
            <w:pPr>
              <w:overflowPunct/>
              <w:autoSpaceDE/>
              <w:autoSpaceDN/>
              <w:adjustRightInd/>
              <w:rPr>
                <w:sz w:val="24"/>
                <w:szCs w:val="24"/>
              </w:rPr>
            </w:pPr>
            <w:proofErr w:type="gramStart"/>
            <w:r>
              <w:rPr>
                <w:sz w:val="24"/>
                <w:szCs w:val="24"/>
              </w:rPr>
              <w:t>Мероприятие «Проведение мероприятий с одарёнными детьми на базе общеобразовательных школ (Закупка товаров, работ и услуг для обеспечения государственных (муниципальных) нужд»</w:t>
            </w:r>
            <w:proofErr w:type="gramEnd"/>
          </w:p>
        </w:tc>
        <w:tc>
          <w:tcPr>
            <w:tcW w:w="390" w:type="pct"/>
            <w:vAlign w:val="center"/>
          </w:tcPr>
          <w:p w:rsidR="00A27953" w:rsidRPr="009D4004" w:rsidRDefault="00A27953" w:rsidP="00C0304E">
            <w:pPr>
              <w:overflowPunct/>
              <w:autoSpaceDE/>
              <w:autoSpaceDN/>
              <w:adjustRightInd/>
              <w:rPr>
                <w:sz w:val="24"/>
                <w:szCs w:val="24"/>
              </w:rPr>
            </w:pPr>
          </w:p>
        </w:tc>
        <w:tc>
          <w:tcPr>
            <w:tcW w:w="340" w:type="pct"/>
          </w:tcPr>
          <w:p w:rsidR="00A27953" w:rsidRPr="009D4004" w:rsidRDefault="00A27953" w:rsidP="00C0304E">
            <w:pPr>
              <w:jc w:val="center"/>
              <w:rPr>
                <w:sz w:val="24"/>
                <w:szCs w:val="24"/>
              </w:rPr>
            </w:pPr>
          </w:p>
        </w:tc>
        <w:tc>
          <w:tcPr>
            <w:tcW w:w="390" w:type="pct"/>
          </w:tcPr>
          <w:p w:rsidR="00A27953" w:rsidRPr="009D4004" w:rsidRDefault="00A27953" w:rsidP="00C0304E">
            <w:pPr>
              <w:jc w:val="center"/>
              <w:rPr>
                <w:sz w:val="24"/>
                <w:szCs w:val="24"/>
              </w:rPr>
            </w:pPr>
          </w:p>
        </w:tc>
        <w:tc>
          <w:tcPr>
            <w:tcW w:w="359" w:type="pct"/>
          </w:tcPr>
          <w:p w:rsidR="00A27953" w:rsidRPr="009D4004" w:rsidRDefault="00A27953" w:rsidP="00C0304E">
            <w:pPr>
              <w:jc w:val="center"/>
              <w:rPr>
                <w:sz w:val="24"/>
                <w:szCs w:val="24"/>
              </w:rPr>
            </w:pPr>
          </w:p>
        </w:tc>
        <w:tc>
          <w:tcPr>
            <w:tcW w:w="371" w:type="pct"/>
          </w:tcPr>
          <w:p w:rsidR="00A27953" w:rsidRPr="009D4004" w:rsidRDefault="00A27953" w:rsidP="00C0304E">
            <w:pPr>
              <w:jc w:val="center"/>
              <w:rPr>
                <w:sz w:val="24"/>
                <w:szCs w:val="24"/>
              </w:rPr>
            </w:pPr>
          </w:p>
        </w:tc>
        <w:tc>
          <w:tcPr>
            <w:tcW w:w="390" w:type="pct"/>
          </w:tcPr>
          <w:p w:rsidR="00A27953" w:rsidRPr="009D4004" w:rsidRDefault="00A27953" w:rsidP="00C0304E">
            <w:pPr>
              <w:jc w:val="center"/>
              <w:rPr>
                <w:sz w:val="24"/>
                <w:szCs w:val="24"/>
              </w:rPr>
            </w:pPr>
          </w:p>
        </w:tc>
        <w:tc>
          <w:tcPr>
            <w:tcW w:w="389" w:type="pct"/>
          </w:tcPr>
          <w:p w:rsidR="00A27953" w:rsidRPr="009D4004" w:rsidRDefault="00A27953" w:rsidP="00C0304E">
            <w:pPr>
              <w:jc w:val="center"/>
              <w:rPr>
                <w:sz w:val="24"/>
                <w:szCs w:val="24"/>
              </w:rPr>
            </w:pPr>
          </w:p>
        </w:tc>
        <w:tc>
          <w:tcPr>
            <w:tcW w:w="377" w:type="pct"/>
          </w:tcPr>
          <w:p w:rsidR="00A27953" w:rsidRPr="009D4004" w:rsidRDefault="00A27953" w:rsidP="00C0304E">
            <w:pPr>
              <w:jc w:val="center"/>
              <w:rPr>
                <w:sz w:val="24"/>
                <w:szCs w:val="24"/>
              </w:rPr>
            </w:pPr>
          </w:p>
        </w:tc>
      </w:tr>
      <w:tr w:rsidR="00A27953" w:rsidRPr="000776E6" w:rsidTr="00C0304E">
        <w:trPr>
          <w:trHeight w:val="145"/>
        </w:trPr>
        <w:tc>
          <w:tcPr>
            <w:tcW w:w="0" w:type="auto"/>
            <w:vAlign w:val="center"/>
          </w:tcPr>
          <w:p w:rsidR="00A27953" w:rsidRDefault="00A27953" w:rsidP="00C0304E">
            <w:pPr>
              <w:overflowPunct/>
              <w:autoSpaceDE/>
              <w:autoSpaceDN/>
              <w:adjustRightInd/>
              <w:jc w:val="center"/>
              <w:rPr>
                <w:sz w:val="24"/>
                <w:szCs w:val="24"/>
              </w:rPr>
            </w:pPr>
            <w:r>
              <w:rPr>
                <w:sz w:val="24"/>
                <w:szCs w:val="24"/>
              </w:rPr>
              <w:t>1.1.1.</w:t>
            </w:r>
          </w:p>
        </w:tc>
        <w:tc>
          <w:tcPr>
            <w:tcW w:w="1677" w:type="pct"/>
          </w:tcPr>
          <w:p w:rsidR="00A27953" w:rsidRPr="000776E6" w:rsidRDefault="00A27953" w:rsidP="00C0304E">
            <w:pPr>
              <w:overflowPunct/>
              <w:autoSpaceDE/>
              <w:adjustRightInd/>
              <w:spacing w:before="40" w:after="40"/>
              <w:rPr>
                <w:sz w:val="24"/>
                <w:szCs w:val="24"/>
              </w:rPr>
            </w:pPr>
            <w:r w:rsidRPr="000776E6">
              <w:rPr>
                <w:sz w:val="24"/>
                <w:szCs w:val="24"/>
              </w:rPr>
              <w:t xml:space="preserve">Количество </w:t>
            </w:r>
            <w:r w:rsidRPr="000776E6">
              <w:rPr>
                <w:sz w:val="24"/>
                <w:szCs w:val="24"/>
                <w:lang w:val="x-none" w:eastAsia="x-none"/>
              </w:rPr>
              <w:t>конкурсов, фестивалей, смотров</w:t>
            </w:r>
          </w:p>
        </w:tc>
        <w:tc>
          <w:tcPr>
            <w:tcW w:w="390" w:type="pct"/>
          </w:tcPr>
          <w:p w:rsidR="00A27953" w:rsidRPr="000776E6" w:rsidRDefault="00A27953" w:rsidP="00C0304E">
            <w:pPr>
              <w:overflowPunct/>
              <w:autoSpaceDE/>
              <w:adjustRightInd/>
              <w:spacing w:before="40" w:after="40"/>
              <w:jc w:val="center"/>
              <w:rPr>
                <w:sz w:val="24"/>
                <w:szCs w:val="24"/>
              </w:rPr>
            </w:pPr>
            <w:r>
              <w:rPr>
                <w:sz w:val="24"/>
                <w:szCs w:val="24"/>
              </w:rPr>
              <w:t>Е</w:t>
            </w:r>
            <w:r w:rsidRPr="000776E6">
              <w:rPr>
                <w:sz w:val="24"/>
                <w:szCs w:val="24"/>
              </w:rPr>
              <w:t>д.</w:t>
            </w:r>
          </w:p>
        </w:tc>
        <w:tc>
          <w:tcPr>
            <w:tcW w:w="340" w:type="pct"/>
          </w:tcPr>
          <w:p w:rsidR="00A27953" w:rsidRPr="009D4004"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t>17</w:t>
            </w:r>
          </w:p>
        </w:tc>
        <w:tc>
          <w:tcPr>
            <w:tcW w:w="390" w:type="pct"/>
          </w:tcPr>
          <w:p w:rsidR="00A27953" w:rsidRDefault="00A27953" w:rsidP="00C0304E">
            <w:pPr>
              <w:jc w:val="center"/>
            </w:pPr>
            <w:r w:rsidRPr="00DE4A30">
              <w:rPr>
                <w:sz w:val="24"/>
                <w:szCs w:val="24"/>
              </w:rPr>
              <w:t>17</w:t>
            </w:r>
          </w:p>
        </w:tc>
        <w:tc>
          <w:tcPr>
            <w:tcW w:w="359" w:type="pct"/>
          </w:tcPr>
          <w:p w:rsidR="00A27953" w:rsidRDefault="00A27953" w:rsidP="00C0304E">
            <w:pPr>
              <w:jc w:val="center"/>
            </w:pPr>
            <w:r w:rsidRPr="00DE4A30">
              <w:rPr>
                <w:sz w:val="24"/>
                <w:szCs w:val="24"/>
              </w:rPr>
              <w:t>17</w:t>
            </w:r>
          </w:p>
        </w:tc>
        <w:tc>
          <w:tcPr>
            <w:tcW w:w="371" w:type="pct"/>
          </w:tcPr>
          <w:p w:rsidR="00A27953" w:rsidRDefault="00A27953" w:rsidP="00C0304E">
            <w:pPr>
              <w:jc w:val="center"/>
            </w:pPr>
            <w:r w:rsidRPr="00DE4A30">
              <w:rPr>
                <w:sz w:val="24"/>
                <w:szCs w:val="24"/>
              </w:rPr>
              <w:t>17</w:t>
            </w:r>
          </w:p>
        </w:tc>
        <w:tc>
          <w:tcPr>
            <w:tcW w:w="390" w:type="pct"/>
          </w:tcPr>
          <w:p w:rsidR="00A27953" w:rsidRDefault="00A27953" w:rsidP="00C0304E">
            <w:pPr>
              <w:jc w:val="center"/>
            </w:pPr>
            <w:r w:rsidRPr="00DE4A30">
              <w:rPr>
                <w:sz w:val="24"/>
                <w:szCs w:val="24"/>
              </w:rPr>
              <w:t>17</w:t>
            </w:r>
          </w:p>
        </w:tc>
        <w:tc>
          <w:tcPr>
            <w:tcW w:w="389" w:type="pct"/>
          </w:tcPr>
          <w:p w:rsidR="00A27953" w:rsidRDefault="00A27953" w:rsidP="00C0304E">
            <w:pPr>
              <w:jc w:val="center"/>
            </w:pPr>
            <w:r w:rsidRPr="00DE4A30">
              <w:rPr>
                <w:sz w:val="24"/>
                <w:szCs w:val="24"/>
              </w:rPr>
              <w:t>17</w:t>
            </w:r>
          </w:p>
        </w:tc>
        <w:tc>
          <w:tcPr>
            <w:tcW w:w="377" w:type="pct"/>
          </w:tcPr>
          <w:p w:rsidR="00A27953" w:rsidRDefault="00A27953" w:rsidP="00C0304E">
            <w:pPr>
              <w:jc w:val="center"/>
            </w:pPr>
            <w:r w:rsidRPr="00DE4A30">
              <w:rPr>
                <w:sz w:val="24"/>
                <w:szCs w:val="24"/>
              </w:rPr>
              <w:t>17</w:t>
            </w:r>
          </w:p>
        </w:tc>
      </w:tr>
      <w:tr w:rsidR="00A27953" w:rsidRPr="000776E6" w:rsidTr="00C0304E">
        <w:trPr>
          <w:trHeight w:val="698"/>
        </w:trPr>
        <w:tc>
          <w:tcPr>
            <w:tcW w:w="317" w:type="pct"/>
            <w:hideMark/>
          </w:tcPr>
          <w:p w:rsidR="00A27953" w:rsidRPr="000776E6" w:rsidRDefault="00A27953" w:rsidP="00C0304E">
            <w:pPr>
              <w:jc w:val="center"/>
              <w:rPr>
                <w:sz w:val="24"/>
                <w:szCs w:val="24"/>
              </w:rPr>
            </w:pPr>
            <w:r w:rsidRPr="000776E6">
              <w:rPr>
                <w:sz w:val="24"/>
                <w:szCs w:val="24"/>
              </w:rPr>
              <w:t>1</w:t>
            </w:r>
            <w:r>
              <w:rPr>
                <w:sz w:val="24"/>
                <w:szCs w:val="24"/>
              </w:rPr>
              <w:t>.1.2.</w:t>
            </w:r>
          </w:p>
        </w:tc>
        <w:tc>
          <w:tcPr>
            <w:tcW w:w="1677" w:type="pct"/>
            <w:hideMark/>
          </w:tcPr>
          <w:p w:rsidR="00A27953" w:rsidRPr="000776E6" w:rsidRDefault="00A27953" w:rsidP="00C0304E">
            <w:pPr>
              <w:rPr>
                <w:sz w:val="24"/>
                <w:szCs w:val="24"/>
              </w:rPr>
            </w:pPr>
            <w:r w:rsidRPr="000776E6">
              <w:rPr>
                <w:sz w:val="24"/>
                <w:szCs w:val="24"/>
              </w:rPr>
              <w:t>Удельный вес численности учащихся по основным общеобразовательным программам, участвующих в олимпиадах и конкурсах различного уровня, в общей численности учащихся по основным общеобразовательным программам</w:t>
            </w:r>
          </w:p>
        </w:tc>
        <w:tc>
          <w:tcPr>
            <w:tcW w:w="390" w:type="pct"/>
            <w:hideMark/>
          </w:tcPr>
          <w:p w:rsidR="00A27953" w:rsidRPr="000776E6" w:rsidRDefault="00A27953" w:rsidP="00C0304E">
            <w:pPr>
              <w:jc w:val="center"/>
              <w:rPr>
                <w:sz w:val="24"/>
                <w:szCs w:val="24"/>
              </w:rPr>
            </w:pPr>
            <w:r w:rsidRPr="000776E6">
              <w:rPr>
                <w:sz w:val="24"/>
                <w:szCs w:val="24"/>
              </w:rPr>
              <w:t>%</w:t>
            </w:r>
          </w:p>
        </w:tc>
        <w:tc>
          <w:tcPr>
            <w:tcW w:w="340" w:type="pct"/>
            <w:hideMark/>
          </w:tcPr>
          <w:p w:rsidR="00A27953" w:rsidRPr="000776E6" w:rsidRDefault="00A27953" w:rsidP="00C0304E">
            <w:pPr>
              <w:pStyle w:val="Pro-Tab"/>
              <w:spacing w:before="0" w:after="0"/>
              <w:jc w:val="center"/>
              <w:rPr>
                <w:rFonts w:ascii="Times New Roman" w:eastAsia="Calibri" w:hAnsi="Times New Roman"/>
                <w:sz w:val="24"/>
                <w:szCs w:val="24"/>
              </w:rPr>
            </w:pPr>
            <w:r w:rsidRPr="000776E6">
              <w:rPr>
                <w:rFonts w:ascii="Times New Roman" w:hAnsi="Times New Roman"/>
                <w:sz w:val="24"/>
                <w:szCs w:val="24"/>
              </w:rPr>
              <w:t>42</w:t>
            </w:r>
          </w:p>
        </w:tc>
        <w:tc>
          <w:tcPr>
            <w:tcW w:w="390" w:type="pct"/>
            <w:hideMark/>
          </w:tcPr>
          <w:p w:rsidR="00A27953" w:rsidRPr="000776E6" w:rsidRDefault="00A27953" w:rsidP="00C0304E">
            <w:pPr>
              <w:pStyle w:val="Pro-Tab"/>
              <w:spacing w:before="0" w:after="0"/>
              <w:jc w:val="center"/>
              <w:rPr>
                <w:rFonts w:ascii="Times New Roman" w:eastAsia="Calibri" w:hAnsi="Times New Roman"/>
                <w:sz w:val="24"/>
                <w:szCs w:val="24"/>
              </w:rPr>
            </w:pPr>
            <w:r w:rsidRPr="000776E6">
              <w:rPr>
                <w:rFonts w:ascii="Times New Roman" w:hAnsi="Times New Roman"/>
                <w:sz w:val="24"/>
                <w:szCs w:val="24"/>
              </w:rPr>
              <w:t>42</w:t>
            </w:r>
          </w:p>
        </w:tc>
        <w:tc>
          <w:tcPr>
            <w:tcW w:w="359" w:type="pct"/>
            <w:hideMark/>
          </w:tcPr>
          <w:p w:rsidR="00A27953" w:rsidRPr="000776E6" w:rsidRDefault="00A27953" w:rsidP="00C0304E">
            <w:pPr>
              <w:pStyle w:val="Pro-Tab"/>
              <w:spacing w:before="0" w:after="0"/>
              <w:jc w:val="center"/>
              <w:rPr>
                <w:rFonts w:ascii="Times New Roman" w:eastAsia="Calibri" w:hAnsi="Times New Roman"/>
                <w:sz w:val="24"/>
                <w:szCs w:val="24"/>
              </w:rPr>
            </w:pPr>
            <w:r w:rsidRPr="000776E6">
              <w:rPr>
                <w:rFonts w:ascii="Times New Roman" w:hAnsi="Times New Roman"/>
                <w:sz w:val="24"/>
                <w:szCs w:val="24"/>
              </w:rPr>
              <w:t>42</w:t>
            </w:r>
          </w:p>
        </w:tc>
        <w:tc>
          <w:tcPr>
            <w:tcW w:w="371" w:type="pct"/>
            <w:hideMark/>
          </w:tcPr>
          <w:p w:rsidR="00A27953" w:rsidRPr="000776E6" w:rsidRDefault="00A27953" w:rsidP="00C0304E">
            <w:pPr>
              <w:pStyle w:val="Pro-Tab"/>
              <w:spacing w:before="0" w:after="0"/>
              <w:jc w:val="center"/>
              <w:rPr>
                <w:rFonts w:ascii="Times New Roman" w:eastAsia="Calibri" w:hAnsi="Times New Roman"/>
                <w:sz w:val="24"/>
                <w:szCs w:val="24"/>
              </w:rPr>
            </w:pPr>
            <w:r w:rsidRPr="000776E6">
              <w:rPr>
                <w:rFonts w:ascii="Times New Roman" w:hAnsi="Times New Roman"/>
                <w:sz w:val="24"/>
                <w:szCs w:val="24"/>
              </w:rPr>
              <w:t>42</w:t>
            </w:r>
          </w:p>
        </w:tc>
        <w:tc>
          <w:tcPr>
            <w:tcW w:w="390" w:type="pct"/>
            <w:hideMark/>
          </w:tcPr>
          <w:p w:rsidR="00A27953" w:rsidRPr="000776E6" w:rsidRDefault="00A27953" w:rsidP="00C0304E">
            <w:pPr>
              <w:pStyle w:val="Pro-Tab"/>
              <w:spacing w:before="0" w:after="0"/>
              <w:jc w:val="center"/>
              <w:rPr>
                <w:rFonts w:ascii="Times New Roman" w:eastAsia="Calibri" w:hAnsi="Times New Roman"/>
                <w:sz w:val="24"/>
                <w:szCs w:val="24"/>
              </w:rPr>
            </w:pPr>
            <w:r w:rsidRPr="000776E6">
              <w:rPr>
                <w:rFonts w:ascii="Times New Roman" w:hAnsi="Times New Roman"/>
                <w:sz w:val="24"/>
                <w:szCs w:val="24"/>
              </w:rPr>
              <w:t>42</w:t>
            </w:r>
          </w:p>
        </w:tc>
        <w:tc>
          <w:tcPr>
            <w:tcW w:w="389" w:type="pct"/>
            <w:hideMark/>
          </w:tcPr>
          <w:p w:rsidR="00A27953" w:rsidRPr="000776E6" w:rsidRDefault="00A27953" w:rsidP="00C0304E">
            <w:pPr>
              <w:pStyle w:val="Pro-Tab"/>
              <w:spacing w:before="0" w:after="0"/>
              <w:jc w:val="center"/>
              <w:rPr>
                <w:rFonts w:ascii="Times New Roman" w:eastAsia="Calibri" w:hAnsi="Times New Roman"/>
                <w:sz w:val="24"/>
                <w:szCs w:val="24"/>
              </w:rPr>
            </w:pPr>
            <w:r w:rsidRPr="000776E6">
              <w:rPr>
                <w:rFonts w:ascii="Times New Roman" w:hAnsi="Times New Roman"/>
                <w:sz w:val="24"/>
                <w:szCs w:val="24"/>
              </w:rPr>
              <w:t>42</w:t>
            </w:r>
          </w:p>
        </w:tc>
        <w:tc>
          <w:tcPr>
            <w:tcW w:w="377" w:type="pct"/>
          </w:tcPr>
          <w:p w:rsidR="00A27953" w:rsidRPr="00AA3652" w:rsidRDefault="00A27953" w:rsidP="00C0304E">
            <w:pPr>
              <w:pStyle w:val="Pro-Tab"/>
              <w:spacing w:before="0" w:after="0"/>
              <w:jc w:val="center"/>
              <w:rPr>
                <w:rFonts w:ascii="Times New Roman" w:eastAsia="Calibri" w:hAnsi="Times New Roman"/>
                <w:sz w:val="24"/>
                <w:szCs w:val="24"/>
                <w:lang w:val="ru-RU"/>
              </w:rPr>
            </w:pPr>
            <w:r>
              <w:rPr>
                <w:rFonts w:ascii="Times New Roman" w:eastAsia="Calibri" w:hAnsi="Times New Roman"/>
                <w:sz w:val="24"/>
                <w:szCs w:val="24"/>
                <w:lang w:val="ru-RU"/>
              </w:rPr>
              <w:t>42</w:t>
            </w:r>
          </w:p>
        </w:tc>
      </w:tr>
      <w:tr w:rsidR="00A27953" w:rsidRPr="000776E6" w:rsidTr="00C0304E">
        <w:trPr>
          <w:trHeight w:val="698"/>
        </w:trPr>
        <w:tc>
          <w:tcPr>
            <w:tcW w:w="317" w:type="pct"/>
          </w:tcPr>
          <w:p w:rsidR="00A27953" w:rsidRPr="000776E6" w:rsidRDefault="00A27953" w:rsidP="00C0304E">
            <w:pPr>
              <w:jc w:val="center"/>
              <w:rPr>
                <w:sz w:val="24"/>
                <w:szCs w:val="24"/>
              </w:rPr>
            </w:pPr>
            <w:r>
              <w:rPr>
                <w:sz w:val="24"/>
                <w:szCs w:val="24"/>
              </w:rPr>
              <w:t>1.1.3.</w:t>
            </w:r>
          </w:p>
        </w:tc>
        <w:tc>
          <w:tcPr>
            <w:tcW w:w="1677" w:type="pct"/>
          </w:tcPr>
          <w:p w:rsidR="00A27953" w:rsidRPr="00220213" w:rsidRDefault="00A27953" w:rsidP="00C0304E">
            <w:pPr>
              <w:pStyle w:val="Pro-Gramma"/>
              <w:spacing w:before="0" w:line="240" w:lineRule="auto"/>
              <w:ind w:left="0"/>
              <w:jc w:val="left"/>
              <w:rPr>
                <w:sz w:val="24"/>
              </w:rPr>
            </w:pPr>
            <w:r w:rsidRPr="00220213">
              <w:rPr>
                <w:rFonts w:ascii="Times New Roman" w:hAnsi="Times New Roman"/>
                <w:sz w:val="24"/>
              </w:rPr>
              <w:t xml:space="preserve">Поддержка </w:t>
            </w:r>
            <w:r w:rsidRPr="00416691">
              <w:rPr>
                <w:rFonts w:ascii="Times New Roman" w:hAnsi="Times New Roman"/>
                <w:sz w:val="24"/>
              </w:rPr>
              <w:t>детских общественных организаций</w:t>
            </w:r>
            <w:r w:rsidRPr="00416691">
              <w:rPr>
                <w:rFonts w:ascii="Times New Roman" w:hAnsi="Times New Roman"/>
                <w:sz w:val="24"/>
                <w:lang w:val="ru-RU"/>
              </w:rPr>
              <w:t xml:space="preserve"> или детских коллективов</w:t>
            </w:r>
          </w:p>
        </w:tc>
        <w:tc>
          <w:tcPr>
            <w:tcW w:w="390" w:type="pct"/>
          </w:tcPr>
          <w:p w:rsidR="00A27953" w:rsidRPr="000776E6" w:rsidRDefault="00A27953" w:rsidP="00C0304E">
            <w:pPr>
              <w:overflowPunct/>
              <w:autoSpaceDE/>
              <w:adjustRightInd/>
              <w:spacing w:before="40" w:after="40"/>
              <w:jc w:val="center"/>
              <w:rPr>
                <w:sz w:val="24"/>
                <w:szCs w:val="24"/>
              </w:rPr>
            </w:pPr>
            <w:r>
              <w:rPr>
                <w:sz w:val="24"/>
                <w:szCs w:val="24"/>
              </w:rPr>
              <w:t>Ед.</w:t>
            </w:r>
          </w:p>
        </w:tc>
        <w:tc>
          <w:tcPr>
            <w:tcW w:w="340" w:type="pct"/>
          </w:tcPr>
          <w:p w:rsidR="00A27953" w:rsidRPr="00F01423"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t>4</w:t>
            </w:r>
          </w:p>
        </w:tc>
        <w:tc>
          <w:tcPr>
            <w:tcW w:w="390" w:type="pct"/>
          </w:tcPr>
          <w:p w:rsidR="00A27953" w:rsidRDefault="00A27953" w:rsidP="00C0304E">
            <w:pPr>
              <w:jc w:val="center"/>
            </w:pPr>
            <w:r w:rsidRPr="004D6A7B">
              <w:rPr>
                <w:sz w:val="24"/>
                <w:szCs w:val="24"/>
              </w:rPr>
              <w:t>4</w:t>
            </w:r>
          </w:p>
        </w:tc>
        <w:tc>
          <w:tcPr>
            <w:tcW w:w="359" w:type="pct"/>
          </w:tcPr>
          <w:p w:rsidR="00A27953" w:rsidRDefault="00A27953" w:rsidP="00C0304E">
            <w:pPr>
              <w:jc w:val="center"/>
            </w:pPr>
            <w:r w:rsidRPr="004D6A7B">
              <w:rPr>
                <w:sz w:val="24"/>
                <w:szCs w:val="24"/>
              </w:rPr>
              <w:t>4</w:t>
            </w:r>
          </w:p>
        </w:tc>
        <w:tc>
          <w:tcPr>
            <w:tcW w:w="371" w:type="pct"/>
          </w:tcPr>
          <w:p w:rsidR="00A27953" w:rsidRDefault="00A27953" w:rsidP="00C0304E">
            <w:pPr>
              <w:jc w:val="center"/>
            </w:pPr>
            <w:r w:rsidRPr="004D6A7B">
              <w:rPr>
                <w:sz w:val="24"/>
                <w:szCs w:val="24"/>
              </w:rPr>
              <w:t>4</w:t>
            </w:r>
          </w:p>
        </w:tc>
        <w:tc>
          <w:tcPr>
            <w:tcW w:w="390" w:type="pct"/>
          </w:tcPr>
          <w:p w:rsidR="00A27953" w:rsidRDefault="00A27953" w:rsidP="00C0304E">
            <w:pPr>
              <w:jc w:val="center"/>
            </w:pPr>
            <w:r w:rsidRPr="004D6A7B">
              <w:rPr>
                <w:sz w:val="24"/>
                <w:szCs w:val="24"/>
              </w:rPr>
              <w:t>4</w:t>
            </w:r>
          </w:p>
        </w:tc>
        <w:tc>
          <w:tcPr>
            <w:tcW w:w="389" w:type="pct"/>
          </w:tcPr>
          <w:p w:rsidR="00A27953" w:rsidRDefault="00A27953" w:rsidP="00C0304E">
            <w:pPr>
              <w:jc w:val="center"/>
            </w:pPr>
            <w:r w:rsidRPr="004D6A7B">
              <w:rPr>
                <w:sz w:val="24"/>
                <w:szCs w:val="24"/>
              </w:rPr>
              <w:t>4</w:t>
            </w:r>
          </w:p>
        </w:tc>
        <w:tc>
          <w:tcPr>
            <w:tcW w:w="377" w:type="pct"/>
          </w:tcPr>
          <w:p w:rsidR="00A27953" w:rsidRDefault="00A27953" w:rsidP="00C0304E">
            <w:pPr>
              <w:jc w:val="center"/>
            </w:pPr>
            <w:r w:rsidRPr="004D6A7B">
              <w:rPr>
                <w:sz w:val="24"/>
                <w:szCs w:val="24"/>
              </w:rPr>
              <w:t>4</w:t>
            </w:r>
          </w:p>
        </w:tc>
      </w:tr>
      <w:tr w:rsidR="00A27953" w:rsidRPr="000776E6" w:rsidTr="00C0304E">
        <w:trPr>
          <w:trHeight w:val="698"/>
        </w:trPr>
        <w:tc>
          <w:tcPr>
            <w:tcW w:w="317" w:type="pct"/>
          </w:tcPr>
          <w:p w:rsidR="00A27953" w:rsidRPr="000776E6" w:rsidRDefault="00A27953" w:rsidP="00C0304E">
            <w:pPr>
              <w:jc w:val="center"/>
              <w:rPr>
                <w:sz w:val="24"/>
                <w:szCs w:val="24"/>
              </w:rPr>
            </w:pPr>
            <w:r>
              <w:rPr>
                <w:sz w:val="24"/>
                <w:szCs w:val="24"/>
              </w:rPr>
              <w:lastRenderedPageBreak/>
              <w:t>1.1.4.</w:t>
            </w:r>
          </w:p>
        </w:tc>
        <w:tc>
          <w:tcPr>
            <w:tcW w:w="1677" w:type="pct"/>
          </w:tcPr>
          <w:p w:rsidR="00A27953" w:rsidRPr="000776E6" w:rsidRDefault="00A27953" w:rsidP="00C0304E">
            <w:pPr>
              <w:overflowPunct/>
              <w:autoSpaceDE/>
              <w:adjustRightInd/>
              <w:spacing w:before="40" w:after="40"/>
              <w:rPr>
                <w:sz w:val="24"/>
                <w:szCs w:val="24"/>
              </w:rPr>
            </w:pPr>
            <w:r w:rsidRPr="000776E6">
              <w:rPr>
                <w:sz w:val="24"/>
                <w:szCs w:val="24"/>
              </w:rPr>
              <w:t xml:space="preserve">Число зафиксированных </w:t>
            </w:r>
            <w:proofErr w:type="gramStart"/>
            <w:r w:rsidRPr="000776E6">
              <w:rPr>
                <w:sz w:val="24"/>
                <w:szCs w:val="24"/>
              </w:rPr>
              <w:t>нарушений требований стандарта качества проведения районных мероприятий</w:t>
            </w:r>
            <w:proofErr w:type="gramEnd"/>
            <w:r w:rsidRPr="000776E6">
              <w:rPr>
                <w:sz w:val="24"/>
                <w:szCs w:val="24"/>
              </w:rPr>
              <w:t xml:space="preserve"> в сфере образования</w:t>
            </w:r>
          </w:p>
        </w:tc>
        <w:tc>
          <w:tcPr>
            <w:tcW w:w="390" w:type="pct"/>
          </w:tcPr>
          <w:p w:rsidR="00A27953" w:rsidRPr="000776E6" w:rsidRDefault="00A27953" w:rsidP="00C0304E">
            <w:pPr>
              <w:overflowPunct/>
              <w:autoSpaceDE/>
              <w:adjustRightInd/>
              <w:spacing w:before="40" w:after="40"/>
              <w:jc w:val="center"/>
              <w:rPr>
                <w:sz w:val="24"/>
                <w:szCs w:val="24"/>
              </w:rPr>
            </w:pPr>
            <w:r>
              <w:rPr>
                <w:sz w:val="24"/>
                <w:szCs w:val="24"/>
              </w:rPr>
              <w:t>Е</w:t>
            </w:r>
            <w:r w:rsidRPr="000776E6">
              <w:rPr>
                <w:sz w:val="24"/>
                <w:szCs w:val="24"/>
              </w:rPr>
              <w:t>д.</w:t>
            </w:r>
          </w:p>
        </w:tc>
        <w:tc>
          <w:tcPr>
            <w:tcW w:w="340" w:type="pct"/>
          </w:tcPr>
          <w:p w:rsidR="00A27953" w:rsidRPr="00220213" w:rsidRDefault="00A27953" w:rsidP="00C0304E">
            <w:pPr>
              <w:pStyle w:val="Pro-Tab"/>
              <w:spacing w:before="0" w:after="0"/>
              <w:jc w:val="center"/>
              <w:rPr>
                <w:rFonts w:ascii="Times New Roman" w:hAnsi="Times New Roman"/>
                <w:sz w:val="24"/>
                <w:szCs w:val="24"/>
                <w:lang w:val="ru-RU"/>
              </w:rPr>
            </w:pPr>
            <w:r>
              <w:rPr>
                <w:rFonts w:ascii="Times New Roman" w:hAnsi="Times New Roman"/>
                <w:sz w:val="24"/>
                <w:szCs w:val="24"/>
                <w:lang w:val="ru-RU"/>
              </w:rPr>
              <w:t>0</w:t>
            </w:r>
          </w:p>
        </w:tc>
        <w:tc>
          <w:tcPr>
            <w:tcW w:w="390" w:type="pct"/>
          </w:tcPr>
          <w:p w:rsidR="00A27953" w:rsidRDefault="00A27953" w:rsidP="00C0304E">
            <w:pPr>
              <w:jc w:val="center"/>
            </w:pPr>
            <w:r w:rsidRPr="00446F3B">
              <w:rPr>
                <w:sz w:val="24"/>
                <w:szCs w:val="24"/>
              </w:rPr>
              <w:t>0</w:t>
            </w:r>
          </w:p>
        </w:tc>
        <w:tc>
          <w:tcPr>
            <w:tcW w:w="359" w:type="pct"/>
          </w:tcPr>
          <w:p w:rsidR="00A27953" w:rsidRDefault="00A27953" w:rsidP="00C0304E">
            <w:pPr>
              <w:jc w:val="center"/>
            </w:pPr>
            <w:r w:rsidRPr="00446F3B">
              <w:rPr>
                <w:sz w:val="24"/>
                <w:szCs w:val="24"/>
              </w:rPr>
              <w:t>0</w:t>
            </w:r>
          </w:p>
        </w:tc>
        <w:tc>
          <w:tcPr>
            <w:tcW w:w="371" w:type="pct"/>
          </w:tcPr>
          <w:p w:rsidR="00A27953" w:rsidRDefault="00A27953" w:rsidP="00C0304E">
            <w:pPr>
              <w:jc w:val="center"/>
            </w:pPr>
            <w:r w:rsidRPr="00446F3B">
              <w:rPr>
                <w:sz w:val="24"/>
                <w:szCs w:val="24"/>
              </w:rPr>
              <w:t>0</w:t>
            </w:r>
          </w:p>
        </w:tc>
        <w:tc>
          <w:tcPr>
            <w:tcW w:w="390" w:type="pct"/>
          </w:tcPr>
          <w:p w:rsidR="00A27953" w:rsidRDefault="00A27953" w:rsidP="00C0304E">
            <w:pPr>
              <w:jc w:val="center"/>
            </w:pPr>
            <w:r w:rsidRPr="00446F3B">
              <w:rPr>
                <w:sz w:val="24"/>
                <w:szCs w:val="24"/>
              </w:rPr>
              <w:t>0</w:t>
            </w:r>
          </w:p>
        </w:tc>
        <w:tc>
          <w:tcPr>
            <w:tcW w:w="389" w:type="pct"/>
          </w:tcPr>
          <w:p w:rsidR="00A27953" w:rsidRDefault="00A27953" w:rsidP="00C0304E">
            <w:pPr>
              <w:jc w:val="center"/>
            </w:pPr>
            <w:r w:rsidRPr="00446F3B">
              <w:rPr>
                <w:sz w:val="24"/>
                <w:szCs w:val="24"/>
              </w:rPr>
              <w:t>0</w:t>
            </w:r>
          </w:p>
        </w:tc>
        <w:tc>
          <w:tcPr>
            <w:tcW w:w="377" w:type="pct"/>
          </w:tcPr>
          <w:p w:rsidR="00A27953" w:rsidRDefault="00A27953" w:rsidP="00C0304E">
            <w:pPr>
              <w:jc w:val="center"/>
            </w:pPr>
            <w:r w:rsidRPr="00446F3B">
              <w:rPr>
                <w:sz w:val="24"/>
                <w:szCs w:val="24"/>
              </w:rPr>
              <w:t>0</w:t>
            </w:r>
          </w:p>
        </w:tc>
      </w:tr>
    </w:tbl>
    <w:p w:rsidR="00A27953" w:rsidRDefault="00A27953" w:rsidP="00A27953">
      <w:pPr>
        <w:ind w:firstLine="709"/>
        <w:jc w:val="both"/>
        <w:rPr>
          <w:color w:val="FF0000"/>
          <w:sz w:val="24"/>
          <w:szCs w:val="24"/>
          <w:lang w:val="x-none" w:eastAsia="x-none"/>
        </w:rPr>
      </w:pPr>
    </w:p>
    <w:p w:rsidR="00A27953" w:rsidRPr="00FF762F" w:rsidRDefault="00A27953" w:rsidP="00A27953">
      <w:pPr>
        <w:ind w:firstLine="709"/>
        <w:jc w:val="both"/>
        <w:rPr>
          <w:sz w:val="24"/>
          <w:szCs w:val="24"/>
        </w:rPr>
      </w:pPr>
      <w:r w:rsidRPr="00FF762F">
        <w:rPr>
          <w:sz w:val="24"/>
          <w:szCs w:val="24"/>
          <w:lang w:val="x-none" w:eastAsia="x-none"/>
        </w:rPr>
        <w:t>Отчетные значения по целев</w:t>
      </w:r>
      <w:r w:rsidRPr="00FF762F">
        <w:rPr>
          <w:sz w:val="24"/>
          <w:szCs w:val="24"/>
          <w:lang w:eastAsia="x-none"/>
        </w:rPr>
        <w:t>ым</w:t>
      </w:r>
      <w:r w:rsidRPr="00FF762F">
        <w:rPr>
          <w:sz w:val="24"/>
          <w:szCs w:val="24"/>
          <w:lang w:val="x-none" w:eastAsia="x-none"/>
        </w:rPr>
        <w:t xml:space="preserve"> показател</w:t>
      </w:r>
      <w:r w:rsidRPr="00FF762F">
        <w:rPr>
          <w:sz w:val="24"/>
          <w:szCs w:val="24"/>
          <w:lang w:eastAsia="x-none"/>
        </w:rPr>
        <w:t>ям</w:t>
      </w:r>
      <w:r w:rsidRPr="00FF762F">
        <w:rPr>
          <w:sz w:val="24"/>
          <w:szCs w:val="24"/>
          <w:lang w:val="x-none" w:eastAsia="x-none"/>
        </w:rPr>
        <w:t xml:space="preserve"> </w:t>
      </w:r>
      <w:r w:rsidRPr="00FF762F">
        <w:rPr>
          <w:sz w:val="24"/>
          <w:szCs w:val="24"/>
          <w:lang w:eastAsia="x-none"/>
        </w:rPr>
        <w:t>1.1.1, 1.1.3 и 1.1.4</w:t>
      </w:r>
      <w:r w:rsidRPr="00FF762F">
        <w:rPr>
          <w:sz w:val="24"/>
          <w:szCs w:val="24"/>
          <w:lang w:val="x-none" w:eastAsia="x-none"/>
        </w:rPr>
        <w:t xml:space="preserve"> определяются </w:t>
      </w:r>
      <w:r w:rsidRPr="00FF762F">
        <w:rPr>
          <w:sz w:val="24"/>
          <w:szCs w:val="24"/>
          <w:lang w:eastAsia="x-none"/>
        </w:rPr>
        <w:t>как количественное значение на основании приказов Отдела образования администрации Палехского муниципального района об организации и о</w:t>
      </w:r>
      <w:r>
        <w:rPr>
          <w:sz w:val="24"/>
          <w:szCs w:val="24"/>
          <w:lang w:eastAsia="x-none"/>
        </w:rPr>
        <w:t>б</w:t>
      </w:r>
      <w:r w:rsidRPr="00FF762F">
        <w:rPr>
          <w:sz w:val="24"/>
          <w:szCs w:val="24"/>
          <w:lang w:eastAsia="x-none"/>
        </w:rPr>
        <w:t xml:space="preserve"> итог</w:t>
      </w:r>
      <w:r>
        <w:rPr>
          <w:sz w:val="24"/>
          <w:szCs w:val="24"/>
          <w:lang w:eastAsia="x-none"/>
        </w:rPr>
        <w:t>ах</w:t>
      </w:r>
      <w:r w:rsidRPr="00FF762F">
        <w:rPr>
          <w:sz w:val="24"/>
          <w:szCs w:val="24"/>
          <w:lang w:eastAsia="x-none"/>
        </w:rPr>
        <w:t xml:space="preserve"> мероприятий.</w:t>
      </w:r>
    </w:p>
    <w:p w:rsidR="00A27953" w:rsidRPr="00E16895" w:rsidRDefault="00A27953" w:rsidP="00A27953">
      <w:pPr>
        <w:ind w:firstLine="709"/>
        <w:jc w:val="both"/>
        <w:rPr>
          <w:sz w:val="24"/>
          <w:szCs w:val="24"/>
          <w:lang w:eastAsia="x-none"/>
        </w:rPr>
      </w:pPr>
      <w:r w:rsidRPr="00E16895">
        <w:rPr>
          <w:sz w:val="24"/>
          <w:szCs w:val="24"/>
          <w:lang w:val="x-none" w:eastAsia="x-none"/>
        </w:rPr>
        <w:t xml:space="preserve">Отчетные значения по целевому показателю </w:t>
      </w:r>
      <w:r w:rsidRPr="00E16895">
        <w:rPr>
          <w:sz w:val="24"/>
          <w:szCs w:val="24"/>
          <w:lang w:eastAsia="x-none"/>
        </w:rPr>
        <w:t>1.1.2</w:t>
      </w:r>
      <w:r w:rsidRPr="00E16895">
        <w:rPr>
          <w:sz w:val="24"/>
          <w:szCs w:val="24"/>
          <w:lang w:val="x-none" w:eastAsia="x-none"/>
        </w:rPr>
        <w:t xml:space="preserve"> </w:t>
      </w:r>
      <w:proofErr w:type="spellStart"/>
      <w:r w:rsidRPr="00E16895">
        <w:rPr>
          <w:sz w:val="24"/>
          <w:szCs w:val="24"/>
          <w:lang w:val="x-none" w:eastAsia="x-none"/>
        </w:rPr>
        <w:t>определя</w:t>
      </w:r>
      <w:r w:rsidRPr="00E16895">
        <w:rPr>
          <w:sz w:val="24"/>
          <w:szCs w:val="24"/>
          <w:lang w:eastAsia="x-none"/>
        </w:rPr>
        <w:t>е</w:t>
      </w:r>
      <w:r w:rsidRPr="00E16895">
        <w:rPr>
          <w:sz w:val="24"/>
          <w:szCs w:val="24"/>
          <w:lang w:val="x-none" w:eastAsia="x-none"/>
        </w:rPr>
        <w:t>тся</w:t>
      </w:r>
      <w:proofErr w:type="spellEnd"/>
      <w:r w:rsidRPr="00E16895">
        <w:rPr>
          <w:sz w:val="24"/>
          <w:szCs w:val="24"/>
          <w:lang w:val="x-none" w:eastAsia="x-none"/>
        </w:rPr>
        <w:t xml:space="preserve"> </w:t>
      </w:r>
      <w:r w:rsidRPr="00E16895">
        <w:rPr>
          <w:sz w:val="24"/>
          <w:szCs w:val="24"/>
          <w:lang w:eastAsia="x-none"/>
        </w:rPr>
        <w:t>по формуле:</w:t>
      </w:r>
    </w:p>
    <w:p w:rsidR="00A27953" w:rsidRPr="00E67B22" w:rsidRDefault="00A27953" w:rsidP="00A27953">
      <w:pPr>
        <w:ind w:firstLine="709"/>
        <w:rPr>
          <w:sz w:val="24"/>
          <w:szCs w:val="24"/>
          <w:lang w:eastAsia="x-none"/>
        </w:rPr>
      </w:pPr>
      <w:r w:rsidRPr="00E67B22">
        <w:rPr>
          <w:sz w:val="24"/>
          <w:szCs w:val="24"/>
          <w:lang w:eastAsia="x-none"/>
        </w:rPr>
        <w:t>ИС8      =</w:t>
      </w:r>
      <m:oMath>
        <m:r>
          <w:rPr>
            <w:rFonts w:ascii="Cambria Math" w:hAnsi="Cambria Math"/>
            <w:sz w:val="28"/>
            <w:szCs w:val="28"/>
          </w:rPr>
          <m:t xml:space="preserve"> </m:t>
        </m:r>
        <m:f>
          <m:fPr>
            <m:ctrlPr>
              <w:rPr>
                <w:rFonts w:ascii="Cambria Math" w:hAnsi="Cambria Math"/>
                <w:i/>
                <w:sz w:val="28"/>
                <w:szCs w:val="28"/>
              </w:rPr>
            </m:ctrlPr>
          </m:fPr>
          <m:num>
            <w:proofErr w:type="gramStart"/>
            <m:r>
              <w:rPr>
                <w:rFonts w:ascii="Cambria Math" w:hAnsi="Cambria Math"/>
                <w:sz w:val="28"/>
                <w:szCs w:val="28"/>
              </w:rPr>
              <m:t>ЧУУМ</m:t>
            </m:r>
            <w:proofErr w:type="gramEnd"/>
          </m:num>
          <m:den>
            <m:r>
              <w:rPr>
                <w:rFonts w:ascii="Cambria Math" w:hAnsi="Cambria Math"/>
                <w:sz w:val="28"/>
                <w:szCs w:val="28"/>
              </w:rPr>
              <m:t>ЧУ</m:t>
            </m:r>
          </m:den>
        </m:f>
      </m:oMath>
      <w:r w:rsidRPr="00E67B22">
        <w:rPr>
          <w:sz w:val="24"/>
          <w:szCs w:val="24"/>
          <w:lang w:eastAsia="x-none"/>
        </w:rPr>
        <w:t xml:space="preserve"> х 100            , где:</w:t>
      </w:r>
    </w:p>
    <w:p w:rsidR="00A27953" w:rsidRPr="00E67B22" w:rsidRDefault="00A27953" w:rsidP="00A27953">
      <w:pPr>
        <w:ind w:firstLine="709"/>
        <w:jc w:val="both"/>
        <w:rPr>
          <w:sz w:val="24"/>
          <w:szCs w:val="24"/>
        </w:rPr>
      </w:pPr>
      <w:r w:rsidRPr="00E67B22">
        <w:rPr>
          <w:sz w:val="24"/>
          <w:szCs w:val="24"/>
          <w:lang w:eastAsia="x-none"/>
        </w:rPr>
        <w:t xml:space="preserve">ЧУУМ – численность обучающихся </w:t>
      </w:r>
      <w:r w:rsidRPr="00E67B22">
        <w:rPr>
          <w:sz w:val="24"/>
          <w:szCs w:val="24"/>
        </w:rPr>
        <w:t xml:space="preserve">по основным общеобразовательным программам, участвующих в олимпиадах и конкурсах различного уровня, </w:t>
      </w:r>
      <w:r w:rsidRPr="00E67B22">
        <w:rPr>
          <w:sz w:val="24"/>
          <w:szCs w:val="24"/>
          <w:lang w:eastAsia="x-none"/>
        </w:rPr>
        <w:t xml:space="preserve">на основании </w:t>
      </w:r>
      <w:proofErr w:type="gramStart"/>
      <w:r w:rsidRPr="00E67B22">
        <w:rPr>
          <w:sz w:val="24"/>
          <w:szCs w:val="24"/>
          <w:lang w:eastAsia="x-none"/>
        </w:rPr>
        <w:t>приказов Отдела образования администрации Палехского муниципального района</w:t>
      </w:r>
      <w:proofErr w:type="gramEnd"/>
      <w:r w:rsidRPr="00E67B22">
        <w:rPr>
          <w:sz w:val="24"/>
          <w:szCs w:val="24"/>
          <w:lang w:eastAsia="x-none"/>
        </w:rPr>
        <w:t xml:space="preserve"> об итогах мероприятий.</w:t>
      </w:r>
    </w:p>
    <w:p w:rsidR="00A27953" w:rsidRPr="00CB61DB" w:rsidRDefault="00A27953" w:rsidP="00A27953">
      <w:pPr>
        <w:spacing w:before="120" w:line="288" w:lineRule="auto"/>
        <w:ind w:firstLine="709"/>
        <w:jc w:val="both"/>
        <w:rPr>
          <w:sz w:val="24"/>
          <w:szCs w:val="24"/>
          <w:lang w:eastAsia="x-none"/>
        </w:rPr>
      </w:pPr>
      <w:r w:rsidRPr="00E67B22">
        <w:rPr>
          <w:sz w:val="24"/>
          <w:szCs w:val="24"/>
          <w:lang w:eastAsia="x-none"/>
        </w:rPr>
        <w:t>ЧУ – общая численность</w:t>
      </w:r>
      <w:r>
        <w:rPr>
          <w:sz w:val="24"/>
          <w:szCs w:val="24"/>
          <w:lang w:eastAsia="x-none"/>
        </w:rPr>
        <w:t xml:space="preserve"> </w:t>
      </w:r>
      <w:proofErr w:type="gramStart"/>
      <w:r w:rsidRPr="00E67B22">
        <w:rPr>
          <w:sz w:val="24"/>
          <w:szCs w:val="24"/>
          <w:lang w:eastAsia="x-none"/>
        </w:rPr>
        <w:t>обучающих</w:t>
      </w:r>
      <w:r>
        <w:rPr>
          <w:sz w:val="24"/>
          <w:szCs w:val="24"/>
          <w:lang w:eastAsia="x-none"/>
        </w:rPr>
        <w:t>с</w:t>
      </w:r>
      <w:r w:rsidRPr="00E67B22">
        <w:rPr>
          <w:sz w:val="24"/>
          <w:szCs w:val="24"/>
          <w:lang w:eastAsia="x-none"/>
        </w:rPr>
        <w:t>я</w:t>
      </w:r>
      <w:proofErr w:type="gramEnd"/>
      <w:r w:rsidRPr="00E67B22">
        <w:rPr>
          <w:sz w:val="24"/>
          <w:szCs w:val="24"/>
          <w:lang w:eastAsia="x-none"/>
        </w:rPr>
        <w:t xml:space="preserve"> </w:t>
      </w:r>
      <w:r w:rsidRPr="00E67B22">
        <w:rPr>
          <w:sz w:val="24"/>
          <w:szCs w:val="24"/>
        </w:rPr>
        <w:t xml:space="preserve">по основным общеобразовательным программам </w:t>
      </w:r>
      <w:r w:rsidRPr="00E67B22">
        <w:rPr>
          <w:sz w:val="24"/>
          <w:szCs w:val="24"/>
          <w:lang w:val="x-none" w:eastAsia="x-none"/>
        </w:rPr>
        <w:t>(в соответствии с отчетностью Росстата</w:t>
      </w:r>
      <w:r w:rsidRPr="00CB61DB">
        <w:rPr>
          <w:sz w:val="24"/>
          <w:szCs w:val="24"/>
          <w:lang w:val="x-none" w:eastAsia="x-none"/>
        </w:rPr>
        <w:t>).</w:t>
      </w:r>
    </w:p>
    <w:p w:rsidR="00A27953" w:rsidRPr="00CB61DB" w:rsidRDefault="00A27953" w:rsidP="00A27953">
      <w:pPr>
        <w:ind w:firstLine="709"/>
        <w:jc w:val="both"/>
        <w:rPr>
          <w:sz w:val="24"/>
          <w:szCs w:val="24"/>
        </w:rPr>
        <w:sectPr w:rsidR="00A27953" w:rsidRPr="00CB61DB" w:rsidSect="003B6B1B">
          <w:pgSz w:w="16838" w:h="11906" w:orient="landscape"/>
          <w:pgMar w:top="1276" w:right="1134" w:bottom="1559" w:left="1134" w:header="709" w:footer="709" w:gutter="0"/>
          <w:cols w:space="720"/>
        </w:sectPr>
      </w:pPr>
    </w:p>
    <w:p w:rsidR="00A27953" w:rsidRPr="00B97A48" w:rsidRDefault="00A27953" w:rsidP="00A27953">
      <w:pPr>
        <w:jc w:val="center"/>
        <w:rPr>
          <w:b/>
          <w:sz w:val="24"/>
          <w:szCs w:val="24"/>
        </w:rPr>
      </w:pPr>
      <w:r w:rsidRPr="00B97A48">
        <w:rPr>
          <w:b/>
          <w:sz w:val="24"/>
          <w:szCs w:val="24"/>
        </w:rPr>
        <w:lastRenderedPageBreak/>
        <w:t>4</w:t>
      </w:r>
      <w:r>
        <w:rPr>
          <w:b/>
          <w:sz w:val="24"/>
          <w:szCs w:val="24"/>
        </w:rPr>
        <w:t>.</w:t>
      </w:r>
      <w:r w:rsidRPr="00B97A48">
        <w:rPr>
          <w:b/>
          <w:sz w:val="24"/>
          <w:szCs w:val="24"/>
        </w:rPr>
        <w:t xml:space="preserve"> Ресурсное обеспечение подпрограммы</w:t>
      </w:r>
    </w:p>
    <w:p w:rsidR="00A27953" w:rsidRPr="000776E6" w:rsidRDefault="00A27953" w:rsidP="00A27953">
      <w:pPr>
        <w:jc w:val="right"/>
        <w:rPr>
          <w:b/>
          <w:sz w:val="24"/>
          <w:szCs w:val="24"/>
        </w:rPr>
      </w:pPr>
    </w:p>
    <w:p w:rsidR="00A27953" w:rsidRPr="000776E6" w:rsidRDefault="00A27953" w:rsidP="00A27953">
      <w:pPr>
        <w:jc w:val="right"/>
        <w:rPr>
          <w:b/>
          <w:sz w:val="24"/>
          <w:szCs w:val="24"/>
        </w:rPr>
      </w:pPr>
      <w:r w:rsidRPr="000776E6">
        <w:rPr>
          <w:b/>
          <w:sz w:val="24"/>
          <w:szCs w:val="24"/>
        </w:rPr>
        <w:t>Таблица 20</w:t>
      </w:r>
    </w:p>
    <w:p w:rsidR="00A27953" w:rsidRPr="000776E6" w:rsidRDefault="00A27953" w:rsidP="00A27953">
      <w:pPr>
        <w:jc w:val="center"/>
        <w:rPr>
          <w:b/>
          <w:sz w:val="24"/>
          <w:szCs w:val="24"/>
        </w:rPr>
      </w:pPr>
      <w:r w:rsidRPr="000776E6">
        <w:rPr>
          <w:b/>
          <w:sz w:val="24"/>
          <w:szCs w:val="24"/>
        </w:rPr>
        <w:t>Ресурсное обеспечение подпрограммы, рублей</w:t>
      </w:r>
    </w:p>
    <w:p w:rsidR="00A27953" w:rsidRPr="000776E6" w:rsidRDefault="00A27953" w:rsidP="00A27953">
      <w:pPr>
        <w:jc w:val="right"/>
        <w:rPr>
          <w:b/>
          <w:sz w:val="24"/>
          <w:szCs w:val="24"/>
        </w:rPr>
      </w:pP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03"/>
        <w:gridCol w:w="1276"/>
        <w:gridCol w:w="1276"/>
        <w:gridCol w:w="1275"/>
        <w:gridCol w:w="1276"/>
        <w:gridCol w:w="1276"/>
        <w:gridCol w:w="1276"/>
        <w:gridCol w:w="1241"/>
      </w:tblGrid>
      <w:tr w:rsidR="00A27953" w:rsidRPr="000776E6" w:rsidTr="00C0304E">
        <w:trPr>
          <w:trHeight w:val="145"/>
        </w:trPr>
        <w:tc>
          <w:tcPr>
            <w:tcW w:w="59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 xml:space="preserve">№ </w:t>
            </w:r>
            <w:proofErr w:type="gramStart"/>
            <w:r w:rsidRPr="000776E6">
              <w:rPr>
                <w:b/>
                <w:sz w:val="24"/>
                <w:szCs w:val="24"/>
              </w:rPr>
              <w:t>п</w:t>
            </w:r>
            <w:proofErr w:type="gramEnd"/>
            <w:r w:rsidRPr="000776E6">
              <w:rPr>
                <w:b/>
                <w:sz w:val="24"/>
                <w:szCs w:val="24"/>
              </w:rPr>
              <w:t>/п</w:t>
            </w:r>
          </w:p>
        </w:tc>
        <w:tc>
          <w:tcPr>
            <w:tcW w:w="5103"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Наименование подпрограммы/</w:t>
            </w:r>
          </w:p>
          <w:p w:rsidR="00A27953" w:rsidRPr="000776E6" w:rsidRDefault="00A27953" w:rsidP="00C0304E">
            <w:pPr>
              <w:ind w:hanging="139"/>
              <w:jc w:val="right"/>
              <w:rPr>
                <w:b/>
                <w:sz w:val="24"/>
                <w:szCs w:val="24"/>
              </w:rPr>
            </w:pPr>
            <w:r w:rsidRPr="000776E6">
              <w:rPr>
                <w:b/>
                <w:sz w:val="24"/>
                <w:szCs w:val="24"/>
              </w:rPr>
              <w:t>Источник ресурсного обеспечения</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2017</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2018</w:t>
            </w:r>
          </w:p>
        </w:tc>
        <w:tc>
          <w:tcPr>
            <w:tcW w:w="127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2019</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2020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2021</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2022</w:t>
            </w:r>
          </w:p>
        </w:tc>
        <w:tc>
          <w:tcPr>
            <w:tcW w:w="1241"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b/>
                <w:sz w:val="24"/>
                <w:szCs w:val="24"/>
              </w:rPr>
            </w:pPr>
            <w:r w:rsidRPr="00CC7408">
              <w:rPr>
                <w:b/>
                <w:sz w:val="24"/>
                <w:szCs w:val="24"/>
              </w:rPr>
              <w:t>2023</w:t>
            </w:r>
          </w:p>
        </w:tc>
      </w:tr>
      <w:tr w:rsidR="00A27953" w:rsidRPr="000776E6" w:rsidTr="00C0304E">
        <w:trPr>
          <w:trHeight w:val="145"/>
        </w:trPr>
        <w:tc>
          <w:tcPr>
            <w:tcW w:w="5699" w:type="dxa"/>
            <w:gridSpan w:val="2"/>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Подпрограмма, всего</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129267,70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123367</w:t>
            </w:r>
            <w:r>
              <w:rPr>
                <w:sz w:val="24"/>
                <w:szCs w:val="24"/>
              </w:rPr>
              <w:t>,00</w:t>
            </w:r>
            <w:r w:rsidRPr="000776E6">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150000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852B9E" w:rsidRDefault="00A27953" w:rsidP="00C0304E">
            <w:pPr>
              <w:jc w:val="center"/>
              <w:rPr>
                <w:color w:val="FF0000"/>
                <w:sz w:val="24"/>
                <w:szCs w:val="24"/>
              </w:rPr>
            </w:pPr>
            <w:r w:rsidRPr="00911313">
              <w:rPr>
                <w:sz w:val="24"/>
                <w:szCs w:val="24"/>
              </w:rPr>
              <w:t>84000,00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41"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144000,00</w:t>
            </w:r>
          </w:p>
        </w:tc>
      </w:tr>
      <w:tr w:rsidR="00A27953" w:rsidRPr="000776E6" w:rsidTr="00C0304E">
        <w:trPr>
          <w:trHeight w:val="145"/>
        </w:trPr>
        <w:tc>
          <w:tcPr>
            <w:tcW w:w="5699" w:type="dxa"/>
            <w:gridSpan w:val="2"/>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b/>
                <w:sz w:val="24"/>
                <w:szCs w:val="24"/>
              </w:rPr>
            </w:pPr>
            <w:r w:rsidRPr="000776E6">
              <w:rPr>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129267,70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Pr>
                <w:sz w:val="24"/>
                <w:szCs w:val="24"/>
              </w:rPr>
              <w:t>123367,00</w:t>
            </w:r>
            <w:r w:rsidRPr="000776E6">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150000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852B9E" w:rsidRDefault="00A27953" w:rsidP="00C0304E">
            <w:pPr>
              <w:rPr>
                <w:color w:val="FF0000"/>
                <w:sz w:val="24"/>
                <w:szCs w:val="24"/>
              </w:rPr>
            </w:pPr>
            <w:r w:rsidRPr="00911313">
              <w:rPr>
                <w:sz w:val="24"/>
                <w:szCs w:val="24"/>
              </w:rPr>
              <w:t>84000,00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41"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144000,00</w:t>
            </w:r>
          </w:p>
        </w:tc>
      </w:tr>
      <w:tr w:rsidR="00A27953" w:rsidRPr="000776E6" w:rsidTr="00C0304E">
        <w:trPr>
          <w:trHeight w:val="145"/>
        </w:trPr>
        <w:tc>
          <w:tcPr>
            <w:tcW w:w="5699" w:type="dxa"/>
            <w:gridSpan w:val="2"/>
            <w:tcBorders>
              <w:top w:val="single" w:sz="4" w:space="0" w:color="auto"/>
              <w:left w:val="single" w:sz="4" w:space="0" w:color="auto"/>
              <w:bottom w:val="single" w:sz="4" w:space="0" w:color="auto"/>
              <w:right w:val="single" w:sz="4" w:space="0" w:color="auto"/>
            </w:tcBorders>
          </w:tcPr>
          <w:p w:rsidR="00A27953" w:rsidRPr="000776E6" w:rsidRDefault="00A27953" w:rsidP="00C0304E">
            <w:pPr>
              <w:rPr>
                <w:sz w:val="24"/>
                <w:szCs w:val="24"/>
              </w:rPr>
            </w:pPr>
            <w:r>
              <w:rPr>
                <w:sz w:val="24"/>
                <w:szCs w:val="24"/>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D2101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D21010">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D2101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D2101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D2101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D21010">
              <w:rPr>
                <w:sz w:val="24"/>
                <w:szCs w:val="24"/>
              </w:rPr>
              <w:t>0,00</w:t>
            </w:r>
          </w:p>
        </w:tc>
        <w:tc>
          <w:tcPr>
            <w:tcW w:w="1241"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D21010">
              <w:rPr>
                <w:sz w:val="24"/>
                <w:szCs w:val="24"/>
              </w:rPr>
              <w:t>0,00</w:t>
            </w:r>
          </w:p>
        </w:tc>
      </w:tr>
      <w:tr w:rsidR="00A27953" w:rsidRPr="000776E6" w:rsidTr="00C0304E">
        <w:trPr>
          <w:trHeight w:val="145"/>
        </w:trPr>
        <w:tc>
          <w:tcPr>
            <w:tcW w:w="5699" w:type="dxa"/>
            <w:gridSpan w:val="2"/>
            <w:tcBorders>
              <w:top w:val="single" w:sz="4" w:space="0" w:color="auto"/>
              <w:left w:val="single" w:sz="4" w:space="0" w:color="auto"/>
              <w:bottom w:val="single" w:sz="4" w:space="0" w:color="auto"/>
              <w:right w:val="single" w:sz="4" w:space="0" w:color="auto"/>
            </w:tcBorders>
          </w:tcPr>
          <w:p w:rsidR="00A27953" w:rsidRPr="000776E6" w:rsidRDefault="00A27953" w:rsidP="00C0304E">
            <w:pPr>
              <w:rPr>
                <w:sz w:val="24"/>
                <w:szCs w:val="24"/>
              </w:rPr>
            </w:pPr>
            <w:r>
              <w:rPr>
                <w:sz w:val="24"/>
                <w:szCs w:val="24"/>
              </w:rPr>
              <w:t>- 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D2101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D21010">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D2101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D2101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D21010">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D21010">
              <w:rPr>
                <w:sz w:val="24"/>
                <w:szCs w:val="24"/>
              </w:rPr>
              <w:t>0,00</w:t>
            </w:r>
          </w:p>
        </w:tc>
        <w:tc>
          <w:tcPr>
            <w:tcW w:w="1241"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D21010">
              <w:rPr>
                <w:sz w:val="24"/>
                <w:szCs w:val="24"/>
              </w:rPr>
              <w:t>0,00</w:t>
            </w:r>
          </w:p>
        </w:tc>
      </w:tr>
      <w:tr w:rsidR="00A27953" w:rsidRPr="000776E6" w:rsidTr="00C0304E">
        <w:trPr>
          <w:trHeight w:val="317"/>
        </w:trPr>
        <w:tc>
          <w:tcPr>
            <w:tcW w:w="5699" w:type="dxa"/>
            <w:gridSpan w:val="2"/>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b/>
                <w:sz w:val="24"/>
                <w:szCs w:val="24"/>
              </w:rPr>
            </w:pPr>
            <w:r w:rsidRPr="000776E6">
              <w:rPr>
                <w:sz w:val="24"/>
                <w:szCs w:val="24"/>
              </w:rPr>
              <w:t>- бюджет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sz w:val="24"/>
                <w:szCs w:val="24"/>
              </w:rPr>
            </w:pPr>
            <w:r w:rsidRPr="000776E6">
              <w:rPr>
                <w:sz w:val="24"/>
                <w:szCs w:val="24"/>
              </w:rPr>
              <w:t>129267,70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123367</w:t>
            </w:r>
            <w:r>
              <w:rPr>
                <w:sz w:val="24"/>
                <w:szCs w:val="24"/>
              </w:rPr>
              <w:t>,00</w:t>
            </w:r>
            <w:r w:rsidRPr="000776E6">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150000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911313" w:rsidRDefault="00A27953" w:rsidP="00C0304E">
            <w:r w:rsidRPr="00911313">
              <w:rPr>
                <w:sz w:val="24"/>
                <w:szCs w:val="24"/>
              </w:rPr>
              <w:t>84000,00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41"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144000,00</w:t>
            </w:r>
          </w:p>
        </w:tc>
      </w:tr>
      <w:tr w:rsidR="00A27953" w:rsidRPr="000776E6" w:rsidTr="00C0304E">
        <w:trPr>
          <w:trHeight w:val="316"/>
        </w:trPr>
        <w:tc>
          <w:tcPr>
            <w:tcW w:w="596" w:type="dxa"/>
            <w:vMerge w:val="restart"/>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w:t>
            </w:r>
          </w:p>
        </w:tc>
        <w:tc>
          <w:tcPr>
            <w:tcW w:w="5103" w:type="dxa"/>
            <w:tcBorders>
              <w:top w:val="single" w:sz="4" w:space="0" w:color="auto"/>
              <w:left w:val="single" w:sz="4" w:space="0" w:color="auto"/>
              <w:bottom w:val="single" w:sz="4" w:space="0" w:color="auto"/>
              <w:right w:val="single" w:sz="4" w:space="0" w:color="auto"/>
            </w:tcBorders>
            <w:vAlign w:val="center"/>
          </w:tcPr>
          <w:p w:rsidR="00A27953" w:rsidRPr="009D4004" w:rsidRDefault="00A27953" w:rsidP="00C0304E">
            <w:pPr>
              <w:overflowPunct/>
              <w:autoSpaceDE/>
              <w:autoSpaceDN/>
              <w:adjustRightInd/>
              <w:rPr>
                <w:sz w:val="24"/>
                <w:szCs w:val="24"/>
              </w:rPr>
            </w:pPr>
            <w:r>
              <w:rPr>
                <w:sz w:val="24"/>
                <w:szCs w:val="24"/>
              </w:rPr>
              <w:t>Основное мероприятие «Выявление и поддержка одаренных детей, развитие их интеллектуального и творческого потенциала»</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sz w:val="24"/>
                <w:szCs w:val="24"/>
              </w:rPr>
            </w:pPr>
            <w:r w:rsidRPr="000776E6">
              <w:rPr>
                <w:sz w:val="24"/>
                <w:szCs w:val="24"/>
              </w:rPr>
              <w:t>129267,70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sz w:val="24"/>
                <w:szCs w:val="24"/>
              </w:rPr>
            </w:pPr>
            <w:r w:rsidRPr="000776E6">
              <w:rPr>
                <w:sz w:val="24"/>
                <w:szCs w:val="24"/>
              </w:rPr>
              <w:t>123367</w:t>
            </w:r>
            <w:r>
              <w:rPr>
                <w:sz w:val="24"/>
                <w:szCs w:val="24"/>
              </w:rPr>
              <w:t>,00</w:t>
            </w:r>
            <w:r w:rsidRPr="000776E6">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r w:rsidRPr="00A736BF">
              <w:rPr>
                <w:sz w:val="24"/>
                <w:szCs w:val="24"/>
              </w:rPr>
              <w:t>84000,00</w:t>
            </w:r>
          </w:p>
        </w:tc>
        <w:tc>
          <w:tcPr>
            <w:tcW w:w="1276" w:type="dxa"/>
            <w:tcBorders>
              <w:top w:val="single" w:sz="4" w:space="0" w:color="auto"/>
              <w:left w:val="single" w:sz="4" w:space="0" w:color="auto"/>
              <w:bottom w:val="single" w:sz="4" w:space="0" w:color="auto"/>
              <w:right w:val="single" w:sz="4" w:space="0" w:color="auto"/>
            </w:tcBorders>
          </w:tcPr>
          <w:p w:rsidR="00A27953" w:rsidRPr="00911313" w:rsidRDefault="00A27953" w:rsidP="00C0304E">
            <w:pPr>
              <w:rPr>
                <w:sz w:val="24"/>
                <w:szCs w:val="24"/>
              </w:rPr>
            </w:pPr>
            <w:r w:rsidRPr="00911313">
              <w:rPr>
                <w:sz w:val="24"/>
                <w:szCs w:val="24"/>
              </w:rPr>
              <w:t>84000,00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144000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144000</w:t>
            </w:r>
            <w:r>
              <w:rPr>
                <w:sz w:val="24"/>
                <w:szCs w:val="24"/>
              </w:rPr>
              <w:t>,00</w:t>
            </w:r>
          </w:p>
        </w:tc>
        <w:tc>
          <w:tcPr>
            <w:tcW w:w="1241" w:type="dxa"/>
            <w:tcBorders>
              <w:top w:val="single" w:sz="4" w:space="0" w:color="auto"/>
              <w:left w:val="single" w:sz="4" w:space="0" w:color="auto"/>
              <w:bottom w:val="single" w:sz="4" w:space="0" w:color="auto"/>
              <w:right w:val="single" w:sz="4" w:space="0" w:color="auto"/>
            </w:tcBorders>
          </w:tcPr>
          <w:p w:rsidR="00A27953" w:rsidRDefault="00A27953" w:rsidP="00C0304E">
            <w:r w:rsidRPr="00404F50">
              <w:rPr>
                <w:sz w:val="24"/>
                <w:szCs w:val="24"/>
              </w:rPr>
              <w:t>144000,00</w:t>
            </w:r>
          </w:p>
        </w:tc>
      </w:tr>
      <w:tr w:rsidR="00A27953" w:rsidRPr="000776E6" w:rsidTr="00C0304E">
        <w:trPr>
          <w:trHeight w:val="14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A27953" w:rsidRPr="000776E6" w:rsidRDefault="00A27953" w:rsidP="00C0304E">
            <w:pPr>
              <w:overflowPunct/>
              <w:autoSpaceDE/>
              <w:autoSpaceDN/>
              <w:adjustRightInd/>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A27953" w:rsidRPr="00633286" w:rsidRDefault="00A27953" w:rsidP="00C0304E">
            <w:pPr>
              <w:overflowPunct/>
              <w:autoSpaceDE/>
              <w:autoSpaceDN/>
              <w:adjustRightInd/>
              <w:rPr>
                <w:sz w:val="24"/>
                <w:szCs w:val="24"/>
              </w:rPr>
            </w:pPr>
            <w:r w:rsidRPr="00633286">
              <w:rPr>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129267,70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123367</w:t>
            </w:r>
            <w:r>
              <w:rPr>
                <w:sz w:val="24"/>
                <w:szCs w:val="24"/>
              </w:rPr>
              <w:t>,00</w:t>
            </w:r>
            <w:r w:rsidRPr="000776E6">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A27953" w:rsidRDefault="00A27953" w:rsidP="00C0304E">
            <w:r w:rsidRPr="00A736BF">
              <w:rPr>
                <w:sz w:val="24"/>
                <w:szCs w:val="24"/>
              </w:rPr>
              <w:t>84000,00</w:t>
            </w:r>
          </w:p>
        </w:tc>
        <w:tc>
          <w:tcPr>
            <w:tcW w:w="1276" w:type="dxa"/>
            <w:tcBorders>
              <w:top w:val="single" w:sz="4" w:space="0" w:color="auto"/>
              <w:left w:val="single" w:sz="4" w:space="0" w:color="auto"/>
              <w:bottom w:val="single" w:sz="4" w:space="0" w:color="auto"/>
              <w:right w:val="single" w:sz="4" w:space="0" w:color="auto"/>
            </w:tcBorders>
            <w:hideMark/>
          </w:tcPr>
          <w:p w:rsidR="00A27953" w:rsidRPr="00911313" w:rsidRDefault="00A27953" w:rsidP="00C0304E">
            <w:pPr>
              <w:rPr>
                <w:sz w:val="24"/>
                <w:szCs w:val="24"/>
              </w:rPr>
            </w:pPr>
            <w:r w:rsidRPr="00911313">
              <w:rPr>
                <w:sz w:val="24"/>
                <w:szCs w:val="24"/>
              </w:rPr>
              <w:t>84000,00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41" w:type="dxa"/>
            <w:tcBorders>
              <w:top w:val="single" w:sz="4" w:space="0" w:color="auto"/>
              <w:left w:val="single" w:sz="4" w:space="0" w:color="auto"/>
              <w:bottom w:val="single" w:sz="4" w:space="0" w:color="auto"/>
              <w:right w:val="single" w:sz="4" w:space="0" w:color="auto"/>
            </w:tcBorders>
          </w:tcPr>
          <w:p w:rsidR="00A27953" w:rsidRDefault="00A27953" w:rsidP="00C0304E">
            <w:r w:rsidRPr="00404F50">
              <w:rPr>
                <w:sz w:val="24"/>
                <w:szCs w:val="24"/>
              </w:rPr>
              <w:t>144000,00</w:t>
            </w:r>
          </w:p>
        </w:tc>
      </w:tr>
      <w:tr w:rsidR="00A27953" w:rsidRPr="000776E6" w:rsidTr="00C0304E">
        <w:trPr>
          <w:trHeight w:val="145"/>
        </w:trPr>
        <w:tc>
          <w:tcPr>
            <w:tcW w:w="596" w:type="dxa"/>
            <w:vMerge/>
            <w:tcBorders>
              <w:top w:val="single" w:sz="4" w:space="0" w:color="auto"/>
              <w:left w:val="single" w:sz="4" w:space="0" w:color="auto"/>
              <w:bottom w:val="single" w:sz="4" w:space="0" w:color="auto"/>
              <w:right w:val="single" w:sz="4" w:space="0" w:color="auto"/>
            </w:tcBorders>
            <w:vAlign w:val="center"/>
          </w:tcPr>
          <w:p w:rsidR="00A27953" w:rsidRPr="000776E6" w:rsidRDefault="00A27953" w:rsidP="00C0304E">
            <w:pPr>
              <w:overflowPunct/>
              <w:autoSpaceDE/>
              <w:autoSpaceDN/>
              <w:adjustRightInd/>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A27953" w:rsidRPr="00633286" w:rsidRDefault="00A27953" w:rsidP="00C0304E">
            <w:pPr>
              <w:rPr>
                <w:sz w:val="24"/>
                <w:szCs w:val="24"/>
              </w:rPr>
            </w:pPr>
            <w:r w:rsidRPr="00633286">
              <w:rPr>
                <w:sz w:val="24"/>
                <w:szCs w:val="24"/>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74B87">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74B87">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74B87">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74B87">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74B87">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74B87">
              <w:rPr>
                <w:sz w:val="24"/>
                <w:szCs w:val="24"/>
              </w:rPr>
              <w:t>0,00</w:t>
            </w:r>
          </w:p>
        </w:tc>
        <w:tc>
          <w:tcPr>
            <w:tcW w:w="1241"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74B87">
              <w:rPr>
                <w:sz w:val="24"/>
                <w:szCs w:val="24"/>
              </w:rPr>
              <w:t>0,00</w:t>
            </w:r>
          </w:p>
        </w:tc>
      </w:tr>
      <w:tr w:rsidR="00A27953" w:rsidRPr="000776E6" w:rsidTr="00C0304E">
        <w:trPr>
          <w:trHeight w:val="145"/>
        </w:trPr>
        <w:tc>
          <w:tcPr>
            <w:tcW w:w="596" w:type="dxa"/>
            <w:vMerge/>
            <w:tcBorders>
              <w:top w:val="single" w:sz="4" w:space="0" w:color="auto"/>
              <w:left w:val="single" w:sz="4" w:space="0" w:color="auto"/>
              <w:bottom w:val="single" w:sz="4" w:space="0" w:color="auto"/>
              <w:right w:val="single" w:sz="4" w:space="0" w:color="auto"/>
            </w:tcBorders>
            <w:vAlign w:val="center"/>
          </w:tcPr>
          <w:p w:rsidR="00A27953" w:rsidRPr="000776E6" w:rsidRDefault="00A27953" w:rsidP="00C0304E">
            <w:pPr>
              <w:overflowPunct/>
              <w:autoSpaceDE/>
              <w:autoSpaceDN/>
              <w:adjustRightInd/>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A27953" w:rsidRPr="00633286" w:rsidRDefault="00A27953" w:rsidP="00C0304E">
            <w:pPr>
              <w:rPr>
                <w:sz w:val="24"/>
                <w:szCs w:val="24"/>
              </w:rPr>
            </w:pPr>
            <w:r w:rsidRPr="00633286">
              <w:rPr>
                <w:sz w:val="24"/>
                <w:szCs w:val="24"/>
              </w:rPr>
              <w:t>- 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74B87">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74B87">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74B87">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74B87">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74B87">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74B87">
              <w:rPr>
                <w:sz w:val="24"/>
                <w:szCs w:val="24"/>
              </w:rPr>
              <w:t>0,00</w:t>
            </w:r>
          </w:p>
        </w:tc>
        <w:tc>
          <w:tcPr>
            <w:tcW w:w="1241"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74B87">
              <w:rPr>
                <w:sz w:val="24"/>
                <w:szCs w:val="24"/>
              </w:rPr>
              <w:t>0,00</w:t>
            </w:r>
          </w:p>
        </w:tc>
      </w:tr>
      <w:tr w:rsidR="00A27953" w:rsidRPr="000776E6" w:rsidTr="00C0304E">
        <w:trPr>
          <w:trHeight w:val="14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A27953" w:rsidRPr="000776E6" w:rsidRDefault="00A27953" w:rsidP="00C0304E">
            <w:pPr>
              <w:overflowPunct/>
              <w:autoSpaceDE/>
              <w:autoSpaceDN/>
              <w:adjustRightInd/>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A27953" w:rsidRPr="00633286" w:rsidRDefault="00A27953" w:rsidP="00C0304E">
            <w:pPr>
              <w:overflowPunct/>
              <w:autoSpaceDE/>
              <w:autoSpaceDN/>
              <w:adjustRightInd/>
              <w:rPr>
                <w:sz w:val="24"/>
                <w:szCs w:val="24"/>
              </w:rPr>
            </w:pPr>
            <w:r w:rsidRPr="00633286">
              <w:rPr>
                <w:sz w:val="24"/>
                <w:szCs w:val="24"/>
              </w:rPr>
              <w:t>- бюджет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129267,70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123367</w:t>
            </w:r>
            <w:r>
              <w:rPr>
                <w:sz w:val="24"/>
                <w:szCs w:val="24"/>
              </w:rPr>
              <w:t>,00</w:t>
            </w:r>
            <w:r w:rsidRPr="000776E6">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150000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911313" w:rsidRDefault="00A27953" w:rsidP="00C0304E">
            <w:pPr>
              <w:rPr>
                <w:sz w:val="24"/>
                <w:szCs w:val="24"/>
              </w:rPr>
            </w:pPr>
            <w:r w:rsidRPr="00911313">
              <w:rPr>
                <w:sz w:val="24"/>
                <w:szCs w:val="24"/>
              </w:rPr>
              <w:t>84000,00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41" w:type="dxa"/>
            <w:tcBorders>
              <w:top w:val="single" w:sz="4" w:space="0" w:color="auto"/>
              <w:left w:val="single" w:sz="4" w:space="0" w:color="auto"/>
              <w:bottom w:val="single" w:sz="4" w:space="0" w:color="auto"/>
              <w:right w:val="single" w:sz="4" w:space="0" w:color="auto"/>
            </w:tcBorders>
          </w:tcPr>
          <w:p w:rsidR="00A27953" w:rsidRDefault="00A27953" w:rsidP="00C0304E">
            <w:r w:rsidRPr="00170872">
              <w:rPr>
                <w:sz w:val="24"/>
                <w:szCs w:val="24"/>
              </w:rPr>
              <w:t>144000,00</w:t>
            </w:r>
          </w:p>
        </w:tc>
      </w:tr>
      <w:tr w:rsidR="00A27953" w:rsidRPr="000776E6" w:rsidTr="00C0304E">
        <w:trPr>
          <w:trHeight w:val="145"/>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A27953" w:rsidRPr="000776E6" w:rsidRDefault="00A27953" w:rsidP="00C0304E">
            <w:pPr>
              <w:jc w:val="center"/>
              <w:rPr>
                <w:sz w:val="24"/>
                <w:szCs w:val="24"/>
              </w:rPr>
            </w:pPr>
            <w:r w:rsidRPr="000776E6">
              <w:rPr>
                <w:sz w:val="24"/>
                <w:szCs w:val="24"/>
              </w:rPr>
              <w:t>1</w:t>
            </w:r>
            <w:r>
              <w:rPr>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Pr>
                <w:sz w:val="24"/>
                <w:szCs w:val="24"/>
              </w:rPr>
              <w:t xml:space="preserve">Проведение мероприятий с одарёнными детьми на базе общеобразовательных школ </w:t>
            </w:r>
            <w:r>
              <w:rPr>
                <w:sz w:val="24"/>
                <w:szCs w:val="24"/>
              </w:rPr>
              <w:lastRenderedPageBreak/>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lastRenderedPageBreak/>
              <w:t>129267,70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123367</w:t>
            </w:r>
            <w:r>
              <w:rPr>
                <w:sz w:val="24"/>
                <w:szCs w:val="24"/>
              </w:rPr>
              <w:t>,00</w:t>
            </w:r>
            <w:r w:rsidRPr="000776E6">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150000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852B9E" w:rsidRDefault="00A27953" w:rsidP="00C0304E">
            <w:pPr>
              <w:rPr>
                <w:color w:val="FF0000"/>
                <w:sz w:val="24"/>
                <w:szCs w:val="24"/>
              </w:rPr>
            </w:pPr>
            <w:r w:rsidRPr="00911313">
              <w:rPr>
                <w:sz w:val="24"/>
                <w:szCs w:val="24"/>
              </w:rPr>
              <w:t>84000,00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41" w:type="dxa"/>
            <w:tcBorders>
              <w:top w:val="single" w:sz="4" w:space="0" w:color="auto"/>
              <w:left w:val="single" w:sz="4" w:space="0" w:color="auto"/>
              <w:bottom w:val="single" w:sz="4" w:space="0" w:color="auto"/>
              <w:right w:val="single" w:sz="4" w:space="0" w:color="auto"/>
            </w:tcBorders>
          </w:tcPr>
          <w:p w:rsidR="00A27953" w:rsidRDefault="00A27953" w:rsidP="00C0304E">
            <w:r w:rsidRPr="00170872">
              <w:rPr>
                <w:sz w:val="24"/>
                <w:szCs w:val="24"/>
              </w:rPr>
              <w:t>144000,00</w:t>
            </w:r>
          </w:p>
        </w:tc>
      </w:tr>
      <w:tr w:rsidR="00A27953" w:rsidRPr="000776E6" w:rsidTr="00C0304E">
        <w:trPr>
          <w:trHeight w:val="14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A27953" w:rsidRPr="000776E6" w:rsidRDefault="00A27953" w:rsidP="00C0304E">
            <w:pPr>
              <w:overflowPunct/>
              <w:autoSpaceDE/>
              <w:autoSpaceDN/>
              <w:adjustRightInd/>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633286">
              <w:rPr>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129267,70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123367</w:t>
            </w:r>
            <w:r>
              <w:rPr>
                <w:sz w:val="24"/>
                <w:szCs w:val="24"/>
              </w:rPr>
              <w:t>,00</w:t>
            </w:r>
            <w:r w:rsidRPr="000776E6">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150000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852B9E" w:rsidRDefault="00A27953" w:rsidP="00C0304E">
            <w:pPr>
              <w:rPr>
                <w:color w:val="FF0000"/>
                <w:sz w:val="24"/>
                <w:szCs w:val="24"/>
              </w:rPr>
            </w:pPr>
            <w:r w:rsidRPr="00911313">
              <w:rPr>
                <w:sz w:val="24"/>
                <w:szCs w:val="24"/>
              </w:rPr>
              <w:t>84000,00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41" w:type="dxa"/>
            <w:tcBorders>
              <w:top w:val="single" w:sz="4" w:space="0" w:color="auto"/>
              <w:left w:val="single" w:sz="4" w:space="0" w:color="auto"/>
              <w:bottom w:val="single" w:sz="4" w:space="0" w:color="auto"/>
              <w:right w:val="single" w:sz="4" w:space="0" w:color="auto"/>
            </w:tcBorders>
          </w:tcPr>
          <w:p w:rsidR="00A27953" w:rsidRDefault="00A27953" w:rsidP="00C0304E">
            <w:r w:rsidRPr="00170872">
              <w:rPr>
                <w:sz w:val="24"/>
                <w:szCs w:val="24"/>
              </w:rPr>
              <w:t>144000,00</w:t>
            </w:r>
          </w:p>
        </w:tc>
      </w:tr>
      <w:tr w:rsidR="00A27953" w:rsidRPr="000776E6" w:rsidTr="00C0304E">
        <w:trPr>
          <w:trHeight w:val="14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A27953" w:rsidRPr="000776E6" w:rsidRDefault="00A27953" w:rsidP="00C0304E">
            <w:pPr>
              <w:overflowPunct/>
              <w:autoSpaceDE/>
              <w:autoSpaceDN/>
              <w:adjustRightInd/>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Pr>
                <w:sz w:val="24"/>
                <w:szCs w:val="24"/>
              </w:rPr>
              <w:t>- областной бюджет</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E96E78">
              <w:rPr>
                <w:sz w:val="24"/>
                <w:szCs w:val="24"/>
              </w:rPr>
              <w:t>0,00</w:t>
            </w:r>
          </w:p>
        </w:tc>
        <w:tc>
          <w:tcPr>
            <w:tcW w:w="1275"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E96E78">
              <w:rPr>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E96E78">
              <w:rPr>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E96E78">
              <w:rPr>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E96E78">
              <w:rPr>
                <w:sz w:val="24"/>
                <w:szCs w:val="24"/>
              </w:rPr>
              <w:t>0,00</w:t>
            </w:r>
          </w:p>
        </w:tc>
        <w:tc>
          <w:tcPr>
            <w:tcW w:w="1241"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96E78">
              <w:rPr>
                <w:sz w:val="24"/>
                <w:szCs w:val="24"/>
              </w:rPr>
              <w:t>0,00</w:t>
            </w:r>
          </w:p>
        </w:tc>
      </w:tr>
      <w:tr w:rsidR="00A27953" w:rsidRPr="000776E6" w:rsidTr="00C0304E">
        <w:trPr>
          <w:trHeight w:val="14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A27953" w:rsidRPr="000776E6" w:rsidRDefault="00A27953" w:rsidP="00C0304E">
            <w:pPr>
              <w:overflowPunct/>
              <w:autoSpaceDE/>
              <w:autoSpaceDN/>
              <w:adjustRightInd/>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Pr>
                <w:sz w:val="24"/>
                <w:szCs w:val="24"/>
              </w:rPr>
              <w:t>- 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E96E78">
              <w:rPr>
                <w:sz w:val="24"/>
                <w:szCs w:val="24"/>
              </w:rPr>
              <w:t>0,00</w:t>
            </w:r>
          </w:p>
        </w:tc>
        <w:tc>
          <w:tcPr>
            <w:tcW w:w="1275"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E96E78">
              <w:rPr>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E96E78">
              <w:rPr>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E96E78">
              <w:rPr>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E96E78">
              <w:rPr>
                <w:sz w:val="24"/>
                <w:szCs w:val="24"/>
              </w:rPr>
              <w:t>0,00</w:t>
            </w:r>
          </w:p>
        </w:tc>
        <w:tc>
          <w:tcPr>
            <w:tcW w:w="1241"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E96E78">
              <w:rPr>
                <w:sz w:val="24"/>
                <w:szCs w:val="24"/>
              </w:rPr>
              <w:t>0,00</w:t>
            </w:r>
          </w:p>
        </w:tc>
      </w:tr>
      <w:tr w:rsidR="00A27953" w:rsidRPr="000776E6" w:rsidTr="00C0304E">
        <w:trPr>
          <w:trHeight w:val="14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A27953" w:rsidRPr="000776E6" w:rsidRDefault="00A27953" w:rsidP="00C0304E">
            <w:pPr>
              <w:overflowPunct/>
              <w:autoSpaceDE/>
              <w:autoSpaceDN/>
              <w:adjustRightInd/>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633286">
              <w:rPr>
                <w:sz w:val="24"/>
                <w:szCs w:val="24"/>
              </w:rPr>
              <w:t>- бюджет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129267,70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123367</w:t>
            </w:r>
            <w:r>
              <w:rPr>
                <w:sz w:val="24"/>
                <w:szCs w:val="24"/>
              </w:rPr>
              <w:t>,00</w:t>
            </w:r>
            <w:r w:rsidRPr="000776E6">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150000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852B9E" w:rsidRDefault="00A27953" w:rsidP="00C0304E">
            <w:pPr>
              <w:rPr>
                <w:color w:val="FF0000"/>
                <w:sz w:val="24"/>
                <w:szCs w:val="24"/>
              </w:rPr>
            </w:pPr>
            <w:r w:rsidRPr="00911313">
              <w:rPr>
                <w:sz w:val="24"/>
                <w:szCs w:val="24"/>
              </w:rPr>
              <w:t>84000,00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144000</w:t>
            </w:r>
            <w:r>
              <w:rPr>
                <w:sz w:val="24"/>
                <w:szCs w:val="24"/>
              </w:rPr>
              <w:t>,00</w:t>
            </w:r>
          </w:p>
        </w:tc>
        <w:tc>
          <w:tcPr>
            <w:tcW w:w="1241"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144000,00</w:t>
            </w:r>
          </w:p>
        </w:tc>
      </w:tr>
    </w:tbl>
    <w:p w:rsidR="00A27953" w:rsidRDefault="00A27953" w:rsidP="00A27953">
      <w:pPr>
        <w:jc w:val="center"/>
        <w:rPr>
          <w:b/>
          <w:sz w:val="24"/>
          <w:szCs w:val="24"/>
        </w:rPr>
        <w:sectPr w:rsidR="00A27953" w:rsidSect="00001013">
          <w:pgSz w:w="16838" w:h="11906" w:orient="landscape"/>
          <w:pgMar w:top="1276" w:right="1134" w:bottom="1559" w:left="1134" w:header="709" w:footer="709" w:gutter="0"/>
          <w:cols w:space="720"/>
        </w:sectPr>
      </w:pP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sidRPr="008B5F01">
        <w:rPr>
          <w:rFonts w:ascii="Times New Roman" w:eastAsia="Calibri" w:hAnsi="Times New Roman" w:cs="Times New Roman"/>
          <w:sz w:val="20"/>
          <w:szCs w:val="20"/>
          <w:lang w:eastAsia="en-US"/>
        </w:rPr>
        <w:lastRenderedPageBreak/>
        <w:t>Приложение</w:t>
      </w:r>
      <w:r>
        <w:rPr>
          <w:rFonts w:ascii="Times New Roman" w:eastAsia="Calibri" w:hAnsi="Times New Roman" w:cs="Times New Roman"/>
          <w:sz w:val="20"/>
          <w:szCs w:val="20"/>
          <w:lang w:eastAsia="en-US"/>
        </w:rPr>
        <w:t xml:space="preserve"> 8</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 муниципальной программе Палехского муниципального района</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«Развитие образования Палехского муниципального района»</w:t>
      </w:r>
    </w:p>
    <w:p w:rsidR="00A27953" w:rsidRDefault="00A27953" w:rsidP="00A27953">
      <w:pPr>
        <w:jc w:val="center"/>
        <w:rPr>
          <w:b/>
          <w:sz w:val="24"/>
          <w:szCs w:val="24"/>
        </w:rPr>
      </w:pPr>
    </w:p>
    <w:p w:rsidR="00A27953" w:rsidRDefault="00A27953" w:rsidP="00A27953">
      <w:pPr>
        <w:jc w:val="center"/>
        <w:rPr>
          <w:b/>
          <w:sz w:val="24"/>
          <w:szCs w:val="24"/>
        </w:rPr>
      </w:pPr>
    </w:p>
    <w:p w:rsidR="00A27953" w:rsidRPr="000776E6" w:rsidRDefault="00A27953" w:rsidP="00A27953">
      <w:pPr>
        <w:jc w:val="center"/>
        <w:rPr>
          <w:b/>
          <w:sz w:val="24"/>
          <w:szCs w:val="24"/>
        </w:rPr>
      </w:pPr>
      <w:r w:rsidRPr="000776E6">
        <w:rPr>
          <w:b/>
          <w:sz w:val="24"/>
          <w:szCs w:val="24"/>
        </w:rPr>
        <w:t>Подпрограмма</w:t>
      </w:r>
    </w:p>
    <w:p w:rsidR="00A27953" w:rsidRPr="000776E6" w:rsidRDefault="00A27953" w:rsidP="00A27953">
      <w:pPr>
        <w:jc w:val="center"/>
        <w:rPr>
          <w:b/>
          <w:sz w:val="24"/>
          <w:szCs w:val="24"/>
        </w:rPr>
      </w:pPr>
      <w:r w:rsidRPr="000776E6">
        <w:rPr>
          <w:b/>
          <w:sz w:val="24"/>
          <w:szCs w:val="24"/>
        </w:rPr>
        <w:t xml:space="preserve"> «С</w:t>
      </w:r>
      <w:r w:rsidRPr="000776E6">
        <w:rPr>
          <w:b/>
          <w:bCs/>
          <w:sz w:val="24"/>
          <w:szCs w:val="24"/>
        </w:rPr>
        <w:t>охранение и укрепление здоровья участников образовательного процесса</w:t>
      </w:r>
      <w:r w:rsidRPr="000776E6">
        <w:rPr>
          <w:b/>
          <w:sz w:val="24"/>
          <w:szCs w:val="24"/>
        </w:rPr>
        <w:t>»</w:t>
      </w:r>
    </w:p>
    <w:p w:rsidR="00A27953" w:rsidRPr="000776E6" w:rsidRDefault="00A27953" w:rsidP="00A27953">
      <w:pPr>
        <w:jc w:val="center"/>
        <w:rPr>
          <w:b/>
          <w:sz w:val="24"/>
          <w:szCs w:val="24"/>
        </w:rPr>
      </w:pPr>
    </w:p>
    <w:p w:rsidR="00A27953" w:rsidRPr="00C026DE" w:rsidRDefault="00A27953" w:rsidP="00A27953">
      <w:pPr>
        <w:jc w:val="center"/>
        <w:rPr>
          <w:b/>
          <w:sz w:val="24"/>
          <w:szCs w:val="24"/>
        </w:rPr>
      </w:pPr>
      <w:r>
        <w:rPr>
          <w:b/>
          <w:sz w:val="24"/>
          <w:szCs w:val="24"/>
        </w:rPr>
        <w:t>1.</w:t>
      </w:r>
      <w:r w:rsidRPr="00C026DE">
        <w:rPr>
          <w:b/>
          <w:sz w:val="24"/>
          <w:szCs w:val="24"/>
        </w:rPr>
        <w:t xml:space="preserve"> Паспорт подпрограммы</w:t>
      </w:r>
    </w:p>
    <w:p w:rsidR="00A27953" w:rsidRPr="000776E6" w:rsidRDefault="00A27953" w:rsidP="00A27953">
      <w:pPr>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6005"/>
      </w:tblGrid>
      <w:tr w:rsidR="00A27953" w:rsidRPr="000776E6" w:rsidTr="00C0304E">
        <w:tc>
          <w:tcPr>
            <w:tcW w:w="3090"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Наименование подпрограммы</w:t>
            </w:r>
          </w:p>
        </w:tc>
        <w:tc>
          <w:tcPr>
            <w:tcW w:w="600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Сохранение и укрепление здоровья участников образовательного процесса</w:t>
            </w:r>
          </w:p>
          <w:p w:rsidR="00A27953" w:rsidRPr="000776E6" w:rsidRDefault="00A27953" w:rsidP="00C0304E">
            <w:pPr>
              <w:overflowPunct/>
              <w:autoSpaceDE/>
              <w:adjustRightInd/>
              <w:rPr>
                <w:rFonts w:eastAsia="Calibri"/>
                <w:sz w:val="24"/>
                <w:szCs w:val="24"/>
                <w:lang w:eastAsia="en-US"/>
              </w:rPr>
            </w:pPr>
          </w:p>
        </w:tc>
      </w:tr>
      <w:tr w:rsidR="00A27953" w:rsidRPr="000776E6" w:rsidTr="00C0304E">
        <w:tc>
          <w:tcPr>
            <w:tcW w:w="3090"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Срок реализации подпрограммы</w:t>
            </w:r>
          </w:p>
        </w:tc>
        <w:tc>
          <w:tcPr>
            <w:tcW w:w="600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2017 - 202</w:t>
            </w:r>
            <w:r>
              <w:rPr>
                <w:rFonts w:eastAsia="Calibri"/>
                <w:sz w:val="24"/>
                <w:szCs w:val="24"/>
                <w:lang w:eastAsia="en-US"/>
              </w:rPr>
              <w:t>3</w:t>
            </w:r>
            <w:r w:rsidRPr="000776E6">
              <w:rPr>
                <w:rFonts w:eastAsia="Calibri"/>
                <w:sz w:val="24"/>
                <w:szCs w:val="24"/>
                <w:lang w:eastAsia="en-US"/>
              </w:rPr>
              <w:t xml:space="preserve"> годы</w:t>
            </w:r>
          </w:p>
        </w:tc>
      </w:tr>
      <w:tr w:rsidR="00A27953" w:rsidRPr="000776E6" w:rsidTr="00C0304E">
        <w:tc>
          <w:tcPr>
            <w:tcW w:w="3090"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Ответственный исполнитель подпрограммы</w:t>
            </w:r>
          </w:p>
        </w:tc>
        <w:tc>
          <w:tcPr>
            <w:tcW w:w="600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Отдел образования администрации Палехского муниципального района</w:t>
            </w:r>
          </w:p>
        </w:tc>
      </w:tr>
      <w:tr w:rsidR="00A27953" w:rsidRPr="000776E6" w:rsidTr="00C0304E">
        <w:tc>
          <w:tcPr>
            <w:tcW w:w="3090"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Исполнители подпрограммы</w:t>
            </w:r>
          </w:p>
        </w:tc>
        <w:tc>
          <w:tcPr>
            <w:tcW w:w="600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z w:val="24"/>
                <w:szCs w:val="24"/>
                <w:lang w:eastAsia="en-US"/>
              </w:rPr>
            </w:pPr>
            <w:r w:rsidRPr="000776E6">
              <w:rPr>
                <w:sz w:val="24"/>
                <w:szCs w:val="24"/>
              </w:rPr>
              <w:t>Образовательные организации Палехского муниципального района</w:t>
            </w:r>
          </w:p>
        </w:tc>
      </w:tr>
      <w:tr w:rsidR="00A27953" w:rsidRPr="000776E6" w:rsidTr="00C0304E">
        <w:tc>
          <w:tcPr>
            <w:tcW w:w="3090"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Цель подпрограммы</w:t>
            </w:r>
          </w:p>
        </w:tc>
        <w:tc>
          <w:tcPr>
            <w:tcW w:w="600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z w:val="24"/>
                <w:szCs w:val="24"/>
                <w:lang w:eastAsia="en-US"/>
              </w:rPr>
            </w:pPr>
            <w:r w:rsidRPr="000776E6">
              <w:rPr>
                <w:rFonts w:eastAsia="Calibri"/>
                <w:spacing w:val="2"/>
                <w:sz w:val="24"/>
                <w:szCs w:val="24"/>
                <w:lang w:eastAsia="en-US"/>
              </w:rPr>
              <w:t>Создание условий для сохранения, укрепления и восстановления здоровья участников образовательного процесса в образовательных организациях муниципального района и формирование системы воспитания, основанной на устойчивой мотивации и потребности в сохранении своего здоровья и здоровья окружающих, формирование здорового образа жизни.</w:t>
            </w:r>
          </w:p>
        </w:tc>
      </w:tr>
      <w:tr w:rsidR="00A27953" w:rsidRPr="000776E6" w:rsidTr="00C0304E">
        <w:tc>
          <w:tcPr>
            <w:tcW w:w="3090"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Задачи подпрограммы</w:t>
            </w:r>
          </w:p>
        </w:tc>
        <w:tc>
          <w:tcPr>
            <w:tcW w:w="600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pacing w:val="2"/>
                <w:sz w:val="24"/>
                <w:szCs w:val="24"/>
                <w:lang w:eastAsia="en-US"/>
              </w:rPr>
            </w:pPr>
            <w:r w:rsidRPr="000776E6">
              <w:rPr>
                <w:sz w:val="24"/>
                <w:szCs w:val="24"/>
              </w:rPr>
              <w:t>Сохранить и укрепить  здоровье всех участников образовательного процесса</w:t>
            </w:r>
          </w:p>
        </w:tc>
      </w:tr>
      <w:tr w:rsidR="00A27953" w:rsidRPr="000776E6" w:rsidTr="00C0304E">
        <w:tc>
          <w:tcPr>
            <w:tcW w:w="3090"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Объёмы ресурсного обеспечения подпрограммы</w:t>
            </w:r>
          </w:p>
        </w:tc>
        <w:tc>
          <w:tcPr>
            <w:tcW w:w="600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Общий объём бюджетных ассигнований:</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2017 год – 625</w:t>
            </w:r>
            <w:r w:rsidRPr="000776E6">
              <w:rPr>
                <w:rFonts w:eastAsia="Calibri"/>
                <w:sz w:val="24"/>
                <w:szCs w:val="24"/>
                <w:lang w:eastAsia="en-US"/>
              </w:rPr>
              <w:t>000</w:t>
            </w:r>
            <w:r>
              <w:rPr>
                <w:rFonts w:eastAsia="Calibri"/>
                <w:sz w:val="24"/>
                <w:szCs w:val="24"/>
                <w:lang w:eastAsia="en-US"/>
              </w:rPr>
              <w:t>,00</w:t>
            </w:r>
            <w:r w:rsidRPr="000776E6">
              <w:rPr>
                <w:rFonts w:eastAsia="Calibri"/>
                <w:sz w:val="24"/>
                <w:szCs w:val="24"/>
                <w:lang w:eastAsia="en-US"/>
              </w:rPr>
              <w:t xml:space="preserve"> руб.</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2018 год – 592175,00</w:t>
            </w:r>
            <w:r w:rsidRPr="000776E6">
              <w:rPr>
                <w:rFonts w:eastAsia="Calibri"/>
                <w:sz w:val="24"/>
                <w:szCs w:val="24"/>
                <w:lang w:eastAsia="en-US"/>
              </w:rPr>
              <w:t xml:space="preserve"> руб.</w:t>
            </w:r>
          </w:p>
          <w:p w:rsidR="00A27953" w:rsidRPr="001625A4" w:rsidRDefault="00A27953" w:rsidP="00C0304E">
            <w:pPr>
              <w:overflowPunct/>
              <w:autoSpaceDE/>
              <w:adjustRightInd/>
              <w:rPr>
                <w:rFonts w:eastAsia="Calibri"/>
                <w:sz w:val="24"/>
                <w:szCs w:val="24"/>
                <w:lang w:eastAsia="en-US"/>
              </w:rPr>
            </w:pPr>
            <w:r w:rsidRPr="001625A4">
              <w:rPr>
                <w:rFonts w:eastAsia="Calibri"/>
                <w:sz w:val="24"/>
                <w:szCs w:val="24"/>
                <w:lang w:eastAsia="en-US"/>
              </w:rPr>
              <w:t>2019 год – 700000,00 руб.</w:t>
            </w:r>
          </w:p>
          <w:p w:rsidR="00A27953" w:rsidRPr="001625A4" w:rsidRDefault="00A27953" w:rsidP="00C0304E">
            <w:pPr>
              <w:overflowPunct/>
              <w:autoSpaceDE/>
              <w:adjustRightInd/>
              <w:rPr>
                <w:rFonts w:eastAsia="Calibri"/>
                <w:sz w:val="24"/>
                <w:szCs w:val="24"/>
                <w:lang w:eastAsia="en-US"/>
              </w:rPr>
            </w:pPr>
            <w:r w:rsidRPr="001625A4">
              <w:rPr>
                <w:rFonts w:eastAsia="Calibri"/>
                <w:sz w:val="24"/>
                <w:szCs w:val="24"/>
                <w:lang w:eastAsia="en-US"/>
              </w:rPr>
              <w:t xml:space="preserve">2020 год </w:t>
            </w:r>
            <w:r>
              <w:rPr>
                <w:rFonts w:eastAsia="Calibri"/>
                <w:sz w:val="24"/>
                <w:szCs w:val="24"/>
                <w:lang w:eastAsia="en-US"/>
              </w:rPr>
              <w:t xml:space="preserve">- </w:t>
            </w:r>
            <w:r w:rsidRPr="001625A4">
              <w:rPr>
                <w:rFonts w:eastAsia="Calibri"/>
                <w:sz w:val="24"/>
                <w:szCs w:val="24"/>
                <w:lang w:eastAsia="en-US"/>
              </w:rPr>
              <w:t>2136956,71 руб.</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2021 год – 700408,00</w:t>
            </w:r>
            <w:r w:rsidRPr="000776E6">
              <w:rPr>
                <w:rFonts w:eastAsia="Calibri"/>
                <w:sz w:val="24"/>
                <w:szCs w:val="24"/>
                <w:lang w:eastAsia="en-US"/>
              </w:rPr>
              <w:t xml:space="preserve"> руб.</w:t>
            </w:r>
          </w:p>
          <w:p w:rsidR="00A27953" w:rsidRDefault="00A27953" w:rsidP="00C0304E">
            <w:pPr>
              <w:overflowPunct/>
              <w:autoSpaceDE/>
              <w:adjustRightInd/>
              <w:rPr>
                <w:rFonts w:eastAsia="Calibri"/>
                <w:sz w:val="24"/>
                <w:szCs w:val="24"/>
                <w:lang w:eastAsia="en-US"/>
              </w:rPr>
            </w:pPr>
            <w:r>
              <w:rPr>
                <w:rFonts w:eastAsia="Calibri"/>
                <w:sz w:val="24"/>
                <w:szCs w:val="24"/>
                <w:lang w:eastAsia="en-US"/>
              </w:rPr>
              <w:t>2022 год – 700408,00</w:t>
            </w:r>
            <w:r w:rsidRPr="000776E6">
              <w:rPr>
                <w:rFonts w:eastAsia="Calibri"/>
                <w:sz w:val="24"/>
                <w:szCs w:val="24"/>
                <w:lang w:eastAsia="en-US"/>
              </w:rPr>
              <w:t xml:space="preserve"> руб.</w:t>
            </w:r>
          </w:p>
          <w:p w:rsidR="00A27953" w:rsidRDefault="00A27953" w:rsidP="00C0304E">
            <w:pPr>
              <w:overflowPunct/>
              <w:autoSpaceDE/>
              <w:adjustRightInd/>
              <w:rPr>
                <w:rFonts w:eastAsia="Calibri"/>
                <w:sz w:val="24"/>
                <w:szCs w:val="24"/>
                <w:lang w:eastAsia="en-US"/>
              </w:rPr>
            </w:pPr>
            <w:r>
              <w:rPr>
                <w:rFonts w:eastAsia="Calibri"/>
                <w:sz w:val="24"/>
                <w:szCs w:val="24"/>
                <w:lang w:eastAsia="en-US"/>
              </w:rPr>
              <w:t>2023 год – 700408,00 руб.</w:t>
            </w:r>
          </w:p>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lastRenderedPageBreak/>
              <w:t>- областной бюджет:</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 xml:space="preserve">2017 год - </w:t>
            </w:r>
            <w:r w:rsidRPr="000776E6">
              <w:rPr>
                <w:rFonts w:eastAsia="Calibri"/>
                <w:sz w:val="24"/>
                <w:szCs w:val="24"/>
                <w:lang w:eastAsia="en-US"/>
              </w:rPr>
              <w:t>0</w:t>
            </w:r>
            <w:r>
              <w:rPr>
                <w:rFonts w:eastAsia="Calibri"/>
                <w:sz w:val="24"/>
                <w:szCs w:val="24"/>
                <w:lang w:eastAsia="en-US"/>
              </w:rPr>
              <w:t>,00</w:t>
            </w:r>
            <w:r w:rsidRPr="000776E6">
              <w:rPr>
                <w:rFonts w:eastAsia="Calibri"/>
                <w:sz w:val="24"/>
                <w:szCs w:val="24"/>
                <w:lang w:eastAsia="en-US"/>
              </w:rPr>
              <w:t xml:space="preserve"> руб.</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2018 год – 0,00</w:t>
            </w:r>
            <w:r w:rsidRPr="000776E6">
              <w:rPr>
                <w:rFonts w:eastAsia="Calibri"/>
                <w:sz w:val="24"/>
                <w:szCs w:val="24"/>
                <w:lang w:eastAsia="en-US"/>
              </w:rPr>
              <w:t xml:space="preserve"> руб.</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2019 год – 0,0</w:t>
            </w:r>
            <w:r w:rsidRPr="000776E6">
              <w:rPr>
                <w:rFonts w:eastAsia="Calibri"/>
                <w:sz w:val="24"/>
                <w:szCs w:val="24"/>
                <w:lang w:eastAsia="en-US"/>
              </w:rPr>
              <w:t>0 руб.</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2020 год – 315058,08</w:t>
            </w:r>
            <w:r w:rsidRPr="000776E6">
              <w:rPr>
                <w:rFonts w:eastAsia="Calibri"/>
                <w:sz w:val="24"/>
                <w:szCs w:val="24"/>
                <w:lang w:eastAsia="en-US"/>
              </w:rPr>
              <w:t xml:space="preserve"> руб.</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2021 год – 0,0</w:t>
            </w:r>
            <w:r w:rsidRPr="000776E6">
              <w:rPr>
                <w:rFonts w:eastAsia="Calibri"/>
                <w:sz w:val="24"/>
                <w:szCs w:val="24"/>
                <w:lang w:eastAsia="en-US"/>
              </w:rPr>
              <w:t>0 руб.</w:t>
            </w:r>
          </w:p>
          <w:p w:rsidR="00A27953" w:rsidRDefault="00A27953" w:rsidP="00C0304E">
            <w:pPr>
              <w:overflowPunct/>
              <w:autoSpaceDE/>
              <w:adjustRightInd/>
              <w:rPr>
                <w:rFonts w:eastAsia="Calibri"/>
                <w:sz w:val="24"/>
                <w:szCs w:val="24"/>
                <w:lang w:eastAsia="en-US"/>
              </w:rPr>
            </w:pPr>
            <w:r w:rsidRPr="000776E6">
              <w:rPr>
                <w:rFonts w:eastAsia="Calibri"/>
                <w:sz w:val="24"/>
                <w:szCs w:val="24"/>
                <w:lang w:eastAsia="en-US"/>
              </w:rPr>
              <w:t xml:space="preserve">2022 год – </w:t>
            </w:r>
            <w:r>
              <w:rPr>
                <w:rFonts w:eastAsia="Calibri"/>
                <w:sz w:val="24"/>
                <w:szCs w:val="24"/>
                <w:lang w:eastAsia="en-US"/>
              </w:rPr>
              <w:t>0,0</w:t>
            </w:r>
            <w:r w:rsidRPr="000776E6">
              <w:rPr>
                <w:rFonts w:eastAsia="Calibri"/>
                <w:sz w:val="24"/>
                <w:szCs w:val="24"/>
                <w:lang w:eastAsia="en-US"/>
              </w:rPr>
              <w:t>0 руб.</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2023 год – 0,00 руб.</w:t>
            </w:r>
          </w:p>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 федеральный бюджет:</w:t>
            </w:r>
          </w:p>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 xml:space="preserve">2017 год – </w:t>
            </w:r>
            <w:r>
              <w:rPr>
                <w:rFonts w:eastAsia="Calibri"/>
                <w:sz w:val="24"/>
                <w:szCs w:val="24"/>
                <w:lang w:eastAsia="en-US"/>
              </w:rPr>
              <w:t>0,0</w:t>
            </w:r>
            <w:r w:rsidRPr="000776E6">
              <w:rPr>
                <w:rFonts w:eastAsia="Calibri"/>
                <w:sz w:val="24"/>
                <w:szCs w:val="24"/>
                <w:lang w:eastAsia="en-US"/>
              </w:rPr>
              <w:t xml:space="preserve">0 руб. </w:t>
            </w:r>
          </w:p>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 xml:space="preserve">2018 год – </w:t>
            </w:r>
            <w:r>
              <w:rPr>
                <w:rFonts w:eastAsia="Calibri"/>
                <w:sz w:val="24"/>
                <w:szCs w:val="24"/>
                <w:lang w:eastAsia="en-US"/>
              </w:rPr>
              <w:t>0,0</w:t>
            </w:r>
            <w:r w:rsidRPr="000776E6">
              <w:rPr>
                <w:rFonts w:eastAsia="Calibri"/>
                <w:sz w:val="24"/>
                <w:szCs w:val="24"/>
                <w:lang w:eastAsia="en-US"/>
              </w:rPr>
              <w:t>0 руб.</w:t>
            </w:r>
          </w:p>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 xml:space="preserve">2019 год – </w:t>
            </w:r>
            <w:r>
              <w:rPr>
                <w:rFonts w:eastAsia="Calibri"/>
                <w:sz w:val="24"/>
                <w:szCs w:val="24"/>
                <w:lang w:eastAsia="en-US"/>
              </w:rPr>
              <w:t>0,0</w:t>
            </w:r>
            <w:r w:rsidRPr="000776E6">
              <w:rPr>
                <w:rFonts w:eastAsia="Calibri"/>
                <w:sz w:val="24"/>
                <w:szCs w:val="24"/>
                <w:lang w:eastAsia="en-US"/>
              </w:rPr>
              <w:t>0 руб.</w:t>
            </w:r>
          </w:p>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2020 год – 1248490,63 руб.</w:t>
            </w:r>
          </w:p>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 xml:space="preserve">2021 год – </w:t>
            </w:r>
            <w:r>
              <w:rPr>
                <w:rFonts w:eastAsia="Calibri"/>
                <w:sz w:val="24"/>
                <w:szCs w:val="24"/>
                <w:lang w:eastAsia="en-US"/>
              </w:rPr>
              <w:t>0,0</w:t>
            </w:r>
            <w:r w:rsidRPr="000776E6">
              <w:rPr>
                <w:rFonts w:eastAsia="Calibri"/>
                <w:sz w:val="24"/>
                <w:szCs w:val="24"/>
                <w:lang w:eastAsia="en-US"/>
              </w:rPr>
              <w:t>0 руб.</w:t>
            </w:r>
          </w:p>
          <w:p w:rsidR="00A27953" w:rsidRDefault="00A27953" w:rsidP="00C0304E">
            <w:pPr>
              <w:overflowPunct/>
              <w:autoSpaceDE/>
              <w:adjustRightInd/>
              <w:rPr>
                <w:rFonts w:eastAsia="Calibri"/>
                <w:sz w:val="24"/>
                <w:szCs w:val="24"/>
                <w:lang w:eastAsia="en-US"/>
              </w:rPr>
            </w:pPr>
            <w:r w:rsidRPr="000776E6">
              <w:rPr>
                <w:rFonts w:eastAsia="Calibri"/>
                <w:sz w:val="24"/>
                <w:szCs w:val="24"/>
                <w:lang w:eastAsia="en-US"/>
              </w:rPr>
              <w:t xml:space="preserve">2022 год – </w:t>
            </w:r>
            <w:r>
              <w:rPr>
                <w:rFonts w:eastAsia="Calibri"/>
                <w:sz w:val="24"/>
                <w:szCs w:val="24"/>
                <w:lang w:eastAsia="en-US"/>
              </w:rPr>
              <w:t>0,0</w:t>
            </w:r>
            <w:r w:rsidRPr="000776E6">
              <w:rPr>
                <w:rFonts w:eastAsia="Calibri"/>
                <w:sz w:val="24"/>
                <w:szCs w:val="24"/>
                <w:lang w:eastAsia="en-US"/>
              </w:rPr>
              <w:t>0 руб.</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2023 год – 0,00 руб.</w:t>
            </w:r>
          </w:p>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-бюджет Палехского муниципального района:</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2017 год – 625</w:t>
            </w:r>
            <w:r w:rsidRPr="000776E6">
              <w:rPr>
                <w:rFonts w:eastAsia="Calibri"/>
                <w:sz w:val="24"/>
                <w:szCs w:val="24"/>
                <w:lang w:eastAsia="en-US"/>
              </w:rPr>
              <w:t>000</w:t>
            </w:r>
            <w:r>
              <w:rPr>
                <w:rFonts w:eastAsia="Calibri"/>
                <w:sz w:val="24"/>
                <w:szCs w:val="24"/>
                <w:lang w:eastAsia="en-US"/>
              </w:rPr>
              <w:t xml:space="preserve">,00 </w:t>
            </w:r>
            <w:r w:rsidRPr="000776E6">
              <w:rPr>
                <w:rFonts w:eastAsia="Calibri"/>
                <w:sz w:val="24"/>
                <w:szCs w:val="24"/>
                <w:lang w:eastAsia="en-US"/>
              </w:rPr>
              <w:t>руб.</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 xml:space="preserve">2018 год – 592175,00 </w:t>
            </w:r>
            <w:r w:rsidRPr="000776E6">
              <w:rPr>
                <w:rFonts w:eastAsia="Calibri"/>
                <w:sz w:val="24"/>
                <w:szCs w:val="24"/>
                <w:lang w:eastAsia="en-US"/>
              </w:rPr>
              <w:t>руб.</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2019 год – 700</w:t>
            </w:r>
            <w:r w:rsidRPr="000776E6">
              <w:rPr>
                <w:rFonts w:eastAsia="Calibri"/>
                <w:sz w:val="24"/>
                <w:szCs w:val="24"/>
                <w:lang w:eastAsia="en-US"/>
              </w:rPr>
              <w:t>000</w:t>
            </w:r>
            <w:r>
              <w:rPr>
                <w:rFonts w:eastAsia="Calibri"/>
                <w:sz w:val="24"/>
                <w:szCs w:val="24"/>
                <w:lang w:eastAsia="en-US"/>
              </w:rPr>
              <w:t>,00</w:t>
            </w:r>
            <w:r w:rsidRPr="000776E6">
              <w:rPr>
                <w:rFonts w:eastAsia="Calibri"/>
                <w:sz w:val="24"/>
                <w:szCs w:val="24"/>
                <w:lang w:eastAsia="en-US"/>
              </w:rPr>
              <w:t xml:space="preserve"> руб.</w:t>
            </w:r>
          </w:p>
          <w:p w:rsidR="00A27953" w:rsidRPr="006F00DE" w:rsidRDefault="00A27953" w:rsidP="00C0304E">
            <w:pPr>
              <w:overflowPunct/>
              <w:autoSpaceDE/>
              <w:adjustRightInd/>
              <w:rPr>
                <w:rFonts w:eastAsia="Calibri"/>
                <w:sz w:val="24"/>
                <w:szCs w:val="24"/>
                <w:lang w:eastAsia="en-US"/>
              </w:rPr>
            </w:pPr>
            <w:r w:rsidRPr="006F00DE">
              <w:rPr>
                <w:rFonts w:eastAsia="Calibri"/>
                <w:sz w:val="24"/>
                <w:szCs w:val="24"/>
                <w:lang w:eastAsia="en-US"/>
              </w:rPr>
              <w:t xml:space="preserve">2020 год – </w:t>
            </w:r>
            <w:r>
              <w:rPr>
                <w:rFonts w:eastAsia="Calibri"/>
                <w:sz w:val="24"/>
                <w:szCs w:val="24"/>
                <w:lang w:eastAsia="en-US"/>
              </w:rPr>
              <w:t>573408,00</w:t>
            </w:r>
            <w:r w:rsidRPr="006F00DE">
              <w:rPr>
                <w:rFonts w:eastAsia="Calibri"/>
                <w:sz w:val="24"/>
                <w:szCs w:val="24"/>
                <w:lang w:eastAsia="en-US"/>
              </w:rPr>
              <w:t xml:space="preserve"> руб.</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2021 год – 700408,00</w:t>
            </w:r>
            <w:r w:rsidRPr="000776E6">
              <w:rPr>
                <w:rFonts w:eastAsia="Calibri"/>
                <w:sz w:val="24"/>
                <w:szCs w:val="24"/>
                <w:lang w:eastAsia="en-US"/>
              </w:rPr>
              <w:t xml:space="preserve"> руб.</w:t>
            </w:r>
          </w:p>
          <w:p w:rsidR="00A27953" w:rsidRDefault="00A27953" w:rsidP="00C0304E">
            <w:pPr>
              <w:overflowPunct/>
              <w:autoSpaceDE/>
              <w:adjustRightInd/>
              <w:rPr>
                <w:rFonts w:eastAsia="Calibri"/>
                <w:sz w:val="24"/>
                <w:szCs w:val="24"/>
                <w:lang w:eastAsia="en-US"/>
              </w:rPr>
            </w:pPr>
            <w:r>
              <w:rPr>
                <w:rFonts w:eastAsia="Calibri"/>
                <w:sz w:val="24"/>
                <w:szCs w:val="24"/>
                <w:lang w:eastAsia="en-US"/>
              </w:rPr>
              <w:t>2022 год – 700408,00</w:t>
            </w:r>
            <w:r w:rsidRPr="000776E6">
              <w:rPr>
                <w:rFonts w:eastAsia="Calibri"/>
                <w:sz w:val="24"/>
                <w:szCs w:val="24"/>
                <w:lang w:eastAsia="en-US"/>
              </w:rPr>
              <w:t xml:space="preserve"> руб.</w:t>
            </w:r>
          </w:p>
          <w:p w:rsidR="00A27953" w:rsidRPr="000776E6" w:rsidRDefault="00A27953" w:rsidP="00C0304E">
            <w:pPr>
              <w:overflowPunct/>
              <w:autoSpaceDE/>
              <w:adjustRightInd/>
              <w:rPr>
                <w:rFonts w:eastAsia="Calibri"/>
                <w:sz w:val="24"/>
                <w:szCs w:val="24"/>
                <w:lang w:eastAsia="en-US"/>
              </w:rPr>
            </w:pPr>
            <w:r>
              <w:rPr>
                <w:rFonts w:eastAsia="Calibri"/>
                <w:sz w:val="24"/>
                <w:szCs w:val="24"/>
                <w:lang w:eastAsia="en-US"/>
              </w:rPr>
              <w:t>2023 год – 700408,00 руб.</w:t>
            </w:r>
          </w:p>
        </w:tc>
      </w:tr>
      <w:tr w:rsidR="00A27953" w:rsidRPr="000776E6" w:rsidTr="00C0304E">
        <w:tc>
          <w:tcPr>
            <w:tcW w:w="3090"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lastRenderedPageBreak/>
              <w:t>Ожидаемые результаты реализации подпрограммы</w:t>
            </w:r>
          </w:p>
        </w:tc>
        <w:tc>
          <w:tcPr>
            <w:tcW w:w="600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 xml:space="preserve">     Уменьшение числа курящих участников образовательного процесса. </w:t>
            </w:r>
            <w:r w:rsidRPr="000776E6">
              <w:rPr>
                <w:rFonts w:eastAsia="Calibri"/>
                <w:sz w:val="24"/>
                <w:szCs w:val="24"/>
                <w:lang w:eastAsia="en-US"/>
              </w:rPr>
              <w:br/>
              <w:t xml:space="preserve">     Укрепление негативного отношения к алкоголю, наркотическим и одурманивающим веществам.</w:t>
            </w:r>
          </w:p>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 xml:space="preserve">    Уменьшение  случаев  травматизма среди воспитанников и учащихся.</w:t>
            </w:r>
          </w:p>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 xml:space="preserve">    Сохранение охвата горячим питанием   школьников более 90%.</w:t>
            </w:r>
          </w:p>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 xml:space="preserve">    Сохранение   динамики распределения учащихся и воспитанников по группам здоровья.</w:t>
            </w:r>
            <w:r w:rsidRPr="000776E6">
              <w:rPr>
                <w:rFonts w:eastAsia="Calibri"/>
                <w:sz w:val="24"/>
                <w:szCs w:val="24"/>
                <w:lang w:eastAsia="en-US"/>
              </w:rPr>
              <w:br/>
            </w:r>
            <w:r w:rsidRPr="000776E6">
              <w:rPr>
                <w:rFonts w:eastAsia="Calibri"/>
                <w:sz w:val="24"/>
                <w:szCs w:val="24"/>
                <w:lang w:eastAsia="en-US"/>
              </w:rPr>
              <w:lastRenderedPageBreak/>
              <w:t xml:space="preserve">          Повышение активности образовательных учреждений по усилению просветительской работы по формированию  безопасного здорового образа жизни и культуры здорового питания; </w:t>
            </w:r>
          </w:p>
          <w:p w:rsidR="00A27953" w:rsidRPr="000776E6" w:rsidRDefault="00A27953" w:rsidP="00C0304E">
            <w:pPr>
              <w:overflowPunct/>
              <w:autoSpaceDE/>
              <w:adjustRightInd/>
              <w:rPr>
                <w:rFonts w:eastAsia="Calibri"/>
                <w:sz w:val="24"/>
                <w:szCs w:val="24"/>
                <w:lang w:eastAsia="en-US"/>
              </w:rPr>
            </w:pPr>
            <w:r w:rsidRPr="000776E6">
              <w:rPr>
                <w:rFonts w:eastAsia="Calibri"/>
                <w:sz w:val="24"/>
                <w:szCs w:val="24"/>
                <w:lang w:eastAsia="en-US"/>
              </w:rPr>
              <w:t xml:space="preserve">         Повышение процента участия родителей в мероприятиях по формированию здорового образа жизни детей. </w:t>
            </w:r>
          </w:p>
        </w:tc>
      </w:tr>
    </w:tbl>
    <w:p w:rsidR="00A27953" w:rsidRPr="000776E6" w:rsidRDefault="00A27953" w:rsidP="00A27953">
      <w:pPr>
        <w:jc w:val="center"/>
        <w:rPr>
          <w:b/>
          <w:sz w:val="24"/>
          <w:szCs w:val="24"/>
        </w:rPr>
      </w:pPr>
    </w:p>
    <w:p w:rsidR="00A27953" w:rsidRPr="007A5977" w:rsidRDefault="00A27953" w:rsidP="00A27953">
      <w:pPr>
        <w:jc w:val="center"/>
        <w:rPr>
          <w:b/>
          <w:sz w:val="24"/>
          <w:szCs w:val="24"/>
        </w:rPr>
      </w:pPr>
      <w:r w:rsidRPr="007A5977">
        <w:rPr>
          <w:b/>
          <w:sz w:val="24"/>
          <w:szCs w:val="24"/>
        </w:rPr>
        <w:t>2</w:t>
      </w:r>
      <w:r>
        <w:rPr>
          <w:b/>
          <w:sz w:val="24"/>
          <w:szCs w:val="24"/>
        </w:rPr>
        <w:t>.</w:t>
      </w:r>
      <w:r w:rsidRPr="007A5977">
        <w:rPr>
          <w:b/>
          <w:sz w:val="24"/>
          <w:szCs w:val="24"/>
        </w:rPr>
        <w:t xml:space="preserve"> Характеристика основных мероприятий подпрограммы</w:t>
      </w:r>
    </w:p>
    <w:p w:rsidR="00A27953" w:rsidRDefault="00A27953" w:rsidP="00A27953">
      <w:pPr>
        <w:jc w:val="center"/>
        <w:rPr>
          <w:i/>
          <w:sz w:val="24"/>
          <w:szCs w:val="24"/>
        </w:rPr>
      </w:pPr>
    </w:p>
    <w:p w:rsidR="00A27953" w:rsidRDefault="00A27953" w:rsidP="00A27953">
      <w:pPr>
        <w:ind w:firstLine="708"/>
        <w:jc w:val="both"/>
        <w:rPr>
          <w:sz w:val="24"/>
          <w:szCs w:val="24"/>
        </w:rPr>
      </w:pPr>
      <w:r>
        <w:rPr>
          <w:sz w:val="24"/>
          <w:szCs w:val="24"/>
        </w:rPr>
        <w:t>1. Основное мероприятие «Создание условий для сохранения и укрепления здоровья детей»</w:t>
      </w:r>
    </w:p>
    <w:p w:rsidR="00A27953" w:rsidRDefault="00A27953" w:rsidP="00A27953">
      <w:pPr>
        <w:ind w:firstLine="708"/>
        <w:jc w:val="both"/>
        <w:rPr>
          <w:sz w:val="24"/>
          <w:szCs w:val="24"/>
        </w:rPr>
      </w:pPr>
    </w:p>
    <w:p w:rsidR="00A27953" w:rsidRDefault="00A27953" w:rsidP="00A27953">
      <w:pPr>
        <w:ind w:firstLine="708"/>
        <w:jc w:val="both"/>
        <w:rPr>
          <w:sz w:val="24"/>
          <w:szCs w:val="24"/>
        </w:rPr>
      </w:pPr>
      <w:r>
        <w:rPr>
          <w:sz w:val="24"/>
          <w:szCs w:val="24"/>
        </w:rPr>
        <w:t>1.1. Создание условий для полноценного правильного питания участников образовательного процесса (Закупка товаров, работ и услуг для обеспечения государственных (муниципальных) нужд).</w:t>
      </w:r>
    </w:p>
    <w:p w:rsidR="00A27953" w:rsidRDefault="00A27953" w:rsidP="00A27953">
      <w:pPr>
        <w:ind w:firstLine="708"/>
        <w:jc w:val="both"/>
        <w:rPr>
          <w:rFonts w:eastAsia="Calibri"/>
          <w:sz w:val="24"/>
          <w:szCs w:val="24"/>
          <w:lang w:eastAsia="en-US"/>
        </w:rPr>
      </w:pPr>
      <w:r>
        <w:rPr>
          <w:rFonts w:eastAsia="Calibri"/>
          <w:sz w:val="24"/>
          <w:szCs w:val="24"/>
          <w:lang w:eastAsia="en-US"/>
        </w:rPr>
        <w:t>В рамках реализация мероприятия предполагается оказание за счёт средств бюджета Палехского муниципального района социальной поддержки гражданам:</w:t>
      </w:r>
    </w:p>
    <w:p w:rsidR="00A27953" w:rsidRDefault="00A27953" w:rsidP="00A27953">
      <w:pPr>
        <w:ind w:firstLine="708"/>
        <w:jc w:val="both"/>
        <w:rPr>
          <w:rFonts w:eastAsia="Calibri"/>
          <w:sz w:val="24"/>
          <w:szCs w:val="24"/>
          <w:lang w:eastAsia="en-US"/>
        </w:rPr>
      </w:pPr>
      <w:r>
        <w:rPr>
          <w:rFonts w:eastAsia="Calibri"/>
          <w:sz w:val="24"/>
          <w:szCs w:val="24"/>
          <w:lang w:eastAsia="en-US"/>
        </w:rPr>
        <w:t xml:space="preserve">- снижение на 20% оплаты </w:t>
      </w:r>
      <w:r w:rsidRPr="000776E6">
        <w:rPr>
          <w:rFonts w:eastAsia="Calibri"/>
          <w:sz w:val="24"/>
          <w:szCs w:val="24"/>
          <w:lang w:eastAsia="en-US"/>
        </w:rPr>
        <w:t xml:space="preserve">для родителей законных представителей в </w:t>
      </w:r>
      <w:r>
        <w:rPr>
          <w:rFonts w:eastAsia="Calibri"/>
          <w:sz w:val="24"/>
          <w:szCs w:val="24"/>
          <w:lang w:eastAsia="en-US"/>
        </w:rPr>
        <w:t xml:space="preserve">дошкольных образовательных организациях и дошкольных группах школ, </w:t>
      </w:r>
      <w:r w:rsidRPr="000776E6">
        <w:rPr>
          <w:rFonts w:eastAsia="Calibri"/>
          <w:sz w:val="24"/>
          <w:szCs w:val="24"/>
          <w:lang w:eastAsia="en-US"/>
        </w:rPr>
        <w:t>имеющих в семье трёх и бол</w:t>
      </w:r>
      <w:r>
        <w:rPr>
          <w:rFonts w:eastAsia="Calibri"/>
          <w:sz w:val="24"/>
          <w:szCs w:val="24"/>
          <w:lang w:eastAsia="en-US"/>
        </w:rPr>
        <w:t xml:space="preserve">ее несовершеннолетних детей или </w:t>
      </w:r>
      <w:r w:rsidRPr="000776E6">
        <w:rPr>
          <w:rFonts w:eastAsia="Calibri"/>
          <w:sz w:val="24"/>
          <w:szCs w:val="24"/>
          <w:lang w:eastAsia="en-US"/>
        </w:rPr>
        <w:t>оказавших</w:t>
      </w:r>
      <w:r>
        <w:rPr>
          <w:rFonts w:eastAsia="Calibri"/>
          <w:sz w:val="24"/>
          <w:szCs w:val="24"/>
          <w:lang w:eastAsia="en-US"/>
        </w:rPr>
        <w:t>ся в трудной жизненной ситуации;</w:t>
      </w:r>
    </w:p>
    <w:p w:rsidR="00A27953" w:rsidRDefault="00A27953" w:rsidP="00A27953">
      <w:pPr>
        <w:ind w:firstLine="708"/>
        <w:jc w:val="both"/>
        <w:rPr>
          <w:rFonts w:eastAsia="Calibri"/>
          <w:sz w:val="24"/>
          <w:szCs w:val="24"/>
          <w:lang w:eastAsia="en-US"/>
        </w:rPr>
      </w:pPr>
      <w:r>
        <w:rPr>
          <w:rFonts w:eastAsia="Calibri"/>
          <w:sz w:val="24"/>
          <w:szCs w:val="24"/>
          <w:lang w:eastAsia="en-US"/>
        </w:rPr>
        <w:t>- п</w:t>
      </w:r>
      <w:r w:rsidRPr="000776E6">
        <w:rPr>
          <w:rFonts w:eastAsia="Calibri"/>
          <w:sz w:val="24"/>
          <w:szCs w:val="24"/>
          <w:lang w:eastAsia="en-US"/>
        </w:rPr>
        <w:t>редоставление бесплатного питания в виде</w:t>
      </w:r>
      <w:r>
        <w:rPr>
          <w:rFonts w:eastAsia="Calibri"/>
          <w:sz w:val="24"/>
          <w:szCs w:val="24"/>
          <w:lang w:eastAsia="en-US"/>
        </w:rPr>
        <w:t xml:space="preserve"> горячего комплексного завтрака и горячего комплексного обеда </w:t>
      </w:r>
      <w:r w:rsidRPr="000776E6">
        <w:rPr>
          <w:rFonts w:eastAsia="Calibri"/>
          <w:sz w:val="24"/>
          <w:szCs w:val="24"/>
          <w:lang w:eastAsia="en-US"/>
        </w:rPr>
        <w:t>детям, обучающимся по программам начального общего, основного общего образования, учитывающим особенности психофизического развития и индивидуальных в</w:t>
      </w:r>
      <w:r>
        <w:rPr>
          <w:rFonts w:eastAsia="Calibri"/>
          <w:sz w:val="24"/>
          <w:szCs w:val="24"/>
          <w:lang w:eastAsia="en-US"/>
        </w:rPr>
        <w:t>озможностей, обучающимся по адаптированным образовательным программам, обучающимся с ограниченными возможностями здоровья;</w:t>
      </w:r>
    </w:p>
    <w:p w:rsidR="00A27953" w:rsidRDefault="00A27953" w:rsidP="00A27953">
      <w:pPr>
        <w:ind w:firstLine="708"/>
        <w:jc w:val="both"/>
        <w:rPr>
          <w:rFonts w:eastAsia="Calibri"/>
          <w:sz w:val="24"/>
          <w:szCs w:val="24"/>
          <w:lang w:eastAsia="en-US"/>
        </w:rPr>
      </w:pPr>
      <w:r>
        <w:rPr>
          <w:rFonts w:eastAsia="Calibri"/>
          <w:sz w:val="24"/>
          <w:szCs w:val="24"/>
          <w:lang w:eastAsia="en-US"/>
        </w:rPr>
        <w:t>- п</w:t>
      </w:r>
      <w:r w:rsidRPr="000776E6">
        <w:rPr>
          <w:sz w:val="24"/>
          <w:szCs w:val="24"/>
        </w:rPr>
        <w:t xml:space="preserve">редоставление </w:t>
      </w:r>
      <w:r w:rsidRPr="000776E6">
        <w:rPr>
          <w:rFonts w:eastAsia="Calibri"/>
          <w:sz w:val="24"/>
          <w:szCs w:val="24"/>
          <w:lang w:eastAsia="en-US"/>
        </w:rPr>
        <w:t xml:space="preserve">бесплатного питания в виде горячего комплексного завтрака </w:t>
      </w:r>
      <w:proofErr w:type="gramStart"/>
      <w:r w:rsidRPr="000776E6">
        <w:rPr>
          <w:rFonts w:eastAsia="Calibri"/>
          <w:sz w:val="24"/>
          <w:szCs w:val="24"/>
          <w:lang w:eastAsia="en-US"/>
        </w:rPr>
        <w:t>обучающимся</w:t>
      </w:r>
      <w:proofErr w:type="gramEnd"/>
      <w:r w:rsidRPr="000776E6">
        <w:rPr>
          <w:rFonts w:eastAsia="Calibri"/>
          <w:sz w:val="24"/>
          <w:szCs w:val="24"/>
          <w:lang w:eastAsia="en-US"/>
        </w:rPr>
        <w:t xml:space="preserve"> общеобразовательных организаций Палехского муниципального района </w:t>
      </w:r>
      <w:r>
        <w:rPr>
          <w:sz w:val="24"/>
          <w:szCs w:val="24"/>
        </w:rPr>
        <w:t xml:space="preserve">Основное мероприятие «Создание условий для сохранения и укрепления здоровья детей» </w:t>
      </w:r>
      <w:r w:rsidRPr="000776E6">
        <w:rPr>
          <w:rFonts w:eastAsia="Calibri"/>
          <w:sz w:val="24"/>
          <w:szCs w:val="24"/>
          <w:lang w:eastAsia="en-US"/>
        </w:rPr>
        <w:t>из семей, воспитывающих несовершеннолетних детей, попавших в трудную жизненную ситуацию</w:t>
      </w:r>
      <w:r>
        <w:rPr>
          <w:rFonts w:eastAsia="Calibri"/>
          <w:sz w:val="24"/>
          <w:szCs w:val="24"/>
          <w:lang w:eastAsia="en-US"/>
        </w:rPr>
        <w:t xml:space="preserve"> (2017-2019 годы), </w:t>
      </w:r>
    </w:p>
    <w:p w:rsidR="00A27953" w:rsidRDefault="00A27953" w:rsidP="00A27953">
      <w:pPr>
        <w:ind w:firstLine="708"/>
        <w:jc w:val="both"/>
        <w:rPr>
          <w:sz w:val="24"/>
          <w:szCs w:val="24"/>
        </w:rPr>
      </w:pPr>
      <w:proofErr w:type="gramStart"/>
      <w:r>
        <w:rPr>
          <w:rFonts w:eastAsia="Calibri"/>
          <w:sz w:val="24"/>
          <w:szCs w:val="24"/>
          <w:lang w:eastAsia="en-US"/>
        </w:rPr>
        <w:t>- п</w:t>
      </w:r>
      <w:r w:rsidRPr="000776E6">
        <w:rPr>
          <w:sz w:val="24"/>
          <w:szCs w:val="24"/>
        </w:rPr>
        <w:t>редоставление бесплатного питания в виде горячего комплексного завтрака обучающимся общеобразовательных организаций Палехского муниципального района из семей, с низким уровнем дохода</w:t>
      </w:r>
      <w:r>
        <w:rPr>
          <w:sz w:val="24"/>
          <w:szCs w:val="24"/>
        </w:rPr>
        <w:t xml:space="preserve"> (2020-2023 годы).</w:t>
      </w:r>
      <w:proofErr w:type="gramEnd"/>
    </w:p>
    <w:p w:rsidR="00A27953" w:rsidRPr="00A3119F" w:rsidRDefault="00A27953" w:rsidP="00A27953">
      <w:pPr>
        <w:ind w:left="-142" w:right="-1" w:firstLine="850"/>
        <w:jc w:val="both"/>
        <w:rPr>
          <w:sz w:val="24"/>
          <w:szCs w:val="24"/>
        </w:rPr>
      </w:pPr>
      <w:r>
        <w:rPr>
          <w:sz w:val="24"/>
          <w:szCs w:val="24"/>
        </w:rPr>
        <w:t>Исполнителем мероприятия являе</w:t>
      </w:r>
      <w:r w:rsidRPr="00A3119F">
        <w:rPr>
          <w:sz w:val="24"/>
          <w:szCs w:val="24"/>
        </w:rPr>
        <w:t xml:space="preserve">тся </w:t>
      </w:r>
      <w:r>
        <w:rPr>
          <w:sz w:val="24"/>
          <w:szCs w:val="24"/>
        </w:rPr>
        <w:t>Отдел образования администрации Палехского муниципального района</w:t>
      </w:r>
      <w:r w:rsidRPr="00A3119F">
        <w:rPr>
          <w:sz w:val="24"/>
          <w:szCs w:val="24"/>
        </w:rPr>
        <w:t>.</w:t>
      </w:r>
    </w:p>
    <w:p w:rsidR="00A27953" w:rsidRPr="00A3119F" w:rsidRDefault="00A27953" w:rsidP="00A27953">
      <w:pPr>
        <w:ind w:left="-142" w:right="-1" w:firstLine="850"/>
        <w:jc w:val="both"/>
        <w:rPr>
          <w:sz w:val="24"/>
          <w:szCs w:val="24"/>
        </w:rPr>
      </w:pPr>
      <w:r w:rsidRPr="00A3119F">
        <w:rPr>
          <w:sz w:val="24"/>
          <w:szCs w:val="24"/>
        </w:rPr>
        <w:t>Срок реализации – 2017-2023 годы.</w:t>
      </w:r>
    </w:p>
    <w:p w:rsidR="00A27953" w:rsidRDefault="00A27953" w:rsidP="00A27953">
      <w:pPr>
        <w:ind w:firstLine="708"/>
        <w:jc w:val="both"/>
        <w:rPr>
          <w:sz w:val="24"/>
          <w:szCs w:val="24"/>
        </w:rPr>
      </w:pPr>
    </w:p>
    <w:p w:rsidR="00A27953" w:rsidRPr="000776E6" w:rsidRDefault="00A27953" w:rsidP="00A27953">
      <w:pPr>
        <w:ind w:firstLine="708"/>
        <w:jc w:val="both"/>
        <w:rPr>
          <w:sz w:val="24"/>
          <w:szCs w:val="24"/>
        </w:rPr>
      </w:pPr>
    </w:p>
    <w:p w:rsidR="00A27953" w:rsidRPr="00A3119F" w:rsidRDefault="00A27953" w:rsidP="00A27953">
      <w:pPr>
        <w:jc w:val="both"/>
        <w:rPr>
          <w:sz w:val="24"/>
          <w:szCs w:val="24"/>
        </w:rPr>
      </w:pPr>
      <w:r w:rsidRPr="00D64AA1">
        <w:rPr>
          <w:color w:val="FF0000"/>
          <w:sz w:val="24"/>
          <w:szCs w:val="24"/>
        </w:rPr>
        <w:tab/>
        <w:t xml:space="preserve">  </w:t>
      </w:r>
      <w:r w:rsidRPr="00A3119F">
        <w:rPr>
          <w:sz w:val="24"/>
          <w:szCs w:val="24"/>
        </w:rPr>
        <w:t xml:space="preserve">1.2. Обеспечение технической возможности реализации проекта «Межведомственная система оздоровления школьников». </w:t>
      </w:r>
    </w:p>
    <w:p w:rsidR="00A27953" w:rsidRPr="00A3119F" w:rsidRDefault="00A27953" w:rsidP="00A27953">
      <w:pPr>
        <w:ind w:left="-142" w:right="-1" w:firstLine="850"/>
        <w:jc w:val="both"/>
        <w:rPr>
          <w:sz w:val="24"/>
          <w:szCs w:val="24"/>
        </w:rPr>
      </w:pPr>
      <w:r w:rsidRPr="00A3119F">
        <w:rPr>
          <w:sz w:val="24"/>
          <w:szCs w:val="24"/>
        </w:rPr>
        <w:t xml:space="preserve">На выполнение мероприятия предполагается поддержка Департамента образования Ивановской области  в части организации видео </w:t>
      </w:r>
      <w:proofErr w:type="gramStart"/>
      <w:r w:rsidRPr="00A3119F">
        <w:rPr>
          <w:sz w:val="24"/>
          <w:szCs w:val="24"/>
        </w:rPr>
        <w:t>–у</w:t>
      </w:r>
      <w:proofErr w:type="gramEnd"/>
      <w:r w:rsidRPr="00A3119F">
        <w:rPr>
          <w:sz w:val="24"/>
          <w:szCs w:val="24"/>
        </w:rPr>
        <w:t>роков и видео – конференций  по вопросам оздоровления школьников.</w:t>
      </w:r>
    </w:p>
    <w:p w:rsidR="00A27953" w:rsidRPr="00A3119F" w:rsidRDefault="00A27953" w:rsidP="00A27953">
      <w:pPr>
        <w:ind w:left="-142" w:right="-1" w:firstLine="850"/>
        <w:jc w:val="both"/>
        <w:rPr>
          <w:sz w:val="24"/>
          <w:szCs w:val="24"/>
        </w:rPr>
      </w:pPr>
      <w:r w:rsidRPr="00A3119F">
        <w:rPr>
          <w:sz w:val="24"/>
          <w:szCs w:val="24"/>
        </w:rPr>
        <w:t>Исполнителем мероприятия являются общеобразовательные организации района.</w:t>
      </w:r>
    </w:p>
    <w:p w:rsidR="00A27953" w:rsidRPr="00A3119F" w:rsidRDefault="00A27953" w:rsidP="00A27953">
      <w:pPr>
        <w:ind w:left="-142" w:right="-1" w:firstLine="850"/>
        <w:jc w:val="both"/>
        <w:rPr>
          <w:sz w:val="24"/>
          <w:szCs w:val="24"/>
        </w:rPr>
      </w:pPr>
      <w:r w:rsidRPr="00A3119F">
        <w:rPr>
          <w:sz w:val="24"/>
          <w:szCs w:val="24"/>
        </w:rPr>
        <w:t>Срок реализации – 2017-2023 годы.</w:t>
      </w:r>
    </w:p>
    <w:p w:rsidR="00A27953" w:rsidRPr="00A3119F" w:rsidRDefault="00A27953" w:rsidP="00A27953">
      <w:pPr>
        <w:ind w:left="-142" w:right="-1" w:firstLine="850"/>
        <w:jc w:val="both"/>
        <w:rPr>
          <w:sz w:val="24"/>
          <w:szCs w:val="24"/>
        </w:rPr>
      </w:pPr>
    </w:p>
    <w:p w:rsidR="00A27953" w:rsidRPr="00A3119F" w:rsidRDefault="00A27953" w:rsidP="00A27953">
      <w:pPr>
        <w:ind w:left="-142" w:right="-1" w:firstLine="850"/>
        <w:jc w:val="both"/>
        <w:rPr>
          <w:sz w:val="24"/>
          <w:szCs w:val="24"/>
        </w:rPr>
      </w:pPr>
      <w:r w:rsidRPr="00A3119F">
        <w:rPr>
          <w:sz w:val="24"/>
          <w:szCs w:val="24"/>
        </w:rPr>
        <w:t xml:space="preserve">1.3. Организация режима учебной нагрузки и двигательной активности </w:t>
      </w:r>
      <w:proofErr w:type="gramStart"/>
      <w:r w:rsidRPr="00A3119F">
        <w:rPr>
          <w:sz w:val="24"/>
          <w:szCs w:val="24"/>
        </w:rPr>
        <w:t>обучающихся</w:t>
      </w:r>
      <w:proofErr w:type="gramEnd"/>
      <w:r w:rsidRPr="00A3119F">
        <w:rPr>
          <w:sz w:val="24"/>
          <w:szCs w:val="24"/>
        </w:rPr>
        <w:t xml:space="preserve">. </w:t>
      </w:r>
    </w:p>
    <w:p w:rsidR="00A27953" w:rsidRPr="00A3119F" w:rsidRDefault="00A27953" w:rsidP="00A27953">
      <w:pPr>
        <w:ind w:left="-142" w:right="-1" w:firstLine="850"/>
        <w:jc w:val="both"/>
        <w:rPr>
          <w:sz w:val="24"/>
          <w:szCs w:val="24"/>
        </w:rPr>
      </w:pPr>
      <w:r w:rsidRPr="00A3119F">
        <w:rPr>
          <w:sz w:val="24"/>
          <w:szCs w:val="24"/>
        </w:rPr>
        <w:t>Все образовательные учреждения работают в режиме пятидневной рабочей недели. По субботам проводятся Дни здоровья, спортивные соревнования и   мероприятия.</w:t>
      </w:r>
    </w:p>
    <w:p w:rsidR="00A27953" w:rsidRPr="00A3119F" w:rsidRDefault="00A27953" w:rsidP="00A27953">
      <w:pPr>
        <w:ind w:left="-142" w:right="-1" w:firstLine="850"/>
        <w:jc w:val="both"/>
        <w:rPr>
          <w:sz w:val="24"/>
          <w:szCs w:val="24"/>
        </w:rPr>
      </w:pPr>
      <w:r w:rsidRPr="00A3119F">
        <w:rPr>
          <w:sz w:val="24"/>
          <w:szCs w:val="24"/>
        </w:rPr>
        <w:t>Исполнителем мероприятия являются общеобразовательные организации района.</w:t>
      </w:r>
    </w:p>
    <w:p w:rsidR="00A27953" w:rsidRDefault="00A27953" w:rsidP="00A27953">
      <w:pPr>
        <w:ind w:left="-142" w:right="-1" w:firstLine="850"/>
        <w:jc w:val="both"/>
        <w:rPr>
          <w:sz w:val="24"/>
          <w:szCs w:val="24"/>
        </w:rPr>
      </w:pPr>
      <w:r w:rsidRPr="00A3119F">
        <w:rPr>
          <w:sz w:val="24"/>
          <w:szCs w:val="24"/>
        </w:rPr>
        <w:t>Срок реализации – 2017-2023 годы.</w:t>
      </w:r>
    </w:p>
    <w:p w:rsidR="00A27953" w:rsidRDefault="00A27953" w:rsidP="00A27953">
      <w:pPr>
        <w:jc w:val="both"/>
        <w:rPr>
          <w:color w:val="FF0000"/>
          <w:sz w:val="24"/>
          <w:szCs w:val="24"/>
        </w:rPr>
      </w:pPr>
      <w:r w:rsidRPr="00D64AA1">
        <w:rPr>
          <w:color w:val="FF0000"/>
          <w:sz w:val="24"/>
          <w:szCs w:val="24"/>
        </w:rPr>
        <w:t xml:space="preserve">          </w:t>
      </w:r>
    </w:p>
    <w:p w:rsidR="00A27953" w:rsidRPr="00007658" w:rsidRDefault="00A27953" w:rsidP="00A27953">
      <w:pPr>
        <w:ind w:firstLine="708"/>
        <w:jc w:val="both"/>
        <w:rPr>
          <w:sz w:val="24"/>
          <w:szCs w:val="24"/>
        </w:rPr>
      </w:pPr>
      <w:r w:rsidRPr="00007658">
        <w:rPr>
          <w:sz w:val="24"/>
          <w:szCs w:val="24"/>
        </w:rPr>
        <w:t xml:space="preserve">1.4. Сохранение динамики распределения </w:t>
      </w:r>
      <w:proofErr w:type="gramStart"/>
      <w:r w:rsidRPr="00007658">
        <w:rPr>
          <w:sz w:val="24"/>
          <w:szCs w:val="24"/>
        </w:rPr>
        <w:t>обучающихся</w:t>
      </w:r>
      <w:proofErr w:type="gramEnd"/>
      <w:r w:rsidRPr="00007658">
        <w:rPr>
          <w:sz w:val="24"/>
          <w:szCs w:val="24"/>
        </w:rPr>
        <w:t xml:space="preserve"> по группам здоровья. </w:t>
      </w:r>
    </w:p>
    <w:p w:rsidR="00A27953" w:rsidRPr="00007658" w:rsidRDefault="00A27953" w:rsidP="00A27953">
      <w:pPr>
        <w:ind w:firstLine="708"/>
        <w:jc w:val="both"/>
        <w:rPr>
          <w:sz w:val="24"/>
          <w:szCs w:val="24"/>
        </w:rPr>
      </w:pPr>
      <w:r w:rsidRPr="00007658">
        <w:rPr>
          <w:sz w:val="24"/>
          <w:szCs w:val="24"/>
        </w:rPr>
        <w:t xml:space="preserve">По результатам медосмотров обучающихся и воспитанников ежегодно проводится анализ состояния здоровья детей и подростков. Проводится работа по формированию у детей и подростков устойчивых навыков здорового образа жизни.  </w:t>
      </w:r>
    </w:p>
    <w:p w:rsidR="00A27953" w:rsidRPr="00A3119F" w:rsidRDefault="00A27953" w:rsidP="00A27953">
      <w:pPr>
        <w:ind w:left="-142" w:right="-1" w:firstLine="850"/>
        <w:jc w:val="both"/>
        <w:rPr>
          <w:sz w:val="24"/>
          <w:szCs w:val="24"/>
        </w:rPr>
      </w:pPr>
      <w:r w:rsidRPr="00A3119F">
        <w:rPr>
          <w:sz w:val="24"/>
          <w:szCs w:val="24"/>
        </w:rPr>
        <w:t>Исполнителем мероприятия являются образовательные организации района.</w:t>
      </w:r>
    </w:p>
    <w:p w:rsidR="00A27953" w:rsidRDefault="00A27953" w:rsidP="00A27953">
      <w:pPr>
        <w:ind w:left="-142" w:right="-1" w:firstLine="850"/>
        <w:jc w:val="both"/>
        <w:rPr>
          <w:sz w:val="24"/>
          <w:szCs w:val="24"/>
        </w:rPr>
      </w:pPr>
      <w:r w:rsidRPr="00A3119F">
        <w:rPr>
          <w:sz w:val="24"/>
          <w:szCs w:val="24"/>
        </w:rPr>
        <w:t>Срок реализации – 2017-2023 годы.</w:t>
      </w:r>
    </w:p>
    <w:p w:rsidR="00A27953" w:rsidRDefault="00A27953" w:rsidP="00A27953">
      <w:pPr>
        <w:jc w:val="both"/>
        <w:rPr>
          <w:color w:val="FF0000"/>
          <w:sz w:val="24"/>
          <w:szCs w:val="24"/>
        </w:rPr>
      </w:pPr>
    </w:p>
    <w:p w:rsidR="00A27953" w:rsidRDefault="00A27953" w:rsidP="00A27953">
      <w:pPr>
        <w:ind w:firstLine="708"/>
        <w:jc w:val="both"/>
        <w:rPr>
          <w:sz w:val="24"/>
          <w:szCs w:val="24"/>
        </w:rPr>
      </w:pPr>
      <w:r w:rsidRPr="00193F73">
        <w:rPr>
          <w:sz w:val="24"/>
          <w:szCs w:val="24"/>
        </w:rPr>
        <w:t xml:space="preserve">1.5. </w:t>
      </w:r>
      <w:r>
        <w:rPr>
          <w:sz w:val="24"/>
          <w:szCs w:val="24"/>
        </w:rPr>
        <w:t xml:space="preserve">Проведение мероприятий для </w:t>
      </w:r>
      <w:r w:rsidRPr="00193F73">
        <w:rPr>
          <w:sz w:val="24"/>
          <w:szCs w:val="24"/>
        </w:rPr>
        <w:t>родителей по формированию здорового образа жизни детей.</w:t>
      </w:r>
    </w:p>
    <w:p w:rsidR="00A27953" w:rsidRDefault="00A27953" w:rsidP="00A27953">
      <w:pPr>
        <w:ind w:firstLine="708"/>
        <w:jc w:val="both"/>
        <w:rPr>
          <w:sz w:val="24"/>
          <w:szCs w:val="24"/>
        </w:rPr>
      </w:pPr>
      <w:r>
        <w:rPr>
          <w:sz w:val="24"/>
          <w:szCs w:val="24"/>
        </w:rPr>
        <w:t>Проведение информационно-разъяснительной работы по предупреждению и профилактике заболеваний.</w:t>
      </w:r>
    </w:p>
    <w:p w:rsidR="00A27953" w:rsidRPr="00A3119F" w:rsidRDefault="00A27953" w:rsidP="00A27953">
      <w:pPr>
        <w:ind w:left="-142" w:right="-1" w:firstLine="850"/>
        <w:jc w:val="both"/>
        <w:rPr>
          <w:sz w:val="24"/>
          <w:szCs w:val="24"/>
        </w:rPr>
      </w:pPr>
      <w:r w:rsidRPr="00A3119F">
        <w:rPr>
          <w:sz w:val="24"/>
          <w:szCs w:val="24"/>
        </w:rPr>
        <w:t>Исполнителем мероприятия являются образовательные организации района.</w:t>
      </w:r>
    </w:p>
    <w:p w:rsidR="00A27953" w:rsidRDefault="00A27953" w:rsidP="00A27953">
      <w:pPr>
        <w:ind w:left="-142" w:right="-1" w:firstLine="850"/>
        <w:jc w:val="both"/>
        <w:rPr>
          <w:sz w:val="24"/>
          <w:szCs w:val="24"/>
        </w:rPr>
      </w:pPr>
      <w:r w:rsidRPr="00A3119F">
        <w:rPr>
          <w:sz w:val="24"/>
          <w:szCs w:val="24"/>
        </w:rPr>
        <w:t>Срок реализации – 2017-2023 годы.</w:t>
      </w:r>
    </w:p>
    <w:p w:rsidR="00A27953" w:rsidRDefault="00A27953" w:rsidP="00A27953">
      <w:pPr>
        <w:ind w:left="-142" w:right="-1" w:firstLine="850"/>
        <w:jc w:val="both"/>
        <w:rPr>
          <w:sz w:val="24"/>
          <w:szCs w:val="24"/>
        </w:rPr>
      </w:pPr>
    </w:p>
    <w:p w:rsidR="00A27953" w:rsidRDefault="00A27953" w:rsidP="00A27953">
      <w:pPr>
        <w:ind w:firstLine="708"/>
        <w:jc w:val="both"/>
        <w:rPr>
          <w:sz w:val="24"/>
          <w:szCs w:val="24"/>
        </w:rPr>
      </w:pPr>
      <w:r>
        <w:rPr>
          <w:sz w:val="24"/>
          <w:szCs w:val="24"/>
        </w:rPr>
        <w:t>1.6. С</w:t>
      </w:r>
      <w:r w:rsidRPr="000776E6">
        <w:rPr>
          <w:sz w:val="24"/>
          <w:szCs w:val="24"/>
        </w:rPr>
        <w:t>анитарно</w:t>
      </w:r>
      <w:r>
        <w:rPr>
          <w:sz w:val="24"/>
          <w:szCs w:val="24"/>
        </w:rPr>
        <w:t>е</w:t>
      </w:r>
      <w:r w:rsidRPr="000776E6">
        <w:rPr>
          <w:sz w:val="24"/>
          <w:szCs w:val="24"/>
        </w:rPr>
        <w:t xml:space="preserve"> содержани</w:t>
      </w:r>
      <w:r>
        <w:rPr>
          <w:sz w:val="24"/>
          <w:szCs w:val="24"/>
        </w:rPr>
        <w:t>е</w:t>
      </w:r>
      <w:r w:rsidRPr="000776E6">
        <w:rPr>
          <w:sz w:val="24"/>
          <w:szCs w:val="24"/>
        </w:rPr>
        <w:t xml:space="preserve"> образовательны</w:t>
      </w:r>
      <w:r>
        <w:rPr>
          <w:sz w:val="24"/>
          <w:szCs w:val="24"/>
        </w:rPr>
        <w:t>х организаций в соответствии с санитарными правилами и нормативами.</w:t>
      </w:r>
    </w:p>
    <w:p w:rsidR="00A27953" w:rsidRPr="00A3119F" w:rsidRDefault="00A27953" w:rsidP="00A27953">
      <w:pPr>
        <w:ind w:left="-142" w:right="-1" w:firstLine="850"/>
        <w:jc w:val="both"/>
        <w:rPr>
          <w:sz w:val="24"/>
          <w:szCs w:val="24"/>
        </w:rPr>
      </w:pPr>
      <w:r w:rsidRPr="00A3119F">
        <w:rPr>
          <w:sz w:val="24"/>
          <w:szCs w:val="24"/>
        </w:rPr>
        <w:lastRenderedPageBreak/>
        <w:t>Исполнителем мероприятия явля</w:t>
      </w:r>
      <w:r>
        <w:rPr>
          <w:sz w:val="24"/>
          <w:szCs w:val="24"/>
        </w:rPr>
        <w:t>ю</w:t>
      </w:r>
      <w:r w:rsidRPr="00A3119F">
        <w:rPr>
          <w:sz w:val="24"/>
          <w:szCs w:val="24"/>
        </w:rPr>
        <w:t xml:space="preserve">тся </w:t>
      </w:r>
      <w:r>
        <w:rPr>
          <w:sz w:val="24"/>
          <w:szCs w:val="24"/>
        </w:rPr>
        <w:t>образовательные организации района.</w:t>
      </w:r>
    </w:p>
    <w:p w:rsidR="00A27953" w:rsidRDefault="00A27953" w:rsidP="00A27953">
      <w:pPr>
        <w:ind w:firstLine="708"/>
        <w:jc w:val="both"/>
        <w:rPr>
          <w:sz w:val="24"/>
          <w:szCs w:val="24"/>
        </w:rPr>
      </w:pPr>
      <w:r w:rsidRPr="00A3119F">
        <w:rPr>
          <w:sz w:val="24"/>
          <w:szCs w:val="24"/>
        </w:rPr>
        <w:t>Срок реализации – 2017-202</w:t>
      </w:r>
      <w:r>
        <w:rPr>
          <w:sz w:val="24"/>
          <w:szCs w:val="24"/>
        </w:rPr>
        <w:t>3</w:t>
      </w:r>
      <w:r w:rsidRPr="00A3119F">
        <w:rPr>
          <w:sz w:val="24"/>
          <w:szCs w:val="24"/>
        </w:rPr>
        <w:t xml:space="preserve"> годы</w:t>
      </w:r>
    </w:p>
    <w:p w:rsidR="00A27953" w:rsidRDefault="00A27953" w:rsidP="00A27953">
      <w:pPr>
        <w:ind w:left="-142" w:right="-1" w:firstLine="850"/>
        <w:jc w:val="both"/>
        <w:rPr>
          <w:sz w:val="24"/>
          <w:szCs w:val="24"/>
        </w:rPr>
      </w:pPr>
    </w:p>
    <w:p w:rsidR="00A27953" w:rsidRDefault="00A27953" w:rsidP="00A27953">
      <w:pPr>
        <w:ind w:left="-142" w:right="-1" w:firstLine="850"/>
        <w:jc w:val="both"/>
        <w:rPr>
          <w:rFonts w:eastAsia="Calibri"/>
          <w:sz w:val="24"/>
          <w:szCs w:val="24"/>
          <w:lang w:eastAsia="en-US"/>
        </w:rPr>
      </w:pPr>
      <w:r>
        <w:rPr>
          <w:sz w:val="24"/>
          <w:szCs w:val="24"/>
        </w:rPr>
        <w:t>1.7.</w:t>
      </w:r>
      <w:r w:rsidRPr="00C776C2">
        <w:rPr>
          <w:rFonts w:eastAsia="Calibri"/>
          <w:sz w:val="24"/>
          <w:szCs w:val="24"/>
          <w:lang w:eastAsia="en-US"/>
        </w:rPr>
        <w:t xml:space="preserve"> </w:t>
      </w:r>
      <w:r>
        <w:rPr>
          <w:rFonts w:eastAsia="Calibri"/>
          <w:sz w:val="24"/>
          <w:szCs w:val="24"/>
          <w:lang w:eastAsia="en-US"/>
        </w:rPr>
        <w:t>Организация питания обучающихся 1–</w:t>
      </w:r>
      <w:r w:rsidRPr="000776E6">
        <w:rPr>
          <w:rFonts w:eastAsia="Calibri"/>
          <w:sz w:val="24"/>
          <w:szCs w:val="24"/>
          <w:lang w:eastAsia="en-US"/>
        </w:rPr>
        <w:t>4 классов муниципальных общеобразовательных организаций</w:t>
      </w:r>
      <w:r>
        <w:rPr>
          <w:rFonts w:eastAsia="Calibri"/>
          <w:sz w:val="24"/>
          <w:szCs w:val="24"/>
          <w:lang w:eastAsia="en-US"/>
        </w:rPr>
        <w:t>.</w:t>
      </w:r>
    </w:p>
    <w:p w:rsidR="00A27953" w:rsidRPr="00ED2AC8" w:rsidRDefault="00A27953" w:rsidP="00A27953">
      <w:pPr>
        <w:overflowPunct/>
        <w:autoSpaceDE/>
        <w:autoSpaceDN/>
        <w:adjustRightInd/>
        <w:ind w:firstLine="708"/>
        <w:jc w:val="both"/>
        <w:rPr>
          <w:sz w:val="24"/>
          <w:szCs w:val="24"/>
          <w:lang w:eastAsia="x-none"/>
        </w:rPr>
      </w:pPr>
      <w:r w:rsidRPr="00ED2AC8">
        <w:rPr>
          <w:sz w:val="24"/>
          <w:szCs w:val="24"/>
          <w:lang w:eastAsia="x-none"/>
        </w:rPr>
        <w:t xml:space="preserve">Финансирование мероприятия осуществляется за счёт средств бюджета Палехского муниципального района и субсидии из областного бюджета бюджету Палехского муниципального района на </w:t>
      </w:r>
      <w:proofErr w:type="spellStart"/>
      <w:r w:rsidRPr="00ED2AC8">
        <w:rPr>
          <w:sz w:val="24"/>
          <w:szCs w:val="24"/>
          <w:lang w:eastAsia="x-none"/>
        </w:rPr>
        <w:t>софинансирование</w:t>
      </w:r>
      <w:proofErr w:type="spellEnd"/>
      <w:r w:rsidRPr="00ED2AC8">
        <w:rPr>
          <w:sz w:val="24"/>
          <w:szCs w:val="24"/>
          <w:lang w:eastAsia="x-none"/>
        </w:rPr>
        <w:t xml:space="preserve"> расходов, связанных с </w:t>
      </w:r>
      <w:r>
        <w:rPr>
          <w:rFonts w:eastAsia="Calibri"/>
          <w:sz w:val="24"/>
          <w:szCs w:val="24"/>
          <w:lang w:eastAsia="en-US"/>
        </w:rPr>
        <w:t>организацией питания обучающихся 1–</w:t>
      </w:r>
      <w:r w:rsidRPr="000776E6">
        <w:rPr>
          <w:rFonts w:eastAsia="Calibri"/>
          <w:sz w:val="24"/>
          <w:szCs w:val="24"/>
          <w:lang w:eastAsia="en-US"/>
        </w:rPr>
        <w:t>4 классов муниципальных общеобразовательных организаций</w:t>
      </w:r>
      <w:r>
        <w:rPr>
          <w:rFonts w:eastAsia="Calibri"/>
          <w:sz w:val="24"/>
          <w:szCs w:val="24"/>
          <w:lang w:eastAsia="en-US"/>
        </w:rPr>
        <w:t xml:space="preserve"> Ивановской области</w:t>
      </w:r>
      <w:r w:rsidRPr="00ED2AC8">
        <w:rPr>
          <w:sz w:val="24"/>
          <w:szCs w:val="24"/>
          <w:lang w:eastAsia="x-none"/>
        </w:rPr>
        <w:t>.</w:t>
      </w:r>
    </w:p>
    <w:p w:rsidR="00A27953" w:rsidRPr="00A3119F" w:rsidRDefault="00A27953" w:rsidP="00A27953">
      <w:pPr>
        <w:ind w:left="-142" w:right="-1" w:firstLine="850"/>
        <w:jc w:val="both"/>
        <w:rPr>
          <w:sz w:val="24"/>
          <w:szCs w:val="24"/>
        </w:rPr>
      </w:pPr>
      <w:r w:rsidRPr="00A3119F">
        <w:rPr>
          <w:sz w:val="24"/>
          <w:szCs w:val="24"/>
        </w:rPr>
        <w:t>Исполнителем мероприятия явля</w:t>
      </w:r>
      <w:r>
        <w:rPr>
          <w:sz w:val="24"/>
          <w:szCs w:val="24"/>
        </w:rPr>
        <w:t>е</w:t>
      </w:r>
      <w:r w:rsidRPr="00A3119F">
        <w:rPr>
          <w:sz w:val="24"/>
          <w:szCs w:val="24"/>
        </w:rPr>
        <w:t xml:space="preserve">тся </w:t>
      </w:r>
      <w:r>
        <w:rPr>
          <w:sz w:val="24"/>
          <w:szCs w:val="24"/>
        </w:rPr>
        <w:t>Отдел образования администрации Палехского муниципального района.</w:t>
      </w:r>
    </w:p>
    <w:p w:rsidR="00A27953" w:rsidRDefault="00A27953" w:rsidP="00A27953">
      <w:pPr>
        <w:ind w:left="-142" w:right="-1" w:firstLine="850"/>
        <w:jc w:val="both"/>
        <w:rPr>
          <w:sz w:val="24"/>
          <w:szCs w:val="24"/>
        </w:rPr>
      </w:pPr>
      <w:r w:rsidRPr="00A3119F">
        <w:rPr>
          <w:sz w:val="24"/>
          <w:szCs w:val="24"/>
        </w:rPr>
        <w:t xml:space="preserve">Срок реализации – </w:t>
      </w:r>
      <w:r>
        <w:rPr>
          <w:sz w:val="24"/>
          <w:szCs w:val="24"/>
        </w:rPr>
        <w:t>2020 год.</w:t>
      </w:r>
    </w:p>
    <w:p w:rsidR="00A27953" w:rsidRDefault="00A27953" w:rsidP="00A27953">
      <w:pPr>
        <w:ind w:left="-142" w:right="-1" w:firstLine="850"/>
        <w:jc w:val="both"/>
        <w:rPr>
          <w:sz w:val="24"/>
          <w:szCs w:val="24"/>
        </w:rPr>
      </w:pPr>
    </w:p>
    <w:p w:rsidR="00A27953" w:rsidRDefault="00A27953" w:rsidP="00A27953">
      <w:pPr>
        <w:ind w:left="-142" w:right="-1" w:firstLine="850"/>
        <w:jc w:val="both"/>
        <w:rPr>
          <w:sz w:val="24"/>
          <w:szCs w:val="24"/>
        </w:rPr>
      </w:pPr>
      <w:r>
        <w:rPr>
          <w:sz w:val="24"/>
          <w:szCs w:val="24"/>
        </w:rPr>
        <w:t xml:space="preserve">1.8. </w:t>
      </w:r>
      <w:proofErr w:type="gramStart"/>
      <w:r w:rsidRPr="000776E6">
        <w:rPr>
          <w:sz w:val="24"/>
          <w:szCs w:val="24"/>
        </w:rPr>
        <w:t xml:space="preserve">Организация бесплатного </w:t>
      </w:r>
      <w:r>
        <w:rPr>
          <w:sz w:val="24"/>
          <w:szCs w:val="24"/>
        </w:rPr>
        <w:t xml:space="preserve">питания </w:t>
      </w:r>
      <w:r w:rsidRPr="000776E6">
        <w:rPr>
          <w:sz w:val="24"/>
          <w:szCs w:val="24"/>
        </w:rPr>
        <w:t>обучающихся, получающих начальное общее образование в муниципальных образовательных организациях</w:t>
      </w:r>
      <w:r>
        <w:rPr>
          <w:sz w:val="24"/>
          <w:szCs w:val="24"/>
        </w:rPr>
        <w:t>.</w:t>
      </w:r>
      <w:proofErr w:type="gramEnd"/>
    </w:p>
    <w:p w:rsidR="00A27953" w:rsidRPr="00ED2AC8" w:rsidRDefault="00A27953" w:rsidP="00A27953">
      <w:pPr>
        <w:overflowPunct/>
        <w:autoSpaceDE/>
        <w:autoSpaceDN/>
        <w:adjustRightInd/>
        <w:ind w:firstLine="708"/>
        <w:jc w:val="both"/>
        <w:rPr>
          <w:sz w:val="24"/>
          <w:szCs w:val="24"/>
          <w:lang w:eastAsia="x-none"/>
        </w:rPr>
      </w:pPr>
      <w:r w:rsidRPr="00ED2AC8">
        <w:rPr>
          <w:sz w:val="24"/>
          <w:szCs w:val="24"/>
          <w:lang w:eastAsia="x-none"/>
        </w:rPr>
        <w:t xml:space="preserve">Финансирование мероприятия осуществляется за счёт средств бюджета Палехского муниципального района и субсидии из областного бюджета бюджету Палехского муниципального района на </w:t>
      </w:r>
      <w:proofErr w:type="spellStart"/>
      <w:r w:rsidRPr="00ED2AC8">
        <w:rPr>
          <w:sz w:val="24"/>
          <w:szCs w:val="24"/>
          <w:lang w:eastAsia="x-none"/>
        </w:rPr>
        <w:t>софинансирование</w:t>
      </w:r>
      <w:proofErr w:type="spellEnd"/>
      <w:r w:rsidRPr="00ED2AC8">
        <w:rPr>
          <w:sz w:val="24"/>
          <w:szCs w:val="24"/>
          <w:lang w:eastAsia="x-none"/>
        </w:rPr>
        <w:t xml:space="preserve"> расходов, связанных с </w:t>
      </w:r>
      <w:r>
        <w:rPr>
          <w:sz w:val="24"/>
          <w:szCs w:val="24"/>
        </w:rPr>
        <w:t>о</w:t>
      </w:r>
      <w:r w:rsidRPr="000776E6">
        <w:rPr>
          <w:sz w:val="24"/>
          <w:szCs w:val="24"/>
        </w:rPr>
        <w:t>рганизаци</w:t>
      </w:r>
      <w:r>
        <w:rPr>
          <w:sz w:val="24"/>
          <w:szCs w:val="24"/>
        </w:rPr>
        <w:t>ей</w:t>
      </w:r>
      <w:r w:rsidRPr="000776E6">
        <w:rPr>
          <w:sz w:val="24"/>
          <w:szCs w:val="24"/>
        </w:rPr>
        <w:t xml:space="preserve"> бесплатного </w:t>
      </w:r>
      <w:r>
        <w:rPr>
          <w:sz w:val="24"/>
          <w:szCs w:val="24"/>
        </w:rPr>
        <w:t xml:space="preserve">питания </w:t>
      </w:r>
      <w:r w:rsidRPr="000776E6">
        <w:rPr>
          <w:sz w:val="24"/>
          <w:szCs w:val="24"/>
        </w:rPr>
        <w:t>обучающихся, получающих начальное общее образование в муниципальных образовательных организациях</w:t>
      </w:r>
      <w:r w:rsidRPr="000776E6">
        <w:rPr>
          <w:rFonts w:eastAsia="Calibri"/>
          <w:sz w:val="24"/>
          <w:szCs w:val="24"/>
          <w:lang w:eastAsia="en-US"/>
        </w:rPr>
        <w:t xml:space="preserve"> </w:t>
      </w:r>
      <w:r>
        <w:rPr>
          <w:rFonts w:eastAsia="Calibri"/>
          <w:sz w:val="24"/>
          <w:szCs w:val="24"/>
          <w:lang w:eastAsia="en-US"/>
        </w:rPr>
        <w:t>Ивановской области</w:t>
      </w:r>
      <w:r w:rsidRPr="00ED2AC8">
        <w:rPr>
          <w:sz w:val="24"/>
          <w:szCs w:val="24"/>
          <w:lang w:eastAsia="x-none"/>
        </w:rPr>
        <w:t>.</w:t>
      </w:r>
    </w:p>
    <w:p w:rsidR="00A27953" w:rsidRDefault="00A27953" w:rsidP="00A27953">
      <w:pPr>
        <w:ind w:left="-142" w:right="-1" w:firstLine="850"/>
        <w:jc w:val="both"/>
        <w:rPr>
          <w:sz w:val="24"/>
          <w:szCs w:val="24"/>
        </w:rPr>
      </w:pPr>
      <w:r>
        <w:rPr>
          <w:sz w:val="24"/>
          <w:szCs w:val="24"/>
        </w:rPr>
        <w:t>Исполнителем мероприятия является Отдел образования администрации Палехского муниципального района.</w:t>
      </w:r>
    </w:p>
    <w:p w:rsidR="00A27953" w:rsidRDefault="00A27953" w:rsidP="00A27953">
      <w:pPr>
        <w:ind w:left="-142" w:right="-1" w:firstLine="850"/>
        <w:jc w:val="both"/>
        <w:rPr>
          <w:sz w:val="24"/>
          <w:szCs w:val="24"/>
        </w:rPr>
      </w:pPr>
      <w:r w:rsidRPr="00A3119F">
        <w:rPr>
          <w:sz w:val="24"/>
          <w:szCs w:val="24"/>
        </w:rPr>
        <w:t xml:space="preserve">Срок реализации – </w:t>
      </w:r>
      <w:r>
        <w:rPr>
          <w:sz w:val="24"/>
          <w:szCs w:val="24"/>
        </w:rPr>
        <w:t>2020 год.</w:t>
      </w:r>
    </w:p>
    <w:p w:rsidR="00A27953" w:rsidRDefault="00A27953" w:rsidP="00A27953">
      <w:pPr>
        <w:ind w:left="-142" w:right="-1" w:firstLine="850"/>
        <w:jc w:val="both"/>
        <w:rPr>
          <w:sz w:val="24"/>
          <w:szCs w:val="24"/>
        </w:rPr>
      </w:pPr>
    </w:p>
    <w:p w:rsidR="00A27953" w:rsidRDefault="00A27953" w:rsidP="00A27953">
      <w:pPr>
        <w:ind w:left="-142" w:right="-1" w:firstLine="850"/>
        <w:jc w:val="both"/>
        <w:rPr>
          <w:sz w:val="24"/>
          <w:szCs w:val="24"/>
        </w:rPr>
      </w:pPr>
    </w:p>
    <w:p w:rsidR="00A27953" w:rsidRDefault="00A27953" w:rsidP="00A27953">
      <w:pPr>
        <w:ind w:firstLine="708"/>
        <w:jc w:val="both"/>
        <w:rPr>
          <w:sz w:val="24"/>
          <w:szCs w:val="24"/>
        </w:rPr>
      </w:pPr>
    </w:p>
    <w:p w:rsidR="00A27953" w:rsidRPr="00193F73" w:rsidRDefault="00A27953" w:rsidP="00A27953">
      <w:pPr>
        <w:ind w:firstLine="708"/>
        <w:jc w:val="both"/>
        <w:rPr>
          <w:sz w:val="24"/>
          <w:szCs w:val="24"/>
        </w:rPr>
      </w:pPr>
    </w:p>
    <w:p w:rsidR="00A27953" w:rsidRPr="00A3119F" w:rsidRDefault="00A27953" w:rsidP="00A27953">
      <w:pPr>
        <w:ind w:left="-142" w:right="-1" w:firstLine="850"/>
        <w:jc w:val="both"/>
        <w:rPr>
          <w:sz w:val="24"/>
          <w:szCs w:val="24"/>
        </w:rPr>
      </w:pPr>
    </w:p>
    <w:p w:rsidR="00A27953" w:rsidRPr="000776E6" w:rsidRDefault="00A27953" w:rsidP="00A27953">
      <w:pPr>
        <w:overflowPunct/>
        <w:autoSpaceDE/>
        <w:autoSpaceDN/>
        <w:adjustRightInd/>
        <w:rPr>
          <w:i/>
          <w:color w:val="FF0000"/>
          <w:sz w:val="24"/>
          <w:szCs w:val="24"/>
        </w:rPr>
        <w:sectPr w:rsidR="00A27953" w:rsidRPr="000776E6">
          <w:pgSz w:w="11906" w:h="16838"/>
          <w:pgMar w:top="1134" w:right="1276" w:bottom="1134" w:left="1559" w:header="709" w:footer="709" w:gutter="0"/>
          <w:cols w:space="720"/>
        </w:sectPr>
      </w:pPr>
    </w:p>
    <w:p w:rsidR="00A27953" w:rsidRPr="0056501E" w:rsidRDefault="00A27953" w:rsidP="00A27953">
      <w:pPr>
        <w:jc w:val="center"/>
        <w:rPr>
          <w:b/>
          <w:sz w:val="24"/>
          <w:szCs w:val="24"/>
        </w:rPr>
      </w:pPr>
      <w:r w:rsidRPr="0056501E">
        <w:rPr>
          <w:b/>
          <w:sz w:val="24"/>
          <w:szCs w:val="24"/>
        </w:rPr>
        <w:lastRenderedPageBreak/>
        <w:t>3</w:t>
      </w:r>
      <w:r>
        <w:rPr>
          <w:b/>
          <w:sz w:val="24"/>
          <w:szCs w:val="24"/>
        </w:rPr>
        <w:t>.</w:t>
      </w:r>
      <w:r w:rsidRPr="0056501E">
        <w:rPr>
          <w:b/>
          <w:sz w:val="24"/>
          <w:szCs w:val="24"/>
        </w:rPr>
        <w:t xml:space="preserve"> Целевые индикаторы (показатели) подпрограммы</w:t>
      </w:r>
    </w:p>
    <w:p w:rsidR="00A27953" w:rsidRPr="000776E6" w:rsidRDefault="00A27953" w:rsidP="00A27953">
      <w:pPr>
        <w:jc w:val="right"/>
        <w:rPr>
          <w:b/>
          <w:sz w:val="24"/>
          <w:szCs w:val="24"/>
        </w:rPr>
      </w:pPr>
      <w:r w:rsidRPr="000776E6">
        <w:rPr>
          <w:b/>
          <w:sz w:val="24"/>
          <w:szCs w:val="24"/>
        </w:rPr>
        <w:t>Таблица 23</w:t>
      </w:r>
    </w:p>
    <w:p w:rsidR="00A27953" w:rsidRPr="000776E6" w:rsidRDefault="00A27953" w:rsidP="00A27953">
      <w:pPr>
        <w:jc w:val="center"/>
        <w:rPr>
          <w:b/>
          <w:sz w:val="24"/>
          <w:szCs w:val="24"/>
        </w:rPr>
      </w:pPr>
      <w:r w:rsidRPr="000776E6">
        <w:rPr>
          <w:b/>
          <w:sz w:val="24"/>
          <w:szCs w:val="24"/>
        </w:rPr>
        <w:t>Перечень целевых индикаторов (показателей) подпрограммы</w:t>
      </w:r>
    </w:p>
    <w:p w:rsidR="00A27953" w:rsidRPr="000776E6" w:rsidRDefault="00A27953" w:rsidP="00A27953">
      <w:pPr>
        <w:jc w:val="center"/>
        <w:rPr>
          <w:sz w:val="24"/>
          <w:szCs w:val="24"/>
        </w:rPr>
      </w:pPr>
    </w:p>
    <w:tbl>
      <w:tblPr>
        <w:tblW w:w="15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8363"/>
        <w:gridCol w:w="709"/>
        <w:gridCol w:w="850"/>
        <w:gridCol w:w="709"/>
        <w:gridCol w:w="709"/>
        <w:gridCol w:w="708"/>
        <w:gridCol w:w="709"/>
        <w:gridCol w:w="709"/>
        <w:gridCol w:w="709"/>
      </w:tblGrid>
      <w:tr w:rsidR="00A27953" w:rsidRPr="000776E6" w:rsidTr="00C0304E">
        <w:trPr>
          <w:trHeight w:val="300"/>
        </w:trPr>
        <w:tc>
          <w:tcPr>
            <w:tcW w:w="880" w:type="dxa"/>
            <w:vMerge w:val="restart"/>
            <w:hideMark/>
          </w:tcPr>
          <w:p w:rsidR="00A27953" w:rsidRPr="000776E6" w:rsidRDefault="00A27953" w:rsidP="00C0304E">
            <w:pPr>
              <w:jc w:val="center"/>
              <w:rPr>
                <w:b/>
                <w:sz w:val="24"/>
                <w:szCs w:val="24"/>
              </w:rPr>
            </w:pPr>
            <w:r w:rsidRPr="000776E6">
              <w:rPr>
                <w:b/>
                <w:sz w:val="24"/>
                <w:szCs w:val="24"/>
              </w:rPr>
              <w:t xml:space="preserve">№ </w:t>
            </w:r>
            <w:proofErr w:type="gramStart"/>
            <w:r w:rsidRPr="000776E6">
              <w:rPr>
                <w:b/>
                <w:sz w:val="24"/>
                <w:szCs w:val="24"/>
              </w:rPr>
              <w:t>п</w:t>
            </w:r>
            <w:proofErr w:type="gramEnd"/>
            <w:r w:rsidRPr="000776E6">
              <w:rPr>
                <w:b/>
                <w:sz w:val="24"/>
                <w:szCs w:val="24"/>
                <w:lang w:val="en-US"/>
              </w:rPr>
              <w:t>/</w:t>
            </w:r>
            <w:r w:rsidRPr="000776E6">
              <w:rPr>
                <w:b/>
                <w:sz w:val="24"/>
                <w:szCs w:val="24"/>
              </w:rPr>
              <w:t>п</w:t>
            </w:r>
          </w:p>
        </w:tc>
        <w:tc>
          <w:tcPr>
            <w:tcW w:w="8363" w:type="dxa"/>
            <w:vMerge w:val="restart"/>
            <w:hideMark/>
          </w:tcPr>
          <w:p w:rsidR="00A27953" w:rsidRPr="000776E6" w:rsidRDefault="00A27953" w:rsidP="00C0304E">
            <w:pPr>
              <w:jc w:val="center"/>
              <w:rPr>
                <w:b/>
                <w:sz w:val="24"/>
                <w:szCs w:val="24"/>
              </w:rPr>
            </w:pPr>
            <w:r w:rsidRPr="000776E6">
              <w:rPr>
                <w:b/>
                <w:sz w:val="24"/>
                <w:szCs w:val="24"/>
              </w:rPr>
              <w:t>Наименование целевого индикатора (показателя)</w:t>
            </w:r>
          </w:p>
        </w:tc>
        <w:tc>
          <w:tcPr>
            <w:tcW w:w="709" w:type="dxa"/>
            <w:vMerge w:val="restart"/>
            <w:hideMark/>
          </w:tcPr>
          <w:p w:rsidR="00A27953" w:rsidRPr="000776E6" w:rsidRDefault="00A27953" w:rsidP="00C0304E">
            <w:pPr>
              <w:jc w:val="center"/>
              <w:rPr>
                <w:b/>
                <w:sz w:val="24"/>
                <w:szCs w:val="24"/>
              </w:rPr>
            </w:pPr>
            <w:r w:rsidRPr="000776E6">
              <w:rPr>
                <w:b/>
                <w:sz w:val="24"/>
                <w:szCs w:val="24"/>
              </w:rPr>
              <w:t>Ед. изм.</w:t>
            </w:r>
          </w:p>
        </w:tc>
        <w:tc>
          <w:tcPr>
            <w:tcW w:w="5103" w:type="dxa"/>
            <w:gridSpan w:val="7"/>
            <w:hideMark/>
          </w:tcPr>
          <w:p w:rsidR="00A27953" w:rsidRPr="000776E6" w:rsidRDefault="00A27953" w:rsidP="00C0304E">
            <w:pPr>
              <w:jc w:val="center"/>
              <w:rPr>
                <w:b/>
                <w:sz w:val="24"/>
                <w:szCs w:val="24"/>
              </w:rPr>
            </w:pPr>
            <w:r w:rsidRPr="000776E6">
              <w:rPr>
                <w:b/>
                <w:sz w:val="24"/>
                <w:szCs w:val="24"/>
              </w:rPr>
              <w:t>Значения целевых индикаторов (показателей)</w:t>
            </w:r>
          </w:p>
        </w:tc>
      </w:tr>
      <w:tr w:rsidR="00A27953" w:rsidRPr="000776E6" w:rsidTr="00C0304E">
        <w:trPr>
          <w:trHeight w:val="1005"/>
        </w:trPr>
        <w:tc>
          <w:tcPr>
            <w:tcW w:w="880" w:type="dxa"/>
            <w:vMerge/>
            <w:vAlign w:val="center"/>
            <w:hideMark/>
          </w:tcPr>
          <w:p w:rsidR="00A27953" w:rsidRPr="000776E6" w:rsidRDefault="00A27953" w:rsidP="00C0304E">
            <w:pPr>
              <w:overflowPunct/>
              <w:autoSpaceDE/>
              <w:autoSpaceDN/>
              <w:adjustRightInd/>
              <w:rPr>
                <w:b/>
                <w:sz w:val="24"/>
                <w:szCs w:val="24"/>
              </w:rPr>
            </w:pPr>
          </w:p>
        </w:tc>
        <w:tc>
          <w:tcPr>
            <w:tcW w:w="8363" w:type="dxa"/>
            <w:vMerge/>
            <w:vAlign w:val="center"/>
            <w:hideMark/>
          </w:tcPr>
          <w:p w:rsidR="00A27953" w:rsidRPr="000776E6" w:rsidRDefault="00A27953" w:rsidP="00C0304E">
            <w:pPr>
              <w:overflowPunct/>
              <w:autoSpaceDE/>
              <w:autoSpaceDN/>
              <w:adjustRightInd/>
              <w:rPr>
                <w:b/>
                <w:sz w:val="24"/>
                <w:szCs w:val="24"/>
              </w:rPr>
            </w:pPr>
          </w:p>
        </w:tc>
        <w:tc>
          <w:tcPr>
            <w:tcW w:w="709" w:type="dxa"/>
            <w:vMerge/>
            <w:vAlign w:val="center"/>
            <w:hideMark/>
          </w:tcPr>
          <w:p w:rsidR="00A27953" w:rsidRPr="000776E6" w:rsidRDefault="00A27953" w:rsidP="00C0304E">
            <w:pPr>
              <w:overflowPunct/>
              <w:autoSpaceDE/>
              <w:autoSpaceDN/>
              <w:adjustRightInd/>
              <w:rPr>
                <w:b/>
                <w:sz w:val="24"/>
                <w:szCs w:val="24"/>
              </w:rPr>
            </w:pPr>
          </w:p>
        </w:tc>
        <w:tc>
          <w:tcPr>
            <w:tcW w:w="850" w:type="dxa"/>
            <w:hideMark/>
          </w:tcPr>
          <w:p w:rsidR="00A27953" w:rsidRPr="000776E6" w:rsidRDefault="00A27953" w:rsidP="00C0304E">
            <w:pPr>
              <w:jc w:val="center"/>
              <w:rPr>
                <w:b/>
                <w:sz w:val="24"/>
                <w:szCs w:val="24"/>
              </w:rPr>
            </w:pPr>
            <w:r w:rsidRPr="000776E6">
              <w:rPr>
                <w:b/>
                <w:sz w:val="24"/>
                <w:szCs w:val="24"/>
              </w:rPr>
              <w:t>2017</w:t>
            </w:r>
          </w:p>
        </w:tc>
        <w:tc>
          <w:tcPr>
            <w:tcW w:w="709" w:type="dxa"/>
            <w:hideMark/>
          </w:tcPr>
          <w:p w:rsidR="00A27953" w:rsidRPr="000776E6" w:rsidRDefault="00A27953" w:rsidP="00C0304E">
            <w:pPr>
              <w:jc w:val="center"/>
              <w:rPr>
                <w:b/>
                <w:sz w:val="24"/>
                <w:szCs w:val="24"/>
              </w:rPr>
            </w:pPr>
            <w:r w:rsidRPr="000776E6">
              <w:rPr>
                <w:b/>
                <w:sz w:val="24"/>
                <w:szCs w:val="24"/>
              </w:rPr>
              <w:t>2018</w:t>
            </w:r>
          </w:p>
        </w:tc>
        <w:tc>
          <w:tcPr>
            <w:tcW w:w="709" w:type="dxa"/>
            <w:hideMark/>
          </w:tcPr>
          <w:p w:rsidR="00A27953" w:rsidRPr="000776E6" w:rsidRDefault="00A27953" w:rsidP="00C0304E">
            <w:pPr>
              <w:jc w:val="center"/>
              <w:rPr>
                <w:b/>
                <w:sz w:val="24"/>
                <w:szCs w:val="24"/>
              </w:rPr>
            </w:pPr>
            <w:r w:rsidRPr="000776E6">
              <w:rPr>
                <w:b/>
                <w:sz w:val="24"/>
                <w:szCs w:val="24"/>
              </w:rPr>
              <w:t>2019</w:t>
            </w:r>
          </w:p>
        </w:tc>
        <w:tc>
          <w:tcPr>
            <w:tcW w:w="708" w:type="dxa"/>
            <w:hideMark/>
          </w:tcPr>
          <w:p w:rsidR="00A27953" w:rsidRPr="000776E6" w:rsidRDefault="00A27953" w:rsidP="00C0304E">
            <w:pPr>
              <w:jc w:val="center"/>
              <w:rPr>
                <w:b/>
                <w:sz w:val="24"/>
                <w:szCs w:val="24"/>
              </w:rPr>
            </w:pPr>
            <w:r w:rsidRPr="000776E6">
              <w:rPr>
                <w:b/>
                <w:sz w:val="24"/>
                <w:szCs w:val="24"/>
              </w:rPr>
              <w:t>2020</w:t>
            </w:r>
          </w:p>
        </w:tc>
        <w:tc>
          <w:tcPr>
            <w:tcW w:w="709" w:type="dxa"/>
            <w:hideMark/>
          </w:tcPr>
          <w:p w:rsidR="00A27953" w:rsidRPr="000776E6" w:rsidRDefault="00A27953" w:rsidP="00C0304E">
            <w:pPr>
              <w:jc w:val="center"/>
              <w:rPr>
                <w:b/>
                <w:sz w:val="24"/>
                <w:szCs w:val="24"/>
              </w:rPr>
            </w:pPr>
            <w:r w:rsidRPr="000776E6">
              <w:rPr>
                <w:b/>
                <w:sz w:val="24"/>
                <w:szCs w:val="24"/>
              </w:rPr>
              <w:t>2021</w:t>
            </w:r>
          </w:p>
        </w:tc>
        <w:tc>
          <w:tcPr>
            <w:tcW w:w="709" w:type="dxa"/>
            <w:hideMark/>
          </w:tcPr>
          <w:p w:rsidR="00A27953" w:rsidRPr="000776E6" w:rsidRDefault="00A27953" w:rsidP="00C0304E">
            <w:pPr>
              <w:jc w:val="center"/>
              <w:rPr>
                <w:b/>
                <w:sz w:val="24"/>
                <w:szCs w:val="24"/>
              </w:rPr>
            </w:pPr>
            <w:r w:rsidRPr="000776E6">
              <w:rPr>
                <w:b/>
                <w:sz w:val="24"/>
                <w:szCs w:val="24"/>
              </w:rPr>
              <w:t>2022</w:t>
            </w:r>
          </w:p>
        </w:tc>
        <w:tc>
          <w:tcPr>
            <w:tcW w:w="709" w:type="dxa"/>
          </w:tcPr>
          <w:p w:rsidR="00A27953" w:rsidRPr="00953A38" w:rsidRDefault="00A27953" w:rsidP="00C0304E">
            <w:pPr>
              <w:jc w:val="center"/>
              <w:rPr>
                <w:b/>
                <w:color w:val="FF0000"/>
                <w:sz w:val="24"/>
                <w:szCs w:val="24"/>
              </w:rPr>
            </w:pPr>
            <w:r w:rsidRPr="00D571CB">
              <w:rPr>
                <w:b/>
                <w:sz w:val="24"/>
                <w:szCs w:val="24"/>
              </w:rPr>
              <w:t>2023</w:t>
            </w:r>
          </w:p>
        </w:tc>
      </w:tr>
      <w:tr w:rsidR="00A27953" w:rsidRPr="000776E6" w:rsidTr="00C0304E">
        <w:trPr>
          <w:trHeight w:val="557"/>
        </w:trPr>
        <w:tc>
          <w:tcPr>
            <w:tcW w:w="880" w:type="dxa"/>
            <w:vAlign w:val="center"/>
          </w:tcPr>
          <w:p w:rsidR="00A27953" w:rsidRPr="0056501E" w:rsidRDefault="00A27953" w:rsidP="00C0304E">
            <w:pPr>
              <w:overflowPunct/>
              <w:autoSpaceDE/>
              <w:autoSpaceDN/>
              <w:adjustRightInd/>
              <w:jc w:val="center"/>
              <w:rPr>
                <w:sz w:val="24"/>
                <w:szCs w:val="24"/>
              </w:rPr>
            </w:pPr>
            <w:r w:rsidRPr="0056501E">
              <w:rPr>
                <w:sz w:val="24"/>
                <w:szCs w:val="24"/>
              </w:rPr>
              <w:t>1.</w:t>
            </w:r>
          </w:p>
        </w:tc>
        <w:tc>
          <w:tcPr>
            <w:tcW w:w="8363" w:type="dxa"/>
            <w:vAlign w:val="center"/>
          </w:tcPr>
          <w:p w:rsidR="00A27953" w:rsidRPr="0056501E" w:rsidRDefault="00A27953" w:rsidP="00C0304E">
            <w:pPr>
              <w:jc w:val="both"/>
              <w:rPr>
                <w:sz w:val="24"/>
                <w:szCs w:val="24"/>
              </w:rPr>
            </w:pPr>
            <w:r>
              <w:rPr>
                <w:sz w:val="24"/>
                <w:szCs w:val="24"/>
              </w:rPr>
              <w:t>Основное мероприятие «Создание условий для сохранения и укрепления здоровья детей»</w:t>
            </w:r>
          </w:p>
        </w:tc>
        <w:tc>
          <w:tcPr>
            <w:tcW w:w="709" w:type="dxa"/>
            <w:vAlign w:val="center"/>
          </w:tcPr>
          <w:p w:rsidR="00A27953" w:rsidRPr="0056501E" w:rsidRDefault="00A27953" w:rsidP="00C0304E">
            <w:pPr>
              <w:overflowPunct/>
              <w:autoSpaceDE/>
              <w:autoSpaceDN/>
              <w:adjustRightInd/>
              <w:rPr>
                <w:sz w:val="24"/>
                <w:szCs w:val="24"/>
              </w:rPr>
            </w:pPr>
          </w:p>
        </w:tc>
        <w:tc>
          <w:tcPr>
            <w:tcW w:w="850" w:type="dxa"/>
          </w:tcPr>
          <w:p w:rsidR="00A27953" w:rsidRPr="0056501E" w:rsidRDefault="00A27953" w:rsidP="00C0304E">
            <w:pPr>
              <w:jc w:val="center"/>
              <w:rPr>
                <w:sz w:val="24"/>
                <w:szCs w:val="24"/>
              </w:rPr>
            </w:pPr>
          </w:p>
        </w:tc>
        <w:tc>
          <w:tcPr>
            <w:tcW w:w="709" w:type="dxa"/>
          </w:tcPr>
          <w:p w:rsidR="00A27953" w:rsidRPr="0056501E" w:rsidRDefault="00A27953" w:rsidP="00C0304E">
            <w:pPr>
              <w:jc w:val="center"/>
              <w:rPr>
                <w:sz w:val="24"/>
                <w:szCs w:val="24"/>
              </w:rPr>
            </w:pPr>
          </w:p>
        </w:tc>
        <w:tc>
          <w:tcPr>
            <w:tcW w:w="709" w:type="dxa"/>
          </w:tcPr>
          <w:p w:rsidR="00A27953" w:rsidRPr="0056501E" w:rsidRDefault="00A27953" w:rsidP="00C0304E">
            <w:pPr>
              <w:jc w:val="center"/>
              <w:rPr>
                <w:sz w:val="24"/>
                <w:szCs w:val="24"/>
              </w:rPr>
            </w:pPr>
          </w:p>
        </w:tc>
        <w:tc>
          <w:tcPr>
            <w:tcW w:w="708" w:type="dxa"/>
          </w:tcPr>
          <w:p w:rsidR="00A27953" w:rsidRPr="0056501E" w:rsidRDefault="00A27953" w:rsidP="00C0304E">
            <w:pPr>
              <w:jc w:val="center"/>
              <w:rPr>
                <w:sz w:val="24"/>
                <w:szCs w:val="24"/>
              </w:rPr>
            </w:pPr>
          </w:p>
        </w:tc>
        <w:tc>
          <w:tcPr>
            <w:tcW w:w="709" w:type="dxa"/>
          </w:tcPr>
          <w:p w:rsidR="00A27953" w:rsidRPr="0056501E" w:rsidRDefault="00A27953" w:rsidP="00C0304E">
            <w:pPr>
              <w:jc w:val="center"/>
              <w:rPr>
                <w:sz w:val="24"/>
                <w:szCs w:val="24"/>
              </w:rPr>
            </w:pPr>
          </w:p>
        </w:tc>
        <w:tc>
          <w:tcPr>
            <w:tcW w:w="709" w:type="dxa"/>
          </w:tcPr>
          <w:p w:rsidR="00A27953" w:rsidRPr="0056501E" w:rsidRDefault="00A27953" w:rsidP="00C0304E">
            <w:pPr>
              <w:jc w:val="center"/>
              <w:rPr>
                <w:sz w:val="24"/>
                <w:szCs w:val="24"/>
              </w:rPr>
            </w:pPr>
          </w:p>
        </w:tc>
        <w:tc>
          <w:tcPr>
            <w:tcW w:w="709" w:type="dxa"/>
          </w:tcPr>
          <w:p w:rsidR="00A27953" w:rsidRPr="0056501E" w:rsidRDefault="00A27953" w:rsidP="00C0304E">
            <w:pPr>
              <w:jc w:val="center"/>
              <w:rPr>
                <w:color w:val="FF0000"/>
                <w:sz w:val="24"/>
                <w:szCs w:val="24"/>
              </w:rPr>
            </w:pPr>
          </w:p>
        </w:tc>
      </w:tr>
      <w:tr w:rsidR="00A27953" w:rsidRPr="000776E6" w:rsidTr="00C0304E">
        <w:trPr>
          <w:trHeight w:val="1005"/>
        </w:trPr>
        <w:tc>
          <w:tcPr>
            <w:tcW w:w="880" w:type="dxa"/>
            <w:vAlign w:val="center"/>
          </w:tcPr>
          <w:p w:rsidR="00A27953" w:rsidRPr="0056501E" w:rsidRDefault="00A27953" w:rsidP="00C0304E">
            <w:pPr>
              <w:overflowPunct/>
              <w:autoSpaceDE/>
              <w:autoSpaceDN/>
              <w:adjustRightInd/>
              <w:jc w:val="center"/>
              <w:rPr>
                <w:sz w:val="24"/>
                <w:szCs w:val="24"/>
              </w:rPr>
            </w:pPr>
            <w:r>
              <w:rPr>
                <w:sz w:val="24"/>
                <w:szCs w:val="24"/>
              </w:rPr>
              <w:t>1.1.</w:t>
            </w:r>
          </w:p>
        </w:tc>
        <w:tc>
          <w:tcPr>
            <w:tcW w:w="8363" w:type="dxa"/>
            <w:vAlign w:val="center"/>
          </w:tcPr>
          <w:p w:rsidR="00A27953" w:rsidRDefault="00A27953" w:rsidP="00C0304E">
            <w:pPr>
              <w:jc w:val="both"/>
              <w:rPr>
                <w:sz w:val="24"/>
                <w:szCs w:val="24"/>
              </w:rPr>
            </w:pPr>
            <w:r>
              <w:rPr>
                <w:sz w:val="24"/>
                <w:szCs w:val="24"/>
              </w:rPr>
              <w:t>Мероприятие «Создание условий для полноценного правильного питания участников образовательного процесса (Закупка товаров, работ и услуг для обеспечения государственных (муниципальных) нужд)»</w:t>
            </w:r>
          </w:p>
        </w:tc>
        <w:tc>
          <w:tcPr>
            <w:tcW w:w="709" w:type="dxa"/>
            <w:vAlign w:val="center"/>
          </w:tcPr>
          <w:p w:rsidR="00A27953" w:rsidRPr="0056501E" w:rsidRDefault="00A27953" w:rsidP="00C0304E">
            <w:pPr>
              <w:overflowPunct/>
              <w:autoSpaceDE/>
              <w:autoSpaceDN/>
              <w:adjustRightInd/>
              <w:rPr>
                <w:sz w:val="24"/>
                <w:szCs w:val="24"/>
              </w:rPr>
            </w:pPr>
          </w:p>
        </w:tc>
        <w:tc>
          <w:tcPr>
            <w:tcW w:w="850" w:type="dxa"/>
          </w:tcPr>
          <w:p w:rsidR="00A27953" w:rsidRPr="0056501E" w:rsidRDefault="00A27953" w:rsidP="00C0304E">
            <w:pPr>
              <w:jc w:val="center"/>
              <w:rPr>
                <w:sz w:val="24"/>
                <w:szCs w:val="24"/>
              </w:rPr>
            </w:pPr>
          </w:p>
        </w:tc>
        <w:tc>
          <w:tcPr>
            <w:tcW w:w="709" w:type="dxa"/>
          </w:tcPr>
          <w:p w:rsidR="00A27953" w:rsidRPr="0056501E" w:rsidRDefault="00A27953" w:rsidP="00C0304E">
            <w:pPr>
              <w:jc w:val="center"/>
              <w:rPr>
                <w:sz w:val="24"/>
                <w:szCs w:val="24"/>
              </w:rPr>
            </w:pPr>
          </w:p>
        </w:tc>
        <w:tc>
          <w:tcPr>
            <w:tcW w:w="709" w:type="dxa"/>
          </w:tcPr>
          <w:p w:rsidR="00A27953" w:rsidRPr="0056501E" w:rsidRDefault="00A27953" w:rsidP="00C0304E">
            <w:pPr>
              <w:jc w:val="center"/>
              <w:rPr>
                <w:sz w:val="24"/>
                <w:szCs w:val="24"/>
              </w:rPr>
            </w:pPr>
          </w:p>
        </w:tc>
        <w:tc>
          <w:tcPr>
            <w:tcW w:w="708" w:type="dxa"/>
          </w:tcPr>
          <w:p w:rsidR="00A27953" w:rsidRPr="0056501E" w:rsidRDefault="00A27953" w:rsidP="00C0304E">
            <w:pPr>
              <w:jc w:val="center"/>
              <w:rPr>
                <w:sz w:val="24"/>
                <w:szCs w:val="24"/>
              </w:rPr>
            </w:pPr>
          </w:p>
        </w:tc>
        <w:tc>
          <w:tcPr>
            <w:tcW w:w="709" w:type="dxa"/>
          </w:tcPr>
          <w:p w:rsidR="00A27953" w:rsidRPr="0056501E" w:rsidRDefault="00A27953" w:rsidP="00C0304E">
            <w:pPr>
              <w:jc w:val="center"/>
              <w:rPr>
                <w:sz w:val="24"/>
                <w:szCs w:val="24"/>
              </w:rPr>
            </w:pPr>
          </w:p>
        </w:tc>
        <w:tc>
          <w:tcPr>
            <w:tcW w:w="709" w:type="dxa"/>
          </w:tcPr>
          <w:p w:rsidR="00A27953" w:rsidRPr="0056501E" w:rsidRDefault="00A27953" w:rsidP="00C0304E">
            <w:pPr>
              <w:jc w:val="center"/>
              <w:rPr>
                <w:sz w:val="24"/>
                <w:szCs w:val="24"/>
              </w:rPr>
            </w:pPr>
          </w:p>
        </w:tc>
        <w:tc>
          <w:tcPr>
            <w:tcW w:w="709" w:type="dxa"/>
          </w:tcPr>
          <w:p w:rsidR="00A27953" w:rsidRPr="0056501E" w:rsidRDefault="00A27953" w:rsidP="00C0304E">
            <w:pPr>
              <w:jc w:val="center"/>
              <w:rPr>
                <w:color w:val="FF0000"/>
                <w:sz w:val="24"/>
                <w:szCs w:val="24"/>
              </w:rPr>
            </w:pPr>
          </w:p>
        </w:tc>
      </w:tr>
      <w:tr w:rsidR="00A27953" w:rsidRPr="000776E6" w:rsidTr="00C0304E">
        <w:trPr>
          <w:trHeight w:val="318"/>
        </w:trPr>
        <w:tc>
          <w:tcPr>
            <w:tcW w:w="880" w:type="dxa"/>
            <w:hideMark/>
          </w:tcPr>
          <w:p w:rsidR="00A27953" w:rsidRPr="000776E6" w:rsidRDefault="00A27953" w:rsidP="00C0304E">
            <w:pPr>
              <w:jc w:val="center"/>
              <w:rPr>
                <w:sz w:val="24"/>
                <w:szCs w:val="24"/>
              </w:rPr>
            </w:pPr>
            <w:r w:rsidRPr="000776E6">
              <w:rPr>
                <w:sz w:val="24"/>
                <w:szCs w:val="24"/>
              </w:rPr>
              <w:t>1</w:t>
            </w:r>
            <w:r>
              <w:rPr>
                <w:sz w:val="24"/>
                <w:szCs w:val="24"/>
              </w:rPr>
              <w:t>.1.1.</w:t>
            </w:r>
          </w:p>
        </w:tc>
        <w:tc>
          <w:tcPr>
            <w:tcW w:w="8363" w:type="dxa"/>
          </w:tcPr>
          <w:p w:rsidR="00A27953" w:rsidRPr="000776E6" w:rsidRDefault="00A27953" w:rsidP="00C0304E">
            <w:pPr>
              <w:overflowPunct/>
              <w:autoSpaceDE/>
              <w:adjustRightInd/>
              <w:jc w:val="both"/>
              <w:rPr>
                <w:rFonts w:eastAsia="Calibri"/>
                <w:sz w:val="24"/>
                <w:szCs w:val="24"/>
                <w:lang w:eastAsia="en-US"/>
              </w:rPr>
            </w:pPr>
            <w:r>
              <w:rPr>
                <w:rFonts w:eastAsia="Calibri"/>
                <w:sz w:val="24"/>
                <w:szCs w:val="24"/>
                <w:lang w:eastAsia="en-US"/>
              </w:rPr>
              <w:t>Охват обучающихся школ горячим питанием</w:t>
            </w:r>
          </w:p>
        </w:tc>
        <w:tc>
          <w:tcPr>
            <w:tcW w:w="709" w:type="dxa"/>
            <w:hideMark/>
          </w:tcPr>
          <w:p w:rsidR="00A27953" w:rsidRPr="000776E6" w:rsidRDefault="00A27953" w:rsidP="00C0304E">
            <w:pPr>
              <w:jc w:val="center"/>
              <w:rPr>
                <w:sz w:val="24"/>
                <w:szCs w:val="24"/>
              </w:rPr>
            </w:pPr>
            <w:r>
              <w:rPr>
                <w:sz w:val="24"/>
                <w:szCs w:val="24"/>
              </w:rPr>
              <w:t xml:space="preserve">% </w:t>
            </w:r>
          </w:p>
        </w:tc>
        <w:tc>
          <w:tcPr>
            <w:tcW w:w="850" w:type="dxa"/>
            <w:hideMark/>
          </w:tcPr>
          <w:p w:rsidR="00A27953" w:rsidRPr="000776E6" w:rsidRDefault="00A27953" w:rsidP="00C0304E">
            <w:pPr>
              <w:jc w:val="center"/>
              <w:rPr>
                <w:sz w:val="24"/>
                <w:szCs w:val="24"/>
              </w:rPr>
            </w:pPr>
            <w:r w:rsidRPr="000776E6">
              <w:rPr>
                <w:sz w:val="24"/>
                <w:szCs w:val="24"/>
              </w:rPr>
              <w:t>96</w:t>
            </w:r>
          </w:p>
        </w:tc>
        <w:tc>
          <w:tcPr>
            <w:tcW w:w="709" w:type="dxa"/>
            <w:hideMark/>
          </w:tcPr>
          <w:p w:rsidR="00A27953" w:rsidRPr="000776E6" w:rsidRDefault="00A27953" w:rsidP="00C0304E">
            <w:pPr>
              <w:jc w:val="center"/>
              <w:rPr>
                <w:sz w:val="24"/>
                <w:szCs w:val="24"/>
              </w:rPr>
            </w:pPr>
            <w:r w:rsidRPr="000776E6">
              <w:rPr>
                <w:sz w:val="24"/>
                <w:szCs w:val="24"/>
              </w:rPr>
              <w:t>96</w:t>
            </w:r>
          </w:p>
        </w:tc>
        <w:tc>
          <w:tcPr>
            <w:tcW w:w="709" w:type="dxa"/>
            <w:hideMark/>
          </w:tcPr>
          <w:p w:rsidR="00A27953" w:rsidRPr="000776E6" w:rsidRDefault="00A27953" w:rsidP="00C0304E">
            <w:pPr>
              <w:jc w:val="center"/>
              <w:rPr>
                <w:sz w:val="24"/>
                <w:szCs w:val="24"/>
              </w:rPr>
            </w:pPr>
            <w:r w:rsidRPr="000776E6">
              <w:rPr>
                <w:sz w:val="24"/>
                <w:szCs w:val="24"/>
              </w:rPr>
              <w:t>96</w:t>
            </w:r>
          </w:p>
        </w:tc>
        <w:tc>
          <w:tcPr>
            <w:tcW w:w="708" w:type="dxa"/>
            <w:hideMark/>
          </w:tcPr>
          <w:p w:rsidR="00A27953" w:rsidRPr="000776E6" w:rsidRDefault="00A27953" w:rsidP="00C0304E">
            <w:pPr>
              <w:jc w:val="center"/>
              <w:rPr>
                <w:sz w:val="24"/>
                <w:szCs w:val="24"/>
              </w:rPr>
            </w:pPr>
            <w:r w:rsidRPr="000776E6">
              <w:rPr>
                <w:sz w:val="24"/>
                <w:szCs w:val="24"/>
              </w:rPr>
              <w:t>96</w:t>
            </w:r>
          </w:p>
        </w:tc>
        <w:tc>
          <w:tcPr>
            <w:tcW w:w="709" w:type="dxa"/>
            <w:hideMark/>
          </w:tcPr>
          <w:p w:rsidR="00A27953" w:rsidRPr="000776E6" w:rsidRDefault="00A27953" w:rsidP="00C0304E">
            <w:pPr>
              <w:jc w:val="center"/>
              <w:rPr>
                <w:sz w:val="24"/>
                <w:szCs w:val="24"/>
              </w:rPr>
            </w:pPr>
            <w:r w:rsidRPr="000776E6">
              <w:rPr>
                <w:sz w:val="24"/>
                <w:szCs w:val="24"/>
              </w:rPr>
              <w:t>96</w:t>
            </w:r>
          </w:p>
        </w:tc>
        <w:tc>
          <w:tcPr>
            <w:tcW w:w="709" w:type="dxa"/>
            <w:hideMark/>
          </w:tcPr>
          <w:p w:rsidR="00A27953" w:rsidRPr="000776E6" w:rsidRDefault="00A27953" w:rsidP="00C0304E">
            <w:pPr>
              <w:jc w:val="center"/>
              <w:rPr>
                <w:sz w:val="24"/>
                <w:szCs w:val="24"/>
              </w:rPr>
            </w:pPr>
            <w:r w:rsidRPr="000776E6">
              <w:rPr>
                <w:sz w:val="24"/>
                <w:szCs w:val="24"/>
              </w:rPr>
              <w:t>96</w:t>
            </w:r>
          </w:p>
        </w:tc>
        <w:tc>
          <w:tcPr>
            <w:tcW w:w="709" w:type="dxa"/>
          </w:tcPr>
          <w:p w:rsidR="00A27953" w:rsidRPr="000776E6" w:rsidRDefault="00A27953" w:rsidP="00C0304E">
            <w:pPr>
              <w:jc w:val="center"/>
              <w:rPr>
                <w:sz w:val="24"/>
                <w:szCs w:val="24"/>
              </w:rPr>
            </w:pPr>
            <w:r w:rsidRPr="000776E6">
              <w:rPr>
                <w:sz w:val="24"/>
                <w:szCs w:val="24"/>
              </w:rPr>
              <w:t>96</w:t>
            </w:r>
          </w:p>
        </w:tc>
      </w:tr>
      <w:tr w:rsidR="00A27953" w:rsidRPr="000776E6" w:rsidTr="00C0304E">
        <w:trPr>
          <w:trHeight w:val="457"/>
        </w:trPr>
        <w:tc>
          <w:tcPr>
            <w:tcW w:w="880" w:type="dxa"/>
          </w:tcPr>
          <w:p w:rsidR="00A27953" w:rsidRPr="000776E6" w:rsidRDefault="00A27953" w:rsidP="00C0304E">
            <w:pPr>
              <w:jc w:val="center"/>
              <w:rPr>
                <w:sz w:val="24"/>
                <w:szCs w:val="24"/>
              </w:rPr>
            </w:pPr>
            <w:r>
              <w:rPr>
                <w:sz w:val="24"/>
                <w:szCs w:val="24"/>
              </w:rPr>
              <w:t>1.2.</w:t>
            </w:r>
          </w:p>
        </w:tc>
        <w:tc>
          <w:tcPr>
            <w:tcW w:w="8363" w:type="dxa"/>
          </w:tcPr>
          <w:p w:rsidR="00A27953" w:rsidRPr="000776E6" w:rsidRDefault="00A27953" w:rsidP="00C0304E">
            <w:pPr>
              <w:overflowPunct/>
              <w:autoSpaceDE/>
              <w:adjustRightInd/>
              <w:jc w:val="both"/>
              <w:rPr>
                <w:rFonts w:eastAsia="Calibri"/>
                <w:sz w:val="24"/>
                <w:szCs w:val="24"/>
                <w:lang w:eastAsia="en-US"/>
              </w:rPr>
            </w:pPr>
            <w:r>
              <w:rPr>
                <w:rFonts w:eastAsia="Calibri"/>
                <w:sz w:val="24"/>
                <w:szCs w:val="24"/>
                <w:lang w:eastAsia="en-US"/>
              </w:rPr>
              <w:t>Мероприятие «</w:t>
            </w:r>
            <w:r w:rsidRPr="00A3119F">
              <w:rPr>
                <w:sz w:val="24"/>
                <w:szCs w:val="24"/>
              </w:rPr>
              <w:t>Обеспечение технической возможности реализации проекта «Межведомственная система оздоровления школьников»</w:t>
            </w:r>
          </w:p>
        </w:tc>
        <w:tc>
          <w:tcPr>
            <w:tcW w:w="709" w:type="dxa"/>
          </w:tcPr>
          <w:p w:rsidR="00A27953" w:rsidRPr="000776E6" w:rsidRDefault="00A27953" w:rsidP="00C0304E">
            <w:pPr>
              <w:jc w:val="center"/>
              <w:rPr>
                <w:sz w:val="24"/>
                <w:szCs w:val="24"/>
              </w:rPr>
            </w:pPr>
          </w:p>
        </w:tc>
        <w:tc>
          <w:tcPr>
            <w:tcW w:w="850"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8"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r>
      <w:tr w:rsidR="00A27953" w:rsidRPr="000776E6" w:rsidTr="00C0304E">
        <w:trPr>
          <w:trHeight w:val="615"/>
        </w:trPr>
        <w:tc>
          <w:tcPr>
            <w:tcW w:w="880" w:type="dxa"/>
            <w:hideMark/>
          </w:tcPr>
          <w:p w:rsidR="00A27953" w:rsidRPr="000776E6" w:rsidRDefault="00A27953" w:rsidP="00C0304E">
            <w:pPr>
              <w:jc w:val="center"/>
              <w:rPr>
                <w:sz w:val="24"/>
                <w:szCs w:val="24"/>
              </w:rPr>
            </w:pPr>
            <w:r>
              <w:rPr>
                <w:sz w:val="24"/>
                <w:szCs w:val="24"/>
              </w:rPr>
              <w:t>1.2.1.</w:t>
            </w:r>
          </w:p>
        </w:tc>
        <w:tc>
          <w:tcPr>
            <w:tcW w:w="8363" w:type="dxa"/>
          </w:tcPr>
          <w:p w:rsidR="00A27953" w:rsidRPr="000776E6" w:rsidRDefault="00A27953" w:rsidP="00C0304E">
            <w:pPr>
              <w:rPr>
                <w:sz w:val="24"/>
                <w:szCs w:val="24"/>
              </w:rPr>
            </w:pPr>
            <w:r>
              <w:rPr>
                <w:sz w:val="24"/>
                <w:szCs w:val="24"/>
              </w:rPr>
              <w:t xml:space="preserve">Доля школ, участвующих в проекте </w:t>
            </w:r>
            <w:r w:rsidRPr="00A3119F">
              <w:rPr>
                <w:sz w:val="24"/>
                <w:szCs w:val="24"/>
              </w:rPr>
              <w:t>«Межведомственная система оздоровления школьников»</w:t>
            </w:r>
          </w:p>
        </w:tc>
        <w:tc>
          <w:tcPr>
            <w:tcW w:w="709" w:type="dxa"/>
          </w:tcPr>
          <w:p w:rsidR="00A27953" w:rsidRPr="000776E6" w:rsidRDefault="00A27953" w:rsidP="00C0304E">
            <w:pPr>
              <w:jc w:val="center"/>
              <w:rPr>
                <w:sz w:val="24"/>
                <w:szCs w:val="24"/>
              </w:rPr>
            </w:pPr>
            <w:r w:rsidRPr="000776E6">
              <w:rPr>
                <w:sz w:val="24"/>
                <w:szCs w:val="24"/>
              </w:rPr>
              <w:t xml:space="preserve">% </w:t>
            </w:r>
          </w:p>
        </w:tc>
        <w:tc>
          <w:tcPr>
            <w:tcW w:w="850" w:type="dxa"/>
          </w:tcPr>
          <w:p w:rsidR="00A27953" w:rsidRPr="000776E6" w:rsidRDefault="00A27953" w:rsidP="00C0304E">
            <w:pPr>
              <w:jc w:val="center"/>
              <w:rPr>
                <w:sz w:val="24"/>
                <w:szCs w:val="24"/>
              </w:rPr>
            </w:pPr>
            <w:r>
              <w:rPr>
                <w:sz w:val="24"/>
                <w:szCs w:val="24"/>
              </w:rPr>
              <w:t>100</w:t>
            </w:r>
          </w:p>
        </w:tc>
        <w:tc>
          <w:tcPr>
            <w:tcW w:w="709" w:type="dxa"/>
          </w:tcPr>
          <w:p w:rsidR="00A27953" w:rsidRDefault="00A27953" w:rsidP="00C0304E">
            <w:r w:rsidRPr="006163FC">
              <w:rPr>
                <w:sz w:val="24"/>
                <w:szCs w:val="24"/>
              </w:rPr>
              <w:t>100</w:t>
            </w:r>
          </w:p>
        </w:tc>
        <w:tc>
          <w:tcPr>
            <w:tcW w:w="709" w:type="dxa"/>
          </w:tcPr>
          <w:p w:rsidR="00A27953" w:rsidRDefault="00A27953" w:rsidP="00C0304E">
            <w:r w:rsidRPr="006163FC">
              <w:rPr>
                <w:sz w:val="24"/>
                <w:szCs w:val="24"/>
              </w:rPr>
              <w:t>100</w:t>
            </w:r>
          </w:p>
        </w:tc>
        <w:tc>
          <w:tcPr>
            <w:tcW w:w="708" w:type="dxa"/>
          </w:tcPr>
          <w:p w:rsidR="00A27953" w:rsidRDefault="00A27953" w:rsidP="00C0304E">
            <w:r w:rsidRPr="006163FC">
              <w:rPr>
                <w:sz w:val="24"/>
                <w:szCs w:val="24"/>
              </w:rPr>
              <w:t>100</w:t>
            </w:r>
          </w:p>
        </w:tc>
        <w:tc>
          <w:tcPr>
            <w:tcW w:w="709" w:type="dxa"/>
          </w:tcPr>
          <w:p w:rsidR="00A27953" w:rsidRDefault="00A27953" w:rsidP="00C0304E">
            <w:r w:rsidRPr="006163FC">
              <w:rPr>
                <w:sz w:val="24"/>
                <w:szCs w:val="24"/>
              </w:rPr>
              <w:t>100</w:t>
            </w:r>
          </w:p>
        </w:tc>
        <w:tc>
          <w:tcPr>
            <w:tcW w:w="709" w:type="dxa"/>
          </w:tcPr>
          <w:p w:rsidR="00A27953" w:rsidRDefault="00A27953" w:rsidP="00C0304E">
            <w:r w:rsidRPr="006163FC">
              <w:rPr>
                <w:sz w:val="24"/>
                <w:szCs w:val="24"/>
              </w:rPr>
              <w:t>100</w:t>
            </w:r>
          </w:p>
        </w:tc>
        <w:tc>
          <w:tcPr>
            <w:tcW w:w="709" w:type="dxa"/>
          </w:tcPr>
          <w:p w:rsidR="00A27953" w:rsidRDefault="00A27953" w:rsidP="00C0304E">
            <w:r w:rsidRPr="006163FC">
              <w:rPr>
                <w:sz w:val="24"/>
                <w:szCs w:val="24"/>
              </w:rPr>
              <w:t>100</w:t>
            </w:r>
          </w:p>
        </w:tc>
      </w:tr>
      <w:tr w:rsidR="00A27953" w:rsidRPr="000776E6" w:rsidTr="00C0304E">
        <w:tc>
          <w:tcPr>
            <w:tcW w:w="880" w:type="dxa"/>
          </w:tcPr>
          <w:p w:rsidR="00A27953" w:rsidRPr="000776E6" w:rsidRDefault="00A27953" w:rsidP="00C0304E">
            <w:pPr>
              <w:jc w:val="center"/>
              <w:rPr>
                <w:sz w:val="24"/>
                <w:szCs w:val="24"/>
              </w:rPr>
            </w:pPr>
            <w:r>
              <w:rPr>
                <w:sz w:val="24"/>
                <w:szCs w:val="24"/>
              </w:rPr>
              <w:t xml:space="preserve">1.3. </w:t>
            </w:r>
          </w:p>
        </w:tc>
        <w:tc>
          <w:tcPr>
            <w:tcW w:w="8363" w:type="dxa"/>
          </w:tcPr>
          <w:p w:rsidR="00A27953" w:rsidRPr="000776E6" w:rsidRDefault="00A27953" w:rsidP="00C0304E">
            <w:pPr>
              <w:rPr>
                <w:sz w:val="24"/>
                <w:szCs w:val="24"/>
              </w:rPr>
            </w:pPr>
            <w:r>
              <w:rPr>
                <w:sz w:val="24"/>
                <w:szCs w:val="24"/>
              </w:rPr>
              <w:t>Мероприятие «</w:t>
            </w:r>
            <w:r w:rsidRPr="00A3119F">
              <w:rPr>
                <w:sz w:val="24"/>
                <w:szCs w:val="24"/>
              </w:rPr>
              <w:t>Организация режима учебной нагрузки и двиг</w:t>
            </w:r>
            <w:r>
              <w:rPr>
                <w:sz w:val="24"/>
                <w:szCs w:val="24"/>
              </w:rPr>
              <w:t xml:space="preserve">ательной активности </w:t>
            </w:r>
            <w:proofErr w:type="gramStart"/>
            <w:r>
              <w:rPr>
                <w:sz w:val="24"/>
                <w:szCs w:val="24"/>
              </w:rPr>
              <w:t>обучающихся</w:t>
            </w:r>
            <w:proofErr w:type="gramEnd"/>
            <w:r>
              <w:rPr>
                <w:sz w:val="24"/>
                <w:szCs w:val="24"/>
              </w:rPr>
              <w:t>»</w:t>
            </w:r>
          </w:p>
        </w:tc>
        <w:tc>
          <w:tcPr>
            <w:tcW w:w="709" w:type="dxa"/>
          </w:tcPr>
          <w:p w:rsidR="00A27953" w:rsidRPr="000776E6" w:rsidRDefault="00A27953" w:rsidP="00C0304E">
            <w:pPr>
              <w:jc w:val="center"/>
              <w:rPr>
                <w:sz w:val="24"/>
                <w:szCs w:val="24"/>
              </w:rPr>
            </w:pPr>
          </w:p>
        </w:tc>
        <w:tc>
          <w:tcPr>
            <w:tcW w:w="850"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8"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r>
      <w:tr w:rsidR="00A27953" w:rsidRPr="000776E6" w:rsidTr="00C0304E">
        <w:trPr>
          <w:trHeight w:val="550"/>
        </w:trPr>
        <w:tc>
          <w:tcPr>
            <w:tcW w:w="880" w:type="dxa"/>
            <w:hideMark/>
          </w:tcPr>
          <w:p w:rsidR="00A27953" w:rsidRPr="000776E6" w:rsidRDefault="00A27953" w:rsidP="00C0304E">
            <w:pPr>
              <w:jc w:val="center"/>
              <w:rPr>
                <w:sz w:val="24"/>
                <w:szCs w:val="24"/>
              </w:rPr>
            </w:pPr>
            <w:r>
              <w:rPr>
                <w:sz w:val="24"/>
                <w:szCs w:val="24"/>
              </w:rPr>
              <w:t>1.3.1.</w:t>
            </w:r>
          </w:p>
        </w:tc>
        <w:tc>
          <w:tcPr>
            <w:tcW w:w="8363" w:type="dxa"/>
            <w:hideMark/>
          </w:tcPr>
          <w:p w:rsidR="00A27953" w:rsidRPr="000776E6" w:rsidRDefault="00A27953" w:rsidP="00C0304E">
            <w:pPr>
              <w:rPr>
                <w:sz w:val="24"/>
                <w:szCs w:val="24"/>
              </w:rPr>
            </w:pPr>
            <w:r w:rsidRPr="000776E6">
              <w:rPr>
                <w:sz w:val="24"/>
                <w:szCs w:val="24"/>
              </w:rPr>
              <w:t xml:space="preserve">Охват питанием обучающихся 1-4 классов из малоимущих семей в </w:t>
            </w:r>
            <w:r w:rsidRPr="000776E6">
              <w:rPr>
                <w:sz w:val="24"/>
                <w:szCs w:val="24"/>
              </w:rPr>
              <w:lastRenderedPageBreak/>
              <w:t>муниципальных общеобразовательных организациях</w:t>
            </w:r>
          </w:p>
        </w:tc>
        <w:tc>
          <w:tcPr>
            <w:tcW w:w="709" w:type="dxa"/>
          </w:tcPr>
          <w:p w:rsidR="00A27953" w:rsidRPr="000776E6" w:rsidRDefault="00A27953" w:rsidP="00C0304E">
            <w:pPr>
              <w:jc w:val="center"/>
              <w:rPr>
                <w:sz w:val="24"/>
                <w:szCs w:val="24"/>
              </w:rPr>
            </w:pPr>
            <w:r>
              <w:rPr>
                <w:sz w:val="24"/>
                <w:szCs w:val="24"/>
              </w:rPr>
              <w:lastRenderedPageBreak/>
              <w:t>%</w:t>
            </w:r>
          </w:p>
        </w:tc>
        <w:tc>
          <w:tcPr>
            <w:tcW w:w="850" w:type="dxa"/>
            <w:hideMark/>
          </w:tcPr>
          <w:p w:rsidR="00A27953" w:rsidRPr="000776E6" w:rsidRDefault="00A27953" w:rsidP="00C0304E">
            <w:pPr>
              <w:jc w:val="center"/>
              <w:rPr>
                <w:sz w:val="24"/>
                <w:szCs w:val="24"/>
              </w:rPr>
            </w:pPr>
            <w:r w:rsidRPr="000776E6">
              <w:rPr>
                <w:sz w:val="24"/>
                <w:szCs w:val="24"/>
              </w:rPr>
              <w:t>-</w:t>
            </w:r>
          </w:p>
        </w:tc>
        <w:tc>
          <w:tcPr>
            <w:tcW w:w="709" w:type="dxa"/>
            <w:hideMark/>
          </w:tcPr>
          <w:p w:rsidR="00A27953" w:rsidRPr="000776E6" w:rsidRDefault="00A27953" w:rsidP="00C0304E">
            <w:pPr>
              <w:jc w:val="center"/>
              <w:rPr>
                <w:sz w:val="24"/>
                <w:szCs w:val="24"/>
              </w:rPr>
            </w:pPr>
            <w:r w:rsidRPr="000776E6">
              <w:rPr>
                <w:sz w:val="24"/>
                <w:szCs w:val="24"/>
              </w:rPr>
              <w:t>-</w:t>
            </w:r>
          </w:p>
        </w:tc>
        <w:tc>
          <w:tcPr>
            <w:tcW w:w="709" w:type="dxa"/>
            <w:hideMark/>
          </w:tcPr>
          <w:p w:rsidR="00A27953" w:rsidRPr="000776E6" w:rsidRDefault="00A27953" w:rsidP="00C0304E">
            <w:pPr>
              <w:jc w:val="center"/>
              <w:rPr>
                <w:sz w:val="24"/>
                <w:szCs w:val="24"/>
              </w:rPr>
            </w:pPr>
            <w:r w:rsidRPr="000776E6">
              <w:rPr>
                <w:sz w:val="24"/>
                <w:szCs w:val="24"/>
              </w:rPr>
              <w:t>-</w:t>
            </w:r>
          </w:p>
        </w:tc>
        <w:tc>
          <w:tcPr>
            <w:tcW w:w="708" w:type="dxa"/>
            <w:hideMark/>
          </w:tcPr>
          <w:p w:rsidR="00A27953" w:rsidRPr="000776E6" w:rsidRDefault="00A27953" w:rsidP="00C0304E">
            <w:pPr>
              <w:jc w:val="center"/>
              <w:rPr>
                <w:sz w:val="24"/>
                <w:szCs w:val="24"/>
              </w:rPr>
            </w:pPr>
            <w:r w:rsidRPr="000776E6">
              <w:rPr>
                <w:sz w:val="24"/>
                <w:szCs w:val="24"/>
              </w:rPr>
              <w:t>100</w:t>
            </w:r>
          </w:p>
        </w:tc>
        <w:tc>
          <w:tcPr>
            <w:tcW w:w="709" w:type="dxa"/>
            <w:hideMark/>
          </w:tcPr>
          <w:p w:rsidR="00A27953" w:rsidRPr="000776E6" w:rsidRDefault="00A27953" w:rsidP="00C0304E">
            <w:pPr>
              <w:jc w:val="center"/>
              <w:rPr>
                <w:sz w:val="24"/>
                <w:szCs w:val="24"/>
              </w:rPr>
            </w:pPr>
            <w:r w:rsidRPr="000776E6">
              <w:rPr>
                <w:sz w:val="24"/>
                <w:szCs w:val="24"/>
              </w:rPr>
              <w:t>-</w:t>
            </w:r>
          </w:p>
        </w:tc>
        <w:tc>
          <w:tcPr>
            <w:tcW w:w="709" w:type="dxa"/>
            <w:hideMark/>
          </w:tcPr>
          <w:p w:rsidR="00A27953" w:rsidRPr="000776E6" w:rsidRDefault="00A27953" w:rsidP="00C0304E">
            <w:pPr>
              <w:jc w:val="center"/>
              <w:rPr>
                <w:sz w:val="24"/>
                <w:szCs w:val="24"/>
              </w:rPr>
            </w:pPr>
            <w:r w:rsidRPr="000776E6">
              <w:rPr>
                <w:sz w:val="24"/>
                <w:szCs w:val="24"/>
              </w:rPr>
              <w:t>-</w:t>
            </w:r>
          </w:p>
        </w:tc>
        <w:tc>
          <w:tcPr>
            <w:tcW w:w="709" w:type="dxa"/>
          </w:tcPr>
          <w:p w:rsidR="00A27953" w:rsidRPr="000776E6" w:rsidRDefault="00A27953" w:rsidP="00C0304E">
            <w:pPr>
              <w:jc w:val="center"/>
              <w:rPr>
                <w:sz w:val="24"/>
                <w:szCs w:val="24"/>
              </w:rPr>
            </w:pPr>
          </w:p>
        </w:tc>
      </w:tr>
      <w:tr w:rsidR="00A27953" w:rsidRPr="000776E6" w:rsidTr="00C0304E">
        <w:tc>
          <w:tcPr>
            <w:tcW w:w="880" w:type="dxa"/>
          </w:tcPr>
          <w:p w:rsidR="00A27953" w:rsidRPr="000776E6" w:rsidRDefault="00A27953" w:rsidP="00C0304E">
            <w:pPr>
              <w:jc w:val="center"/>
              <w:rPr>
                <w:sz w:val="24"/>
                <w:szCs w:val="24"/>
              </w:rPr>
            </w:pPr>
            <w:r>
              <w:rPr>
                <w:sz w:val="24"/>
                <w:szCs w:val="24"/>
              </w:rPr>
              <w:lastRenderedPageBreak/>
              <w:t>1.4.</w:t>
            </w:r>
          </w:p>
        </w:tc>
        <w:tc>
          <w:tcPr>
            <w:tcW w:w="8363" w:type="dxa"/>
          </w:tcPr>
          <w:p w:rsidR="00A27953" w:rsidRPr="000776E6" w:rsidRDefault="00A27953" w:rsidP="00C0304E">
            <w:pPr>
              <w:rPr>
                <w:sz w:val="24"/>
                <w:szCs w:val="24"/>
              </w:rPr>
            </w:pPr>
            <w:r>
              <w:rPr>
                <w:sz w:val="24"/>
                <w:szCs w:val="24"/>
              </w:rPr>
              <w:t>Мероприятие «</w:t>
            </w:r>
            <w:r w:rsidRPr="00007658">
              <w:rPr>
                <w:sz w:val="24"/>
                <w:szCs w:val="24"/>
              </w:rPr>
              <w:t xml:space="preserve">Сохранение динамики распределения </w:t>
            </w:r>
            <w:proofErr w:type="gramStart"/>
            <w:r w:rsidRPr="00007658">
              <w:rPr>
                <w:sz w:val="24"/>
                <w:szCs w:val="24"/>
              </w:rPr>
              <w:t>обучающихся</w:t>
            </w:r>
            <w:proofErr w:type="gramEnd"/>
            <w:r w:rsidRPr="00007658">
              <w:rPr>
                <w:sz w:val="24"/>
                <w:szCs w:val="24"/>
              </w:rPr>
              <w:t xml:space="preserve"> по группам здоровья</w:t>
            </w:r>
            <w:r>
              <w:rPr>
                <w:sz w:val="24"/>
                <w:szCs w:val="24"/>
              </w:rPr>
              <w:t>»</w:t>
            </w:r>
          </w:p>
        </w:tc>
        <w:tc>
          <w:tcPr>
            <w:tcW w:w="709" w:type="dxa"/>
          </w:tcPr>
          <w:p w:rsidR="00A27953" w:rsidRPr="000776E6" w:rsidRDefault="00A27953" w:rsidP="00C0304E">
            <w:pPr>
              <w:jc w:val="center"/>
              <w:rPr>
                <w:sz w:val="24"/>
                <w:szCs w:val="24"/>
              </w:rPr>
            </w:pPr>
          </w:p>
        </w:tc>
        <w:tc>
          <w:tcPr>
            <w:tcW w:w="850"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8"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r>
      <w:tr w:rsidR="00A27953" w:rsidRPr="000776E6" w:rsidTr="00C0304E">
        <w:tc>
          <w:tcPr>
            <w:tcW w:w="880" w:type="dxa"/>
          </w:tcPr>
          <w:p w:rsidR="00A27953" w:rsidRPr="000776E6" w:rsidRDefault="00A27953" w:rsidP="00C0304E">
            <w:pPr>
              <w:jc w:val="center"/>
              <w:rPr>
                <w:sz w:val="24"/>
                <w:szCs w:val="24"/>
              </w:rPr>
            </w:pPr>
            <w:r>
              <w:rPr>
                <w:sz w:val="24"/>
                <w:szCs w:val="24"/>
              </w:rPr>
              <w:t>1.4.1.</w:t>
            </w:r>
            <w:r w:rsidRPr="000776E6">
              <w:rPr>
                <w:sz w:val="24"/>
                <w:szCs w:val="24"/>
              </w:rPr>
              <w:t xml:space="preserve"> </w:t>
            </w:r>
          </w:p>
        </w:tc>
        <w:tc>
          <w:tcPr>
            <w:tcW w:w="8363" w:type="dxa"/>
          </w:tcPr>
          <w:p w:rsidR="00A27953" w:rsidRPr="00B51FCD" w:rsidRDefault="00A27953" w:rsidP="00C0304E">
            <w:pPr>
              <w:jc w:val="both"/>
              <w:rPr>
                <w:sz w:val="24"/>
                <w:szCs w:val="24"/>
              </w:rPr>
            </w:pPr>
            <w:r>
              <w:rPr>
                <w:sz w:val="24"/>
                <w:szCs w:val="24"/>
              </w:rPr>
              <w:t xml:space="preserve">Доля </w:t>
            </w:r>
            <w:proofErr w:type="gramStart"/>
            <w:r>
              <w:rPr>
                <w:sz w:val="24"/>
                <w:szCs w:val="24"/>
              </w:rPr>
              <w:t>обучающихся</w:t>
            </w:r>
            <w:proofErr w:type="gramEnd"/>
            <w:r>
              <w:rPr>
                <w:sz w:val="24"/>
                <w:szCs w:val="24"/>
              </w:rPr>
              <w:t>, у которых снизилась группа здоровья</w:t>
            </w:r>
          </w:p>
        </w:tc>
        <w:tc>
          <w:tcPr>
            <w:tcW w:w="709" w:type="dxa"/>
          </w:tcPr>
          <w:p w:rsidR="00A27953" w:rsidRPr="00B51FCD" w:rsidRDefault="00A27953" w:rsidP="00C0304E">
            <w:pPr>
              <w:jc w:val="center"/>
              <w:rPr>
                <w:sz w:val="24"/>
                <w:szCs w:val="24"/>
              </w:rPr>
            </w:pPr>
            <w:r w:rsidRPr="00B51FCD">
              <w:rPr>
                <w:sz w:val="24"/>
                <w:szCs w:val="24"/>
              </w:rPr>
              <w:t xml:space="preserve">%  </w:t>
            </w:r>
          </w:p>
        </w:tc>
        <w:tc>
          <w:tcPr>
            <w:tcW w:w="850" w:type="dxa"/>
          </w:tcPr>
          <w:p w:rsidR="00A27953" w:rsidRPr="00E32283" w:rsidRDefault="00A27953" w:rsidP="00C0304E">
            <w:pPr>
              <w:jc w:val="center"/>
              <w:rPr>
                <w:sz w:val="24"/>
                <w:szCs w:val="24"/>
              </w:rPr>
            </w:pPr>
            <w:r w:rsidRPr="00E32283">
              <w:rPr>
                <w:sz w:val="24"/>
                <w:szCs w:val="24"/>
              </w:rPr>
              <w:t>0</w:t>
            </w:r>
          </w:p>
        </w:tc>
        <w:tc>
          <w:tcPr>
            <w:tcW w:w="709" w:type="dxa"/>
          </w:tcPr>
          <w:p w:rsidR="00A27953" w:rsidRPr="00E32283" w:rsidRDefault="00A27953" w:rsidP="00C0304E">
            <w:r w:rsidRPr="00E32283">
              <w:rPr>
                <w:sz w:val="24"/>
                <w:szCs w:val="24"/>
              </w:rPr>
              <w:t>0</w:t>
            </w:r>
          </w:p>
        </w:tc>
        <w:tc>
          <w:tcPr>
            <w:tcW w:w="709" w:type="dxa"/>
          </w:tcPr>
          <w:p w:rsidR="00A27953" w:rsidRPr="00E32283" w:rsidRDefault="00A27953" w:rsidP="00C0304E">
            <w:r w:rsidRPr="00E32283">
              <w:rPr>
                <w:sz w:val="24"/>
                <w:szCs w:val="24"/>
              </w:rPr>
              <w:t>0</w:t>
            </w:r>
          </w:p>
        </w:tc>
        <w:tc>
          <w:tcPr>
            <w:tcW w:w="708" w:type="dxa"/>
          </w:tcPr>
          <w:p w:rsidR="00A27953" w:rsidRPr="00E32283" w:rsidRDefault="00A27953" w:rsidP="00C0304E">
            <w:r w:rsidRPr="00E32283">
              <w:rPr>
                <w:sz w:val="24"/>
                <w:szCs w:val="24"/>
              </w:rPr>
              <w:t>0</w:t>
            </w:r>
          </w:p>
        </w:tc>
        <w:tc>
          <w:tcPr>
            <w:tcW w:w="709" w:type="dxa"/>
          </w:tcPr>
          <w:p w:rsidR="00A27953" w:rsidRPr="00E32283" w:rsidRDefault="00A27953" w:rsidP="00C0304E">
            <w:r w:rsidRPr="00E32283">
              <w:rPr>
                <w:sz w:val="24"/>
                <w:szCs w:val="24"/>
              </w:rPr>
              <w:t>0</w:t>
            </w:r>
          </w:p>
        </w:tc>
        <w:tc>
          <w:tcPr>
            <w:tcW w:w="709" w:type="dxa"/>
          </w:tcPr>
          <w:p w:rsidR="00A27953" w:rsidRPr="00E32283" w:rsidRDefault="00A27953" w:rsidP="00C0304E">
            <w:r w:rsidRPr="00E32283">
              <w:rPr>
                <w:sz w:val="24"/>
                <w:szCs w:val="24"/>
              </w:rPr>
              <w:t>0</w:t>
            </w:r>
          </w:p>
        </w:tc>
        <w:tc>
          <w:tcPr>
            <w:tcW w:w="709" w:type="dxa"/>
          </w:tcPr>
          <w:p w:rsidR="00A27953" w:rsidRPr="00E32283" w:rsidRDefault="00A27953" w:rsidP="00C0304E">
            <w:r w:rsidRPr="00E32283">
              <w:rPr>
                <w:sz w:val="24"/>
                <w:szCs w:val="24"/>
              </w:rPr>
              <w:t>0</w:t>
            </w:r>
          </w:p>
        </w:tc>
      </w:tr>
      <w:tr w:rsidR="00A27953" w:rsidRPr="000776E6" w:rsidTr="00C0304E">
        <w:tc>
          <w:tcPr>
            <w:tcW w:w="880" w:type="dxa"/>
          </w:tcPr>
          <w:p w:rsidR="00A27953" w:rsidRPr="000776E6" w:rsidRDefault="00A27953" w:rsidP="00C0304E">
            <w:pPr>
              <w:jc w:val="center"/>
              <w:rPr>
                <w:sz w:val="24"/>
                <w:szCs w:val="24"/>
              </w:rPr>
            </w:pPr>
            <w:r>
              <w:rPr>
                <w:sz w:val="24"/>
                <w:szCs w:val="24"/>
              </w:rPr>
              <w:t>1.5.</w:t>
            </w:r>
          </w:p>
        </w:tc>
        <w:tc>
          <w:tcPr>
            <w:tcW w:w="8363" w:type="dxa"/>
          </w:tcPr>
          <w:p w:rsidR="00A27953" w:rsidRPr="000776E6" w:rsidRDefault="00A27953" w:rsidP="00C0304E">
            <w:pPr>
              <w:rPr>
                <w:sz w:val="24"/>
                <w:szCs w:val="24"/>
              </w:rPr>
            </w:pPr>
            <w:r>
              <w:rPr>
                <w:sz w:val="24"/>
                <w:szCs w:val="24"/>
              </w:rPr>
              <w:t xml:space="preserve">Мероприятие «Проведение мероприятий для </w:t>
            </w:r>
            <w:r w:rsidRPr="00193F73">
              <w:rPr>
                <w:sz w:val="24"/>
                <w:szCs w:val="24"/>
              </w:rPr>
              <w:t>родителей по формированию здорового образа жизни детей</w:t>
            </w:r>
            <w:r>
              <w:rPr>
                <w:sz w:val="24"/>
                <w:szCs w:val="24"/>
              </w:rPr>
              <w:t>»</w:t>
            </w:r>
          </w:p>
        </w:tc>
        <w:tc>
          <w:tcPr>
            <w:tcW w:w="709" w:type="dxa"/>
          </w:tcPr>
          <w:p w:rsidR="00A27953" w:rsidRPr="000776E6" w:rsidRDefault="00A27953" w:rsidP="00C0304E">
            <w:pPr>
              <w:jc w:val="center"/>
              <w:rPr>
                <w:sz w:val="24"/>
                <w:szCs w:val="24"/>
              </w:rPr>
            </w:pPr>
          </w:p>
        </w:tc>
        <w:tc>
          <w:tcPr>
            <w:tcW w:w="850"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8"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r>
      <w:tr w:rsidR="00A27953" w:rsidRPr="000776E6" w:rsidTr="00C0304E">
        <w:trPr>
          <w:trHeight w:val="270"/>
        </w:trPr>
        <w:tc>
          <w:tcPr>
            <w:tcW w:w="880" w:type="dxa"/>
            <w:hideMark/>
          </w:tcPr>
          <w:p w:rsidR="00A27953" w:rsidRPr="000776E6" w:rsidRDefault="00A27953" w:rsidP="00C0304E">
            <w:pPr>
              <w:jc w:val="center"/>
              <w:rPr>
                <w:sz w:val="24"/>
                <w:szCs w:val="24"/>
              </w:rPr>
            </w:pPr>
            <w:r>
              <w:rPr>
                <w:sz w:val="24"/>
                <w:szCs w:val="24"/>
              </w:rPr>
              <w:t>1.5.1.</w:t>
            </w:r>
          </w:p>
        </w:tc>
        <w:tc>
          <w:tcPr>
            <w:tcW w:w="8363" w:type="dxa"/>
          </w:tcPr>
          <w:p w:rsidR="00A27953" w:rsidRPr="000776E6" w:rsidRDefault="00A27953" w:rsidP="00C0304E">
            <w:pPr>
              <w:jc w:val="both"/>
              <w:rPr>
                <w:sz w:val="24"/>
                <w:szCs w:val="24"/>
              </w:rPr>
            </w:pPr>
            <w:r>
              <w:rPr>
                <w:sz w:val="24"/>
                <w:szCs w:val="24"/>
              </w:rPr>
              <w:t>Доля</w:t>
            </w:r>
            <w:r w:rsidRPr="000776E6">
              <w:rPr>
                <w:sz w:val="24"/>
                <w:szCs w:val="24"/>
              </w:rPr>
              <w:t xml:space="preserve"> родителей</w:t>
            </w:r>
            <w:r>
              <w:rPr>
                <w:sz w:val="24"/>
                <w:szCs w:val="24"/>
              </w:rPr>
              <w:t xml:space="preserve"> (законных представителей) обучающихся, участвующих</w:t>
            </w:r>
            <w:r w:rsidRPr="000776E6">
              <w:rPr>
                <w:sz w:val="24"/>
                <w:szCs w:val="24"/>
              </w:rPr>
              <w:t xml:space="preserve"> в мероприятиях по формированию здорового образа жизни детей</w:t>
            </w:r>
            <w:r>
              <w:rPr>
                <w:sz w:val="24"/>
                <w:szCs w:val="24"/>
              </w:rPr>
              <w:t>, от общего количества родителей (законных представителей) обучающихся</w:t>
            </w:r>
          </w:p>
        </w:tc>
        <w:tc>
          <w:tcPr>
            <w:tcW w:w="709" w:type="dxa"/>
            <w:hideMark/>
          </w:tcPr>
          <w:p w:rsidR="00A27953" w:rsidRPr="000776E6" w:rsidRDefault="00A27953" w:rsidP="00C0304E">
            <w:pPr>
              <w:jc w:val="center"/>
              <w:rPr>
                <w:sz w:val="24"/>
                <w:szCs w:val="24"/>
              </w:rPr>
            </w:pPr>
            <w:r>
              <w:rPr>
                <w:sz w:val="24"/>
                <w:szCs w:val="24"/>
              </w:rPr>
              <w:t xml:space="preserve">% </w:t>
            </w:r>
          </w:p>
        </w:tc>
        <w:tc>
          <w:tcPr>
            <w:tcW w:w="850" w:type="dxa"/>
            <w:hideMark/>
          </w:tcPr>
          <w:p w:rsidR="00A27953" w:rsidRPr="000776E6" w:rsidRDefault="00A27953" w:rsidP="00C0304E">
            <w:pPr>
              <w:jc w:val="center"/>
              <w:rPr>
                <w:sz w:val="24"/>
                <w:szCs w:val="24"/>
              </w:rPr>
            </w:pPr>
            <w:r w:rsidRPr="000776E6">
              <w:rPr>
                <w:sz w:val="24"/>
                <w:szCs w:val="24"/>
              </w:rPr>
              <w:t>25</w:t>
            </w:r>
          </w:p>
        </w:tc>
        <w:tc>
          <w:tcPr>
            <w:tcW w:w="709" w:type="dxa"/>
            <w:hideMark/>
          </w:tcPr>
          <w:p w:rsidR="00A27953" w:rsidRPr="000776E6" w:rsidRDefault="00A27953" w:rsidP="00C0304E">
            <w:pPr>
              <w:jc w:val="center"/>
              <w:rPr>
                <w:sz w:val="24"/>
                <w:szCs w:val="24"/>
              </w:rPr>
            </w:pPr>
            <w:r w:rsidRPr="000776E6">
              <w:rPr>
                <w:sz w:val="24"/>
                <w:szCs w:val="24"/>
              </w:rPr>
              <w:t>25</w:t>
            </w:r>
          </w:p>
        </w:tc>
        <w:tc>
          <w:tcPr>
            <w:tcW w:w="709" w:type="dxa"/>
            <w:hideMark/>
          </w:tcPr>
          <w:p w:rsidR="00A27953" w:rsidRPr="000776E6" w:rsidRDefault="00A27953" w:rsidP="00C0304E">
            <w:pPr>
              <w:jc w:val="center"/>
              <w:rPr>
                <w:sz w:val="24"/>
                <w:szCs w:val="24"/>
              </w:rPr>
            </w:pPr>
            <w:r w:rsidRPr="000776E6">
              <w:rPr>
                <w:sz w:val="24"/>
                <w:szCs w:val="24"/>
              </w:rPr>
              <w:t>25</w:t>
            </w:r>
          </w:p>
        </w:tc>
        <w:tc>
          <w:tcPr>
            <w:tcW w:w="708" w:type="dxa"/>
            <w:hideMark/>
          </w:tcPr>
          <w:p w:rsidR="00A27953" w:rsidRPr="000776E6" w:rsidRDefault="00A27953" w:rsidP="00C0304E">
            <w:pPr>
              <w:jc w:val="center"/>
              <w:rPr>
                <w:sz w:val="24"/>
                <w:szCs w:val="24"/>
              </w:rPr>
            </w:pPr>
            <w:r w:rsidRPr="000776E6">
              <w:rPr>
                <w:sz w:val="24"/>
                <w:szCs w:val="24"/>
              </w:rPr>
              <w:t>25</w:t>
            </w:r>
          </w:p>
        </w:tc>
        <w:tc>
          <w:tcPr>
            <w:tcW w:w="709" w:type="dxa"/>
            <w:hideMark/>
          </w:tcPr>
          <w:p w:rsidR="00A27953" w:rsidRPr="000776E6" w:rsidRDefault="00A27953" w:rsidP="00C0304E">
            <w:pPr>
              <w:jc w:val="center"/>
              <w:rPr>
                <w:sz w:val="24"/>
                <w:szCs w:val="24"/>
              </w:rPr>
            </w:pPr>
            <w:r w:rsidRPr="000776E6">
              <w:rPr>
                <w:sz w:val="24"/>
                <w:szCs w:val="24"/>
              </w:rPr>
              <w:t>25</w:t>
            </w:r>
          </w:p>
        </w:tc>
        <w:tc>
          <w:tcPr>
            <w:tcW w:w="709" w:type="dxa"/>
            <w:hideMark/>
          </w:tcPr>
          <w:p w:rsidR="00A27953" w:rsidRPr="000776E6" w:rsidRDefault="00A27953" w:rsidP="00C0304E">
            <w:pPr>
              <w:jc w:val="center"/>
              <w:rPr>
                <w:sz w:val="24"/>
                <w:szCs w:val="24"/>
              </w:rPr>
            </w:pPr>
            <w:r w:rsidRPr="000776E6">
              <w:rPr>
                <w:sz w:val="24"/>
                <w:szCs w:val="24"/>
              </w:rPr>
              <w:t>25</w:t>
            </w:r>
          </w:p>
        </w:tc>
        <w:tc>
          <w:tcPr>
            <w:tcW w:w="709" w:type="dxa"/>
          </w:tcPr>
          <w:p w:rsidR="00A27953" w:rsidRPr="000776E6" w:rsidRDefault="00A27953" w:rsidP="00C0304E">
            <w:pPr>
              <w:jc w:val="center"/>
              <w:rPr>
                <w:sz w:val="24"/>
                <w:szCs w:val="24"/>
              </w:rPr>
            </w:pPr>
            <w:r>
              <w:rPr>
                <w:sz w:val="24"/>
                <w:szCs w:val="24"/>
              </w:rPr>
              <w:t>25</w:t>
            </w:r>
          </w:p>
        </w:tc>
      </w:tr>
      <w:tr w:rsidR="00A27953" w:rsidRPr="000776E6" w:rsidTr="00C0304E">
        <w:trPr>
          <w:trHeight w:val="270"/>
        </w:trPr>
        <w:tc>
          <w:tcPr>
            <w:tcW w:w="880" w:type="dxa"/>
          </w:tcPr>
          <w:p w:rsidR="00A27953" w:rsidRPr="000776E6" w:rsidRDefault="00A27953" w:rsidP="00C0304E">
            <w:pPr>
              <w:jc w:val="center"/>
              <w:rPr>
                <w:sz w:val="24"/>
                <w:szCs w:val="24"/>
              </w:rPr>
            </w:pPr>
            <w:r>
              <w:rPr>
                <w:sz w:val="24"/>
                <w:szCs w:val="24"/>
              </w:rPr>
              <w:t>1.6.</w:t>
            </w:r>
          </w:p>
        </w:tc>
        <w:tc>
          <w:tcPr>
            <w:tcW w:w="8363" w:type="dxa"/>
          </w:tcPr>
          <w:p w:rsidR="00A27953" w:rsidRPr="000776E6" w:rsidRDefault="00A27953" w:rsidP="00C0304E">
            <w:pPr>
              <w:jc w:val="both"/>
              <w:rPr>
                <w:sz w:val="24"/>
                <w:szCs w:val="24"/>
              </w:rPr>
            </w:pPr>
            <w:r>
              <w:rPr>
                <w:sz w:val="24"/>
                <w:szCs w:val="24"/>
              </w:rPr>
              <w:t>Мероприятие «С</w:t>
            </w:r>
            <w:r w:rsidRPr="000776E6">
              <w:rPr>
                <w:sz w:val="24"/>
                <w:szCs w:val="24"/>
              </w:rPr>
              <w:t>анитарно</w:t>
            </w:r>
            <w:r>
              <w:rPr>
                <w:sz w:val="24"/>
                <w:szCs w:val="24"/>
              </w:rPr>
              <w:t>е</w:t>
            </w:r>
            <w:r w:rsidRPr="000776E6">
              <w:rPr>
                <w:sz w:val="24"/>
                <w:szCs w:val="24"/>
              </w:rPr>
              <w:t xml:space="preserve"> содержани</w:t>
            </w:r>
            <w:r>
              <w:rPr>
                <w:sz w:val="24"/>
                <w:szCs w:val="24"/>
              </w:rPr>
              <w:t>е</w:t>
            </w:r>
            <w:r w:rsidRPr="000776E6">
              <w:rPr>
                <w:sz w:val="24"/>
                <w:szCs w:val="24"/>
              </w:rPr>
              <w:t xml:space="preserve"> образовательны</w:t>
            </w:r>
            <w:r>
              <w:rPr>
                <w:sz w:val="24"/>
                <w:szCs w:val="24"/>
              </w:rPr>
              <w:t>х организаций в соответствии с санитарными правилами и нормативами»</w:t>
            </w:r>
          </w:p>
        </w:tc>
        <w:tc>
          <w:tcPr>
            <w:tcW w:w="709" w:type="dxa"/>
          </w:tcPr>
          <w:p w:rsidR="00A27953" w:rsidRPr="000776E6" w:rsidRDefault="00A27953" w:rsidP="00C0304E">
            <w:pPr>
              <w:jc w:val="center"/>
              <w:rPr>
                <w:sz w:val="24"/>
                <w:szCs w:val="24"/>
              </w:rPr>
            </w:pPr>
          </w:p>
        </w:tc>
        <w:tc>
          <w:tcPr>
            <w:tcW w:w="850"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8"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r>
      <w:tr w:rsidR="00A27953" w:rsidRPr="000776E6" w:rsidTr="00C0304E">
        <w:trPr>
          <w:trHeight w:val="270"/>
        </w:trPr>
        <w:tc>
          <w:tcPr>
            <w:tcW w:w="880" w:type="dxa"/>
            <w:hideMark/>
          </w:tcPr>
          <w:p w:rsidR="00A27953" w:rsidRPr="000776E6" w:rsidRDefault="00A27953" w:rsidP="00C0304E">
            <w:pPr>
              <w:jc w:val="center"/>
              <w:rPr>
                <w:sz w:val="24"/>
                <w:szCs w:val="24"/>
              </w:rPr>
            </w:pPr>
            <w:r>
              <w:rPr>
                <w:sz w:val="24"/>
                <w:szCs w:val="24"/>
              </w:rPr>
              <w:t>1.6.1.</w:t>
            </w:r>
          </w:p>
        </w:tc>
        <w:tc>
          <w:tcPr>
            <w:tcW w:w="8363" w:type="dxa"/>
          </w:tcPr>
          <w:p w:rsidR="00A27953" w:rsidRPr="000776E6" w:rsidRDefault="00A27953" w:rsidP="00C0304E">
            <w:pPr>
              <w:jc w:val="both"/>
              <w:rPr>
                <w:sz w:val="24"/>
                <w:szCs w:val="24"/>
              </w:rPr>
            </w:pPr>
            <w:r>
              <w:rPr>
                <w:sz w:val="24"/>
                <w:szCs w:val="24"/>
              </w:rPr>
              <w:t>Доля образовательных организаций, отвечающих требованиям санитарных правил и нормативов</w:t>
            </w:r>
          </w:p>
        </w:tc>
        <w:tc>
          <w:tcPr>
            <w:tcW w:w="709" w:type="dxa"/>
          </w:tcPr>
          <w:p w:rsidR="00A27953" w:rsidRPr="000776E6" w:rsidRDefault="00A27953" w:rsidP="00C0304E">
            <w:pPr>
              <w:jc w:val="center"/>
              <w:rPr>
                <w:sz w:val="24"/>
                <w:szCs w:val="24"/>
              </w:rPr>
            </w:pPr>
            <w:r>
              <w:rPr>
                <w:sz w:val="24"/>
                <w:szCs w:val="24"/>
              </w:rPr>
              <w:t xml:space="preserve">%  </w:t>
            </w:r>
          </w:p>
        </w:tc>
        <w:tc>
          <w:tcPr>
            <w:tcW w:w="850" w:type="dxa"/>
          </w:tcPr>
          <w:p w:rsidR="00A27953" w:rsidRPr="000776E6" w:rsidRDefault="00A27953" w:rsidP="00C0304E">
            <w:pPr>
              <w:jc w:val="center"/>
              <w:rPr>
                <w:sz w:val="24"/>
                <w:szCs w:val="24"/>
              </w:rPr>
            </w:pPr>
            <w:r w:rsidRPr="000776E6">
              <w:rPr>
                <w:sz w:val="24"/>
                <w:szCs w:val="24"/>
              </w:rPr>
              <w:t>100</w:t>
            </w:r>
          </w:p>
        </w:tc>
        <w:tc>
          <w:tcPr>
            <w:tcW w:w="709" w:type="dxa"/>
          </w:tcPr>
          <w:p w:rsidR="00A27953" w:rsidRPr="000776E6" w:rsidRDefault="00A27953" w:rsidP="00C0304E">
            <w:pPr>
              <w:jc w:val="center"/>
              <w:rPr>
                <w:sz w:val="24"/>
                <w:szCs w:val="24"/>
              </w:rPr>
            </w:pPr>
            <w:r w:rsidRPr="000776E6">
              <w:rPr>
                <w:sz w:val="24"/>
                <w:szCs w:val="24"/>
              </w:rPr>
              <w:t>100</w:t>
            </w:r>
          </w:p>
        </w:tc>
        <w:tc>
          <w:tcPr>
            <w:tcW w:w="709" w:type="dxa"/>
          </w:tcPr>
          <w:p w:rsidR="00A27953" w:rsidRPr="000776E6" w:rsidRDefault="00A27953" w:rsidP="00C0304E">
            <w:pPr>
              <w:jc w:val="center"/>
              <w:rPr>
                <w:sz w:val="24"/>
                <w:szCs w:val="24"/>
              </w:rPr>
            </w:pPr>
            <w:r w:rsidRPr="000776E6">
              <w:rPr>
                <w:sz w:val="24"/>
                <w:szCs w:val="24"/>
              </w:rPr>
              <w:t>100</w:t>
            </w:r>
          </w:p>
        </w:tc>
        <w:tc>
          <w:tcPr>
            <w:tcW w:w="708" w:type="dxa"/>
          </w:tcPr>
          <w:p w:rsidR="00A27953" w:rsidRPr="000776E6" w:rsidRDefault="00A27953" w:rsidP="00C0304E">
            <w:pPr>
              <w:jc w:val="center"/>
              <w:rPr>
                <w:sz w:val="24"/>
                <w:szCs w:val="24"/>
              </w:rPr>
            </w:pPr>
            <w:r w:rsidRPr="000776E6">
              <w:rPr>
                <w:sz w:val="24"/>
                <w:szCs w:val="24"/>
              </w:rPr>
              <w:t>100</w:t>
            </w:r>
          </w:p>
        </w:tc>
        <w:tc>
          <w:tcPr>
            <w:tcW w:w="709" w:type="dxa"/>
          </w:tcPr>
          <w:p w:rsidR="00A27953" w:rsidRPr="000776E6" w:rsidRDefault="00A27953" w:rsidP="00C0304E">
            <w:pPr>
              <w:jc w:val="center"/>
              <w:rPr>
                <w:sz w:val="24"/>
                <w:szCs w:val="24"/>
              </w:rPr>
            </w:pPr>
            <w:r w:rsidRPr="000776E6">
              <w:rPr>
                <w:sz w:val="24"/>
                <w:szCs w:val="24"/>
              </w:rPr>
              <w:t>100</w:t>
            </w:r>
          </w:p>
        </w:tc>
        <w:tc>
          <w:tcPr>
            <w:tcW w:w="709" w:type="dxa"/>
          </w:tcPr>
          <w:p w:rsidR="00A27953" w:rsidRPr="000776E6" w:rsidRDefault="00A27953" w:rsidP="00C0304E">
            <w:pPr>
              <w:jc w:val="center"/>
              <w:rPr>
                <w:sz w:val="24"/>
                <w:szCs w:val="24"/>
              </w:rPr>
            </w:pPr>
            <w:r w:rsidRPr="000776E6">
              <w:rPr>
                <w:sz w:val="24"/>
                <w:szCs w:val="24"/>
              </w:rPr>
              <w:t>100</w:t>
            </w:r>
          </w:p>
        </w:tc>
        <w:tc>
          <w:tcPr>
            <w:tcW w:w="709" w:type="dxa"/>
          </w:tcPr>
          <w:p w:rsidR="00A27953" w:rsidRPr="000776E6" w:rsidRDefault="00A27953" w:rsidP="00C0304E">
            <w:pPr>
              <w:jc w:val="center"/>
              <w:rPr>
                <w:sz w:val="24"/>
                <w:szCs w:val="24"/>
              </w:rPr>
            </w:pPr>
            <w:r>
              <w:rPr>
                <w:sz w:val="24"/>
                <w:szCs w:val="24"/>
              </w:rPr>
              <w:t>100</w:t>
            </w:r>
          </w:p>
        </w:tc>
      </w:tr>
      <w:tr w:rsidR="00A27953" w:rsidRPr="000776E6" w:rsidTr="00C0304E">
        <w:trPr>
          <w:trHeight w:val="270"/>
        </w:trPr>
        <w:tc>
          <w:tcPr>
            <w:tcW w:w="880" w:type="dxa"/>
          </w:tcPr>
          <w:p w:rsidR="00A27953" w:rsidRPr="000776E6" w:rsidRDefault="00A27953" w:rsidP="00C0304E">
            <w:pPr>
              <w:jc w:val="center"/>
              <w:rPr>
                <w:sz w:val="24"/>
                <w:szCs w:val="24"/>
              </w:rPr>
            </w:pPr>
            <w:r>
              <w:rPr>
                <w:sz w:val="24"/>
                <w:szCs w:val="24"/>
              </w:rPr>
              <w:t>1.7.</w:t>
            </w:r>
          </w:p>
        </w:tc>
        <w:tc>
          <w:tcPr>
            <w:tcW w:w="8363" w:type="dxa"/>
          </w:tcPr>
          <w:p w:rsidR="00A27953" w:rsidRPr="000776E6" w:rsidRDefault="00A27953" w:rsidP="00C0304E">
            <w:pPr>
              <w:jc w:val="both"/>
              <w:rPr>
                <w:sz w:val="24"/>
                <w:szCs w:val="24"/>
              </w:rPr>
            </w:pPr>
            <w:r>
              <w:rPr>
                <w:sz w:val="24"/>
                <w:szCs w:val="24"/>
              </w:rPr>
              <w:t>Мероприятие «</w:t>
            </w:r>
            <w:r>
              <w:rPr>
                <w:rFonts w:eastAsia="Calibri"/>
                <w:sz w:val="24"/>
                <w:szCs w:val="24"/>
                <w:lang w:eastAsia="en-US"/>
              </w:rPr>
              <w:t>Организация питания обучающихся 1–</w:t>
            </w:r>
            <w:r w:rsidRPr="000776E6">
              <w:rPr>
                <w:rFonts w:eastAsia="Calibri"/>
                <w:sz w:val="24"/>
                <w:szCs w:val="24"/>
                <w:lang w:eastAsia="en-US"/>
              </w:rPr>
              <w:t>4 классов муниципальных общеобразовательных организаций</w:t>
            </w:r>
            <w:r>
              <w:rPr>
                <w:rFonts w:eastAsia="Calibri"/>
                <w:sz w:val="24"/>
                <w:szCs w:val="24"/>
                <w:lang w:eastAsia="en-US"/>
              </w:rPr>
              <w:t>»</w:t>
            </w:r>
          </w:p>
        </w:tc>
        <w:tc>
          <w:tcPr>
            <w:tcW w:w="709" w:type="dxa"/>
          </w:tcPr>
          <w:p w:rsidR="00A27953" w:rsidRPr="000776E6" w:rsidRDefault="00A27953" w:rsidP="00C0304E">
            <w:pPr>
              <w:jc w:val="center"/>
              <w:rPr>
                <w:sz w:val="24"/>
                <w:szCs w:val="24"/>
              </w:rPr>
            </w:pPr>
          </w:p>
        </w:tc>
        <w:tc>
          <w:tcPr>
            <w:tcW w:w="850"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8"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r>
      <w:tr w:rsidR="00A27953" w:rsidRPr="000776E6" w:rsidTr="00C0304E">
        <w:trPr>
          <w:trHeight w:val="270"/>
        </w:trPr>
        <w:tc>
          <w:tcPr>
            <w:tcW w:w="880" w:type="dxa"/>
            <w:hideMark/>
          </w:tcPr>
          <w:p w:rsidR="00A27953" w:rsidRPr="000776E6" w:rsidRDefault="00A27953" w:rsidP="00C0304E">
            <w:pPr>
              <w:jc w:val="center"/>
              <w:rPr>
                <w:sz w:val="24"/>
                <w:szCs w:val="24"/>
              </w:rPr>
            </w:pPr>
            <w:r>
              <w:rPr>
                <w:sz w:val="24"/>
                <w:szCs w:val="24"/>
              </w:rPr>
              <w:t>1.7.1.</w:t>
            </w:r>
          </w:p>
        </w:tc>
        <w:tc>
          <w:tcPr>
            <w:tcW w:w="8363" w:type="dxa"/>
          </w:tcPr>
          <w:p w:rsidR="00A27953" w:rsidRPr="000776E6" w:rsidRDefault="00A27953" w:rsidP="00C0304E">
            <w:pPr>
              <w:rPr>
                <w:sz w:val="24"/>
                <w:szCs w:val="24"/>
              </w:rPr>
            </w:pPr>
            <w:proofErr w:type="gramStart"/>
            <w:r w:rsidRPr="000776E6">
              <w:rPr>
                <w:sz w:val="24"/>
                <w:szCs w:val="24"/>
              </w:rPr>
              <w:t>Доля обучающихся</w:t>
            </w:r>
            <w:r>
              <w:rPr>
                <w:sz w:val="24"/>
                <w:szCs w:val="24"/>
              </w:rPr>
              <w:t xml:space="preserve"> 1-4 классов</w:t>
            </w:r>
            <w:r w:rsidRPr="000776E6">
              <w:rPr>
                <w:sz w:val="24"/>
                <w:szCs w:val="24"/>
              </w:rPr>
              <w:t xml:space="preserve"> муниципальных образовательных организациях</w:t>
            </w:r>
            <w:r>
              <w:rPr>
                <w:sz w:val="24"/>
                <w:szCs w:val="24"/>
              </w:rPr>
              <w:t xml:space="preserve"> из малоимущих семей</w:t>
            </w:r>
            <w:r w:rsidRPr="000776E6">
              <w:rPr>
                <w:sz w:val="24"/>
                <w:szCs w:val="24"/>
              </w:rPr>
              <w:t>, получающих бесплатное горячее питание, к общему количеству обучающихся</w:t>
            </w:r>
            <w:r>
              <w:rPr>
                <w:sz w:val="24"/>
                <w:szCs w:val="24"/>
              </w:rPr>
              <w:t xml:space="preserve"> 1-4 классов</w:t>
            </w:r>
            <w:r w:rsidRPr="000776E6">
              <w:rPr>
                <w:sz w:val="24"/>
                <w:szCs w:val="24"/>
              </w:rPr>
              <w:t xml:space="preserve"> муниципальных образовательных организаци</w:t>
            </w:r>
            <w:r>
              <w:rPr>
                <w:sz w:val="24"/>
                <w:szCs w:val="24"/>
              </w:rPr>
              <w:t>й из малоимущих семей</w:t>
            </w:r>
            <w:proofErr w:type="gramEnd"/>
          </w:p>
        </w:tc>
        <w:tc>
          <w:tcPr>
            <w:tcW w:w="709" w:type="dxa"/>
          </w:tcPr>
          <w:p w:rsidR="00A27953" w:rsidRPr="000776E6" w:rsidRDefault="00A27953" w:rsidP="00C0304E">
            <w:pPr>
              <w:jc w:val="center"/>
              <w:rPr>
                <w:sz w:val="24"/>
                <w:szCs w:val="24"/>
              </w:rPr>
            </w:pPr>
            <w:r>
              <w:rPr>
                <w:sz w:val="24"/>
                <w:szCs w:val="24"/>
              </w:rPr>
              <w:t xml:space="preserve">% </w:t>
            </w:r>
          </w:p>
          <w:p w:rsidR="00A27953" w:rsidRPr="000776E6" w:rsidRDefault="00A27953" w:rsidP="00C0304E">
            <w:pPr>
              <w:jc w:val="center"/>
              <w:rPr>
                <w:sz w:val="24"/>
                <w:szCs w:val="24"/>
              </w:rPr>
            </w:pPr>
          </w:p>
        </w:tc>
        <w:tc>
          <w:tcPr>
            <w:tcW w:w="850" w:type="dxa"/>
          </w:tcPr>
          <w:p w:rsidR="00A27953" w:rsidRPr="000776E6" w:rsidRDefault="00A27953" w:rsidP="00C0304E">
            <w:pPr>
              <w:jc w:val="center"/>
              <w:rPr>
                <w:sz w:val="24"/>
                <w:szCs w:val="24"/>
              </w:rPr>
            </w:pPr>
            <w:r w:rsidRPr="000776E6">
              <w:rPr>
                <w:sz w:val="24"/>
                <w:szCs w:val="24"/>
              </w:rPr>
              <w:t>-</w:t>
            </w:r>
          </w:p>
        </w:tc>
        <w:tc>
          <w:tcPr>
            <w:tcW w:w="709" w:type="dxa"/>
          </w:tcPr>
          <w:p w:rsidR="00A27953" w:rsidRPr="000776E6" w:rsidRDefault="00A27953" w:rsidP="00C0304E">
            <w:pPr>
              <w:jc w:val="center"/>
              <w:rPr>
                <w:sz w:val="24"/>
                <w:szCs w:val="24"/>
              </w:rPr>
            </w:pPr>
            <w:r w:rsidRPr="000776E6">
              <w:rPr>
                <w:sz w:val="24"/>
                <w:szCs w:val="24"/>
              </w:rPr>
              <w:t>-</w:t>
            </w:r>
          </w:p>
        </w:tc>
        <w:tc>
          <w:tcPr>
            <w:tcW w:w="709" w:type="dxa"/>
          </w:tcPr>
          <w:p w:rsidR="00A27953" w:rsidRPr="000776E6" w:rsidRDefault="00A27953" w:rsidP="00C0304E">
            <w:pPr>
              <w:jc w:val="center"/>
              <w:rPr>
                <w:sz w:val="24"/>
                <w:szCs w:val="24"/>
              </w:rPr>
            </w:pPr>
            <w:r w:rsidRPr="000776E6">
              <w:rPr>
                <w:sz w:val="24"/>
                <w:szCs w:val="24"/>
              </w:rPr>
              <w:t>-</w:t>
            </w:r>
          </w:p>
        </w:tc>
        <w:tc>
          <w:tcPr>
            <w:tcW w:w="708" w:type="dxa"/>
          </w:tcPr>
          <w:p w:rsidR="00A27953" w:rsidRPr="000776E6" w:rsidRDefault="00A27953" w:rsidP="00C0304E">
            <w:pPr>
              <w:jc w:val="center"/>
              <w:rPr>
                <w:sz w:val="24"/>
                <w:szCs w:val="24"/>
              </w:rPr>
            </w:pPr>
            <w:r w:rsidRPr="000776E6">
              <w:rPr>
                <w:sz w:val="24"/>
                <w:szCs w:val="24"/>
              </w:rPr>
              <w:t>100</w:t>
            </w:r>
          </w:p>
        </w:tc>
        <w:tc>
          <w:tcPr>
            <w:tcW w:w="709" w:type="dxa"/>
          </w:tcPr>
          <w:p w:rsidR="00A27953" w:rsidRPr="000776E6" w:rsidRDefault="00A27953" w:rsidP="00C0304E">
            <w:pPr>
              <w:jc w:val="center"/>
              <w:rPr>
                <w:sz w:val="24"/>
                <w:szCs w:val="24"/>
              </w:rPr>
            </w:pPr>
            <w:r>
              <w:rPr>
                <w:sz w:val="24"/>
                <w:szCs w:val="24"/>
              </w:rPr>
              <w:t>-</w:t>
            </w:r>
          </w:p>
        </w:tc>
        <w:tc>
          <w:tcPr>
            <w:tcW w:w="709" w:type="dxa"/>
          </w:tcPr>
          <w:p w:rsidR="00A27953" w:rsidRPr="000776E6" w:rsidRDefault="00A27953" w:rsidP="00C0304E">
            <w:pPr>
              <w:jc w:val="center"/>
              <w:rPr>
                <w:sz w:val="24"/>
                <w:szCs w:val="24"/>
              </w:rPr>
            </w:pPr>
            <w:r>
              <w:rPr>
                <w:sz w:val="24"/>
                <w:szCs w:val="24"/>
              </w:rPr>
              <w:t>-</w:t>
            </w:r>
          </w:p>
        </w:tc>
        <w:tc>
          <w:tcPr>
            <w:tcW w:w="709" w:type="dxa"/>
          </w:tcPr>
          <w:p w:rsidR="00A27953" w:rsidRPr="000776E6" w:rsidRDefault="00A27953" w:rsidP="00C0304E">
            <w:pPr>
              <w:jc w:val="center"/>
              <w:rPr>
                <w:sz w:val="24"/>
                <w:szCs w:val="24"/>
              </w:rPr>
            </w:pPr>
            <w:r>
              <w:rPr>
                <w:sz w:val="24"/>
                <w:szCs w:val="24"/>
              </w:rPr>
              <w:t>-</w:t>
            </w:r>
          </w:p>
        </w:tc>
      </w:tr>
      <w:tr w:rsidR="00A27953" w:rsidRPr="000776E6" w:rsidTr="00C0304E">
        <w:trPr>
          <w:trHeight w:val="270"/>
        </w:trPr>
        <w:tc>
          <w:tcPr>
            <w:tcW w:w="880" w:type="dxa"/>
          </w:tcPr>
          <w:p w:rsidR="00A27953" w:rsidRPr="000776E6" w:rsidRDefault="00A27953" w:rsidP="00C0304E">
            <w:pPr>
              <w:jc w:val="center"/>
              <w:rPr>
                <w:sz w:val="24"/>
                <w:szCs w:val="24"/>
              </w:rPr>
            </w:pPr>
            <w:r>
              <w:rPr>
                <w:sz w:val="24"/>
                <w:szCs w:val="24"/>
              </w:rPr>
              <w:t>1.8.</w:t>
            </w:r>
          </w:p>
        </w:tc>
        <w:tc>
          <w:tcPr>
            <w:tcW w:w="8363" w:type="dxa"/>
          </w:tcPr>
          <w:p w:rsidR="00A27953" w:rsidRPr="000776E6" w:rsidRDefault="00A27953" w:rsidP="00C0304E">
            <w:pPr>
              <w:jc w:val="both"/>
              <w:rPr>
                <w:sz w:val="24"/>
                <w:szCs w:val="24"/>
              </w:rPr>
            </w:pPr>
            <w:proofErr w:type="gramStart"/>
            <w:r>
              <w:rPr>
                <w:sz w:val="24"/>
                <w:szCs w:val="24"/>
              </w:rPr>
              <w:t>Мероприятие «</w:t>
            </w:r>
            <w:r w:rsidRPr="000776E6">
              <w:rPr>
                <w:sz w:val="24"/>
                <w:szCs w:val="24"/>
              </w:rPr>
              <w:t xml:space="preserve">Организация бесплатного </w:t>
            </w:r>
            <w:r>
              <w:rPr>
                <w:sz w:val="24"/>
                <w:szCs w:val="24"/>
              </w:rPr>
              <w:t xml:space="preserve">питания </w:t>
            </w:r>
            <w:r w:rsidRPr="000776E6">
              <w:rPr>
                <w:sz w:val="24"/>
                <w:szCs w:val="24"/>
              </w:rPr>
              <w:t>обучающихся, получающих начальное общее образование в муниципальных образовательных организациях</w:t>
            </w:r>
            <w:r>
              <w:rPr>
                <w:sz w:val="24"/>
                <w:szCs w:val="24"/>
              </w:rPr>
              <w:t>»</w:t>
            </w:r>
            <w:proofErr w:type="gramEnd"/>
          </w:p>
        </w:tc>
        <w:tc>
          <w:tcPr>
            <w:tcW w:w="709" w:type="dxa"/>
          </w:tcPr>
          <w:p w:rsidR="00A27953" w:rsidRPr="000776E6" w:rsidRDefault="00A27953" w:rsidP="00C0304E">
            <w:pPr>
              <w:jc w:val="center"/>
              <w:rPr>
                <w:sz w:val="24"/>
                <w:szCs w:val="24"/>
              </w:rPr>
            </w:pPr>
          </w:p>
        </w:tc>
        <w:tc>
          <w:tcPr>
            <w:tcW w:w="850"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8"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c>
          <w:tcPr>
            <w:tcW w:w="709" w:type="dxa"/>
          </w:tcPr>
          <w:p w:rsidR="00A27953" w:rsidRPr="000776E6" w:rsidRDefault="00A27953" w:rsidP="00C0304E">
            <w:pPr>
              <w:jc w:val="center"/>
              <w:rPr>
                <w:sz w:val="24"/>
                <w:szCs w:val="24"/>
              </w:rPr>
            </w:pPr>
          </w:p>
        </w:tc>
      </w:tr>
      <w:tr w:rsidR="00A27953" w:rsidRPr="000776E6" w:rsidTr="00C0304E">
        <w:trPr>
          <w:trHeight w:val="270"/>
        </w:trPr>
        <w:tc>
          <w:tcPr>
            <w:tcW w:w="880" w:type="dxa"/>
          </w:tcPr>
          <w:p w:rsidR="00A27953" w:rsidRDefault="00A27953" w:rsidP="00C0304E">
            <w:pPr>
              <w:jc w:val="center"/>
              <w:rPr>
                <w:sz w:val="24"/>
                <w:szCs w:val="24"/>
              </w:rPr>
            </w:pPr>
            <w:r>
              <w:rPr>
                <w:sz w:val="24"/>
                <w:szCs w:val="24"/>
              </w:rPr>
              <w:t>1.8.1.</w:t>
            </w:r>
          </w:p>
        </w:tc>
        <w:tc>
          <w:tcPr>
            <w:tcW w:w="8363" w:type="dxa"/>
          </w:tcPr>
          <w:p w:rsidR="00A27953" w:rsidRPr="000776E6" w:rsidRDefault="00A27953" w:rsidP="00C0304E">
            <w:pPr>
              <w:rPr>
                <w:sz w:val="24"/>
                <w:szCs w:val="24"/>
              </w:rPr>
            </w:pPr>
            <w:proofErr w:type="gramStart"/>
            <w:r w:rsidRPr="000776E6">
              <w:rPr>
                <w:sz w:val="24"/>
                <w:szCs w:val="24"/>
              </w:rPr>
              <w:t xml:space="preserve">Доля обучающихся, получающих начальное общее образование в </w:t>
            </w:r>
            <w:r w:rsidRPr="000776E6">
              <w:rPr>
                <w:sz w:val="24"/>
                <w:szCs w:val="24"/>
              </w:rPr>
              <w:lastRenderedPageBreak/>
              <w:t>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709" w:type="dxa"/>
          </w:tcPr>
          <w:p w:rsidR="00A27953" w:rsidRPr="000776E6" w:rsidRDefault="00A27953" w:rsidP="00C0304E">
            <w:pPr>
              <w:jc w:val="center"/>
              <w:rPr>
                <w:sz w:val="24"/>
                <w:szCs w:val="24"/>
              </w:rPr>
            </w:pPr>
            <w:r>
              <w:rPr>
                <w:sz w:val="24"/>
                <w:szCs w:val="24"/>
              </w:rPr>
              <w:lastRenderedPageBreak/>
              <w:t xml:space="preserve">% </w:t>
            </w:r>
          </w:p>
          <w:p w:rsidR="00A27953" w:rsidRPr="000776E6" w:rsidRDefault="00A27953" w:rsidP="00C0304E">
            <w:pPr>
              <w:jc w:val="center"/>
              <w:rPr>
                <w:sz w:val="24"/>
                <w:szCs w:val="24"/>
              </w:rPr>
            </w:pPr>
          </w:p>
        </w:tc>
        <w:tc>
          <w:tcPr>
            <w:tcW w:w="850" w:type="dxa"/>
          </w:tcPr>
          <w:p w:rsidR="00A27953" w:rsidRPr="000776E6" w:rsidRDefault="00A27953" w:rsidP="00C0304E">
            <w:pPr>
              <w:jc w:val="center"/>
              <w:rPr>
                <w:sz w:val="24"/>
                <w:szCs w:val="24"/>
              </w:rPr>
            </w:pPr>
            <w:r w:rsidRPr="000776E6">
              <w:rPr>
                <w:sz w:val="24"/>
                <w:szCs w:val="24"/>
              </w:rPr>
              <w:lastRenderedPageBreak/>
              <w:t>-</w:t>
            </w:r>
          </w:p>
        </w:tc>
        <w:tc>
          <w:tcPr>
            <w:tcW w:w="709" w:type="dxa"/>
          </w:tcPr>
          <w:p w:rsidR="00A27953" w:rsidRPr="000776E6" w:rsidRDefault="00A27953" w:rsidP="00C0304E">
            <w:pPr>
              <w:jc w:val="center"/>
              <w:rPr>
                <w:sz w:val="24"/>
                <w:szCs w:val="24"/>
              </w:rPr>
            </w:pPr>
            <w:r w:rsidRPr="000776E6">
              <w:rPr>
                <w:sz w:val="24"/>
                <w:szCs w:val="24"/>
              </w:rPr>
              <w:t>-</w:t>
            </w:r>
          </w:p>
        </w:tc>
        <w:tc>
          <w:tcPr>
            <w:tcW w:w="709" w:type="dxa"/>
          </w:tcPr>
          <w:p w:rsidR="00A27953" w:rsidRPr="000776E6" w:rsidRDefault="00A27953" w:rsidP="00C0304E">
            <w:pPr>
              <w:jc w:val="center"/>
              <w:rPr>
                <w:sz w:val="24"/>
                <w:szCs w:val="24"/>
              </w:rPr>
            </w:pPr>
            <w:r w:rsidRPr="000776E6">
              <w:rPr>
                <w:sz w:val="24"/>
                <w:szCs w:val="24"/>
              </w:rPr>
              <w:t>-</w:t>
            </w:r>
          </w:p>
        </w:tc>
        <w:tc>
          <w:tcPr>
            <w:tcW w:w="708" w:type="dxa"/>
          </w:tcPr>
          <w:p w:rsidR="00A27953" w:rsidRPr="000776E6" w:rsidRDefault="00A27953" w:rsidP="00C0304E">
            <w:pPr>
              <w:jc w:val="center"/>
              <w:rPr>
                <w:sz w:val="24"/>
                <w:szCs w:val="24"/>
              </w:rPr>
            </w:pPr>
            <w:r w:rsidRPr="000776E6">
              <w:rPr>
                <w:sz w:val="24"/>
                <w:szCs w:val="24"/>
              </w:rPr>
              <w:t>100</w:t>
            </w:r>
          </w:p>
        </w:tc>
        <w:tc>
          <w:tcPr>
            <w:tcW w:w="709" w:type="dxa"/>
          </w:tcPr>
          <w:p w:rsidR="00A27953" w:rsidRPr="00AD7CD6" w:rsidRDefault="00A27953" w:rsidP="00C0304E">
            <w:pPr>
              <w:jc w:val="center"/>
              <w:rPr>
                <w:sz w:val="24"/>
                <w:szCs w:val="24"/>
              </w:rPr>
            </w:pPr>
            <w:r>
              <w:rPr>
                <w:sz w:val="24"/>
                <w:szCs w:val="24"/>
              </w:rPr>
              <w:t>-</w:t>
            </w:r>
          </w:p>
        </w:tc>
        <w:tc>
          <w:tcPr>
            <w:tcW w:w="709" w:type="dxa"/>
          </w:tcPr>
          <w:p w:rsidR="00A27953" w:rsidRPr="00AD7CD6" w:rsidRDefault="00A27953" w:rsidP="00C0304E">
            <w:pPr>
              <w:jc w:val="center"/>
              <w:rPr>
                <w:sz w:val="24"/>
                <w:szCs w:val="24"/>
              </w:rPr>
            </w:pPr>
            <w:r>
              <w:rPr>
                <w:sz w:val="24"/>
                <w:szCs w:val="24"/>
              </w:rPr>
              <w:t>-</w:t>
            </w:r>
          </w:p>
        </w:tc>
        <w:tc>
          <w:tcPr>
            <w:tcW w:w="709" w:type="dxa"/>
          </w:tcPr>
          <w:p w:rsidR="00A27953" w:rsidRPr="000776E6" w:rsidRDefault="00A27953" w:rsidP="00C0304E">
            <w:pPr>
              <w:jc w:val="center"/>
              <w:rPr>
                <w:sz w:val="24"/>
                <w:szCs w:val="24"/>
              </w:rPr>
            </w:pPr>
            <w:r>
              <w:rPr>
                <w:sz w:val="24"/>
                <w:szCs w:val="24"/>
              </w:rPr>
              <w:t>-</w:t>
            </w:r>
          </w:p>
        </w:tc>
      </w:tr>
    </w:tbl>
    <w:p w:rsidR="00A27953" w:rsidRDefault="00A27953" w:rsidP="00A27953">
      <w:pPr>
        <w:ind w:firstLine="709"/>
        <w:jc w:val="both"/>
        <w:rPr>
          <w:color w:val="FF0000"/>
          <w:sz w:val="24"/>
          <w:szCs w:val="24"/>
          <w:lang w:val="x-none" w:eastAsia="x-none"/>
        </w:rPr>
      </w:pPr>
    </w:p>
    <w:p w:rsidR="00A27953" w:rsidRPr="000776E6" w:rsidRDefault="00A27953" w:rsidP="00A27953">
      <w:pPr>
        <w:overflowPunct/>
        <w:autoSpaceDE/>
        <w:autoSpaceDN/>
        <w:adjustRightInd/>
        <w:rPr>
          <w:b/>
          <w:sz w:val="24"/>
          <w:szCs w:val="24"/>
        </w:rPr>
        <w:sectPr w:rsidR="00A27953" w:rsidRPr="000776E6">
          <w:pgSz w:w="16838" w:h="11906" w:orient="landscape"/>
          <w:pgMar w:top="1559" w:right="1134" w:bottom="1276" w:left="1134" w:header="709" w:footer="709" w:gutter="0"/>
          <w:cols w:space="720"/>
        </w:sectPr>
      </w:pPr>
    </w:p>
    <w:p w:rsidR="00A27953" w:rsidRPr="009D5FC6" w:rsidRDefault="00A27953" w:rsidP="00A27953">
      <w:pPr>
        <w:jc w:val="center"/>
        <w:rPr>
          <w:b/>
          <w:sz w:val="24"/>
          <w:szCs w:val="24"/>
        </w:rPr>
      </w:pPr>
      <w:r>
        <w:rPr>
          <w:b/>
          <w:sz w:val="24"/>
          <w:szCs w:val="24"/>
        </w:rPr>
        <w:lastRenderedPageBreak/>
        <w:t>4.</w:t>
      </w:r>
      <w:r w:rsidRPr="009D5FC6">
        <w:rPr>
          <w:b/>
          <w:sz w:val="24"/>
          <w:szCs w:val="24"/>
        </w:rPr>
        <w:t xml:space="preserve"> Ресурсное обеспечение подпрограммы</w:t>
      </w:r>
    </w:p>
    <w:p w:rsidR="00A27953" w:rsidRPr="000776E6" w:rsidRDefault="00A27953" w:rsidP="00A27953">
      <w:pPr>
        <w:rPr>
          <w:b/>
          <w:sz w:val="24"/>
          <w:szCs w:val="24"/>
        </w:rPr>
      </w:pPr>
    </w:p>
    <w:p w:rsidR="00A27953" w:rsidRPr="000776E6" w:rsidRDefault="00A27953" w:rsidP="00A27953">
      <w:pPr>
        <w:jc w:val="right"/>
        <w:rPr>
          <w:b/>
          <w:sz w:val="24"/>
          <w:szCs w:val="24"/>
        </w:rPr>
      </w:pPr>
      <w:r w:rsidRPr="000776E6">
        <w:rPr>
          <w:b/>
          <w:sz w:val="24"/>
          <w:szCs w:val="24"/>
        </w:rPr>
        <w:t xml:space="preserve">                                                                                                                                                                    Таблица 24</w:t>
      </w:r>
    </w:p>
    <w:p w:rsidR="00A27953" w:rsidRPr="000776E6" w:rsidRDefault="00A27953" w:rsidP="00A27953">
      <w:pPr>
        <w:jc w:val="center"/>
        <w:rPr>
          <w:b/>
          <w:sz w:val="24"/>
          <w:szCs w:val="24"/>
        </w:rPr>
      </w:pPr>
      <w:r w:rsidRPr="000776E6">
        <w:rPr>
          <w:b/>
          <w:sz w:val="24"/>
          <w:szCs w:val="24"/>
        </w:rPr>
        <w:t>Ресурсное обеспечение подпрограммы, рублей</w:t>
      </w:r>
    </w:p>
    <w:p w:rsidR="00A27953" w:rsidRPr="000776E6" w:rsidRDefault="00A27953" w:rsidP="00A27953">
      <w:pPr>
        <w:rPr>
          <w:b/>
          <w:sz w:val="24"/>
          <w:szCs w:val="24"/>
        </w:rPr>
      </w:pPr>
    </w:p>
    <w:tbl>
      <w:tblPr>
        <w:tblW w:w="14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118"/>
        <w:gridCol w:w="1843"/>
        <w:gridCol w:w="1418"/>
        <w:gridCol w:w="1275"/>
        <w:gridCol w:w="1276"/>
        <w:gridCol w:w="1418"/>
        <w:gridCol w:w="1275"/>
        <w:gridCol w:w="1276"/>
        <w:gridCol w:w="1252"/>
      </w:tblGrid>
      <w:tr w:rsidR="00A27953" w:rsidRPr="000776E6" w:rsidTr="00C0304E">
        <w:trPr>
          <w:trHeight w:val="1346"/>
        </w:trPr>
        <w:tc>
          <w:tcPr>
            <w:tcW w:w="73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rFonts w:eastAsia="Calibri"/>
                <w:b/>
                <w:sz w:val="24"/>
                <w:szCs w:val="24"/>
                <w:lang w:eastAsia="en-US"/>
              </w:rPr>
            </w:pPr>
            <w:r w:rsidRPr="000776E6">
              <w:rPr>
                <w:rFonts w:eastAsia="Calibri"/>
                <w:b/>
                <w:sz w:val="24"/>
                <w:szCs w:val="24"/>
                <w:lang w:eastAsia="en-US"/>
              </w:rPr>
              <w:t xml:space="preserve">№ </w:t>
            </w:r>
            <w:proofErr w:type="gramStart"/>
            <w:r w:rsidRPr="000776E6">
              <w:rPr>
                <w:rFonts w:eastAsia="Calibri"/>
                <w:b/>
                <w:sz w:val="24"/>
                <w:szCs w:val="24"/>
                <w:lang w:eastAsia="en-US"/>
              </w:rPr>
              <w:t>п</w:t>
            </w:r>
            <w:proofErr w:type="gramEnd"/>
            <w:r w:rsidRPr="000776E6">
              <w:rPr>
                <w:rFonts w:eastAsia="Calibri"/>
                <w:b/>
                <w:sz w:val="24"/>
                <w:szCs w:val="24"/>
                <w:lang w:eastAsia="en-US"/>
              </w:rPr>
              <w:t>/п</w:t>
            </w:r>
          </w:p>
        </w:tc>
        <w:tc>
          <w:tcPr>
            <w:tcW w:w="311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rFonts w:eastAsia="Calibri"/>
                <w:b/>
                <w:sz w:val="24"/>
                <w:szCs w:val="24"/>
                <w:lang w:eastAsia="en-US"/>
              </w:rPr>
            </w:pPr>
            <w:r w:rsidRPr="000776E6">
              <w:rPr>
                <w:rFonts w:eastAsia="Calibri"/>
                <w:b/>
                <w:sz w:val="24"/>
                <w:szCs w:val="24"/>
                <w:lang w:eastAsia="en-US"/>
              </w:rPr>
              <w:t>Наименование подпрограммы/</w:t>
            </w:r>
          </w:p>
          <w:p w:rsidR="00A27953" w:rsidRPr="000776E6" w:rsidRDefault="00A27953" w:rsidP="00C0304E">
            <w:pPr>
              <w:rPr>
                <w:rFonts w:eastAsia="Calibri"/>
                <w:b/>
                <w:sz w:val="24"/>
                <w:szCs w:val="24"/>
                <w:lang w:eastAsia="en-US"/>
              </w:rPr>
            </w:pPr>
            <w:r w:rsidRPr="000776E6">
              <w:rPr>
                <w:rFonts w:eastAsia="Calibri"/>
                <w:b/>
                <w:sz w:val="24"/>
                <w:szCs w:val="24"/>
                <w:lang w:eastAsia="en-US"/>
              </w:rPr>
              <w:t>Источник ресурсного обеспечения</w:t>
            </w:r>
          </w:p>
        </w:tc>
        <w:tc>
          <w:tcPr>
            <w:tcW w:w="1843"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rFonts w:eastAsia="Calibri"/>
                <w:b/>
                <w:sz w:val="24"/>
                <w:szCs w:val="24"/>
                <w:lang w:eastAsia="en-US"/>
              </w:rPr>
            </w:pPr>
            <w:r w:rsidRPr="000776E6">
              <w:rPr>
                <w:rFonts w:eastAsia="Calibri"/>
                <w:b/>
                <w:sz w:val="24"/>
                <w:szCs w:val="24"/>
                <w:lang w:eastAsia="en-US"/>
              </w:rPr>
              <w:t>Исполнитель</w:t>
            </w:r>
          </w:p>
        </w:tc>
        <w:tc>
          <w:tcPr>
            <w:tcW w:w="141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b/>
                <w:sz w:val="24"/>
                <w:szCs w:val="24"/>
                <w:lang w:eastAsia="en-US"/>
              </w:rPr>
            </w:pPr>
            <w:r w:rsidRPr="000776E6">
              <w:rPr>
                <w:rFonts w:eastAsia="Calibri"/>
                <w:b/>
                <w:sz w:val="24"/>
                <w:szCs w:val="24"/>
                <w:lang w:eastAsia="en-US"/>
              </w:rPr>
              <w:t>2017</w:t>
            </w:r>
          </w:p>
        </w:tc>
        <w:tc>
          <w:tcPr>
            <w:tcW w:w="127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b/>
                <w:sz w:val="24"/>
                <w:szCs w:val="24"/>
                <w:lang w:eastAsia="en-US"/>
              </w:rPr>
            </w:pPr>
            <w:r w:rsidRPr="000776E6">
              <w:rPr>
                <w:rFonts w:eastAsia="Calibri"/>
                <w:b/>
                <w:sz w:val="24"/>
                <w:szCs w:val="24"/>
                <w:lang w:eastAsia="en-US"/>
              </w:rPr>
              <w:t>2018</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b/>
                <w:sz w:val="24"/>
                <w:szCs w:val="24"/>
                <w:lang w:eastAsia="en-US"/>
              </w:rPr>
            </w:pPr>
            <w:r w:rsidRPr="000776E6">
              <w:rPr>
                <w:rFonts w:eastAsia="Calibri"/>
                <w:b/>
                <w:sz w:val="24"/>
                <w:szCs w:val="24"/>
                <w:lang w:eastAsia="en-US"/>
              </w:rPr>
              <w:t>2019</w:t>
            </w:r>
          </w:p>
        </w:tc>
        <w:tc>
          <w:tcPr>
            <w:tcW w:w="141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b/>
                <w:sz w:val="24"/>
                <w:szCs w:val="24"/>
                <w:lang w:eastAsia="en-US"/>
              </w:rPr>
            </w:pPr>
            <w:r w:rsidRPr="000776E6">
              <w:rPr>
                <w:rFonts w:eastAsia="Calibri"/>
                <w:b/>
                <w:sz w:val="24"/>
                <w:szCs w:val="24"/>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b/>
                <w:sz w:val="24"/>
                <w:szCs w:val="24"/>
                <w:lang w:eastAsia="en-US"/>
              </w:rPr>
            </w:pPr>
            <w:r w:rsidRPr="000776E6">
              <w:rPr>
                <w:rFonts w:eastAsia="Calibri"/>
                <w:b/>
                <w:sz w:val="24"/>
                <w:szCs w:val="24"/>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b/>
                <w:sz w:val="24"/>
                <w:szCs w:val="24"/>
                <w:lang w:eastAsia="en-US"/>
              </w:rPr>
            </w:pPr>
            <w:r w:rsidRPr="000776E6">
              <w:rPr>
                <w:rFonts w:eastAsia="Calibri"/>
                <w:b/>
                <w:sz w:val="24"/>
                <w:szCs w:val="24"/>
                <w:lang w:eastAsia="en-US"/>
              </w:rPr>
              <w:t>2022</w:t>
            </w:r>
          </w:p>
        </w:tc>
        <w:tc>
          <w:tcPr>
            <w:tcW w:w="1252" w:type="dxa"/>
            <w:tcBorders>
              <w:top w:val="single" w:sz="4" w:space="0" w:color="auto"/>
              <w:left w:val="single" w:sz="4" w:space="0" w:color="auto"/>
              <w:bottom w:val="single" w:sz="4" w:space="0" w:color="auto"/>
              <w:right w:val="single" w:sz="4" w:space="0" w:color="auto"/>
            </w:tcBorders>
          </w:tcPr>
          <w:p w:rsidR="00A27953" w:rsidRPr="00B744CE" w:rsidRDefault="00A27953" w:rsidP="00C0304E">
            <w:pPr>
              <w:jc w:val="center"/>
              <w:rPr>
                <w:rFonts w:eastAsia="Calibri"/>
                <w:b/>
                <w:sz w:val="24"/>
                <w:szCs w:val="24"/>
                <w:lang w:eastAsia="en-US"/>
              </w:rPr>
            </w:pPr>
            <w:r w:rsidRPr="00B744CE">
              <w:rPr>
                <w:rFonts w:eastAsia="Calibri"/>
                <w:b/>
                <w:sz w:val="24"/>
                <w:szCs w:val="24"/>
                <w:lang w:eastAsia="en-US"/>
              </w:rPr>
              <w:t>2023</w:t>
            </w:r>
          </w:p>
        </w:tc>
      </w:tr>
      <w:tr w:rsidR="00A27953" w:rsidRPr="000776E6" w:rsidTr="00C0304E">
        <w:tc>
          <w:tcPr>
            <w:tcW w:w="5699" w:type="dxa"/>
            <w:gridSpan w:val="3"/>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rFonts w:eastAsia="Calibri"/>
                <w:sz w:val="24"/>
                <w:szCs w:val="24"/>
                <w:lang w:eastAsia="en-US"/>
              </w:rPr>
            </w:pPr>
            <w:r w:rsidRPr="000776E6">
              <w:rPr>
                <w:rFonts w:eastAsia="Calibri"/>
                <w:sz w:val="24"/>
                <w:szCs w:val="24"/>
                <w:lang w:eastAsia="en-US"/>
              </w:rPr>
              <w:t>Подпрограмма, всего</w:t>
            </w:r>
          </w:p>
        </w:tc>
        <w:tc>
          <w:tcPr>
            <w:tcW w:w="141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625</w:t>
            </w:r>
            <w:r>
              <w:rPr>
                <w:rFonts w:eastAsia="Calibri"/>
                <w:sz w:val="24"/>
                <w:szCs w:val="24"/>
                <w:lang w:eastAsia="en-US"/>
              </w:rPr>
              <w:t> </w:t>
            </w:r>
            <w:r w:rsidRPr="000776E6">
              <w:rPr>
                <w:rFonts w:eastAsia="Calibri"/>
                <w:sz w:val="24"/>
                <w:szCs w:val="24"/>
                <w:lang w:eastAsia="en-US"/>
              </w:rPr>
              <w:t>000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sz w:val="24"/>
                <w:szCs w:val="24"/>
                <w:lang w:eastAsia="en-US"/>
              </w:rPr>
            </w:pPr>
            <w:r>
              <w:rPr>
                <w:rFonts w:eastAsia="Calibri"/>
                <w:sz w:val="24"/>
                <w:szCs w:val="24"/>
                <w:lang w:eastAsia="en-US"/>
              </w:rPr>
              <w:t>592175,00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700000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rsidR="00A27953" w:rsidRPr="007C3486" w:rsidRDefault="00A27953" w:rsidP="00C0304E">
            <w:pPr>
              <w:jc w:val="center"/>
              <w:rPr>
                <w:rFonts w:eastAsia="Calibri"/>
                <w:color w:val="FF0000"/>
                <w:sz w:val="24"/>
                <w:szCs w:val="24"/>
                <w:lang w:eastAsia="en-US"/>
              </w:rPr>
            </w:pPr>
            <w:r w:rsidRPr="005D1F67">
              <w:rPr>
                <w:rFonts w:eastAsia="Calibri"/>
                <w:sz w:val="24"/>
                <w:szCs w:val="24"/>
                <w:lang w:eastAsia="en-US"/>
              </w:rPr>
              <w:t>2136956,71</w:t>
            </w:r>
          </w:p>
        </w:tc>
        <w:tc>
          <w:tcPr>
            <w:tcW w:w="1275" w:type="dxa"/>
            <w:tcBorders>
              <w:top w:val="single" w:sz="4" w:space="0" w:color="auto"/>
              <w:left w:val="single" w:sz="4" w:space="0" w:color="auto"/>
              <w:bottom w:val="single" w:sz="4" w:space="0" w:color="auto"/>
              <w:right w:val="single" w:sz="4" w:space="0" w:color="auto"/>
            </w:tcBorders>
            <w:hideMark/>
          </w:tcPr>
          <w:p w:rsidR="00A27953" w:rsidRDefault="00A27953" w:rsidP="00C0304E">
            <w:r w:rsidRPr="00280E9F">
              <w:rPr>
                <w:rFonts w:eastAsia="Calibri"/>
                <w:sz w:val="24"/>
                <w:szCs w:val="24"/>
                <w:lang w:eastAsia="en-US"/>
              </w:rPr>
              <w:t>700408,00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r>
      <w:tr w:rsidR="00A27953" w:rsidRPr="000776E6" w:rsidTr="00C0304E">
        <w:tc>
          <w:tcPr>
            <w:tcW w:w="5699" w:type="dxa"/>
            <w:gridSpan w:val="3"/>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rFonts w:eastAsia="Calibri"/>
                <w:sz w:val="24"/>
                <w:szCs w:val="24"/>
                <w:lang w:eastAsia="en-US"/>
              </w:rPr>
            </w:pPr>
            <w:r w:rsidRPr="000776E6">
              <w:rPr>
                <w:rFonts w:eastAsia="Calibri"/>
                <w:sz w:val="24"/>
                <w:szCs w:val="24"/>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625000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sz w:val="24"/>
                <w:szCs w:val="24"/>
                <w:lang w:eastAsia="en-US"/>
              </w:rPr>
            </w:pPr>
            <w:r>
              <w:rPr>
                <w:rFonts w:eastAsia="Calibri"/>
                <w:sz w:val="24"/>
                <w:szCs w:val="24"/>
                <w:lang w:eastAsia="en-US"/>
              </w:rPr>
              <w:t>592175,00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sz w:val="24"/>
                <w:szCs w:val="24"/>
                <w:lang w:eastAsia="en-US"/>
              </w:rPr>
            </w:pPr>
            <w:r>
              <w:rPr>
                <w:rFonts w:eastAsia="Calibri"/>
                <w:sz w:val="24"/>
                <w:szCs w:val="24"/>
                <w:lang w:eastAsia="en-US"/>
              </w:rPr>
              <w:t>700</w:t>
            </w:r>
            <w:r w:rsidRPr="000776E6">
              <w:rPr>
                <w:rFonts w:eastAsia="Calibri"/>
                <w:sz w:val="24"/>
                <w:szCs w:val="24"/>
                <w:lang w:eastAsia="en-US"/>
              </w:rPr>
              <w:t>000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rsidR="00A27953" w:rsidRPr="007C3486" w:rsidRDefault="00A27953" w:rsidP="00C0304E">
            <w:pPr>
              <w:jc w:val="center"/>
              <w:rPr>
                <w:rFonts w:eastAsia="Calibri"/>
                <w:color w:val="FF0000"/>
                <w:sz w:val="24"/>
                <w:szCs w:val="24"/>
                <w:lang w:eastAsia="en-US"/>
              </w:rPr>
            </w:pPr>
            <w:r w:rsidRPr="005D1F67">
              <w:rPr>
                <w:rFonts w:eastAsia="Calibri"/>
                <w:sz w:val="24"/>
                <w:szCs w:val="24"/>
                <w:lang w:eastAsia="en-US"/>
              </w:rPr>
              <w:t>2136956,71</w:t>
            </w:r>
          </w:p>
        </w:tc>
        <w:tc>
          <w:tcPr>
            <w:tcW w:w="1275" w:type="dxa"/>
            <w:tcBorders>
              <w:top w:val="single" w:sz="4" w:space="0" w:color="auto"/>
              <w:left w:val="single" w:sz="4" w:space="0" w:color="auto"/>
              <w:bottom w:val="single" w:sz="4" w:space="0" w:color="auto"/>
              <w:right w:val="single" w:sz="4" w:space="0" w:color="auto"/>
            </w:tcBorders>
            <w:hideMark/>
          </w:tcPr>
          <w:p w:rsidR="00A27953" w:rsidRDefault="00A27953" w:rsidP="00C0304E">
            <w:r w:rsidRPr="00280E9F">
              <w:rPr>
                <w:rFonts w:eastAsia="Calibri"/>
                <w:sz w:val="24"/>
                <w:szCs w:val="24"/>
                <w:lang w:eastAsia="en-US"/>
              </w:rPr>
              <w:t>700408,00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r>
      <w:tr w:rsidR="00A27953" w:rsidRPr="000776E6" w:rsidTr="00C0304E">
        <w:tc>
          <w:tcPr>
            <w:tcW w:w="5699" w:type="dxa"/>
            <w:gridSpan w:val="3"/>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rFonts w:eastAsia="Calibri"/>
                <w:sz w:val="24"/>
                <w:szCs w:val="24"/>
                <w:lang w:eastAsia="en-US"/>
              </w:rPr>
            </w:pPr>
            <w:r w:rsidRPr="000776E6">
              <w:rPr>
                <w:rFonts w:eastAsia="Calibri"/>
                <w:sz w:val="24"/>
                <w:szCs w:val="24"/>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rsidR="00A27953" w:rsidRPr="007C3486" w:rsidRDefault="00A27953" w:rsidP="00C0304E">
            <w:pPr>
              <w:jc w:val="center"/>
              <w:rPr>
                <w:rFonts w:eastAsia="Calibri"/>
                <w:color w:val="FF0000"/>
                <w:sz w:val="24"/>
                <w:szCs w:val="24"/>
                <w:lang w:eastAsia="en-US"/>
              </w:rPr>
            </w:pPr>
            <w:r w:rsidRPr="00C05857">
              <w:rPr>
                <w:rFonts w:eastAsia="Calibri"/>
                <w:sz w:val="24"/>
                <w:szCs w:val="24"/>
                <w:lang w:eastAsia="en-US"/>
              </w:rPr>
              <w:t>315058,08</w:t>
            </w:r>
          </w:p>
        </w:tc>
        <w:tc>
          <w:tcPr>
            <w:tcW w:w="1275"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0,00</w:t>
            </w:r>
          </w:p>
        </w:tc>
      </w:tr>
      <w:tr w:rsidR="00A27953" w:rsidRPr="000776E6" w:rsidTr="00C0304E">
        <w:tc>
          <w:tcPr>
            <w:tcW w:w="5699" w:type="dxa"/>
            <w:gridSpan w:val="3"/>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7C3486" w:rsidRDefault="00A27953" w:rsidP="00C0304E">
            <w:pPr>
              <w:jc w:val="center"/>
              <w:rPr>
                <w:rFonts w:eastAsia="Calibri"/>
                <w:color w:val="FF0000"/>
                <w:sz w:val="24"/>
                <w:szCs w:val="24"/>
                <w:lang w:eastAsia="en-US"/>
              </w:rPr>
            </w:pPr>
            <w:r w:rsidRPr="002F7B72">
              <w:rPr>
                <w:rFonts w:eastAsia="Calibri"/>
                <w:sz w:val="24"/>
                <w:szCs w:val="24"/>
                <w:lang w:eastAsia="en-US"/>
              </w:rPr>
              <w:t>1248490,63</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9218A2">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9218A2">
              <w:rPr>
                <w:rFonts w:eastAsia="Calibri"/>
                <w:sz w:val="24"/>
                <w:szCs w:val="24"/>
                <w:lang w:eastAsia="en-US"/>
              </w:rPr>
              <w:t>0,00</w:t>
            </w:r>
          </w:p>
        </w:tc>
      </w:tr>
      <w:tr w:rsidR="00A27953" w:rsidRPr="000776E6" w:rsidTr="00C0304E">
        <w:tc>
          <w:tcPr>
            <w:tcW w:w="5699" w:type="dxa"/>
            <w:gridSpan w:val="3"/>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625000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592175,00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700000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7C3486" w:rsidRDefault="00A27953" w:rsidP="00C0304E">
            <w:pPr>
              <w:jc w:val="center"/>
              <w:rPr>
                <w:rFonts w:eastAsia="Calibri"/>
                <w:color w:val="FF0000"/>
                <w:sz w:val="24"/>
                <w:szCs w:val="24"/>
                <w:lang w:eastAsia="en-US"/>
              </w:rPr>
            </w:pPr>
            <w:r w:rsidRPr="00C05857">
              <w:rPr>
                <w:rFonts w:eastAsia="Calibri"/>
                <w:sz w:val="24"/>
                <w:szCs w:val="24"/>
                <w:lang w:eastAsia="en-US"/>
              </w:rPr>
              <w:t>573408,00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r w:rsidRPr="007045A8">
              <w:rPr>
                <w:rFonts w:eastAsia="Calibri"/>
                <w:sz w:val="24"/>
                <w:szCs w:val="24"/>
                <w:lang w:eastAsia="en-US"/>
              </w:rPr>
              <w:t>700408,00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r>
      <w:tr w:rsidR="00A27953" w:rsidRPr="000776E6" w:rsidTr="00C0304E">
        <w:tc>
          <w:tcPr>
            <w:tcW w:w="738" w:type="dxa"/>
            <w:vMerge w:val="restart"/>
            <w:tcBorders>
              <w:top w:val="single" w:sz="4" w:space="0" w:color="auto"/>
              <w:left w:val="single" w:sz="4" w:space="0" w:color="auto"/>
              <w:right w:val="single" w:sz="4" w:space="0" w:color="auto"/>
            </w:tcBorders>
            <w:hideMark/>
          </w:tcPr>
          <w:p w:rsidR="00A27953" w:rsidRPr="000776E6" w:rsidRDefault="00A27953" w:rsidP="00C0304E">
            <w:pPr>
              <w:rPr>
                <w:rFonts w:eastAsia="Calibri"/>
                <w:sz w:val="24"/>
                <w:szCs w:val="24"/>
                <w:lang w:eastAsia="en-US"/>
              </w:rPr>
            </w:pPr>
            <w:r w:rsidRPr="000776E6">
              <w:rPr>
                <w:rFonts w:eastAsia="Calibri"/>
                <w:sz w:val="24"/>
                <w:szCs w:val="24"/>
                <w:lang w:eastAsia="en-US"/>
              </w:rPr>
              <w:t>1.</w:t>
            </w: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Pr>
                <w:sz w:val="24"/>
                <w:szCs w:val="24"/>
              </w:rPr>
              <w:t>Основное мероприятие «Создание условий для сохранения и укрепления здоровья детей»</w:t>
            </w:r>
          </w:p>
        </w:tc>
        <w:tc>
          <w:tcPr>
            <w:tcW w:w="1843" w:type="dxa"/>
            <w:vMerge w:val="restart"/>
            <w:tcBorders>
              <w:top w:val="single" w:sz="4" w:space="0" w:color="auto"/>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625000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592175,00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r>
              <w:rPr>
                <w:rFonts w:eastAsia="Calibri"/>
                <w:sz w:val="24"/>
                <w:szCs w:val="24"/>
                <w:lang w:eastAsia="en-US"/>
              </w:rPr>
              <w:t>700000,00</w:t>
            </w:r>
          </w:p>
        </w:tc>
        <w:tc>
          <w:tcPr>
            <w:tcW w:w="1418" w:type="dxa"/>
            <w:tcBorders>
              <w:top w:val="single" w:sz="4" w:space="0" w:color="auto"/>
              <w:left w:val="single" w:sz="4" w:space="0" w:color="auto"/>
              <w:bottom w:val="single" w:sz="4" w:space="0" w:color="auto"/>
              <w:right w:val="single" w:sz="4" w:space="0" w:color="auto"/>
            </w:tcBorders>
          </w:tcPr>
          <w:p w:rsidR="00A27953" w:rsidRPr="007C3486" w:rsidRDefault="00A27953" w:rsidP="00C0304E">
            <w:pPr>
              <w:jc w:val="center"/>
              <w:rPr>
                <w:rFonts w:eastAsia="Calibri"/>
                <w:color w:val="FF0000"/>
                <w:sz w:val="24"/>
                <w:szCs w:val="24"/>
                <w:lang w:eastAsia="en-US"/>
              </w:rPr>
            </w:pPr>
            <w:r w:rsidRPr="005D1F67">
              <w:rPr>
                <w:rFonts w:eastAsia="Calibri"/>
                <w:sz w:val="24"/>
                <w:szCs w:val="24"/>
                <w:lang w:eastAsia="en-US"/>
              </w:rPr>
              <w:t>2136956,71</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бюджетные ассигнования</w:t>
            </w:r>
          </w:p>
        </w:tc>
        <w:tc>
          <w:tcPr>
            <w:tcW w:w="1843"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625000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592175,00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w:t>
            </w:r>
            <w:r w:rsidRPr="000776E6">
              <w:rPr>
                <w:rFonts w:eastAsia="Calibri"/>
                <w:sz w:val="24"/>
                <w:szCs w:val="24"/>
                <w:lang w:eastAsia="en-US"/>
              </w:rPr>
              <w:t>000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7C3486" w:rsidRDefault="00A27953" w:rsidP="00C0304E">
            <w:pPr>
              <w:jc w:val="center"/>
              <w:rPr>
                <w:rFonts w:eastAsia="Calibri"/>
                <w:color w:val="FF0000"/>
                <w:sz w:val="24"/>
                <w:szCs w:val="24"/>
                <w:lang w:eastAsia="en-US"/>
              </w:rPr>
            </w:pPr>
            <w:r w:rsidRPr="005D1F67">
              <w:rPr>
                <w:rFonts w:eastAsia="Calibri"/>
                <w:sz w:val="24"/>
                <w:szCs w:val="24"/>
                <w:lang w:eastAsia="en-US"/>
              </w:rPr>
              <w:t>2136956,71</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областной бюджет</w:t>
            </w:r>
          </w:p>
        </w:tc>
        <w:tc>
          <w:tcPr>
            <w:tcW w:w="1843"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7C3486" w:rsidRDefault="00A27953" w:rsidP="00C0304E">
            <w:pPr>
              <w:jc w:val="center"/>
              <w:rPr>
                <w:rFonts w:eastAsia="Calibri"/>
                <w:color w:val="FF0000"/>
                <w:sz w:val="24"/>
                <w:szCs w:val="24"/>
                <w:lang w:eastAsia="en-US"/>
              </w:rPr>
            </w:pPr>
            <w:r w:rsidRPr="000D4AE3">
              <w:rPr>
                <w:rFonts w:eastAsia="Calibri"/>
                <w:sz w:val="24"/>
                <w:szCs w:val="24"/>
                <w:lang w:eastAsia="en-US"/>
              </w:rPr>
              <w:t>315058,08</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0,00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федеральный бюджет</w:t>
            </w:r>
          </w:p>
        </w:tc>
        <w:tc>
          <w:tcPr>
            <w:tcW w:w="1843"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7C3486" w:rsidRDefault="00A27953" w:rsidP="00C0304E">
            <w:pPr>
              <w:jc w:val="center"/>
              <w:rPr>
                <w:rFonts w:eastAsia="Calibri"/>
                <w:color w:val="FF0000"/>
                <w:sz w:val="24"/>
                <w:szCs w:val="24"/>
                <w:lang w:eastAsia="en-US"/>
              </w:rPr>
            </w:pPr>
            <w:r w:rsidRPr="002F7B72">
              <w:rPr>
                <w:rFonts w:eastAsia="Calibri"/>
                <w:sz w:val="24"/>
                <w:szCs w:val="24"/>
                <w:lang w:eastAsia="en-US"/>
              </w:rPr>
              <w:t>1248490,63</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9218A2">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9218A2">
              <w:rPr>
                <w:rFonts w:eastAsia="Calibri"/>
                <w:sz w:val="24"/>
                <w:szCs w:val="24"/>
                <w:lang w:eastAsia="en-US"/>
              </w:rPr>
              <w:t>0,00</w:t>
            </w:r>
          </w:p>
        </w:tc>
      </w:tr>
      <w:tr w:rsidR="00A27953" w:rsidRPr="000776E6" w:rsidTr="00C0304E">
        <w:tc>
          <w:tcPr>
            <w:tcW w:w="738" w:type="dxa"/>
            <w:vMerge/>
            <w:tcBorders>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бюджет Палехского муниципального района</w:t>
            </w:r>
          </w:p>
        </w:tc>
        <w:tc>
          <w:tcPr>
            <w:tcW w:w="1843" w:type="dxa"/>
            <w:vMerge/>
            <w:tcBorders>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625000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592175,00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700000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D4AE3" w:rsidRDefault="00A27953" w:rsidP="00C0304E">
            <w:pPr>
              <w:jc w:val="center"/>
              <w:rPr>
                <w:rFonts w:eastAsia="Calibri"/>
                <w:sz w:val="24"/>
                <w:szCs w:val="24"/>
                <w:lang w:eastAsia="en-US"/>
              </w:rPr>
            </w:pPr>
            <w:r w:rsidRPr="000D4AE3">
              <w:rPr>
                <w:rFonts w:eastAsia="Calibri"/>
                <w:sz w:val="24"/>
                <w:szCs w:val="24"/>
                <w:lang w:eastAsia="en-US"/>
              </w:rPr>
              <w:t>573408,00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r>
      <w:tr w:rsidR="00A27953" w:rsidRPr="000776E6" w:rsidTr="00C0304E">
        <w:tc>
          <w:tcPr>
            <w:tcW w:w="738" w:type="dxa"/>
            <w:vMerge w:val="restart"/>
            <w:tcBorders>
              <w:top w:val="single" w:sz="4" w:space="0" w:color="auto"/>
              <w:left w:val="single" w:sz="4" w:space="0" w:color="auto"/>
              <w:right w:val="single" w:sz="4" w:space="0" w:color="auto"/>
            </w:tcBorders>
            <w:hideMark/>
          </w:tcPr>
          <w:p w:rsidR="00A27953" w:rsidRPr="000776E6" w:rsidRDefault="00A27953" w:rsidP="00C0304E">
            <w:pPr>
              <w:rPr>
                <w:rFonts w:eastAsia="Calibri"/>
                <w:sz w:val="24"/>
                <w:szCs w:val="24"/>
                <w:lang w:eastAsia="en-US"/>
              </w:rPr>
            </w:pPr>
            <w:r>
              <w:rPr>
                <w:rFonts w:eastAsia="Calibri"/>
                <w:sz w:val="24"/>
                <w:szCs w:val="24"/>
                <w:lang w:eastAsia="en-US"/>
              </w:rPr>
              <w:t>1.1.</w:t>
            </w: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Pr>
                <w:sz w:val="24"/>
                <w:szCs w:val="24"/>
              </w:rPr>
              <w:t>Создание условий для полноценного правильного питания участников образовательного процесса (Закупка товаров, работ и услуг для обеспечения государственных (муниципальных) нужд)</w:t>
            </w:r>
          </w:p>
        </w:tc>
        <w:tc>
          <w:tcPr>
            <w:tcW w:w="1843" w:type="dxa"/>
            <w:vMerge w:val="restart"/>
            <w:tcBorders>
              <w:top w:val="single" w:sz="4" w:space="0" w:color="auto"/>
              <w:left w:val="single" w:sz="4" w:space="0" w:color="auto"/>
              <w:right w:val="single" w:sz="4" w:space="0" w:color="auto"/>
            </w:tcBorders>
          </w:tcPr>
          <w:p w:rsidR="00A27953" w:rsidRPr="0042355C" w:rsidRDefault="00A27953" w:rsidP="00C0304E">
            <w:pPr>
              <w:jc w:val="center"/>
              <w:rPr>
                <w:rFonts w:eastAsia="Calibri"/>
                <w:lang w:eastAsia="en-US"/>
              </w:rPr>
            </w:pPr>
            <w:r w:rsidRPr="0042355C">
              <w:rPr>
                <w:rFonts w:eastAsia="Calibri"/>
                <w:lang w:eastAsia="en-US"/>
              </w:rPr>
              <w:t>Отдел образования администрации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625000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592175,00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w:t>
            </w:r>
            <w:r w:rsidRPr="000776E6">
              <w:rPr>
                <w:rFonts w:eastAsia="Calibri"/>
                <w:sz w:val="24"/>
                <w:szCs w:val="24"/>
                <w:lang w:eastAsia="en-US"/>
              </w:rPr>
              <w:t>000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7C3486" w:rsidRDefault="00A27953" w:rsidP="00C0304E">
            <w:pPr>
              <w:jc w:val="center"/>
              <w:rPr>
                <w:rFonts w:eastAsia="Calibri"/>
                <w:color w:val="FF0000"/>
                <w:sz w:val="24"/>
                <w:szCs w:val="24"/>
                <w:lang w:eastAsia="en-US"/>
              </w:rPr>
            </w:pPr>
            <w:r w:rsidRPr="00AC7CA7">
              <w:rPr>
                <w:rFonts w:eastAsia="Calibri"/>
                <w:sz w:val="24"/>
                <w:szCs w:val="24"/>
                <w:lang w:eastAsia="en-US"/>
              </w:rPr>
              <w:t>568126,80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r w:rsidRPr="00280E9F">
              <w:rPr>
                <w:rFonts w:eastAsia="Calibri"/>
                <w:sz w:val="24"/>
                <w:szCs w:val="24"/>
                <w:lang w:eastAsia="en-US"/>
              </w:rPr>
              <w:t>700408,00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r>
      <w:tr w:rsidR="00A27953" w:rsidRPr="000776E6" w:rsidTr="00C0304E">
        <w:trPr>
          <w:trHeight w:val="244"/>
        </w:trPr>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бюджетные ассигнования</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625000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592175,00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w:t>
            </w:r>
            <w:r w:rsidRPr="000776E6">
              <w:rPr>
                <w:rFonts w:eastAsia="Calibri"/>
                <w:sz w:val="24"/>
                <w:szCs w:val="24"/>
                <w:lang w:eastAsia="en-US"/>
              </w:rPr>
              <w:t>000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7C3486" w:rsidRDefault="00A27953" w:rsidP="00C0304E">
            <w:pPr>
              <w:jc w:val="center"/>
              <w:rPr>
                <w:rFonts w:eastAsia="Calibri"/>
                <w:color w:val="FF0000"/>
                <w:sz w:val="24"/>
                <w:szCs w:val="24"/>
                <w:lang w:eastAsia="en-US"/>
              </w:rPr>
            </w:pPr>
            <w:r w:rsidRPr="00AC7CA7">
              <w:rPr>
                <w:rFonts w:eastAsia="Calibri"/>
                <w:sz w:val="24"/>
                <w:szCs w:val="24"/>
                <w:lang w:eastAsia="en-US"/>
              </w:rPr>
              <w:t>568126,80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r w:rsidRPr="00280E9F">
              <w:rPr>
                <w:rFonts w:eastAsia="Calibri"/>
                <w:sz w:val="24"/>
                <w:szCs w:val="24"/>
                <w:lang w:eastAsia="en-US"/>
              </w:rPr>
              <w:t>700408,00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областной бюджет</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7C3486" w:rsidRDefault="00A27953" w:rsidP="00C0304E">
            <w:pPr>
              <w:jc w:val="center"/>
              <w:rPr>
                <w:rFonts w:eastAsia="Calibri"/>
                <w:color w:val="FF0000"/>
                <w:sz w:val="24"/>
                <w:szCs w:val="24"/>
                <w:lang w:eastAsia="en-US"/>
              </w:rPr>
            </w:pPr>
            <w:r w:rsidRPr="00EC1DA1">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0,00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федеральный бюджет</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7C3486" w:rsidRDefault="00A27953" w:rsidP="00C0304E">
            <w:pPr>
              <w:jc w:val="center"/>
              <w:rPr>
                <w:rFonts w:eastAsia="Calibri"/>
                <w:color w:val="FF0000"/>
                <w:sz w:val="24"/>
                <w:szCs w:val="24"/>
                <w:lang w:eastAsia="en-US"/>
              </w:rPr>
            </w:pPr>
            <w:r w:rsidRPr="00CE338F">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9218A2">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9218A2">
              <w:rPr>
                <w:rFonts w:eastAsia="Calibri"/>
                <w:sz w:val="24"/>
                <w:szCs w:val="24"/>
                <w:lang w:eastAsia="en-US"/>
              </w:rPr>
              <w:t>0,00</w:t>
            </w:r>
          </w:p>
        </w:tc>
      </w:tr>
      <w:tr w:rsidR="00A27953" w:rsidRPr="000776E6" w:rsidTr="00C0304E">
        <w:tc>
          <w:tcPr>
            <w:tcW w:w="738" w:type="dxa"/>
            <w:vMerge/>
            <w:tcBorders>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бюджет Палехского муниципального района</w:t>
            </w:r>
          </w:p>
        </w:tc>
        <w:tc>
          <w:tcPr>
            <w:tcW w:w="1843" w:type="dxa"/>
            <w:vMerge/>
            <w:tcBorders>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625000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592175,00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700000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7C3486" w:rsidRDefault="00A27953" w:rsidP="00C0304E">
            <w:pPr>
              <w:jc w:val="center"/>
              <w:rPr>
                <w:rFonts w:eastAsia="Calibri"/>
                <w:color w:val="FF0000"/>
                <w:sz w:val="24"/>
                <w:szCs w:val="24"/>
                <w:lang w:eastAsia="en-US"/>
              </w:rPr>
            </w:pPr>
            <w:r w:rsidRPr="00AC7CA7">
              <w:rPr>
                <w:rFonts w:eastAsia="Calibri"/>
                <w:sz w:val="24"/>
                <w:szCs w:val="24"/>
                <w:lang w:eastAsia="en-US"/>
              </w:rPr>
              <w:t>568126,80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r w:rsidRPr="007045A8">
              <w:rPr>
                <w:rFonts w:eastAsia="Calibri"/>
                <w:sz w:val="24"/>
                <w:szCs w:val="24"/>
                <w:lang w:eastAsia="en-US"/>
              </w:rPr>
              <w:t>700408,00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700408,00</w:t>
            </w:r>
          </w:p>
        </w:tc>
      </w:tr>
      <w:tr w:rsidR="00A27953" w:rsidRPr="000776E6" w:rsidTr="00C0304E">
        <w:tc>
          <w:tcPr>
            <w:tcW w:w="738" w:type="dxa"/>
            <w:vMerge w:val="restart"/>
            <w:tcBorders>
              <w:left w:val="single" w:sz="4" w:space="0" w:color="auto"/>
              <w:right w:val="single" w:sz="4" w:space="0" w:color="auto"/>
            </w:tcBorders>
          </w:tcPr>
          <w:p w:rsidR="00A27953" w:rsidRPr="000776E6" w:rsidRDefault="00A27953" w:rsidP="00C0304E">
            <w:pPr>
              <w:rPr>
                <w:rFonts w:eastAsia="Calibri"/>
                <w:sz w:val="24"/>
                <w:szCs w:val="24"/>
                <w:lang w:eastAsia="en-US"/>
              </w:rPr>
            </w:pPr>
            <w:r>
              <w:rPr>
                <w:rFonts w:eastAsia="Calibri"/>
                <w:sz w:val="24"/>
                <w:szCs w:val="24"/>
                <w:lang w:eastAsia="en-US"/>
              </w:rPr>
              <w:t>1.2.</w:t>
            </w: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A3119F">
              <w:rPr>
                <w:sz w:val="24"/>
                <w:szCs w:val="24"/>
              </w:rPr>
              <w:t>Обеспечение технической возможности реализации проекта «Межведомственная система оздоровления школьников»</w:t>
            </w:r>
          </w:p>
        </w:tc>
        <w:tc>
          <w:tcPr>
            <w:tcW w:w="1843" w:type="dxa"/>
            <w:vMerge w:val="restart"/>
            <w:tcBorders>
              <w:top w:val="single" w:sz="4" w:space="0" w:color="auto"/>
              <w:left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2355C">
              <w:rPr>
                <w:rFonts w:eastAsia="Calibri"/>
                <w:lang w:eastAsia="en-US"/>
              </w:rPr>
              <w:t>Отдел образования администрации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бюджетные ассигнования</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областной бюджет</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федеральный бюджет</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бюджет Палехского муниципального района</w:t>
            </w:r>
          </w:p>
        </w:tc>
        <w:tc>
          <w:tcPr>
            <w:tcW w:w="1843" w:type="dxa"/>
            <w:vMerge/>
            <w:tcBorders>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val="restart"/>
            <w:tcBorders>
              <w:left w:val="single" w:sz="4" w:space="0" w:color="auto"/>
              <w:right w:val="single" w:sz="4" w:space="0" w:color="auto"/>
            </w:tcBorders>
          </w:tcPr>
          <w:p w:rsidR="00A27953" w:rsidRPr="000776E6" w:rsidRDefault="00A27953" w:rsidP="00C0304E">
            <w:pPr>
              <w:rPr>
                <w:rFonts w:eastAsia="Calibri"/>
                <w:sz w:val="24"/>
                <w:szCs w:val="24"/>
                <w:lang w:eastAsia="en-US"/>
              </w:rPr>
            </w:pPr>
            <w:r>
              <w:rPr>
                <w:rFonts w:eastAsia="Calibri"/>
                <w:sz w:val="24"/>
                <w:szCs w:val="24"/>
                <w:lang w:eastAsia="en-US"/>
              </w:rPr>
              <w:t>1.3.</w:t>
            </w: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A3119F">
              <w:rPr>
                <w:sz w:val="24"/>
                <w:szCs w:val="24"/>
              </w:rPr>
              <w:t>Организация режима учебной нагрузки и двиг</w:t>
            </w:r>
            <w:r>
              <w:rPr>
                <w:sz w:val="24"/>
                <w:szCs w:val="24"/>
              </w:rPr>
              <w:t xml:space="preserve">ательной активности </w:t>
            </w:r>
            <w:proofErr w:type="gramStart"/>
            <w:r>
              <w:rPr>
                <w:sz w:val="24"/>
                <w:szCs w:val="24"/>
              </w:rPr>
              <w:t>обучающихся</w:t>
            </w:r>
            <w:proofErr w:type="gramEnd"/>
          </w:p>
        </w:tc>
        <w:tc>
          <w:tcPr>
            <w:tcW w:w="1843" w:type="dxa"/>
            <w:vMerge w:val="restart"/>
            <w:tcBorders>
              <w:top w:val="single" w:sz="4" w:space="0" w:color="auto"/>
              <w:left w:val="single" w:sz="4" w:space="0" w:color="auto"/>
              <w:right w:val="single" w:sz="4" w:space="0" w:color="auto"/>
            </w:tcBorders>
          </w:tcPr>
          <w:p w:rsidR="00A27953" w:rsidRPr="0042355C" w:rsidRDefault="00A27953" w:rsidP="00C0304E">
            <w:pPr>
              <w:jc w:val="center"/>
              <w:rPr>
                <w:rFonts w:eastAsia="Calibri"/>
                <w:lang w:eastAsia="en-US"/>
              </w:rPr>
            </w:pPr>
            <w:r w:rsidRPr="0042355C">
              <w:rPr>
                <w:rFonts w:eastAsia="Calibri"/>
                <w:lang w:eastAsia="en-US"/>
              </w:rPr>
              <w:t>Образовательные организации</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бюджетные ассигнования</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областной бюджет</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федеральный бюджет</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бюджет Палехского муниципального района</w:t>
            </w:r>
          </w:p>
        </w:tc>
        <w:tc>
          <w:tcPr>
            <w:tcW w:w="1843" w:type="dxa"/>
            <w:vMerge/>
            <w:tcBorders>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val="restart"/>
            <w:tcBorders>
              <w:left w:val="single" w:sz="4" w:space="0" w:color="auto"/>
              <w:right w:val="single" w:sz="4" w:space="0" w:color="auto"/>
            </w:tcBorders>
          </w:tcPr>
          <w:p w:rsidR="00A27953" w:rsidRPr="000776E6" w:rsidRDefault="00A27953" w:rsidP="00C0304E">
            <w:pPr>
              <w:rPr>
                <w:rFonts w:eastAsia="Calibri"/>
                <w:sz w:val="24"/>
                <w:szCs w:val="24"/>
                <w:lang w:eastAsia="en-US"/>
              </w:rPr>
            </w:pPr>
            <w:r>
              <w:rPr>
                <w:rFonts w:eastAsia="Calibri"/>
                <w:sz w:val="24"/>
                <w:szCs w:val="24"/>
                <w:lang w:eastAsia="en-US"/>
              </w:rPr>
              <w:t>1.4.</w:t>
            </w: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07658">
              <w:rPr>
                <w:sz w:val="24"/>
                <w:szCs w:val="24"/>
              </w:rPr>
              <w:t xml:space="preserve">Сохранение динамики распределения </w:t>
            </w:r>
            <w:proofErr w:type="gramStart"/>
            <w:r w:rsidRPr="00007658">
              <w:rPr>
                <w:sz w:val="24"/>
                <w:szCs w:val="24"/>
              </w:rPr>
              <w:t>обучающихся</w:t>
            </w:r>
            <w:proofErr w:type="gramEnd"/>
            <w:r w:rsidRPr="00007658">
              <w:rPr>
                <w:sz w:val="24"/>
                <w:szCs w:val="24"/>
              </w:rPr>
              <w:t xml:space="preserve"> по группам здоровья</w:t>
            </w:r>
          </w:p>
        </w:tc>
        <w:tc>
          <w:tcPr>
            <w:tcW w:w="1843" w:type="dxa"/>
            <w:vMerge w:val="restart"/>
            <w:tcBorders>
              <w:top w:val="single" w:sz="4" w:space="0" w:color="auto"/>
              <w:left w:val="single" w:sz="4" w:space="0" w:color="auto"/>
              <w:right w:val="single" w:sz="4" w:space="0" w:color="auto"/>
            </w:tcBorders>
          </w:tcPr>
          <w:p w:rsidR="00A27953" w:rsidRPr="0042355C" w:rsidRDefault="00A27953" w:rsidP="00C0304E">
            <w:pPr>
              <w:jc w:val="center"/>
              <w:rPr>
                <w:rFonts w:eastAsia="Calibri"/>
                <w:lang w:eastAsia="en-US"/>
              </w:rPr>
            </w:pPr>
            <w:r w:rsidRPr="0042355C">
              <w:rPr>
                <w:rFonts w:eastAsia="Calibri"/>
                <w:lang w:eastAsia="en-US"/>
              </w:rPr>
              <w:t>Образовательные организации</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7F63FC">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7F63FC">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7F63FC">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7F63FC">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7F63FC">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7F63FC">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7F63FC">
              <w:rPr>
                <w:rFonts w:eastAsia="Calibri"/>
                <w:sz w:val="24"/>
                <w:szCs w:val="24"/>
                <w:lang w:eastAsia="en-US"/>
              </w:rPr>
              <w:t>0,00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бюджетные ассигнования</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областной бюджет</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федеральный бюджет</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бюджет Палехского муниципального района</w:t>
            </w:r>
          </w:p>
        </w:tc>
        <w:tc>
          <w:tcPr>
            <w:tcW w:w="1843" w:type="dxa"/>
            <w:vMerge/>
            <w:tcBorders>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val="restart"/>
            <w:tcBorders>
              <w:left w:val="single" w:sz="4" w:space="0" w:color="auto"/>
              <w:right w:val="single" w:sz="4" w:space="0" w:color="auto"/>
            </w:tcBorders>
          </w:tcPr>
          <w:p w:rsidR="00A27953" w:rsidRPr="000776E6" w:rsidRDefault="00A27953" w:rsidP="00C0304E">
            <w:pPr>
              <w:rPr>
                <w:rFonts w:eastAsia="Calibri"/>
                <w:sz w:val="24"/>
                <w:szCs w:val="24"/>
                <w:lang w:eastAsia="en-US"/>
              </w:rPr>
            </w:pPr>
            <w:r>
              <w:rPr>
                <w:rFonts w:eastAsia="Calibri"/>
                <w:sz w:val="24"/>
                <w:szCs w:val="24"/>
                <w:lang w:eastAsia="en-US"/>
              </w:rPr>
              <w:t>1.5.</w:t>
            </w: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Pr>
                <w:sz w:val="24"/>
                <w:szCs w:val="24"/>
              </w:rPr>
              <w:t xml:space="preserve">Проведение мероприятий </w:t>
            </w:r>
            <w:r>
              <w:rPr>
                <w:sz w:val="24"/>
                <w:szCs w:val="24"/>
              </w:rPr>
              <w:lastRenderedPageBreak/>
              <w:t xml:space="preserve">для </w:t>
            </w:r>
            <w:r w:rsidRPr="00193F73">
              <w:rPr>
                <w:sz w:val="24"/>
                <w:szCs w:val="24"/>
              </w:rPr>
              <w:t>родителей по формированию здорового образа жизни детей</w:t>
            </w:r>
          </w:p>
        </w:tc>
        <w:tc>
          <w:tcPr>
            <w:tcW w:w="1843" w:type="dxa"/>
            <w:vMerge w:val="restart"/>
            <w:tcBorders>
              <w:top w:val="single" w:sz="4" w:space="0" w:color="auto"/>
              <w:left w:val="single" w:sz="4" w:space="0" w:color="auto"/>
              <w:right w:val="single" w:sz="4" w:space="0" w:color="auto"/>
            </w:tcBorders>
          </w:tcPr>
          <w:p w:rsidR="00A27953" w:rsidRPr="0042355C" w:rsidRDefault="00A27953" w:rsidP="00C0304E">
            <w:pPr>
              <w:jc w:val="center"/>
              <w:rPr>
                <w:rFonts w:eastAsia="Calibri"/>
                <w:lang w:eastAsia="en-US"/>
              </w:rPr>
            </w:pPr>
            <w:r w:rsidRPr="0042355C">
              <w:rPr>
                <w:rFonts w:eastAsia="Calibri"/>
                <w:lang w:eastAsia="en-US"/>
              </w:rPr>
              <w:lastRenderedPageBreak/>
              <w:t xml:space="preserve">Образовательные </w:t>
            </w:r>
            <w:r w:rsidRPr="0042355C">
              <w:rPr>
                <w:rFonts w:eastAsia="Calibri"/>
                <w:lang w:eastAsia="en-US"/>
              </w:rPr>
              <w:lastRenderedPageBreak/>
              <w:t>организации</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7F63FC">
              <w:rPr>
                <w:rFonts w:eastAsia="Calibri"/>
                <w:sz w:val="24"/>
                <w:szCs w:val="24"/>
                <w:lang w:eastAsia="en-US"/>
              </w:rPr>
              <w:lastRenderedPageBreak/>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7F63FC">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7F63FC">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7F63FC">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7F63FC">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7F63FC">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7F63FC">
              <w:rPr>
                <w:rFonts w:eastAsia="Calibri"/>
                <w:sz w:val="24"/>
                <w:szCs w:val="24"/>
                <w:lang w:eastAsia="en-US"/>
              </w:rPr>
              <w:t>0,00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бюджетные ассигнования</w:t>
            </w:r>
          </w:p>
        </w:tc>
        <w:tc>
          <w:tcPr>
            <w:tcW w:w="1843" w:type="dxa"/>
            <w:vMerge/>
            <w:tcBorders>
              <w:left w:val="single" w:sz="4" w:space="0" w:color="auto"/>
              <w:right w:val="single" w:sz="4" w:space="0" w:color="auto"/>
            </w:tcBorders>
          </w:tcPr>
          <w:p w:rsidR="00A27953" w:rsidRPr="0042355C" w:rsidRDefault="00A27953" w:rsidP="00C0304E">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областной бюджет</w:t>
            </w:r>
          </w:p>
        </w:tc>
        <w:tc>
          <w:tcPr>
            <w:tcW w:w="1843" w:type="dxa"/>
            <w:vMerge/>
            <w:tcBorders>
              <w:left w:val="single" w:sz="4" w:space="0" w:color="auto"/>
              <w:right w:val="single" w:sz="4" w:space="0" w:color="auto"/>
            </w:tcBorders>
          </w:tcPr>
          <w:p w:rsidR="00A27953" w:rsidRPr="0042355C" w:rsidRDefault="00A27953" w:rsidP="00C0304E">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федеральный бюджет</w:t>
            </w:r>
          </w:p>
        </w:tc>
        <w:tc>
          <w:tcPr>
            <w:tcW w:w="1843" w:type="dxa"/>
            <w:vMerge/>
            <w:tcBorders>
              <w:left w:val="single" w:sz="4" w:space="0" w:color="auto"/>
              <w:right w:val="single" w:sz="4" w:space="0" w:color="auto"/>
            </w:tcBorders>
          </w:tcPr>
          <w:p w:rsidR="00A27953" w:rsidRPr="0042355C" w:rsidRDefault="00A27953" w:rsidP="00C0304E">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бюджет Палехского муниципального района</w:t>
            </w:r>
          </w:p>
        </w:tc>
        <w:tc>
          <w:tcPr>
            <w:tcW w:w="1843" w:type="dxa"/>
            <w:vMerge/>
            <w:tcBorders>
              <w:left w:val="single" w:sz="4" w:space="0" w:color="auto"/>
              <w:bottom w:val="single" w:sz="4" w:space="0" w:color="auto"/>
              <w:right w:val="single" w:sz="4" w:space="0" w:color="auto"/>
            </w:tcBorders>
          </w:tcPr>
          <w:p w:rsidR="00A27953" w:rsidRPr="0042355C" w:rsidRDefault="00A27953" w:rsidP="00C0304E">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val="restart"/>
            <w:tcBorders>
              <w:left w:val="single" w:sz="4" w:space="0" w:color="auto"/>
              <w:right w:val="single" w:sz="4" w:space="0" w:color="auto"/>
            </w:tcBorders>
          </w:tcPr>
          <w:p w:rsidR="00A27953" w:rsidRPr="000776E6" w:rsidRDefault="00A27953" w:rsidP="00C0304E">
            <w:pPr>
              <w:rPr>
                <w:rFonts w:eastAsia="Calibri"/>
                <w:sz w:val="24"/>
                <w:szCs w:val="24"/>
                <w:lang w:eastAsia="en-US"/>
              </w:rPr>
            </w:pPr>
            <w:r>
              <w:rPr>
                <w:rFonts w:eastAsia="Calibri"/>
                <w:sz w:val="24"/>
                <w:szCs w:val="24"/>
                <w:lang w:eastAsia="en-US"/>
              </w:rPr>
              <w:t>1.6.</w:t>
            </w: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Pr>
                <w:sz w:val="24"/>
                <w:szCs w:val="24"/>
              </w:rPr>
              <w:t>С</w:t>
            </w:r>
            <w:r w:rsidRPr="000776E6">
              <w:rPr>
                <w:sz w:val="24"/>
                <w:szCs w:val="24"/>
              </w:rPr>
              <w:t>анитарно</w:t>
            </w:r>
            <w:r>
              <w:rPr>
                <w:sz w:val="24"/>
                <w:szCs w:val="24"/>
              </w:rPr>
              <w:t>е</w:t>
            </w:r>
            <w:r w:rsidRPr="000776E6">
              <w:rPr>
                <w:sz w:val="24"/>
                <w:szCs w:val="24"/>
              </w:rPr>
              <w:t xml:space="preserve"> содержани</w:t>
            </w:r>
            <w:r>
              <w:rPr>
                <w:sz w:val="24"/>
                <w:szCs w:val="24"/>
              </w:rPr>
              <w:t>е</w:t>
            </w:r>
            <w:r w:rsidRPr="000776E6">
              <w:rPr>
                <w:sz w:val="24"/>
                <w:szCs w:val="24"/>
              </w:rPr>
              <w:t xml:space="preserve"> образовательны</w:t>
            </w:r>
            <w:r>
              <w:rPr>
                <w:sz w:val="24"/>
                <w:szCs w:val="24"/>
              </w:rPr>
              <w:t>х организаций в соответствии с санитарными правилами и нормативами</w:t>
            </w:r>
          </w:p>
        </w:tc>
        <w:tc>
          <w:tcPr>
            <w:tcW w:w="1843" w:type="dxa"/>
            <w:vMerge w:val="restart"/>
            <w:tcBorders>
              <w:top w:val="single" w:sz="4" w:space="0" w:color="auto"/>
              <w:left w:val="single" w:sz="4" w:space="0" w:color="auto"/>
              <w:right w:val="single" w:sz="4" w:space="0" w:color="auto"/>
            </w:tcBorders>
          </w:tcPr>
          <w:p w:rsidR="00A27953" w:rsidRPr="0042355C" w:rsidRDefault="00A27953" w:rsidP="00C0304E">
            <w:pPr>
              <w:jc w:val="center"/>
              <w:rPr>
                <w:rFonts w:eastAsia="Calibri"/>
                <w:lang w:eastAsia="en-US"/>
              </w:rPr>
            </w:pPr>
            <w:r w:rsidRPr="0042355C">
              <w:rPr>
                <w:rFonts w:eastAsia="Calibri"/>
                <w:lang w:eastAsia="en-US"/>
              </w:rPr>
              <w:t>Образовательные организации</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бюджетные ассигнования</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областной бюджет</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федеральный бюджет</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c>
          <w:tcPr>
            <w:tcW w:w="738" w:type="dxa"/>
            <w:vMerge/>
            <w:tcBorders>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бюджет Палехского муниципального района</w:t>
            </w:r>
          </w:p>
        </w:tc>
        <w:tc>
          <w:tcPr>
            <w:tcW w:w="1843" w:type="dxa"/>
            <w:vMerge/>
            <w:tcBorders>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c>
          <w:tcPr>
            <w:tcW w:w="125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0776E6">
              <w:rPr>
                <w:rFonts w:eastAsia="Calibri"/>
                <w:sz w:val="24"/>
                <w:szCs w:val="24"/>
                <w:lang w:eastAsia="en-US"/>
              </w:rPr>
              <w:t>0</w:t>
            </w:r>
            <w:r>
              <w:rPr>
                <w:rFonts w:eastAsia="Calibri"/>
                <w:sz w:val="24"/>
                <w:szCs w:val="24"/>
                <w:lang w:eastAsia="en-US"/>
              </w:rPr>
              <w:t>,00</w:t>
            </w:r>
          </w:p>
        </w:tc>
      </w:tr>
      <w:tr w:rsidR="00A27953" w:rsidRPr="000776E6" w:rsidTr="00C0304E">
        <w:trPr>
          <w:trHeight w:val="834"/>
        </w:trPr>
        <w:tc>
          <w:tcPr>
            <w:tcW w:w="738" w:type="dxa"/>
            <w:vMerge w:val="restart"/>
            <w:tcBorders>
              <w:left w:val="single" w:sz="4" w:space="0" w:color="auto"/>
              <w:right w:val="single" w:sz="4" w:space="0" w:color="auto"/>
            </w:tcBorders>
          </w:tcPr>
          <w:p w:rsidR="00A27953" w:rsidRPr="000776E6" w:rsidRDefault="00A27953" w:rsidP="00C0304E">
            <w:pPr>
              <w:rPr>
                <w:rFonts w:eastAsia="Calibri"/>
                <w:sz w:val="24"/>
                <w:szCs w:val="24"/>
                <w:lang w:eastAsia="en-US"/>
              </w:rPr>
            </w:pPr>
            <w:r>
              <w:rPr>
                <w:rFonts w:eastAsia="Calibri"/>
                <w:sz w:val="24"/>
                <w:szCs w:val="24"/>
                <w:lang w:eastAsia="en-US"/>
              </w:rPr>
              <w:t>1.7.</w:t>
            </w: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Pr>
                <w:rFonts w:eastAsia="Calibri"/>
                <w:sz w:val="24"/>
                <w:szCs w:val="24"/>
                <w:lang w:eastAsia="en-US"/>
              </w:rPr>
              <w:t>Организация питания обучающихся 1–</w:t>
            </w:r>
            <w:r w:rsidRPr="000776E6">
              <w:rPr>
                <w:rFonts w:eastAsia="Calibri"/>
                <w:sz w:val="24"/>
                <w:szCs w:val="24"/>
                <w:lang w:eastAsia="en-US"/>
              </w:rPr>
              <w:t>4 классов муниципальных общеобразовательных организаций</w:t>
            </w:r>
          </w:p>
        </w:tc>
        <w:tc>
          <w:tcPr>
            <w:tcW w:w="1843" w:type="dxa"/>
            <w:vMerge w:val="restart"/>
            <w:tcBorders>
              <w:top w:val="single" w:sz="4" w:space="0" w:color="auto"/>
              <w:left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2355C">
              <w:rPr>
                <w:rFonts w:eastAsia="Calibri"/>
                <w:lang w:eastAsia="en-US"/>
              </w:rPr>
              <w:t>Отдел образования администрации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83F1E">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Pr="0049696C" w:rsidRDefault="00A27953" w:rsidP="00C0304E">
            <w:pPr>
              <w:jc w:val="center"/>
              <w:rPr>
                <w:rFonts w:eastAsia="Calibri"/>
                <w:color w:val="FF0000"/>
                <w:sz w:val="24"/>
                <w:szCs w:val="24"/>
                <w:lang w:eastAsia="en-US"/>
              </w:rPr>
            </w:pPr>
            <w:r w:rsidRPr="003F5078">
              <w:rPr>
                <w:rFonts w:eastAsia="Calibri"/>
                <w:sz w:val="24"/>
                <w:szCs w:val="24"/>
                <w:lang w:eastAsia="en-US"/>
              </w:rPr>
              <w:t>226366,87</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83F1E">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бюджетные ассигнования</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83F1E">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Pr="0049696C" w:rsidRDefault="00A27953" w:rsidP="00C0304E">
            <w:pPr>
              <w:jc w:val="center"/>
              <w:rPr>
                <w:rFonts w:eastAsia="Calibri"/>
                <w:color w:val="FF0000"/>
                <w:sz w:val="24"/>
                <w:szCs w:val="24"/>
                <w:lang w:eastAsia="en-US"/>
              </w:rPr>
            </w:pPr>
            <w:r w:rsidRPr="003F5078">
              <w:rPr>
                <w:rFonts w:eastAsia="Calibri"/>
                <w:sz w:val="24"/>
                <w:szCs w:val="24"/>
                <w:lang w:eastAsia="en-US"/>
              </w:rPr>
              <w:t>226366,87</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83F1E">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областной бюджет</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483F1E">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483F1E">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483F1E">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Pr="00EC1DA1" w:rsidRDefault="00A27953" w:rsidP="00C0304E">
            <w:pPr>
              <w:jc w:val="center"/>
              <w:rPr>
                <w:rFonts w:eastAsia="Calibri"/>
                <w:sz w:val="24"/>
                <w:szCs w:val="24"/>
                <w:lang w:eastAsia="en-US"/>
              </w:rPr>
            </w:pPr>
            <w:r w:rsidRPr="00EC1DA1">
              <w:rPr>
                <w:rFonts w:eastAsia="Calibri"/>
                <w:sz w:val="24"/>
                <w:szCs w:val="24"/>
                <w:lang w:eastAsia="en-US"/>
              </w:rPr>
              <w:t>222025,39</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05782F">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05782F">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05782F">
              <w:rPr>
                <w:rFonts w:eastAsia="Calibri"/>
                <w:sz w:val="24"/>
                <w:szCs w:val="24"/>
                <w:lang w:eastAsia="en-US"/>
              </w:rPr>
              <w:t>0,00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федеральный бюджет</w:t>
            </w:r>
          </w:p>
        </w:tc>
        <w:tc>
          <w:tcPr>
            <w:tcW w:w="1843" w:type="dxa"/>
            <w:vMerge/>
            <w:tcBorders>
              <w:left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B60B55">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B60B55">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Pr="00EC1DA1" w:rsidRDefault="00A27953" w:rsidP="00C0304E">
            <w:pPr>
              <w:jc w:val="center"/>
            </w:pPr>
            <w:r w:rsidRPr="00EC1DA1">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B60B55">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B60B55">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B60B55">
              <w:rPr>
                <w:rFonts w:eastAsia="Calibri"/>
                <w:sz w:val="24"/>
                <w:szCs w:val="24"/>
                <w:lang w:eastAsia="en-US"/>
              </w:rPr>
              <w:t>0,00</w:t>
            </w:r>
          </w:p>
        </w:tc>
      </w:tr>
      <w:tr w:rsidR="00A27953" w:rsidRPr="000776E6" w:rsidTr="00C0304E">
        <w:tc>
          <w:tcPr>
            <w:tcW w:w="738" w:type="dxa"/>
            <w:vMerge/>
            <w:tcBorders>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бюджет Палехского муниципального района</w:t>
            </w:r>
          </w:p>
        </w:tc>
        <w:tc>
          <w:tcPr>
            <w:tcW w:w="1843" w:type="dxa"/>
            <w:vMerge/>
            <w:tcBorders>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53236">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53236">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C53236">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Pr="00EC1DA1" w:rsidRDefault="00A27953" w:rsidP="00C0304E">
            <w:pPr>
              <w:jc w:val="center"/>
              <w:rPr>
                <w:rFonts w:eastAsia="Calibri"/>
                <w:sz w:val="24"/>
                <w:szCs w:val="24"/>
                <w:lang w:eastAsia="en-US"/>
              </w:rPr>
            </w:pPr>
            <w:r w:rsidRPr="00EC1DA1">
              <w:rPr>
                <w:rFonts w:eastAsia="Calibri"/>
                <w:sz w:val="24"/>
                <w:szCs w:val="24"/>
                <w:lang w:eastAsia="en-US"/>
              </w:rPr>
              <w:t>4341,48</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317391">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317391">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317391">
              <w:rPr>
                <w:rFonts w:eastAsia="Calibri"/>
                <w:sz w:val="24"/>
                <w:szCs w:val="24"/>
                <w:lang w:eastAsia="en-US"/>
              </w:rPr>
              <w:t>0,00</w:t>
            </w:r>
          </w:p>
        </w:tc>
      </w:tr>
      <w:tr w:rsidR="00A27953" w:rsidRPr="000776E6" w:rsidTr="00C0304E">
        <w:tc>
          <w:tcPr>
            <w:tcW w:w="738" w:type="dxa"/>
            <w:vMerge w:val="restart"/>
            <w:tcBorders>
              <w:left w:val="single" w:sz="4" w:space="0" w:color="auto"/>
              <w:right w:val="single" w:sz="4" w:space="0" w:color="auto"/>
            </w:tcBorders>
          </w:tcPr>
          <w:p w:rsidR="00A27953" w:rsidRPr="000776E6" w:rsidRDefault="00A27953" w:rsidP="00C0304E">
            <w:pPr>
              <w:rPr>
                <w:rFonts w:eastAsia="Calibri"/>
                <w:sz w:val="24"/>
                <w:szCs w:val="24"/>
                <w:lang w:eastAsia="en-US"/>
              </w:rPr>
            </w:pPr>
            <w:r>
              <w:rPr>
                <w:rFonts w:eastAsia="Calibri"/>
                <w:sz w:val="24"/>
                <w:szCs w:val="24"/>
                <w:lang w:eastAsia="en-US"/>
              </w:rPr>
              <w:t>1.8.</w:t>
            </w: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proofErr w:type="gramStart"/>
            <w:r w:rsidRPr="000776E6">
              <w:rPr>
                <w:sz w:val="24"/>
                <w:szCs w:val="24"/>
              </w:rPr>
              <w:t xml:space="preserve">Организация бесплатного </w:t>
            </w:r>
            <w:r>
              <w:rPr>
                <w:sz w:val="24"/>
                <w:szCs w:val="24"/>
              </w:rPr>
              <w:t xml:space="preserve">питания </w:t>
            </w:r>
            <w:r w:rsidRPr="000776E6">
              <w:rPr>
                <w:sz w:val="24"/>
                <w:szCs w:val="24"/>
              </w:rPr>
              <w:t>обучающихся, получающих начальное общее образование в муниципальных образовательных организациях</w:t>
            </w:r>
            <w:proofErr w:type="gramEnd"/>
          </w:p>
        </w:tc>
        <w:tc>
          <w:tcPr>
            <w:tcW w:w="1843" w:type="dxa"/>
            <w:vMerge w:val="restart"/>
            <w:tcBorders>
              <w:top w:val="single" w:sz="4" w:space="0" w:color="auto"/>
              <w:left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2355C">
              <w:rPr>
                <w:rFonts w:eastAsia="Calibri"/>
                <w:lang w:eastAsia="en-US"/>
              </w:rPr>
              <w:t>Отдел образования администрации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83F1E">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Pr="0002046F" w:rsidRDefault="00A27953" w:rsidP="00C0304E">
            <w:pPr>
              <w:jc w:val="center"/>
              <w:rPr>
                <w:sz w:val="24"/>
                <w:szCs w:val="24"/>
              </w:rPr>
            </w:pPr>
            <w:r w:rsidRPr="0002046F">
              <w:rPr>
                <w:sz w:val="24"/>
                <w:szCs w:val="24"/>
              </w:rPr>
              <w:t>1342463,04</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83F1E">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бюджетные ассигнования</w:t>
            </w:r>
          </w:p>
        </w:tc>
        <w:tc>
          <w:tcPr>
            <w:tcW w:w="1843"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83F1E">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Pr="0002046F" w:rsidRDefault="00A27953" w:rsidP="00C0304E">
            <w:pPr>
              <w:jc w:val="center"/>
              <w:rPr>
                <w:sz w:val="24"/>
                <w:szCs w:val="24"/>
              </w:rPr>
            </w:pPr>
            <w:r w:rsidRPr="0002046F">
              <w:rPr>
                <w:sz w:val="24"/>
                <w:szCs w:val="24"/>
              </w:rPr>
              <w:t>1342463,04</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83F1E">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областной бюджет</w:t>
            </w:r>
          </w:p>
        </w:tc>
        <w:tc>
          <w:tcPr>
            <w:tcW w:w="1843"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83F1E">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Pr="0002046F" w:rsidRDefault="00A27953" w:rsidP="00C0304E">
            <w:pPr>
              <w:overflowPunct/>
              <w:autoSpaceDE/>
              <w:adjustRightInd/>
              <w:jc w:val="center"/>
              <w:rPr>
                <w:rFonts w:eastAsia="Calibri"/>
                <w:sz w:val="24"/>
                <w:szCs w:val="24"/>
                <w:lang w:eastAsia="en-US"/>
              </w:rPr>
            </w:pPr>
            <w:r w:rsidRPr="0002046F">
              <w:rPr>
                <w:rFonts w:eastAsia="Calibri"/>
                <w:sz w:val="24"/>
                <w:szCs w:val="24"/>
                <w:lang w:eastAsia="en-US"/>
              </w:rPr>
              <w:t>93032,69</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83F1E">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r>
      <w:tr w:rsidR="00A27953" w:rsidRPr="000776E6" w:rsidTr="00C0304E">
        <w:tc>
          <w:tcPr>
            <w:tcW w:w="738"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федеральный бюджет</w:t>
            </w:r>
          </w:p>
        </w:tc>
        <w:tc>
          <w:tcPr>
            <w:tcW w:w="1843" w:type="dxa"/>
            <w:vMerge/>
            <w:tcBorders>
              <w:left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83F1E">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Pr="0002046F" w:rsidRDefault="00A27953" w:rsidP="00C0304E">
            <w:pPr>
              <w:overflowPunct/>
              <w:autoSpaceDE/>
              <w:adjustRightInd/>
              <w:jc w:val="center"/>
              <w:rPr>
                <w:rFonts w:eastAsia="Calibri"/>
                <w:sz w:val="24"/>
                <w:szCs w:val="24"/>
                <w:lang w:eastAsia="en-US"/>
              </w:rPr>
            </w:pPr>
            <w:r w:rsidRPr="0002046F">
              <w:rPr>
                <w:rFonts w:eastAsia="Calibri"/>
                <w:sz w:val="24"/>
                <w:szCs w:val="24"/>
                <w:lang w:eastAsia="en-US"/>
              </w:rPr>
              <w:t>1248490,63</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83F1E">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r>
      <w:tr w:rsidR="00A27953" w:rsidRPr="000776E6" w:rsidTr="00C0304E">
        <w:tc>
          <w:tcPr>
            <w:tcW w:w="738" w:type="dxa"/>
            <w:vMerge/>
            <w:tcBorders>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r w:rsidRPr="000776E6">
              <w:rPr>
                <w:rFonts w:eastAsia="Calibri"/>
                <w:sz w:val="24"/>
                <w:szCs w:val="24"/>
                <w:lang w:eastAsia="en-US"/>
              </w:rPr>
              <w:t>- бюджет Палехского муниципального района</w:t>
            </w:r>
          </w:p>
        </w:tc>
        <w:tc>
          <w:tcPr>
            <w:tcW w:w="1843" w:type="dxa"/>
            <w:vMerge/>
            <w:tcBorders>
              <w:left w:val="single" w:sz="4" w:space="0" w:color="auto"/>
              <w:bottom w:val="single" w:sz="4" w:space="0" w:color="auto"/>
              <w:right w:val="single" w:sz="4" w:space="0" w:color="auto"/>
            </w:tcBorders>
          </w:tcPr>
          <w:p w:rsidR="00A27953" w:rsidRPr="000776E6" w:rsidRDefault="00A27953" w:rsidP="00C0304E">
            <w:pP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83F1E">
              <w:rPr>
                <w:rFonts w:eastAsia="Calibri"/>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A27953" w:rsidRPr="0002046F" w:rsidRDefault="00A27953" w:rsidP="00C0304E">
            <w:pPr>
              <w:jc w:val="center"/>
              <w:rPr>
                <w:sz w:val="24"/>
                <w:szCs w:val="24"/>
              </w:rPr>
            </w:pPr>
            <w:r w:rsidRPr="0002046F">
              <w:rPr>
                <w:sz w:val="24"/>
                <w:szCs w:val="24"/>
              </w:rPr>
              <w:t>939,72</w:t>
            </w:r>
          </w:p>
        </w:tc>
        <w:tc>
          <w:tcPr>
            <w:tcW w:w="1275"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rFonts w:eastAsia="Calibri"/>
                <w:sz w:val="24"/>
                <w:szCs w:val="24"/>
                <w:lang w:eastAsia="en-US"/>
              </w:rPr>
            </w:pPr>
            <w:r w:rsidRPr="00483F1E">
              <w:rPr>
                <w:rFonts w:eastAsia="Calibri"/>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c>
          <w:tcPr>
            <w:tcW w:w="1252"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266A63">
              <w:rPr>
                <w:rFonts w:eastAsia="Calibri"/>
                <w:sz w:val="24"/>
                <w:szCs w:val="24"/>
                <w:lang w:eastAsia="en-US"/>
              </w:rPr>
              <w:t>0,00</w:t>
            </w:r>
          </w:p>
        </w:tc>
      </w:tr>
    </w:tbl>
    <w:p w:rsidR="00A27953" w:rsidRPr="000776E6" w:rsidRDefault="00A27953" w:rsidP="00A27953">
      <w:pPr>
        <w:rPr>
          <w:sz w:val="24"/>
          <w:szCs w:val="24"/>
        </w:rPr>
      </w:pPr>
    </w:p>
    <w:p w:rsidR="00A27953" w:rsidRPr="000776E6" w:rsidRDefault="00A27953" w:rsidP="00A27953">
      <w:pPr>
        <w:rPr>
          <w:sz w:val="24"/>
          <w:szCs w:val="24"/>
        </w:rPr>
      </w:pPr>
    </w:p>
    <w:p w:rsidR="00A27953" w:rsidRPr="000776E6" w:rsidRDefault="00A27953" w:rsidP="00A27953">
      <w:pPr>
        <w:jc w:val="center"/>
        <w:rPr>
          <w:i/>
          <w:sz w:val="24"/>
          <w:szCs w:val="24"/>
        </w:rPr>
      </w:pPr>
    </w:p>
    <w:p w:rsidR="00A27953" w:rsidRPr="000776E6" w:rsidRDefault="00A27953" w:rsidP="00A27953">
      <w:pPr>
        <w:overflowPunct/>
        <w:autoSpaceDE/>
        <w:autoSpaceDN/>
        <w:adjustRightInd/>
        <w:rPr>
          <w:rFonts w:eastAsia="Calibri"/>
          <w:color w:val="FF0000"/>
          <w:sz w:val="24"/>
          <w:szCs w:val="24"/>
          <w:lang w:eastAsia="en-US"/>
        </w:rPr>
        <w:sectPr w:rsidR="00A27953" w:rsidRPr="000776E6">
          <w:pgSz w:w="16838" w:h="11906" w:orient="landscape"/>
          <w:pgMar w:top="1559" w:right="1134" w:bottom="1276" w:left="1134" w:header="709" w:footer="709" w:gutter="0"/>
          <w:cols w:space="720"/>
        </w:sectPr>
      </w:pP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sidRPr="008B5F01">
        <w:rPr>
          <w:rFonts w:ascii="Times New Roman" w:eastAsia="Calibri" w:hAnsi="Times New Roman" w:cs="Times New Roman"/>
          <w:sz w:val="20"/>
          <w:szCs w:val="20"/>
          <w:lang w:eastAsia="en-US"/>
        </w:rPr>
        <w:lastRenderedPageBreak/>
        <w:t>Приложение</w:t>
      </w:r>
      <w:r>
        <w:rPr>
          <w:rFonts w:ascii="Times New Roman" w:eastAsia="Calibri" w:hAnsi="Times New Roman" w:cs="Times New Roman"/>
          <w:sz w:val="20"/>
          <w:szCs w:val="20"/>
          <w:lang w:eastAsia="en-US"/>
        </w:rPr>
        <w:t xml:space="preserve"> 9</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 муниципальной программе Палехского муниципального района</w:t>
      </w:r>
    </w:p>
    <w:p w:rsidR="00A27953" w:rsidRDefault="00A27953" w:rsidP="00A27953">
      <w:pPr>
        <w:pStyle w:val="af2"/>
        <w:spacing w:before="0" w:beforeAutospacing="0" w:after="0" w:afterAutospacing="0" w:line="0" w:lineRule="atLeast"/>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«Развитие образования Палехского муниципального района»</w:t>
      </w:r>
    </w:p>
    <w:p w:rsidR="00A27953" w:rsidRDefault="00A27953" w:rsidP="00A27953">
      <w:pPr>
        <w:jc w:val="center"/>
        <w:rPr>
          <w:b/>
          <w:sz w:val="24"/>
          <w:szCs w:val="24"/>
        </w:rPr>
      </w:pPr>
    </w:p>
    <w:p w:rsidR="00A27953" w:rsidRDefault="00A27953" w:rsidP="00A27953">
      <w:pPr>
        <w:jc w:val="center"/>
        <w:rPr>
          <w:b/>
          <w:sz w:val="24"/>
          <w:szCs w:val="24"/>
        </w:rPr>
      </w:pPr>
    </w:p>
    <w:p w:rsidR="00A27953" w:rsidRPr="000776E6" w:rsidRDefault="00A27953" w:rsidP="00A27953">
      <w:pPr>
        <w:jc w:val="center"/>
        <w:rPr>
          <w:b/>
          <w:sz w:val="24"/>
          <w:szCs w:val="24"/>
        </w:rPr>
      </w:pPr>
      <w:r w:rsidRPr="000776E6">
        <w:rPr>
          <w:b/>
          <w:sz w:val="24"/>
          <w:szCs w:val="24"/>
        </w:rPr>
        <w:t xml:space="preserve">Подпрограмма </w:t>
      </w:r>
    </w:p>
    <w:p w:rsidR="00A27953" w:rsidRPr="000776E6" w:rsidRDefault="00A27953" w:rsidP="00A27953">
      <w:pPr>
        <w:jc w:val="center"/>
        <w:rPr>
          <w:b/>
          <w:sz w:val="24"/>
          <w:szCs w:val="24"/>
        </w:rPr>
      </w:pPr>
      <w:r w:rsidRPr="000776E6">
        <w:rPr>
          <w:b/>
          <w:sz w:val="24"/>
          <w:szCs w:val="24"/>
        </w:rPr>
        <w:t xml:space="preserve">«Организация районных мероприятий в сфере образования» </w:t>
      </w:r>
    </w:p>
    <w:p w:rsidR="00A27953" w:rsidRDefault="00A27953" w:rsidP="00A27953">
      <w:pPr>
        <w:jc w:val="center"/>
        <w:rPr>
          <w:b/>
          <w:sz w:val="24"/>
          <w:szCs w:val="24"/>
        </w:rPr>
      </w:pPr>
    </w:p>
    <w:p w:rsidR="00A27953" w:rsidRPr="000A56BA" w:rsidRDefault="00A27953" w:rsidP="00A27953">
      <w:pPr>
        <w:overflowPunct/>
        <w:autoSpaceDE/>
        <w:adjustRightInd/>
        <w:ind w:left="360"/>
        <w:jc w:val="center"/>
        <w:rPr>
          <w:b/>
          <w:sz w:val="24"/>
          <w:szCs w:val="24"/>
        </w:rPr>
      </w:pPr>
      <w:r w:rsidRPr="000A56BA">
        <w:rPr>
          <w:b/>
          <w:sz w:val="24"/>
          <w:szCs w:val="24"/>
        </w:rPr>
        <w:t>1. Паспорт подпрограммы</w:t>
      </w:r>
    </w:p>
    <w:p w:rsidR="00A27953" w:rsidRPr="000776E6" w:rsidRDefault="00A27953" w:rsidP="00A27953">
      <w:pPr>
        <w:ind w:left="72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172"/>
      </w:tblGrid>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Наименование подпрограммы</w:t>
            </w:r>
          </w:p>
        </w:tc>
        <w:tc>
          <w:tcPr>
            <w:tcW w:w="6172"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Организация районных мероприятий в сфере образования</w:t>
            </w:r>
          </w:p>
        </w:tc>
      </w:tr>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Срок реализации</w:t>
            </w:r>
          </w:p>
          <w:p w:rsidR="00A27953" w:rsidRPr="000776E6" w:rsidRDefault="00A27953" w:rsidP="00C0304E">
            <w:pPr>
              <w:rPr>
                <w:sz w:val="24"/>
                <w:szCs w:val="24"/>
              </w:rPr>
            </w:pPr>
            <w:r w:rsidRPr="000776E6">
              <w:rPr>
                <w:sz w:val="24"/>
                <w:szCs w:val="24"/>
              </w:rPr>
              <w:t>подпрограммы</w:t>
            </w:r>
          </w:p>
        </w:tc>
        <w:tc>
          <w:tcPr>
            <w:tcW w:w="6172"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2017 – 202</w:t>
            </w:r>
            <w:r>
              <w:rPr>
                <w:sz w:val="24"/>
                <w:szCs w:val="24"/>
              </w:rPr>
              <w:t>3</w:t>
            </w:r>
            <w:r w:rsidRPr="000776E6">
              <w:rPr>
                <w:sz w:val="24"/>
                <w:szCs w:val="24"/>
              </w:rPr>
              <w:t xml:space="preserve"> годы</w:t>
            </w:r>
          </w:p>
        </w:tc>
      </w:tr>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Ответственный исполнитель подпрограммы</w:t>
            </w:r>
          </w:p>
        </w:tc>
        <w:tc>
          <w:tcPr>
            <w:tcW w:w="6172"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Отдел образования администрации Палехского муниципального района</w:t>
            </w:r>
          </w:p>
        </w:tc>
      </w:tr>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Исполнители  основных мероприятий (мероприятий) подпрограммы</w:t>
            </w:r>
          </w:p>
        </w:tc>
        <w:tc>
          <w:tcPr>
            <w:tcW w:w="6172"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both"/>
              <w:rPr>
                <w:sz w:val="24"/>
                <w:szCs w:val="24"/>
              </w:rPr>
            </w:pPr>
            <w:r w:rsidRPr="000776E6">
              <w:rPr>
                <w:sz w:val="24"/>
                <w:szCs w:val="24"/>
              </w:rPr>
              <w:t>1. Отдел образования администрации Палехского муниципального района</w:t>
            </w:r>
          </w:p>
          <w:p w:rsidR="00A27953" w:rsidRPr="000776E6" w:rsidRDefault="00A27953" w:rsidP="00C0304E">
            <w:pPr>
              <w:jc w:val="both"/>
              <w:rPr>
                <w:sz w:val="24"/>
                <w:szCs w:val="24"/>
              </w:rPr>
            </w:pPr>
            <w:r w:rsidRPr="000776E6">
              <w:rPr>
                <w:sz w:val="24"/>
                <w:szCs w:val="24"/>
              </w:rPr>
              <w:t>2. Муниципальное казенное учреждение дополнительного образования Центр внешкольной  работы</w:t>
            </w:r>
          </w:p>
          <w:p w:rsidR="00A27953" w:rsidRPr="000776E6" w:rsidRDefault="00A27953" w:rsidP="00C0304E">
            <w:pPr>
              <w:jc w:val="both"/>
              <w:rPr>
                <w:sz w:val="24"/>
                <w:szCs w:val="24"/>
              </w:rPr>
            </w:pPr>
            <w:r w:rsidRPr="000776E6">
              <w:rPr>
                <w:sz w:val="24"/>
                <w:szCs w:val="24"/>
              </w:rPr>
              <w:t>3. Районный методический кабинет Отдела образования администрации Палехского муниципального района</w:t>
            </w:r>
          </w:p>
        </w:tc>
      </w:tr>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Цель подпрограммы</w:t>
            </w:r>
          </w:p>
        </w:tc>
        <w:tc>
          <w:tcPr>
            <w:tcW w:w="6172"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Сохранение сложившейся модели и объемов ежегодного проведения районных мероприятий в сфере образования для участников образовательного процесса</w:t>
            </w:r>
          </w:p>
        </w:tc>
      </w:tr>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Задачи подпрограммы</w:t>
            </w:r>
          </w:p>
        </w:tc>
        <w:tc>
          <w:tcPr>
            <w:tcW w:w="6172"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both"/>
              <w:rPr>
                <w:sz w:val="24"/>
                <w:szCs w:val="24"/>
              </w:rPr>
            </w:pPr>
            <w:r w:rsidRPr="000776E6">
              <w:rPr>
                <w:sz w:val="24"/>
                <w:szCs w:val="24"/>
              </w:rPr>
              <w:t xml:space="preserve">1. Проведение районных мероприятий в сфере образования </w:t>
            </w:r>
          </w:p>
          <w:p w:rsidR="00A27953" w:rsidRPr="000776E6" w:rsidRDefault="00A27953" w:rsidP="00C0304E">
            <w:pPr>
              <w:jc w:val="both"/>
              <w:rPr>
                <w:sz w:val="24"/>
                <w:szCs w:val="24"/>
              </w:rPr>
            </w:pPr>
            <w:r w:rsidRPr="000776E6">
              <w:rPr>
                <w:sz w:val="24"/>
                <w:szCs w:val="24"/>
              </w:rPr>
              <w:t>2. Поддержка талантливых педагогов муниципальных образовательных организаций</w:t>
            </w:r>
          </w:p>
        </w:tc>
      </w:tr>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Объемы ресурсного обеспечения подпрограммы*</w:t>
            </w:r>
          </w:p>
        </w:tc>
        <w:tc>
          <w:tcPr>
            <w:tcW w:w="6172" w:type="dxa"/>
            <w:tcBorders>
              <w:top w:val="single" w:sz="4" w:space="0" w:color="auto"/>
              <w:left w:val="single" w:sz="4" w:space="0" w:color="auto"/>
              <w:bottom w:val="single" w:sz="4" w:space="0" w:color="auto"/>
              <w:right w:val="single" w:sz="4" w:space="0" w:color="auto"/>
            </w:tcBorders>
            <w:hideMark/>
          </w:tcPr>
          <w:p w:rsidR="00A27953" w:rsidRPr="00582BB7" w:rsidRDefault="00A27953" w:rsidP="00C0304E">
            <w:pPr>
              <w:overflowPunct/>
              <w:autoSpaceDE/>
              <w:adjustRightInd/>
              <w:spacing w:before="40" w:after="40"/>
              <w:rPr>
                <w:sz w:val="24"/>
                <w:szCs w:val="24"/>
              </w:rPr>
            </w:pPr>
            <w:r w:rsidRPr="00582BB7">
              <w:rPr>
                <w:sz w:val="24"/>
                <w:szCs w:val="24"/>
              </w:rPr>
              <w:t xml:space="preserve">Общий объем бюджетных ассигнований: </w:t>
            </w:r>
          </w:p>
          <w:p w:rsidR="00A27953" w:rsidRPr="00582BB7" w:rsidRDefault="00A27953" w:rsidP="00C0304E">
            <w:pPr>
              <w:overflowPunct/>
              <w:autoSpaceDE/>
              <w:adjustRightInd/>
              <w:spacing w:before="40" w:after="40"/>
              <w:rPr>
                <w:sz w:val="24"/>
                <w:szCs w:val="24"/>
              </w:rPr>
            </w:pPr>
            <w:r w:rsidRPr="00582BB7">
              <w:rPr>
                <w:sz w:val="24"/>
                <w:szCs w:val="24"/>
              </w:rPr>
              <w:t>2017 год – 54546,10 руб.</w:t>
            </w:r>
          </w:p>
          <w:p w:rsidR="00A27953" w:rsidRPr="00582BB7" w:rsidRDefault="00A27953" w:rsidP="00C0304E">
            <w:pPr>
              <w:overflowPunct/>
              <w:autoSpaceDE/>
              <w:adjustRightInd/>
              <w:spacing w:before="40" w:after="40"/>
              <w:rPr>
                <w:sz w:val="24"/>
                <w:szCs w:val="24"/>
              </w:rPr>
            </w:pPr>
            <w:r w:rsidRPr="00582BB7">
              <w:rPr>
                <w:sz w:val="24"/>
                <w:szCs w:val="24"/>
              </w:rPr>
              <w:t xml:space="preserve">2018 год – </w:t>
            </w:r>
            <w:r>
              <w:rPr>
                <w:sz w:val="24"/>
                <w:szCs w:val="24"/>
              </w:rPr>
              <w:t>31423,50</w:t>
            </w:r>
            <w:r w:rsidRPr="00582BB7">
              <w:rPr>
                <w:sz w:val="24"/>
                <w:szCs w:val="24"/>
              </w:rPr>
              <w:t xml:space="preserve"> руб.</w:t>
            </w:r>
          </w:p>
          <w:p w:rsidR="00A27953" w:rsidRPr="00582BB7" w:rsidRDefault="00A27953" w:rsidP="00C0304E">
            <w:pPr>
              <w:overflowPunct/>
              <w:autoSpaceDE/>
              <w:adjustRightInd/>
              <w:spacing w:before="40" w:after="40"/>
              <w:rPr>
                <w:sz w:val="24"/>
                <w:szCs w:val="24"/>
              </w:rPr>
            </w:pPr>
            <w:r w:rsidRPr="00582BB7">
              <w:rPr>
                <w:sz w:val="24"/>
                <w:szCs w:val="24"/>
              </w:rPr>
              <w:t>2019 год – 70000,00 руб.</w:t>
            </w:r>
          </w:p>
          <w:p w:rsidR="00A27953" w:rsidRPr="00582BB7" w:rsidRDefault="00A27953" w:rsidP="00C0304E">
            <w:pPr>
              <w:overflowPunct/>
              <w:autoSpaceDE/>
              <w:adjustRightInd/>
              <w:spacing w:before="40" w:after="40"/>
              <w:rPr>
                <w:sz w:val="24"/>
                <w:szCs w:val="24"/>
              </w:rPr>
            </w:pPr>
            <w:r w:rsidRPr="00582BB7">
              <w:rPr>
                <w:sz w:val="24"/>
                <w:szCs w:val="24"/>
              </w:rPr>
              <w:t>2020 год – 11364,99 руб.</w:t>
            </w:r>
          </w:p>
          <w:p w:rsidR="00A27953" w:rsidRPr="00582BB7" w:rsidRDefault="00A27953" w:rsidP="00C0304E">
            <w:pPr>
              <w:overflowPunct/>
              <w:autoSpaceDE/>
              <w:adjustRightInd/>
              <w:spacing w:before="40" w:after="40"/>
              <w:rPr>
                <w:sz w:val="24"/>
                <w:szCs w:val="24"/>
              </w:rPr>
            </w:pPr>
            <w:r w:rsidRPr="00582BB7">
              <w:rPr>
                <w:sz w:val="24"/>
                <w:szCs w:val="24"/>
              </w:rPr>
              <w:t>2021 год – 70000,00 руб.</w:t>
            </w:r>
          </w:p>
          <w:p w:rsidR="00A27953" w:rsidRPr="00582BB7" w:rsidRDefault="00A27953" w:rsidP="00C0304E">
            <w:pPr>
              <w:overflowPunct/>
              <w:autoSpaceDE/>
              <w:adjustRightInd/>
              <w:spacing w:before="40" w:after="40"/>
              <w:rPr>
                <w:sz w:val="24"/>
                <w:szCs w:val="24"/>
              </w:rPr>
            </w:pPr>
            <w:r w:rsidRPr="00582BB7">
              <w:rPr>
                <w:sz w:val="24"/>
                <w:szCs w:val="24"/>
              </w:rPr>
              <w:lastRenderedPageBreak/>
              <w:t>2022 год – 70000,00 руб.</w:t>
            </w:r>
          </w:p>
          <w:p w:rsidR="00A27953" w:rsidRPr="00582BB7" w:rsidRDefault="00A27953" w:rsidP="00C0304E">
            <w:pPr>
              <w:overflowPunct/>
              <w:autoSpaceDE/>
              <w:adjustRightInd/>
              <w:spacing w:before="40" w:after="40"/>
              <w:rPr>
                <w:sz w:val="24"/>
                <w:szCs w:val="24"/>
              </w:rPr>
            </w:pPr>
            <w:r w:rsidRPr="00582BB7">
              <w:rPr>
                <w:sz w:val="24"/>
                <w:szCs w:val="24"/>
              </w:rPr>
              <w:t>2023 год – 70000,00 руб.</w:t>
            </w:r>
          </w:p>
          <w:p w:rsidR="00A27953" w:rsidRPr="00582BB7" w:rsidRDefault="00A27953" w:rsidP="00C0304E">
            <w:pPr>
              <w:overflowPunct/>
              <w:autoSpaceDE/>
              <w:adjustRightInd/>
              <w:rPr>
                <w:rFonts w:eastAsia="Calibri"/>
                <w:sz w:val="24"/>
                <w:szCs w:val="24"/>
                <w:lang w:eastAsia="en-US"/>
              </w:rPr>
            </w:pPr>
            <w:r w:rsidRPr="00582BB7">
              <w:rPr>
                <w:rFonts w:eastAsia="Calibri"/>
                <w:sz w:val="24"/>
                <w:szCs w:val="24"/>
                <w:lang w:eastAsia="en-US"/>
              </w:rPr>
              <w:t>- областной бюджет:</w:t>
            </w:r>
          </w:p>
          <w:p w:rsidR="00A27953" w:rsidRPr="00582BB7" w:rsidRDefault="00A27953" w:rsidP="00C0304E">
            <w:pPr>
              <w:overflowPunct/>
              <w:autoSpaceDE/>
              <w:adjustRightInd/>
              <w:rPr>
                <w:rFonts w:eastAsia="Calibri"/>
                <w:sz w:val="24"/>
                <w:szCs w:val="24"/>
                <w:lang w:eastAsia="en-US"/>
              </w:rPr>
            </w:pPr>
            <w:r w:rsidRPr="00582BB7">
              <w:rPr>
                <w:rFonts w:eastAsia="Calibri"/>
                <w:sz w:val="24"/>
                <w:szCs w:val="24"/>
                <w:lang w:eastAsia="en-US"/>
              </w:rPr>
              <w:t>2017 год – 0,00 руб.</w:t>
            </w:r>
          </w:p>
          <w:p w:rsidR="00A27953" w:rsidRPr="00582BB7" w:rsidRDefault="00A27953" w:rsidP="00C0304E">
            <w:pPr>
              <w:overflowPunct/>
              <w:autoSpaceDE/>
              <w:adjustRightInd/>
              <w:rPr>
                <w:rFonts w:eastAsia="Calibri"/>
                <w:sz w:val="24"/>
                <w:szCs w:val="24"/>
                <w:lang w:eastAsia="en-US"/>
              </w:rPr>
            </w:pPr>
            <w:r w:rsidRPr="00582BB7">
              <w:rPr>
                <w:rFonts w:eastAsia="Calibri"/>
                <w:sz w:val="24"/>
                <w:szCs w:val="24"/>
                <w:lang w:eastAsia="en-US"/>
              </w:rPr>
              <w:t>2018 год – 0,00 руб.</w:t>
            </w:r>
          </w:p>
          <w:p w:rsidR="00A27953" w:rsidRPr="00582BB7" w:rsidRDefault="00A27953" w:rsidP="00C0304E">
            <w:pPr>
              <w:overflowPunct/>
              <w:autoSpaceDE/>
              <w:adjustRightInd/>
              <w:rPr>
                <w:rFonts w:eastAsia="Calibri"/>
                <w:sz w:val="24"/>
                <w:szCs w:val="24"/>
                <w:lang w:eastAsia="en-US"/>
              </w:rPr>
            </w:pPr>
            <w:r w:rsidRPr="00582BB7">
              <w:rPr>
                <w:rFonts w:eastAsia="Calibri"/>
                <w:sz w:val="24"/>
                <w:szCs w:val="24"/>
                <w:lang w:eastAsia="en-US"/>
              </w:rPr>
              <w:t>2019 год – 0,00 руб.</w:t>
            </w:r>
          </w:p>
          <w:p w:rsidR="00A27953" w:rsidRPr="00582BB7" w:rsidRDefault="00A27953" w:rsidP="00C0304E">
            <w:pPr>
              <w:overflowPunct/>
              <w:autoSpaceDE/>
              <w:adjustRightInd/>
              <w:rPr>
                <w:rFonts w:eastAsia="Calibri"/>
                <w:sz w:val="24"/>
                <w:szCs w:val="24"/>
                <w:lang w:eastAsia="en-US"/>
              </w:rPr>
            </w:pPr>
            <w:r w:rsidRPr="00582BB7">
              <w:rPr>
                <w:rFonts w:eastAsia="Calibri"/>
                <w:sz w:val="24"/>
                <w:szCs w:val="24"/>
                <w:lang w:eastAsia="en-US"/>
              </w:rPr>
              <w:t>2020 год – 0,00 руб.</w:t>
            </w:r>
          </w:p>
          <w:p w:rsidR="00A27953" w:rsidRPr="00582BB7" w:rsidRDefault="00A27953" w:rsidP="00C0304E">
            <w:pPr>
              <w:overflowPunct/>
              <w:autoSpaceDE/>
              <w:adjustRightInd/>
              <w:rPr>
                <w:rFonts w:eastAsia="Calibri"/>
                <w:sz w:val="24"/>
                <w:szCs w:val="24"/>
                <w:lang w:eastAsia="en-US"/>
              </w:rPr>
            </w:pPr>
            <w:r w:rsidRPr="00582BB7">
              <w:rPr>
                <w:rFonts w:eastAsia="Calibri"/>
                <w:sz w:val="24"/>
                <w:szCs w:val="24"/>
                <w:lang w:eastAsia="en-US"/>
              </w:rPr>
              <w:t>2021 год – 0,00 руб.</w:t>
            </w:r>
          </w:p>
          <w:p w:rsidR="00A27953" w:rsidRPr="00582BB7" w:rsidRDefault="00A27953" w:rsidP="00C0304E">
            <w:pPr>
              <w:overflowPunct/>
              <w:autoSpaceDE/>
              <w:adjustRightInd/>
              <w:rPr>
                <w:rFonts w:eastAsia="Calibri"/>
                <w:sz w:val="24"/>
                <w:szCs w:val="24"/>
                <w:lang w:eastAsia="en-US"/>
              </w:rPr>
            </w:pPr>
            <w:r w:rsidRPr="00582BB7">
              <w:rPr>
                <w:rFonts w:eastAsia="Calibri"/>
                <w:sz w:val="24"/>
                <w:szCs w:val="24"/>
                <w:lang w:eastAsia="en-US"/>
              </w:rPr>
              <w:t>2022 год – 0,00 руб.</w:t>
            </w:r>
          </w:p>
          <w:p w:rsidR="00A27953" w:rsidRPr="00582BB7" w:rsidRDefault="00A27953" w:rsidP="00C0304E">
            <w:pPr>
              <w:overflowPunct/>
              <w:autoSpaceDE/>
              <w:adjustRightInd/>
              <w:spacing w:before="40" w:after="40"/>
              <w:rPr>
                <w:rFonts w:eastAsia="Calibri"/>
                <w:sz w:val="24"/>
                <w:szCs w:val="24"/>
                <w:lang w:eastAsia="en-US"/>
              </w:rPr>
            </w:pPr>
            <w:r w:rsidRPr="00582BB7">
              <w:rPr>
                <w:rFonts w:eastAsia="Calibri"/>
                <w:sz w:val="24"/>
                <w:szCs w:val="24"/>
                <w:lang w:eastAsia="en-US"/>
              </w:rPr>
              <w:t>2023 год - 0,00 руб.</w:t>
            </w:r>
          </w:p>
          <w:p w:rsidR="00A27953" w:rsidRPr="00582BB7" w:rsidRDefault="00A27953" w:rsidP="00C0304E">
            <w:pPr>
              <w:overflowPunct/>
              <w:autoSpaceDE/>
              <w:adjustRightInd/>
              <w:rPr>
                <w:rFonts w:eastAsia="Calibri"/>
                <w:sz w:val="24"/>
                <w:szCs w:val="24"/>
                <w:lang w:eastAsia="en-US"/>
              </w:rPr>
            </w:pPr>
            <w:r w:rsidRPr="00582BB7">
              <w:rPr>
                <w:rFonts w:eastAsia="Calibri"/>
                <w:sz w:val="24"/>
                <w:szCs w:val="24"/>
                <w:lang w:eastAsia="en-US"/>
              </w:rPr>
              <w:t>- федеральный бюджет:</w:t>
            </w:r>
          </w:p>
          <w:p w:rsidR="00A27953" w:rsidRPr="00582BB7" w:rsidRDefault="00A27953" w:rsidP="00C0304E">
            <w:pPr>
              <w:overflowPunct/>
              <w:autoSpaceDE/>
              <w:adjustRightInd/>
              <w:rPr>
                <w:rFonts w:eastAsia="Calibri"/>
                <w:sz w:val="24"/>
                <w:szCs w:val="24"/>
                <w:lang w:eastAsia="en-US"/>
              </w:rPr>
            </w:pPr>
            <w:r w:rsidRPr="00582BB7">
              <w:rPr>
                <w:rFonts w:eastAsia="Calibri"/>
                <w:sz w:val="24"/>
                <w:szCs w:val="24"/>
                <w:lang w:eastAsia="en-US"/>
              </w:rPr>
              <w:t>2017 год – 0,00 руб.</w:t>
            </w:r>
          </w:p>
          <w:p w:rsidR="00A27953" w:rsidRPr="00582BB7" w:rsidRDefault="00A27953" w:rsidP="00C0304E">
            <w:pPr>
              <w:overflowPunct/>
              <w:autoSpaceDE/>
              <w:adjustRightInd/>
              <w:rPr>
                <w:rFonts w:eastAsia="Calibri"/>
                <w:sz w:val="24"/>
                <w:szCs w:val="24"/>
                <w:lang w:eastAsia="en-US"/>
              </w:rPr>
            </w:pPr>
            <w:r w:rsidRPr="00582BB7">
              <w:rPr>
                <w:rFonts w:eastAsia="Calibri"/>
                <w:sz w:val="24"/>
                <w:szCs w:val="24"/>
                <w:lang w:eastAsia="en-US"/>
              </w:rPr>
              <w:t>2018 год – 0,00 руб.</w:t>
            </w:r>
          </w:p>
          <w:p w:rsidR="00A27953" w:rsidRPr="00582BB7" w:rsidRDefault="00A27953" w:rsidP="00C0304E">
            <w:pPr>
              <w:overflowPunct/>
              <w:autoSpaceDE/>
              <w:adjustRightInd/>
              <w:rPr>
                <w:rFonts w:eastAsia="Calibri"/>
                <w:sz w:val="24"/>
                <w:szCs w:val="24"/>
                <w:lang w:eastAsia="en-US"/>
              </w:rPr>
            </w:pPr>
            <w:r w:rsidRPr="00582BB7">
              <w:rPr>
                <w:rFonts w:eastAsia="Calibri"/>
                <w:sz w:val="24"/>
                <w:szCs w:val="24"/>
                <w:lang w:eastAsia="en-US"/>
              </w:rPr>
              <w:t>2019 год – 0,00 руб.</w:t>
            </w:r>
          </w:p>
          <w:p w:rsidR="00A27953" w:rsidRPr="00582BB7" w:rsidRDefault="00A27953" w:rsidP="00C0304E">
            <w:pPr>
              <w:overflowPunct/>
              <w:autoSpaceDE/>
              <w:adjustRightInd/>
              <w:rPr>
                <w:rFonts w:eastAsia="Calibri"/>
                <w:sz w:val="24"/>
                <w:szCs w:val="24"/>
                <w:lang w:eastAsia="en-US"/>
              </w:rPr>
            </w:pPr>
            <w:r w:rsidRPr="00582BB7">
              <w:rPr>
                <w:rFonts w:eastAsia="Calibri"/>
                <w:sz w:val="24"/>
                <w:szCs w:val="24"/>
                <w:lang w:eastAsia="en-US"/>
              </w:rPr>
              <w:t>2020 год – 0,00 руб.</w:t>
            </w:r>
          </w:p>
          <w:p w:rsidR="00A27953" w:rsidRPr="00582BB7" w:rsidRDefault="00A27953" w:rsidP="00C0304E">
            <w:pPr>
              <w:overflowPunct/>
              <w:autoSpaceDE/>
              <w:adjustRightInd/>
              <w:rPr>
                <w:rFonts w:eastAsia="Calibri"/>
                <w:sz w:val="24"/>
                <w:szCs w:val="24"/>
                <w:lang w:eastAsia="en-US"/>
              </w:rPr>
            </w:pPr>
            <w:r w:rsidRPr="00582BB7">
              <w:rPr>
                <w:rFonts w:eastAsia="Calibri"/>
                <w:sz w:val="24"/>
                <w:szCs w:val="24"/>
                <w:lang w:eastAsia="en-US"/>
              </w:rPr>
              <w:t>2021 год – 0,00 руб.</w:t>
            </w:r>
          </w:p>
          <w:p w:rsidR="00A27953" w:rsidRPr="00582BB7" w:rsidRDefault="00A27953" w:rsidP="00C0304E">
            <w:pPr>
              <w:overflowPunct/>
              <w:autoSpaceDE/>
              <w:adjustRightInd/>
              <w:rPr>
                <w:rFonts w:eastAsia="Calibri"/>
                <w:sz w:val="24"/>
                <w:szCs w:val="24"/>
                <w:lang w:eastAsia="en-US"/>
              </w:rPr>
            </w:pPr>
            <w:r w:rsidRPr="00582BB7">
              <w:rPr>
                <w:rFonts w:eastAsia="Calibri"/>
                <w:sz w:val="24"/>
                <w:szCs w:val="24"/>
                <w:lang w:eastAsia="en-US"/>
              </w:rPr>
              <w:t>2022 год – 0,00 руб.</w:t>
            </w:r>
          </w:p>
          <w:p w:rsidR="00A27953" w:rsidRPr="00582BB7" w:rsidRDefault="00A27953" w:rsidP="00C0304E">
            <w:pPr>
              <w:overflowPunct/>
              <w:autoSpaceDE/>
              <w:adjustRightInd/>
              <w:spacing w:before="40" w:after="40"/>
              <w:rPr>
                <w:sz w:val="24"/>
                <w:szCs w:val="24"/>
              </w:rPr>
            </w:pPr>
            <w:r w:rsidRPr="00582BB7">
              <w:rPr>
                <w:rFonts w:eastAsia="Calibri"/>
                <w:sz w:val="24"/>
                <w:szCs w:val="24"/>
                <w:lang w:eastAsia="en-US"/>
              </w:rPr>
              <w:t>2023 год - 0,00 руб.</w:t>
            </w:r>
          </w:p>
          <w:p w:rsidR="00A27953" w:rsidRPr="00582BB7" w:rsidRDefault="00A27953" w:rsidP="00C0304E">
            <w:pPr>
              <w:overflowPunct/>
              <w:autoSpaceDE/>
              <w:adjustRightInd/>
              <w:spacing w:before="40" w:after="40"/>
              <w:rPr>
                <w:sz w:val="24"/>
                <w:szCs w:val="24"/>
              </w:rPr>
            </w:pPr>
            <w:r w:rsidRPr="00582BB7">
              <w:rPr>
                <w:sz w:val="24"/>
                <w:szCs w:val="24"/>
              </w:rPr>
              <w:t>- бюджет Палехского муниципального района:</w:t>
            </w:r>
          </w:p>
          <w:p w:rsidR="00A27953" w:rsidRPr="00582BB7" w:rsidRDefault="00A27953" w:rsidP="00C0304E">
            <w:pPr>
              <w:rPr>
                <w:sz w:val="24"/>
                <w:szCs w:val="24"/>
              </w:rPr>
            </w:pPr>
            <w:r w:rsidRPr="00582BB7">
              <w:rPr>
                <w:sz w:val="24"/>
                <w:szCs w:val="24"/>
              </w:rPr>
              <w:t>2017 год – 54546,10 руб.</w:t>
            </w:r>
          </w:p>
          <w:p w:rsidR="00A27953" w:rsidRPr="00582BB7" w:rsidRDefault="00A27953" w:rsidP="00C0304E">
            <w:pPr>
              <w:overflowPunct/>
              <w:autoSpaceDE/>
              <w:adjustRightInd/>
              <w:spacing w:before="40" w:after="40"/>
              <w:rPr>
                <w:sz w:val="24"/>
                <w:szCs w:val="24"/>
              </w:rPr>
            </w:pPr>
            <w:r w:rsidRPr="00582BB7">
              <w:rPr>
                <w:sz w:val="24"/>
                <w:szCs w:val="24"/>
              </w:rPr>
              <w:t xml:space="preserve">2018 год – </w:t>
            </w:r>
            <w:r>
              <w:rPr>
                <w:sz w:val="24"/>
                <w:szCs w:val="24"/>
              </w:rPr>
              <w:t>31423,50</w:t>
            </w:r>
            <w:r w:rsidRPr="00582BB7">
              <w:rPr>
                <w:sz w:val="24"/>
                <w:szCs w:val="24"/>
              </w:rPr>
              <w:t xml:space="preserve"> руб.</w:t>
            </w:r>
          </w:p>
          <w:p w:rsidR="00A27953" w:rsidRPr="00582BB7" w:rsidRDefault="00A27953" w:rsidP="00C0304E">
            <w:pPr>
              <w:overflowPunct/>
              <w:autoSpaceDE/>
              <w:adjustRightInd/>
              <w:spacing w:before="40" w:after="40"/>
              <w:rPr>
                <w:sz w:val="24"/>
                <w:szCs w:val="24"/>
              </w:rPr>
            </w:pPr>
            <w:r w:rsidRPr="00582BB7">
              <w:rPr>
                <w:sz w:val="24"/>
                <w:szCs w:val="24"/>
              </w:rPr>
              <w:t>2019 год – 70000,00 руб.</w:t>
            </w:r>
          </w:p>
          <w:p w:rsidR="00A27953" w:rsidRPr="00582BB7" w:rsidRDefault="00A27953" w:rsidP="00C0304E">
            <w:pPr>
              <w:overflowPunct/>
              <w:autoSpaceDE/>
              <w:adjustRightInd/>
              <w:spacing w:before="40" w:after="40"/>
              <w:rPr>
                <w:sz w:val="24"/>
                <w:szCs w:val="24"/>
              </w:rPr>
            </w:pPr>
            <w:r w:rsidRPr="00582BB7">
              <w:rPr>
                <w:sz w:val="24"/>
                <w:szCs w:val="24"/>
              </w:rPr>
              <w:t xml:space="preserve">2020 год – </w:t>
            </w:r>
            <w:r>
              <w:rPr>
                <w:sz w:val="24"/>
                <w:szCs w:val="24"/>
              </w:rPr>
              <w:t>11364,99</w:t>
            </w:r>
            <w:r w:rsidRPr="00582BB7">
              <w:rPr>
                <w:sz w:val="24"/>
                <w:szCs w:val="24"/>
              </w:rPr>
              <w:t xml:space="preserve"> руб.</w:t>
            </w:r>
          </w:p>
          <w:p w:rsidR="00A27953" w:rsidRPr="00582BB7" w:rsidRDefault="00A27953" w:rsidP="00C0304E">
            <w:pPr>
              <w:overflowPunct/>
              <w:autoSpaceDE/>
              <w:adjustRightInd/>
              <w:spacing w:before="40" w:after="40"/>
              <w:rPr>
                <w:sz w:val="24"/>
                <w:szCs w:val="24"/>
              </w:rPr>
            </w:pPr>
            <w:r w:rsidRPr="00582BB7">
              <w:rPr>
                <w:sz w:val="24"/>
                <w:szCs w:val="24"/>
              </w:rPr>
              <w:t>2021 год – 70000,00 руб.</w:t>
            </w:r>
          </w:p>
          <w:p w:rsidR="00A27953" w:rsidRPr="00582BB7" w:rsidRDefault="00A27953" w:rsidP="00C0304E">
            <w:pPr>
              <w:overflowPunct/>
              <w:autoSpaceDE/>
              <w:adjustRightInd/>
              <w:spacing w:before="40" w:after="40"/>
              <w:rPr>
                <w:sz w:val="24"/>
                <w:szCs w:val="24"/>
              </w:rPr>
            </w:pPr>
            <w:r w:rsidRPr="00582BB7">
              <w:rPr>
                <w:sz w:val="24"/>
                <w:szCs w:val="24"/>
              </w:rPr>
              <w:t>2022 год – 70000,00 руб.</w:t>
            </w:r>
          </w:p>
          <w:p w:rsidR="00A27953" w:rsidRPr="00582BB7" w:rsidRDefault="00A27953" w:rsidP="00C0304E">
            <w:pPr>
              <w:overflowPunct/>
              <w:autoSpaceDE/>
              <w:adjustRightInd/>
              <w:spacing w:before="40" w:after="40"/>
              <w:rPr>
                <w:sz w:val="24"/>
                <w:szCs w:val="24"/>
              </w:rPr>
            </w:pPr>
            <w:r w:rsidRPr="00582BB7">
              <w:rPr>
                <w:sz w:val="24"/>
                <w:szCs w:val="24"/>
              </w:rPr>
              <w:t>2023 год – 70000,00 руб.</w:t>
            </w:r>
          </w:p>
        </w:tc>
      </w:tr>
      <w:tr w:rsidR="00A27953" w:rsidRPr="000776E6" w:rsidTr="00C0304E">
        <w:tc>
          <w:tcPr>
            <w:tcW w:w="3008"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lastRenderedPageBreak/>
              <w:t>Ожидаемые результаты реализации</w:t>
            </w:r>
          </w:p>
          <w:p w:rsidR="00A27953" w:rsidRPr="000776E6" w:rsidRDefault="00A27953" w:rsidP="00C0304E">
            <w:pPr>
              <w:rPr>
                <w:sz w:val="24"/>
                <w:szCs w:val="24"/>
              </w:rPr>
            </w:pPr>
            <w:r w:rsidRPr="000776E6">
              <w:rPr>
                <w:sz w:val="24"/>
                <w:szCs w:val="24"/>
              </w:rPr>
              <w:t xml:space="preserve">подпрограммы </w:t>
            </w:r>
          </w:p>
        </w:tc>
        <w:tc>
          <w:tcPr>
            <w:tcW w:w="6172"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Сохранение количества проводимых мероприятий и их качества</w:t>
            </w:r>
          </w:p>
        </w:tc>
      </w:tr>
    </w:tbl>
    <w:p w:rsidR="00A27953" w:rsidRDefault="00A27953" w:rsidP="00A27953">
      <w:pPr>
        <w:ind w:left="720"/>
        <w:rPr>
          <w:i/>
          <w:sz w:val="24"/>
          <w:szCs w:val="24"/>
        </w:rPr>
      </w:pPr>
    </w:p>
    <w:p w:rsidR="00A27953" w:rsidRPr="00FB29FD" w:rsidRDefault="00A27953" w:rsidP="00A27953">
      <w:pPr>
        <w:ind w:left="720"/>
        <w:jc w:val="center"/>
        <w:rPr>
          <w:b/>
          <w:sz w:val="24"/>
          <w:szCs w:val="24"/>
        </w:rPr>
      </w:pPr>
      <w:r w:rsidRPr="00FB29FD">
        <w:rPr>
          <w:b/>
          <w:sz w:val="24"/>
          <w:szCs w:val="24"/>
        </w:rPr>
        <w:t>2</w:t>
      </w:r>
      <w:r>
        <w:rPr>
          <w:b/>
          <w:sz w:val="24"/>
          <w:szCs w:val="24"/>
        </w:rPr>
        <w:t>.</w:t>
      </w:r>
      <w:r w:rsidRPr="00FB29FD">
        <w:rPr>
          <w:b/>
          <w:sz w:val="24"/>
          <w:szCs w:val="24"/>
        </w:rPr>
        <w:t xml:space="preserve"> Характеристика основных мероприятий подпрограммы</w:t>
      </w:r>
    </w:p>
    <w:p w:rsidR="00A27953" w:rsidRDefault="00A27953" w:rsidP="00A27953">
      <w:pPr>
        <w:tabs>
          <w:tab w:val="left" w:pos="5070"/>
        </w:tabs>
        <w:rPr>
          <w:sz w:val="24"/>
          <w:szCs w:val="24"/>
        </w:rPr>
      </w:pPr>
      <w:r w:rsidRPr="000776E6">
        <w:rPr>
          <w:sz w:val="24"/>
          <w:szCs w:val="24"/>
        </w:rPr>
        <w:tab/>
      </w:r>
    </w:p>
    <w:p w:rsidR="00A27953" w:rsidRDefault="00A27953" w:rsidP="00A27953">
      <w:pPr>
        <w:tabs>
          <w:tab w:val="left" w:pos="5070"/>
        </w:tabs>
        <w:rPr>
          <w:sz w:val="24"/>
          <w:szCs w:val="24"/>
        </w:rPr>
      </w:pPr>
      <w:r>
        <w:rPr>
          <w:sz w:val="24"/>
          <w:szCs w:val="24"/>
        </w:rPr>
        <w:t xml:space="preserve">        1. Основное мероприятие «Проведение районных мероприятий»</w:t>
      </w:r>
    </w:p>
    <w:p w:rsidR="00A27953" w:rsidRDefault="00A27953" w:rsidP="00A27953">
      <w:pPr>
        <w:tabs>
          <w:tab w:val="left" w:pos="5070"/>
        </w:tabs>
        <w:rPr>
          <w:sz w:val="24"/>
          <w:szCs w:val="24"/>
        </w:rPr>
      </w:pPr>
    </w:p>
    <w:p w:rsidR="00A27953" w:rsidRPr="000776E6" w:rsidRDefault="00A27953" w:rsidP="00A27953">
      <w:pPr>
        <w:tabs>
          <w:tab w:val="left" w:pos="5070"/>
        </w:tabs>
        <w:jc w:val="both"/>
        <w:rPr>
          <w:sz w:val="24"/>
          <w:szCs w:val="24"/>
        </w:rPr>
      </w:pPr>
      <w:r>
        <w:rPr>
          <w:sz w:val="24"/>
          <w:szCs w:val="24"/>
        </w:rPr>
        <w:lastRenderedPageBreak/>
        <w:t xml:space="preserve">         1.1. Проведение районных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r>
        <w:rPr>
          <w:sz w:val="24"/>
          <w:szCs w:val="24"/>
        </w:rPr>
        <w:tab/>
      </w:r>
    </w:p>
    <w:p w:rsidR="00A27953" w:rsidRDefault="00A27953" w:rsidP="00A27953">
      <w:pPr>
        <w:overflowPunct/>
        <w:autoSpaceDE/>
        <w:adjustRightInd/>
        <w:ind w:firstLine="709"/>
        <w:jc w:val="both"/>
        <w:rPr>
          <w:color w:val="FF0000"/>
          <w:sz w:val="24"/>
          <w:szCs w:val="24"/>
          <w:lang w:eastAsia="x-none"/>
        </w:rPr>
      </w:pPr>
      <w:r w:rsidRPr="00E34B12">
        <w:rPr>
          <w:sz w:val="24"/>
          <w:szCs w:val="24"/>
          <w:lang w:eastAsia="x-none"/>
        </w:rPr>
        <w:t>Проведение район</w:t>
      </w:r>
      <w:proofErr w:type="spellStart"/>
      <w:r w:rsidRPr="00E34B12">
        <w:rPr>
          <w:sz w:val="24"/>
          <w:szCs w:val="24"/>
          <w:lang w:val="x-none" w:eastAsia="x-none"/>
        </w:rPr>
        <w:t>ных</w:t>
      </w:r>
      <w:proofErr w:type="spellEnd"/>
      <w:r w:rsidRPr="00E34B12">
        <w:rPr>
          <w:sz w:val="24"/>
          <w:szCs w:val="24"/>
          <w:lang w:val="x-none" w:eastAsia="x-none"/>
        </w:rPr>
        <w:t xml:space="preserve"> мероприятий </w:t>
      </w:r>
      <w:r w:rsidRPr="00E34B12">
        <w:rPr>
          <w:sz w:val="24"/>
          <w:szCs w:val="24"/>
          <w:lang w:eastAsia="x-none"/>
        </w:rPr>
        <w:t>для работников сферы образования, направленных на повышение качества работы и мастерства, а также мероприятий в целях поддержки талантливых педагогов, в том числе п</w:t>
      </w:r>
      <w:proofErr w:type="spellStart"/>
      <w:r w:rsidRPr="00E34B12">
        <w:rPr>
          <w:sz w:val="24"/>
          <w:szCs w:val="24"/>
          <w:lang w:val="x-none" w:eastAsia="x-none"/>
        </w:rPr>
        <w:t>рисуждение</w:t>
      </w:r>
      <w:proofErr w:type="spellEnd"/>
      <w:r w:rsidRPr="00E34B12">
        <w:rPr>
          <w:sz w:val="24"/>
          <w:szCs w:val="24"/>
          <w:lang w:val="x-none" w:eastAsia="x-none"/>
        </w:rPr>
        <w:t xml:space="preserve"> </w:t>
      </w:r>
      <w:r w:rsidRPr="00E34B12">
        <w:rPr>
          <w:sz w:val="24"/>
          <w:szCs w:val="24"/>
          <w:lang w:eastAsia="x-none"/>
        </w:rPr>
        <w:t>район</w:t>
      </w:r>
      <w:proofErr w:type="spellStart"/>
      <w:r w:rsidRPr="00E34B12">
        <w:rPr>
          <w:sz w:val="24"/>
          <w:szCs w:val="24"/>
          <w:lang w:val="x-none" w:eastAsia="x-none"/>
        </w:rPr>
        <w:t>ных</w:t>
      </w:r>
      <w:proofErr w:type="spellEnd"/>
      <w:r w:rsidRPr="00E34B12">
        <w:rPr>
          <w:sz w:val="24"/>
          <w:szCs w:val="24"/>
          <w:lang w:val="x-none" w:eastAsia="x-none"/>
        </w:rPr>
        <w:t xml:space="preserve"> премий </w:t>
      </w:r>
      <w:r w:rsidRPr="00E34B12">
        <w:rPr>
          <w:sz w:val="24"/>
          <w:szCs w:val="24"/>
          <w:lang w:eastAsia="x-none"/>
        </w:rPr>
        <w:t>победителям конкурсов профессионального мастерства</w:t>
      </w:r>
      <w:r>
        <w:rPr>
          <w:color w:val="FF0000"/>
          <w:sz w:val="24"/>
          <w:szCs w:val="24"/>
          <w:lang w:eastAsia="x-none"/>
        </w:rPr>
        <w:t>.</w:t>
      </w:r>
    </w:p>
    <w:p w:rsidR="00A27953" w:rsidRPr="007B1CBD" w:rsidRDefault="00A27953" w:rsidP="00A27953">
      <w:pPr>
        <w:overflowPunct/>
        <w:autoSpaceDE/>
        <w:adjustRightInd/>
        <w:ind w:firstLine="709"/>
        <w:jc w:val="both"/>
        <w:rPr>
          <w:sz w:val="24"/>
          <w:szCs w:val="24"/>
          <w:lang w:val="x-none" w:eastAsia="x-none"/>
        </w:rPr>
      </w:pPr>
      <w:r w:rsidRPr="007B1CBD">
        <w:rPr>
          <w:sz w:val="24"/>
          <w:szCs w:val="24"/>
          <w:lang w:val="x-none" w:eastAsia="x-none"/>
        </w:rPr>
        <w:t xml:space="preserve">Исполнителем мероприятия подпрограммы выступает </w:t>
      </w:r>
      <w:r w:rsidRPr="007B1CBD">
        <w:rPr>
          <w:sz w:val="24"/>
          <w:szCs w:val="24"/>
          <w:lang w:eastAsia="x-none"/>
        </w:rPr>
        <w:t xml:space="preserve">Отдел </w:t>
      </w:r>
      <w:r w:rsidRPr="007B1CBD">
        <w:rPr>
          <w:sz w:val="24"/>
          <w:szCs w:val="24"/>
          <w:lang w:val="x-none" w:eastAsia="x-none"/>
        </w:rPr>
        <w:t xml:space="preserve">образования </w:t>
      </w:r>
      <w:r w:rsidRPr="007B1CBD">
        <w:rPr>
          <w:sz w:val="24"/>
          <w:szCs w:val="24"/>
          <w:lang w:eastAsia="x-none"/>
        </w:rPr>
        <w:t>администрации Палехского муниципального района</w:t>
      </w:r>
      <w:r w:rsidRPr="007B1CBD">
        <w:rPr>
          <w:sz w:val="24"/>
          <w:szCs w:val="24"/>
          <w:lang w:val="x-none" w:eastAsia="x-none"/>
        </w:rPr>
        <w:t>.</w:t>
      </w:r>
    </w:p>
    <w:p w:rsidR="00A27953" w:rsidRDefault="00A27953" w:rsidP="00A27953">
      <w:pPr>
        <w:overflowPunct/>
        <w:autoSpaceDE/>
        <w:adjustRightInd/>
        <w:ind w:firstLine="709"/>
        <w:jc w:val="both"/>
        <w:rPr>
          <w:sz w:val="24"/>
          <w:szCs w:val="24"/>
          <w:lang w:eastAsia="x-none"/>
        </w:rPr>
      </w:pPr>
      <w:r w:rsidRPr="007B1CBD">
        <w:rPr>
          <w:sz w:val="24"/>
          <w:szCs w:val="24"/>
          <w:lang w:val="x-none" w:eastAsia="x-none"/>
        </w:rPr>
        <w:t>Срок выполнения мероприятия – 201</w:t>
      </w:r>
      <w:r w:rsidRPr="007B1CBD">
        <w:rPr>
          <w:sz w:val="24"/>
          <w:szCs w:val="24"/>
          <w:lang w:eastAsia="x-none"/>
        </w:rPr>
        <w:t xml:space="preserve">7 </w:t>
      </w:r>
      <w:r w:rsidRPr="007B1CBD">
        <w:rPr>
          <w:sz w:val="24"/>
          <w:szCs w:val="24"/>
          <w:lang w:val="x-none" w:eastAsia="x-none"/>
        </w:rPr>
        <w:t>- 20</w:t>
      </w:r>
      <w:r w:rsidRPr="007B1CBD">
        <w:rPr>
          <w:sz w:val="24"/>
          <w:szCs w:val="24"/>
          <w:lang w:eastAsia="x-none"/>
        </w:rPr>
        <w:t>23</w:t>
      </w:r>
      <w:r w:rsidRPr="007B1CBD">
        <w:rPr>
          <w:sz w:val="24"/>
          <w:szCs w:val="24"/>
          <w:lang w:val="x-none" w:eastAsia="x-none"/>
        </w:rPr>
        <w:t xml:space="preserve"> </w:t>
      </w:r>
      <w:r w:rsidRPr="007B1CBD">
        <w:rPr>
          <w:sz w:val="24"/>
          <w:szCs w:val="24"/>
          <w:lang w:eastAsia="x-none"/>
        </w:rPr>
        <w:t>годы.</w:t>
      </w:r>
    </w:p>
    <w:p w:rsidR="00A27953" w:rsidRDefault="00A27953" w:rsidP="00A27953">
      <w:pPr>
        <w:overflowPunct/>
        <w:autoSpaceDE/>
        <w:adjustRightInd/>
        <w:ind w:firstLine="709"/>
        <w:jc w:val="both"/>
        <w:rPr>
          <w:sz w:val="24"/>
          <w:szCs w:val="24"/>
        </w:rPr>
      </w:pPr>
      <w:r>
        <w:rPr>
          <w:sz w:val="24"/>
          <w:szCs w:val="24"/>
          <w:lang w:eastAsia="x-none"/>
        </w:rPr>
        <w:t xml:space="preserve">1.2. </w:t>
      </w:r>
      <w:r w:rsidRPr="008570BD">
        <w:rPr>
          <w:sz w:val="24"/>
          <w:szCs w:val="24"/>
        </w:rPr>
        <w:t>Проведение районных мероприятий в сфере образования для учащихся и педагогических работников (Социальное обеспечение и иные выплаты населению)</w:t>
      </w:r>
    </w:p>
    <w:p w:rsidR="00A27953" w:rsidRPr="007B1CBD" w:rsidRDefault="00A27953" w:rsidP="00A27953">
      <w:pPr>
        <w:overflowPunct/>
        <w:autoSpaceDE/>
        <w:adjustRightInd/>
        <w:ind w:firstLine="709"/>
        <w:jc w:val="both"/>
        <w:rPr>
          <w:sz w:val="24"/>
          <w:szCs w:val="24"/>
          <w:lang w:val="x-none" w:eastAsia="x-none"/>
        </w:rPr>
      </w:pPr>
      <w:r w:rsidRPr="007B1CBD">
        <w:rPr>
          <w:sz w:val="24"/>
          <w:szCs w:val="24"/>
          <w:lang w:val="x-none" w:eastAsia="x-none"/>
        </w:rPr>
        <w:t xml:space="preserve">Исполнителем мероприятия подпрограммы выступает </w:t>
      </w:r>
      <w:r w:rsidRPr="007B1CBD">
        <w:rPr>
          <w:sz w:val="24"/>
          <w:szCs w:val="24"/>
          <w:lang w:eastAsia="x-none"/>
        </w:rPr>
        <w:t xml:space="preserve">Отдел </w:t>
      </w:r>
      <w:r w:rsidRPr="007B1CBD">
        <w:rPr>
          <w:sz w:val="24"/>
          <w:szCs w:val="24"/>
          <w:lang w:val="x-none" w:eastAsia="x-none"/>
        </w:rPr>
        <w:t xml:space="preserve">образования </w:t>
      </w:r>
      <w:r w:rsidRPr="007B1CBD">
        <w:rPr>
          <w:sz w:val="24"/>
          <w:szCs w:val="24"/>
          <w:lang w:eastAsia="x-none"/>
        </w:rPr>
        <w:t>администрации Палехского муниципального района</w:t>
      </w:r>
      <w:r w:rsidRPr="007B1CBD">
        <w:rPr>
          <w:sz w:val="24"/>
          <w:szCs w:val="24"/>
          <w:lang w:val="x-none" w:eastAsia="x-none"/>
        </w:rPr>
        <w:t>.</w:t>
      </w:r>
    </w:p>
    <w:p w:rsidR="00A27953" w:rsidRDefault="00A27953" w:rsidP="00A27953">
      <w:pPr>
        <w:overflowPunct/>
        <w:autoSpaceDE/>
        <w:adjustRightInd/>
        <w:ind w:firstLine="709"/>
        <w:jc w:val="both"/>
        <w:rPr>
          <w:sz w:val="24"/>
          <w:szCs w:val="24"/>
          <w:lang w:eastAsia="x-none"/>
        </w:rPr>
      </w:pPr>
      <w:r w:rsidRPr="007B1CBD">
        <w:rPr>
          <w:sz w:val="24"/>
          <w:szCs w:val="24"/>
          <w:lang w:val="x-none" w:eastAsia="x-none"/>
        </w:rPr>
        <w:t>Срок выполнения мероприятия – 201</w:t>
      </w:r>
      <w:r w:rsidRPr="007B1CBD">
        <w:rPr>
          <w:sz w:val="24"/>
          <w:szCs w:val="24"/>
          <w:lang w:eastAsia="x-none"/>
        </w:rPr>
        <w:t xml:space="preserve">7 </w:t>
      </w:r>
      <w:r>
        <w:rPr>
          <w:sz w:val="24"/>
          <w:szCs w:val="24"/>
          <w:lang w:eastAsia="x-none"/>
        </w:rPr>
        <w:t>год</w:t>
      </w:r>
      <w:r w:rsidRPr="007B1CBD">
        <w:rPr>
          <w:sz w:val="24"/>
          <w:szCs w:val="24"/>
          <w:lang w:eastAsia="x-none"/>
        </w:rPr>
        <w:t>.</w:t>
      </w:r>
    </w:p>
    <w:p w:rsidR="00A27953" w:rsidRPr="007B1CBD" w:rsidRDefault="00A27953" w:rsidP="00A27953">
      <w:pPr>
        <w:overflowPunct/>
        <w:autoSpaceDE/>
        <w:adjustRightInd/>
        <w:ind w:firstLine="709"/>
        <w:jc w:val="both"/>
        <w:rPr>
          <w:sz w:val="24"/>
          <w:szCs w:val="24"/>
          <w:lang w:eastAsia="x-none"/>
        </w:rPr>
      </w:pPr>
    </w:p>
    <w:p w:rsidR="00A27953" w:rsidRPr="007B1CBD" w:rsidRDefault="00A27953" w:rsidP="00A27953">
      <w:pPr>
        <w:overflowPunct/>
        <w:autoSpaceDE/>
        <w:adjustRightInd/>
        <w:ind w:firstLine="709"/>
        <w:jc w:val="both"/>
        <w:rPr>
          <w:sz w:val="24"/>
          <w:szCs w:val="24"/>
          <w:lang w:eastAsia="x-none"/>
        </w:rPr>
      </w:pPr>
    </w:p>
    <w:p w:rsidR="00A27953" w:rsidRDefault="00A27953" w:rsidP="00A27953">
      <w:pPr>
        <w:jc w:val="center"/>
        <w:rPr>
          <w:i/>
          <w:sz w:val="24"/>
          <w:szCs w:val="24"/>
        </w:rPr>
      </w:pPr>
    </w:p>
    <w:p w:rsidR="00A27953" w:rsidRDefault="00A27953" w:rsidP="00A27953">
      <w:pPr>
        <w:jc w:val="center"/>
        <w:rPr>
          <w:i/>
          <w:sz w:val="24"/>
          <w:szCs w:val="24"/>
        </w:rPr>
      </w:pPr>
    </w:p>
    <w:p w:rsidR="00A27953" w:rsidRDefault="00A27953" w:rsidP="00A27953">
      <w:pPr>
        <w:jc w:val="center"/>
        <w:rPr>
          <w:i/>
          <w:sz w:val="24"/>
          <w:szCs w:val="24"/>
        </w:rPr>
      </w:pPr>
    </w:p>
    <w:p w:rsidR="00A27953" w:rsidRDefault="00A27953" w:rsidP="00A27953">
      <w:pPr>
        <w:jc w:val="center"/>
        <w:rPr>
          <w:i/>
          <w:sz w:val="24"/>
          <w:szCs w:val="24"/>
        </w:rPr>
      </w:pPr>
    </w:p>
    <w:p w:rsidR="00A27953" w:rsidRDefault="00A27953" w:rsidP="00A27953">
      <w:pPr>
        <w:jc w:val="center"/>
        <w:rPr>
          <w:i/>
          <w:sz w:val="24"/>
          <w:szCs w:val="24"/>
        </w:rPr>
      </w:pPr>
    </w:p>
    <w:p w:rsidR="00A27953" w:rsidRDefault="00A27953" w:rsidP="00A27953">
      <w:pPr>
        <w:jc w:val="center"/>
        <w:rPr>
          <w:i/>
          <w:sz w:val="24"/>
          <w:szCs w:val="24"/>
        </w:rPr>
        <w:sectPr w:rsidR="00A27953">
          <w:pgSz w:w="11906" w:h="16838"/>
          <w:pgMar w:top="1134" w:right="1276" w:bottom="1134" w:left="1559" w:header="709" w:footer="709" w:gutter="0"/>
          <w:cols w:space="720"/>
        </w:sectPr>
      </w:pPr>
    </w:p>
    <w:p w:rsidR="00A27953" w:rsidRPr="00FA61C8" w:rsidRDefault="00A27953" w:rsidP="00A27953">
      <w:pPr>
        <w:jc w:val="center"/>
        <w:rPr>
          <w:b/>
          <w:sz w:val="24"/>
          <w:szCs w:val="24"/>
        </w:rPr>
      </w:pPr>
      <w:r>
        <w:rPr>
          <w:b/>
          <w:sz w:val="24"/>
          <w:szCs w:val="24"/>
        </w:rPr>
        <w:lastRenderedPageBreak/>
        <w:t>3.</w:t>
      </w:r>
      <w:r w:rsidRPr="00FA61C8">
        <w:rPr>
          <w:b/>
          <w:sz w:val="24"/>
          <w:szCs w:val="24"/>
        </w:rPr>
        <w:t xml:space="preserve"> Целевые индикаторы (показатели) подпрограммы</w:t>
      </w:r>
    </w:p>
    <w:p w:rsidR="00A27953" w:rsidRPr="000776E6" w:rsidRDefault="00A27953" w:rsidP="00A27953">
      <w:pPr>
        <w:jc w:val="right"/>
        <w:rPr>
          <w:b/>
          <w:color w:val="FF0000"/>
          <w:sz w:val="24"/>
          <w:szCs w:val="24"/>
        </w:rPr>
      </w:pPr>
    </w:p>
    <w:p w:rsidR="00A27953" w:rsidRPr="000776E6" w:rsidRDefault="00A27953" w:rsidP="00A27953">
      <w:pPr>
        <w:jc w:val="right"/>
        <w:rPr>
          <w:b/>
          <w:sz w:val="24"/>
          <w:szCs w:val="24"/>
        </w:rPr>
      </w:pPr>
      <w:r w:rsidRPr="000776E6">
        <w:rPr>
          <w:b/>
          <w:sz w:val="24"/>
          <w:szCs w:val="24"/>
        </w:rPr>
        <w:t>Таблица 25</w:t>
      </w:r>
    </w:p>
    <w:p w:rsidR="00A27953" w:rsidRPr="000776E6" w:rsidRDefault="00A27953" w:rsidP="00A27953">
      <w:pPr>
        <w:jc w:val="center"/>
        <w:rPr>
          <w:b/>
          <w:sz w:val="24"/>
          <w:szCs w:val="24"/>
        </w:rPr>
      </w:pPr>
      <w:r w:rsidRPr="000776E6">
        <w:rPr>
          <w:b/>
          <w:sz w:val="24"/>
          <w:szCs w:val="24"/>
        </w:rPr>
        <w:t>Перечень целевых индикаторов (показателей) реализации подпрограммы</w:t>
      </w:r>
    </w:p>
    <w:p w:rsidR="00A27953" w:rsidRPr="000776E6" w:rsidRDefault="00A27953" w:rsidP="00A27953">
      <w:pPr>
        <w:jc w:val="center"/>
        <w:rPr>
          <w:sz w:val="24"/>
          <w:szCs w:val="24"/>
        </w:r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512"/>
        <w:gridCol w:w="1134"/>
        <w:gridCol w:w="709"/>
        <w:gridCol w:w="709"/>
        <w:gridCol w:w="709"/>
        <w:gridCol w:w="708"/>
        <w:gridCol w:w="709"/>
        <w:gridCol w:w="709"/>
        <w:gridCol w:w="730"/>
      </w:tblGrid>
      <w:tr w:rsidR="00A27953" w:rsidRPr="000776E6" w:rsidTr="00C0304E">
        <w:tc>
          <w:tcPr>
            <w:tcW w:w="988" w:type="dxa"/>
            <w:vMerge w:val="restart"/>
            <w:hideMark/>
          </w:tcPr>
          <w:p w:rsidR="00A27953" w:rsidRPr="000776E6" w:rsidRDefault="00A27953" w:rsidP="00C0304E">
            <w:pPr>
              <w:keepNext/>
              <w:overflowPunct/>
              <w:autoSpaceDE/>
              <w:adjustRightInd/>
              <w:spacing w:before="40" w:after="40"/>
              <w:rPr>
                <w:b/>
                <w:sz w:val="24"/>
                <w:szCs w:val="24"/>
              </w:rPr>
            </w:pPr>
            <w:r w:rsidRPr="000776E6">
              <w:rPr>
                <w:b/>
                <w:sz w:val="24"/>
                <w:szCs w:val="24"/>
              </w:rPr>
              <w:t>№</w:t>
            </w:r>
          </w:p>
        </w:tc>
        <w:tc>
          <w:tcPr>
            <w:tcW w:w="7512" w:type="dxa"/>
            <w:vMerge w:val="restart"/>
            <w:hideMark/>
          </w:tcPr>
          <w:p w:rsidR="00A27953" w:rsidRPr="000776E6" w:rsidRDefault="00A27953" w:rsidP="00C0304E">
            <w:pPr>
              <w:keepNext/>
              <w:overflowPunct/>
              <w:autoSpaceDE/>
              <w:adjustRightInd/>
              <w:spacing w:before="40" w:after="40"/>
              <w:rPr>
                <w:b/>
                <w:sz w:val="24"/>
                <w:szCs w:val="24"/>
              </w:rPr>
            </w:pPr>
            <w:r w:rsidRPr="000776E6">
              <w:rPr>
                <w:b/>
                <w:sz w:val="24"/>
                <w:szCs w:val="24"/>
              </w:rPr>
              <w:t>Наименование целевого индикатора (показателя)</w:t>
            </w:r>
          </w:p>
        </w:tc>
        <w:tc>
          <w:tcPr>
            <w:tcW w:w="1134" w:type="dxa"/>
            <w:vMerge w:val="restart"/>
            <w:tcMar>
              <w:top w:w="0" w:type="dxa"/>
              <w:left w:w="57" w:type="dxa"/>
              <w:bottom w:w="0" w:type="dxa"/>
              <w:right w:w="57" w:type="dxa"/>
            </w:tcMar>
            <w:hideMark/>
          </w:tcPr>
          <w:p w:rsidR="00A27953" w:rsidRPr="000776E6" w:rsidRDefault="00A27953" w:rsidP="00C0304E">
            <w:pPr>
              <w:keepNext/>
              <w:overflowPunct/>
              <w:autoSpaceDE/>
              <w:adjustRightInd/>
              <w:spacing w:before="40" w:after="40"/>
              <w:rPr>
                <w:b/>
                <w:sz w:val="24"/>
                <w:szCs w:val="24"/>
              </w:rPr>
            </w:pPr>
            <w:r w:rsidRPr="000776E6">
              <w:rPr>
                <w:b/>
                <w:sz w:val="24"/>
                <w:szCs w:val="24"/>
              </w:rPr>
              <w:t>Ед. изм.</w:t>
            </w:r>
          </w:p>
        </w:tc>
        <w:tc>
          <w:tcPr>
            <w:tcW w:w="4983" w:type="dxa"/>
            <w:gridSpan w:val="7"/>
            <w:hideMark/>
          </w:tcPr>
          <w:p w:rsidR="00A27953" w:rsidRPr="000776E6" w:rsidRDefault="00A27953" w:rsidP="00C0304E">
            <w:pPr>
              <w:keepNext/>
              <w:overflowPunct/>
              <w:autoSpaceDE/>
              <w:adjustRightInd/>
              <w:spacing w:before="40" w:after="40"/>
              <w:jc w:val="center"/>
              <w:rPr>
                <w:b/>
                <w:sz w:val="24"/>
                <w:szCs w:val="24"/>
              </w:rPr>
            </w:pPr>
            <w:r w:rsidRPr="000776E6">
              <w:rPr>
                <w:b/>
                <w:sz w:val="24"/>
                <w:szCs w:val="24"/>
              </w:rPr>
              <w:t>Значения целевых индикаторов (показателей)</w:t>
            </w:r>
          </w:p>
        </w:tc>
      </w:tr>
      <w:tr w:rsidR="00A27953" w:rsidRPr="000776E6" w:rsidTr="00C0304E">
        <w:tc>
          <w:tcPr>
            <w:tcW w:w="988" w:type="dxa"/>
            <w:vMerge/>
            <w:vAlign w:val="center"/>
            <w:hideMark/>
          </w:tcPr>
          <w:p w:rsidR="00A27953" w:rsidRPr="000776E6" w:rsidRDefault="00A27953" w:rsidP="00C0304E">
            <w:pPr>
              <w:overflowPunct/>
              <w:autoSpaceDE/>
              <w:autoSpaceDN/>
              <w:adjustRightInd/>
              <w:rPr>
                <w:b/>
                <w:sz w:val="24"/>
                <w:szCs w:val="24"/>
              </w:rPr>
            </w:pPr>
          </w:p>
        </w:tc>
        <w:tc>
          <w:tcPr>
            <w:tcW w:w="7512" w:type="dxa"/>
            <w:vMerge/>
            <w:vAlign w:val="center"/>
            <w:hideMark/>
          </w:tcPr>
          <w:p w:rsidR="00A27953" w:rsidRPr="000776E6" w:rsidRDefault="00A27953" w:rsidP="00C0304E">
            <w:pPr>
              <w:overflowPunct/>
              <w:autoSpaceDE/>
              <w:autoSpaceDN/>
              <w:adjustRightInd/>
              <w:rPr>
                <w:b/>
                <w:sz w:val="24"/>
                <w:szCs w:val="24"/>
              </w:rPr>
            </w:pPr>
          </w:p>
        </w:tc>
        <w:tc>
          <w:tcPr>
            <w:tcW w:w="1134" w:type="dxa"/>
            <w:vMerge/>
            <w:vAlign w:val="center"/>
            <w:hideMark/>
          </w:tcPr>
          <w:p w:rsidR="00A27953" w:rsidRPr="000776E6" w:rsidRDefault="00A27953" w:rsidP="00C0304E">
            <w:pPr>
              <w:overflowPunct/>
              <w:autoSpaceDE/>
              <w:autoSpaceDN/>
              <w:adjustRightInd/>
              <w:rPr>
                <w:b/>
                <w:sz w:val="24"/>
                <w:szCs w:val="24"/>
              </w:rPr>
            </w:pPr>
          </w:p>
        </w:tc>
        <w:tc>
          <w:tcPr>
            <w:tcW w:w="709" w:type="dxa"/>
            <w:hideMark/>
          </w:tcPr>
          <w:p w:rsidR="00A27953" w:rsidRPr="00147837" w:rsidRDefault="00A27953" w:rsidP="00C0304E">
            <w:pPr>
              <w:keepNext/>
              <w:overflowPunct/>
              <w:autoSpaceDE/>
              <w:adjustRightInd/>
              <w:spacing w:before="40" w:after="40"/>
              <w:ind w:right="-110"/>
              <w:jc w:val="center"/>
              <w:rPr>
                <w:b/>
                <w:sz w:val="24"/>
                <w:szCs w:val="24"/>
              </w:rPr>
            </w:pPr>
            <w:r w:rsidRPr="00147837">
              <w:rPr>
                <w:b/>
                <w:sz w:val="24"/>
                <w:szCs w:val="24"/>
              </w:rPr>
              <w:t>2017</w:t>
            </w:r>
          </w:p>
        </w:tc>
        <w:tc>
          <w:tcPr>
            <w:tcW w:w="709" w:type="dxa"/>
            <w:hideMark/>
          </w:tcPr>
          <w:p w:rsidR="00A27953" w:rsidRPr="00147837" w:rsidRDefault="00A27953" w:rsidP="00C0304E">
            <w:pPr>
              <w:keepNext/>
              <w:overflowPunct/>
              <w:autoSpaceDE/>
              <w:adjustRightInd/>
              <w:spacing w:before="40" w:after="40"/>
              <w:ind w:right="-97"/>
              <w:jc w:val="center"/>
              <w:rPr>
                <w:b/>
                <w:sz w:val="24"/>
                <w:szCs w:val="24"/>
              </w:rPr>
            </w:pPr>
            <w:r w:rsidRPr="00147837">
              <w:rPr>
                <w:b/>
                <w:sz w:val="24"/>
                <w:szCs w:val="24"/>
              </w:rPr>
              <w:t>2018</w:t>
            </w:r>
          </w:p>
        </w:tc>
        <w:tc>
          <w:tcPr>
            <w:tcW w:w="709" w:type="dxa"/>
            <w:hideMark/>
          </w:tcPr>
          <w:p w:rsidR="00A27953" w:rsidRPr="00147837" w:rsidRDefault="00A27953" w:rsidP="00C0304E">
            <w:pPr>
              <w:keepNext/>
              <w:overflowPunct/>
              <w:autoSpaceDE/>
              <w:adjustRightInd/>
              <w:spacing w:before="40" w:after="40"/>
              <w:ind w:right="-84"/>
              <w:jc w:val="center"/>
              <w:rPr>
                <w:b/>
                <w:sz w:val="24"/>
                <w:szCs w:val="24"/>
              </w:rPr>
            </w:pPr>
            <w:r w:rsidRPr="00147837">
              <w:rPr>
                <w:b/>
                <w:sz w:val="24"/>
                <w:szCs w:val="24"/>
              </w:rPr>
              <w:t>2019</w:t>
            </w:r>
          </w:p>
        </w:tc>
        <w:tc>
          <w:tcPr>
            <w:tcW w:w="708" w:type="dxa"/>
            <w:hideMark/>
          </w:tcPr>
          <w:p w:rsidR="00A27953" w:rsidRPr="00147837" w:rsidRDefault="00A27953" w:rsidP="00C0304E">
            <w:pPr>
              <w:keepNext/>
              <w:overflowPunct/>
              <w:autoSpaceDE/>
              <w:adjustRightInd/>
              <w:spacing w:before="40" w:after="40"/>
              <w:ind w:right="-71"/>
              <w:jc w:val="center"/>
              <w:rPr>
                <w:b/>
                <w:sz w:val="24"/>
                <w:szCs w:val="24"/>
              </w:rPr>
            </w:pPr>
            <w:r w:rsidRPr="00147837">
              <w:rPr>
                <w:b/>
                <w:sz w:val="24"/>
                <w:szCs w:val="24"/>
              </w:rPr>
              <w:t>2020</w:t>
            </w:r>
          </w:p>
        </w:tc>
        <w:tc>
          <w:tcPr>
            <w:tcW w:w="709" w:type="dxa"/>
            <w:hideMark/>
          </w:tcPr>
          <w:p w:rsidR="00A27953" w:rsidRPr="00147837" w:rsidRDefault="00A27953" w:rsidP="00C0304E">
            <w:pPr>
              <w:keepNext/>
              <w:overflowPunct/>
              <w:autoSpaceDE/>
              <w:adjustRightInd/>
              <w:spacing w:before="40" w:after="40"/>
              <w:ind w:right="-56"/>
              <w:jc w:val="center"/>
              <w:rPr>
                <w:b/>
                <w:sz w:val="24"/>
                <w:szCs w:val="24"/>
              </w:rPr>
            </w:pPr>
            <w:r w:rsidRPr="00147837">
              <w:rPr>
                <w:b/>
                <w:sz w:val="24"/>
                <w:szCs w:val="24"/>
              </w:rPr>
              <w:t>2021</w:t>
            </w:r>
          </w:p>
        </w:tc>
        <w:tc>
          <w:tcPr>
            <w:tcW w:w="709" w:type="dxa"/>
            <w:hideMark/>
          </w:tcPr>
          <w:p w:rsidR="00A27953" w:rsidRPr="00147837" w:rsidRDefault="00A27953" w:rsidP="00C0304E">
            <w:pPr>
              <w:keepNext/>
              <w:overflowPunct/>
              <w:autoSpaceDE/>
              <w:adjustRightInd/>
              <w:spacing w:before="40" w:after="40"/>
              <w:ind w:right="-56"/>
              <w:jc w:val="center"/>
              <w:rPr>
                <w:b/>
                <w:sz w:val="24"/>
                <w:szCs w:val="24"/>
              </w:rPr>
            </w:pPr>
            <w:r w:rsidRPr="00147837">
              <w:rPr>
                <w:b/>
                <w:sz w:val="24"/>
                <w:szCs w:val="24"/>
              </w:rPr>
              <w:t>2022</w:t>
            </w:r>
          </w:p>
        </w:tc>
        <w:tc>
          <w:tcPr>
            <w:tcW w:w="730" w:type="dxa"/>
          </w:tcPr>
          <w:p w:rsidR="00A27953" w:rsidRPr="00147837" w:rsidRDefault="00A27953" w:rsidP="00C0304E">
            <w:pPr>
              <w:keepNext/>
              <w:overflowPunct/>
              <w:autoSpaceDE/>
              <w:adjustRightInd/>
              <w:spacing w:before="40" w:after="40"/>
              <w:ind w:right="-56"/>
              <w:jc w:val="center"/>
              <w:rPr>
                <w:b/>
                <w:color w:val="FF0000"/>
                <w:sz w:val="24"/>
                <w:szCs w:val="24"/>
              </w:rPr>
            </w:pPr>
            <w:r w:rsidRPr="00030441">
              <w:rPr>
                <w:b/>
                <w:sz w:val="24"/>
                <w:szCs w:val="24"/>
              </w:rPr>
              <w:t>2023</w:t>
            </w:r>
          </w:p>
        </w:tc>
      </w:tr>
      <w:tr w:rsidR="00A27953" w:rsidRPr="000776E6" w:rsidTr="00C0304E">
        <w:tc>
          <w:tcPr>
            <w:tcW w:w="988" w:type="dxa"/>
            <w:vAlign w:val="center"/>
          </w:tcPr>
          <w:p w:rsidR="00A27953" w:rsidRPr="000267E7" w:rsidRDefault="00A27953" w:rsidP="00C0304E">
            <w:pPr>
              <w:overflowPunct/>
              <w:autoSpaceDE/>
              <w:autoSpaceDN/>
              <w:adjustRightInd/>
              <w:rPr>
                <w:sz w:val="24"/>
                <w:szCs w:val="24"/>
              </w:rPr>
            </w:pPr>
            <w:r w:rsidRPr="000267E7">
              <w:rPr>
                <w:sz w:val="24"/>
                <w:szCs w:val="24"/>
              </w:rPr>
              <w:t xml:space="preserve">1. </w:t>
            </w:r>
          </w:p>
        </w:tc>
        <w:tc>
          <w:tcPr>
            <w:tcW w:w="7512" w:type="dxa"/>
            <w:vAlign w:val="center"/>
          </w:tcPr>
          <w:p w:rsidR="00A27953" w:rsidRPr="000267E7" w:rsidRDefault="00A27953" w:rsidP="00C0304E">
            <w:pPr>
              <w:overflowPunct/>
              <w:autoSpaceDE/>
              <w:autoSpaceDN/>
              <w:adjustRightInd/>
              <w:rPr>
                <w:sz w:val="24"/>
                <w:szCs w:val="24"/>
              </w:rPr>
            </w:pPr>
            <w:r>
              <w:rPr>
                <w:sz w:val="24"/>
                <w:szCs w:val="24"/>
              </w:rPr>
              <w:t>Основное мероприятие «Проведение районных мероприятий»</w:t>
            </w:r>
          </w:p>
        </w:tc>
        <w:tc>
          <w:tcPr>
            <w:tcW w:w="1134" w:type="dxa"/>
            <w:vAlign w:val="center"/>
          </w:tcPr>
          <w:p w:rsidR="00A27953" w:rsidRPr="000267E7" w:rsidRDefault="00A27953" w:rsidP="00C0304E">
            <w:pPr>
              <w:overflowPunct/>
              <w:autoSpaceDE/>
              <w:autoSpaceDN/>
              <w:adjustRightInd/>
              <w:rPr>
                <w:sz w:val="24"/>
                <w:szCs w:val="24"/>
              </w:rPr>
            </w:pPr>
          </w:p>
        </w:tc>
        <w:tc>
          <w:tcPr>
            <w:tcW w:w="709" w:type="dxa"/>
          </w:tcPr>
          <w:p w:rsidR="00A27953" w:rsidRPr="000267E7" w:rsidRDefault="00A27953" w:rsidP="00C0304E">
            <w:pPr>
              <w:keepNext/>
              <w:overflowPunct/>
              <w:autoSpaceDE/>
              <w:adjustRightInd/>
              <w:spacing w:before="40" w:after="40"/>
              <w:ind w:right="-110"/>
              <w:jc w:val="center"/>
              <w:rPr>
                <w:sz w:val="24"/>
                <w:szCs w:val="24"/>
              </w:rPr>
            </w:pPr>
          </w:p>
        </w:tc>
        <w:tc>
          <w:tcPr>
            <w:tcW w:w="709" w:type="dxa"/>
          </w:tcPr>
          <w:p w:rsidR="00A27953" w:rsidRPr="000267E7" w:rsidRDefault="00A27953" w:rsidP="00C0304E">
            <w:pPr>
              <w:keepNext/>
              <w:overflowPunct/>
              <w:autoSpaceDE/>
              <w:adjustRightInd/>
              <w:spacing w:before="40" w:after="40"/>
              <w:ind w:right="-97"/>
              <w:jc w:val="center"/>
              <w:rPr>
                <w:sz w:val="24"/>
                <w:szCs w:val="24"/>
              </w:rPr>
            </w:pPr>
          </w:p>
        </w:tc>
        <w:tc>
          <w:tcPr>
            <w:tcW w:w="709" w:type="dxa"/>
          </w:tcPr>
          <w:p w:rsidR="00A27953" w:rsidRPr="000267E7" w:rsidRDefault="00A27953" w:rsidP="00C0304E">
            <w:pPr>
              <w:keepNext/>
              <w:overflowPunct/>
              <w:autoSpaceDE/>
              <w:adjustRightInd/>
              <w:spacing w:before="40" w:after="40"/>
              <w:ind w:right="-84"/>
              <w:jc w:val="center"/>
              <w:rPr>
                <w:sz w:val="24"/>
                <w:szCs w:val="24"/>
              </w:rPr>
            </w:pPr>
          </w:p>
        </w:tc>
        <w:tc>
          <w:tcPr>
            <w:tcW w:w="708" w:type="dxa"/>
          </w:tcPr>
          <w:p w:rsidR="00A27953" w:rsidRPr="000267E7" w:rsidRDefault="00A27953" w:rsidP="00C0304E">
            <w:pPr>
              <w:keepNext/>
              <w:overflowPunct/>
              <w:autoSpaceDE/>
              <w:adjustRightInd/>
              <w:spacing w:before="40" w:after="40"/>
              <w:ind w:right="-71"/>
              <w:jc w:val="center"/>
              <w:rPr>
                <w:sz w:val="24"/>
                <w:szCs w:val="24"/>
              </w:rPr>
            </w:pPr>
          </w:p>
        </w:tc>
        <w:tc>
          <w:tcPr>
            <w:tcW w:w="709" w:type="dxa"/>
          </w:tcPr>
          <w:p w:rsidR="00A27953" w:rsidRPr="000267E7" w:rsidRDefault="00A27953" w:rsidP="00C0304E">
            <w:pPr>
              <w:keepNext/>
              <w:overflowPunct/>
              <w:autoSpaceDE/>
              <w:adjustRightInd/>
              <w:spacing w:before="40" w:after="40"/>
              <w:ind w:right="-56"/>
              <w:jc w:val="center"/>
              <w:rPr>
                <w:sz w:val="24"/>
                <w:szCs w:val="24"/>
              </w:rPr>
            </w:pPr>
          </w:p>
        </w:tc>
        <w:tc>
          <w:tcPr>
            <w:tcW w:w="709" w:type="dxa"/>
          </w:tcPr>
          <w:p w:rsidR="00A27953" w:rsidRPr="000267E7" w:rsidRDefault="00A27953" w:rsidP="00C0304E">
            <w:pPr>
              <w:keepNext/>
              <w:overflowPunct/>
              <w:autoSpaceDE/>
              <w:adjustRightInd/>
              <w:spacing w:before="40" w:after="40"/>
              <w:ind w:right="-56"/>
              <w:jc w:val="center"/>
              <w:rPr>
                <w:sz w:val="24"/>
                <w:szCs w:val="24"/>
              </w:rPr>
            </w:pPr>
          </w:p>
        </w:tc>
        <w:tc>
          <w:tcPr>
            <w:tcW w:w="730" w:type="dxa"/>
          </w:tcPr>
          <w:p w:rsidR="00A27953" w:rsidRPr="000267E7" w:rsidRDefault="00A27953" w:rsidP="00C0304E">
            <w:pPr>
              <w:keepNext/>
              <w:overflowPunct/>
              <w:autoSpaceDE/>
              <w:adjustRightInd/>
              <w:spacing w:before="40" w:after="40"/>
              <w:ind w:right="-56"/>
              <w:jc w:val="center"/>
              <w:rPr>
                <w:color w:val="FF0000"/>
                <w:sz w:val="24"/>
                <w:szCs w:val="24"/>
              </w:rPr>
            </w:pPr>
          </w:p>
        </w:tc>
      </w:tr>
      <w:tr w:rsidR="00A27953" w:rsidRPr="000776E6" w:rsidTr="00C0304E">
        <w:tc>
          <w:tcPr>
            <w:tcW w:w="988" w:type="dxa"/>
            <w:hideMark/>
          </w:tcPr>
          <w:p w:rsidR="00A27953" w:rsidRPr="000776E6" w:rsidRDefault="00A27953" w:rsidP="00C0304E">
            <w:pPr>
              <w:overflowPunct/>
              <w:autoSpaceDE/>
              <w:adjustRightInd/>
              <w:spacing w:before="40" w:after="40"/>
              <w:rPr>
                <w:sz w:val="24"/>
                <w:szCs w:val="24"/>
              </w:rPr>
            </w:pPr>
            <w:r w:rsidRPr="000776E6">
              <w:rPr>
                <w:sz w:val="24"/>
                <w:szCs w:val="24"/>
              </w:rPr>
              <w:t>1</w:t>
            </w:r>
            <w:r>
              <w:rPr>
                <w:sz w:val="24"/>
                <w:szCs w:val="24"/>
              </w:rPr>
              <w:t>.1</w:t>
            </w:r>
          </w:p>
        </w:tc>
        <w:tc>
          <w:tcPr>
            <w:tcW w:w="7512" w:type="dxa"/>
          </w:tcPr>
          <w:p w:rsidR="00A27953" w:rsidRPr="000776E6" w:rsidRDefault="00A27953" w:rsidP="00C0304E">
            <w:pPr>
              <w:overflowPunct/>
              <w:autoSpaceDE/>
              <w:adjustRightInd/>
              <w:spacing w:before="40" w:after="40"/>
              <w:rPr>
                <w:sz w:val="24"/>
                <w:szCs w:val="24"/>
              </w:rPr>
            </w:pPr>
            <w:r>
              <w:rPr>
                <w:sz w:val="24"/>
                <w:szCs w:val="24"/>
              </w:rPr>
              <w:t>Мероприятие «Проведение районных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1134" w:type="dxa"/>
          </w:tcPr>
          <w:p w:rsidR="00A27953" w:rsidRPr="000776E6" w:rsidRDefault="00A27953" w:rsidP="00C0304E">
            <w:pPr>
              <w:overflowPunct/>
              <w:autoSpaceDE/>
              <w:adjustRightInd/>
              <w:spacing w:before="40" w:after="40"/>
              <w:jc w:val="center"/>
              <w:rPr>
                <w:sz w:val="24"/>
                <w:szCs w:val="24"/>
              </w:rPr>
            </w:pPr>
          </w:p>
        </w:tc>
        <w:tc>
          <w:tcPr>
            <w:tcW w:w="709" w:type="dxa"/>
          </w:tcPr>
          <w:p w:rsidR="00A27953" w:rsidRPr="000776E6" w:rsidRDefault="00A27953" w:rsidP="00C0304E">
            <w:pPr>
              <w:overflowPunct/>
              <w:autoSpaceDE/>
              <w:adjustRightInd/>
              <w:spacing w:before="40" w:after="40"/>
              <w:jc w:val="center"/>
              <w:rPr>
                <w:sz w:val="24"/>
                <w:szCs w:val="24"/>
              </w:rPr>
            </w:pPr>
          </w:p>
        </w:tc>
        <w:tc>
          <w:tcPr>
            <w:tcW w:w="709" w:type="dxa"/>
          </w:tcPr>
          <w:p w:rsidR="00A27953" w:rsidRPr="000776E6" w:rsidRDefault="00A27953" w:rsidP="00C0304E">
            <w:pPr>
              <w:overflowPunct/>
              <w:autoSpaceDE/>
              <w:adjustRightInd/>
              <w:spacing w:before="40" w:after="40"/>
              <w:jc w:val="center"/>
              <w:rPr>
                <w:sz w:val="24"/>
                <w:szCs w:val="24"/>
              </w:rPr>
            </w:pPr>
          </w:p>
        </w:tc>
        <w:tc>
          <w:tcPr>
            <w:tcW w:w="709" w:type="dxa"/>
          </w:tcPr>
          <w:p w:rsidR="00A27953" w:rsidRPr="000776E6" w:rsidRDefault="00A27953" w:rsidP="00C0304E">
            <w:pPr>
              <w:overflowPunct/>
              <w:autoSpaceDE/>
              <w:adjustRightInd/>
              <w:spacing w:before="40" w:after="40"/>
              <w:jc w:val="center"/>
              <w:rPr>
                <w:sz w:val="24"/>
                <w:szCs w:val="24"/>
              </w:rPr>
            </w:pPr>
          </w:p>
        </w:tc>
        <w:tc>
          <w:tcPr>
            <w:tcW w:w="708" w:type="dxa"/>
          </w:tcPr>
          <w:p w:rsidR="00A27953" w:rsidRPr="000776E6" w:rsidRDefault="00A27953" w:rsidP="00C0304E">
            <w:pPr>
              <w:overflowPunct/>
              <w:autoSpaceDE/>
              <w:adjustRightInd/>
              <w:spacing w:before="40" w:after="40"/>
              <w:jc w:val="center"/>
              <w:rPr>
                <w:sz w:val="24"/>
                <w:szCs w:val="24"/>
              </w:rPr>
            </w:pPr>
          </w:p>
        </w:tc>
        <w:tc>
          <w:tcPr>
            <w:tcW w:w="709" w:type="dxa"/>
          </w:tcPr>
          <w:p w:rsidR="00A27953" w:rsidRPr="000776E6" w:rsidRDefault="00A27953" w:rsidP="00C0304E">
            <w:pPr>
              <w:overflowPunct/>
              <w:autoSpaceDE/>
              <w:adjustRightInd/>
              <w:spacing w:before="40" w:after="40"/>
              <w:jc w:val="center"/>
              <w:rPr>
                <w:sz w:val="24"/>
                <w:szCs w:val="24"/>
              </w:rPr>
            </w:pPr>
          </w:p>
        </w:tc>
        <w:tc>
          <w:tcPr>
            <w:tcW w:w="709" w:type="dxa"/>
          </w:tcPr>
          <w:p w:rsidR="00A27953" w:rsidRPr="000776E6" w:rsidRDefault="00A27953" w:rsidP="00C0304E">
            <w:pPr>
              <w:overflowPunct/>
              <w:autoSpaceDE/>
              <w:adjustRightInd/>
              <w:spacing w:before="40" w:after="40"/>
              <w:jc w:val="center"/>
              <w:rPr>
                <w:sz w:val="24"/>
                <w:szCs w:val="24"/>
              </w:rPr>
            </w:pPr>
          </w:p>
        </w:tc>
        <w:tc>
          <w:tcPr>
            <w:tcW w:w="730" w:type="dxa"/>
          </w:tcPr>
          <w:p w:rsidR="00A27953" w:rsidRPr="000776E6" w:rsidRDefault="00A27953" w:rsidP="00C0304E">
            <w:pPr>
              <w:overflowPunct/>
              <w:autoSpaceDE/>
              <w:adjustRightInd/>
              <w:spacing w:before="40" w:after="40"/>
              <w:jc w:val="center"/>
              <w:rPr>
                <w:sz w:val="24"/>
                <w:szCs w:val="24"/>
              </w:rPr>
            </w:pPr>
          </w:p>
        </w:tc>
      </w:tr>
      <w:tr w:rsidR="00A27953" w:rsidRPr="000776E6" w:rsidTr="00C0304E">
        <w:tc>
          <w:tcPr>
            <w:tcW w:w="988" w:type="dxa"/>
          </w:tcPr>
          <w:p w:rsidR="00A27953" w:rsidRPr="000776E6" w:rsidRDefault="00A27953" w:rsidP="00C0304E">
            <w:pPr>
              <w:overflowPunct/>
              <w:autoSpaceDE/>
              <w:adjustRightInd/>
              <w:spacing w:before="40" w:after="40"/>
              <w:rPr>
                <w:sz w:val="24"/>
                <w:szCs w:val="24"/>
              </w:rPr>
            </w:pPr>
            <w:r>
              <w:rPr>
                <w:sz w:val="24"/>
                <w:szCs w:val="24"/>
              </w:rPr>
              <w:t>1.1.1.</w:t>
            </w:r>
          </w:p>
        </w:tc>
        <w:tc>
          <w:tcPr>
            <w:tcW w:w="7512" w:type="dxa"/>
          </w:tcPr>
          <w:p w:rsidR="00A27953" w:rsidRPr="000776E6" w:rsidRDefault="00A27953" w:rsidP="00C0304E">
            <w:pPr>
              <w:overflowPunct/>
              <w:autoSpaceDE/>
              <w:adjustRightInd/>
              <w:spacing w:before="40" w:after="40"/>
              <w:rPr>
                <w:sz w:val="24"/>
                <w:szCs w:val="24"/>
              </w:rPr>
            </w:pPr>
            <w:r w:rsidRPr="000776E6">
              <w:rPr>
                <w:sz w:val="24"/>
                <w:szCs w:val="24"/>
              </w:rPr>
              <w:t xml:space="preserve">Количество </w:t>
            </w:r>
            <w:r w:rsidRPr="000776E6">
              <w:rPr>
                <w:sz w:val="24"/>
                <w:szCs w:val="24"/>
                <w:lang w:val="x-none" w:eastAsia="x-none"/>
              </w:rPr>
              <w:t>конкурсов, фестивалей, смотров</w:t>
            </w:r>
          </w:p>
        </w:tc>
        <w:tc>
          <w:tcPr>
            <w:tcW w:w="1134" w:type="dxa"/>
          </w:tcPr>
          <w:p w:rsidR="00A27953" w:rsidRPr="000776E6" w:rsidRDefault="00A27953" w:rsidP="00C0304E">
            <w:pPr>
              <w:overflowPunct/>
              <w:autoSpaceDE/>
              <w:adjustRightInd/>
              <w:spacing w:before="40" w:after="40"/>
              <w:jc w:val="center"/>
              <w:rPr>
                <w:sz w:val="24"/>
                <w:szCs w:val="24"/>
              </w:rPr>
            </w:pPr>
            <w:r w:rsidRPr="000776E6">
              <w:rPr>
                <w:sz w:val="24"/>
                <w:szCs w:val="24"/>
              </w:rPr>
              <w:t>ед.</w:t>
            </w:r>
          </w:p>
        </w:tc>
        <w:tc>
          <w:tcPr>
            <w:tcW w:w="709" w:type="dxa"/>
          </w:tcPr>
          <w:p w:rsidR="00A27953" w:rsidRPr="000776E6" w:rsidRDefault="00A27953" w:rsidP="00C0304E">
            <w:pPr>
              <w:overflowPunct/>
              <w:autoSpaceDE/>
              <w:adjustRightInd/>
              <w:spacing w:before="40" w:after="40"/>
              <w:jc w:val="center"/>
              <w:rPr>
                <w:sz w:val="24"/>
                <w:szCs w:val="24"/>
              </w:rPr>
            </w:pPr>
            <w:r w:rsidRPr="000776E6">
              <w:rPr>
                <w:sz w:val="24"/>
                <w:szCs w:val="24"/>
              </w:rPr>
              <w:t>8</w:t>
            </w:r>
          </w:p>
        </w:tc>
        <w:tc>
          <w:tcPr>
            <w:tcW w:w="709" w:type="dxa"/>
          </w:tcPr>
          <w:p w:rsidR="00A27953" w:rsidRPr="000776E6" w:rsidRDefault="00A27953" w:rsidP="00C0304E">
            <w:pPr>
              <w:overflowPunct/>
              <w:autoSpaceDE/>
              <w:adjustRightInd/>
              <w:spacing w:before="40" w:after="40"/>
              <w:jc w:val="center"/>
              <w:rPr>
                <w:sz w:val="24"/>
                <w:szCs w:val="24"/>
              </w:rPr>
            </w:pPr>
            <w:r w:rsidRPr="000776E6">
              <w:rPr>
                <w:sz w:val="24"/>
                <w:szCs w:val="24"/>
              </w:rPr>
              <w:t>8</w:t>
            </w:r>
          </w:p>
        </w:tc>
        <w:tc>
          <w:tcPr>
            <w:tcW w:w="709" w:type="dxa"/>
          </w:tcPr>
          <w:p w:rsidR="00A27953" w:rsidRPr="000776E6" w:rsidRDefault="00A27953" w:rsidP="00C0304E">
            <w:pPr>
              <w:overflowPunct/>
              <w:autoSpaceDE/>
              <w:adjustRightInd/>
              <w:spacing w:before="40" w:after="40"/>
              <w:jc w:val="center"/>
              <w:rPr>
                <w:sz w:val="24"/>
                <w:szCs w:val="24"/>
              </w:rPr>
            </w:pPr>
            <w:r w:rsidRPr="000776E6">
              <w:rPr>
                <w:sz w:val="24"/>
                <w:szCs w:val="24"/>
              </w:rPr>
              <w:t>8</w:t>
            </w:r>
          </w:p>
        </w:tc>
        <w:tc>
          <w:tcPr>
            <w:tcW w:w="708" w:type="dxa"/>
          </w:tcPr>
          <w:p w:rsidR="00A27953" w:rsidRPr="000776E6" w:rsidRDefault="00A27953" w:rsidP="00C0304E">
            <w:pPr>
              <w:overflowPunct/>
              <w:autoSpaceDE/>
              <w:adjustRightInd/>
              <w:spacing w:before="40" w:after="40"/>
              <w:jc w:val="center"/>
              <w:rPr>
                <w:sz w:val="24"/>
                <w:szCs w:val="24"/>
              </w:rPr>
            </w:pPr>
            <w:r w:rsidRPr="000776E6">
              <w:rPr>
                <w:sz w:val="24"/>
                <w:szCs w:val="24"/>
              </w:rPr>
              <w:t>8</w:t>
            </w:r>
          </w:p>
        </w:tc>
        <w:tc>
          <w:tcPr>
            <w:tcW w:w="709" w:type="dxa"/>
          </w:tcPr>
          <w:p w:rsidR="00A27953" w:rsidRPr="000776E6" w:rsidRDefault="00A27953" w:rsidP="00C0304E">
            <w:pPr>
              <w:overflowPunct/>
              <w:autoSpaceDE/>
              <w:adjustRightInd/>
              <w:spacing w:before="40" w:after="40"/>
              <w:jc w:val="center"/>
              <w:rPr>
                <w:sz w:val="24"/>
                <w:szCs w:val="24"/>
              </w:rPr>
            </w:pPr>
            <w:r w:rsidRPr="000776E6">
              <w:rPr>
                <w:sz w:val="24"/>
                <w:szCs w:val="24"/>
              </w:rPr>
              <w:t>8</w:t>
            </w:r>
          </w:p>
        </w:tc>
        <w:tc>
          <w:tcPr>
            <w:tcW w:w="709" w:type="dxa"/>
          </w:tcPr>
          <w:p w:rsidR="00A27953" w:rsidRPr="000776E6" w:rsidRDefault="00A27953" w:rsidP="00C0304E">
            <w:pPr>
              <w:overflowPunct/>
              <w:autoSpaceDE/>
              <w:adjustRightInd/>
              <w:spacing w:before="40" w:after="40"/>
              <w:jc w:val="center"/>
              <w:rPr>
                <w:sz w:val="24"/>
                <w:szCs w:val="24"/>
              </w:rPr>
            </w:pPr>
            <w:r w:rsidRPr="000776E6">
              <w:rPr>
                <w:sz w:val="24"/>
                <w:szCs w:val="24"/>
              </w:rPr>
              <w:t>8</w:t>
            </w:r>
          </w:p>
        </w:tc>
        <w:tc>
          <w:tcPr>
            <w:tcW w:w="730" w:type="dxa"/>
          </w:tcPr>
          <w:p w:rsidR="00A27953" w:rsidRPr="000776E6" w:rsidRDefault="00A27953" w:rsidP="00C0304E">
            <w:pPr>
              <w:overflowPunct/>
              <w:autoSpaceDE/>
              <w:adjustRightInd/>
              <w:spacing w:before="40" w:after="40"/>
              <w:jc w:val="center"/>
              <w:rPr>
                <w:sz w:val="24"/>
                <w:szCs w:val="24"/>
              </w:rPr>
            </w:pPr>
            <w:r>
              <w:rPr>
                <w:sz w:val="24"/>
                <w:szCs w:val="24"/>
              </w:rPr>
              <w:t>8</w:t>
            </w:r>
          </w:p>
        </w:tc>
      </w:tr>
      <w:tr w:rsidR="00A27953" w:rsidRPr="000776E6" w:rsidTr="00C0304E">
        <w:tc>
          <w:tcPr>
            <w:tcW w:w="988" w:type="dxa"/>
            <w:hideMark/>
          </w:tcPr>
          <w:p w:rsidR="00A27953" w:rsidRPr="000776E6" w:rsidRDefault="00A27953" w:rsidP="00C0304E">
            <w:pPr>
              <w:overflowPunct/>
              <w:autoSpaceDE/>
              <w:adjustRightInd/>
              <w:spacing w:before="40" w:after="40"/>
              <w:rPr>
                <w:sz w:val="24"/>
                <w:szCs w:val="24"/>
              </w:rPr>
            </w:pPr>
            <w:r w:rsidRPr="000776E6">
              <w:rPr>
                <w:sz w:val="24"/>
                <w:szCs w:val="24"/>
              </w:rPr>
              <w:t>1.1</w:t>
            </w:r>
            <w:r>
              <w:rPr>
                <w:sz w:val="24"/>
                <w:szCs w:val="24"/>
              </w:rPr>
              <w:t>.1.1.</w:t>
            </w:r>
          </w:p>
        </w:tc>
        <w:tc>
          <w:tcPr>
            <w:tcW w:w="7512" w:type="dxa"/>
            <w:hideMark/>
          </w:tcPr>
          <w:p w:rsidR="00A27953" w:rsidRPr="000776E6" w:rsidRDefault="00A27953" w:rsidP="00C0304E">
            <w:pPr>
              <w:overflowPunct/>
              <w:autoSpaceDE/>
              <w:adjustRightInd/>
              <w:spacing w:before="40" w:after="40"/>
              <w:rPr>
                <w:sz w:val="24"/>
                <w:szCs w:val="24"/>
              </w:rPr>
            </w:pPr>
            <w:r w:rsidRPr="000776E6">
              <w:rPr>
                <w:sz w:val="24"/>
                <w:szCs w:val="24"/>
              </w:rPr>
              <w:t xml:space="preserve">- в </w:t>
            </w:r>
            <w:proofErr w:type="spellStart"/>
            <w:r w:rsidRPr="000776E6">
              <w:rPr>
                <w:sz w:val="24"/>
                <w:szCs w:val="24"/>
              </w:rPr>
              <w:t>т.ч</w:t>
            </w:r>
            <w:proofErr w:type="spellEnd"/>
            <w:r w:rsidRPr="000776E6">
              <w:rPr>
                <w:sz w:val="24"/>
                <w:szCs w:val="24"/>
              </w:rPr>
              <w:t xml:space="preserve">. </w:t>
            </w:r>
            <w:proofErr w:type="gramStart"/>
            <w:r w:rsidRPr="000776E6">
              <w:rPr>
                <w:sz w:val="24"/>
                <w:szCs w:val="24"/>
              </w:rPr>
              <w:t>проведенных</w:t>
            </w:r>
            <w:proofErr w:type="gramEnd"/>
            <w:r w:rsidRPr="000776E6">
              <w:rPr>
                <w:sz w:val="24"/>
                <w:szCs w:val="24"/>
              </w:rPr>
              <w:t xml:space="preserve"> подведомственными учреждениями</w:t>
            </w:r>
          </w:p>
        </w:tc>
        <w:tc>
          <w:tcPr>
            <w:tcW w:w="1134"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ед.</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4</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4</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4</w:t>
            </w:r>
          </w:p>
        </w:tc>
        <w:tc>
          <w:tcPr>
            <w:tcW w:w="708"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4</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4</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4</w:t>
            </w:r>
          </w:p>
        </w:tc>
        <w:tc>
          <w:tcPr>
            <w:tcW w:w="730" w:type="dxa"/>
          </w:tcPr>
          <w:p w:rsidR="00A27953" w:rsidRPr="000776E6" w:rsidRDefault="00A27953" w:rsidP="00C0304E">
            <w:pPr>
              <w:overflowPunct/>
              <w:autoSpaceDE/>
              <w:adjustRightInd/>
              <w:spacing w:before="40" w:after="40"/>
              <w:jc w:val="center"/>
              <w:rPr>
                <w:sz w:val="24"/>
                <w:szCs w:val="24"/>
              </w:rPr>
            </w:pPr>
            <w:r>
              <w:rPr>
                <w:sz w:val="24"/>
                <w:szCs w:val="24"/>
              </w:rPr>
              <w:t>4</w:t>
            </w:r>
          </w:p>
        </w:tc>
      </w:tr>
      <w:tr w:rsidR="00A27953" w:rsidRPr="000776E6" w:rsidTr="00C0304E">
        <w:tc>
          <w:tcPr>
            <w:tcW w:w="988" w:type="dxa"/>
            <w:hideMark/>
          </w:tcPr>
          <w:p w:rsidR="00A27953" w:rsidRPr="000776E6" w:rsidRDefault="00A27953" w:rsidP="00C0304E">
            <w:pPr>
              <w:overflowPunct/>
              <w:autoSpaceDE/>
              <w:adjustRightInd/>
              <w:spacing w:before="40" w:after="40"/>
              <w:rPr>
                <w:sz w:val="24"/>
                <w:szCs w:val="24"/>
              </w:rPr>
            </w:pPr>
            <w:r>
              <w:rPr>
                <w:sz w:val="24"/>
                <w:szCs w:val="24"/>
              </w:rPr>
              <w:t>1.1.2.</w:t>
            </w:r>
          </w:p>
        </w:tc>
        <w:tc>
          <w:tcPr>
            <w:tcW w:w="7512" w:type="dxa"/>
            <w:hideMark/>
          </w:tcPr>
          <w:p w:rsidR="00A27953" w:rsidRPr="000776E6" w:rsidRDefault="00A27953" w:rsidP="00C0304E">
            <w:pPr>
              <w:overflowPunct/>
              <w:autoSpaceDE/>
              <w:adjustRightInd/>
              <w:spacing w:before="40" w:after="40"/>
              <w:rPr>
                <w:sz w:val="24"/>
                <w:szCs w:val="24"/>
              </w:rPr>
            </w:pPr>
            <w:proofErr w:type="gramStart"/>
            <w:r w:rsidRPr="000776E6">
              <w:rPr>
                <w:sz w:val="24"/>
                <w:szCs w:val="24"/>
              </w:rPr>
              <w:t>Численность участников районных мероприятий (выставок, конкурсов, фестивалей, соревнований, смотров, акций и т.п.)</w:t>
            </w:r>
            <w:proofErr w:type="gramEnd"/>
          </w:p>
        </w:tc>
        <w:tc>
          <w:tcPr>
            <w:tcW w:w="1134"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тыс. чел.</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1</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1</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1</w:t>
            </w:r>
          </w:p>
        </w:tc>
        <w:tc>
          <w:tcPr>
            <w:tcW w:w="708"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1</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1</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1</w:t>
            </w:r>
          </w:p>
        </w:tc>
        <w:tc>
          <w:tcPr>
            <w:tcW w:w="730" w:type="dxa"/>
          </w:tcPr>
          <w:p w:rsidR="00A27953" w:rsidRPr="000776E6" w:rsidRDefault="00A27953" w:rsidP="00C0304E">
            <w:pPr>
              <w:overflowPunct/>
              <w:autoSpaceDE/>
              <w:adjustRightInd/>
              <w:spacing w:before="40" w:after="40"/>
              <w:jc w:val="center"/>
              <w:rPr>
                <w:sz w:val="24"/>
                <w:szCs w:val="24"/>
              </w:rPr>
            </w:pPr>
            <w:r>
              <w:rPr>
                <w:sz w:val="24"/>
                <w:szCs w:val="24"/>
              </w:rPr>
              <w:t>1</w:t>
            </w:r>
          </w:p>
        </w:tc>
      </w:tr>
      <w:tr w:rsidR="00A27953" w:rsidRPr="000776E6" w:rsidTr="00C0304E">
        <w:tc>
          <w:tcPr>
            <w:tcW w:w="988" w:type="dxa"/>
            <w:hideMark/>
          </w:tcPr>
          <w:p w:rsidR="00A27953" w:rsidRPr="000776E6" w:rsidRDefault="00A27953" w:rsidP="00C0304E">
            <w:pPr>
              <w:overflowPunct/>
              <w:autoSpaceDE/>
              <w:adjustRightInd/>
              <w:spacing w:before="40" w:after="40"/>
              <w:rPr>
                <w:sz w:val="24"/>
                <w:szCs w:val="24"/>
              </w:rPr>
            </w:pPr>
            <w:r>
              <w:rPr>
                <w:sz w:val="24"/>
                <w:szCs w:val="24"/>
              </w:rPr>
              <w:t>1.1.2.1.</w:t>
            </w:r>
          </w:p>
        </w:tc>
        <w:tc>
          <w:tcPr>
            <w:tcW w:w="7512" w:type="dxa"/>
            <w:hideMark/>
          </w:tcPr>
          <w:p w:rsidR="00A27953" w:rsidRPr="000776E6" w:rsidRDefault="00A27953" w:rsidP="00C0304E">
            <w:pPr>
              <w:overflowPunct/>
              <w:autoSpaceDE/>
              <w:adjustRightInd/>
              <w:spacing w:before="40" w:after="40"/>
              <w:rPr>
                <w:sz w:val="24"/>
                <w:szCs w:val="24"/>
              </w:rPr>
            </w:pPr>
            <w:r w:rsidRPr="000776E6">
              <w:rPr>
                <w:sz w:val="24"/>
                <w:szCs w:val="24"/>
              </w:rPr>
              <w:t xml:space="preserve">- в </w:t>
            </w:r>
            <w:proofErr w:type="spellStart"/>
            <w:r w:rsidRPr="000776E6">
              <w:rPr>
                <w:sz w:val="24"/>
                <w:szCs w:val="24"/>
              </w:rPr>
              <w:t>т.ч</w:t>
            </w:r>
            <w:proofErr w:type="spellEnd"/>
            <w:r w:rsidRPr="000776E6">
              <w:rPr>
                <w:sz w:val="24"/>
                <w:szCs w:val="24"/>
              </w:rPr>
              <w:t xml:space="preserve">. </w:t>
            </w:r>
            <w:proofErr w:type="gramStart"/>
            <w:r w:rsidRPr="000776E6">
              <w:rPr>
                <w:sz w:val="24"/>
                <w:szCs w:val="24"/>
              </w:rPr>
              <w:t>проведенных</w:t>
            </w:r>
            <w:proofErr w:type="gramEnd"/>
            <w:r w:rsidRPr="000776E6">
              <w:rPr>
                <w:sz w:val="24"/>
                <w:szCs w:val="24"/>
              </w:rPr>
              <w:t xml:space="preserve"> подведомственными учреждениями</w:t>
            </w:r>
          </w:p>
        </w:tc>
        <w:tc>
          <w:tcPr>
            <w:tcW w:w="1134"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тыс. чел.</w:t>
            </w:r>
          </w:p>
        </w:tc>
        <w:tc>
          <w:tcPr>
            <w:tcW w:w="709" w:type="dxa"/>
            <w:hideMark/>
          </w:tcPr>
          <w:p w:rsidR="00A27953" w:rsidRPr="000776E6" w:rsidRDefault="00A27953" w:rsidP="00C0304E">
            <w:pPr>
              <w:jc w:val="center"/>
              <w:rPr>
                <w:sz w:val="24"/>
                <w:szCs w:val="24"/>
              </w:rPr>
            </w:pPr>
            <w:r w:rsidRPr="000776E6">
              <w:rPr>
                <w:sz w:val="24"/>
                <w:szCs w:val="24"/>
              </w:rPr>
              <w:t>0,38</w:t>
            </w:r>
          </w:p>
        </w:tc>
        <w:tc>
          <w:tcPr>
            <w:tcW w:w="709" w:type="dxa"/>
            <w:hideMark/>
          </w:tcPr>
          <w:p w:rsidR="00A27953" w:rsidRPr="000776E6" w:rsidRDefault="00A27953" w:rsidP="00C0304E">
            <w:pPr>
              <w:jc w:val="center"/>
              <w:rPr>
                <w:sz w:val="24"/>
                <w:szCs w:val="24"/>
              </w:rPr>
            </w:pPr>
            <w:r w:rsidRPr="000776E6">
              <w:rPr>
                <w:sz w:val="24"/>
                <w:szCs w:val="24"/>
              </w:rPr>
              <w:t>0,38</w:t>
            </w:r>
          </w:p>
        </w:tc>
        <w:tc>
          <w:tcPr>
            <w:tcW w:w="709" w:type="dxa"/>
            <w:hideMark/>
          </w:tcPr>
          <w:p w:rsidR="00A27953" w:rsidRPr="000776E6" w:rsidRDefault="00A27953" w:rsidP="00C0304E">
            <w:pPr>
              <w:jc w:val="center"/>
              <w:rPr>
                <w:sz w:val="24"/>
                <w:szCs w:val="24"/>
              </w:rPr>
            </w:pPr>
            <w:r w:rsidRPr="000776E6">
              <w:rPr>
                <w:sz w:val="24"/>
                <w:szCs w:val="24"/>
              </w:rPr>
              <w:t>0,38</w:t>
            </w:r>
          </w:p>
        </w:tc>
        <w:tc>
          <w:tcPr>
            <w:tcW w:w="708" w:type="dxa"/>
            <w:hideMark/>
          </w:tcPr>
          <w:p w:rsidR="00A27953" w:rsidRPr="000776E6" w:rsidRDefault="00A27953" w:rsidP="00C0304E">
            <w:pPr>
              <w:jc w:val="center"/>
              <w:rPr>
                <w:sz w:val="24"/>
                <w:szCs w:val="24"/>
              </w:rPr>
            </w:pPr>
            <w:r w:rsidRPr="000776E6">
              <w:rPr>
                <w:sz w:val="24"/>
                <w:szCs w:val="24"/>
              </w:rPr>
              <w:t>0,38</w:t>
            </w:r>
          </w:p>
        </w:tc>
        <w:tc>
          <w:tcPr>
            <w:tcW w:w="709" w:type="dxa"/>
            <w:hideMark/>
          </w:tcPr>
          <w:p w:rsidR="00A27953" w:rsidRPr="000776E6" w:rsidRDefault="00A27953" w:rsidP="00C0304E">
            <w:pPr>
              <w:jc w:val="center"/>
              <w:rPr>
                <w:sz w:val="24"/>
                <w:szCs w:val="24"/>
              </w:rPr>
            </w:pPr>
            <w:r w:rsidRPr="000776E6">
              <w:rPr>
                <w:sz w:val="24"/>
                <w:szCs w:val="24"/>
              </w:rPr>
              <w:t>0,38</w:t>
            </w:r>
          </w:p>
        </w:tc>
        <w:tc>
          <w:tcPr>
            <w:tcW w:w="709" w:type="dxa"/>
            <w:hideMark/>
          </w:tcPr>
          <w:p w:rsidR="00A27953" w:rsidRPr="000776E6" w:rsidRDefault="00A27953" w:rsidP="00C0304E">
            <w:pPr>
              <w:jc w:val="center"/>
              <w:rPr>
                <w:sz w:val="24"/>
                <w:szCs w:val="24"/>
              </w:rPr>
            </w:pPr>
            <w:r w:rsidRPr="000776E6">
              <w:rPr>
                <w:sz w:val="24"/>
                <w:szCs w:val="24"/>
              </w:rPr>
              <w:t>0,38</w:t>
            </w:r>
          </w:p>
        </w:tc>
        <w:tc>
          <w:tcPr>
            <w:tcW w:w="730" w:type="dxa"/>
          </w:tcPr>
          <w:p w:rsidR="00A27953" w:rsidRPr="000776E6" w:rsidRDefault="00A27953" w:rsidP="00C0304E">
            <w:pPr>
              <w:jc w:val="center"/>
              <w:rPr>
                <w:sz w:val="24"/>
                <w:szCs w:val="24"/>
              </w:rPr>
            </w:pPr>
            <w:r>
              <w:rPr>
                <w:sz w:val="24"/>
                <w:szCs w:val="24"/>
              </w:rPr>
              <w:t>0,38</w:t>
            </w:r>
          </w:p>
        </w:tc>
      </w:tr>
      <w:tr w:rsidR="00A27953" w:rsidRPr="000776E6" w:rsidTr="00C0304E">
        <w:tc>
          <w:tcPr>
            <w:tcW w:w="988" w:type="dxa"/>
            <w:hideMark/>
          </w:tcPr>
          <w:p w:rsidR="00A27953" w:rsidRPr="000776E6" w:rsidRDefault="00A27953" w:rsidP="00C0304E">
            <w:pPr>
              <w:overflowPunct/>
              <w:autoSpaceDE/>
              <w:adjustRightInd/>
              <w:spacing w:before="40" w:after="40"/>
              <w:rPr>
                <w:sz w:val="24"/>
                <w:szCs w:val="24"/>
              </w:rPr>
            </w:pPr>
            <w:r>
              <w:rPr>
                <w:sz w:val="24"/>
                <w:szCs w:val="24"/>
              </w:rPr>
              <w:t>1.1.3.</w:t>
            </w:r>
          </w:p>
        </w:tc>
        <w:tc>
          <w:tcPr>
            <w:tcW w:w="7512" w:type="dxa"/>
            <w:hideMark/>
          </w:tcPr>
          <w:p w:rsidR="00A27953" w:rsidRPr="000776E6" w:rsidRDefault="00A27953" w:rsidP="00C0304E">
            <w:pPr>
              <w:overflowPunct/>
              <w:autoSpaceDE/>
              <w:adjustRightInd/>
              <w:spacing w:before="40" w:after="40"/>
              <w:rPr>
                <w:sz w:val="24"/>
                <w:szCs w:val="24"/>
              </w:rPr>
            </w:pPr>
            <w:r w:rsidRPr="000776E6">
              <w:rPr>
                <w:sz w:val="24"/>
                <w:szCs w:val="24"/>
              </w:rPr>
              <w:t xml:space="preserve">Число зафиксированных </w:t>
            </w:r>
            <w:proofErr w:type="gramStart"/>
            <w:r w:rsidRPr="000776E6">
              <w:rPr>
                <w:sz w:val="24"/>
                <w:szCs w:val="24"/>
              </w:rPr>
              <w:t>нарушений требований стандарта качества проведения районных мероприятий</w:t>
            </w:r>
            <w:proofErr w:type="gramEnd"/>
            <w:r w:rsidRPr="000776E6">
              <w:rPr>
                <w:sz w:val="24"/>
                <w:szCs w:val="24"/>
              </w:rPr>
              <w:t xml:space="preserve"> в сфере образования</w:t>
            </w:r>
          </w:p>
        </w:tc>
        <w:tc>
          <w:tcPr>
            <w:tcW w:w="1134"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ед.</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0</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0</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0</w:t>
            </w:r>
          </w:p>
        </w:tc>
        <w:tc>
          <w:tcPr>
            <w:tcW w:w="708"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0</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0</w:t>
            </w:r>
          </w:p>
        </w:tc>
        <w:tc>
          <w:tcPr>
            <w:tcW w:w="709" w:type="dxa"/>
            <w:hideMark/>
          </w:tcPr>
          <w:p w:rsidR="00A27953" w:rsidRPr="000776E6" w:rsidRDefault="00A27953" w:rsidP="00C0304E">
            <w:pPr>
              <w:overflowPunct/>
              <w:autoSpaceDE/>
              <w:adjustRightInd/>
              <w:spacing w:before="40" w:after="40"/>
              <w:jc w:val="center"/>
              <w:rPr>
                <w:sz w:val="24"/>
                <w:szCs w:val="24"/>
              </w:rPr>
            </w:pPr>
            <w:r w:rsidRPr="000776E6">
              <w:rPr>
                <w:sz w:val="24"/>
                <w:szCs w:val="24"/>
              </w:rPr>
              <w:t>0</w:t>
            </w:r>
          </w:p>
        </w:tc>
        <w:tc>
          <w:tcPr>
            <w:tcW w:w="730" w:type="dxa"/>
          </w:tcPr>
          <w:p w:rsidR="00A27953" w:rsidRPr="000776E6" w:rsidRDefault="00A27953" w:rsidP="00C0304E">
            <w:pPr>
              <w:overflowPunct/>
              <w:autoSpaceDE/>
              <w:adjustRightInd/>
              <w:spacing w:before="40" w:after="40"/>
              <w:jc w:val="center"/>
              <w:rPr>
                <w:sz w:val="24"/>
                <w:szCs w:val="24"/>
              </w:rPr>
            </w:pPr>
            <w:r>
              <w:rPr>
                <w:sz w:val="24"/>
                <w:szCs w:val="24"/>
              </w:rPr>
              <w:t>0</w:t>
            </w:r>
          </w:p>
        </w:tc>
      </w:tr>
      <w:tr w:rsidR="00A27953" w:rsidRPr="000776E6" w:rsidTr="00C0304E">
        <w:tc>
          <w:tcPr>
            <w:tcW w:w="988" w:type="dxa"/>
          </w:tcPr>
          <w:p w:rsidR="00A27953" w:rsidRDefault="00A27953" w:rsidP="00C0304E">
            <w:pPr>
              <w:overflowPunct/>
              <w:autoSpaceDE/>
              <w:adjustRightInd/>
              <w:spacing w:before="40" w:after="40"/>
              <w:rPr>
                <w:sz w:val="24"/>
                <w:szCs w:val="24"/>
              </w:rPr>
            </w:pPr>
            <w:r>
              <w:rPr>
                <w:sz w:val="24"/>
                <w:szCs w:val="24"/>
              </w:rPr>
              <w:t>1.2.</w:t>
            </w:r>
          </w:p>
        </w:tc>
        <w:tc>
          <w:tcPr>
            <w:tcW w:w="7512" w:type="dxa"/>
          </w:tcPr>
          <w:p w:rsidR="00A27953" w:rsidRPr="000776E6" w:rsidRDefault="00A27953" w:rsidP="00C0304E">
            <w:pPr>
              <w:overflowPunct/>
              <w:autoSpaceDE/>
              <w:adjustRightInd/>
              <w:jc w:val="both"/>
              <w:rPr>
                <w:sz w:val="24"/>
                <w:szCs w:val="24"/>
              </w:rPr>
            </w:pPr>
            <w:r>
              <w:rPr>
                <w:sz w:val="24"/>
                <w:szCs w:val="24"/>
              </w:rPr>
              <w:t>Мероприятие «Проведение районных мероприятий в сфере образования для учащихся и педагогических работников (Социальное обеспечение и иные выплаты населению)»</w:t>
            </w:r>
          </w:p>
        </w:tc>
        <w:tc>
          <w:tcPr>
            <w:tcW w:w="1134" w:type="dxa"/>
          </w:tcPr>
          <w:p w:rsidR="00A27953" w:rsidRPr="000776E6" w:rsidRDefault="00A27953" w:rsidP="00C0304E">
            <w:pPr>
              <w:overflowPunct/>
              <w:autoSpaceDE/>
              <w:adjustRightInd/>
              <w:spacing w:before="40" w:after="40"/>
              <w:jc w:val="center"/>
              <w:rPr>
                <w:sz w:val="24"/>
                <w:szCs w:val="24"/>
              </w:rPr>
            </w:pPr>
          </w:p>
        </w:tc>
        <w:tc>
          <w:tcPr>
            <w:tcW w:w="709" w:type="dxa"/>
          </w:tcPr>
          <w:p w:rsidR="00A27953" w:rsidRPr="000776E6" w:rsidRDefault="00A27953" w:rsidP="00C0304E">
            <w:pPr>
              <w:overflowPunct/>
              <w:autoSpaceDE/>
              <w:adjustRightInd/>
              <w:spacing w:before="40" w:after="40"/>
              <w:jc w:val="center"/>
              <w:rPr>
                <w:sz w:val="24"/>
                <w:szCs w:val="24"/>
              </w:rPr>
            </w:pPr>
          </w:p>
        </w:tc>
        <w:tc>
          <w:tcPr>
            <w:tcW w:w="709" w:type="dxa"/>
          </w:tcPr>
          <w:p w:rsidR="00A27953" w:rsidRPr="000776E6" w:rsidRDefault="00A27953" w:rsidP="00C0304E">
            <w:pPr>
              <w:overflowPunct/>
              <w:autoSpaceDE/>
              <w:adjustRightInd/>
              <w:spacing w:before="40" w:after="40"/>
              <w:jc w:val="center"/>
              <w:rPr>
                <w:sz w:val="24"/>
                <w:szCs w:val="24"/>
              </w:rPr>
            </w:pPr>
          </w:p>
        </w:tc>
        <w:tc>
          <w:tcPr>
            <w:tcW w:w="709" w:type="dxa"/>
          </w:tcPr>
          <w:p w:rsidR="00A27953" w:rsidRPr="000776E6" w:rsidRDefault="00A27953" w:rsidP="00C0304E">
            <w:pPr>
              <w:overflowPunct/>
              <w:autoSpaceDE/>
              <w:adjustRightInd/>
              <w:spacing w:before="40" w:after="40"/>
              <w:jc w:val="center"/>
              <w:rPr>
                <w:sz w:val="24"/>
                <w:szCs w:val="24"/>
              </w:rPr>
            </w:pPr>
          </w:p>
        </w:tc>
        <w:tc>
          <w:tcPr>
            <w:tcW w:w="708" w:type="dxa"/>
          </w:tcPr>
          <w:p w:rsidR="00A27953" w:rsidRPr="000776E6" w:rsidRDefault="00A27953" w:rsidP="00C0304E">
            <w:pPr>
              <w:overflowPunct/>
              <w:autoSpaceDE/>
              <w:adjustRightInd/>
              <w:spacing w:before="40" w:after="40"/>
              <w:jc w:val="center"/>
              <w:rPr>
                <w:sz w:val="24"/>
                <w:szCs w:val="24"/>
              </w:rPr>
            </w:pPr>
          </w:p>
        </w:tc>
        <w:tc>
          <w:tcPr>
            <w:tcW w:w="709" w:type="dxa"/>
          </w:tcPr>
          <w:p w:rsidR="00A27953" w:rsidRPr="000776E6" w:rsidRDefault="00A27953" w:rsidP="00C0304E">
            <w:pPr>
              <w:overflowPunct/>
              <w:autoSpaceDE/>
              <w:adjustRightInd/>
              <w:spacing w:before="40" w:after="40"/>
              <w:jc w:val="center"/>
              <w:rPr>
                <w:sz w:val="24"/>
                <w:szCs w:val="24"/>
              </w:rPr>
            </w:pPr>
          </w:p>
        </w:tc>
        <w:tc>
          <w:tcPr>
            <w:tcW w:w="709" w:type="dxa"/>
          </w:tcPr>
          <w:p w:rsidR="00A27953" w:rsidRPr="000776E6" w:rsidRDefault="00A27953" w:rsidP="00C0304E">
            <w:pPr>
              <w:overflowPunct/>
              <w:autoSpaceDE/>
              <w:adjustRightInd/>
              <w:spacing w:before="40" w:after="40"/>
              <w:jc w:val="center"/>
              <w:rPr>
                <w:sz w:val="24"/>
                <w:szCs w:val="24"/>
              </w:rPr>
            </w:pPr>
          </w:p>
        </w:tc>
        <w:tc>
          <w:tcPr>
            <w:tcW w:w="730" w:type="dxa"/>
          </w:tcPr>
          <w:p w:rsidR="00A27953" w:rsidRDefault="00A27953" w:rsidP="00C0304E">
            <w:pPr>
              <w:overflowPunct/>
              <w:autoSpaceDE/>
              <w:adjustRightInd/>
              <w:spacing w:before="40" w:after="40"/>
              <w:jc w:val="center"/>
              <w:rPr>
                <w:sz w:val="24"/>
                <w:szCs w:val="24"/>
              </w:rPr>
            </w:pPr>
          </w:p>
        </w:tc>
      </w:tr>
      <w:tr w:rsidR="00A27953" w:rsidRPr="000776E6" w:rsidTr="00C0304E">
        <w:tc>
          <w:tcPr>
            <w:tcW w:w="988" w:type="dxa"/>
          </w:tcPr>
          <w:p w:rsidR="00A27953" w:rsidRDefault="00A27953" w:rsidP="00C0304E">
            <w:pPr>
              <w:overflowPunct/>
              <w:autoSpaceDE/>
              <w:adjustRightInd/>
              <w:spacing w:before="40" w:after="40"/>
              <w:rPr>
                <w:sz w:val="24"/>
                <w:szCs w:val="24"/>
              </w:rPr>
            </w:pPr>
            <w:r>
              <w:rPr>
                <w:sz w:val="24"/>
                <w:szCs w:val="24"/>
              </w:rPr>
              <w:lastRenderedPageBreak/>
              <w:t>1.2.1.</w:t>
            </w:r>
          </w:p>
        </w:tc>
        <w:tc>
          <w:tcPr>
            <w:tcW w:w="7512" w:type="dxa"/>
          </w:tcPr>
          <w:p w:rsidR="00A27953" w:rsidRDefault="00A27953" w:rsidP="00C0304E">
            <w:pPr>
              <w:overflowPunct/>
              <w:autoSpaceDE/>
              <w:adjustRightInd/>
              <w:jc w:val="both"/>
              <w:rPr>
                <w:sz w:val="24"/>
                <w:szCs w:val="24"/>
              </w:rPr>
            </w:pPr>
            <w:r>
              <w:rPr>
                <w:sz w:val="24"/>
                <w:szCs w:val="24"/>
              </w:rPr>
              <w:t>Количество мероприятий, по итогам которых выплачиваются гранты</w:t>
            </w:r>
          </w:p>
        </w:tc>
        <w:tc>
          <w:tcPr>
            <w:tcW w:w="1134" w:type="dxa"/>
          </w:tcPr>
          <w:p w:rsidR="00A27953" w:rsidRPr="000776E6" w:rsidRDefault="00A27953" w:rsidP="00C0304E">
            <w:pPr>
              <w:overflowPunct/>
              <w:autoSpaceDE/>
              <w:adjustRightInd/>
              <w:spacing w:before="40" w:after="40"/>
              <w:jc w:val="center"/>
              <w:rPr>
                <w:sz w:val="24"/>
                <w:szCs w:val="24"/>
              </w:rPr>
            </w:pPr>
            <w:r>
              <w:rPr>
                <w:sz w:val="24"/>
                <w:szCs w:val="24"/>
              </w:rPr>
              <w:t>Ед.</w:t>
            </w:r>
          </w:p>
        </w:tc>
        <w:tc>
          <w:tcPr>
            <w:tcW w:w="709" w:type="dxa"/>
          </w:tcPr>
          <w:p w:rsidR="00A27953" w:rsidRPr="000776E6" w:rsidRDefault="00A27953" w:rsidP="00C0304E">
            <w:pPr>
              <w:overflowPunct/>
              <w:autoSpaceDE/>
              <w:adjustRightInd/>
              <w:spacing w:before="40" w:after="40"/>
              <w:jc w:val="center"/>
              <w:rPr>
                <w:sz w:val="24"/>
                <w:szCs w:val="24"/>
              </w:rPr>
            </w:pPr>
            <w:r>
              <w:rPr>
                <w:sz w:val="24"/>
                <w:szCs w:val="24"/>
              </w:rPr>
              <w:t>2</w:t>
            </w:r>
          </w:p>
        </w:tc>
        <w:tc>
          <w:tcPr>
            <w:tcW w:w="709" w:type="dxa"/>
          </w:tcPr>
          <w:p w:rsidR="00A27953" w:rsidRPr="000776E6" w:rsidRDefault="00A27953" w:rsidP="00C0304E">
            <w:pPr>
              <w:overflowPunct/>
              <w:autoSpaceDE/>
              <w:adjustRightInd/>
              <w:spacing w:before="40" w:after="40"/>
              <w:jc w:val="center"/>
              <w:rPr>
                <w:sz w:val="24"/>
                <w:szCs w:val="24"/>
              </w:rPr>
            </w:pPr>
            <w:r>
              <w:rPr>
                <w:sz w:val="24"/>
                <w:szCs w:val="24"/>
              </w:rPr>
              <w:t>0</w:t>
            </w:r>
          </w:p>
        </w:tc>
        <w:tc>
          <w:tcPr>
            <w:tcW w:w="709" w:type="dxa"/>
          </w:tcPr>
          <w:p w:rsidR="00A27953" w:rsidRPr="000776E6" w:rsidRDefault="00A27953" w:rsidP="00C0304E">
            <w:pPr>
              <w:overflowPunct/>
              <w:autoSpaceDE/>
              <w:adjustRightInd/>
              <w:spacing w:before="40" w:after="40"/>
              <w:jc w:val="center"/>
              <w:rPr>
                <w:sz w:val="24"/>
                <w:szCs w:val="24"/>
              </w:rPr>
            </w:pPr>
            <w:r>
              <w:rPr>
                <w:sz w:val="24"/>
                <w:szCs w:val="24"/>
              </w:rPr>
              <w:t>0</w:t>
            </w:r>
          </w:p>
        </w:tc>
        <w:tc>
          <w:tcPr>
            <w:tcW w:w="708" w:type="dxa"/>
          </w:tcPr>
          <w:p w:rsidR="00A27953" w:rsidRPr="000776E6" w:rsidRDefault="00A27953" w:rsidP="00C0304E">
            <w:pPr>
              <w:overflowPunct/>
              <w:autoSpaceDE/>
              <w:adjustRightInd/>
              <w:spacing w:before="40" w:after="40"/>
              <w:jc w:val="center"/>
              <w:rPr>
                <w:sz w:val="24"/>
                <w:szCs w:val="24"/>
              </w:rPr>
            </w:pPr>
            <w:r>
              <w:rPr>
                <w:sz w:val="24"/>
                <w:szCs w:val="24"/>
              </w:rPr>
              <w:t>0</w:t>
            </w:r>
          </w:p>
        </w:tc>
        <w:tc>
          <w:tcPr>
            <w:tcW w:w="709" w:type="dxa"/>
          </w:tcPr>
          <w:p w:rsidR="00A27953" w:rsidRPr="000776E6" w:rsidRDefault="00A27953" w:rsidP="00C0304E">
            <w:pPr>
              <w:overflowPunct/>
              <w:autoSpaceDE/>
              <w:adjustRightInd/>
              <w:spacing w:before="40" w:after="40"/>
              <w:jc w:val="center"/>
              <w:rPr>
                <w:sz w:val="24"/>
                <w:szCs w:val="24"/>
              </w:rPr>
            </w:pPr>
            <w:r>
              <w:rPr>
                <w:sz w:val="24"/>
                <w:szCs w:val="24"/>
              </w:rPr>
              <w:t>0</w:t>
            </w:r>
          </w:p>
        </w:tc>
        <w:tc>
          <w:tcPr>
            <w:tcW w:w="709" w:type="dxa"/>
          </w:tcPr>
          <w:p w:rsidR="00A27953" w:rsidRPr="000776E6" w:rsidRDefault="00A27953" w:rsidP="00C0304E">
            <w:pPr>
              <w:overflowPunct/>
              <w:autoSpaceDE/>
              <w:adjustRightInd/>
              <w:spacing w:before="40" w:after="40"/>
              <w:jc w:val="center"/>
              <w:rPr>
                <w:sz w:val="24"/>
                <w:szCs w:val="24"/>
              </w:rPr>
            </w:pPr>
            <w:r>
              <w:rPr>
                <w:sz w:val="24"/>
                <w:szCs w:val="24"/>
              </w:rPr>
              <w:t>0</w:t>
            </w:r>
          </w:p>
        </w:tc>
        <w:tc>
          <w:tcPr>
            <w:tcW w:w="730" w:type="dxa"/>
          </w:tcPr>
          <w:p w:rsidR="00A27953" w:rsidRDefault="00A27953" w:rsidP="00C0304E">
            <w:pPr>
              <w:overflowPunct/>
              <w:autoSpaceDE/>
              <w:adjustRightInd/>
              <w:spacing w:before="40" w:after="40"/>
              <w:jc w:val="center"/>
              <w:rPr>
                <w:sz w:val="24"/>
                <w:szCs w:val="24"/>
              </w:rPr>
            </w:pPr>
            <w:r>
              <w:rPr>
                <w:sz w:val="24"/>
                <w:szCs w:val="24"/>
              </w:rPr>
              <w:t>0</w:t>
            </w:r>
          </w:p>
        </w:tc>
      </w:tr>
    </w:tbl>
    <w:p w:rsidR="00A27953" w:rsidRPr="000776E6" w:rsidRDefault="00A27953" w:rsidP="00A27953">
      <w:pPr>
        <w:overflowPunct/>
        <w:autoSpaceDE/>
        <w:adjustRightInd/>
        <w:ind w:firstLine="709"/>
        <w:jc w:val="both"/>
        <w:rPr>
          <w:color w:val="FF0000"/>
          <w:sz w:val="24"/>
          <w:szCs w:val="24"/>
          <w:lang w:eastAsia="x-none"/>
        </w:rPr>
      </w:pPr>
    </w:p>
    <w:p w:rsidR="00A27953" w:rsidRPr="000776E6" w:rsidRDefault="00A27953" w:rsidP="00A27953">
      <w:pPr>
        <w:overflowPunct/>
        <w:autoSpaceDE/>
        <w:adjustRightInd/>
        <w:ind w:firstLine="709"/>
        <w:jc w:val="both"/>
        <w:rPr>
          <w:sz w:val="24"/>
          <w:szCs w:val="24"/>
          <w:lang w:val="x-none" w:eastAsia="x-none"/>
        </w:rPr>
      </w:pPr>
      <w:r w:rsidRPr="000776E6">
        <w:rPr>
          <w:sz w:val="24"/>
          <w:szCs w:val="24"/>
          <w:lang w:val="x-none" w:eastAsia="x-none"/>
        </w:rPr>
        <w:t xml:space="preserve">Отчетные значения по целевым показателям </w:t>
      </w:r>
      <w:r>
        <w:rPr>
          <w:sz w:val="24"/>
          <w:szCs w:val="24"/>
          <w:lang w:eastAsia="x-none"/>
        </w:rPr>
        <w:t>1.1.1</w:t>
      </w:r>
      <w:r w:rsidRPr="000776E6">
        <w:rPr>
          <w:sz w:val="24"/>
          <w:szCs w:val="24"/>
          <w:lang w:val="x-none" w:eastAsia="x-none"/>
        </w:rPr>
        <w:t xml:space="preserve">, </w:t>
      </w:r>
      <w:r>
        <w:rPr>
          <w:sz w:val="24"/>
          <w:szCs w:val="24"/>
          <w:lang w:eastAsia="x-none"/>
        </w:rPr>
        <w:t>1.1.2</w:t>
      </w:r>
      <w:r w:rsidRPr="000776E6">
        <w:rPr>
          <w:sz w:val="24"/>
          <w:szCs w:val="24"/>
          <w:lang w:val="x-none" w:eastAsia="x-none"/>
        </w:rPr>
        <w:t xml:space="preserve">, </w:t>
      </w:r>
      <w:r>
        <w:rPr>
          <w:sz w:val="24"/>
          <w:szCs w:val="24"/>
          <w:lang w:eastAsia="x-none"/>
        </w:rPr>
        <w:t>1.1.3</w:t>
      </w:r>
      <w:r w:rsidRPr="000776E6">
        <w:rPr>
          <w:sz w:val="24"/>
          <w:szCs w:val="24"/>
          <w:lang w:val="x-none" w:eastAsia="x-none"/>
        </w:rPr>
        <w:t xml:space="preserve"> </w:t>
      </w:r>
      <w:r>
        <w:rPr>
          <w:sz w:val="24"/>
          <w:szCs w:val="24"/>
          <w:lang w:eastAsia="x-none"/>
        </w:rPr>
        <w:t xml:space="preserve">определяются как количественное значение </w:t>
      </w:r>
      <w:r w:rsidRPr="000776E6">
        <w:rPr>
          <w:sz w:val="24"/>
          <w:szCs w:val="24"/>
          <w:lang w:val="x-none" w:eastAsia="x-none"/>
        </w:rPr>
        <w:t xml:space="preserve">на основе внутреннего учета </w:t>
      </w:r>
      <w:r w:rsidRPr="000776E6">
        <w:rPr>
          <w:sz w:val="24"/>
          <w:szCs w:val="24"/>
          <w:lang w:eastAsia="x-none"/>
        </w:rPr>
        <w:t xml:space="preserve">Отдела </w:t>
      </w:r>
      <w:r w:rsidRPr="000776E6">
        <w:rPr>
          <w:sz w:val="24"/>
          <w:szCs w:val="24"/>
          <w:lang w:val="x-none" w:eastAsia="x-none"/>
        </w:rPr>
        <w:t xml:space="preserve">образования </w:t>
      </w:r>
      <w:r w:rsidRPr="000776E6">
        <w:rPr>
          <w:sz w:val="24"/>
          <w:szCs w:val="24"/>
          <w:lang w:eastAsia="x-none"/>
        </w:rPr>
        <w:t>администрации Палехского муниципального района</w:t>
      </w:r>
      <w:r w:rsidRPr="000776E6">
        <w:rPr>
          <w:sz w:val="24"/>
          <w:szCs w:val="24"/>
          <w:lang w:val="x-none" w:eastAsia="x-none"/>
        </w:rPr>
        <w:t>, документов о проведении соответствующих мероприятий.</w:t>
      </w:r>
    </w:p>
    <w:p w:rsidR="00A27953" w:rsidRPr="000776E6" w:rsidRDefault="00A27953" w:rsidP="00A27953">
      <w:pPr>
        <w:overflowPunct/>
        <w:autoSpaceDE/>
        <w:adjustRightInd/>
        <w:ind w:firstLine="709"/>
        <w:jc w:val="both"/>
        <w:rPr>
          <w:b/>
          <w:color w:val="FF0000"/>
          <w:sz w:val="24"/>
          <w:szCs w:val="24"/>
        </w:rPr>
      </w:pPr>
      <w:r w:rsidRPr="000776E6">
        <w:rPr>
          <w:sz w:val="24"/>
          <w:szCs w:val="24"/>
          <w:lang w:val="x-none" w:eastAsia="x-none"/>
        </w:rPr>
        <w:t xml:space="preserve">Отчетные значения по целевым показателям </w:t>
      </w:r>
      <w:r>
        <w:rPr>
          <w:sz w:val="24"/>
          <w:szCs w:val="24"/>
          <w:lang w:eastAsia="x-none"/>
        </w:rPr>
        <w:t>1.1.1.1 и 1.1.2.1</w:t>
      </w:r>
      <w:r w:rsidRPr="000776E6">
        <w:rPr>
          <w:sz w:val="24"/>
          <w:szCs w:val="24"/>
          <w:lang w:val="x-none" w:eastAsia="x-none"/>
        </w:rPr>
        <w:t xml:space="preserve"> определяются </w:t>
      </w:r>
      <w:r>
        <w:rPr>
          <w:sz w:val="24"/>
          <w:szCs w:val="24"/>
          <w:lang w:eastAsia="x-none"/>
        </w:rPr>
        <w:t xml:space="preserve">как количественное значение </w:t>
      </w:r>
      <w:r w:rsidRPr="000776E6">
        <w:rPr>
          <w:sz w:val="24"/>
          <w:szCs w:val="24"/>
          <w:lang w:val="x-none" w:eastAsia="x-none"/>
        </w:rPr>
        <w:t>на основе отчетности подведомственных учреждений о проведении соответствующих мероприятий.</w:t>
      </w:r>
    </w:p>
    <w:p w:rsidR="00A27953" w:rsidRPr="000776E6" w:rsidRDefault="00A27953" w:rsidP="00A27953">
      <w:pPr>
        <w:overflowPunct/>
        <w:autoSpaceDE/>
        <w:autoSpaceDN/>
        <w:adjustRightInd/>
        <w:rPr>
          <w:b/>
          <w:color w:val="FF0000"/>
          <w:sz w:val="24"/>
          <w:szCs w:val="24"/>
        </w:rPr>
        <w:sectPr w:rsidR="00A27953" w:rsidRPr="000776E6" w:rsidSect="00266DC4">
          <w:pgSz w:w="16838" w:h="11906" w:orient="landscape"/>
          <w:pgMar w:top="1276" w:right="1134" w:bottom="1559" w:left="1134" w:header="709" w:footer="709" w:gutter="0"/>
          <w:cols w:space="720"/>
        </w:sectPr>
      </w:pPr>
    </w:p>
    <w:p w:rsidR="00A27953" w:rsidRPr="00E94EA2" w:rsidRDefault="00A27953" w:rsidP="00A27953">
      <w:pPr>
        <w:jc w:val="center"/>
        <w:rPr>
          <w:b/>
          <w:sz w:val="24"/>
          <w:szCs w:val="24"/>
        </w:rPr>
      </w:pPr>
      <w:r w:rsidRPr="00E94EA2">
        <w:rPr>
          <w:b/>
          <w:sz w:val="24"/>
          <w:szCs w:val="24"/>
        </w:rPr>
        <w:lastRenderedPageBreak/>
        <w:t>4</w:t>
      </w:r>
      <w:r>
        <w:rPr>
          <w:b/>
          <w:sz w:val="24"/>
          <w:szCs w:val="24"/>
        </w:rPr>
        <w:t>.</w:t>
      </w:r>
      <w:r w:rsidRPr="00E94EA2">
        <w:rPr>
          <w:b/>
          <w:sz w:val="24"/>
          <w:szCs w:val="24"/>
        </w:rPr>
        <w:t xml:space="preserve"> Ресурсное обеспечение подпрограммы</w:t>
      </w:r>
    </w:p>
    <w:p w:rsidR="00A27953" w:rsidRPr="000776E6" w:rsidRDefault="00A27953" w:rsidP="00A27953">
      <w:pPr>
        <w:jc w:val="right"/>
        <w:rPr>
          <w:b/>
          <w:sz w:val="24"/>
          <w:szCs w:val="24"/>
        </w:rPr>
      </w:pPr>
    </w:p>
    <w:p w:rsidR="00A27953" w:rsidRPr="000776E6" w:rsidRDefault="00A27953" w:rsidP="00A27953">
      <w:pPr>
        <w:jc w:val="right"/>
        <w:rPr>
          <w:b/>
          <w:sz w:val="24"/>
          <w:szCs w:val="24"/>
        </w:rPr>
      </w:pPr>
      <w:r w:rsidRPr="000776E6">
        <w:rPr>
          <w:b/>
          <w:sz w:val="24"/>
          <w:szCs w:val="24"/>
        </w:rPr>
        <w:t>Таблица 26</w:t>
      </w:r>
    </w:p>
    <w:p w:rsidR="00A27953" w:rsidRPr="000776E6" w:rsidRDefault="00A27953" w:rsidP="00A27953">
      <w:pPr>
        <w:jc w:val="center"/>
        <w:rPr>
          <w:b/>
          <w:sz w:val="24"/>
          <w:szCs w:val="24"/>
        </w:rPr>
      </w:pPr>
      <w:r w:rsidRPr="000776E6">
        <w:rPr>
          <w:b/>
          <w:sz w:val="24"/>
          <w:szCs w:val="24"/>
        </w:rPr>
        <w:t>Ресурсное обеспечение подпрограммы, рублей</w:t>
      </w:r>
    </w:p>
    <w:p w:rsidR="00A27953" w:rsidRPr="000776E6" w:rsidRDefault="00A27953" w:rsidP="00A27953">
      <w:pPr>
        <w:jc w:val="center"/>
        <w:rPr>
          <w:b/>
          <w:sz w:val="24"/>
          <w:szCs w:val="24"/>
        </w:rPr>
      </w:pPr>
    </w:p>
    <w:tbl>
      <w:tblPr>
        <w:tblW w:w="14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812"/>
        <w:gridCol w:w="1276"/>
        <w:gridCol w:w="1134"/>
        <w:gridCol w:w="1134"/>
        <w:gridCol w:w="1134"/>
        <w:gridCol w:w="1134"/>
        <w:gridCol w:w="1134"/>
        <w:gridCol w:w="1173"/>
      </w:tblGrid>
      <w:tr w:rsidR="00A27953" w:rsidRPr="000776E6" w:rsidTr="00C0304E">
        <w:trPr>
          <w:trHeight w:val="141"/>
        </w:trPr>
        <w:tc>
          <w:tcPr>
            <w:tcW w:w="59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 xml:space="preserve">№ </w:t>
            </w:r>
            <w:proofErr w:type="gramStart"/>
            <w:r w:rsidRPr="000776E6">
              <w:rPr>
                <w:b/>
                <w:sz w:val="24"/>
                <w:szCs w:val="24"/>
              </w:rPr>
              <w:t>п</w:t>
            </w:r>
            <w:proofErr w:type="gramEnd"/>
            <w:r w:rsidRPr="000776E6">
              <w:rPr>
                <w:b/>
                <w:sz w:val="24"/>
                <w:szCs w:val="24"/>
                <w:lang w:val="en-US"/>
              </w:rPr>
              <w:t>/</w:t>
            </w:r>
            <w:r w:rsidRPr="000776E6">
              <w:rPr>
                <w:b/>
                <w:sz w:val="24"/>
                <w:szCs w:val="24"/>
              </w:rPr>
              <w:t>п</w:t>
            </w:r>
          </w:p>
        </w:tc>
        <w:tc>
          <w:tcPr>
            <w:tcW w:w="5812"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Наименование подпрограммы/</w:t>
            </w:r>
          </w:p>
          <w:p w:rsidR="00A27953" w:rsidRPr="000776E6" w:rsidRDefault="00A27953" w:rsidP="00C0304E">
            <w:pPr>
              <w:jc w:val="center"/>
              <w:rPr>
                <w:b/>
                <w:sz w:val="24"/>
                <w:szCs w:val="24"/>
              </w:rPr>
            </w:pPr>
            <w:r w:rsidRPr="000776E6">
              <w:rPr>
                <w:b/>
                <w:sz w:val="24"/>
                <w:szCs w:val="24"/>
              </w:rPr>
              <w:t>Источник ресурсного обеспечения</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2017</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2018</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A27953" w:rsidRPr="00D940D4" w:rsidRDefault="00A27953" w:rsidP="00C0304E">
            <w:pPr>
              <w:jc w:val="center"/>
              <w:rPr>
                <w:b/>
                <w:sz w:val="24"/>
                <w:szCs w:val="24"/>
              </w:rPr>
            </w:pPr>
            <w:r w:rsidRPr="00D940D4">
              <w:rPr>
                <w:b/>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b/>
                <w:sz w:val="24"/>
                <w:szCs w:val="24"/>
              </w:rPr>
            </w:pPr>
            <w:r w:rsidRPr="000776E6">
              <w:rPr>
                <w:b/>
                <w:sz w:val="24"/>
                <w:szCs w:val="24"/>
              </w:rPr>
              <w:t>2022</w:t>
            </w:r>
          </w:p>
        </w:tc>
        <w:tc>
          <w:tcPr>
            <w:tcW w:w="1173" w:type="dxa"/>
            <w:tcBorders>
              <w:top w:val="single" w:sz="4" w:space="0" w:color="auto"/>
              <w:left w:val="single" w:sz="4" w:space="0" w:color="auto"/>
              <w:bottom w:val="single" w:sz="4" w:space="0" w:color="auto"/>
              <w:right w:val="single" w:sz="4" w:space="0" w:color="auto"/>
            </w:tcBorders>
          </w:tcPr>
          <w:p w:rsidR="00A27953" w:rsidRPr="00A32E5B" w:rsidRDefault="00A27953" w:rsidP="00C0304E">
            <w:pPr>
              <w:jc w:val="center"/>
              <w:rPr>
                <w:b/>
                <w:sz w:val="24"/>
                <w:szCs w:val="24"/>
              </w:rPr>
            </w:pPr>
            <w:r w:rsidRPr="00A32E5B">
              <w:rPr>
                <w:b/>
                <w:sz w:val="24"/>
                <w:szCs w:val="24"/>
              </w:rPr>
              <w:t>2023</w:t>
            </w:r>
          </w:p>
        </w:tc>
      </w:tr>
      <w:tr w:rsidR="00A27953" w:rsidRPr="000776E6" w:rsidTr="00C0304E">
        <w:trPr>
          <w:trHeight w:val="141"/>
        </w:trPr>
        <w:tc>
          <w:tcPr>
            <w:tcW w:w="6408" w:type="dxa"/>
            <w:gridSpan w:val="2"/>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sz w:val="24"/>
                <w:szCs w:val="24"/>
              </w:rPr>
            </w:pPr>
            <w:r w:rsidRPr="000776E6">
              <w:rPr>
                <w:sz w:val="24"/>
                <w:szCs w:val="24"/>
              </w:rPr>
              <w:t>Подпрограмма, всего</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54546,10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Pr>
                <w:sz w:val="24"/>
                <w:szCs w:val="24"/>
              </w:rPr>
              <w:t>31423,50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A27953" w:rsidRPr="00D940D4" w:rsidRDefault="00A27953" w:rsidP="00C0304E">
            <w:pPr>
              <w:jc w:val="center"/>
              <w:rPr>
                <w:sz w:val="24"/>
                <w:szCs w:val="24"/>
              </w:rPr>
            </w:pPr>
            <w:r>
              <w:rPr>
                <w:sz w:val="24"/>
                <w:szCs w:val="24"/>
              </w:rPr>
              <w:t>11364,99</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73" w:type="dxa"/>
            <w:tcBorders>
              <w:top w:val="single" w:sz="4" w:space="0" w:color="auto"/>
              <w:left w:val="single" w:sz="4" w:space="0" w:color="auto"/>
              <w:bottom w:val="single" w:sz="4" w:space="0" w:color="auto"/>
              <w:right w:val="single" w:sz="4" w:space="0" w:color="auto"/>
            </w:tcBorders>
          </w:tcPr>
          <w:p w:rsidR="00A27953" w:rsidRPr="00A32E5B" w:rsidRDefault="00A27953" w:rsidP="00C0304E">
            <w:pPr>
              <w:jc w:val="center"/>
              <w:rPr>
                <w:sz w:val="24"/>
                <w:szCs w:val="24"/>
              </w:rPr>
            </w:pPr>
            <w:r>
              <w:rPr>
                <w:sz w:val="24"/>
                <w:szCs w:val="24"/>
              </w:rPr>
              <w:t>70000,00</w:t>
            </w:r>
          </w:p>
        </w:tc>
      </w:tr>
      <w:tr w:rsidR="00A27953" w:rsidRPr="000776E6" w:rsidTr="00C0304E">
        <w:trPr>
          <w:trHeight w:val="141"/>
        </w:trPr>
        <w:tc>
          <w:tcPr>
            <w:tcW w:w="6408" w:type="dxa"/>
            <w:gridSpan w:val="2"/>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b/>
                <w:sz w:val="24"/>
                <w:szCs w:val="24"/>
              </w:rPr>
            </w:pPr>
            <w:r w:rsidRPr="000776E6">
              <w:rPr>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54546,10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Pr>
                <w:sz w:val="24"/>
                <w:szCs w:val="24"/>
              </w:rPr>
              <w:t>31423,50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A27953" w:rsidRPr="00D940D4" w:rsidRDefault="00A27953" w:rsidP="00C0304E">
            <w:pPr>
              <w:jc w:val="center"/>
              <w:rPr>
                <w:sz w:val="24"/>
                <w:szCs w:val="24"/>
              </w:rPr>
            </w:pPr>
            <w:r>
              <w:rPr>
                <w:sz w:val="24"/>
                <w:szCs w:val="24"/>
              </w:rPr>
              <w:t>11364,99</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73" w:type="dxa"/>
            <w:tcBorders>
              <w:top w:val="single" w:sz="4" w:space="0" w:color="auto"/>
              <w:left w:val="single" w:sz="4" w:space="0" w:color="auto"/>
              <w:bottom w:val="single" w:sz="4" w:space="0" w:color="auto"/>
              <w:right w:val="single" w:sz="4" w:space="0" w:color="auto"/>
            </w:tcBorders>
          </w:tcPr>
          <w:p w:rsidR="00A27953" w:rsidRPr="00A32E5B" w:rsidRDefault="00A27953" w:rsidP="00C0304E">
            <w:pPr>
              <w:jc w:val="center"/>
              <w:rPr>
                <w:sz w:val="24"/>
                <w:szCs w:val="24"/>
              </w:rPr>
            </w:pPr>
            <w:r>
              <w:rPr>
                <w:sz w:val="24"/>
                <w:szCs w:val="24"/>
              </w:rPr>
              <w:t>70000,00</w:t>
            </w:r>
          </w:p>
        </w:tc>
      </w:tr>
      <w:tr w:rsidR="00A27953" w:rsidRPr="000776E6" w:rsidTr="00C0304E">
        <w:trPr>
          <w:trHeight w:val="141"/>
        </w:trPr>
        <w:tc>
          <w:tcPr>
            <w:tcW w:w="6408" w:type="dxa"/>
            <w:gridSpan w:val="2"/>
            <w:tcBorders>
              <w:top w:val="single" w:sz="4" w:space="0" w:color="auto"/>
              <w:left w:val="single" w:sz="4" w:space="0" w:color="auto"/>
              <w:bottom w:val="single" w:sz="4" w:space="0" w:color="auto"/>
              <w:right w:val="single" w:sz="4" w:space="0" w:color="auto"/>
            </w:tcBorders>
          </w:tcPr>
          <w:p w:rsidR="00A27953" w:rsidRPr="000776E6" w:rsidRDefault="00A27953" w:rsidP="00C0304E">
            <w:pPr>
              <w:rPr>
                <w:sz w:val="24"/>
                <w:szCs w:val="24"/>
              </w:rPr>
            </w:pPr>
            <w:r>
              <w:rPr>
                <w:sz w:val="24"/>
                <w:szCs w:val="24"/>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D940D4" w:rsidRDefault="00A27953" w:rsidP="00C0304E">
            <w:pPr>
              <w:jc w:val="center"/>
              <w:rPr>
                <w:sz w:val="24"/>
                <w:szCs w:val="24"/>
              </w:rPr>
            </w:pPr>
            <w:r w:rsidRPr="00D940D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A27953" w:rsidRPr="00A32E5B" w:rsidRDefault="00A27953" w:rsidP="00C0304E">
            <w:pPr>
              <w:jc w:val="center"/>
              <w:rPr>
                <w:sz w:val="24"/>
                <w:szCs w:val="24"/>
              </w:rPr>
            </w:pPr>
            <w:r>
              <w:rPr>
                <w:sz w:val="24"/>
                <w:szCs w:val="24"/>
              </w:rPr>
              <w:t>-</w:t>
            </w:r>
          </w:p>
        </w:tc>
      </w:tr>
      <w:tr w:rsidR="00A27953" w:rsidRPr="000776E6" w:rsidTr="00C0304E">
        <w:trPr>
          <w:trHeight w:val="141"/>
        </w:trPr>
        <w:tc>
          <w:tcPr>
            <w:tcW w:w="6408" w:type="dxa"/>
            <w:gridSpan w:val="2"/>
            <w:tcBorders>
              <w:top w:val="single" w:sz="4" w:space="0" w:color="auto"/>
              <w:left w:val="single" w:sz="4" w:space="0" w:color="auto"/>
              <w:bottom w:val="single" w:sz="4" w:space="0" w:color="auto"/>
              <w:right w:val="single" w:sz="4" w:space="0" w:color="auto"/>
            </w:tcBorders>
          </w:tcPr>
          <w:p w:rsidR="00A27953" w:rsidRDefault="00A27953" w:rsidP="00C0304E">
            <w:pPr>
              <w:rPr>
                <w:sz w:val="24"/>
                <w:szCs w:val="24"/>
              </w:rPr>
            </w:pPr>
            <w:r>
              <w:rPr>
                <w:sz w:val="24"/>
                <w:szCs w:val="24"/>
              </w:rPr>
              <w:t>- 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D940D4" w:rsidRDefault="00A27953" w:rsidP="00C0304E">
            <w:pPr>
              <w:jc w:val="center"/>
              <w:rPr>
                <w:sz w:val="24"/>
                <w:szCs w:val="24"/>
              </w:rPr>
            </w:pPr>
            <w:r w:rsidRPr="00D940D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A27953" w:rsidRPr="00A32E5B" w:rsidRDefault="00A27953" w:rsidP="00C0304E">
            <w:pPr>
              <w:jc w:val="center"/>
              <w:rPr>
                <w:sz w:val="24"/>
                <w:szCs w:val="24"/>
              </w:rPr>
            </w:pPr>
            <w:r>
              <w:rPr>
                <w:sz w:val="24"/>
                <w:szCs w:val="24"/>
              </w:rPr>
              <w:t>-</w:t>
            </w:r>
          </w:p>
        </w:tc>
      </w:tr>
      <w:tr w:rsidR="00A27953" w:rsidRPr="000776E6" w:rsidTr="00C0304E">
        <w:trPr>
          <w:trHeight w:val="141"/>
        </w:trPr>
        <w:tc>
          <w:tcPr>
            <w:tcW w:w="6408" w:type="dxa"/>
            <w:gridSpan w:val="2"/>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rPr>
                <w:b/>
                <w:sz w:val="24"/>
                <w:szCs w:val="24"/>
              </w:rPr>
            </w:pPr>
            <w:r w:rsidRPr="000776E6">
              <w:rPr>
                <w:sz w:val="24"/>
                <w:szCs w:val="24"/>
              </w:rPr>
              <w:t>- бюджет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54546,10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Pr>
                <w:sz w:val="24"/>
                <w:szCs w:val="24"/>
              </w:rPr>
              <w:t>31423,50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A27953" w:rsidRPr="00D940D4" w:rsidRDefault="00A27953" w:rsidP="00C0304E">
            <w:pPr>
              <w:jc w:val="center"/>
              <w:rPr>
                <w:sz w:val="24"/>
                <w:szCs w:val="24"/>
              </w:rPr>
            </w:pPr>
            <w:r>
              <w:rPr>
                <w:sz w:val="24"/>
                <w:szCs w:val="24"/>
              </w:rPr>
              <w:t>11364,99</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73" w:type="dxa"/>
            <w:tcBorders>
              <w:top w:val="single" w:sz="4" w:space="0" w:color="auto"/>
              <w:left w:val="single" w:sz="4" w:space="0" w:color="auto"/>
              <w:bottom w:val="single" w:sz="4" w:space="0" w:color="auto"/>
              <w:right w:val="single" w:sz="4" w:space="0" w:color="auto"/>
            </w:tcBorders>
          </w:tcPr>
          <w:p w:rsidR="00A27953" w:rsidRPr="00A32E5B" w:rsidRDefault="00A27953" w:rsidP="00C0304E">
            <w:pPr>
              <w:jc w:val="center"/>
              <w:rPr>
                <w:sz w:val="24"/>
                <w:szCs w:val="24"/>
              </w:rPr>
            </w:pPr>
            <w:r>
              <w:rPr>
                <w:sz w:val="24"/>
                <w:szCs w:val="24"/>
              </w:rPr>
              <w:t>70000,00</w:t>
            </w:r>
          </w:p>
        </w:tc>
      </w:tr>
      <w:tr w:rsidR="00A27953" w:rsidRPr="000776E6" w:rsidTr="00C0304E">
        <w:trPr>
          <w:trHeight w:val="308"/>
        </w:trPr>
        <w:tc>
          <w:tcPr>
            <w:tcW w:w="596" w:type="dxa"/>
            <w:vMerge w:val="restart"/>
            <w:tcBorders>
              <w:top w:val="single" w:sz="4" w:space="0" w:color="auto"/>
              <w:left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1</w:t>
            </w:r>
            <w:r>
              <w:rPr>
                <w:sz w:val="24"/>
                <w:szCs w:val="24"/>
              </w:rPr>
              <w:t>.</w:t>
            </w:r>
          </w:p>
        </w:tc>
        <w:tc>
          <w:tcPr>
            <w:tcW w:w="5812"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ind w:right="-108"/>
              <w:rPr>
                <w:sz w:val="24"/>
                <w:szCs w:val="24"/>
              </w:rPr>
            </w:pPr>
            <w:r>
              <w:rPr>
                <w:sz w:val="24"/>
                <w:szCs w:val="24"/>
              </w:rPr>
              <w:t>Основное мероприятие «Проведение районных мероприятий»</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54546,10</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31423,50</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7953" w:rsidRPr="00D940D4" w:rsidRDefault="00A27953" w:rsidP="00C0304E">
            <w:pPr>
              <w:jc w:val="center"/>
              <w:rPr>
                <w:sz w:val="24"/>
                <w:szCs w:val="24"/>
              </w:rPr>
            </w:pPr>
            <w:r>
              <w:rPr>
                <w:sz w:val="24"/>
                <w:szCs w:val="24"/>
              </w:rPr>
              <w:t>11364,99</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70000</w:t>
            </w:r>
            <w:r>
              <w:rPr>
                <w:sz w:val="24"/>
                <w:szCs w:val="24"/>
              </w:rPr>
              <w:t>,00</w:t>
            </w:r>
          </w:p>
        </w:tc>
        <w:tc>
          <w:tcPr>
            <w:tcW w:w="1173" w:type="dxa"/>
            <w:tcBorders>
              <w:top w:val="single" w:sz="4" w:space="0" w:color="auto"/>
              <w:left w:val="single" w:sz="4" w:space="0" w:color="auto"/>
              <w:bottom w:val="single" w:sz="4" w:space="0" w:color="auto"/>
              <w:right w:val="single" w:sz="4" w:space="0" w:color="auto"/>
            </w:tcBorders>
          </w:tcPr>
          <w:p w:rsidR="00A27953" w:rsidRPr="00A32E5B" w:rsidRDefault="00A27953" w:rsidP="00C0304E">
            <w:pPr>
              <w:jc w:val="center"/>
              <w:rPr>
                <w:sz w:val="24"/>
                <w:szCs w:val="24"/>
              </w:rPr>
            </w:pPr>
            <w:r>
              <w:rPr>
                <w:sz w:val="24"/>
                <w:szCs w:val="24"/>
              </w:rPr>
              <w:t>70000,00</w:t>
            </w:r>
          </w:p>
        </w:tc>
      </w:tr>
      <w:tr w:rsidR="00A27953" w:rsidRPr="000776E6" w:rsidTr="00C0304E">
        <w:trPr>
          <w:trHeight w:val="174"/>
        </w:trPr>
        <w:tc>
          <w:tcPr>
            <w:tcW w:w="596" w:type="dxa"/>
            <w:vMerge/>
            <w:tcBorders>
              <w:left w:val="single" w:sz="4" w:space="0" w:color="auto"/>
              <w:right w:val="single" w:sz="4" w:space="0" w:color="auto"/>
            </w:tcBorders>
            <w:vAlign w:val="center"/>
            <w:hideMark/>
          </w:tcPr>
          <w:p w:rsidR="00A27953" w:rsidRPr="000776E6" w:rsidRDefault="00A27953" w:rsidP="00C0304E">
            <w:pPr>
              <w:overflowPunct/>
              <w:autoSpaceDE/>
              <w:autoSpaceDN/>
              <w:adjustRightInd/>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utoSpaceDN/>
              <w:adjustRightInd/>
              <w:rPr>
                <w:sz w:val="24"/>
                <w:szCs w:val="24"/>
              </w:rPr>
            </w:pPr>
            <w:r w:rsidRPr="000776E6">
              <w:rPr>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54546,10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Pr>
                <w:sz w:val="24"/>
                <w:szCs w:val="24"/>
              </w:rPr>
              <w:t>31423,50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A27953" w:rsidRPr="00D940D4" w:rsidRDefault="00A27953" w:rsidP="00C0304E">
            <w:pPr>
              <w:jc w:val="center"/>
              <w:rPr>
                <w:sz w:val="24"/>
                <w:szCs w:val="24"/>
              </w:rPr>
            </w:pPr>
            <w:r>
              <w:rPr>
                <w:sz w:val="24"/>
                <w:szCs w:val="24"/>
              </w:rPr>
              <w:t>11364,99</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73" w:type="dxa"/>
            <w:tcBorders>
              <w:top w:val="single" w:sz="4" w:space="0" w:color="auto"/>
              <w:left w:val="single" w:sz="4" w:space="0" w:color="auto"/>
              <w:bottom w:val="single" w:sz="4" w:space="0" w:color="auto"/>
              <w:right w:val="single" w:sz="4" w:space="0" w:color="auto"/>
            </w:tcBorders>
          </w:tcPr>
          <w:p w:rsidR="00A27953" w:rsidRPr="00A32E5B" w:rsidRDefault="00A27953" w:rsidP="00C0304E">
            <w:pPr>
              <w:jc w:val="center"/>
              <w:rPr>
                <w:sz w:val="24"/>
                <w:szCs w:val="24"/>
              </w:rPr>
            </w:pPr>
            <w:r>
              <w:rPr>
                <w:sz w:val="24"/>
                <w:szCs w:val="24"/>
              </w:rPr>
              <w:t>70000,00</w:t>
            </w:r>
          </w:p>
        </w:tc>
      </w:tr>
      <w:tr w:rsidR="00A27953" w:rsidRPr="000776E6" w:rsidTr="00C0304E">
        <w:trPr>
          <w:trHeight w:val="141"/>
        </w:trPr>
        <w:tc>
          <w:tcPr>
            <w:tcW w:w="596" w:type="dxa"/>
            <w:vMerge/>
            <w:tcBorders>
              <w:left w:val="single" w:sz="4" w:space="0" w:color="auto"/>
              <w:right w:val="single" w:sz="4" w:space="0" w:color="auto"/>
            </w:tcBorders>
            <w:vAlign w:val="center"/>
            <w:hideMark/>
          </w:tcPr>
          <w:p w:rsidR="00A27953" w:rsidRPr="000776E6" w:rsidRDefault="00A27953" w:rsidP="00C0304E">
            <w:pPr>
              <w:overflowPunct/>
              <w:autoSpaceDE/>
              <w:autoSpaceDN/>
              <w:adjustRightInd/>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utoSpaceDN/>
              <w:adjustRightInd/>
              <w:rPr>
                <w:sz w:val="24"/>
                <w:szCs w:val="24"/>
              </w:rPr>
            </w:pPr>
            <w:r>
              <w:rPr>
                <w:sz w:val="24"/>
                <w:szCs w:val="24"/>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D940D4" w:rsidRDefault="00A27953" w:rsidP="00C0304E">
            <w:pPr>
              <w:jc w:val="center"/>
              <w:rPr>
                <w:sz w:val="24"/>
                <w:szCs w:val="24"/>
              </w:rPr>
            </w:pPr>
            <w:r w:rsidRPr="00D940D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A27953" w:rsidRPr="00A32E5B" w:rsidRDefault="00A27953" w:rsidP="00C0304E">
            <w:pPr>
              <w:jc w:val="center"/>
              <w:rPr>
                <w:sz w:val="24"/>
                <w:szCs w:val="24"/>
              </w:rPr>
            </w:pPr>
            <w:r>
              <w:rPr>
                <w:sz w:val="24"/>
                <w:szCs w:val="24"/>
              </w:rPr>
              <w:t>-</w:t>
            </w:r>
          </w:p>
        </w:tc>
      </w:tr>
      <w:tr w:rsidR="00A27953" w:rsidRPr="000776E6" w:rsidTr="00C0304E">
        <w:trPr>
          <w:trHeight w:val="141"/>
        </w:trPr>
        <w:tc>
          <w:tcPr>
            <w:tcW w:w="596" w:type="dxa"/>
            <w:vMerge/>
            <w:tcBorders>
              <w:left w:val="single" w:sz="4" w:space="0" w:color="auto"/>
              <w:right w:val="single" w:sz="4" w:space="0" w:color="auto"/>
            </w:tcBorders>
            <w:vAlign w:val="center"/>
          </w:tcPr>
          <w:p w:rsidR="00A27953" w:rsidRPr="000776E6" w:rsidRDefault="00A27953" w:rsidP="00C0304E">
            <w:pPr>
              <w:overflowPunct/>
              <w:autoSpaceDE/>
              <w:autoSpaceDN/>
              <w:adjustRightInd/>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overflowPunct/>
              <w:autoSpaceDE/>
              <w:autoSpaceDN/>
              <w:adjustRightInd/>
              <w:rPr>
                <w:sz w:val="24"/>
                <w:szCs w:val="24"/>
              </w:rPr>
            </w:pPr>
            <w:r>
              <w:rPr>
                <w:sz w:val="24"/>
                <w:szCs w:val="24"/>
              </w:rPr>
              <w:t>- 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D940D4" w:rsidRDefault="00A27953" w:rsidP="00C0304E">
            <w:pPr>
              <w:jc w:val="center"/>
              <w:rPr>
                <w:sz w:val="24"/>
                <w:szCs w:val="24"/>
              </w:rPr>
            </w:pPr>
            <w:r w:rsidRPr="00D940D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A27953" w:rsidRPr="00A32E5B" w:rsidRDefault="00A27953" w:rsidP="00C0304E">
            <w:pPr>
              <w:jc w:val="center"/>
              <w:rPr>
                <w:sz w:val="24"/>
                <w:szCs w:val="24"/>
              </w:rPr>
            </w:pPr>
            <w:r>
              <w:rPr>
                <w:sz w:val="24"/>
                <w:szCs w:val="24"/>
              </w:rPr>
              <w:t>-</w:t>
            </w:r>
          </w:p>
        </w:tc>
      </w:tr>
      <w:tr w:rsidR="00A27953" w:rsidRPr="000776E6" w:rsidTr="00C0304E">
        <w:trPr>
          <w:trHeight w:val="141"/>
        </w:trPr>
        <w:tc>
          <w:tcPr>
            <w:tcW w:w="596" w:type="dxa"/>
            <w:vMerge/>
            <w:tcBorders>
              <w:left w:val="single" w:sz="4" w:space="0" w:color="auto"/>
              <w:bottom w:val="single" w:sz="4" w:space="0" w:color="auto"/>
              <w:right w:val="single" w:sz="4" w:space="0" w:color="auto"/>
            </w:tcBorders>
            <w:vAlign w:val="center"/>
          </w:tcPr>
          <w:p w:rsidR="00A27953" w:rsidRPr="000776E6" w:rsidRDefault="00A27953" w:rsidP="00C0304E">
            <w:pPr>
              <w:overflowPunct/>
              <w:autoSpaceDE/>
              <w:autoSpaceDN/>
              <w:adjustRightInd/>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overflowPunct/>
              <w:autoSpaceDE/>
              <w:autoSpaceDN/>
              <w:adjustRightInd/>
              <w:rPr>
                <w:sz w:val="24"/>
                <w:szCs w:val="24"/>
              </w:rPr>
            </w:pPr>
            <w:r w:rsidRPr="000776E6">
              <w:rPr>
                <w:sz w:val="24"/>
                <w:szCs w:val="24"/>
              </w:rPr>
              <w:t>- бюджет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54546,10</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31423,50</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7953" w:rsidRPr="00D940D4" w:rsidRDefault="00A27953" w:rsidP="00C0304E">
            <w:pPr>
              <w:jc w:val="center"/>
              <w:rPr>
                <w:sz w:val="24"/>
                <w:szCs w:val="24"/>
              </w:rPr>
            </w:pPr>
            <w:r>
              <w:rPr>
                <w:sz w:val="24"/>
                <w:szCs w:val="24"/>
              </w:rPr>
              <w:t>11364,99</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70000</w:t>
            </w:r>
            <w:r>
              <w:rPr>
                <w:sz w:val="24"/>
                <w:szCs w:val="24"/>
              </w:rPr>
              <w:t>,00</w:t>
            </w:r>
          </w:p>
        </w:tc>
        <w:tc>
          <w:tcPr>
            <w:tcW w:w="1173" w:type="dxa"/>
            <w:tcBorders>
              <w:top w:val="single" w:sz="4" w:space="0" w:color="auto"/>
              <w:left w:val="single" w:sz="4" w:space="0" w:color="auto"/>
              <w:bottom w:val="single" w:sz="4" w:space="0" w:color="auto"/>
              <w:right w:val="single" w:sz="4" w:space="0" w:color="auto"/>
            </w:tcBorders>
          </w:tcPr>
          <w:p w:rsidR="00A27953" w:rsidRPr="00A32E5B" w:rsidRDefault="00A27953" w:rsidP="00C0304E">
            <w:pPr>
              <w:jc w:val="center"/>
              <w:rPr>
                <w:sz w:val="24"/>
                <w:szCs w:val="24"/>
              </w:rPr>
            </w:pPr>
            <w:r>
              <w:rPr>
                <w:sz w:val="24"/>
                <w:szCs w:val="24"/>
              </w:rPr>
              <w:t>70000,00</w:t>
            </w:r>
          </w:p>
        </w:tc>
      </w:tr>
      <w:tr w:rsidR="00A27953" w:rsidRPr="000776E6" w:rsidTr="00C0304E">
        <w:trPr>
          <w:trHeight w:val="308"/>
        </w:trPr>
        <w:tc>
          <w:tcPr>
            <w:tcW w:w="596" w:type="dxa"/>
            <w:vMerge w:val="restart"/>
            <w:tcBorders>
              <w:top w:val="single" w:sz="4" w:space="0" w:color="auto"/>
              <w:left w:val="single" w:sz="4" w:space="0" w:color="auto"/>
              <w:right w:val="single" w:sz="4" w:space="0" w:color="auto"/>
            </w:tcBorders>
            <w:hideMark/>
          </w:tcPr>
          <w:p w:rsidR="00A27953" w:rsidRPr="000776E6" w:rsidRDefault="00A27953" w:rsidP="00C0304E">
            <w:pPr>
              <w:jc w:val="center"/>
              <w:rPr>
                <w:sz w:val="24"/>
                <w:szCs w:val="24"/>
              </w:rPr>
            </w:pPr>
            <w:r>
              <w:rPr>
                <w:sz w:val="24"/>
                <w:szCs w:val="24"/>
              </w:rPr>
              <w:t>1.1.</w:t>
            </w:r>
          </w:p>
        </w:tc>
        <w:tc>
          <w:tcPr>
            <w:tcW w:w="5812"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ind w:right="-108"/>
              <w:rPr>
                <w:sz w:val="24"/>
                <w:szCs w:val="24"/>
              </w:rPr>
            </w:pPr>
            <w:r>
              <w:rPr>
                <w:sz w:val="24"/>
                <w:szCs w:val="24"/>
              </w:rPr>
              <w:t xml:space="preserve">Проведение районных мероприятий в сфере образования для учащихся и педагогических работников (Закупка товаров, работ и услуг для </w:t>
            </w:r>
            <w:r>
              <w:rPr>
                <w:sz w:val="24"/>
                <w:szCs w:val="24"/>
              </w:rPr>
              <w:lastRenderedPageBreak/>
              <w:t>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lastRenderedPageBreak/>
              <w:t>48036,10</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31423,50</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7953" w:rsidRPr="000D7DBD" w:rsidRDefault="00A27953" w:rsidP="00C0304E">
            <w:pPr>
              <w:jc w:val="center"/>
              <w:rPr>
                <w:sz w:val="24"/>
                <w:szCs w:val="24"/>
              </w:rPr>
            </w:pPr>
            <w:r>
              <w:rPr>
                <w:sz w:val="24"/>
                <w:szCs w:val="24"/>
              </w:rPr>
              <w:t>11346,99</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70000</w:t>
            </w:r>
            <w:r>
              <w:rPr>
                <w:sz w:val="24"/>
                <w:szCs w:val="24"/>
              </w:rPr>
              <w:t>,00</w:t>
            </w:r>
          </w:p>
        </w:tc>
        <w:tc>
          <w:tcPr>
            <w:tcW w:w="1173" w:type="dxa"/>
            <w:tcBorders>
              <w:top w:val="single" w:sz="4" w:space="0" w:color="auto"/>
              <w:left w:val="single" w:sz="4" w:space="0" w:color="auto"/>
              <w:bottom w:val="single" w:sz="4" w:space="0" w:color="auto"/>
              <w:right w:val="single" w:sz="4" w:space="0" w:color="auto"/>
            </w:tcBorders>
          </w:tcPr>
          <w:p w:rsidR="00A27953" w:rsidRPr="00A32E5B" w:rsidRDefault="00A27953" w:rsidP="00C0304E">
            <w:pPr>
              <w:jc w:val="center"/>
              <w:rPr>
                <w:sz w:val="24"/>
                <w:szCs w:val="24"/>
              </w:rPr>
            </w:pPr>
            <w:r>
              <w:rPr>
                <w:sz w:val="24"/>
                <w:szCs w:val="24"/>
              </w:rPr>
              <w:t>70000,00</w:t>
            </w:r>
          </w:p>
        </w:tc>
      </w:tr>
      <w:tr w:rsidR="00A27953" w:rsidRPr="000776E6" w:rsidTr="00C0304E">
        <w:trPr>
          <w:trHeight w:val="141"/>
        </w:trPr>
        <w:tc>
          <w:tcPr>
            <w:tcW w:w="596" w:type="dxa"/>
            <w:vMerge/>
            <w:tcBorders>
              <w:left w:val="single" w:sz="4" w:space="0" w:color="auto"/>
              <w:right w:val="single" w:sz="4" w:space="0" w:color="auto"/>
            </w:tcBorders>
            <w:vAlign w:val="center"/>
            <w:hideMark/>
          </w:tcPr>
          <w:p w:rsidR="00A27953" w:rsidRPr="000776E6" w:rsidRDefault="00A27953" w:rsidP="00C0304E">
            <w:pPr>
              <w:overflowPunct/>
              <w:autoSpaceDE/>
              <w:autoSpaceDN/>
              <w:adjustRightInd/>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utoSpaceDN/>
              <w:adjustRightInd/>
              <w:rPr>
                <w:sz w:val="24"/>
                <w:szCs w:val="24"/>
              </w:rPr>
            </w:pPr>
            <w:r w:rsidRPr="000776E6">
              <w:rPr>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Pr>
                <w:sz w:val="24"/>
                <w:szCs w:val="24"/>
              </w:rPr>
              <w:t>48036,10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Pr>
                <w:sz w:val="24"/>
                <w:szCs w:val="24"/>
              </w:rPr>
              <w:t>31423,50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A27953" w:rsidRPr="000D7DBD" w:rsidRDefault="00A27953" w:rsidP="00C0304E">
            <w:pPr>
              <w:jc w:val="center"/>
              <w:rPr>
                <w:sz w:val="24"/>
                <w:szCs w:val="24"/>
              </w:rPr>
            </w:pPr>
            <w:r>
              <w:rPr>
                <w:sz w:val="24"/>
                <w:szCs w:val="24"/>
              </w:rPr>
              <w:t>11346,99</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sidRPr="000776E6">
              <w:rPr>
                <w:sz w:val="24"/>
                <w:szCs w:val="24"/>
              </w:rPr>
              <w:t>70000</w:t>
            </w:r>
            <w:r>
              <w:rPr>
                <w:sz w:val="24"/>
                <w:szCs w:val="24"/>
              </w:rPr>
              <w:t>,00</w:t>
            </w:r>
          </w:p>
        </w:tc>
        <w:tc>
          <w:tcPr>
            <w:tcW w:w="1173" w:type="dxa"/>
            <w:tcBorders>
              <w:top w:val="single" w:sz="4" w:space="0" w:color="auto"/>
              <w:left w:val="single" w:sz="4" w:space="0" w:color="auto"/>
              <w:bottom w:val="single" w:sz="4" w:space="0" w:color="auto"/>
              <w:right w:val="single" w:sz="4" w:space="0" w:color="auto"/>
            </w:tcBorders>
          </w:tcPr>
          <w:p w:rsidR="00A27953" w:rsidRPr="00A32E5B" w:rsidRDefault="00A27953" w:rsidP="00C0304E">
            <w:pPr>
              <w:jc w:val="center"/>
              <w:rPr>
                <w:sz w:val="24"/>
                <w:szCs w:val="24"/>
              </w:rPr>
            </w:pPr>
            <w:r>
              <w:rPr>
                <w:sz w:val="24"/>
                <w:szCs w:val="24"/>
              </w:rPr>
              <w:t>70000,00</w:t>
            </w:r>
          </w:p>
        </w:tc>
      </w:tr>
      <w:tr w:rsidR="00A27953" w:rsidRPr="000776E6" w:rsidTr="00C0304E">
        <w:trPr>
          <w:trHeight w:val="141"/>
        </w:trPr>
        <w:tc>
          <w:tcPr>
            <w:tcW w:w="596" w:type="dxa"/>
            <w:vMerge/>
            <w:tcBorders>
              <w:left w:val="single" w:sz="4" w:space="0" w:color="auto"/>
              <w:right w:val="single" w:sz="4" w:space="0" w:color="auto"/>
            </w:tcBorders>
            <w:vAlign w:val="center"/>
            <w:hideMark/>
          </w:tcPr>
          <w:p w:rsidR="00A27953" w:rsidRPr="000776E6" w:rsidRDefault="00A27953" w:rsidP="00C0304E">
            <w:pPr>
              <w:overflowPunct/>
              <w:autoSpaceDE/>
              <w:autoSpaceDN/>
              <w:adjustRightInd/>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overflowPunct/>
              <w:autoSpaceDE/>
              <w:autoSpaceDN/>
              <w:adjustRightInd/>
              <w:rPr>
                <w:sz w:val="24"/>
                <w:szCs w:val="24"/>
              </w:rPr>
            </w:pPr>
            <w:r>
              <w:rPr>
                <w:sz w:val="24"/>
                <w:szCs w:val="24"/>
              </w:rPr>
              <w:t>- областной бюджет</w:t>
            </w:r>
          </w:p>
        </w:tc>
        <w:tc>
          <w:tcPr>
            <w:tcW w:w="1276" w:type="dxa"/>
            <w:tcBorders>
              <w:top w:val="single" w:sz="4" w:space="0" w:color="auto"/>
              <w:left w:val="single" w:sz="4" w:space="0" w:color="auto"/>
              <w:bottom w:val="single" w:sz="4" w:space="0" w:color="auto"/>
              <w:right w:val="single" w:sz="4" w:space="0" w:color="auto"/>
            </w:tcBorders>
            <w:hideMark/>
          </w:tcPr>
          <w:p w:rsidR="00A27953" w:rsidRPr="000776E6" w:rsidRDefault="00A27953" w:rsidP="00C0304E">
            <w:pPr>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3F6671">
              <w:rPr>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3F6671">
              <w:rPr>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3F6671">
              <w:rPr>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3F6671">
              <w:rPr>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A27953" w:rsidRDefault="00A27953" w:rsidP="00C0304E">
            <w:pPr>
              <w:jc w:val="center"/>
            </w:pPr>
            <w:r w:rsidRPr="003F6671">
              <w:rPr>
                <w:sz w:val="24"/>
                <w:szCs w:val="24"/>
              </w:rPr>
              <w:t>0,00</w:t>
            </w:r>
          </w:p>
        </w:tc>
        <w:tc>
          <w:tcPr>
            <w:tcW w:w="117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3F6671">
              <w:rPr>
                <w:sz w:val="24"/>
                <w:szCs w:val="24"/>
              </w:rPr>
              <w:t>0,00</w:t>
            </w:r>
          </w:p>
        </w:tc>
      </w:tr>
      <w:tr w:rsidR="00A27953" w:rsidRPr="000776E6" w:rsidTr="00C0304E">
        <w:trPr>
          <w:trHeight w:val="141"/>
        </w:trPr>
        <w:tc>
          <w:tcPr>
            <w:tcW w:w="596" w:type="dxa"/>
            <w:vMerge/>
            <w:tcBorders>
              <w:left w:val="single" w:sz="4" w:space="0" w:color="auto"/>
              <w:right w:val="single" w:sz="4" w:space="0" w:color="auto"/>
            </w:tcBorders>
            <w:vAlign w:val="center"/>
          </w:tcPr>
          <w:p w:rsidR="00A27953" w:rsidRPr="000776E6" w:rsidRDefault="00A27953" w:rsidP="00C0304E">
            <w:pPr>
              <w:overflowPunct/>
              <w:autoSpaceDE/>
              <w:autoSpaceDN/>
              <w:adjustRightInd/>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overflowPunct/>
              <w:autoSpaceDE/>
              <w:autoSpaceDN/>
              <w:adjustRightInd/>
              <w:rPr>
                <w:sz w:val="24"/>
                <w:szCs w:val="24"/>
              </w:rPr>
            </w:pPr>
            <w:r>
              <w:rPr>
                <w:sz w:val="24"/>
                <w:szCs w:val="24"/>
              </w:rPr>
              <w:t>- 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3F6671">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3F6671">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3F6671">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3F6671">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3F6671">
              <w:rPr>
                <w:sz w:val="24"/>
                <w:szCs w:val="24"/>
              </w:rPr>
              <w:t>0,00</w:t>
            </w:r>
          </w:p>
        </w:tc>
        <w:tc>
          <w:tcPr>
            <w:tcW w:w="117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3F6671">
              <w:rPr>
                <w:sz w:val="24"/>
                <w:szCs w:val="24"/>
              </w:rPr>
              <w:t>0,00</w:t>
            </w:r>
          </w:p>
        </w:tc>
      </w:tr>
      <w:tr w:rsidR="00A27953" w:rsidRPr="000776E6" w:rsidTr="00C0304E">
        <w:trPr>
          <w:trHeight w:val="141"/>
        </w:trPr>
        <w:tc>
          <w:tcPr>
            <w:tcW w:w="596" w:type="dxa"/>
            <w:vMerge/>
            <w:tcBorders>
              <w:left w:val="single" w:sz="4" w:space="0" w:color="auto"/>
              <w:right w:val="single" w:sz="4" w:space="0" w:color="auto"/>
            </w:tcBorders>
            <w:vAlign w:val="center"/>
          </w:tcPr>
          <w:p w:rsidR="00A27953" w:rsidRPr="000776E6" w:rsidRDefault="00A27953" w:rsidP="00C0304E">
            <w:pPr>
              <w:overflowPunct/>
              <w:autoSpaceDE/>
              <w:autoSpaceDN/>
              <w:adjustRightInd/>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overflowPunct/>
              <w:autoSpaceDE/>
              <w:autoSpaceDN/>
              <w:adjustRightInd/>
              <w:rPr>
                <w:sz w:val="24"/>
                <w:szCs w:val="24"/>
              </w:rPr>
            </w:pPr>
            <w:r w:rsidRPr="000776E6">
              <w:rPr>
                <w:sz w:val="24"/>
                <w:szCs w:val="24"/>
              </w:rPr>
              <w:t>- бюджет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48036,10</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31423,50</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7953" w:rsidRPr="000D7DBD" w:rsidRDefault="00A27953" w:rsidP="00C0304E">
            <w:pPr>
              <w:jc w:val="center"/>
              <w:rPr>
                <w:sz w:val="24"/>
                <w:szCs w:val="24"/>
              </w:rPr>
            </w:pPr>
            <w:r>
              <w:rPr>
                <w:sz w:val="24"/>
                <w:szCs w:val="24"/>
              </w:rPr>
              <w:t>11346,99</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70000</w:t>
            </w: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sidRPr="000776E6">
              <w:rPr>
                <w:sz w:val="24"/>
                <w:szCs w:val="24"/>
              </w:rPr>
              <w:t>70000</w:t>
            </w:r>
            <w:r>
              <w:rPr>
                <w:sz w:val="24"/>
                <w:szCs w:val="24"/>
              </w:rPr>
              <w:t>,00</w:t>
            </w:r>
          </w:p>
        </w:tc>
        <w:tc>
          <w:tcPr>
            <w:tcW w:w="1173" w:type="dxa"/>
            <w:tcBorders>
              <w:top w:val="single" w:sz="4" w:space="0" w:color="auto"/>
              <w:left w:val="single" w:sz="4" w:space="0" w:color="auto"/>
              <w:bottom w:val="single" w:sz="4" w:space="0" w:color="auto"/>
              <w:right w:val="single" w:sz="4" w:space="0" w:color="auto"/>
            </w:tcBorders>
          </w:tcPr>
          <w:p w:rsidR="00A27953" w:rsidRPr="00A32E5B" w:rsidRDefault="00A27953" w:rsidP="00C0304E">
            <w:pPr>
              <w:jc w:val="center"/>
              <w:rPr>
                <w:sz w:val="24"/>
                <w:szCs w:val="24"/>
              </w:rPr>
            </w:pPr>
            <w:r>
              <w:rPr>
                <w:sz w:val="24"/>
                <w:szCs w:val="24"/>
              </w:rPr>
              <w:t>70000,00</w:t>
            </w:r>
          </w:p>
        </w:tc>
      </w:tr>
      <w:tr w:rsidR="00A27953" w:rsidRPr="000776E6" w:rsidTr="00C0304E">
        <w:trPr>
          <w:trHeight w:val="141"/>
        </w:trPr>
        <w:tc>
          <w:tcPr>
            <w:tcW w:w="596" w:type="dxa"/>
            <w:vMerge w:val="restart"/>
            <w:tcBorders>
              <w:left w:val="single" w:sz="4" w:space="0" w:color="auto"/>
              <w:right w:val="single" w:sz="4" w:space="0" w:color="auto"/>
            </w:tcBorders>
            <w:vAlign w:val="center"/>
          </w:tcPr>
          <w:p w:rsidR="00A27953" w:rsidRPr="000776E6" w:rsidRDefault="00A27953" w:rsidP="00C0304E">
            <w:pPr>
              <w:overflowPunct/>
              <w:autoSpaceDE/>
              <w:autoSpaceDN/>
              <w:adjustRightInd/>
              <w:rPr>
                <w:sz w:val="24"/>
                <w:szCs w:val="24"/>
              </w:rPr>
            </w:pPr>
            <w:r>
              <w:rPr>
                <w:sz w:val="24"/>
                <w:szCs w:val="24"/>
              </w:rPr>
              <w:t>1.2.</w:t>
            </w:r>
          </w:p>
          <w:p w:rsidR="00A27953" w:rsidRDefault="00A27953" w:rsidP="00C0304E">
            <w:pPr>
              <w:overflowPunct/>
              <w:autoSpaceDE/>
              <w:autoSpaceDN/>
              <w:adjustRightInd/>
              <w:rPr>
                <w:sz w:val="24"/>
                <w:szCs w:val="24"/>
              </w:rPr>
            </w:pPr>
          </w:p>
          <w:p w:rsidR="00A27953" w:rsidRPr="000776E6" w:rsidRDefault="00A27953" w:rsidP="00C0304E">
            <w:pPr>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overflowPunct/>
              <w:autoSpaceDE/>
              <w:autoSpaceDN/>
              <w:adjustRightInd/>
              <w:rPr>
                <w:sz w:val="24"/>
                <w:szCs w:val="24"/>
              </w:rPr>
            </w:pPr>
            <w:r w:rsidRPr="008570BD">
              <w:rPr>
                <w:sz w:val="24"/>
                <w:szCs w:val="24"/>
              </w:rPr>
              <w:t>Проведение районных мероприятий в сфере образования для учащихся и педагогических работников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6510,00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7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r>
      <w:tr w:rsidR="00A27953" w:rsidRPr="000776E6" w:rsidTr="00C0304E">
        <w:trPr>
          <w:trHeight w:val="141"/>
        </w:trPr>
        <w:tc>
          <w:tcPr>
            <w:tcW w:w="596" w:type="dxa"/>
            <w:vMerge/>
            <w:tcBorders>
              <w:left w:val="single" w:sz="4" w:space="0" w:color="auto"/>
              <w:right w:val="single" w:sz="4" w:space="0" w:color="auto"/>
            </w:tcBorders>
            <w:vAlign w:val="center"/>
          </w:tcPr>
          <w:p w:rsidR="00A27953" w:rsidRPr="000776E6" w:rsidRDefault="00A27953" w:rsidP="00C0304E">
            <w:pPr>
              <w:rPr>
                <w:sz w:val="24"/>
                <w:szCs w:val="24"/>
              </w:rPr>
            </w:pPr>
            <w:bookmarkStart w:id="1" w:name="OLE_LINK1"/>
          </w:p>
        </w:tc>
        <w:tc>
          <w:tcPr>
            <w:tcW w:w="581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overflowPunct/>
              <w:autoSpaceDE/>
              <w:autoSpaceDN/>
              <w:adjustRightInd/>
              <w:rPr>
                <w:sz w:val="24"/>
                <w:szCs w:val="24"/>
              </w:rPr>
            </w:pPr>
            <w:r w:rsidRPr="000776E6">
              <w:rPr>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6510,00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7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r>
      <w:bookmarkEnd w:id="1"/>
      <w:tr w:rsidR="00A27953" w:rsidRPr="000776E6" w:rsidTr="00C0304E">
        <w:trPr>
          <w:trHeight w:val="141"/>
        </w:trPr>
        <w:tc>
          <w:tcPr>
            <w:tcW w:w="596" w:type="dxa"/>
            <w:vMerge/>
            <w:tcBorders>
              <w:left w:val="single" w:sz="4" w:space="0" w:color="auto"/>
              <w:right w:val="single" w:sz="4" w:space="0" w:color="auto"/>
            </w:tcBorders>
            <w:vAlign w:val="center"/>
          </w:tcPr>
          <w:p w:rsidR="00A27953" w:rsidRPr="000776E6" w:rsidRDefault="00A27953" w:rsidP="00C0304E">
            <w:pPr>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overflowPunct/>
              <w:autoSpaceDE/>
              <w:autoSpaceDN/>
              <w:adjustRightInd/>
              <w:rPr>
                <w:sz w:val="24"/>
                <w:szCs w:val="24"/>
              </w:rPr>
            </w:pPr>
            <w:r>
              <w:rPr>
                <w:sz w:val="24"/>
                <w:szCs w:val="24"/>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E2337">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7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r>
      <w:tr w:rsidR="00A27953" w:rsidRPr="000776E6" w:rsidTr="00C0304E">
        <w:trPr>
          <w:trHeight w:val="141"/>
        </w:trPr>
        <w:tc>
          <w:tcPr>
            <w:tcW w:w="596" w:type="dxa"/>
            <w:vMerge/>
            <w:tcBorders>
              <w:left w:val="single" w:sz="4" w:space="0" w:color="auto"/>
              <w:right w:val="single" w:sz="4" w:space="0" w:color="auto"/>
            </w:tcBorders>
            <w:vAlign w:val="center"/>
          </w:tcPr>
          <w:p w:rsidR="00A27953" w:rsidRPr="000776E6" w:rsidRDefault="00A27953" w:rsidP="00C0304E">
            <w:pPr>
              <w:overflowPunct/>
              <w:autoSpaceDE/>
              <w:autoSpaceDN/>
              <w:adjustRightInd/>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overflowPunct/>
              <w:autoSpaceDE/>
              <w:autoSpaceDN/>
              <w:adjustRightInd/>
              <w:rPr>
                <w:sz w:val="24"/>
                <w:szCs w:val="24"/>
              </w:rPr>
            </w:pPr>
            <w:r>
              <w:rPr>
                <w:sz w:val="24"/>
                <w:szCs w:val="24"/>
              </w:rPr>
              <w:t>- 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rsidRPr="00AE2337">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7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r>
      <w:tr w:rsidR="00A27953" w:rsidRPr="000776E6" w:rsidTr="00C0304E">
        <w:trPr>
          <w:trHeight w:val="141"/>
        </w:trPr>
        <w:tc>
          <w:tcPr>
            <w:tcW w:w="596" w:type="dxa"/>
            <w:vMerge/>
            <w:tcBorders>
              <w:left w:val="single" w:sz="4" w:space="0" w:color="auto"/>
              <w:bottom w:val="single" w:sz="4" w:space="0" w:color="auto"/>
              <w:right w:val="single" w:sz="4" w:space="0" w:color="auto"/>
            </w:tcBorders>
            <w:vAlign w:val="center"/>
          </w:tcPr>
          <w:p w:rsidR="00A27953" w:rsidRPr="000776E6" w:rsidRDefault="00A27953" w:rsidP="00C0304E">
            <w:pPr>
              <w:overflowPunct/>
              <w:autoSpaceDE/>
              <w:autoSpaceDN/>
              <w:adjustRightInd/>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overflowPunct/>
              <w:autoSpaceDE/>
              <w:autoSpaceDN/>
              <w:adjustRightInd/>
              <w:rPr>
                <w:sz w:val="24"/>
                <w:szCs w:val="24"/>
              </w:rPr>
            </w:pPr>
            <w:r w:rsidRPr="000776E6">
              <w:rPr>
                <w:sz w:val="24"/>
                <w:szCs w:val="24"/>
              </w:rPr>
              <w:t>- бюджет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A27953" w:rsidRPr="000776E6" w:rsidRDefault="00A27953" w:rsidP="00C0304E">
            <w:pPr>
              <w:jc w:val="center"/>
              <w:rPr>
                <w:sz w:val="24"/>
                <w:szCs w:val="24"/>
              </w:rPr>
            </w:pPr>
            <w:r>
              <w:rPr>
                <w:sz w:val="24"/>
                <w:szCs w:val="24"/>
              </w:rPr>
              <w:t>6510,00</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c>
          <w:tcPr>
            <w:tcW w:w="1173" w:type="dxa"/>
            <w:tcBorders>
              <w:top w:val="single" w:sz="4" w:space="0" w:color="auto"/>
              <w:left w:val="single" w:sz="4" w:space="0" w:color="auto"/>
              <w:bottom w:val="single" w:sz="4" w:space="0" w:color="auto"/>
              <w:right w:val="single" w:sz="4" w:space="0" w:color="auto"/>
            </w:tcBorders>
          </w:tcPr>
          <w:p w:rsidR="00A27953" w:rsidRDefault="00A27953" w:rsidP="00C0304E">
            <w:pPr>
              <w:jc w:val="center"/>
            </w:pPr>
            <w:r>
              <w:t>-</w:t>
            </w:r>
          </w:p>
        </w:tc>
      </w:tr>
    </w:tbl>
    <w:p w:rsidR="00A27953" w:rsidRPr="000776E6" w:rsidRDefault="00A27953" w:rsidP="00A27953">
      <w:pPr>
        <w:ind w:left="720"/>
        <w:rPr>
          <w:color w:val="FF0000"/>
          <w:sz w:val="24"/>
          <w:szCs w:val="24"/>
        </w:rPr>
      </w:pPr>
    </w:p>
    <w:p w:rsidR="00A27953" w:rsidRDefault="00A27953" w:rsidP="00A27953">
      <w:pPr>
        <w:rPr>
          <w:rFonts w:ascii="Calibri" w:eastAsia="Calibri" w:hAnsi="Calibri"/>
        </w:rPr>
      </w:pPr>
      <w:r>
        <w:rPr>
          <w:sz w:val="24"/>
          <w:szCs w:val="24"/>
        </w:rPr>
        <w:fldChar w:fldCharType="begin"/>
      </w:r>
      <w:r>
        <w:rPr>
          <w:sz w:val="24"/>
          <w:szCs w:val="24"/>
        </w:rPr>
        <w:instrText xml:space="preserve"> LINK </w:instrText>
      </w:r>
      <w:r>
        <w:rPr>
          <w:sz w:val="24"/>
          <w:szCs w:val="24"/>
        </w:rPr>
        <w:instrText xml:space="preserve">Word.Document.8 "\\\\Palserv\\общая папка\\Орг отдел\\информация на  сайт\\Для отдела образования\\Постановление.doc" OLE_LINK1 </w:instrText>
      </w:r>
      <w:r>
        <w:rPr>
          <w:sz w:val="24"/>
          <w:szCs w:val="24"/>
        </w:rPr>
        <w:instrText xml:space="preserve">\a \r </w:instrText>
      </w:r>
      <w:r>
        <w:rPr>
          <w:sz w:val="24"/>
          <w:szCs w:val="24"/>
        </w:rPr>
        <w:fldChar w:fldCharType="separate"/>
      </w:r>
    </w:p>
    <w:tbl>
      <w:tblPr>
        <w:tblW w:w="14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812"/>
        <w:gridCol w:w="1276"/>
        <w:gridCol w:w="1134"/>
        <w:gridCol w:w="1134"/>
        <w:gridCol w:w="1134"/>
        <w:gridCol w:w="1134"/>
        <w:gridCol w:w="1134"/>
        <w:gridCol w:w="1173"/>
      </w:tblGrid>
      <w:tr w:rsidR="00A27953" w:rsidRPr="000776E6" w:rsidTr="00C0304E">
        <w:trPr>
          <w:trHeight w:val="141"/>
        </w:trPr>
        <w:tc>
          <w:tcPr>
            <w:tcW w:w="596" w:type="dxa"/>
            <w:vAlign w:val="center"/>
          </w:tcPr>
          <w:p w:rsidR="00A27953" w:rsidRPr="000776E6" w:rsidRDefault="00A27953" w:rsidP="00C0304E">
            <w:pPr>
              <w:rPr>
                <w:sz w:val="24"/>
                <w:szCs w:val="24"/>
              </w:rPr>
            </w:pPr>
          </w:p>
        </w:tc>
        <w:tc>
          <w:tcPr>
            <w:tcW w:w="5812" w:type="dxa"/>
          </w:tcPr>
          <w:p w:rsidR="00A27953" w:rsidRPr="000776E6" w:rsidRDefault="00A27953" w:rsidP="00C0304E">
            <w:pPr>
              <w:overflowPunct/>
              <w:autoSpaceDE/>
              <w:autoSpaceDN/>
              <w:adjustRightInd/>
              <w:rPr>
                <w:sz w:val="24"/>
                <w:szCs w:val="24"/>
              </w:rPr>
            </w:pPr>
            <w:r w:rsidRPr="000776E6">
              <w:rPr>
                <w:sz w:val="24"/>
                <w:szCs w:val="24"/>
              </w:rPr>
              <w:t>бюджетные ассигнования</w:t>
            </w:r>
          </w:p>
        </w:tc>
        <w:tc>
          <w:tcPr>
            <w:tcW w:w="1276" w:type="dxa"/>
          </w:tcPr>
          <w:p w:rsidR="00A27953" w:rsidRPr="000776E6" w:rsidRDefault="00A27953" w:rsidP="00C0304E">
            <w:pPr>
              <w:jc w:val="center"/>
              <w:rPr>
                <w:sz w:val="24"/>
                <w:szCs w:val="24"/>
              </w:rPr>
            </w:pPr>
            <w:r>
              <w:rPr>
                <w:sz w:val="24"/>
                <w:szCs w:val="24"/>
              </w:rPr>
              <w:t>6510,00</w:t>
            </w:r>
          </w:p>
        </w:tc>
        <w:tc>
          <w:tcPr>
            <w:tcW w:w="1134" w:type="dxa"/>
          </w:tcPr>
          <w:p w:rsidR="00A27953" w:rsidRDefault="00A27953" w:rsidP="00C0304E">
            <w:pPr>
              <w:jc w:val="center"/>
            </w:pPr>
            <w:r>
              <w:t>-</w:t>
            </w:r>
          </w:p>
        </w:tc>
        <w:tc>
          <w:tcPr>
            <w:tcW w:w="1134" w:type="dxa"/>
          </w:tcPr>
          <w:p w:rsidR="00A27953" w:rsidRDefault="00A27953" w:rsidP="00C0304E">
            <w:pPr>
              <w:jc w:val="center"/>
            </w:pPr>
            <w:r>
              <w:t>-</w:t>
            </w:r>
          </w:p>
        </w:tc>
        <w:tc>
          <w:tcPr>
            <w:tcW w:w="1134" w:type="dxa"/>
          </w:tcPr>
          <w:p w:rsidR="00A27953" w:rsidRDefault="00A27953" w:rsidP="00C0304E">
            <w:pPr>
              <w:jc w:val="center"/>
            </w:pPr>
            <w:r>
              <w:t>-</w:t>
            </w:r>
          </w:p>
        </w:tc>
        <w:tc>
          <w:tcPr>
            <w:tcW w:w="1134" w:type="dxa"/>
          </w:tcPr>
          <w:p w:rsidR="00A27953" w:rsidRDefault="00A27953" w:rsidP="00C0304E">
            <w:pPr>
              <w:jc w:val="center"/>
            </w:pPr>
            <w:r>
              <w:t>-</w:t>
            </w:r>
          </w:p>
        </w:tc>
        <w:tc>
          <w:tcPr>
            <w:tcW w:w="1134" w:type="dxa"/>
          </w:tcPr>
          <w:p w:rsidR="00A27953" w:rsidRDefault="00A27953" w:rsidP="00C0304E">
            <w:pPr>
              <w:jc w:val="center"/>
            </w:pPr>
            <w:r>
              <w:t>-</w:t>
            </w:r>
          </w:p>
        </w:tc>
        <w:tc>
          <w:tcPr>
            <w:tcW w:w="1173" w:type="dxa"/>
          </w:tcPr>
          <w:p w:rsidR="00A27953" w:rsidRDefault="00A27953" w:rsidP="00C0304E">
            <w:pPr>
              <w:jc w:val="center"/>
            </w:pPr>
            <w:r>
              <w:t>-</w:t>
            </w:r>
          </w:p>
        </w:tc>
      </w:tr>
    </w:tbl>
    <w:p w:rsidR="00A27953" w:rsidRPr="000776E6" w:rsidRDefault="00A27953" w:rsidP="00A27953">
      <w:pPr>
        <w:rPr>
          <w:sz w:val="24"/>
          <w:szCs w:val="24"/>
        </w:rPr>
        <w:sectPr w:rsidR="00A27953" w:rsidRPr="000776E6" w:rsidSect="00834A45">
          <w:footerReference w:type="even" r:id="rId11"/>
          <w:footerReference w:type="default" r:id="rId12"/>
          <w:pgSz w:w="16838" w:h="11906" w:orient="landscape"/>
          <w:pgMar w:top="1276" w:right="1134" w:bottom="1559" w:left="1134" w:header="709" w:footer="709" w:gutter="0"/>
          <w:cols w:space="708"/>
          <w:docGrid w:linePitch="360"/>
        </w:sectPr>
      </w:pPr>
      <w:r>
        <w:rPr>
          <w:sz w:val="24"/>
          <w:szCs w:val="24"/>
        </w:rPr>
        <w:fldChar w:fldCharType="end"/>
      </w:r>
    </w:p>
    <w:p w:rsidR="00A27953" w:rsidRPr="009D3B38" w:rsidRDefault="00A27953" w:rsidP="00A27953">
      <w:pPr>
        <w:jc w:val="right"/>
      </w:pPr>
    </w:p>
    <w:p w:rsidR="00A27953" w:rsidRDefault="00A27953"/>
    <w:sectPr w:rsidR="00A27953" w:rsidSect="009831CE">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53" w:rsidRDefault="00A2795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27953" w:rsidRDefault="00A2795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53" w:rsidRDefault="00A27953">
    <w:pPr>
      <w:pStyle w:val="ab"/>
      <w:jc w:val="right"/>
    </w:pPr>
    <w:r>
      <w:fldChar w:fldCharType="begin"/>
    </w:r>
    <w:r>
      <w:instrText>PAGE   \* MERGEFORMAT</w:instrText>
    </w:r>
    <w:r>
      <w:fldChar w:fldCharType="separate"/>
    </w:r>
    <w:r w:rsidR="00EC0E7C">
      <w:rPr>
        <w:noProof/>
      </w:rPr>
      <w:t>35</w:t>
    </w:r>
    <w:r>
      <w:fldChar w:fldCharType="end"/>
    </w:r>
  </w:p>
  <w:p w:rsidR="00A27953" w:rsidRDefault="00A27953">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53" w:rsidRDefault="00A2795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27953" w:rsidRDefault="00A27953">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53" w:rsidRDefault="00A27953">
    <w:pPr>
      <w:pStyle w:val="ab"/>
      <w:jc w:val="right"/>
    </w:pPr>
  </w:p>
  <w:p w:rsidR="00A27953" w:rsidRDefault="00A27953">
    <w:pPr>
      <w:pStyle w:val="ab"/>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39E"/>
    <w:multiLevelType w:val="hybridMultilevel"/>
    <w:tmpl w:val="BB6EF58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138F5"/>
    <w:multiLevelType w:val="multilevel"/>
    <w:tmpl w:val="19EE1ECA"/>
    <w:lvl w:ilvl="0">
      <w:start w:val="1"/>
      <w:numFmt w:val="decimal"/>
      <w:lvlText w:val="%1."/>
      <w:lvlJc w:val="left"/>
      <w:pPr>
        <w:ind w:left="2104" w:hanging="1395"/>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9BB08B9"/>
    <w:multiLevelType w:val="hybridMultilevel"/>
    <w:tmpl w:val="70D4DB7E"/>
    <w:lvl w:ilvl="0" w:tplc="20304C44">
      <w:start w:val="1"/>
      <w:numFmt w:val="decimal"/>
      <w:lvlText w:val="%1."/>
      <w:lvlJc w:val="left"/>
      <w:pPr>
        <w:tabs>
          <w:tab w:val="num" w:pos="1470"/>
        </w:tabs>
        <w:ind w:left="1470" w:hanging="1110"/>
      </w:pPr>
      <w:rPr>
        <w:rFonts w:hint="default"/>
      </w:rPr>
    </w:lvl>
    <w:lvl w:ilvl="1" w:tplc="1ABAAD8E">
      <w:numFmt w:val="none"/>
      <w:lvlText w:val=""/>
      <w:lvlJc w:val="left"/>
      <w:pPr>
        <w:tabs>
          <w:tab w:val="num" w:pos="360"/>
        </w:tabs>
      </w:pPr>
    </w:lvl>
    <w:lvl w:ilvl="2" w:tplc="C128CDA2">
      <w:numFmt w:val="none"/>
      <w:lvlText w:val=""/>
      <w:lvlJc w:val="left"/>
      <w:pPr>
        <w:tabs>
          <w:tab w:val="num" w:pos="360"/>
        </w:tabs>
      </w:pPr>
    </w:lvl>
    <w:lvl w:ilvl="3" w:tplc="5C4E90C8">
      <w:numFmt w:val="none"/>
      <w:lvlText w:val=""/>
      <w:lvlJc w:val="left"/>
      <w:pPr>
        <w:tabs>
          <w:tab w:val="num" w:pos="360"/>
        </w:tabs>
      </w:pPr>
    </w:lvl>
    <w:lvl w:ilvl="4" w:tplc="D0E46990">
      <w:numFmt w:val="none"/>
      <w:lvlText w:val=""/>
      <w:lvlJc w:val="left"/>
      <w:pPr>
        <w:tabs>
          <w:tab w:val="num" w:pos="360"/>
        </w:tabs>
      </w:pPr>
    </w:lvl>
    <w:lvl w:ilvl="5" w:tplc="59B0419C">
      <w:numFmt w:val="none"/>
      <w:lvlText w:val=""/>
      <w:lvlJc w:val="left"/>
      <w:pPr>
        <w:tabs>
          <w:tab w:val="num" w:pos="360"/>
        </w:tabs>
      </w:pPr>
    </w:lvl>
    <w:lvl w:ilvl="6" w:tplc="5FF81256">
      <w:numFmt w:val="none"/>
      <w:lvlText w:val=""/>
      <w:lvlJc w:val="left"/>
      <w:pPr>
        <w:tabs>
          <w:tab w:val="num" w:pos="360"/>
        </w:tabs>
      </w:pPr>
    </w:lvl>
    <w:lvl w:ilvl="7" w:tplc="EDE4027E">
      <w:numFmt w:val="none"/>
      <w:lvlText w:val=""/>
      <w:lvlJc w:val="left"/>
      <w:pPr>
        <w:tabs>
          <w:tab w:val="num" w:pos="360"/>
        </w:tabs>
      </w:pPr>
    </w:lvl>
    <w:lvl w:ilvl="8" w:tplc="E2A2EA6A">
      <w:numFmt w:val="none"/>
      <w:lvlText w:val=""/>
      <w:lvlJc w:val="left"/>
      <w:pPr>
        <w:tabs>
          <w:tab w:val="num" w:pos="360"/>
        </w:tabs>
      </w:pPr>
    </w:lvl>
  </w:abstractNum>
  <w:abstractNum w:abstractNumId="3">
    <w:nsid w:val="09F52103"/>
    <w:multiLevelType w:val="multilevel"/>
    <w:tmpl w:val="A28412A6"/>
    <w:lvl w:ilvl="0">
      <w:start w:val="1"/>
      <w:numFmt w:val="decimal"/>
      <w:lvlText w:val="%1."/>
      <w:lvlJc w:val="left"/>
      <w:pPr>
        <w:ind w:left="1429" w:hanging="360"/>
      </w:pPr>
      <w:rPr>
        <w:rFonts w:hint="default"/>
        <w:b w:val="0"/>
        <w:i w:val="0"/>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EE46E5F"/>
    <w:multiLevelType w:val="multilevel"/>
    <w:tmpl w:val="EAA0A26C"/>
    <w:lvl w:ilvl="0">
      <w:start w:val="1"/>
      <w:numFmt w:val="decimal"/>
      <w:lvlText w:val="%1."/>
      <w:lvlJc w:val="left"/>
      <w:pPr>
        <w:ind w:left="450" w:hanging="450"/>
      </w:pPr>
      <w:rPr>
        <w:rFonts w:hint="default"/>
      </w:rPr>
    </w:lvl>
    <w:lvl w:ilvl="1">
      <w:start w:val="8"/>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5">
    <w:nsid w:val="0F822D01"/>
    <w:multiLevelType w:val="multilevel"/>
    <w:tmpl w:val="9A3C694A"/>
    <w:lvl w:ilvl="0">
      <w:start w:val="1"/>
      <w:numFmt w:val="decimal"/>
      <w:lvlText w:val="%1."/>
      <w:lvlJc w:val="left"/>
      <w:pPr>
        <w:ind w:left="450" w:hanging="450"/>
      </w:pPr>
      <w:rPr>
        <w:rFonts w:hint="default"/>
        <w:color w:val="auto"/>
      </w:rPr>
    </w:lvl>
    <w:lvl w:ilvl="1">
      <w:start w:val="4"/>
      <w:numFmt w:val="decimal"/>
      <w:lvlText w:val="%1.%2."/>
      <w:lvlJc w:val="left"/>
      <w:pPr>
        <w:ind w:left="2280" w:hanging="720"/>
      </w:pPr>
      <w:rPr>
        <w:rFonts w:hint="default"/>
        <w:color w:val="auto"/>
      </w:rPr>
    </w:lvl>
    <w:lvl w:ilvl="2">
      <w:start w:val="1"/>
      <w:numFmt w:val="decimal"/>
      <w:lvlText w:val="%1.%2.%3."/>
      <w:lvlJc w:val="left"/>
      <w:pPr>
        <w:ind w:left="3840" w:hanging="720"/>
      </w:pPr>
      <w:rPr>
        <w:rFonts w:hint="default"/>
        <w:color w:val="auto"/>
      </w:rPr>
    </w:lvl>
    <w:lvl w:ilvl="3">
      <w:start w:val="1"/>
      <w:numFmt w:val="decimal"/>
      <w:lvlText w:val="%1.%2.%3.%4."/>
      <w:lvlJc w:val="left"/>
      <w:pPr>
        <w:ind w:left="5760" w:hanging="1080"/>
      </w:pPr>
      <w:rPr>
        <w:rFonts w:hint="default"/>
        <w:color w:val="auto"/>
      </w:rPr>
    </w:lvl>
    <w:lvl w:ilvl="4">
      <w:start w:val="1"/>
      <w:numFmt w:val="decimal"/>
      <w:lvlText w:val="%1.%2.%3.%4.%5."/>
      <w:lvlJc w:val="left"/>
      <w:pPr>
        <w:ind w:left="7320" w:hanging="1080"/>
      </w:pPr>
      <w:rPr>
        <w:rFonts w:hint="default"/>
        <w:color w:val="auto"/>
      </w:rPr>
    </w:lvl>
    <w:lvl w:ilvl="5">
      <w:start w:val="1"/>
      <w:numFmt w:val="decimal"/>
      <w:lvlText w:val="%1.%2.%3.%4.%5.%6."/>
      <w:lvlJc w:val="left"/>
      <w:pPr>
        <w:ind w:left="9240" w:hanging="1440"/>
      </w:pPr>
      <w:rPr>
        <w:rFonts w:hint="default"/>
        <w:color w:val="auto"/>
      </w:rPr>
    </w:lvl>
    <w:lvl w:ilvl="6">
      <w:start w:val="1"/>
      <w:numFmt w:val="decimal"/>
      <w:lvlText w:val="%1.%2.%3.%4.%5.%6.%7."/>
      <w:lvlJc w:val="left"/>
      <w:pPr>
        <w:ind w:left="10800" w:hanging="1440"/>
      </w:pPr>
      <w:rPr>
        <w:rFonts w:hint="default"/>
        <w:color w:val="auto"/>
      </w:rPr>
    </w:lvl>
    <w:lvl w:ilvl="7">
      <w:start w:val="1"/>
      <w:numFmt w:val="decimal"/>
      <w:lvlText w:val="%1.%2.%3.%4.%5.%6.%7.%8."/>
      <w:lvlJc w:val="left"/>
      <w:pPr>
        <w:ind w:left="12720" w:hanging="1800"/>
      </w:pPr>
      <w:rPr>
        <w:rFonts w:hint="default"/>
        <w:color w:val="auto"/>
      </w:rPr>
    </w:lvl>
    <w:lvl w:ilvl="8">
      <w:start w:val="1"/>
      <w:numFmt w:val="decimal"/>
      <w:lvlText w:val="%1.%2.%3.%4.%5.%6.%7.%8.%9."/>
      <w:lvlJc w:val="left"/>
      <w:pPr>
        <w:ind w:left="14640" w:hanging="2160"/>
      </w:pPr>
      <w:rPr>
        <w:rFonts w:hint="default"/>
        <w:color w:val="auto"/>
      </w:rPr>
    </w:lvl>
  </w:abstractNum>
  <w:abstractNum w:abstractNumId="6">
    <w:nsid w:val="10A52F25"/>
    <w:multiLevelType w:val="multilevel"/>
    <w:tmpl w:val="D3AACDE0"/>
    <w:lvl w:ilvl="0">
      <w:start w:val="1"/>
      <w:numFmt w:val="decimal"/>
      <w:lvlText w:val="%1."/>
      <w:lvlJc w:val="left"/>
      <w:pPr>
        <w:ind w:left="1230" w:hanging="510"/>
      </w:pPr>
      <w:rPr>
        <w:rFonts w:hint="default"/>
      </w:rPr>
    </w:lvl>
    <w:lvl w:ilvl="1">
      <w:start w:val="1"/>
      <w:numFmt w:val="decimal"/>
      <w:isLgl/>
      <w:lvlText w:val="%1.%2."/>
      <w:lvlJc w:val="left"/>
      <w:pPr>
        <w:ind w:left="1530" w:hanging="810"/>
      </w:pPr>
      <w:rPr>
        <w:rFonts w:hint="default"/>
      </w:rPr>
    </w:lvl>
    <w:lvl w:ilvl="2">
      <w:start w:val="1"/>
      <w:numFmt w:val="decimal"/>
      <w:isLgl/>
      <w:lvlText w:val="%1.%2.%3."/>
      <w:lvlJc w:val="left"/>
      <w:pPr>
        <w:ind w:left="1530" w:hanging="81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6033795"/>
    <w:multiLevelType w:val="multilevel"/>
    <w:tmpl w:val="F9561D32"/>
    <w:lvl w:ilvl="0">
      <w:start w:val="1"/>
      <w:numFmt w:val="decimal"/>
      <w:lvlText w:val="%1."/>
      <w:lvlJc w:val="left"/>
      <w:pPr>
        <w:ind w:left="450" w:hanging="450"/>
      </w:pPr>
      <w:rPr>
        <w:rFonts w:hint="default"/>
        <w:color w:val="auto"/>
      </w:rPr>
    </w:lvl>
    <w:lvl w:ilvl="1">
      <w:start w:val="3"/>
      <w:numFmt w:val="decimal"/>
      <w:lvlText w:val="%1.%2."/>
      <w:lvlJc w:val="left"/>
      <w:pPr>
        <w:ind w:left="2280" w:hanging="720"/>
      </w:pPr>
      <w:rPr>
        <w:rFonts w:hint="default"/>
        <w:color w:val="auto"/>
      </w:rPr>
    </w:lvl>
    <w:lvl w:ilvl="2">
      <w:start w:val="1"/>
      <w:numFmt w:val="decimal"/>
      <w:lvlText w:val="%1.%2.%3."/>
      <w:lvlJc w:val="left"/>
      <w:pPr>
        <w:ind w:left="3840" w:hanging="720"/>
      </w:pPr>
      <w:rPr>
        <w:rFonts w:hint="default"/>
        <w:color w:val="auto"/>
      </w:rPr>
    </w:lvl>
    <w:lvl w:ilvl="3">
      <w:start w:val="1"/>
      <w:numFmt w:val="decimal"/>
      <w:lvlText w:val="%1.%2.%3.%4."/>
      <w:lvlJc w:val="left"/>
      <w:pPr>
        <w:ind w:left="5760" w:hanging="1080"/>
      </w:pPr>
      <w:rPr>
        <w:rFonts w:hint="default"/>
        <w:color w:val="auto"/>
      </w:rPr>
    </w:lvl>
    <w:lvl w:ilvl="4">
      <w:start w:val="1"/>
      <w:numFmt w:val="decimal"/>
      <w:lvlText w:val="%1.%2.%3.%4.%5."/>
      <w:lvlJc w:val="left"/>
      <w:pPr>
        <w:ind w:left="7320" w:hanging="1080"/>
      </w:pPr>
      <w:rPr>
        <w:rFonts w:hint="default"/>
        <w:color w:val="auto"/>
      </w:rPr>
    </w:lvl>
    <w:lvl w:ilvl="5">
      <w:start w:val="1"/>
      <w:numFmt w:val="decimal"/>
      <w:lvlText w:val="%1.%2.%3.%4.%5.%6."/>
      <w:lvlJc w:val="left"/>
      <w:pPr>
        <w:ind w:left="9240" w:hanging="1440"/>
      </w:pPr>
      <w:rPr>
        <w:rFonts w:hint="default"/>
        <w:color w:val="auto"/>
      </w:rPr>
    </w:lvl>
    <w:lvl w:ilvl="6">
      <w:start w:val="1"/>
      <w:numFmt w:val="decimal"/>
      <w:lvlText w:val="%1.%2.%3.%4.%5.%6.%7."/>
      <w:lvlJc w:val="left"/>
      <w:pPr>
        <w:ind w:left="10800" w:hanging="1440"/>
      </w:pPr>
      <w:rPr>
        <w:rFonts w:hint="default"/>
        <w:color w:val="auto"/>
      </w:rPr>
    </w:lvl>
    <w:lvl w:ilvl="7">
      <w:start w:val="1"/>
      <w:numFmt w:val="decimal"/>
      <w:lvlText w:val="%1.%2.%3.%4.%5.%6.%7.%8."/>
      <w:lvlJc w:val="left"/>
      <w:pPr>
        <w:ind w:left="12720" w:hanging="1800"/>
      </w:pPr>
      <w:rPr>
        <w:rFonts w:hint="default"/>
        <w:color w:val="auto"/>
      </w:rPr>
    </w:lvl>
    <w:lvl w:ilvl="8">
      <w:start w:val="1"/>
      <w:numFmt w:val="decimal"/>
      <w:lvlText w:val="%1.%2.%3.%4.%5.%6.%7.%8.%9."/>
      <w:lvlJc w:val="left"/>
      <w:pPr>
        <w:ind w:left="14640" w:hanging="2160"/>
      </w:pPr>
      <w:rPr>
        <w:rFonts w:hint="default"/>
        <w:color w:val="auto"/>
      </w:rPr>
    </w:lvl>
  </w:abstractNum>
  <w:abstractNum w:abstractNumId="8">
    <w:nsid w:val="1CEF2A62"/>
    <w:multiLevelType w:val="multilevel"/>
    <w:tmpl w:val="45D0AFFE"/>
    <w:lvl w:ilvl="0">
      <w:start w:val="1"/>
      <w:numFmt w:val="decimal"/>
      <w:lvlText w:val="%1."/>
      <w:lvlJc w:val="left"/>
      <w:pPr>
        <w:ind w:left="1302"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D481982"/>
    <w:multiLevelType w:val="hybridMultilevel"/>
    <w:tmpl w:val="4BF0C18A"/>
    <w:lvl w:ilvl="0" w:tplc="B83A2058">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E71448"/>
    <w:multiLevelType w:val="hybridMultilevel"/>
    <w:tmpl w:val="01E61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6C01C8"/>
    <w:multiLevelType w:val="hybridMultilevel"/>
    <w:tmpl w:val="5EF69964"/>
    <w:lvl w:ilvl="0" w:tplc="066E13D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EC7F63"/>
    <w:multiLevelType w:val="hybridMultilevel"/>
    <w:tmpl w:val="EB523176"/>
    <w:lvl w:ilvl="0" w:tplc="950A4D90">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3236E"/>
    <w:multiLevelType w:val="multilevel"/>
    <w:tmpl w:val="84D6917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53B0FE8"/>
    <w:multiLevelType w:val="hybridMultilevel"/>
    <w:tmpl w:val="C908C31A"/>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907D0C"/>
    <w:multiLevelType w:val="hybridMultilevel"/>
    <w:tmpl w:val="9460C52A"/>
    <w:lvl w:ilvl="0" w:tplc="F8963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86F522D"/>
    <w:multiLevelType w:val="hybridMultilevel"/>
    <w:tmpl w:val="28F6ED20"/>
    <w:lvl w:ilvl="0" w:tplc="950A4D90">
      <w:start w:val="2014"/>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B0F1B9D"/>
    <w:multiLevelType w:val="hybridMultilevel"/>
    <w:tmpl w:val="A88C6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A92B88"/>
    <w:multiLevelType w:val="hybridMultilevel"/>
    <w:tmpl w:val="727C9D28"/>
    <w:lvl w:ilvl="0" w:tplc="91A84A14">
      <w:start w:val="6"/>
      <w:numFmt w:val="bullet"/>
      <w:lvlText w:val=""/>
      <w:lvlJc w:val="left"/>
      <w:pPr>
        <w:ind w:left="1144" w:hanging="360"/>
      </w:pPr>
      <w:rPr>
        <w:rFonts w:ascii="Symbol" w:eastAsia="Times New Roman" w:hAnsi="Symbol"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9">
    <w:nsid w:val="2D0A057A"/>
    <w:multiLevelType w:val="hybridMultilevel"/>
    <w:tmpl w:val="AE5438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BF2BC1"/>
    <w:multiLevelType w:val="multilevel"/>
    <w:tmpl w:val="DD7EED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3A20690"/>
    <w:multiLevelType w:val="hybridMultilevel"/>
    <w:tmpl w:val="14067D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617F81"/>
    <w:multiLevelType w:val="hybridMultilevel"/>
    <w:tmpl w:val="395CDA7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6E6F9D"/>
    <w:multiLevelType w:val="hybridMultilevel"/>
    <w:tmpl w:val="DEA4E212"/>
    <w:lvl w:ilvl="0" w:tplc="E3A6E00C">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74F1F42"/>
    <w:multiLevelType w:val="multilevel"/>
    <w:tmpl w:val="0F48A2F0"/>
    <w:lvl w:ilvl="0">
      <w:start w:val="1"/>
      <w:numFmt w:val="decimal"/>
      <w:lvlText w:val="%1"/>
      <w:lvlJc w:val="left"/>
      <w:pPr>
        <w:ind w:left="375" w:hanging="375"/>
      </w:pPr>
      <w:rPr>
        <w:rFonts w:hint="default"/>
        <w:color w:val="auto"/>
      </w:rPr>
    </w:lvl>
    <w:lvl w:ilvl="1">
      <w:start w:val="7"/>
      <w:numFmt w:val="decimal"/>
      <w:lvlText w:val="%1.%2"/>
      <w:lvlJc w:val="left"/>
      <w:pPr>
        <w:ind w:left="1935" w:hanging="375"/>
      </w:pPr>
      <w:rPr>
        <w:rFonts w:hint="default"/>
        <w:color w:val="auto"/>
      </w:rPr>
    </w:lvl>
    <w:lvl w:ilvl="2">
      <w:start w:val="1"/>
      <w:numFmt w:val="decimal"/>
      <w:lvlText w:val="%1.%2.%3"/>
      <w:lvlJc w:val="left"/>
      <w:pPr>
        <w:ind w:left="3840" w:hanging="720"/>
      </w:pPr>
      <w:rPr>
        <w:rFonts w:hint="default"/>
        <w:color w:val="auto"/>
      </w:rPr>
    </w:lvl>
    <w:lvl w:ilvl="3">
      <w:start w:val="1"/>
      <w:numFmt w:val="decimal"/>
      <w:lvlText w:val="%1.%2.%3.%4"/>
      <w:lvlJc w:val="left"/>
      <w:pPr>
        <w:ind w:left="5760" w:hanging="1080"/>
      </w:pPr>
      <w:rPr>
        <w:rFonts w:hint="default"/>
        <w:color w:val="auto"/>
      </w:rPr>
    </w:lvl>
    <w:lvl w:ilvl="4">
      <w:start w:val="1"/>
      <w:numFmt w:val="decimal"/>
      <w:lvlText w:val="%1.%2.%3.%4.%5"/>
      <w:lvlJc w:val="left"/>
      <w:pPr>
        <w:ind w:left="7320" w:hanging="1080"/>
      </w:pPr>
      <w:rPr>
        <w:rFonts w:hint="default"/>
        <w:color w:val="auto"/>
      </w:rPr>
    </w:lvl>
    <w:lvl w:ilvl="5">
      <w:start w:val="1"/>
      <w:numFmt w:val="decimal"/>
      <w:lvlText w:val="%1.%2.%3.%4.%5.%6"/>
      <w:lvlJc w:val="left"/>
      <w:pPr>
        <w:ind w:left="9240" w:hanging="1440"/>
      </w:pPr>
      <w:rPr>
        <w:rFonts w:hint="default"/>
        <w:color w:val="auto"/>
      </w:rPr>
    </w:lvl>
    <w:lvl w:ilvl="6">
      <w:start w:val="1"/>
      <w:numFmt w:val="decimal"/>
      <w:lvlText w:val="%1.%2.%3.%4.%5.%6.%7"/>
      <w:lvlJc w:val="left"/>
      <w:pPr>
        <w:ind w:left="10800" w:hanging="1440"/>
      </w:pPr>
      <w:rPr>
        <w:rFonts w:hint="default"/>
        <w:color w:val="auto"/>
      </w:rPr>
    </w:lvl>
    <w:lvl w:ilvl="7">
      <w:start w:val="1"/>
      <w:numFmt w:val="decimal"/>
      <w:lvlText w:val="%1.%2.%3.%4.%5.%6.%7.%8"/>
      <w:lvlJc w:val="left"/>
      <w:pPr>
        <w:ind w:left="12720" w:hanging="1800"/>
      </w:pPr>
      <w:rPr>
        <w:rFonts w:hint="default"/>
        <w:color w:val="auto"/>
      </w:rPr>
    </w:lvl>
    <w:lvl w:ilvl="8">
      <w:start w:val="1"/>
      <w:numFmt w:val="decimal"/>
      <w:lvlText w:val="%1.%2.%3.%4.%5.%6.%7.%8.%9"/>
      <w:lvlJc w:val="left"/>
      <w:pPr>
        <w:ind w:left="14280" w:hanging="1800"/>
      </w:pPr>
      <w:rPr>
        <w:rFonts w:hint="default"/>
        <w:color w:val="auto"/>
      </w:rPr>
    </w:lvl>
  </w:abstractNum>
  <w:abstractNum w:abstractNumId="25">
    <w:nsid w:val="3A517285"/>
    <w:multiLevelType w:val="hybridMultilevel"/>
    <w:tmpl w:val="4B5A35F6"/>
    <w:lvl w:ilvl="0" w:tplc="EC96EA54">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9F7BB2"/>
    <w:multiLevelType w:val="hybridMultilevel"/>
    <w:tmpl w:val="83CC9DF8"/>
    <w:lvl w:ilvl="0" w:tplc="6FBE5732">
      <w:start w:val="2014"/>
      <w:numFmt w:val="decimal"/>
      <w:lvlText w:val="%1"/>
      <w:lvlJc w:val="left"/>
      <w:pPr>
        <w:ind w:left="810" w:hanging="60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7">
    <w:nsid w:val="40E71680"/>
    <w:multiLevelType w:val="multilevel"/>
    <w:tmpl w:val="BB3ED6D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A431DDF"/>
    <w:multiLevelType w:val="hybridMultilevel"/>
    <w:tmpl w:val="F678ECC6"/>
    <w:lvl w:ilvl="0" w:tplc="0419000F">
      <w:start w:val="1"/>
      <w:numFmt w:val="decimal"/>
      <w:lvlText w:val="%1."/>
      <w:lvlJc w:val="left"/>
      <w:pPr>
        <w:ind w:left="5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994BAC"/>
    <w:multiLevelType w:val="hybridMultilevel"/>
    <w:tmpl w:val="0DA2607A"/>
    <w:lvl w:ilvl="0" w:tplc="C7AA3F8A">
      <w:start w:val="2"/>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30">
    <w:nsid w:val="4CF635C4"/>
    <w:multiLevelType w:val="hybridMultilevel"/>
    <w:tmpl w:val="7396D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241249"/>
    <w:multiLevelType w:val="hybridMultilevel"/>
    <w:tmpl w:val="DAF46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870367"/>
    <w:multiLevelType w:val="multilevel"/>
    <w:tmpl w:val="63E0FF66"/>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5CAE54C7"/>
    <w:multiLevelType w:val="multilevel"/>
    <w:tmpl w:val="54584200"/>
    <w:lvl w:ilvl="0">
      <w:start w:val="1"/>
      <w:numFmt w:val="decimal"/>
      <w:lvlText w:val="%1."/>
      <w:lvlJc w:val="left"/>
      <w:pPr>
        <w:ind w:left="450" w:hanging="450"/>
      </w:pPr>
      <w:rPr>
        <w:rFonts w:hint="default"/>
      </w:rPr>
    </w:lvl>
    <w:lvl w:ilvl="1">
      <w:start w:val="8"/>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4">
    <w:nsid w:val="5ED27317"/>
    <w:multiLevelType w:val="hybridMultilevel"/>
    <w:tmpl w:val="885A6CEC"/>
    <w:lvl w:ilvl="0" w:tplc="AE8CE764">
      <w:start w:val="1"/>
      <w:numFmt w:val="decimal"/>
      <w:lvlText w:val="%1."/>
      <w:lvlJc w:val="left"/>
      <w:pPr>
        <w:ind w:left="420" w:hanging="36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5FEB08FA"/>
    <w:multiLevelType w:val="multilevel"/>
    <w:tmpl w:val="EB3635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2DE23B7"/>
    <w:multiLevelType w:val="hybridMultilevel"/>
    <w:tmpl w:val="C094816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E05B56"/>
    <w:multiLevelType w:val="hybridMultilevel"/>
    <w:tmpl w:val="B1A6D2BA"/>
    <w:lvl w:ilvl="0" w:tplc="AAEEE1AA">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D75697"/>
    <w:multiLevelType w:val="hybridMultilevel"/>
    <w:tmpl w:val="158E534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72705F"/>
    <w:multiLevelType w:val="hybridMultilevel"/>
    <w:tmpl w:val="10A88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24294"/>
    <w:multiLevelType w:val="hybridMultilevel"/>
    <w:tmpl w:val="34A62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9D0B7B"/>
    <w:multiLevelType w:val="hybridMultilevel"/>
    <w:tmpl w:val="B7FA9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5A6856"/>
    <w:multiLevelType w:val="multilevel"/>
    <w:tmpl w:val="DEA62836"/>
    <w:lvl w:ilvl="0">
      <w:start w:val="1"/>
      <w:numFmt w:val="decimal"/>
      <w:lvlText w:val="%1"/>
      <w:lvlJc w:val="left"/>
      <w:pPr>
        <w:ind w:left="375" w:hanging="375"/>
      </w:pPr>
      <w:rPr>
        <w:rFonts w:hint="default"/>
      </w:rPr>
    </w:lvl>
    <w:lvl w:ilvl="1">
      <w:start w:val="2"/>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43">
    <w:nsid w:val="79B31D8F"/>
    <w:multiLevelType w:val="hybridMultilevel"/>
    <w:tmpl w:val="6614A0EC"/>
    <w:lvl w:ilvl="0" w:tplc="137CF882">
      <w:start w:val="1"/>
      <w:numFmt w:val="decimal"/>
      <w:lvlText w:val="%1."/>
      <w:lvlJc w:val="left"/>
      <w:pPr>
        <w:ind w:left="720" w:hanging="360"/>
      </w:pPr>
      <w:rPr>
        <w:rFonts w:hint="default"/>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5"/>
  </w:num>
  <w:num w:numId="3">
    <w:abstractNumId w:val="28"/>
  </w:num>
  <w:num w:numId="4">
    <w:abstractNumId w:val="36"/>
  </w:num>
  <w:num w:numId="5">
    <w:abstractNumId w:val="39"/>
  </w:num>
  <w:num w:numId="6">
    <w:abstractNumId w:val="22"/>
  </w:num>
  <w:num w:numId="7">
    <w:abstractNumId w:val="9"/>
  </w:num>
  <w:num w:numId="8">
    <w:abstractNumId w:val="0"/>
  </w:num>
  <w:num w:numId="9">
    <w:abstractNumId w:val="38"/>
  </w:num>
  <w:num w:numId="10">
    <w:abstractNumId w:val="17"/>
  </w:num>
  <w:num w:numId="11">
    <w:abstractNumId w:val="11"/>
  </w:num>
  <w:num w:numId="12">
    <w:abstractNumId w:val="12"/>
  </w:num>
  <w:num w:numId="13">
    <w:abstractNumId w:val="43"/>
  </w:num>
  <w:num w:numId="14">
    <w:abstractNumId w:val="40"/>
  </w:num>
  <w:num w:numId="15">
    <w:abstractNumId w:val="10"/>
  </w:num>
  <w:num w:numId="16">
    <w:abstractNumId w:val="4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
  </w:num>
  <w:num w:numId="20">
    <w:abstractNumId w:val="26"/>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1"/>
  </w:num>
  <w:num w:numId="24">
    <w:abstractNumId w:val="15"/>
  </w:num>
  <w:num w:numId="25">
    <w:abstractNumId w:val="27"/>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0"/>
  </w:num>
  <w:num w:numId="33">
    <w:abstractNumId w:val="29"/>
  </w:num>
  <w:num w:numId="34">
    <w:abstractNumId w:val="14"/>
  </w:num>
  <w:num w:numId="35">
    <w:abstractNumId w:val="23"/>
  </w:num>
  <w:num w:numId="36">
    <w:abstractNumId w:val="18"/>
  </w:num>
  <w:num w:numId="37">
    <w:abstractNumId w:val="32"/>
  </w:num>
  <w:num w:numId="38">
    <w:abstractNumId w:val="6"/>
  </w:num>
  <w:num w:numId="39">
    <w:abstractNumId w:val="8"/>
  </w:num>
  <w:num w:numId="40">
    <w:abstractNumId w:val="24"/>
  </w:num>
  <w:num w:numId="41">
    <w:abstractNumId w:val="33"/>
  </w:num>
  <w:num w:numId="42">
    <w:abstractNumId w:val="25"/>
  </w:num>
  <w:num w:numId="43">
    <w:abstractNumId w:val="42"/>
  </w:num>
  <w:num w:numId="44">
    <w:abstractNumId w:val="7"/>
  </w:num>
  <w:num w:numId="45">
    <w:abstractNumId w:val="4"/>
  </w:num>
  <w:num w:numId="46">
    <w:abstractNumId w:val="19"/>
  </w:num>
  <w:num w:numId="47">
    <w:abstractNumId w:val="5"/>
  </w:num>
  <w:num w:numId="48">
    <w:abstractNumId w:val="3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CE"/>
    <w:rsid w:val="001B3C8B"/>
    <w:rsid w:val="003E1FFC"/>
    <w:rsid w:val="006C6677"/>
    <w:rsid w:val="006E035C"/>
    <w:rsid w:val="009831CE"/>
    <w:rsid w:val="00A27953"/>
    <w:rsid w:val="00EC0E7C"/>
    <w:rsid w:val="00FC2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CE"/>
    <w:pPr>
      <w:overflowPunct w:val="0"/>
      <w:autoSpaceDE w:val="0"/>
      <w:autoSpaceDN w:val="0"/>
      <w:adjustRightInd w:val="0"/>
      <w:spacing w:after="120" w:line="276" w:lineRule="auto"/>
    </w:pPr>
    <w:rPr>
      <w:rFonts w:ascii="Times New Roman" w:eastAsia="Times New Roman" w:hAnsi="Times New Roman"/>
    </w:rPr>
  </w:style>
  <w:style w:type="paragraph" w:styleId="1">
    <w:name w:val="heading 1"/>
    <w:basedOn w:val="a"/>
    <w:next w:val="a"/>
    <w:link w:val="10"/>
    <w:qFormat/>
    <w:rsid w:val="00A27953"/>
    <w:pPr>
      <w:keepNext/>
      <w:jc w:val="right"/>
      <w:outlineLvl w:val="0"/>
    </w:pPr>
    <w:rPr>
      <w:sz w:val="24"/>
    </w:rPr>
  </w:style>
  <w:style w:type="paragraph" w:styleId="2">
    <w:name w:val="heading 2"/>
    <w:basedOn w:val="a"/>
    <w:next w:val="a"/>
    <w:link w:val="20"/>
    <w:qFormat/>
    <w:rsid w:val="00A27953"/>
    <w:pPr>
      <w:keepNext/>
      <w:jc w:val="center"/>
      <w:textAlignment w:val="baseline"/>
      <w:outlineLvl w:val="1"/>
    </w:pPr>
    <w:rPr>
      <w:b/>
      <w:sz w:val="24"/>
    </w:rPr>
  </w:style>
  <w:style w:type="paragraph" w:styleId="3">
    <w:name w:val="heading 3"/>
    <w:basedOn w:val="a"/>
    <w:next w:val="a"/>
    <w:link w:val="30"/>
    <w:qFormat/>
    <w:rsid w:val="00A27953"/>
    <w:pPr>
      <w:keepNext/>
      <w:jc w:val="center"/>
      <w:textAlignment w:val="baseline"/>
      <w:outlineLvl w:val="2"/>
    </w:pPr>
    <w:rPr>
      <w:b/>
      <w:spacing w:val="40"/>
      <w:sz w:val="22"/>
      <w:lang w:val="x-none" w:eastAsia="x-none"/>
    </w:rPr>
  </w:style>
  <w:style w:type="paragraph" w:styleId="4">
    <w:name w:val="heading 4"/>
    <w:basedOn w:val="a"/>
    <w:next w:val="a"/>
    <w:link w:val="40"/>
    <w:qFormat/>
    <w:rsid w:val="00A27953"/>
    <w:pPr>
      <w:keepNext/>
      <w:spacing w:before="240" w:after="60"/>
      <w:outlineLvl w:val="3"/>
    </w:pPr>
    <w:rPr>
      <w:b/>
      <w:bCs/>
      <w:sz w:val="28"/>
      <w:szCs w:val="28"/>
      <w:lang w:val="x-none" w:eastAsia="x-none"/>
    </w:rPr>
  </w:style>
  <w:style w:type="paragraph" w:styleId="5">
    <w:name w:val="heading 5"/>
    <w:basedOn w:val="a"/>
    <w:next w:val="a"/>
    <w:link w:val="50"/>
    <w:qFormat/>
    <w:rsid w:val="00A27953"/>
    <w:pPr>
      <w:overflowPunct/>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7953"/>
    <w:rPr>
      <w:rFonts w:ascii="Times New Roman" w:eastAsia="Times New Roman" w:hAnsi="Times New Roman"/>
      <w:sz w:val="24"/>
    </w:rPr>
  </w:style>
  <w:style w:type="character" w:customStyle="1" w:styleId="20">
    <w:name w:val="Заголовок 2 Знак"/>
    <w:basedOn w:val="a0"/>
    <w:link w:val="2"/>
    <w:rsid w:val="00A27953"/>
    <w:rPr>
      <w:rFonts w:ascii="Times New Roman" w:eastAsia="Times New Roman" w:hAnsi="Times New Roman"/>
      <w:b/>
      <w:sz w:val="24"/>
    </w:rPr>
  </w:style>
  <w:style w:type="character" w:customStyle="1" w:styleId="30">
    <w:name w:val="Заголовок 3 Знак"/>
    <w:basedOn w:val="a0"/>
    <w:link w:val="3"/>
    <w:rsid w:val="00A27953"/>
    <w:rPr>
      <w:rFonts w:ascii="Times New Roman" w:eastAsia="Times New Roman" w:hAnsi="Times New Roman"/>
      <w:b/>
      <w:spacing w:val="40"/>
      <w:sz w:val="22"/>
      <w:lang w:val="x-none" w:eastAsia="x-none"/>
    </w:rPr>
  </w:style>
  <w:style w:type="character" w:customStyle="1" w:styleId="40">
    <w:name w:val="Заголовок 4 Знак"/>
    <w:basedOn w:val="a0"/>
    <w:link w:val="4"/>
    <w:rsid w:val="00A27953"/>
    <w:rPr>
      <w:rFonts w:ascii="Times New Roman" w:eastAsia="Times New Roman" w:hAnsi="Times New Roman"/>
      <w:b/>
      <w:bCs/>
      <w:sz w:val="28"/>
      <w:szCs w:val="28"/>
      <w:lang w:val="x-none" w:eastAsia="x-none"/>
    </w:rPr>
  </w:style>
  <w:style w:type="character" w:customStyle="1" w:styleId="50">
    <w:name w:val="Заголовок 5 Знак"/>
    <w:basedOn w:val="a0"/>
    <w:link w:val="5"/>
    <w:rsid w:val="00A27953"/>
    <w:rPr>
      <w:rFonts w:ascii="Times New Roman" w:eastAsia="Times New Roman" w:hAnsi="Times New Roman"/>
      <w:b/>
      <w:bCs/>
      <w:i/>
      <w:iCs/>
      <w:sz w:val="26"/>
      <w:szCs w:val="26"/>
    </w:rPr>
  </w:style>
  <w:style w:type="character" w:styleId="a3">
    <w:name w:val="Hyperlink"/>
    <w:rsid w:val="00A27953"/>
    <w:rPr>
      <w:color w:val="0000FF"/>
      <w:u w:val="single"/>
    </w:rPr>
  </w:style>
  <w:style w:type="paragraph" w:styleId="a4">
    <w:name w:val="annotation text"/>
    <w:basedOn w:val="a"/>
    <w:link w:val="a5"/>
    <w:semiHidden/>
    <w:rsid w:val="00A27953"/>
    <w:pPr>
      <w:overflowPunct/>
      <w:autoSpaceDE/>
      <w:autoSpaceDN/>
      <w:adjustRightInd/>
    </w:pPr>
  </w:style>
  <w:style w:type="character" w:customStyle="1" w:styleId="a5">
    <w:name w:val="Текст примечания Знак"/>
    <w:basedOn w:val="a0"/>
    <w:link w:val="a4"/>
    <w:semiHidden/>
    <w:rsid w:val="00A27953"/>
    <w:rPr>
      <w:rFonts w:ascii="Times New Roman" w:eastAsia="Times New Roman" w:hAnsi="Times New Roman"/>
    </w:rPr>
  </w:style>
  <w:style w:type="character" w:styleId="a6">
    <w:name w:val="annotation reference"/>
    <w:rsid w:val="00A27953"/>
    <w:rPr>
      <w:sz w:val="16"/>
    </w:rPr>
  </w:style>
  <w:style w:type="paragraph" w:styleId="a7">
    <w:name w:val="Body Text Indent"/>
    <w:basedOn w:val="a"/>
    <w:link w:val="a8"/>
    <w:rsid w:val="00A27953"/>
    <w:pPr>
      <w:overflowPunct/>
      <w:autoSpaceDE/>
      <w:autoSpaceDN/>
      <w:adjustRightInd/>
      <w:ind w:firstLine="709"/>
      <w:jc w:val="both"/>
    </w:pPr>
    <w:rPr>
      <w:sz w:val="28"/>
      <w:szCs w:val="28"/>
    </w:rPr>
  </w:style>
  <w:style w:type="character" w:customStyle="1" w:styleId="a8">
    <w:name w:val="Основной текст с отступом Знак"/>
    <w:basedOn w:val="a0"/>
    <w:link w:val="a7"/>
    <w:rsid w:val="00A27953"/>
    <w:rPr>
      <w:rFonts w:ascii="Times New Roman" w:eastAsia="Times New Roman" w:hAnsi="Times New Roman"/>
      <w:sz w:val="28"/>
      <w:szCs w:val="28"/>
    </w:rPr>
  </w:style>
  <w:style w:type="paragraph" w:styleId="31">
    <w:name w:val="Body Text Indent 3"/>
    <w:basedOn w:val="a"/>
    <w:link w:val="32"/>
    <w:rsid w:val="00A27953"/>
    <w:pPr>
      <w:ind w:right="-710" w:firstLine="1418"/>
      <w:textAlignment w:val="baseline"/>
    </w:pPr>
    <w:rPr>
      <w:sz w:val="24"/>
    </w:rPr>
  </w:style>
  <w:style w:type="character" w:customStyle="1" w:styleId="32">
    <w:name w:val="Основной текст с отступом 3 Знак"/>
    <w:basedOn w:val="a0"/>
    <w:link w:val="31"/>
    <w:rsid w:val="00A27953"/>
    <w:rPr>
      <w:rFonts w:ascii="Times New Roman" w:eastAsia="Times New Roman" w:hAnsi="Times New Roman"/>
      <w:sz w:val="24"/>
    </w:rPr>
  </w:style>
  <w:style w:type="paragraph" w:styleId="21">
    <w:name w:val="Body Text 2"/>
    <w:basedOn w:val="a"/>
    <w:link w:val="22"/>
    <w:rsid w:val="00A27953"/>
    <w:pPr>
      <w:jc w:val="both"/>
      <w:textAlignment w:val="baseline"/>
    </w:pPr>
    <w:rPr>
      <w:sz w:val="24"/>
    </w:rPr>
  </w:style>
  <w:style w:type="character" w:customStyle="1" w:styleId="22">
    <w:name w:val="Основной текст 2 Знак"/>
    <w:basedOn w:val="a0"/>
    <w:link w:val="21"/>
    <w:rsid w:val="00A27953"/>
    <w:rPr>
      <w:rFonts w:ascii="Times New Roman" w:eastAsia="Times New Roman" w:hAnsi="Times New Roman"/>
      <w:sz w:val="24"/>
    </w:rPr>
  </w:style>
  <w:style w:type="paragraph" w:styleId="a9">
    <w:name w:val="Balloon Text"/>
    <w:basedOn w:val="a"/>
    <w:link w:val="aa"/>
    <w:uiPriority w:val="99"/>
    <w:semiHidden/>
    <w:rsid w:val="00A27953"/>
    <w:rPr>
      <w:rFonts w:ascii="Tahoma" w:hAnsi="Tahoma" w:cs="Tahoma"/>
      <w:sz w:val="16"/>
      <w:szCs w:val="16"/>
    </w:rPr>
  </w:style>
  <w:style w:type="character" w:customStyle="1" w:styleId="aa">
    <w:name w:val="Текст выноски Знак"/>
    <w:basedOn w:val="a0"/>
    <w:link w:val="a9"/>
    <w:uiPriority w:val="99"/>
    <w:semiHidden/>
    <w:rsid w:val="00A27953"/>
    <w:rPr>
      <w:rFonts w:ascii="Tahoma" w:eastAsia="Times New Roman" w:hAnsi="Tahoma" w:cs="Tahoma"/>
      <w:sz w:val="16"/>
      <w:szCs w:val="16"/>
    </w:rPr>
  </w:style>
  <w:style w:type="paragraph" w:styleId="ab">
    <w:name w:val="footer"/>
    <w:basedOn w:val="a"/>
    <w:link w:val="ac"/>
    <w:uiPriority w:val="99"/>
    <w:rsid w:val="00A27953"/>
    <w:pPr>
      <w:tabs>
        <w:tab w:val="center" w:pos="4677"/>
        <w:tab w:val="right" w:pos="9355"/>
      </w:tabs>
    </w:pPr>
  </w:style>
  <w:style w:type="character" w:customStyle="1" w:styleId="ac">
    <w:name w:val="Нижний колонтитул Знак"/>
    <w:basedOn w:val="a0"/>
    <w:link w:val="ab"/>
    <w:uiPriority w:val="99"/>
    <w:rsid w:val="00A27953"/>
    <w:rPr>
      <w:rFonts w:ascii="Times New Roman" w:eastAsia="Times New Roman" w:hAnsi="Times New Roman"/>
    </w:rPr>
  </w:style>
  <w:style w:type="character" w:styleId="ad">
    <w:name w:val="page number"/>
    <w:basedOn w:val="a0"/>
    <w:rsid w:val="00A27953"/>
  </w:style>
  <w:style w:type="paragraph" w:styleId="ae">
    <w:name w:val="header"/>
    <w:basedOn w:val="a"/>
    <w:link w:val="af"/>
    <w:rsid w:val="00A27953"/>
    <w:pPr>
      <w:tabs>
        <w:tab w:val="center" w:pos="4677"/>
        <w:tab w:val="right" w:pos="9355"/>
      </w:tabs>
    </w:pPr>
  </w:style>
  <w:style w:type="character" w:customStyle="1" w:styleId="af">
    <w:name w:val="Верхний колонтитул Знак"/>
    <w:basedOn w:val="a0"/>
    <w:link w:val="ae"/>
    <w:rsid w:val="00A27953"/>
    <w:rPr>
      <w:rFonts w:ascii="Times New Roman" w:eastAsia="Times New Roman" w:hAnsi="Times New Roman"/>
    </w:rPr>
  </w:style>
  <w:style w:type="paragraph" w:styleId="23">
    <w:name w:val="Body Text Indent 2"/>
    <w:basedOn w:val="a"/>
    <w:link w:val="24"/>
    <w:rsid w:val="00A27953"/>
    <w:pPr>
      <w:shd w:val="clear" w:color="auto" w:fill="FFFFFF"/>
      <w:ind w:left="4956"/>
      <w:jc w:val="both"/>
    </w:pPr>
    <w:rPr>
      <w:b/>
      <w:color w:val="000000"/>
      <w:spacing w:val="-3"/>
      <w:sz w:val="24"/>
      <w:szCs w:val="28"/>
    </w:rPr>
  </w:style>
  <w:style w:type="character" w:customStyle="1" w:styleId="24">
    <w:name w:val="Основной текст с отступом 2 Знак"/>
    <w:basedOn w:val="a0"/>
    <w:link w:val="23"/>
    <w:rsid w:val="00A27953"/>
    <w:rPr>
      <w:rFonts w:ascii="Times New Roman" w:eastAsia="Times New Roman" w:hAnsi="Times New Roman"/>
      <w:b/>
      <w:color w:val="000000"/>
      <w:spacing w:val="-3"/>
      <w:sz w:val="24"/>
      <w:szCs w:val="28"/>
      <w:shd w:val="clear" w:color="auto" w:fill="FFFFFF"/>
    </w:rPr>
  </w:style>
  <w:style w:type="character" w:customStyle="1" w:styleId="351">
    <w:name w:val="стиль351"/>
    <w:rsid w:val="00A27953"/>
    <w:rPr>
      <w:rFonts w:ascii="Times New Roman" w:hAnsi="Times New Roman" w:cs="Times New Roman" w:hint="default"/>
    </w:rPr>
  </w:style>
  <w:style w:type="character" w:customStyle="1" w:styleId="371">
    <w:name w:val="стиль371"/>
    <w:rsid w:val="00A27953"/>
    <w:rPr>
      <w:rFonts w:ascii="Courier New" w:hAnsi="Courier New" w:cs="Courier New" w:hint="default"/>
    </w:rPr>
  </w:style>
  <w:style w:type="character" w:styleId="af0">
    <w:name w:val="Strong"/>
    <w:qFormat/>
    <w:rsid w:val="00A27953"/>
    <w:rPr>
      <w:b/>
      <w:bCs/>
    </w:rPr>
  </w:style>
  <w:style w:type="table" w:styleId="af1">
    <w:name w:val="Table Grid"/>
    <w:basedOn w:val="a1"/>
    <w:rsid w:val="00A27953"/>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qFormat/>
    <w:rsid w:val="00A27953"/>
    <w:pPr>
      <w:overflowPunct/>
      <w:autoSpaceDE/>
      <w:autoSpaceDN/>
      <w:adjustRightInd/>
      <w:spacing w:before="100" w:beforeAutospacing="1" w:after="100" w:afterAutospacing="1"/>
      <w:jc w:val="both"/>
    </w:pPr>
    <w:rPr>
      <w:rFonts w:ascii="Tahoma" w:hAnsi="Tahoma" w:cs="Tahoma"/>
      <w:color w:val="000000"/>
      <w:sz w:val="21"/>
      <w:szCs w:val="21"/>
    </w:rPr>
  </w:style>
  <w:style w:type="character" w:customStyle="1" w:styleId="af3">
    <w:name w:val="Подраздел Знак"/>
    <w:rsid w:val="00A27953"/>
    <w:rPr>
      <w:b/>
      <w:bCs/>
      <w:i/>
      <w:iCs/>
      <w:sz w:val="24"/>
      <w:szCs w:val="24"/>
      <w:lang w:val="ru-RU" w:eastAsia="ru-RU"/>
    </w:rPr>
  </w:style>
  <w:style w:type="paragraph" w:customStyle="1" w:styleId="ConsPlusCell">
    <w:name w:val="ConsPlusCell"/>
    <w:uiPriority w:val="1"/>
    <w:qFormat/>
    <w:rsid w:val="00A27953"/>
    <w:pPr>
      <w:widowControl w:val="0"/>
      <w:autoSpaceDE w:val="0"/>
      <w:autoSpaceDN w:val="0"/>
      <w:adjustRightInd w:val="0"/>
    </w:pPr>
    <w:rPr>
      <w:rFonts w:ascii="Arial" w:eastAsia="Times New Roman" w:hAnsi="Arial" w:cs="Arial"/>
    </w:rPr>
  </w:style>
  <w:style w:type="paragraph" w:styleId="af4">
    <w:name w:val="No Spacing"/>
    <w:uiPriority w:val="1"/>
    <w:qFormat/>
    <w:rsid w:val="00A27953"/>
    <w:rPr>
      <w:sz w:val="22"/>
      <w:szCs w:val="22"/>
      <w:lang w:eastAsia="en-US"/>
    </w:rPr>
  </w:style>
  <w:style w:type="paragraph" w:customStyle="1" w:styleId="210">
    <w:name w:val="Основной текст с отступом 21"/>
    <w:basedOn w:val="a"/>
    <w:uiPriority w:val="1"/>
    <w:qFormat/>
    <w:rsid w:val="00A27953"/>
    <w:pPr>
      <w:shd w:val="clear" w:color="auto" w:fill="FFFFFF"/>
      <w:suppressAutoHyphens/>
      <w:autoSpaceDN/>
      <w:adjustRightInd/>
      <w:ind w:left="4956"/>
      <w:jc w:val="both"/>
    </w:pPr>
    <w:rPr>
      <w:b/>
      <w:color w:val="000000"/>
      <w:spacing w:val="-3"/>
      <w:sz w:val="24"/>
      <w:szCs w:val="28"/>
      <w:lang w:eastAsia="ar-SA"/>
    </w:rPr>
  </w:style>
  <w:style w:type="paragraph" w:styleId="af5">
    <w:name w:val="List Paragraph"/>
    <w:basedOn w:val="a"/>
    <w:qFormat/>
    <w:rsid w:val="00A27953"/>
    <w:pPr>
      <w:overflowPunct/>
      <w:autoSpaceDE/>
      <w:autoSpaceDN/>
      <w:adjustRightInd/>
      <w:ind w:left="720" w:firstLine="709"/>
      <w:contextualSpacing/>
      <w:jc w:val="both"/>
    </w:pPr>
    <w:rPr>
      <w:rFonts w:eastAsia="Calibri"/>
      <w:sz w:val="24"/>
      <w:szCs w:val="22"/>
      <w:lang w:eastAsia="en-US"/>
    </w:rPr>
  </w:style>
  <w:style w:type="paragraph" w:customStyle="1" w:styleId="Pro-Gramma">
    <w:name w:val="Pro-Gramma"/>
    <w:basedOn w:val="a"/>
    <w:link w:val="Pro-Gramma0"/>
    <w:uiPriority w:val="99"/>
    <w:qFormat/>
    <w:rsid w:val="00A27953"/>
    <w:pPr>
      <w:overflowPunct/>
      <w:autoSpaceDE/>
      <w:autoSpaceDN/>
      <w:adjustRightInd/>
      <w:spacing w:before="120" w:line="288" w:lineRule="auto"/>
      <w:ind w:left="1134"/>
      <w:jc w:val="both"/>
    </w:pPr>
    <w:rPr>
      <w:rFonts w:ascii="Georgia" w:hAnsi="Georgia"/>
      <w:szCs w:val="24"/>
      <w:lang w:val="x-none" w:eastAsia="x-none"/>
    </w:rPr>
  </w:style>
  <w:style w:type="character" w:customStyle="1" w:styleId="Pro-Gramma0">
    <w:name w:val="Pro-Gramma Знак"/>
    <w:link w:val="Pro-Gramma"/>
    <w:uiPriority w:val="99"/>
    <w:rsid w:val="00A27953"/>
    <w:rPr>
      <w:rFonts w:ascii="Georgia" w:eastAsia="Times New Roman" w:hAnsi="Georgia"/>
      <w:szCs w:val="24"/>
      <w:lang w:val="x-none" w:eastAsia="x-none"/>
    </w:rPr>
  </w:style>
  <w:style w:type="paragraph" w:customStyle="1" w:styleId="Pro-List1">
    <w:name w:val="Pro-List #1"/>
    <w:basedOn w:val="Pro-Gramma"/>
    <w:qFormat/>
    <w:rsid w:val="00A27953"/>
    <w:pPr>
      <w:tabs>
        <w:tab w:val="left" w:pos="1134"/>
      </w:tabs>
      <w:spacing w:before="180"/>
      <w:ind w:hanging="567"/>
    </w:pPr>
  </w:style>
  <w:style w:type="paragraph" w:customStyle="1" w:styleId="Pro-Tab">
    <w:name w:val="Pro-Tab"/>
    <w:basedOn w:val="Pro-Gramma"/>
    <w:qFormat/>
    <w:rsid w:val="00A27953"/>
    <w:pPr>
      <w:spacing w:before="40" w:after="40" w:line="240" w:lineRule="auto"/>
      <w:ind w:left="0"/>
      <w:jc w:val="left"/>
    </w:pPr>
    <w:rPr>
      <w:rFonts w:ascii="Tahoma" w:hAnsi="Tahoma"/>
      <w:sz w:val="16"/>
      <w:szCs w:val="20"/>
    </w:rPr>
  </w:style>
  <w:style w:type="paragraph" w:customStyle="1" w:styleId="Pro-TabName">
    <w:name w:val="Pro-Tab Name"/>
    <w:basedOn w:val="a"/>
    <w:qFormat/>
    <w:rsid w:val="00A27953"/>
    <w:pPr>
      <w:keepNext/>
      <w:overflowPunct/>
      <w:autoSpaceDE/>
      <w:autoSpaceDN/>
      <w:adjustRightInd/>
      <w:spacing w:before="240"/>
    </w:pPr>
    <w:rPr>
      <w:rFonts w:ascii="Tahoma" w:hAnsi="Tahoma"/>
      <w:b/>
      <w:bCs/>
      <w:color w:val="C41C16"/>
      <w:sz w:val="16"/>
      <w:lang w:val="x-none" w:eastAsia="x-none"/>
    </w:rPr>
  </w:style>
  <w:style w:type="character" w:styleId="af6">
    <w:name w:val="Emphasis"/>
    <w:qFormat/>
    <w:rsid w:val="00A27953"/>
    <w:rPr>
      <w:i/>
      <w:iCs/>
    </w:rPr>
  </w:style>
  <w:style w:type="character" w:customStyle="1" w:styleId="af7">
    <w:name w:val="Основной текст Знак"/>
    <w:link w:val="af8"/>
    <w:rsid w:val="00A27953"/>
    <w:rPr>
      <w:sz w:val="44"/>
    </w:rPr>
  </w:style>
  <w:style w:type="paragraph" w:styleId="af8">
    <w:name w:val="Body Text"/>
    <w:basedOn w:val="a"/>
    <w:link w:val="af7"/>
    <w:rsid w:val="00A27953"/>
    <w:pPr>
      <w:overflowPunct/>
      <w:autoSpaceDE/>
      <w:autoSpaceDN/>
      <w:adjustRightInd/>
    </w:pPr>
    <w:rPr>
      <w:rFonts w:ascii="Calibri" w:eastAsia="Calibri" w:hAnsi="Calibri"/>
      <w:sz w:val="44"/>
    </w:rPr>
  </w:style>
  <w:style w:type="character" w:customStyle="1" w:styleId="11">
    <w:name w:val="Основной текст Знак1"/>
    <w:basedOn w:val="a0"/>
    <w:uiPriority w:val="99"/>
    <w:rsid w:val="00A27953"/>
    <w:rPr>
      <w:rFonts w:ascii="Times New Roman" w:eastAsia="Times New Roman" w:hAnsi="Times New Roman"/>
    </w:rPr>
  </w:style>
  <w:style w:type="paragraph" w:customStyle="1" w:styleId="ConsPlusNormal">
    <w:name w:val="ConsPlusNormal"/>
    <w:uiPriority w:val="1"/>
    <w:qFormat/>
    <w:rsid w:val="00A27953"/>
    <w:pPr>
      <w:widowControl w:val="0"/>
      <w:autoSpaceDE w:val="0"/>
      <w:autoSpaceDN w:val="0"/>
      <w:adjustRightInd w:val="0"/>
      <w:ind w:firstLine="720"/>
    </w:pPr>
    <w:rPr>
      <w:rFonts w:ascii="Arial" w:eastAsia="Times New Roman" w:hAnsi="Arial" w:cs="Arial"/>
    </w:rPr>
  </w:style>
  <w:style w:type="paragraph" w:styleId="af9">
    <w:name w:val="Document Map"/>
    <w:basedOn w:val="a"/>
    <w:link w:val="afa"/>
    <w:rsid w:val="00A27953"/>
    <w:pPr>
      <w:shd w:val="clear" w:color="auto" w:fill="000080"/>
    </w:pPr>
    <w:rPr>
      <w:rFonts w:ascii="Tahoma" w:hAnsi="Tahoma"/>
      <w:lang w:val="x-none" w:eastAsia="x-none"/>
    </w:rPr>
  </w:style>
  <w:style w:type="character" w:customStyle="1" w:styleId="afa">
    <w:name w:val="Схема документа Знак"/>
    <w:basedOn w:val="a0"/>
    <w:link w:val="af9"/>
    <w:rsid w:val="00A27953"/>
    <w:rPr>
      <w:rFonts w:ascii="Tahoma" w:eastAsia="Times New Roman" w:hAnsi="Tahoma"/>
      <w:shd w:val="clear" w:color="auto" w:fill="000080"/>
      <w:lang w:val="x-none" w:eastAsia="x-none"/>
    </w:rPr>
  </w:style>
  <w:style w:type="numbering" w:customStyle="1" w:styleId="12">
    <w:name w:val="Нет списка1"/>
    <w:next w:val="a2"/>
    <w:uiPriority w:val="99"/>
    <w:semiHidden/>
    <w:unhideWhenUsed/>
    <w:rsid w:val="00A27953"/>
  </w:style>
  <w:style w:type="character" w:customStyle="1" w:styleId="apple-converted-space">
    <w:name w:val="apple-converted-space"/>
    <w:rsid w:val="00A27953"/>
  </w:style>
  <w:style w:type="numbering" w:customStyle="1" w:styleId="25">
    <w:name w:val="Нет списка2"/>
    <w:next w:val="a2"/>
    <w:uiPriority w:val="99"/>
    <w:semiHidden/>
    <w:unhideWhenUsed/>
    <w:rsid w:val="00A27953"/>
  </w:style>
  <w:style w:type="paragraph" w:customStyle="1" w:styleId="p14">
    <w:name w:val="p14"/>
    <w:basedOn w:val="a"/>
    <w:uiPriority w:val="1"/>
    <w:qFormat/>
    <w:rsid w:val="00A27953"/>
    <w:pPr>
      <w:overflowPunct/>
      <w:autoSpaceDE/>
      <w:autoSpaceDN/>
      <w:adjustRightInd/>
      <w:spacing w:before="100" w:beforeAutospacing="1" w:after="100" w:afterAutospacing="1"/>
    </w:pPr>
    <w:rPr>
      <w:sz w:val="24"/>
      <w:szCs w:val="24"/>
    </w:rPr>
  </w:style>
  <w:style w:type="character" w:styleId="afb">
    <w:name w:val="FollowedHyperlink"/>
    <w:uiPriority w:val="99"/>
    <w:unhideWhenUsed/>
    <w:rsid w:val="00A27953"/>
    <w:rPr>
      <w:color w:val="800080"/>
      <w:u w:val="single"/>
    </w:rPr>
  </w:style>
  <w:style w:type="character" w:customStyle="1" w:styleId="13">
    <w:name w:val="Верхний колонтитул Знак1"/>
    <w:semiHidden/>
    <w:rsid w:val="00A27953"/>
    <w:rPr>
      <w:rFonts w:ascii="Times New Roman" w:eastAsia="Times New Roman" w:hAnsi="Times New Roman" w:cs="Times New Roman"/>
      <w:sz w:val="20"/>
      <w:szCs w:val="20"/>
      <w:lang w:eastAsia="ru-RU"/>
    </w:rPr>
  </w:style>
  <w:style w:type="character" w:customStyle="1" w:styleId="14">
    <w:name w:val="Нижний колонтитул Знак1"/>
    <w:uiPriority w:val="99"/>
    <w:semiHidden/>
    <w:rsid w:val="00A27953"/>
    <w:rPr>
      <w:rFonts w:ascii="Times New Roman" w:eastAsia="Times New Roman" w:hAnsi="Times New Roman" w:cs="Times New Roman"/>
      <w:sz w:val="20"/>
      <w:szCs w:val="20"/>
      <w:lang w:eastAsia="ru-RU"/>
    </w:rPr>
  </w:style>
  <w:style w:type="character" w:customStyle="1" w:styleId="15">
    <w:name w:val="Текст примечания Знак1"/>
    <w:semiHidden/>
    <w:rsid w:val="00A27953"/>
    <w:rPr>
      <w:rFonts w:ascii="Times New Roman" w:eastAsia="Times New Roman" w:hAnsi="Times New Roman" w:cs="Times New Roman"/>
      <w:sz w:val="20"/>
      <w:szCs w:val="20"/>
      <w:lang w:eastAsia="ru-RU"/>
    </w:rPr>
  </w:style>
  <w:style w:type="character" w:customStyle="1" w:styleId="16">
    <w:name w:val="Основной текст с отступом Знак1"/>
    <w:semiHidden/>
    <w:rsid w:val="00A27953"/>
    <w:rPr>
      <w:rFonts w:ascii="Times New Roman" w:eastAsia="Times New Roman" w:hAnsi="Times New Roman" w:cs="Times New Roman"/>
      <w:sz w:val="20"/>
      <w:szCs w:val="20"/>
      <w:lang w:eastAsia="ru-RU"/>
    </w:rPr>
  </w:style>
  <w:style w:type="character" w:customStyle="1" w:styleId="211">
    <w:name w:val="Основной текст с отступом 2 Знак1"/>
    <w:semiHidden/>
    <w:rsid w:val="00A27953"/>
    <w:rPr>
      <w:rFonts w:ascii="Times New Roman" w:eastAsia="Times New Roman" w:hAnsi="Times New Roman" w:cs="Times New Roman"/>
      <w:sz w:val="20"/>
      <w:szCs w:val="20"/>
      <w:lang w:eastAsia="ru-RU"/>
    </w:rPr>
  </w:style>
  <w:style w:type="character" w:customStyle="1" w:styleId="17">
    <w:name w:val="Текст выноски Знак1"/>
    <w:uiPriority w:val="99"/>
    <w:semiHidden/>
    <w:rsid w:val="00A27953"/>
    <w:rPr>
      <w:rFonts w:ascii="Tahoma" w:eastAsia="Times New Roman" w:hAnsi="Tahoma" w:cs="Tahoma"/>
      <w:sz w:val="16"/>
      <w:szCs w:val="16"/>
      <w:lang w:eastAsia="ru-RU"/>
    </w:rPr>
  </w:style>
  <w:style w:type="character" w:customStyle="1" w:styleId="310">
    <w:name w:val="Основной текст с отступом 3 Знак1"/>
    <w:semiHidden/>
    <w:rsid w:val="00A27953"/>
    <w:rPr>
      <w:rFonts w:ascii="Times New Roman" w:eastAsia="Times New Roman" w:hAnsi="Times New Roman" w:cs="Times New Roman"/>
      <w:sz w:val="16"/>
      <w:szCs w:val="16"/>
      <w:lang w:eastAsia="ru-RU"/>
    </w:rPr>
  </w:style>
  <w:style w:type="character" w:customStyle="1" w:styleId="212">
    <w:name w:val="Основной текст 2 Знак1"/>
    <w:semiHidden/>
    <w:rsid w:val="00A27953"/>
    <w:rPr>
      <w:rFonts w:ascii="Times New Roman" w:eastAsia="Times New Roman" w:hAnsi="Times New Roman" w:cs="Times New Roman"/>
      <w:sz w:val="20"/>
      <w:szCs w:val="20"/>
      <w:lang w:eastAsia="ru-RU"/>
    </w:rPr>
  </w:style>
  <w:style w:type="character" w:customStyle="1" w:styleId="18">
    <w:name w:val="Схема документа Знак1"/>
    <w:semiHidden/>
    <w:rsid w:val="00A27953"/>
    <w:rPr>
      <w:rFonts w:ascii="Tahoma" w:eastAsia="Times New Roman" w:hAnsi="Tahoma" w:cs="Tahoma"/>
      <w:sz w:val="16"/>
      <w:szCs w:val="16"/>
      <w:lang w:eastAsia="ru-RU"/>
    </w:rPr>
  </w:style>
  <w:style w:type="paragraph" w:customStyle="1" w:styleId="afc">
    <w:name w:val="Знак"/>
    <w:basedOn w:val="a"/>
    <w:rsid w:val="00A27953"/>
    <w:pPr>
      <w:overflowPunct/>
      <w:autoSpaceDE/>
      <w:autoSpaceDN/>
      <w:adjustRightInd/>
      <w:spacing w:after="160" w:line="240" w:lineRule="exact"/>
    </w:pPr>
    <w:rPr>
      <w:rFonts w:ascii="Verdana" w:hAnsi="Verdana"/>
      <w:lang w:val="en-US" w:eastAsia="en-US"/>
    </w:rPr>
  </w:style>
  <w:style w:type="character" w:customStyle="1" w:styleId="afd">
    <w:name w:val="Название Знак"/>
    <w:rsid w:val="00A27953"/>
    <w:rPr>
      <w:spacing w:val="-20"/>
      <w:sz w:val="26"/>
    </w:rPr>
  </w:style>
  <w:style w:type="paragraph" w:customStyle="1" w:styleId="ConsPlusTitle">
    <w:name w:val="ConsPlusTitle"/>
    <w:uiPriority w:val="99"/>
    <w:rsid w:val="00A27953"/>
    <w:pPr>
      <w:widowControl w:val="0"/>
      <w:autoSpaceDE w:val="0"/>
      <w:autoSpaceDN w:val="0"/>
      <w:adjustRightInd w:val="0"/>
    </w:pPr>
    <w:rPr>
      <w:rFonts w:ascii="Times New Roman" w:eastAsia="Times New Roman" w:hAnsi="Times New Roman"/>
      <w:b/>
      <w:bCs/>
      <w:sz w:val="24"/>
      <w:szCs w:val="24"/>
    </w:rPr>
  </w:style>
  <w:style w:type="paragraph" w:styleId="afe">
    <w:name w:val="annotation subject"/>
    <w:basedOn w:val="a4"/>
    <w:next w:val="a4"/>
    <w:link w:val="aff"/>
    <w:uiPriority w:val="99"/>
    <w:unhideWhenUsed/>
    <w:rsid w:val="00A27953"/>
    <w:pPr>
      <w:overflowPunct w:val="0"/>
      <w:autoSpaceDE w:val="0"/>
      <w:autoSpaceDN w:val="0"/>
      <w:adjustRightInd w:val="0"/>
    </w:pPr>
    <w:rPr>
      <w:b/>
      <w:bCs/>
    </w:rPr>
  </w:style>
  <w:style w:type="character" w:customStyle="1" w:styleId="aff">
    <w:name w:val="Тема примечания Знак"/>
    <w:basedOn w:val="a5"/>
    <w:link w:val="afe"/>
    <w:uiPriority w:val="99"/>
    <w:rsid w:val="00A27953"/>
    <w:rPr>
      <w:rFonts w:ascii="Times New Roman" w:eastAsia="Times New Roman" w:hAnsi="Times New Roman"/>
      <w:b/>
      <w:bCs/>
    </w:rPr>
  </w:style>
  <w:style w:type="character" w:customStyle="1" w:styleId="26">
    <w:name w:val="Текст примечания Знак2"/>
    <w:basedOn w:val="a0"/>
    <w:semiHidden/>
    <w:rsid w:val="00A27953"/>
  </w:style>
  <w:style w:type="paragraph" w:styleId="aff0">
    <w:basedOn w:val="a"/>
    <w:next w:val="a"/>
    <w:uiPriority w:val="10"/>
    <w:qFormat/>
    <w:rsid w:val="00A27953"/>
    <w:pPr>
      <w:contextualSpacing/>
    </w:pPr>
    <w:rPr>
      <w:rFonts w:ascii="Cambria" w:hAnsi="Cambria"/>
      <w:spacing w:val="-10"/>
      <w:kern w:val="28"/>
      <w:sz w:val="56"/>
      <w:szCs w:val="56"/>
    </w:rPr>
  </w:style>
  <w:style w:type="character" w:customStyle="1" w:styleId="aff1">
    <w:name w:val="Заголовок Знак"/>
    <w:link w:val="aff2"/>
    <w:uiPriority w:val="10"/>
    <w:rsid w:val="00A27953"/>
    <w:rPr>
      <w:rFonts w:ascii="Cambria" w:eastAsia="Times New Roman" w:hAnsi="Cambria" w:cs="Times New Roman"/>
      <w:spacing w:val="-10"/>
      <w:kern w:val="28"/>
      <w:sz w:val="56"/>
      <w:szCs w:val="56"/>
      <w:lang w:eastAsia="ru-RU"/>
    </w:rPr>
  </w:style>
  <w:style w:type="paragraph" w:styleId="aff2">
    <w:name w:val="Title"/>
    <w:basedOn w:val="a"/>
    <w:next w:val="a"/>
    <w:link w:val="aff1"/>
    <w:uiPriority w:val="10"/>
    <w:qFormat/>
    <w:rsid w:val="00A27953"/>
    <w:pPr>
      <w:spacing w:before="240" w:after="60"/>
      <w:jc w:val="center"/>
      <w:outlineLvl w:val="0"/>
    </w:pPr>
    <w:rPr>
      <w:rFonts w:ascii="Cambria" w:hAnsi="Cambria"/>
      <w:spacing w:val="-10"/>
      <w:kern w:val="28"/>
      <w:sz w:val="56"/>
      <w:szCs w:val="56"/>
    </w:rPr>
  </w:style>
  <w:style w:type="character" w:customStyle="1" w:styleId="19">
    <w:name w:val="Название Знак1"/>
    <w:basedOn w:val="a0"/>
    <w:link w:val="aff2"/>
    <w:uiPriority w:val="10"/>
    <w:rsid w:val="00A27953"/>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CE"/>
    <w:pPr>
      <w:overflowPunct w:val="0"/>
      <w:autoSpaceDE w:val="0"/>
      <w:autoSpaceDN w:val="0"/>
      <w:adjustRightInd w:val="0"/>
      <w:spacing w:after="120" w:line="276" w:lineRule="auto"/>
    </w:pPr>
    <w:rPr>
      <w:rFonts w:ascii="Times New Roman" w:eastAsia="Times New Roman" w:hAnsi="Times New Roman"/>
    </w:rPr>
  </w:style>
  <w:style w:type="paragraph" w:styleId="1">
    <w:name w:val="heading 1"/>
    <w:basedOn w:val="a"/>
    <w:next w:val="a"/>
    <w:link w:val="10"/>
    <w:qFormat/>
    <w:rsid w:val="00A27953"/>
    <w:pPr>
      <w:keepNext/>
      <w:jc w:val="right"/>
      <w:outlineLvl w:val="0"/>
    </w:pPr>
    <w:rPr>
      <w:sz w:val="24"/>
    </w:rPr>
  </w:style>
  <w:style w:type="paragraph" w:styleId="2">
    <w:name w:val="heading 2"/>
    <w:basedOn w:val="a"/>
    <w:next w:val="a"/>
    <w:link w:val="20"/>
    <w:qFormat/>
    <w:rsid w:val="00A27953"/>
    <w:pPr>
      <w:keepNext/>
      <w:jc w:val="center"/>
      <w:textAlignment w:val="baseline"/>
      <w:outlineLvl w:val="1"/>
    </w:pPr>
    <w:rPr>
      <w:b/>
      <w:sz w:val="24"/>
    </w:rPr>
  </w:style>
  <w:style w:type="paragraph" w:styleId="3">
    <w:name w:val="heading 3"/>
    <w:basedOn w:val="a"/>
    <w:next w:val="a"/>
    <w:link w:val="30"/>
    <w:qFormat/>
    <w:rsid w:val="00A27953"/>
    <w:pPr>
      <w:keepNext/>
      <w:jc w:val="center"/>
      <w:textAlignment w:val="baseline"/>
      <w:outlineLvl w:val="2"/>
    </w:pPr>
    <w:rPr>
      <w:b/>
      <w:spacing w:val="40"/>
      <w:sz w:val="22"/>
      <w:lang w:val="x-none" w:eastAsia="x-none"/>
    </w:rPr>
  </w:style>
  <w:style w:type="paragraph" w:styleId="4">
    <w:name w:val="heading 4"/>
    <w:basedOn w:val="a"/>
    <w:next w:val="a"/>
    <w:link w:val="40"/>
    <w:qFormat/>
    <w:rsid w:val="00A27953"/>
    <w:pPr>
      <w:keepNext/>
      <w:spacing w:before="240" w:after="60"/>
      <w:outlineLvl w:val="3"/>
    </w:pPr>
    <w:rPr>
      <w:b/>
      <w:bCs/>
      <w:sz w:val="28"/>
      <w:szCs w:val="28"/>
      <w:lang w:val="x-none" w:eastAsia="x-none"/>
    </w:rPr>
  </w:style>
  <w:style w:type="paragraph" w:styleId="5">
    <w:name w:val="heading 5"/>
    <w:basedOn w:val="a"/>
    <w:next w:val="a"/>
    <w:link w:val="50"/>
    <w:qFormat/>
    <w:rsid w:val="00A27953"/>
    <w:pPr>
      <w:overflowPunct/>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7953"/>
    <w:rPr>
      <w:rFonts w:ascii="Times New Roman" w:eastAsia="Times New Roman" w:hAnsi="Times New Roman"/>
      <w:sz w:val="24"/>
    </w:rPr>
  </w:style>
  <w:style w:type="character" w:customStyle="1" w:styleId="20">
    <w:name w:val="Заголовок 2 Знак"/>
    <w:basedOn w:val="a0"/>
    <w:link w:val="2"/>
    <w:rsid w:val="00A27953"/>
    <w:rPr>
      <w:rFonts w:ascii="Times New Roman" w:eastAsia="Times New Roman" w:hAnsi="Times New Roman"/>
      <w:b/>
      <w:sz w:val="24"/>
    </w:rPr>
  </w:style>
  <w:style w:type="character" w:customStyle="1" w:styleId="30">
    <w:name w:val="Заголовок 3 Знак"/>
    <w:basedOn w:val="a0"/>
    <w:link w:val="3"/>
    <w:rsid w:val="00A27953"/>
    <w:rPr>
      <w:rFonts w:ascii="Times New Roman" w:eastAsia="Times New Roman" w:hAnsi="Times New Roman"/>
      <w:b/>
      <w:spacing w:val="40"/>
      <w:sz w:val="22"/>
      <w:lang w:val="x-none" w:eastAsia="x-none"/>
    </w:rPr>
  </w:style>
  <w:style w:type="character" w:customStyle="1" w:styleId="40">
    <w:name w:val="Заголовок 4 Знак"/>
    <w:basedOn w:val="a0"/>
    <w:link w:val="4"/>
    <w:rsid w:val="00A27953"/>
    <w:rPr>
      <w:rFonts w:ascii="Times New Roman" w:eastAsia="Times New Roman" w:hAnsi="Times New Roman"/>
      <w:b/>
      <w:bCs/>
      <w:sz w:val="28"/>
      <w:szCs w:val="28"/>
      <w:lang w:val="x-none" w:eastAsia="x-none"/>
    </w:rPr>
  </w:style>
  <w:style w:type="character" w:customStyle="1" w:styleId="50">
    <w:name w:val="Заголовок 5 Знак"/>
    <w:basedOn w:val="a0"/>
    <w:link w:val="5"/>
    <w:rsid w:val="00A27953"/>
    <w:rPr>
      <w:rFonts w:ascii="Times New Roman" w:eastAsia="Times New Roman" w:hAnsi="Times New Roman"/>
      <w:b/>
      <w:bCs/>
      <w:i/>
      <w:iCs/>
      <w:sz w:val="26"/>
      <w:szCs w:val="26"/>
    </w:rPr>
  </w:style>
  <w:style w:type="character" w:styleId="a3">
    <w:name w:val="Hyperlink"/>
    <w:rsid w:val="00A27953"/>
    <w:rPr>
      <w:color w:val="0000FF"/>
      <w:u w:val="single"/>
    </w:rPr>
  </w:style>
  <w:style w:type="paragraph" w:styleId="a4">
    <w:name w:val="annotation text"/>
    <w:basedOn w:val="a"/>
    <w:link w:val="a5"/>
    <w:semiHidden/>
    <w:rsid w:val="00A27953"/>
    <w:pPr>
      <w:overflowPunct/>
      <w:autoSpaceDE/>
      <w:autoSpaceDN/>
      <w:adjustRightInd/>
    </w:pPr>
  </w:style>
  <w:style w:type="character" w:customStyle="1" w:styleId="a5">
    <w:name w:val="Текст примечания Знак"/>
    <w:basedOn w:val="a0"/>
    <w:link w:val="a4"/>
    <w:semiHidden/>
    <w:rsid w:val="00A27953"/>
    <w:rPr>
      <w:rFonts w:ascii="Times New Roman" w:eastAsia="Times New Roman" w:hAnsi="Times New Roman"/>
    </w:rPr>
  </w:style>
  <w:style w:type="character" w:styleId="a6">
    <w:name w:val="annotation reference"/>
    <w:rsid w:val="00A27953"/>
    <w:rPr>
      <w:sz w:val="16"/>
    </w:rPr>
  </w:style>
  <w:style w:type="paragraph" w:styleId="a7">
    <w:name w:val="Body Text Indent"/>
    <w:basedOn w:val="a"/>
    <w:link w:val="a8"/>
    <w:rsid w:val="00A27953"/>
    <w:pPr>
      <w:overflowPunct/>
      <w:autoSpaceDE/>
      <w:autoSpaceDN/>
      <w:adjustRightInd/>
      <w:ind w:firstLine="709"/>
      <w:jc w:val="both"/>
    </w:pPr>
    <w:rPr>
      <w:sz w:val="28"/>
      <w:szCs w:val="28"/>
    </w:rPr>
  </w:style>
  <w:style w:type="character" w:customStyle="1" w:styleId="a8">
    <w:name w:val="Основной текст с отступом Знак"/>
    <w:basedOn w:val="a0"/>
    <w:link w:val="a7"/>
    <w:rsid w:val="00A27953"/>
    <w:rPr>
      <w:rFonts w:ascii="Times New Roman" w:eastAsia="Times New Roman" w:hAnsi="Times New Roman"/>
      <w:sz w:val="28"/>
      <w:szCs w:val="28"/>
    </w:rPr>
  </w:style>
  <w:style w:type="paragraph" w:styleId="31">
    <w:name w:val="Body Text Indent 3"/>
    <w:basedOn w:val="a"/>
    <w:link w:val="32"/>
    <w:rsid w:val="00A27953"/>
    <w:pPr>
      <w:ind w:right="-710" w:firstLine="1418"/>
      <w:textAlignment w:val="baseline"/>
    </w:pPr>
    <w:rPr>
      <w:sz w:val="24"/>
    </w:rPr>
  </w:style>
  <w:style w:type="character" w:customStyle="1" w:styleId="32">
    <w:name w:val="Основной текст с отступом 3 Знак"/>
    <w:basedOn w:val="a0"/>
    <w:link w:val="31"/>
    <w:rsid w:val="00A27953"/>
    <w:rPr>
      <w:rFonts w:ascii="Times New Roman" w:eastAsia="Times New Roman" w:hAnsi="Times New Roman"/>
      <w:sz w:val="24"/>
    </w:rPr>
  </w:style>
  <w:style w:type="paragraph" w:styleId="21">
    <w:name w:val="Body Text 2"/>
    <w:basedOn w:val="a"/>
    <w:link w:val="22"/>
    <w:rsid w:val="00A27953"/>
    <w:pPr>
      <w:jc w:val="both"/>
      <w:textAlignment w:val="baseline"/>
    </w:pPr>
    <w:rPr>
      <w:sz w:val="24"/>
    </w:rPr>
  </w:style>
  <w:style w:type="character" w:customStyle="1" w:styleId="22">
    <w:name w:val="Основной текст 2 Знак"/>
    <w:basedOn w:val="a0"/>
    <w:link w:val="21"/>
    <w:rsid w:val="00A27953"/>
    <w:rPr>
      <w:rFonts w:ascii="Times New Roman" w:eastAsia="Times New Roman" w:hAnsi="Times New Roman"/>
      <w:sz w:val="24"/>
    </w:rPr>
  </w:style>
  <w:style w:type="paragraph" w:styleId="a9">
    <w:name w:val="Balloon Text"/>
    <w:basedOn w:val="a"/>
    <w:link w:val="aa"/>
    <w:uiPriority w:val="99"/>
    <w:semiHidden/>
    <w:rsid w:val="00A27953"/>
    <w:rPr>
      <w:rFonts w:ascii="Tahoma" w:hAnsi="Tahoma" w:cs="Tahoma"/>
      <w:sz w:val="16"/>
      <w:szCs w:val="16"/>
    </w:rPr>
  </w:style>
  <w:style w:type="character" w:customStyle="1" w:styleId="aa">
    <w:name w:val="Текст выноски Знак"/>
    <w:basedOn w:val="a0"/>
    <w:link w:val="a9"/>
    <w:uiPriority w:val="99"/>
    <w:semiHidden/>
    <w:rsid w:val="00A27953"/>
    <w:rPr>
      <w:rFonts w:ascii="Tahoma" w:eastAsia="Times New Roman" w:hAnsi="Tahoma" w:cs="Tahoma"/>
      <w:sz w:val="16"/>
      <w:szCs w:val="16"/>
    </w:rPr>
  </w:style>
  <w:style w:type="paragraph" w:styleId="ab">
    <w:name w:val="footer"/>
    <w:basedOn w:val="a"/>
    <w:link w:val="ac"/>
    <w:uiPriority w:val="99"/>
    <w:rsid w:val="00A27953"/>
    <w:pPr>
      <w:tabs>
        <w:tab w:val="center" w:pos="4677"/>
        <w:tab w:val="right" w:pos="9355"/>
      </w:tabs>
    </w:pPr>
  </w:style>
  <w:style w:type="character" w:customStyle="1" w:styleId="ac">
    <w:name w:val="Нижний колонтитул Знак"/>
    <w:basedOn w:val="a0"/>
    <w:link w:val="ab"/>
    <w:uiPriority w:val="99"/>
    <w:rsid w:val="00A27953"/>
    <w:rPr>
      <w:rFonts w:ascii="Times New Roman" w:eastAsia="Times New Roman" w:hAnsi="Times New Roman"/>
    </w:rPr>
  </w:style>
  <w:style w:type="character" w:styleId="ad">
    <w:name w:val="page number"/>
    <w:basedOn w:val="a0"/>
    <w:rsid w:val="00A27953"/>
  </w:style>
  <w:style w:type="paragraph" w:styleId="ae">
    <w:name w:val="header"/>
    <w:basedOn w:val="a"/>
    <w:link w:val="af"/>
    <w:rsid w:val="00A27953"/>
    <w:pPr>
      <w:tabs>
        <w:tab w:val="center" w:pos="4677"/>
        <w:tab w:val="right" w:pos="9355"/>
      </w:tabs>
    </w:pPr>
  </w:style>
  <w:style w:type="character" w:customStyle="1" w:styleId="af">
    <w:name w:val="Верхний колонтитул Знак"/>
    <w:basedOn w:val="a0"/>
    <w:link w:val="ae"/>
    <w:rsid w:val="00A27953"/>
    <w:rPr>
      <w:rFonts w:ascii="Times New Roman" w:eastAsia="Times New Roman" w:hAnsi="Times New Roman"/>
    </w:rPr>
  </w:style>
  <w:style w:type="paragraph" w:styleId="23">
    <w:name w:val="Body Text Indent 2"/>
    <w:basedOn w:val="a"/>
    <w:link w:val="24"/>
    <w:rsid w:val="00A27953"/>
    <w:pPr>
      <w:shd w:val="clear" w:color="auto" w:fill="FFFFFF"/>
      <w:ind w:left="4956"/>
      <w:jc w:val="both"/>
    </w:pPr>
    <w:rPr>
      <w:b/>
      <w:color w:val="000000"/>
      <w:spacing w:val="-3"/>
      <w:sz w:val="24"/>
      <w:szCs w:val="28"/>
    </w:rPr>
  </w:style>
  <w:style w:type="character" w:customStyle="1" w:styleId="24">
    <w:name w:val="Основной текст с отступом 2 Знак"/>
    <w:basedOn w:val="a0"/>
    <w:link w:val="23"/>
    <w:rsid w:val="00A27953"/>
    <w:rPr>
      <w:rFonts w:ascii="Times New Roman" w:eastAsia="Times New Roman" w:hAnsi="Times New Roman"/>
      <w:b/>
      <w:color w:val="000000"/>
      <w:spacing w:val="-3"/>
      <w:sz w:val="24"/>
      <w:szCs w:val="28"/>
      <w:shd w:val="clear" w:color="auto" w:fill="FFFFFF"/>
    </w:rPr>
  </w:style>
  <w:style w:type="character" w:customStyle="1" w:styleId="351">
    <w:name w:val="стиль351"/>
    <w:rsid w:val="00A27953"/>
    <w:rPr>
      <w:rFonts w:ascii="Times New Roman" w:hAnsi="Times New Roman" w:cs="Times New Roman" w:hint="default"/>
    </w:rPr>
  </w:style>
  <w:style w:type="character" w:customStyle="1" w:styleId="371">
    <w:name w:val="стиль371"/>
    <w:rsid w:val="00A27953"/>
    <w:rPr>
      <w:rFonts w:ascii="Courier New" w:hAnsi="Courier New" w:cs="Courier New" w:hint="default"/>
    </w:rPr>
  </w:style>
  <w:style w:type="character" w:styleId="af0">
    <w:name w:val="Strong"/>
    <w:qFormat/>
    <w:rsid w:val="00A27953"/>
    <w:rPr>
      <w:b/>
      <w:bCs/>
    </w:rPr>
  </w:style>
  <w:style w:type="table" w:styleId="af1">
    <w:name w:val="Table Grid"/>
    <w:basedOn w:val="a1"/>
    <w:rsid w:val="00A27953"/>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qFormat/>
    <w:rsid w:val="00A27953"/>
    <w:pPr>
      <w:overflowPunct/>
      <w:autoSpaceDE/>
      <w:autoSpaceDN/>
      <w:adjustRightInd/>
      <w:spacing w:before="100" w:beforeAutospacing="1" w:after="100" w:afterAutospacing="1"/>
      <w:jc w:val="both"/>
    </w:pPr>
    <w:rPr>
      <w:rFonts w:ascii="Tahoma" w:hAnsi="Tahoma" w:cs="Tahoma"/>
      <w:color w:val="000000"/>
      <w:sz w:val="21"/>
      <w:szCs w:val="21"/>
    </w:rPr>
  </w:style>
  <w:style w:type="character" w:customStyle="1" w:styleId="af3">
    <w:name w:val="Подраздел Знак"/>
    <w:rsid w:val="00A27953"/>
    <w:rPr>
      <w:b/>
      <w:bCs/>
      <w:i/>
      <w:iCs/>
      <w:sz w:val="24"/>
      <w:szCs w:val="24"/>
      <w:lang w:val="ru-RU" w:eastAsia="ru-RU"/>
    </w:rPr>
  </w:style>
  <w:style w:type="paragraph" w:customStyle="1" w:styleId="ConsPlusCell">
    <w:name w:val="ConsPlusCell"/>
    <w:uiPriority w:val="1"/>
    <w:qFormat/>
    <w:rsid w:val="00A27953"/>
    <w:pPr>
      <w:widowControl w:val="0"/>
      <w:autoSpaceDE w:val="0"/>
      <w:autoSpaceDN w:val="0"/>
      <w:adjustRightInd w:val="0"/>
    </w:pPr>
    <w:rPr>
      <w:rFonts w:ascii="Arial" w:eastAsia="Times New Roman" w:hAnsi="Arial" w:cs="Arial"/>
    </w:rPr>
  </w:style>
  <w:style w:type="paragraph" w:styleId="af4">
    <w:name w:val="No Spacing"/>
    <w:uiPriority w:val="1"/>
    <w:qFormat/>
    <w:rsid w:val="00A27953"/>
    <w:rPr>
      <w:sz w:val="22"/>
      <w:szCs w:val="22"/>
      <w:lang w:eastAsia="en-US"/>
    </w:rPr>
  </w:style>
  <w:style w:type="paragraph" w:customStyle="1" w:styleId="210">
    <w:name w:val="Основной текст с отступом 21"/>
    <w:basedOn w:val="a"/>
    <w:uiPriority w:val="1"/>
    <w:qFormat/>
    <w:rsid w:val="00A27953"/>
    <w:pPr>
      <w:shd w:val="clear" w:color="auto" w:fill="FFFFFF"/>
      <w:suppressAutoHyphens/>
      <w:autoSpaceDN/>
      <w:adjustRightInd/>
      <w:ind w:left="4956"/>
      <w:jc w:val="both"/>
    </w:pPr>
    <w:rPr>
      <w:b/>
      <w:color w:val="000000"/>
      <w:spacing w:val="-3"/>
      <w:sz w:val="24"/>
      <w:szCs w:val="28"/>
      <w:lang w:eastAsia="ar-SA"/>
    </w:rPr>
  </w:style>
  <w:style w:type="paragraph" w:styleId="af5">
    <w:name w:val="List Paragraph"/>
    <w:basedOn w:val="a"/>
    <w:qFormat/>
    <w:rsid w:val="00A27953"/>
    <w:pPr>
      <w:overflowPunct/>
      <w:autoSpaceDE/>
      <w:autoSpaceDN/>
      <w:adjustRightInd/>
      <w:ind w:left="720" w:firstLine="709"/>
      <w:contextualSpacing/>
      <w:jc w:val="both"/>
    </w:pPr>
    <w:rPr>
      <w:rFonts w:eastAsia="Calibri"/>
      <w:sz w:val="24"/>
      <w:szCs w:val="22"/>
      <w:lang w:eastAsia="en-US"/>
    </w:rPr>
  </w:style>
  <w:style w:type="paragraph" w:customStyle="1" w:styleId="Pro-Gramma">
    <w:name w:val="Pro-Gramma"/>
    <w:basedOn w:val="a"/>
    <w:link w:val="Pro-Gramma0"/>
    <w:uiPriority w:val="99"/>
    <w:qFormat/>
    <w:rsid w:val="00A27953"/>
    <w:pPr>
      <w:overflowPunct/>
      <w:autoSpaceDE/>
      <w:autoSpaceDN/>
      <w:adjustRightInd/>
      <w:spacing w:before="120" w:line="288" w:lineRule="auto"/>
      <w:ind w:left="1134"/>
      <w:jc w:val="both"/>
    </w:pPr>
    <w:rPr>
      <w:rFonts w:ascii="Georgia" w:hAnsi="Georgia"/>
      <w:szCs w:val="24"/>
      <w:lang w:val="x-none" w:eastAsia="x-none"/>
    </w:rPr>
  </w:style>
  <w:style w:type="character" w:customStyle="1" w:styleId="Pro-Gramma0">
    <w:name w:val="Pro-Gramma Знак"/>
    <w:link w:val="Pro-Gramma"/>
    <w:uiPriority w:val="99"/>
    <w:rsid w:val="00A27953"/>
    <w:rPr>
      <w:rFonts w:ascii="Georgia" w:eastAsia="Times New Roman" w:hAnsi="Georgia"/>
      <w:szCs w:val="24"/>
      <w:lang w:val="x-none" w:eastAsia="x-none"/>
    </w:rPr>
  </w:style>
  <w:style w:type="paragraph" w:customStyle="1" w:styleId="Pro-List1">
    <w:name w:val="Pro-List #1"/>
    <w:basedOn w:val="Pro-Gramma"/>
    <w:qFormat/>
    <w:rsid w:val="00A27953"/>
    <w:pPr>
      <w:tabs>
        <w:tab w:val="left" w:pos="1134"/>
      </w:tabs>
      <w:spacing w:before="180"/>
      <w:ind w:hanging="567"/>
    </w:pPr>
  </w:style>
  <w:style w:type="paragraph" w:customStyle="1" w:styleId="Pro-Tab">
    <w:name w:val="Pro-Tab"/>
    <w:basedOn w:val="Pro-Gramma"/>
    <w:qFormat/>
    <w:rsid w:val="00A27953"/>
    <w:pPr>
      <w:spacing w:before="40" w:after="40" w:line="240" w:lineRule="auto"/>
      <w:ind w:left="0"/>
      <w:jc w:val="left"/>
    </w:pPr>
    <w:rPr>
      <w:rFonts w:ascii="Tahoma" w:hAnsi="Tahoma"/>
      <w:sz w:val="16"/>
      <w:szCs w:val="20"/>
    </w:rPr>
  </w:style>
  <w:style w:type="paragraph" w:customStyle="1" w:styleId="Pro-TabName">
    <w:name w:val="Pro-Tab Name"/>
    <w:basedOn w:val="a"/>
    <w:qFormat/>
    <w:rsid w:val="00A27953"/>
    <w:pPr>
      <w:keepNext/>
      <w:overflowPunct/>
      <w:autoSpaceDE/>
      <w:autoSpaceDN/>
      <w:adjustRightInd/>
      <w:spacing w:before="240"/>
    </w:pPr>
    <w:rPr>
      <w:rFonts w:ascii="Tahoma" w:hAnsi="Tahoma"/>
      <w:b/>
      <w:bCs/>
      <w:color w:val="C41C16"/>
      <w:sz w:val="16"/>
      <w:lang w:val="x-none" w:eastAsia="x-none"/>
    </w:rPr>
  </w:style>
  <w:style w:type="character" w:styleId="af6">
    <w:name w:val="Emphasis"/>
    <w:qFormat/>
    <w:rsid w:val="00A27953"/>
    <w:rPr>
      <w:i/>
      <w:iCs/>
    </w:rPr>
  </w:style>
  <w:style w:type="character" w:customStyle="1" w:styleId="af7">
    <w:name w:val="Основной текст Знак"/>
    <w:link w:val="af8"/>
    <w:rsid w:val="00A27953"/>
    <w:rPr>
      <w:sz w:val="44"/>
    </w:rPr>
  </w:style>
  <w:style w:type="paragraph" w:styleId="af8">
    <w:name w:val="Body Text"/>
    <w:basedOn w:val="a"/>
    <w:link w:val="af7"/>
    <w:rsid w:val="00A27953"/>
    <w:pPr>
      <w:overflowPunct/>
      <w:autoSpaceDE/>
      <w:autoSpaceDN/>
      <w:adjustRightInd/>
    </w:pPr>
    <w:rPr>
      <w:rFonts w:ascii="Calibri" w:eastAsia="Calibri" w:hAnsi="Calibri"/>
      <w:sz w:val="44"/>
    </w:rPr>
  </w:style>
  <w:style w:type="character" w:customStyle="1" w:styleId="11">
    <w:name w:val="Основной текст Знак1"/>
    <w:basedOn w:val="a0"/>
    <w:uiPriority w:val="99"/>
    <w:rsid w:val="00A27953"/>
    <w:rPr>
      <w:rFonts w:ascii="Times New Roman" w:eastAsia="Times New Roman" w:hAnsi="Times New Roman"/>
    </w:rPr>
  </w:style>
  <w:style w:type="paragraph" w:customStyle="1" w:styleId="ConsPlusNormal">
    <w:name w:val="ConsPlusNormal"/>
    <w:uiPriority w:val="1"/>
    <w:qFormat/>
    <w:rsid w:val="00A27953"/>
    <w:pPr>
      <w:widowControl w:val="0"/>
      <w:autoSpaceDE w:val="0"/>
      <w:autoSpaceDN w:val="0"/>
      <w:adjustRightInd w:val="0"/>
      <w:ind w:firstLine="720"/>
    </w:pPr>
    <w:rPr>
      <w:rFonts w:ascii="Arial" w:eastAsia="Times New Roman" w:hAnsi="Arial" w:cs="Arial"/>
    </w:rPr>
  </w:style>
  <w:style w:type="paragraph" w:styleId="af9">
    <w:name w:val="Document Map"/>
    <w:basedOn w:val="a"/>
    <w:link w:val="afa"/>
    <w:rsid w:val="00A27953"/>
    <w:pPr>
      <w:shd w:val="clear" w:color="auto" w:fill="000080"/>
    </w:pPr>
    <w:rPr>
      <w:rFonts w:ascii="Tahoma" w:hAnsi="Tahoma"/>
      <w:lang w:val="x-none" w:eastAsia="x-none"/>
    </w:rPr>
  </w:style>
  <w:style w:type="character" w:customStyle="1" w:styleId="afa">
    <w:name w:val="Схема документа Знак"/>
    <w:basedOn w:val="a0"/>
    <w:link w:val="af9"/>
    <w:rsid w:val="00A27953"/>
    <w:rPr>
      <w:rFonts w:ascii="Tahoma" w:eastAsia="Times New Roman" w:hAnsi="Tahoma"/>
      <w:shd w:val="clear" w:color="auto" w:fill="000080"/>
      <w:lang w:val="x-none" w:eastAsia="x-none"/>
    </w:rPr>
  </w:style>
  <w:style w:type="numbering" w:customStyle="1" w:styleId="12">
    <w:name w:val="Нет списка1"/>
    <w:next w:val="a2"/>
    <w:uiPriority w:val="99"/>
    <w:semiHidden/>
    <w:unhideWhenUsed/>
    <w:rsid w:val="00A27953"/>
  </w:style>
  <w:style w:type="character" w:customStyle="1" w:styleId="apple-converted-space">
    <w:name w:val="apple-converted-space"/>
    <w:rsid w:val="00A27953"/>
  </w:style>
  <w:style w:type="numbering" w:customStyle="1" w:styleId="25">
    <w:name w:val="Нет списка2"/>
    <w:next w:val="a2"/>
    <w:uiPriority w:val="99"/>
    <w:semiHidden/>
    <w:unhideWhenUsed/>
    <w:rsid w:val="00A27953"/>
  </w:style>
  <w:style w:type="paragraph" w:customStyle="1" w:styleId="p14">
    <w:name w:val="p14"/>
    <w:basedOn w:val="a"/>
    <w:uiPriority w:val="1"/>
    <w:qFormat/>
    <w:rsid w:val="00A27953"/>
    <w:pPr>
      <w:overflowPunct/>
      <w:autoSpaceDE/>
      <w:autoSpaceDN/>
      <w:adjustRightInd/>
      <w:spacing w:before="100" w:beforeAutospacing="1" w:after="100" w:afterAutospacing="1"/>
    </w:pPr>
    <w:rPr>
      <w:sz w:val="24"/>
      <w:szCs w:val="24"/>
    </w:rPr>
  </w:style>
  <w:style w:type="character" w:styleId="afb">
    <w:name w:val="FollowedHyperlink"/>
    <w:uiPriority w:val="99"/>
    <w:unhideWhenUsed/>
    <w:rsid w:val="00A27953"/>
    <w:rPr>
      <w:color w:val="800080"/>
      <w:u w:val="single"/>
    </w:rPr>
  </w:style>
  <w:style w:type="character" w:customStyle="1" w:styleId="13">
    <w:name w:val="Верхний колонтитул Знак1"/>
    <w:semiHidden/>
    <w:rsid w:val="00A27953"/>
    <w:rPr>
      <w:rFonts w:ascii="Times New Roman" w:eastAsia="Times New Roman" w:hAnsi="Times New Roman" w:cs="Times New Roman"/>
      <w:sz w:val="20"/>
      <w:szCs w:val="20"/>
      <w:lang w:eastAsia="ru-RU"/>
    </w:rPr>
  </w:style>
  <w:style w:type="character" w:customStyle="1" w:styleId="14">
    <w:name w:val="Нижний колонтитул Знак1"/>
    <w:uiPriority w:val="99"/>
    <w:semiHidden/>
    <w:rsid w:val="00A27953"/>
    <w:rPr>
      <w:rFonts w:ascii="Times New Roman" w:eastAsia="Times New Roman" w:hAnsi="Times New Roman" w:cs="Times New Roman"/>
      <w:sz w:val="20"/>
      <w:szCs w:val="20"/>
      <w:lang w:eastAsia="ru-RU"/>
    </w:rPr>
  </w:style>
  <w:style w:type="character" w:customStyle="1" w:styleId="15">
    <w:name w:val="Текст примечания Знак1"/>
    <w:semiHidden/>
    <w:rsid w:val="00A27953"/>
    <w:rPr>
      <w:rFonts w:ascii="Times New Roman" w:eastAsia="Times New Roman" w:hAnsi="Times New Roman" w:cs="Times New Roman"/>
      <w:sz w:val="20"/>
      <w:szCs w:val="20"/>
      <w:lang w:eastAsia="ru-RU"/>
    </w:rPr>
  </w:style>
  <w:style w:type="character" w:customStyle="1" w:styleId="16">
    <w:name w:val="Основной текст с отступом Знак1"/>
    <w:semiHidden/>
    <w:rsid w:val="00A27953"/>
    <w:rPr>
      <w:rFonts w:ascii="Times New Roman" w:eastAsia="Times New Roman" w:hAnsi="Times New Roman" w:cs="Times New Roman"/>
      <w:sz w:val="20"/>
      <w:szCs w:val="20"/>
      <w:lang w:eastAsia="ru-RU"/>
    </w:rPr>
  </w:style>
  <w:style w:type="character" w:customStyle="1" w:styleId="211">
    <w:name w:val="Основной текст с отступом 2 Знак1"/>
    <w:semiHidden/>
    <w:rsid w:val="00A27953"/>
    <w:rPr>
      <w:rFonts w:ascii="Times New Roman" w:eastAsia="Times New Roman" w:hAnsi="Times New Roman" w:cs="Times New Roman"/>
      <w:sz w:val="20"/>
      <w:szCs w:val="20"/>
      <w:lang w:eastAsia="ru-RU"/>
    </w:rPr>
  </w:style>
  <w:style w:type="character" w:customStyle="1" w:styleId="17">
    <w:name w:val="Текст выноски Знак1"/>
    <w:uiPriority w:val="99"/>
    <w:semiHidden/>
    <w:rsid w:val="00A27953"/>
    <w:rPr>
      <w:rFonts w:ascii="Tahoma" w:eastAsia="Times New Roman" w:hAnsi="Tahoma" w:cs="Tahoma"/>
      <w:sz w:val="16"/>
      <w:szCs w:val="16"/>
      <w:lang w:eastAsia="ru-RU"/>
    </w:rPr>
  </w:style>
  <w:style w:type="character" w:customStyle="1" w:styleId="310">
    <w:name w:val="Основной текст с отступом 3 Знак1"/>
    <w:semiHidden/>
    <w:rsid w:val="00A27953"/>
    <w:rPr>
      <w:rFonts w:ascii="Times New Roman" w:eastAsia="Times New Roman" w:hAnsi="Times New Roman" w:cs="Times New Roman"/>
      <w:sz w:val="16"/>
      <w:szCs w:val="16"/>
      <w:lang w:eastAsia="ru-RU"/>
    </w:rPr>
  </w:style>
  <w:style w:type="character" w:customStyle="1" w:styleId="212">
    <w:name w:val="Основной текст 2 Знак1"/>
    <w:semiHidden/>
    <w:rsid w:val="00A27953"/>
    <w:rPr>
      <w:rFonts w:ascii="Times New Roman" w:eastAsia="Times New Roman" w:hAnsi="Times New Roman" w:cs="Times New Roman"/>
      <w:sz w:val="20"/>
      <w:szCs w:val="20"/>
      <w:lang w:eastAsia="ru-RU"/>
    </w:rPr>
  </w:style>
  <w:style w:type="character" w:customStyle="1" w:styleId="18">
    <w:name w:val="Схема документа Знак1"/>
    <w:semiHidden/>
    <w:rsid w:val="00A27953"/>
    <w:rPr>
      <w:rFonts w:ascii="Tahoma" w:eastAsia="Times New Roman" w:hAnsi="Tahoma" w:cs="Tahoma"/>
      <w:sz w:val="16"/>
      <w:szCs w:val="16"/>
      <w:lang w:eastAsia="ru-RU"/>
    </w:rPr>
  </w:style>
  <w:style w:type="paragraph" w:customStyle="1" w:styleId="afc">
    <w:name w:val="Знак"/>
    <w:basedOn w:val="a"/>
    <w:rsid w:val="00A27953"/>
    <w:pPr>
      <w:overflowPunct/>
      <w:autoSpaceDE/>
      <w:autoSpaceDN/>
      <w:adjustRightInd/>
      <w:spacing w:after="160" w:line="240" w:lineRule="exact"/>
    </w:pPr>
    <w:rPr>
      <w:rFonts w:ascii="Verdana" w:hAnsi="Verdana"/>
      <w:lang w:val="en-US" w:eastAsia="en-US"/>
    </w:rPr>
  </w:style>
  <w:style w:type="character" w:customStyle="1" w:styleId="afd">
    <w:name w:val="Название Знак"/>
    <w:rsid w:val="00A27953"/>
    <w:rPr>
      <w:spacing w:val="-20"/>
      <w:sz w:val="26"/>
    </w:rPr>
  </w:style>
  <w:style w:type="paragraph" w:customStyle="1" w:styleId="ConsPlusTitle">
    <w:name w:val="ConsPlusTitle"/>
    <w:uiPriority w:val="99"/>
    <w:rsid w:val="00A27953"/>
    <w:pPr>
      <w:widowControl w:val="0"/>
      <w:autoSpaceDE w:val="0"/>
      <w:autoSpaceDN w:val="0"/>
      <w:adjustRightInd w:val="0"/>
    </w:pPr>
    <w:rPr>
      <w:rFonts w:ascii="Times New Roman" w:eastAsia="Times New Roman" w:hAnsi="Times New Roman"/>
      <w:b/>
      <w:bCs/>
      <w:sz w:val="24"/>
      <w:szCs w:val="24"/>
    </w:rPr>
  </w:style>
  <w:style w:type="paragraph" w:styleId="afe">
    <w:name w:val="annotation subject"/>
    <w:basedOn w:val="a4"/>
    <w:next w:val="a4"/>
    <w:link w:val="aff"/>
    <w:uiPriority w:val="99"/>
    <w:unhideWhenUsed/>
    <w:rsid w:val="00A27953"/>
    <w:pPr>
      <w:overflowPunct w:val="0"/>
      <w:autoSpaceDE w:val="0"/>
      <w:autoSpaceDN w:val="0"/>
      <w:adjustRightInd w:val="0"/>
    </w:pPr>
    <w:rPr>
      <w:b/>
      <w:bCs/>
    </w:rPr>
  </w:style>
  <w:style w:type="character" w:customStyle="1" w:styleId="aff">
    <w:name w:val="Тема примечания Знак"/>
    <w:basedOn w:val="a5"/>
    <w:link w:val="afe"/>
    <w:uiPriority w:val="99"/>
    <w:rsid w:val="00A27953"/>
    <w:rPr>
      <w:rFonts w:ascii="Times New Roman" w:eastAsia="Times New Roman" w:hAnsi="Times New Roman"/>
      <w:b/>
      <w:bCs/>
    </w:rPr>
  </w:style>
  <w:style w:type="character" w:customStyle="1" w:styleId="26">
    <w:name w:val="Текст примечания Знак2"/>
    <w:basedOn w:val="a0"/>
    <w:semiHidden/>
    <w:rsid w:val="00A27953"/>
  </w:style>
  <w:style w:type="paragraph" w:styleId="aff0">
    <w:basedOn w:val="a"/>
    <w:next w:val="a"/>
    <w:uiPriority w:val="10"/>
    <w:qFormat/>
    <w:rsid w:val="00A27953"/>
    <w:pPr>
      <w:contextualSpacing/>
    </w:pPr>
    <w:rPr>
      <w:rFonts w:ascii="Cambria" w:hAnsi="Cambria"/>
      <w:spacing w:val="-10"/>
      <w:kern w:val="28"/>
      <w:sz w:val="56"/>
      <w:szCs w:val="56"/>
    </w:rPr>
  </w:style>
  <w:style w:type="character" w:customStyle="1" w:styleId="aff1">
    <w:name w:val="Заголовок Знак"/>
    <w:link w:val="aff2"/>
    <w:uiPriority w:val="10"/>
    <w:rsid w:val="00A27953"/>
    <w:rPr>
      <w:rFonts w:ascii="Cambria" w:eastAsia="Times New Roman" w:hAnsi="Cambria" w:cs="Times New Roman"/>
      <w:spacing w:val="-10"/>
      <w:kern w:val="28"/>
      <w:sz w:val="56"/>
      <w:szCs w:val="56"/>
      <w:lang w:eastAsia="ru-RU"/>
    </w:rPr>
  </w:style>
  <w:style w:type="paragraph" w:styleId="aff2">
    <w:name w:val="Title"/>
    <w:basedOn w:val="a"/>
    <w:next w:val="a"/>
    <w:link w:val="aff1"/>
    <w:uiPriority w:val="10"/>
    <w:qFormat/>
    <w:rsid w:val="00A27953"/>
    <w:pPr>
      <w:spacing w:before="240" w:after="60"/>
      <w:jc w:val="center"/>
      <w:outlineLvl w:val="0"/>
    </w:pPr>
    <w:rPr>
      <w:rFonts w:ascii="Cambria" w:hAnsi="Cambria"/>
      <w:spacing w:val="-10"/>
      <w:kern w:val="28"/>
      <w:sz w:val="56"/>
      <w:szCs w:val="56"/>
    </w:rPr>
  </w:style>
  <w:style w:type="character" w:customStyle="1" w:styleId="19">
    <w:name w:val="Название Знак1"/>
    <w:basedOn w:val="a0"/>
    <w:link w:val="aff2"/>
    <w:uiPriority w:val="10"/>
    <w:rsid w:val="00A27953"/>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143</Pages>
  <Words>25178</Words>
  <Characters>143517</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Дмитрий Песков</cp:lastModifiedBy>
  <cp:revision>3</cp:revision>
  <dcterms:created xsi:type="dcterms:W3CDTF">2021-02-10T07:42:00Z</dcterms:created>
  <dcterms:modified xsi:type="dcterms:W3CDTF">2021-02-10T07:43:00Z</dcterms:modified>
</cp:coreProperties>
</file>