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29E" w:rsidRPr="00C70010" w:rsidRDefault="0083529E" w:rsidP="00DB0EB4">
      <w:pPr>
        <w:pStyle w:val="1"/>
        <w:keepNext w:val="0"/>
        <w:pageBreakBefore w:val="0"/>
        <w:tabs>
          <w:tab w:val="left" w:pos="5387"/>
        </w:tabs>
        <w:spacing w:before="0" w:after="0"/>
        <w:jc w:val="center"/>
        <w:rPr>
          <w:rFonts w:ascii="Times New Roman" w:hAnsi="Times New Roman" w:cs="Times New Roman"/>
          <w:b w:val="0"/>
          <w:bCs w:val="0"/>
          <w:color w:val="auto"/>
          <w:kern w:val="0"/>
          <w:sz w:val="28"/>
          <w:szCs w:val="28"/>
        </w:rPr>
      </w:pPr>
    </w:p>
    <w:p w:rsidR="003460E5" w:rsidRDefault="003460E5" w:rsidP="00DB0EB4">
      <w:pPr>
        <w:tabs>
          <w:tab w:val="left" w:pos="4962"/>
          <w:tab w:val="left" w:pos="7845"/>
        </w:tabs>
        <w:autoSpaceDE w:val="0"/>
        <w:jc w:val="center"/>
        <w:rPr>
          <w:rFonts w:ascii="Times New Roman" w:hAnsi="Times New Roman" w:cs="Times New Roman"/>
        </w:rPr>
      </w:pPr>
      <w:r>
        <w:rPr>
          <w:noProof/>
          <w:sz w:val="24"/>
          <w:szCs w:val="24"/>
        </w:rPr>
        <w:drawing>
          <wp:inline distT="0" distB="0" distL="0" distR="0">
            <wp:extent cx="561975" cy="676275"/>
            <wp:effectExtent l="19050" t="0" r="9525" b="0"/>
            <wp:docPr id="4" name="Рисунок 6"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037"/>
                    <pic:cNvPicPr>
                      <a:picLocks noChangeAspect="1" noChangeArrowheads="1"/>
                    </pic:cNvPicPr>
                  </pic:nvPicPr>
                  <pic:blipFill>
                    <a:blip r:embed="rId8" cstate="print"/>
                    <a:srcRect/>
                    <a:stretch>
                      <a:fillRect/>
                    </a:stretch>
                  </pic:blipFill>
                  <pic:spPr bwMode="auto">
                    <a:xfrm>
                      <a:off x="0" y="0"/>
                      <a:ext cx="561975" cy="676275"/>
                    </a:xfrm>
                    <a:prstGeom prst="rect">
                      <a:avLst/>
                    </a:prstGeom>
                    <a:noFill/>
                    <a:ln w="9525">
                      <a:noFill/>
                      <a:miter lim="800000"/>
                      <a:headEnd/>
                      <a:tailEnd/>
                    </a:ln>
                  </pic:spPr>
                </pic:pic>
              </a:graphicData>
            </a:graphic>
          </wp:inline>
        </w:drawing>
      </w:r>
    </w:p>
    <w:p w:rsidR="003460E5" w:rsidRDefault="003460E5" w:rsidP="003460E5">
      <w:pPr>
        <w:pStyle w:val="31"/>
        <w:spacing w:before="0" w:line="240" w:lineRule="auto"/>
      </w:pPr>
      <w:r>
        <w:t>АДМИНИСТРАЦИЯ</w:t>
      </w:r>
    </w:p>
    <w:p w:rsidR="003460E5" w:rsidRDefault="003460E5" w:rsidP="003460E5">
      <w:pPr>
        <w:pStyle w:val="31"/>
        <w:spacing w:before="0" w:line="240" w:lineRule="auto"/>
      </w:pPr>
      <w:r>
        <w:t>ПАЛЕХСКОГО МУНИЦИПАЛЬНОГО РАЙОНА</w:t>
      </w:r>
    </w:p>
    <w:p w:rsidR="003460E5" w:rsidRDefault="003460E5" w:rsidP="003460E5">
      <w:pPr>
        <w:tabs>
          <w:tab w:val="left" w:pos="7845"/>
        </w:tabs>
        <w:autoSpaceDE w:val="0"/>
        <w:jc w:val="center"/>
        <w:rPr>
          <w:rFonts w:ascii="Times New Roman" w:hAnsi="Times New Roman" w:cs="Times New Roman"/>
          <w:sz w:val="28"/>
          <w:szCs w:val="28"/>
        </w:rPr>
      </w:pPr>
      <w:r>
        <w:rPr>
          <w:rFonts w:ascii="Times New Roman" w:hAnsi="Times New Roman" w:cs="Times New Roman"/>
          <w:sz w:val="28"/>
          <w:szCs w:val="28"/>
        </w:rPr>
        <w:t>_______________________________</w:t>
      </w:r>
      <w:r w:rsidR="00B346A8">
        <w:rPr>
          <w:rFonts w:ascii="Times New Roman" w:hAnsi="Times New Roman" w:cs="Times New Roman"/>
          <w:sz w:val="28"/>
          <w:szCs w:val="28"/>
        </w:rPr>
        <w:t>_____________________________</w:t>
      </w:r>
    </w:p>
    <w:p w:rsidR="003460E5" w:rsidRDefault="003460E5" w:rsidP="003460E5">
      <w:pPr>
        <w:pStyle w:val="2b"/>
        <w:spacing w:line="240" w:lineRule="auto"/>
        <w:ind w:left="0"/>
        <w:jc w:val="center"/>
      </w:pPr>
      <w:r>
        <w:t>ПОСТАНОВЛЕНИЕ</w:t>
      </w:r>
    </w:p>
    <w:p w:rsidR="003460E5" w:rsidRDefault="003460E5" w:rsidP="003460E5">
      <w:pPr>
        <w:pStyle w:val="2b"/>
        <w:spacing w:line="240" w:lineRule="auto"/>
        <w:ind w:left="0"/>
      </w:pPr>
    </w:p>
    <w:p w:rsidR="003460E5" w:rsidRDefault="000126BD" w:rsidP="003460E5">
      <w:pPr>
        <w:jc w:val="center"/>
        <w:rPr>
          <w:rFonts w:ascii="Times New Roman" w:hAnsi="Times New Roman" w:cs="Times New Roman"/>
          <w:sz w:val="28"/>
          <w:szCs w:val="28"/>
        </w:rPr>
      </w:pPr>
      <w:r w:rsidRPr="000126BD">
        <w:pict>
          <v:line id="_x0000_s1032" style="position:absolute;left:0;text-align:left;z-index:251658240" from="274.7pt,8.35pt" to="274.7pt,8.35pt" strokeweight=".71mm">
            <v:stroke joinstyle="miter"/>
          </v:line>
        </w:pict>
      </w:r>
      <w:r w:rsidR="003460E5">
        <w:rPr>
          <w:rFonts w:ascii="Times New Roman" w:hAnsi="Times New Roman" w:cs="Times New Roman"/>
          <w:sz w:val="28"/>
          <w:szCs w:val="28"/>
        </w:rPr>
        <w:t xml:space="preserve">от </w:t>
      </w:r>
      <w:r w:rsidR="00177202">
        <w:rPr>
          <w:rFonts w:ascii="Times New Roman" w:hAnsi="Times New Roman" w:cs="Times New Roman"/>
          <w:sz w:val="28"/>
          <w:szCs w:val="28"/>
        </w:rPr>
        <w:t>___</w:t>
      </w:r>
      <w:r w:rsidR="00F50780">
        <w:rPr>
          <w:rFonts w:ascii="Times New Roman" w:hAnsi="Times New Roman" w:cs="Times New Roman"/>
          <w:sz w:val="28"/>
          <w:szCs w:val="28"/>
        </w:rPr>
        <w:t>______</w:t>
      </w:r>
      <w:r w:rsidR="00B346A8">
        <w:rPr>
          <w:rFonts w:ascii="Times New Roman" w:hAnsi="Times New Roman" w:cs="Times New Roman"/>
          <w:sz w:val="28"/>
          <w:szCs w:val="28"/>
        </w:rPr>
        <w:t>202</w:t>
      </w:r>
      <w:r w:rsidR="00ED3F25">
        <w:rPr>
          <w:rFonts w:ascii="Times New Roman" w:hAnsi="Times New Roman" w:cs="Times New Roman"/>
          <w:sz w:val="28"/>
          <w:szCs w:val="28"/>
        </w:rPr>
        <w:t>1</w:t>
      </w:r>
      <w:r w:rsidR="003460E5">
        <w:rPr>
          <w:rFonts w:ascii="Times New Roman" w:hAnsi="Times New Roman" w:cs="Times New Roman"/>
          <w:sz w:val="28"/>
          <w:szCs w:val="28"/>
        </w:rPr>
        <w:t xml:space="preserve">  № </w:t>
      </w:r>
      <w:r w:rsidR="00292525">
        <w:rPr>
          <w:rFonts w:ascii="Times New Roman" w:hAnsi="Times New Roman" w:cs="Times New Roman"/>
          <w:sz w:val="28"/>
          <w:szCs w:val="28"/>
        </w:rPr>
        <w:t>_____</w:t>
      </w:r>
      <w:r w:rsidR="003460E5">
        <w:rPr>
          <w:rFonts w:ascii="Times New Roman" w:hAnsi="Times New Roman" w:cs="Times New Roman"/>
          <w:sz w:val="28"/>
          <w:szCs w:val="28"/>
        </w:rPr>
        <w:t>-п</w:t>
      </w:r>
    </w:p>
    <w:p w:rsidR="00A009B8" w:rsidRDefault="00A009B8" w:rsidP="00BF334F">
      <w:pPr>
        <w:pStyle w:val="ConsPlusTitle"/>
        <w:overflowPunct w:val="0"/>
        <w:jc w:val="center"/>
        <w:outlineLvl w:val="0"/>
        <w:rPr>
          <w:rFonts w:ascii="Times New Roman" w:hAnsi="Times New Roman" w:cs="Times New Roman"/>
          <w:sz w:val="28"/>
          <w:szCs w:val="28"/>
          <w:lang w:eastAsia="ar-SA"/>
        </w:rPr>
      </w:pPr>
    </w:p>
    <w:p w:rsidR="00A009B8" w:rsidRDefault="00A009B8" w:rsidP="00BF334F">
      <w:pPr>
        <w:pStyle w:val="ConsPlusTitle"/>
        <w:overflowPunct w:val="0"/>
        <w:jc w:val="center"/>
        <w:outlineLvl w:val="0"/>
        <w:rPr>
          <w:rFonts w:ascii="Times New Roman" w:hAnsi="Times New Roman" w:cs="Times New Roman"/>
          <w:sz w:val="28"/>
          <w:szCs w:val="28"/>
          <w:lang w:eastAsia="ar-SA"/>
        </w:rPr>
      </w:pPr>
    </w:p>
    <w:p w:rsidR="00BF334F" w:rsidRPr="00BA6AA6" w:rsidRDefault="00BF334F" w:rsidP="00BF334F">
      <w:pPr>
        <w:pStyle w:val="ConsPlusTitle"/>
        <w:overflowPunct w:val="0"/>
        <w:jc w:val="center"/>
        <w:outlineLvl w:val="0"/>
        <w:rPr>
          <w:rFonts w:ascii="Times New Roman" w:hAnsi="Times New Roman" w:cs="Times New Roman"/>
          <w:sz w:val="28"/>
          <w:szCs w:val="28"/>
        </w:rPr>
      </w:pPr>
      <w:r w:rsidRPr="00BA6AA6">
        <w:rPr>
          <w:rFonts w:ascii="Times New Roman" w:hAnsi="Times New Roman" w:cs="Times New Roman"/>
          <w:sz w:val="28"/>
          <w:szCs w:val="28"/>
        </w:rPr>
        <w:t>О внесении изменений в постановление администрации</w:t>
      </w:r>
    </w:p>
    <w:p w:rsidR="003460E5" w:rsidRPr="00BA6AA6" w:rsidRDefault="00BF334F" w:rsidP="00BF334F">
      <w:pPr>
        <w:jc w:val="center"/>
        <w:rPr>
          <w:rFonts w:ascii="Times New Roman" w:hAnsi="Times New Roman" w:cs="Times New Roman"/>
          <w:b/>
          <w:bCs/>
          <w:sz w:val="28"/>
          <w:szCs w:val="28"/>
        </w:rPr>
      </w:pPr>
      <w:r w:rsidRPr="00BA6AA6">
        <w:rPr>
          <w:rFonts w:ascii="Times New Roman" w:hAnsi="Times New Roman" w:cs="Times New Roman"/>
          <w:b/>
          <w:sz w:val="28"/>
          <w:szCs w:val="28"/>
        </w:rPr>
        <w:t>Палехского муниципального района от 14.11.2013 № 738-п «</w:t>
      </w:r>
      <w:r w:rsidR="003460E5" w:rsidRPr="00BA6AA6">
        <w:rPr>
          <w:rFonts w:ascii="Times New Roman" w:hAnsi="Times New Roman" w:cs="Times New Roman"/>
          <w:b/>
          <w:bCs/>
          <w:sz w:val="28"/>
          <w:szCs w:val="28"/>
          <w:lang w:eastAsia="ar-SA"/>
        </w:rPr>
        <w:t xml:space="preserve">Об утверждении муниципальной программы </w:t>
      </w:r>
      <w:r w:rsidR="003460E5" w:rsidRPr="00BA6AA6">
        <w:rPr>
          <w:rFonts w:ascii="Times New Roman" w:hAnsi="Times New Roman" w:cs="Times New Roman"/>
          <w:b/>
          <w:bCs/>
          <w:sz w:val="28"/>
          <w:szCs w:val="28"/>
        </w:rPr>
        <w:t>«Обеспечение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292525" w:rsidRPr="00BA6AA6" w:rsidRDefault="00292525" w:rsidP="007A2A3F">
      <w:pPr>
        <w:pStyle w:val="Pro-TabName"/>
        <w:spacing w:before="0" w:after="0"/>
        <w:rPr>
          <w:b/>
          <w:i w:val="0"/>
        </w:rPr>
      </w:pPr>
    </w:p>
    <w:p w:rsidR="00292525" w:rsidRPr="00BA6AA6" w:rsidRDefault="00292525" w:rsidP="00BF334F">
      <w:pPr>
        <w:tabs>
          <w:tab w:val="left" w:pos="600"/>
        </w:tabs>
        <w:ind w:firstLine="709"/>
        <w:contextualSpacing/>
        <w:jc w:val="both"/>
        <w:rPr>
          <w:rFonts w:ascii="Times New Roman" w:hAnsi="Times New Roman" w:cs="Times New Roman"/>
          <w:b/>
          <w:spacing w:val="-3"/>
          <w:sz w:val="28"/>
          <w:szCs w:val="28"/>
        </w:rPr>
      </w:pPr>
      <w:r w:rsidRPr="00BA6AA6">
        <w:rPr>
          <w:rFonts w:ascii="Times New Roman" w:hAnsi="Times New Roman" w:cs="Times New Roman"/>
          <w:spacing w:val="-3"/>
          <w:sz w:val="28"/>
          <w:szCs w:val="28"/>
        </w:rPr>
        <w:t>В соответствии со статьей 179 Бюджетного кодекса Российской Федерации, Уставом Палехского муниципального района, постановлением администрации Палехского муниципального района от 04.12.2015  № 496 - п «</w:t>
      </w:r>
      <w:r w:rsidRPr="00BA6AA6">
        <w:rPr>
          <w:rFonts w:ascii="Times New Roman" w:hAnsi="Times New Roman" w:cs="Times New Roman"/>
          <w:sz w:val="28"/>
        </w:rPr>
        <w:t>О внесении изменения в постановление администрации Палехского муниципального района  от 22.08.2013 № 495-п  «Об утверждении Порядка разработки, реализации и оценки эффективности муниципальных программ Палехского муниципального района»</w:t>
      </w:r>
      <w:r w:rsidRPr="00BA6AA6">
        <w:rPr>
          <w:rFonts w:ascii="Times New Roman" w:hAnsi="Times New Roman" w:cs="Times New Roman"/>
          <w:spacing w:val="-3"/>
          <w:sz w:val="28"/>
          <w:szCs w:val="28"/>
        </w:rPr>
        <w:t>, администрация Палехского муниципального района</w:t>
      </w:r>
      <w:r w:rsidR="007E0C57">
        <w:rPr>
          <w:rFonts w:ascii="Times New Roman" w:hAnsi="Times New Roman" w:cs="Times New Roman"/>
          <w:spacing w:val="-3"/>
          <w:sz w:val="28"/>
          <w:szCs w:val="28"/>
        </w:rPr>
        <w:t xml:space="preserve"> </w:t>
      </w:r>
      <w:r w:rsidRPr="00BA6AA6">
        <w:rPr>
          <w:rFonts w:ascii="Times New Roman" w:hAnsi="Times New Roman" w:cs="Times New Roman"/>
          <w:b/>
          <w:spacing w:val="-3"/>
          <w:sz w:val="28"/>
          <w:szCs w:val="28"/>
        </w:rPr>
        <w:t>п о с т а н о в л я е т:</w:t>
      </w:r>
    </w:p>
    <w:p w:rsidR="00292525" w:rsidRPr="00BA6AA6" w:rsidRDefault="00292525" w:rsidP="00BF334F">
      <w:pPr>
        <w:pStyle w:val="ConsPlusNormal"/>
        <w:ind w:firstLine="709"/>
        <w:jc w:val="both"/>
        <w:rPr>
          <w:rFonts w:ascii="Times New Roman" w:hAnsi="Times New Roman" w:cs="Times New Roman"/>
          <w:spacing w:val="30"/>
          <w:sz w:val="28"/>
          <w:szCs w:val="28"/>
        </w:rPr>
      </w:pPr>
    </w:p>
    <w:p w:rsidR="00B85328" w:rsidRDefault="00292525" w:rsidP="00E231DC">
      <w:pPr>
        <w:pStyle w:val="Pro-Gramma"/>
        <w:spacing w:before="0" w:after="0" w:line="240" w:lineRule="auto"/>
      </w:pPr>
      <w:r w:rsidRPr="00E231DC">
        <w:t xml:space="preserve">1. </w:t>
      </w:r>
      <w:r w:rsidR="00E231DC" w:rsidRPr="00E231DC">
        <w:t>Внести в постановление администрации Палехского муниципального района от  14.11.2013 № 738 - п  «</w:t>
      </w:r>
      <w:r w:rsidR="00E231DC" w:rsidRPr="00E231DC">
        <w:rPr>
          <w:bCs/>
          <w:lang w:eastAsia="ar-SA"/>
        </w:rPr>
        <w:t>Об утверждении муниципальной программы</w:t>
      </w:r>
      <w:r w:rsidR="00E231DC" w:rsidRPr="00E231DC">
        <w:rPr>
          <w:bCs/>
        </w:rPr>
        <w:t xml:space="preserve"> Палехского муниципального района</w:t>
      </w:r>
      <w:r w:rsidR="00F50780">
        <w:rPr>
          <w:bCs/>
        </w:rPr>
        <w:t xml:space="preserve"> </w:t>
      </w:r>
      <w:r w:rsidR="00E231DC" w:rsidRPr="00E231DC">
        <w:rPr>
          <w:bCs/>
        </w:rPr>
        <w:t>«Обеспечение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r w:rsidR="00E231DC" w:rsidRPr="00E231DC">
        <w:t xml:space="preserve"> </w:t>
      </w:r>
      <w:r w:rsidR="00B85328">
        <w:t xml:space="preserve">следующие </w:t>
      </w:r>
      <w:r w:rsidR="004A03F0">
        <w:t>изменени</w:t>
      </w:r>
      <w:r w:rsidR="00B85328">
        <w:t>я:</w:t>
      </w:r>
      <w:r w:rsidR="004A03F0">
        <w:t xml:space="preserve"> </w:t>
      </w:r>
    </w:p>
    <w:p w:rsidR="00480B26" w:rsidRDefault="00480B26" w:rsidP="00480B26">
      <w:pPr>
        <w:pStyle w:val="Pro-Gramma"/>
        <w:spacing w:before="0" w:after="0" w:line="240" w:lineRule="auto"/>
      </w:pPr>
      <w:r>
        <w:t>1.1. Паспорт муниципальной программы Палехского муниципального района изложить в новой редакции (прилагается);</w:t>
      </w:r>
    </w:p>
    <w:p w:rsidR="00B85328" w:rsidRDefault="00480B26" w:rsidP="00E231DC">
      <w:pPr>
        <w:pStyle w:val="Pro-Gramma"/>
        <w:spacing w:before="0" w:after="0" w:line="240" w:lineRule="auto"/>
      </w:pPr>
      <w:r>
        <w:t>1.2</w:t>
      </w:r>
      <w:r w:rsidR="00B85328">
        <w:t>. Приложение 1 изложить в новой редакции (прилагается</w:t>
      </w:r>
      <w:r w:rsidR="000E3C49">
        <w:t>)</w:t>
      </w:r>
      <w:r w:rsidR="00B85328">
        <w:t>;</w:t>
      </w:r>
    </w:p>
    <w:p w:rsidR="00E231DC" w:rsidRPr="00E231DC" w:rsidRDefault="00480B26" w:rsidP="00E231DC">
      <w:pPr>
        <w:pStyle w:val="Pro-Gramma"/>
        <w:spacing w:before="0" w:after="0" w:line="240" w:lineRule="auto"/>
      </w:pPr>
      <w:r>
        <w:t>1.3</w:t>
      </w:r>
      <w:r w:rsidR="00B85328">
        <w:t>. Приложение 2 изложить в новой редакции (прилагается</w:t>
      </w:r>
      <w:r w:rsidR="000E3C49">
        <w:t>)</w:t>
      </w:r>
      <w:r w:rsidR="00B85328">
        <w:t>;</w:t>
      </w:r>
    </w:p>
    <w:p w:rsidR="00E231DC" w:rsidRDefault="00480B26" w:rsidP="00E231DC">
      <w:pPr>
        <w:pStyle w:val="Pro-Gramma"/>
        <w:spacing w:before="0" w:after="0" w:line="240" w:lineRule="auto"/>
      </w:pPr>
      <w:r>
        <w:t>1.4</w:t>
      </w:r>
      <w:r w:rsidR="00B85328">
        <w:t>. Приложение 3 изложить в новой редакции (прилагается</w:t>
      </w:r>
      <w:r w:rsidR="000E3C49">
        <w:t>)</w:t>
      </w:r>
      <w:r w:rsidR="00B85328">
        <w:t>;</w:t>
      </w:r>
    </w:p>
    <w:p w:rsidR="00B85328" w:rsidRPr="00E231DC" w:rsidRDefault="00480B26" w:rsidP="00B85328">
      <w:pPr>
        <w:pStyle w:val="Pro-Gramma"/>
        <w:spacing w:before="0" w:after="0" w:line="240" w:lineRule="auto"/>
      </w:pPr>
      <w:r>
        <w:t>1.5</w:t>
      </w:r>
      <w:r w:rsidR="00B85328">
        <w:t>. Приложение 4 изложить в новой редакции (прилагается</w:t>
      </w:r>
      <w:r w:rsidR="000E3C49">
        <w:t>)</w:t>
      </w:r>
      <w:r w:rsidR="00B85328">
        <w:t>.</w:t>
      </w:r>
    </w:p>
    <w:p w:rsidR="00E231DC" w:rsidRPr="00E231DC" w:rsidRDefault="00E231DC" w:rsidP="00DB0EB4">
      <w:pPr>
        <w:pStyle w:val="Pro-Gramma"/>
        <w:spacing w:before="0" w:after="0" w:line="240" w:lineRule="auto"/>
        <w:ind w:firstLine="0"/>
      </w:pPr>
    </w:p>
    <w:p w:rsidR="00292525" w:rsidRPr="00E231DC" w:rsidRDefault="00E231DC" w:rsidP="00BF334F">
      <w:pPr>
        <w:pStyle w:val="210"/>
        <w:snapToGrid w:val="0"/>
        <w:ind w:left="0" w:firstLine="709"/>
        <w:rPr>
          <w:b w:val="0"/>
          <w:sz w:val="28"/>
        </w:rPr>
      </w:pPr>
      <w:r w:rsidRPr="00E231DC">
        <w:rPr>
          <w:b w:val="0"/>
          <w:sz w:val="28"/>
        </w:rPr>
        <w:lastRenderedPageBreak/>
        <w:t>3</w:t>
      </w:r>
      <w:r w:rsidR="00292525" w:rsidRPr="00E231DC">
        <w:rPr>
          <w:b w:val="0"/>
          <w:sz w:val="28"/>
        </w:rPr>
        <w:t>. Контроль за выполнением настоящего постановления возложить на первого заместителя Главы администрации Палехского муниципального     района С.И. Кузнецову.</w:t>
      </w:r>
    </w:p>
    <w:p w:rsidR="00292525" w:rsidRPr="00E231DC" w:rsidRDefault="00292525" w:rsidP="00292525">
      <w:pPr>
        <w:pStyle w:val="210"/>
        <w:snapToGrid w:val="0"/>
        <w:ind w:left="0" w:firstLine="709"/>
        <w:rPr>
          <w:b w:val="0"/>
          <w:sz w:val="28"/>
        </w:rPr>
      </w:pPr>
    </w:p>
    <w:p w:rsidR="00ED3F25" w:rsidRDefault="00E231DC" w:rsidP="00ED3F25">
      <w:pPr>
        <w:pStyle w:val="2b"/>
        <w:spacing w:before="0" w:after="0" w:line="240" w:lineRule="auto"/>
        <w:ind w:left="0" w:firstLine="540"/>
        <w:jc w:val="both"/>
      </w:pPr>
      <w:r w:rsidRPr="00E231DC">
        <w:t>4</w:t>
      </w:r>
      <w:r w:rsidR="00292525" w:rsidRPr="00E231DC">
        <w:t xml:space="preserve">. </w:t>
      </w:r>
      <w:r w:rsidR="00ED3F25">
        <w:t xml:space="preserve"> Разместить постановление на официальном сайте Палехского муниципального района и опубликовать в информационном бюллетене органов местного самоуправления Палехского муниципального района.</w:t>
      </w:r>
    </w:p>
    <w:p w:rsidR="004C42C9" w:rsidRDefault="004C42C9" w:rsidP="00B85328">
      <w:pPr>
        <w:snapToGrid w:val="0"/>
        <w:ind w:firstLine="709"/>
        <w:jc w:val="both"/>
        <w:rPr>
          <w:rFonts w:ascii="Times New Roman" w:hAnsi="Times New Roman" w:cs="Times New Roman"/>
          <w:sz w:val="28"/>
          <w:szCs w:val="28"/>
        </w:rPr>
      </w:pPr>
    </w:p>
    <w:p w:rsidR="00B85328" w:rsidRDefault="00B85328" w:rsidP="00B85328">
      <w:pPr>
        <w:snapToGrid w:val="0"/>
        <w:ind w:firstLine="709"/>
        <w:jc w:val="both"/>
        <w:rPr>
          <w:rFonts w:ascii="Times New Roman" w:hAnsi="Times New Roman" w:cs="Times New Roman"/>
          <w:sz w:val="28"/>
          <w:szCs w:val="28"/>
        </w:rPr>
      </w:pPr>
    </w:p>
    <w:p w:rsidR="00B85328" w:rsidRDefault="00B85328" w:rsidP="00B85328">
      <w:pPr>
        <w:snapToGrid w:val="0"/>
        <w:ind w:firstLine="709"/>
        <w:jc w:val="both"/>
        <w:rPr>
          <w:rFonts w:ascii="Times New Roman" w:hAnsi="Times New Roman" w:cs="Times New Roman"/>
          <w:sz w:val="28"/>
          <w:szCs w:val="28"/>
        </w:rPr>
      </w:pPr>
    </w:p>
    <w:p w:rsidR="00B85328" w:rsidRPr="00B85328" w:rsidRDefault="00B85328" w:rsidP="00B85328">
      <w:pPr>
        <w:snapToGrid w:val="0"/>
        <w:ind w:firstLine="709"/>
        <w:jc w:val="both"/>
        <w:rPr>
          <w:rFonts w:ascii="Times New Roman" w:hAnsi="Times New Roman" w:cs="Times New Roman"/>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gridCol w:w="1985"/>
        <w:gridCol w:w="1984"/>
      </w:tblGrid>
      <w:tr w:rsidR="00382556" w:rsidRPr="000A4A4D" w:rsidTr="00C26467">
        <w:tc>
          <w:tcPr>
            <w:tcW w:w="5353" w:type="dxa"/>
            <w:tcBorders>
              <w:top w:val="nil"/>
              <w:left w:val="nil"/>
              <w:bottom w:val="nil"/>
              <w:right w:val="nil"/>
            </w:tcBorders>
            <w:shd w:val="clear" w:color="auto" w:fill="auto"/>
          </w:tcPr>
          <w:p w:rsidR="00382556" w:rsidRPr="006B17BF" w:rsidRDefault="00382556" w:rsidP="00C26467">
            <w:pPr>
              <w:shd w:val="clear" w:color="auto" w:fill="FFFFFF"/>
              <w:ind w:firstLine="0"/>
              <w:jc w:val="left"/>
              <w:rPr>
                <w:rFonts w:ascii="Times New Roman" w:hAnsi="Times New Roman" w:cs="Times New Roman"/>
                <w:b/>
                <w:sz w:val="28"/>
                <w:szCs w:val="28"/>
              </w:rPr>
            </w:pPr>
            <w:r>
              <w:rPr>
                <w:rFonts w:ascii="Times New Roman" w:hAnsi="Times New Roman" w:cs="Times New Roman"/>
                <w:b/>
                <w:sz w:val="28"/>
                <w:szCs w:val="28"/>
              </w:rPr>
              <w:t xml:space="preserve">Заместитель главы администрации - руководитель аппарата администрации Палехского муниципального района, исполняющий полномочия  </w:t>
            </w:r>
            <w:r w:rsidRPr="000A4A4D">
              <w:rPr>
                <w:rFonts w:ascii="Times New Roman" w:hAnsi="Times New Roman" w:cs="Times New Roman"/>
                <w:b/>
                <w:sz w:val="28"/>
                <w:szCs w:val="28"/>
              </w:rPr>
              <w:t>Глав</w:t>
            </w:r>
            <w:r>
              <w:rPr>
                <w:rFonts w:ascii="Times New Roman" w:hAnsi="Times New Roman" w:cs="Times New Roman"/>
                <w:b/>
                <w:sz w:val="28"/>
                <w:szCs w:val="28"/>
              </w:rPr>
              <w:t>ы</w:t>
            </w:r>
            <w:r w:rsidRPr="000A4A4D">
              <w:rPr>
                <w:rFonts w:ascii="Times New Roman" w:hAnsi="Times New Roman" w:cs="Times New Roman"/>
                <w:b/>
                <w:sz w:val="28"/>
                <w:szCs w:val="28"/>
              </w:rPr>
              <w:t xml:space="preserve"> Палехского</w:t>
            </w:r>
            <w:r>
              <w:rPr>
                <w:rFonts w:ascii="Times New Roman" w:hAnsi="Times New Roman" w:cs="Times New Roman"/>
                <w:b/>
                <w:sz w:val="28"/>
                <w:szCs w:val="28"/>
              </w:rPr>
              <w:t xml:space="preserve"> </w:t>
            </w:r>
            <w:r w:rsidRPr="000A4A4D">
              <w:rPr>
                <w:rFonts w:ascii="Times New Roman" w:hAnsi="Times New Roman" w:cs="Times New Roman"/>
                <w:b/>
                <w:sz w:val="28"/>
                <w:szCs w:val="28"/>
              </w:rPr>
              <w:t>муниципального района</w:t>
            </w:r>
          </w:p>
        </w:tc>
        <w:tc>
          <w:tcPr>
            <w:tcW w:w="1985" w:type="dxa"/>
            <w:tcBorders>
              <w:top w:val="nil"/>
              <w:left w:val="nil"/>
              <w:bottom w:val="nil"/>
              <w:right w:val="nil"/>
            </w:tcBorders>
            <w:shd w:val="clear" w:color="auto" w:fill="auto"/>
          </w:tcPr>
          <w:p w:rsidR="00382556" w:rsidRPr="000A4A4D" w:rsidRDefault="00382556" w:rsidP="00C26467">
            <w:pPr>
              <w:rPr>
                <w:rFonts w:ascii="Times New Roman" w:hAnsi="Times New Roman" w:cs="Times New Roman"/>
                <w:b/>
                <w:color w:val="000000"/>
                <w:spacing w:val="-1"/>
                <w:sz w:val="24"/>
                <w:szCs w:val="28"/>
              </w:rPr>
            </w:pPr>
          </w:p>
        </w:tc>
        <w:tc>
          <w:tcPr>
            <w:tcW w:w="1984" w:type="dxa"/>
            <w:tcBorders>
              <w:top w:val="nil"/>
              <w:left w:val="nil"/>
              <w:bottom w:val="nil"/>
              <w:right w:val="nil"/>
            </w:tcBorders>
            <w:shd w:val="clear" w:color="auto" w:fill="auto"/>
          </w:tcPr>
          <w:p w:rsidR="00382556" w:rsidRPr="000A4A4D" w:rsidRDefault="00382556" w:rsidP="00C26467">
            <w:pPr>
              <w:rPr>
                <w:rFonts w:ascii="Times New Roman" w:hAnsi="Times New Roman" w:cs="Times New Roman"/>
                <w:b/>
                <w:color w:val="000000"/>
                <w:spacing w:val="-1"/>
                <w:sz w:val="28"/>
                <w:szCs w:val="28"/>
              </w:rPr>
            </w:pPr>
          </w:p>
          <w:p w:rsidR="00382556" w:rsidRDefault="00382556" w:rsidP="00C26467">
            <w:pPr>
              <w:ind w:firstLine="0"/>
              <w:jc w:val="both"/>
              <w:rPr>
                <w:rFonts w:ascii="Times New Roman" w:hAnsi="Times New Roman" w:cs="Times New Roman"/>
                <w:b/>
                <w:color w:val="000000"/>
                <w:spacing w:val="-1"/>
                <w:sz w:val="28"/>
                <w:szCs w:val="28"/>
              </w:rPr>
            </w:pPr>
          </w:p>
          <w:p w:rsidR="00382556" w:rsidRDefault="00382556" w:rsidP="00C26467">
            <w:pPr>
              <w:ind w:firstLine="0"/>
              <w:jc w:val="both"/>
              <w:rPr>
                <w:rFonts w:ascii="Times New Roman" w:hAnsi="Times New Roman" w:cs="Times New Roman"/>
                <w:b/>
                <w:color w:val="000000"/>
                <w:spacing w:val="-1"/>
                <w:sz w:val="28"/>
                <w:szCs w:val="28"/>
              </w:rPr>
            </w:pPr>
          </w:p>
          <w:p w:rsidR="00382556" w:rsidRDefault="00382556" w:rsidP="00C26467">
            <w:pPr>
              <w:ind w:firstLine="0"/>
              <w:jc w:val="both"/>
              <w:rPr>
                <w:rFonts w:ascii="Times New Roman" w:hAnsi="Times New Roman" w:cs="Times New Roman"/>
                <w:b/>
                <w:color w:val="000000"/>
                <w:spacing w:val="-1"/>
                <w:sz w:val="28"/>
                <w:szCs w:val="28"/>
              </w:rPr>
            </w:pPr>
          </w:p>
          <w:p w:rsidR="00382556" w:rsidRPr="000A4A4D" w:rsidRDefault="00382556" w:rsidP="00C26467">
            <w:pPr>
              <w:ind w:firstLine="0"/>
              <w:jc w:val="both"/>
              <w:rPr>
                <w:rFonts w:ascii="Times New Roman" w:hAnsi="Times New Roman" w:cs="Times New Roman"/>
                <w:b/>
                <w:color w:val="000000"/>
                <w:spacing w:val="-1"/>
                <w:sz w:val="28"/>
                <w:szCs w:val="28"/>
              </w:rPr>
            </w:pPr>
            <w:r>
              <w:rPr>
                <w:rFonts w:ascii="Times New Roman" w:hAnsi="Times New Roman" w:cs="Times New Roman"/>
                <w:b/>
                <w:color w:val="000000"/>
                <w:spacing w:val="-1"/>
                <w:sz w:val="28"/>
                <w:szCs w:val="28"/>
              </w:rPr>
              <w:t xml:space="preserve">     Г.В. Тюков </w:t>
            </w:r>
          </w:p>
        </w:tc>
      </w:tr>
    </w:tbl>
    <w:p w:rsidR="004C42C9" w:rsidRPr="00BA6AA6" w:rsidRDefault="004C42C9" w:rsidP="004C42C9">
      <w:pPr>
        <w:rPr>
          <w:rFonts w:ascii="Times New Roman" w:hAnsi="Times New Roman" w:cs="Times New Roman"/>
        </w:rPr>
      </w:pPr>
    </w:p>
    <w:p w:rsidR="004C42C9" w:rsidRPr="00BA6AA6" w:rsidRDefault="004C42C9" w:rsidP="004C42C9">
      <w:pPr>
        <w:rPr>
          <w:rFonts w:ascii="Times New Roman" w:hAnsi="Times New Roman" w:cs="Times New Roman"/>
        </w:rPr>
      </w:pPr>
    </w:p>
    <w:p w:rsidR="00C1246A" w:rsidRPr="00BA6AA6" w:rsidRDefault="00C1246A" w:rsidP="004C42C9">
      <w:pPr>
        <w:rPr>
          <w:rFonts w:ascii="Times New Roman" w:hAnsi="Times New Roman" w:cs="Times New Roman"/>
        </w:rPr>
        <w:sectPr w:rsidR="00C1246A" w:rsidRPr="00BA6AA6" w:rsidSect="00DB0EB4">
          <w:footerReference w:type="even" r:id="rId9"/>
          <w:pgSz w:w="11906" w:h="16838"/>
          <w:pgMar w:top="1134" w:right="1276" w:bottom="1134" w:left="1559" w:header="709" w:footer="709" w:gutter="0"/>
          <w:cols w:space="708"/>
          <w:docGrid w:linePitch="360"/>
        </w:sectPr>
      </w:pPr>
    </w:p>
    <w:p w:rsidR="00EA40E9" w:rsidRDefault="00EA40E9" w:rsidP="004A03F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lastRenderedPageBreak/>
        <w:t xml:space="preserve">Приложение к постановлению </w:t>
      </w:r>
    </w:p>
    <w:p w:rsidR="00EA40E9" w:rsidRDefault="00EA40E9" w:rsidP="004A03F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t>администрации Палехского</w:t>
      </w:r>
    </w:p>
    <w:p w:rsidR="00EA40E9" w:rsidRDefault="00EA40E9" w:rsidP="004A03F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t xml:space="preserve"> муниципального района</w:t>
      </w:r>
    </w:p>
    <w:p w:rsidR="00EA40E9" w:rsidRDefault="00EA40E9" w:rsidP="004A03F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t xml:space="preserve"> от _________№______-п</w:t>
      </w:r>
    </w:p>
    <w:p w:rsidR="00EA40E9" w:rsidRPr="00EA40E9" w:rsidRDefault="00EA40E9" w:rsidP="00EA40E9">
      <w:pPr>
        <w:pStyle w:val="Pro-Gramma"/>
      </w:pPr>
    </w:p>
    <w:p w:rsidR="004A03F0" w:rsidRPr="00EA40E9" w:rsidRDefault="004A03F0" w:rsidP="004A03F0">
      <w:pPr>
        <w:pStyle w:val="1"/>
        <w:keepNext w:val="0"/>
        <w:pageBreakBefore w:val="0"/>
        <w:spacing w:before="0" w:after="0"/>
        <w:rPr>
          <w:rFonts w:ascii="Times New Roman" w:hAnsi="Times New Roman" w:cs="Times New Roman"/>
          <w:b w:val="0"/>
          <w:bCs w:val="0"/>
          <w:color w:val="auto"/>
          <w:kern w:val="0"/>
          <w:sz w:val="24"/>
          <w:szCs w:val="24"/>
        </w:rPr>
      </w:pPr>
      <w:r w:rsidRPr="00EA40E9">
        <w:rPr>
          <w:rFonts w:ascii="Times New Roman" w:hAnsi="Times New Roman" w:cs="Times New Roman"/>
          <w:b w:val="0"/>
          <w:bCs w:val="0"/>
          <w:color w:val="auto"/>
          <w:kern w:val="0"/>
          <w:sz w:val="24"/>
          <w:szCs w:val="24"/>
        </w:rPr>
        <w:t>Приложение к постановлению</w:t>
      </w:r>
    </w:p>
    <w:p w:rsidR="004A03F0" w:rsidRPr="00EA40E9" w:rsidRDefault="004A03F0" w:rsidP="004A03F0">
      <w:pPr>
        <w:pStyle w:val="Pro-Gramma"/>
        <w:spacing w:before="0" w:after="0" w:line="240" w:lineRule="auto"/>
        <w:jc w:val="right"/>
        <w:rPr>
          <w:sz w:val="24"/>
          <w:szCs w:val="24"/>
        </w:rPr>
      </w:pPr>
      <w:r w:rsidRPr="00EA40E9">
        <w:rPr>
          <w:sz w:val="24"/>
          <w:szCs w:val="24"/>
        </w:rPr>
        <w:t>Администрации Палехского</w:t>
      </w:r>
    </w:p>
    <w:p w:rsidR="004A03F0" w:rsidRPr="00EA40E9" w:rsidRDefault="004A03F0" w:rsidP="004A03F0">
      <w:pPr>
        <w:pStyle w:val="Pro-Gramma"/>
        <w:spacing w:before="0" w:after="0" w:line="240" w:lineRule="auto"/>
        <w:jc w:val="right"/>
        <w:rPr>
          <w:sz w:val="24"/>
          <w:szCs w:val="24"/>
        </w:rPr>
      </w:pPr>
      <w:r w:rsidRPr="00EA40E9">
        <w:rPr>
          <w:sz w:val="24"/>
          <w:szCs w:val="24"/>
        </w:rPr>
        <w:t xml:space="preserve"> муниципального района</w:t>
      </w:r>
    </w:p>
    <w:p w:rsidR="004A03F0" w:rsidRPr="00EA40E9" w:rsidRDefault="004A03F0" w:rsidP="004A03F0">
      <w:pPr>
        <w:pStyle w:val="Pro-Gramma"/>
        <w:spacing w:before="0" w:after="0" w:line="240" w:lineRule="auto"/>
        <w:jc w:val="right"/>
        <w:rPr>
          <w:sz w:val="24"/>
          <w:szCs w:val="24"/>
        </w:rPr>
      </w:pPr>
      <w:r w:rsidRPr="00EA40E9">
        <w:rPr>
          <w:sz w:val="24"/>
          <w:szCs w:val="24"/>
        </w:rPr>
        <w:t>от 14.11.2013 № 738 -п</w:t>
      </w:r>
    </w:p>
    <w:p w:rsidR="004A03F0" w:rsidRDefault="004A03F0" w:rsidP="004A03F0">
      <w:pPr>
        <w:pStyle w:val="Pro-Gramma"/>
        <w:spacing w:before="0" w:after="0" w:line="240" w:lineRule="auto"/>
        <w:ind w:firstLine="0"/>
      </w:pPr>
    </w:p>
    <w:p w:rsidR="004A03F0" w:rsidRDefault="004A03F0" w:rsidP="004A03F0">
      <w:pPr>
        <w:pStyle w:val="31"/>
        <w:spacing w:before="0" w:after="0" w:line="240" w:lineRule="auto"/>
        <w:ind w:left="0"/>
        <w:rPr>
          <w:b w:val="0"/>
        </w:rPr>
      </w:pPr>
    </w:p>
    <w:p w:rsidR="004A03F0" w:rsidRDefault="004A03F0" w:rsidP="004A03F0">
      <w:pPr>
        <w:pStyle w:val="Pro-Gramma"/>
        <w:spacing w:line="240" w:lineRule="auto"/>
        <w:jc w:val="center"/>
        <w:rPr>
          <w:b/>
          <w:bCs/>
        </w:rPr>
      </w:pPr>
      <w:r>
        <w:rPr>
          <w:b/>
          <w:bCs/>
        </w:rPr>
        <w:t>Муниципальная программа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4A03F0" w:rsidRDefault="004A03F0" w:rsidP="004A03F0">
      <w:pPr>
        <w:pStyle w:val="Pro-Gramma"/>
        <w:spacing w:line="240" w:lineRule="auto"/>
        <w:jc w:val="center"/>
        <w:rPr>
          <w:b/>
        </w:rPr>
      </w:pPr>
    </w:p>
    <w:p w:rsidR="004A03F0" w:rsidRDefault="004A03F0" w:rsidP="004A03F0">
      <w:pPr>
        <w:pStyle w:val="31"/>
        <w:numPr>
          <w:ilvl w:val="0"/>
          <w:numId w:val="42"/>
        </w:numPr>
        <w:spacing w:before="0" w:after="0" w:line="240" w:lineRule="auto"/>
      </w:pPr>
      <w:r>
        <w:t xml:space="preserve">ПАСПОРТ </w:t>
      </w:r>
    </w:p>
    <w:p w:rsidR="004A03F0" w:rsidRDefault="004A03F0" w:rsidP="004A03F0">
      <w:pPr>
        <w:pStyle w:val="31"/>
        <w:spacing w:before="0" w:after="0" w:line="240" w:lineRule="auto"/>
        <w:ind w:left="0"/>
        <w:jc w:val="left"/>
      </w:pPr>
      <w:r>
        <w:t xml:space="preserve"> муниципальной программы Палехского муниципального района</w:t>
      </w:r>
    </w:p>
    <w:p w:rsidR="004A03F0" w:rsidRDefault="004A03F0" w:rsidP="004A03F0">
      <w:pPr>
        <w:spacing w:line="100" w:lineRule="atLeast"/>
        <w:jc w:val="center"/>
        <w:rPr>
          <w:rFonts w:ascii="Times New Roman" w:hAnsi="Times New Roman" w:cs="Times New Roman"/>
          <w:sz w:val="28"/>
          <w:szCs w:val="28"/>
        </w:rPr>
      </w:pPr>
    </w:p>
    <w:p w:rsidR="004A03F0" w:rsidRDefault="004A03F0" w:rsidP="004A03F0">
      <w:pPr>
        <w:pStyle w:val="Pro-Gramma"/>
        <w:spacing w:before="0" w:after="0" w:line="240" w:lineRule="auto"/>
        <w:ind w:firstLine="0"/>
      </w:pPr>
    </w:p>
    <w:tbl>
      <w:tblPr>
        <w:tblW w:w="0" w:type="auto"/>
        <w:tblBorders>
          <w:bottom w:val="single" w:sz="12" w:space="0" w:color="808080"/>
          <w:insideH w:val="single" w:sz="4" w:space="0" w:color="C41C16"/>
        </w:tblBorders>
        <w:tblLook w:val="04A0"/>
      </w:tblPr>
      <w:tblGrid>
        <w:gridCol w:w="2405"/>
        <w:gridCol w:w="6882"/>
      </w:tblGrid>
      <w:tr w:rsidR="004A03F0" w:rsidTr="004A03F0">
        <w:tc>
          <w:tcPr>
            <w:tcW w:w="2405" w:type="dxa"/>
            <w:tcBorders>
              <w:top w:val="single" w:sz="4" w:space="0" w:color="auto"/>
              <w:left w:val="single" w:sz="4" w:space="0" w:color="auto"/>
              <w:bottom w:val="single" w:sz="6" w:space="0" w:color="auto"/>
              <w:right w:val="single" w:sz="6" w:space="0" w:color="auto"/>
            </w:tcBorders>
            <w:hideMark/>
          </w:tcPr>
          <w:p w:rsidR="004A03F0" w:rsidRDefault="004A03F0" w:rsidP="00B346A8">
            <w:pPr>
              <w:ind w:firstLine="0"/>
              <w:jc w:val="left"/>
              <w:rPr>
                <w:rFonts w:ascii="Times New Roman" w:eastAsia="Calibri" w:hAnsi="Times New Roman" w:cs="Times New Roman"/>
                <w:sz w:val="28"/>
                <w:szCs w:val="28"/>
              </w:rPr>
            </w:pPr>
            <w:r>
              <w:rPr>
                <w:rFonts w:ascii="Times New Roman" w:eastAsia="Calibri" w:hAnsi="Times New Roman" w:cs="Times New Roman"/>
                <w:sz w:val="28"/>
                <w:szCs w:val="28"/>
              </w:rPr>
              <w:t>Наименование программы</w:t>
            </w:r>
          </w:p>
        </w:tc>
        <w:tc>
          <w:tcPr>
            <w:tcW w:w="6882" w:type="dxa"/>
            <w:tcBorders>
              <w:top w:val="single" w:sz="4" w:space="0" w:color="auto"/>
              <w:left w:val="single" w:sz="6" w:space="0" w:color="auto"/>
              <w:bottom w:val="single" w:sz="6" w:space="0" w:color="auto"/>
              <w:right w:val="single" w:sz="4" w:space="0" w:color="auto"/>
            </w:tcBorders>
            <w:hideMark/>
          </w:tcPr>
          <w:p w:rsidR="004A03F0" w:rsidRDefault="004A03F0" w:rsidP="00B346A8">
            <w:pPr>
              <w:ind w:firstLine="0"/>
              <w:jc w:val="both"/>
              <w:rPr>
                <w:rFonts w:ascii="Times New Roman" w:eastAsia="Calibri" w:hAnsi="Times New Roman" w:cs="Times New Roman"/>
                <w:sz w:val="28"/>
                <w:szCs w:val="28"/>
              </w:rPr>
            </w:pPr>
            <w:r>
              <w:rPr>
                <w:rFonts w:ascii="Times New Roman" w:hAnsi="Times New Roman" w:cs="Times New Roman"/>
                <w:bCs/>
                <w:sz w:val="28"/>
                <w:szCs w:val="28"/>
              </w:rPr>
              <w:t>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tc>
      </w:tr>
      <w:tr w:rsidR="004A03F0" w:rsidTr="004A03F0">
        <w:tc>
          <w:tcPr>
            <w:tcW w:w="2405" w:type="dxa"/>
            <w:tcBorders>
              <w:top w:val="single" w:sz="6" w:space="0" w:color="auto"/>
              <w:left w:val="single" w:sz="4" w:space="0" w:color="auto"/>
              <w:bottom w:val="single" w:sz="6" w:space="0" w:color="auto"/>
              <w:right w:val="single" w:sz="6" w:space="0" w:color="auto"/>
            </w:tcBorders>
            <w:hideMark/>
          </w:tcPr>
          <w:p w:rsidR="004A03F0" w:rsidRDefault="004A03F0" w:rsidP="00B346A8">
            <w:pPr>
              <w:ind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Срок реализации программы </w:t>
            </w:r>
          </w:p>
        </w:tc>
        <w:tc>
          <w:tcPr>
            <w:tcW w:w="6882" w:type="dxa"/>
            <w:tcBorders>
              <w:top w:val="single" w:sz="6" w:space="0" w:color="auto"/>
              <w:left w:val="single" w:sz="6" w:space="0" w:color="auto"/>
              <w:bottom w:val="single" w:sz="6" w:space="0" w:color="auto"/>
              <w:right w:val="single" w:sz="4" w:space="0" w:color="auto"/>
            </w:tcBorders>
            <w:hideMark/>
          </w:tcPr>
          <w:p w:rsidR="004A03F0" w:rsidRDefault="004A03F0" w:rsidP="006C6732">
            <w:pPr>
              <w:ind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2014 – 202</w:t>
            </w:r>
            <w:r w:rsidR="00C26467">
              <w:rPr>
                <w:rFonts w:ascii="Times New Roman" w:eastAsia="Calibri" w:hAnsi="Times New Roman" w:cs="Times New Roman"/>
                <w:sz w:val="28"/>
                <w:szCs w:val="28"/>
              </w:rPr>
              <w:t>2</w:t>
            </w:r>
          </w:p>
        </w:tc>
      </w:tr>
      <w:tr w:rsidR="004A03F0" w:rsidTr="004A03F0">
        <w:tc>
          <w:tcPr>
            <w:tcW w:w="2405" w:type="dxa"/>
            <w:tcBorders>
              <w:top w:val="single" w:sz="6" w:space="0" w:color="auto"/>
              <w:left w:val="single" w:sz="4" w:space="0" w:color="auto"/>
              <w:bottom w:val="single" w:sz="6" w:space="0" w:color="auto"/>
              <w:right w:val="single" w:sz="6" w:space="0" w:color="auto"/>
            </w:tcBorders>
            <w:hideMark/>
          </w:tcPr>
          <w:p w:rsidR="004A03F0" w:rsidRDefault="004A03F0" w:rsidP="00B346A8">
            <w:pPr>
              <w:ind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Перечень подпрограмм</w:t>
            </w:r>
          </w:p>
        </w:tc>
        <w:tc>
          <w:tcPr>
            <w:tcW w:w="6882" w:type="dxa"/>
            <w:tcBorders>
              <w:top w:val="single" w:sz="6" w:space="0" w:color="auto"/>
              <w:left w:val="single" w:sz="6" w:space="0" w:color="auto"/>
              <w:bottom w:val="single" w:sz="6" w:space="0" w:color="auto"/>
              <w:right w:val="single" w:sz="4" w:space="0" w:color="auto"/>
            </w:tcBorders>
            <w:hideMark/>
          </w:tcPr>
          <w:p w:rsidR="004A03F0" w:rsidRDefault="004A03F0" w:rsidP="00B346A8">
            <w:pPr>
              <w:ind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1.Обеспечение жильем молодых семей</w:t>
            </w:r>
          </w:p>
          <w:p w:rsidR="004A03F0" w:rsidRDefault="004A03F0" w:rsidP="00B346A8">
            <w:pPr>
              <w:ind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2. Государственная поддержка граждан в сфере ипотечного жилищного кредитования</w:t>
            </w:r>
          </w:p>
          <w:p w:rsidR="004A03F0" w:rsidRDefault="004A03F0" w:rsidP="00B346A8">
            <w:pPr>
              <w:ind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3. Развитие газификации Палехского района</w:t>
            </w:r>
          </w:p>
          <w:p w:rsidR="004A03F0" w:rsidRDefault="004A03F0" w:rsidP="00B346A8">
            <w:pPr>
              <w:ind w:firstLine="0"/>
              <w:jc w:val="both"/>
              <w:rPr>
                <w:rFonts w:ascii="Times New Roman" w:hAnsi="Times New Roman"/>
                <w:sz w:val="28"/>
                <w:szCs w:val="28"/>
              </w:rPr>
            </w:pPr>
            <w:r>
              <w:rPr>
                <w:rFonts w:ascii="Times New Roman" w:hAnsi="Times New Roman"/>
                <w:sz w:val="28"/>
                <w:szCs w:val="28"/>
              </w:rPr>
              <w:t>4. Обеспечение функционирования систем жизнеобеспечения</w:t>
            </w:r>
          </w:p>
        </w:tc>
      </w:tr>
      <w:tr w:rsidR="004A03F0" w:rsidTr="004A03F0">
        <w:tc>
          <w:tcPr>
            <w:tcW w:w="2405" w:type="dxa"/>
            <w:tcBorders>
              <w:top w:val="single" w:sz="6" w:space="0" w:color="auto"/>
              <w:left w:val="single" w:sz="4" w:space="0" w:color="auto"/>
              <w:bottom w:val="single" w:sz="6" w:space="0" w:color="auto"/>
              <w:right w:val="single" w:sz="6" w:space="0" w:color="auto"/>
            </w:tcBorders>
            <w:hideMark/>
          </w:tcPr>
          <w:p w:rsidR="004A03F0" w:rsidRDefault="004A03F0" w:rsidP="00B346A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Администратор программы</w:t>
            </w:r>
          </w:p>
        </w:tc>
        <w:tc>
          <w:tcPr>
            <w:tcW w:w="6882" w:type="dxa"/>
            <w:tcBorders>
              <w:top w:val="single" w:sz="6" w:space="0" w:color="auto"/>
              <w:left w:val="single" w:sz="6" w:space="0" w:color="auto"/>
              <w:bottom w:val="single" w:sz="6" w:space="0" w:color="auto"/>
              <w:right w:val="single" w:sz="4" w:space="0" w:color="auto"/>
            </w:tcBorders>
            <w:hideMark/>
          </w:tcPr>
          <w:p w:rsidR="004A03F0" w:rsidRDefault="004A03F0" w:rsidP="00B346A8">
            <w:pPr>
              <w:pStyle w:val="ConsPlusNormal"/>
              <w:spacing w:line="276" w:lineRule="auto"/>
              <w:ind w:firstLine="0"/>
              <w:jc w:val="both"/>
              <w:rPr>
                <w:rFonts w:ascii="Times New Roman" w:hAnsi="Times New Roman" w:cs="Times New Roman"/>
                <w:sz w:val="28"/>
                <w:szCs w:val="28"/>
              </w:rPr>
            </w:pPr>
            <w:r>
              <w:rPr>
                <w:rFonts w:ascii="Times New Roman" w:hAnsi="Times New Roman"/>
                <w:sz w:val="28"/>
                <w:szCs w:val="28"/>
                <w:lang w:eastAsia="en-US"/>
              </w:rPr>
              <w:t>Администрация Палехского муниципального района</w:t>
            </w:r>
          </w:p>
        </w:tc>
      </w:tr>
      <w:tr w:rsidR="004A03F0" w:rsidTr="004A03F0">
        <w:tc>
          <w:tcPr>
            <w:tcW w:w="2405" w:type="dxa"/>
            <w:tcBorders>
              <w:top w:val="single" w:sz="6" w:space="0" w:color="auto"/>
              <w:left w:val="single" w:sz="4" w:space="0" w:color="auto"/>
              <w:bottom w:val="single" w:sz="6" w:space="0" w:color="auto"/>
              <w:right w:val="single" w:sz="6" w:space="0" w:color="auto"/>
            </w:tcBorders>
            <w:hideMark/>
          </w:tcPr>
          <w:p w:rsidR="004A03F0" w:rsidRDefault="004A03F0" w:rsidP="00B346A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Ответственные исполнители</w:t>
            </w:r>
          </w:p>
        </w:tc>
        <w:tc>
          <w:tcPr>
            <w:tcW w:w="6882" w:type="dxa"/>
            <w:tcBorders>
              <w:top w:val="single" w:sz="6" w:space="0" w:color="auto"/>
              <w:left w:val="single" w:sz="6" w:space="0" w:color="auto"/>
              <w:bottom w:val="single" w:sz="6" w:space="0" w:color="auto"/>
              <w:right w:val="single" w:sz="4" w:space="0" w:color="auto"/>
            </w:tcBorders>
            <w:hideMark/>
          </w:tcPr>
          <w:p w:rsidR="004A03F0" w:rsidRDefault="004A03F0" w:rsidP="00B346A8">
            <w:pPr>
              <w:pStyle w:val="ConsPlusNormal"/>
              <w:spacing w:line="276" w:lineRule="auto"/>
              <w:ind w:firstLine="0"/>
              <w:jc w:val="both"/>
              <w:rPr>
                <w:rFonts w:ascii="Times New Roman" w:hAnsi="Times New Roman" w:cs="Times New Roman"/>
                <w:sz w:val="28"/>
                <w:szCs w:val="28"/>
              </w:rPr>
            </w:pPr>
            <w:r>
              <w:rPr>
                <w:rFonts w:ascii="Times New Roman" w:hAnsi="Times New Roman"/>
                <w:sz w:val="28"/>
                <w:szCs w:val="28"/>
                <w:lang w:eastAsia="en-US"/>
              </w:rPr>
              <w:t>Администрация П</w:t>
            </w:r>
            <w:r w:rsidR="00B346A8">
              <w:rPr>
                <w:rFonts w:ascii="Times New Roman" w:hAnsi="Times New Roman"/>
                <w:sz w:val="28"/>
                <w:szCs w:val="28"/>
                <w:lang w:eastAsia="en-US"/>
              </w:rPr>
              <w:t>алехского муниципального района</w:t>
            </w:r>
            <w:r w:rsidR="00480B26">
              <w:rPr>
                <w:rFonts w:ascii="Times New Roman" w:hAnsi="Times New Roman"/>
                <w:sz w:val="28"/>
                <w:szCs w:val="28"/>
                <w:lang w:eastAsia="en-US"/>
              </w:rPr>
              <w:t xml:space="preserve"> </w:t>
            </w:r>
            <w:r>
              <w:rPr>
                <w:rFonts w:ascii="Times New Roman" w:hAnsi="Times New Roman"/>
                <w:sz w:val="28"/>
                <w:szCs w:val="28"/>
                <w:lang w:eastAsia="en-US"/>
              </w:rPr>
              <w:t>(управление муниципального хозяйства)</w:t>
            </w:r>
          </w:p>
        </w:tc>
      </w:tr>
      <w:tr w:rsidR="004A03F0" w:rsidTr="004A03F0">
        <w:tc>
          <w:tcPr>
            <w:tcW w:w="2405" w:type="dxa"/>
            <w:tcBorders>
              <w:top w:val="single" w:sz="6" w:space="0" w:color="auto"/>
              <w:left w:val="single" w:sz="4" w:space="0" w:color="auto"/>
              <w:bottom w:val="single" w:sz="6" w:space="0" w:color="auto"/>
              <w:right w:val="single" w:sz="6" w:space="0" w:color="auto"/>
            </w:tcBorders>
            <w:hideMark/>
          </w:tcPr>
          <w:p w:rsidR="004A03F0" w:rsidRDefault="004A03F0" w:rsidP="00B346A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Исполнители</w:t>
            </w:r>
          </w:p>
        </w:tc>
        <w:tc>
          <w:tcPr>
            <w:tcW w:w="6882" w:type="dxa"/>
            <w:tcBorders>
              <w:top w:val="single" w:sz="6" w:space="0" w:color="auto"/>
              <w:left w:val="single" w:sz="6" w:space="0" w:color="auto"/>
              <w:bottom w:val="single" w:sz="6" w:space="0" w:color="auto"/>
              <w:right w:val="single" w:sz="4" w:space="0" w:color="auto"/>
            </w:tcBorders>
            <w:hideMark/>
          </w:tcPr>
          <w:p w:rsidR="004A03F0" w:rsidRDefault="004A03F0" w:rsidP="00B346A8">
            <w:pPr>
              <w:pStyle w:val="ConsPlusNormal"/>
              <w:spacing w:line="276" w:lineRule="auto"/>
              <w:ind w:firstLine="0"/>
              <w:jc w:val="both"/>
              <w:rPr>
                <w:rFonts w:ascii="Times New Roman" w:hAnsi="Times New Roman" w:cs="Times New Roman"/>
                <w:sz w:val="28"/>
                <w:szCs w:val="28"/>
              </w:rPr>
            </w:pPr>
            <w:r>
              <w:rPr>
                <w:rFonts w:ascii="Times New Roman" w:hAnsi="Times New Roman"/>
                <w:sz w:val="28"/>
                <w:szCs w:val="28"/>
                <w:lang w:eastAsia="en-US"/>
              </w:rPr>
              <w:t>Администрация Палехского муниципального района (управление муниципального хозяйства)</w:t>
            </w:r>
          </w:p>
        </w:tc>
      </w:tr>
      <w:tr w:rsidR="004A03F0" w:rsidTr="004A03F0">
        <w:tc>
          <w:tcPr>
            <w:tcW w:w="2405" w:type="dxa"/>
            <w:tcBorders>
              <w:top w:val="single" w:sz="6" w:space="0" w:color="auto"/>
              <w:left w:val="single" w:sz="4" w:space="0" w:color="auto"/>
              <w:bottom w:val="single" w:sz="6" w:space="0" w:color="auto"/>
              <w:right w:val="single" w:sz="6" w:space="0" w:color="auto"/>
            </w:tcBorders>
            <w:hideMark/>
          </w:tcPr>
          <w:p w:rsidR="004A03F0" w:rsidRDefault="00B346A8" w:rsidP="00B346A8">
            <w:pPr>
              <w:ind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Цель</w:t>
            </w:r>
            <w:r w:rsidR="004A03F0">
              <w:rPr>
                <w:rFonts w:ascii="Times New Roman" w:eastAsia="Calibri" w:hAnsi="Times New Roman" w:cs="Times New Roman"/>
                <w:sz w:val="28"/>
                <w:szCs w:val="28"/>
              </w:rPr>
              <w:t>(цели) программы</w:t>
            </w:r>
          </w:p>
        </w:tc>
        <w:tc>
          <w:tcPr>
            <w:tcW w:w="6882" w:type="dxa"/>
            <w:tcBorders>
              <w:top w:val="single" w:sz="6" w:space="0" w:color="auto"/>
              <w:left w:val="single" w:sz="6" w:space="0" w:color="auto"/>
              <w:bottom w:val="single" w:sz="6" w:space="0" w:color="auto"/>
              <w:right w:val="single" w:sz="4" w:space="0" w:color="auto"/>
            </w:tcBorders>
            <w:hideMark/>
          </w:tcPr>
          <w:p w:rsidR="004A03F0" w:rsidRDefault="007E0C57" w:rsidP="00B346A8">
            <w:pPr>
              <w:ind w:firstLine="0"/>
              <w:jc w:val="both"/>
              <w:rPr>
                <w:rFonts w:ascii="Times New Roman" w:eastAsia="Calibri" w:hAnsi="Times New Roman" w:cs="Times New Roman"/>
                <w:sz w:val="28"/>
                <w:szCs w:val="28"/>
              </w:rPr>
            </w:pPr>
            <w:r>
              <w:rPr>
                <w:rFonts w:ascii="Times New Roman" w:eastAsiaTheme="minorHAnsi" w:hAnsi="Times New Roman" w:cs="Times New Roman"/>
                <w:sz w:val="28"/>
                <w:szCs w:val="28"/>
                <w:lang w:eastAsia="en-US"/>
              </w:rPr>
              <w:t xml:space="preserve">1. </w:t>
            </w:r>
            <w:r w:rsidR="004A03F0">
              <w:rPr>
                <w:rFonts w:ascii="Times New Roman" w:eastAsiaTheme="minorHAnsi" w:hAnsi="Times New Roman" w:cs="Times New Roman"/>
                <w:sz w:val="28"/>
                <w:szCs w:val="28"/>
                <w:lang w:eastAsia="en-US"/>
              </w:rPr>
              <w:t>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rsidR="004A03F0" w:rsidRDefault="004A03F0" w:rsidP="00B346A8">
            <w:pPr>
              <w:ind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Поддержка платежеспособного спроса на жилье, в </w:t>
            </w:r>
            <w:r>
              <w:rPr>
                <w:rFonts w:ascii="Times New Roman" w:eastAsia="Calibri" w:hAnsi="Times New Roman" w:cs="Times New Roman"/>
                <w:sz w:val="28"/>
                <w:szCs w:val="28"/>
              </w:rPr>
              <w:lastRenderedPageBreak/>
              <w:t>том числе с помощью ипотечного жилищного кредитования</w:t>
            </w:r>
          </w:p>
          <w:p w:rsidR="004A03F0" w:rsidRDefault="004A03F0" w:rsidP="00B346A8">
            <w:pPr>
              <w:ind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3. Повышение уровня газификации Палехского района природным газом;</w:t>
            </w:r>
          </w:p>
          <w:p w:rsidR="004A03F0" w:rsidRDefault="004A03F0">
            <w:pPr>
              <w:pStyle w:val="ConsPlusNormal"/>
              <w:spacing w:line="276" w:lineRule="auto"/>
              <w:ind w:firstLine="0"/>
              <w:jc w:val="both"/>
              <w:rPr>
                <w:rFonts w:ascii="Times New Roman" w:eastAsiaTheme="minorHAnsi" w:hAnsi="Times New Roman" w:cs="Times New Roman"/>
                <w:sz w:val="28"/>
                <w:szCs w:val="28"/>
                <w:lang w:eastAsia="en-US"/>
              </w:rPr>
            </w:pPr>
            <w:r>
              <w:rPr>
                <w:rFonts w:ascii="Times New Roman" w:eastAsia="Calibri" w:hAnsi="Times New Roman" w:cs="Times New Roman"/>
                <w:sz w:val="28"/>
                <w:szCs w:val="28"/>
              </w:rPr>
              <w:t>4.</w:t>
            </w:r>
            <w:r w:rsidR="007E0C57">
              <w:rPr>
                <w:rFonts w:ascii="Times New Roman" w:eastAsia="Calibri" w:hAnsi="Times New Roman" w:cs="Times New Roman"/>
                <w:sz w:val="28"/>
                <w:szCs w:val="28"/>
              </w:rPr>
              <w:t xml:space="preserve"> </w:t>
            </w:r>
            <w:r>
              <w:rPr>
                <w:rFonts w:ascii="Times New Roman" w:eastAsiaTheme="minorHAnsi" w:hAnsi="Times New Roman" w:cs="Times New Roman"/>
                <w:sz w:val="28"/>
                <w:szCs w:val="28"/>
                <w:lang w:eastAsia="en-US"/>
              </w:rPr>
              <w:t>Повышение эффективности использования энергетических ресурсов и качества предоставления коммунальных услуг;</w:t>
            </w:r>
          </w:p>
        </w:tc>
      </w:tr>
      <w:tr w:rsidR="004A03F0" w:rsidTr="004A03F0">
        <w:tc>
          <w:tcPr>
            <w:tcW w:w="2405" w:type="dxa"/>
            <w:tcBorders>
              <w:top w:val="single" w:sz="6" w:space="0" w:color="auto"/>
              <w:left w:val="single" w:sz="4" w:space="0" w:color="auto"/>
              <w:bottom w:val="single" w:sz="6" w:space="0" w:color="auto"/>
              <w:right w:val="single" w:sz="6" w:space="0" w:color="auto"/>
            </w:tcBorders>
            <w:hideMark/>
          </w:tcPr>
          <w:p w:rsidR="004A03F0" w:rsidRDefault="004A03F0" w:rsidP="00B346A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lastRenderedPageBreak/>
              <w:t>Целевые индикаторы (показатели)</w:t>
            </w:r>
          </w:p>
          <w:p w:rsidR="004A03F0" w:rsidRDefault="004A03F0" w:rsidP="00B346A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программы</w:t>
            </w:r>
          </w:p>
        </w:tc>
        <w:tc>
          <w:tcPr>
            <w:tcW w:w="6882" w:type="dxa"/>
            <w:tcBorders>
              <w:top w:val="single" w:sz="6" w:space="0" w:color="auto"/>
              <w:left w:val="single" w:sz="6" w:space="0" w:color="auto"/>
              <w:bottom w:val="single" w:sz="6" w:space="0" w:color="auto"/>
              <w:right w:val="single" w:sz="4" w:space="0" w:color="auto"/>
            </w:tcBorders>
            <w:hideMark/>
          </w:tcPr>
          <w:p w:rsidR="004A03F0" w:rsidRDefault="004A03F0" w:rsidP="00B346A8">
            <w:pPr>
              <w:ind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1. Увеличение числа газифицированных  населенных пунктов;</w:t>
            </w:r>
          </w:p>
          <w:p w:rsidR="004A03F0" w:rsidRDefault="007E0C57" w:rsidP="00B346A8">
            <w:pPr>
              <w:ind w:firstLine="0"/>
              <w:jc w:val="both"/>
              <w:rPr>
                <w:rFonts w:ascii="Times New Roman" w:hAnsi="Times New Roman" w:cs="Times New Roman"/>
                <w:sz w:val="28"/>
                <w:szCs w:val="28"/>
              </w:rPr>
            </w:pPr>
            <w:r>
              <w:rPr>
                <w:rFonts w:ascii="Times New Roman" w:eastAsia="Calibri" w:hAnsi="Times New Roman" w:cs="Times New Roman"/>
                <w:sz w:val="28"/>
                <w:szCs w:val="28"/>
              </w:rPr>
              <w:t xml:space="preserve">2. </w:t>
            </w:r>
            <w:r w:rsidR="004A03F0">
              <w:rPr>
                <w:rFonts w:ascii="Times New Roman" w:hAnsi="Times New Roman" w:cs="Times New Roman"/>
                <w:sz w:val="28"/>
                <w:szCs w:val="28"/>
              </w:rPr>
              <w:t>Сокращение уровня износа коммунальной инфраструктуры;</w:t>
            </w:r>
          </w:p>
          <w:p w:rsidR="004A03F0" w:rsidRDefault="007E0C57">
            <w:pPr>
              <w:pStyle w:val="ConsPlusNormal"/>
              <w:spacing w:line="276" w:lineRule="auto"/>
              <w:ind w:firstLine="0"/>
              <w:jc w:val="both"/>
              <w:rPr>
                <w:rFonts w:ascii="Times New Roman" w:hAnsi="Times New Roman" w:cs="Times New Roman"/>
                <w:sz w:val="28"/>
                <w:szCs w:val="28"/>
              </w:rPr>
            </w:pPr>
            <w:r>
              <w:rPr>
                <w:rFonts w:ascii="Times New Roman" w:eastAsia="Calibri" w:hAnsi="Times New Roman" w:cs="Times New Roman"/>
                <w:sz w:val="28"/>
                <w:szCs w:val="28"/>
              </w:rPr>
              <w:t xml:space="preserve">3. </w:t>
            </w:r>
            <w:r w:rsidR="004A03F0">
              <w:rPr>
                <w:rFonts w:ascii="Times New Roman" w:eastAsia="Calibri" w:hAnsi="Times New Roman" w:cs="Times New Roman"/>
                <w:sz w:val="28"/>
                <w:szCs w:val="28"/>
              </w:rPr>
              <w:t>Увеличение количества молодых семей, улучшивших жилищные условия;</w:t>
            </w:r>
          </w:p>
          <w:p w:rsidR="004A03F0" w:rsidRDefault="004A03F0" w:rsidP="00B346A8">
            <w:pPr>
              <w:ind w:firstLine="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eastAsia="Calibri" w:hAnsi="Times New Roman" w:cs="Times New Roman"/>
                <w:sz w:val="28"/>
                <w:szCs w:val="28"/>
              </w:rPr>
              <w:t xml:space="preserve"> Увеличение количества семей, улучшивших жилищные условия с помощью мер государственной поддержки в сфере ипотечного жилищного кредитования;</w:t>
            </w:r>
          </w:p>
        </w:tc>
      </w:tr>
      <w:tr w:rsidR="004A03F0" w:rsidTr="004A03F0">
        <w:tc>
          <w:tcPr>
            <w:tcW w:w="2405" w:type="dxa"/>
            <w:tcBorders>
              <w:top w:val="single" w:sz="6" w:space="0" w:color="auto"/>
              <w:left w:val="single" w:sz="4" w:space="0" w:color="auto"/>
              <w:bottom w:val="single" w:sz="6" w:space="0" w:color="auto"/>
              <w:right w:val="single" w:sz="6" w:space="0" w:color="auto"/>
            </w:tcBorders>
            <w:hideMark/>
          </w:tcPr>
          <w:p w:rsidR="004A03F0" w:rsidRDefault="004A03F0" w:rsidP="007E0C57">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Объемы ресурсного обеспечения программы*</w:t>
            </w:r>
          </w:p>
        </w:tc>
        <w:tc>
          <w:tcPr>
            <w:tcW w:w="6882" w:type="dxa"/>
            <w:tcBorders>
              <w:top w:val="single" w:sz="6" w:space="0" w:color="auto"/>
              <w:left w:val="single" w:sz="6" w:space="0" w:color="auto"/>
              <w:bottom w:val="single" w:sz="6" w:space="0" w:color="auto"/>
              <w:right w:val="single" w:sz="4" w:space="0" w:color="auto"/>
            </w:tcBorders>
          </w:tcPr>
          <w:p w:rsidR="000E0F3C" w:rsidRPr="000E0F3C" w:rsidRDefault="000E0F3C" w:rsidP="00B346A8">
            <w:pPr>
              <w:ind w:firstLine="0"/>
              <w:jc w:val="both"/>
              <w:rPr>
                <w:rFonts w:ascii="Times New Roman" w:hAnsi="Times New Roman" w:cs="Times New Roman"/>
                <w:sz w:val="28"/>
                <w:szCs w:val="28"/>
              </w:rPr>
            </w:pPr>
            <w:r w:rsidRPr="000E0F3C">
              <w:rPr>
                <w:rFonts w:ascii="Times New Roman" w:hAnsi="Times New Roman" w:cs="Times New Roman"/>
                <w:sz w:val="28"/>
                <w:szCs w:val="28"/>
              </w:rPr>
              <w:t>Общий объем бюджетных ассигнований:</w:t>
            </w:r>
          </w:p>
          <w:p w:rsidR="007111F4" w:rsidRPr="000E0F3C" w:rsidRDefault="007111F4" w:rsidP="00B346A8">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2014 год – </w:t>
            </w:r>
            <w:r w:rsidR="00251031">
              <w:rPr>
                <w:rFonts w:ascii="Times New Roman" w:hAnsi="Times New Roman" w:cs="Times New Roman"/>
                <w:sz w:val="28"/>
                <w:szCs w:val="28"/>
              </w:rPr>
              <w:t>16308391,92</w:t>
            </w:r>
            <w:r w:rsidRPr="000E0F3C">
              <w:rPr>
                <w:rFonts w:ascii="Times New Roman" w:hAnsi="Times New Roman" w:cs="Times New Roman"/>
                <w:sz w:val="28"/>
                <w:szCs w:val="28"/>
              </w:rPr>
              <w:t xml:space="preserve"> руб.,</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2015 год –</w:t>
            </w:r>
            <w:r w:rsidR="00671A7B">
              <w:rPr>
                <w:rFonts w:ascii="Times New Roman" w:hAnsi="Times New Roman" w:cs="Times New Roman"/>
                <w:sz w:val="28"/>
                <w:szCs w:val="28"/>
              </w:rPr>
              <w:t>12627335,95</w:t>
            </w:r>
            <w:r w:rsidRPr="000E0F3C">
              <w:rPr>
                <w:rFonts w:ascii="Times New Roman" w:hAnsi="Times New Roman" w:cs="Times New Roman"/>
                <w:sz w:val="28"/>
                <w:szCs w:val="28"/>
              </w:rPr>
              <w:t xml:space="preserve"> руб.,</w:t>
            </w:r>
          </w:p>
          <w:p w:rsidR="009505D6"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2016 год – </w:t>
            </w:r>
            <w:r w:rsidR="00671A7B">
              <w:rPr>
                <w:rFonts w:ascii="Times New Roman" w:hAnsi="Times New Roman" w:cs="Times New Roman"/>
                <w:sz w:val="28"/>
                <w:szCs w:val="28"/>
              </w:rPr>
              <w:t>22410,00</w:t>
            </w:r>
            <w:r w:rsidRPr="000E0F3C">
              <w:rPr>
                <w:rFonts w:ascii="Times New Roman" w:hAnsi="Times New Roman" w:cs="Times New Roman"/>
                <w:sz w:val="28"/>
                <w:szCs w:val="28"/>
              </w:rPr>
              <w:t xml:space="preserve"> руб.</w:t>
            </w:r>
            <w:r>
              <w:rPr>
                <w:rFonts w:ascii="Times New Roman" w:hAnsi="Times New Roman" w:cs="Times New Roman"/>
                <w:sz w:val="28"/>
                <w:szCs w:val="28"/>
              </w:rPr>
              <w:t>,</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2017 год – </w:t>
            </w:r>
            <w:r w:rsidR="00671A7B">
              <w:rPr>
                <w:rFonts w:ascii="Times New Roman" w:hAnsi="Times New Roman" w:cs="Times New Roman"/>
                <w:sz w:val="28"/>
                <w:szCs w:val="28"/>
              </w:rPr>
              <w:t>12880324,26</w:t>
            </w:r>
            <w:r w:rsidRPr="000E0F3C">
              <w:rPr>
                <w:rFonts w:ascii="Times New Roman" w:hAnsi="Times New Roman" w:cs="Times New Roman"/>
                <w:sz w:val="28"/>
                <w:szCs w:val="28"/>
              </w:rPr>
              <w:t xml:space="preserve"> руб.</w:t>
            </w:r>
            <w:r>
              <w:rPr>
                <w:rFonts w:ascii="Times New Roman" w:hAnsi="Times New Roman" w:cs="Times New Roman"/>
                <w:sz w:val="28"/>
                <w:szCs w:val="28"/>
              </w:rPr>
              <w:t>,</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2018 год – </w:t>
            </w:r>
            <w:r w:rsidR="00671A7B">
              <w:rPr>
                <w:rFonts w:ascii="Times New Roman" w:hAnsi="Times New Roman" w:cs="Times New Roman"/>
                <w:sz w:val="28"/>
                <w:szCs w:val="28"/>
              </w:rPr>
              <w:t>4615839,17</w:t>
            </w:r>
            <w:r w:rsidRPr="000E0F3C">
              <w:rPr>
                <w:rFonts w:ascii="Times New Roman" w:hAnsi="Times New Roman" w:cs="Times New Roman"/>
                <w:sz w:val="28"/>
                <w:szCs w:val="28"/>
              </w:rPr>
              <w:t xml:space="preserve"> руб.</w:t>
            </w:r>
            <w:r>
              <w:rPr>
                <w:rFonts w:ascii="Times New Roman" w:hAnsi="Times New Roman" w:cs="Times New Roman"/>
                <w:sz w:val="28"/>
                <w:szCs w:val="28"/>
              </w:rPr>
              <w:t>,</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2019 год – </w:t>
            </w:r>
            <w:r w:rsidR="002B744A">
              <w:rPr>
                <w:rFonts w:ascii="Times New Roman" w:hAnsi="Times New Roman" w:cs="Times New Roman"/>
                <w:sz w:val="28"/>
                <w:szCs w:val="28"/>
              </w:rPr>
              <w:t>4002003,04</w:t>
            </w:r>
            <w:r w:rsidRPr="000E0F3C">
              <w:rPr>
                <w:rFonts w:ascii="Times New Roman" w:hAnsi="Times New Roman" w:cs="Times New Roman"/>
                <w:sz w:val="28"/>
                <w:szCs w:val="28"/>
              </w:rPr>
              <w:t xml:space="preserve"> руб.</w:t>
            </w:r>
            <w:r>
              <w:rPr>
                <w:rFonts w:ascii="Times New Roman" w:hAnsi="Times New Roman" w:cs="Times New Roman"/>
                <w:sz w:val="28"/>
                <w:szCs w:val="28"/>
              </w:rPr>
              <w:t>,</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2020 год – </w:t>
            </w:r>
            <w:r w:rsidR="007B605C">
              <w:rPr>
                <w:rFonts w:ascii="Times New Roman" w:hAnsi="Times New Roman" w:cs="Times New Roman"/>
                <w:sz w:val="28"/>
                <w:szCs w:val="28"/>
              </w:rPr>
              <w:t>15541866,51</w:t>
            </w:r>
            <w:r w:rsidRPr="000E0F3C">
              <w:rPr>
                <w:rFonts w:ascii="Times New Roman" w:hAnsi="Times New Roman" w:cs="Times New Roman"/>
                <w:sz w:val="28"/>
                <w:szCs w:val="28"/>
              </w:rPr>
              <w:t xml:space="preserve"> руб.</w:t>
            </w:r>
            <w:r>
              <w:rPr>
                <w:rFonts w:ascii="Times New Roman" w:hAnsi="Times New Roman" w:cs="Times New Roman"/>
                <w:sz w:val="28"/>
                <w:szCs w:val="28"/>
              </w:rPr>
              <w:t>,</w:t>
            </w:r>
          </w:p>
          <w:p w:rsidR="007111F4"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2021 год – </w:t>
            </w:r>
            <w:r w:rsidR="0002694D">
              <w:rPr>
                <w:rFonts w:ascii="Times New Roman" w:hAnsi="Times New Roman" w:cs="Times New Roman"/>
                <w:sz w:val="28"/>
                <w:szCs w:val="28"/>
              </w:rPr>
              <w:t>7507170,00</w:t>
            </w:r>
            <w:r w:rsidRPr="000E0F3C">
              <w:rPr>
                <w:rFonts w:ascii="Times New Roman" w:hAnsi="Times New Roman" w:cs="Times New Roman"/>
                <w:sz w:val="28"/>
                <w:szCs w:val="28"/>
              </w:rPr>
              <w:t xml:space="preserve"> руб.</w:t>
            </w:r>
          </w:p>
          <w:p w:rsidR="00FD3297" w:rsidRDefault="002B744A" w:rsidP="009505D6">
            <w:pPr>
              <w:ind w:firstLine="0"/>
              <w:jc w:val="both"/>
              <w:rPr>
                <w:rFonts w:ascii="Times New Roman" w:hAnsi="Times New Roman" w:cs="Times New Roman"/>
                <w:sz w:val="28"/>
                <w:szCs w:val="28"/>
              </w:rPr>
            </w:pPr>
            <w:r>
              <w:rPr>
                <w:rFonts w:ascii="Times New Roman" w:hAnsi="Times New Roman" w:cs="Times New Roman"/>
                <w:sz w:val="28"/>
                <w:szCs w:val="28"/>
              </w:rPr>
              <w:t xml:space="preserve">2022 год – </w:t>
            </w:r>
            <w:r w:rsidR="006366CA">
              <w:rPr>
                <w:rFonts w:ascii="Times New Roman" w:hAnsi="Times New Roman" w:cs="Times New Roman"/>
                <w:sz w:val="28"/>
                <w:szCs w:val="28"/>
              </w:rPr>
              <w:t>1948604,00</w:t>
            </w:r>
            <w:r>
              <w:rPr>
                <w:rFonts w:ascii="Times New Roman" w:hAnsi="Times New Roman" w:cs="Times New Roman"/>
                <w:sz w:val="28"/>
                <w:szCs w:val="28"/>
              </w:rPr>
              <w:t xml:space="preserve"> руб.</w:t>
            </w:r>
          </w:p>
          <w:p w:rsidR="007111F4" w:rsidRPr="009505D6" w:rsidRDefault="007111F4" w:rsidP="009505D6">
            <w:pPr>
              <w:ind w:firstLine="0"/>
              <w:jc w:val="both"/>
              <w:rPr>
                <w:rFonts w:ascii="Times New Roman" w:hAnsi="Times New Roman" w:cs="Times New Roman"/>
                <w:sz w:val="28"/>
                <w:szCs w:val="28"/>
              </w:rPr>
            </w:pPr>
            <w:r w:rsidRPr="009505D6">
              <w:rPr>
                <w:rFonts w:ascii="Times New Roman" w:hAnsi="Times New Roman" w:cs="Times New Roman"/>
                <w:sz w:val="28"/>
                <w:szCs w:val="28"/>
              </w:rPr>
              <w:t>за счет средств федерального бюджета:</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2014 – 756973,00 руб.,</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2015 –1565381,96 руб.,</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2016 год – 0,0 руб.</w:t>
            </w:r>
            <w:r>
              <w:rPr>
                <w:rFonts w:ascii="Times New Roman" w:hAnsi="Times New Roman" w:cs="Times New Roman"/>
                <w:sz w:val="28"/>
                <w:szCs w:val="28"/>
              </w:rPr>
              <w:t>,</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2017 год – 362401,88руб.</w:t>
            </w:r>
            <w:r>
              <w:rPr>
                <w:rFonts w:ascii="Times New Roman" w:hAnsi="Times New Roman" w:cs="Times New Roman"/>
                <w:sz w:val="28"/>
                <w:szCs w:val="28"/>
              </w:rPr>
              <w:t>,</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2018 год – 0,0 руб.</w:t>
            </w:r>
            <w:r>
              <w:rPr>
                <w:rFonts w:ascii="Times New Roman" w:hAnsi="Times New Roman" w:cs="Times New Roman"/>
                <w:sz w:val="28"/>
                <w:szCs w:val="28"/>
              </w:rPr>
              <w:t>,</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2019 год – 0,0 руб.</w:t>
            </w:r>
            <w:r>
              <w:rPr>
                <w:rFonts w:ascii="Times New Roman" w:hAnsi="Times New Roman" w:cs="Times New Roman"/>
                <w:sz w:val="28"/>
                <w:szCs w:val="28"/>
              </w:rPr>
              <w:t>,</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2020 год – </w:t>
            </w:r>
            <w:r w:rsidR="00CA0EC0">
              <w:rPr>
                <w:rFonts w:ascii="Times New Roman" w:hAnsi="Times New Roman" w:cs="Times New Roman"/>
                <w:sz w:val="28"/>
                <w:szCs w:val="28"/>
              </w:rPr>
              <w:t>1377149,36</w:t>
            </w:r>
            <w:r w:rsidRPr="000E0F3C">
              <w:rPr>
                <w:rFonts w:ascii="Times New Roman" w:hAnsi="Times New Roman" w:cs="Times New Roman"/>
                <w:sz w:val="28"/>
                <w:szCs w:val="28"/>
              </w:rPr>
              <w:t xml:space="preserve"> руб.</w:t>
            </w:r>
            <w:r>
              <w:rPr>
                <w:rFonts w:ascii="Times New Roman" w:hAnsi="Times New Roman" w:cs="Times New Roman"/>
                <w:sz w:val="28"/>
                <w:szCs w:val="28"/>
              </w:rPr>
              <w:t>,</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2021 год – 0,0 руб.</w:t>
            </w:r>
            <w:r>
              <w:rPr>
                <w:rFonts w:ascii="Times New Roman" w:hAnsi="Times New Roman" w:cs="Times New Roman"/>
                <w:sz w:val="28"/>
                <w:szCs w:val="28"/>
              </w:rPr>
              <w:t>,</w:t>
            </w:r>
          </w:p>
          <w:p w:rsidR="00194892"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2022 год – 0,0 руб.</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за счет средств бюджета Ивановской: области, в том числе:</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2014 – </w:t>
            </w:r>
            <w:r w:rsidR="00D52F12">
              <w:rPr>
                <w:rFonts w:ascii="Times New Roman" w:hAnsi="Times New Roman" w:cs="Times New Roman"/>
                <w:sz w:val="28"/>
                <w:szCs w:val="28"/>
              </w:rPr>
              <w:t>11091026,31</w:t>
            </w:r>
            <w:r w:rsidRPr="000E0F3C">
              <w:rPr>
                <w:rFonts w:ascii="Times New Roman" w:hAnsi="Times New Roman" w:cs="Times New Roman"/>
                <w:sz w:val="28"/>
                <w:szCs w:val="28"/>
              </w:rPr>
              <w:t xml:space="preserve"> руб.,</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2015 – </w:t>
            </w:r>
            <w:r w:rsidR="00D52F12">
              <w:rPr>
                <w:rFonts w:ascii="Times New Roman" w:hAnsi="Times New Roman" w:cs="Times New Roman"/>
                <w:sz w:val="28"/>
                <w:szCs w:val="28"/>
              </w:rPr>
              <w:t>9825135,70</w:t>
            </w:r>
            <w:r w:rsidRPr="000E0F3C">
              <w:rPr>
                <w:rFonts w:ascii="Times New Roman" w:hAnsi="Times New Roman" w:cs="Times New Roman"/>
                <w:sz w:val="28"/>
                <w:szCs w:val="28"/>
              </w:rPr>
              <w:t xml:space="preserve"> руб.,</w:t>
            </w:r>
          </w:p>
          <w:p w:rsidR="009505D6"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2016 год – 0,0 руб.</w:t>
            </w:r>
            <w:r>
              <w:rPr>
                <w:rFonts w:ascii="Times New Roman" w:hAnsi="Times New Roman" w:cs="Times New Roman"/>
                <w:sz w:val="28"/>
                <w:szCs w:val="28"/>
              </w:rPr>
              <w:t>,</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2017 год – </w:t>
            </w:r>
            <w:r w:rsidR="00F35E9D">
              <w:rPr>
                <w:rFonts w:ascii="Times New Roman" w:hAnsi="Times New Roman" w:cs="Times New Roman"/>
                <w:sz w:val="28"/>
                <w:szCs w:val="28"/>
              </w:rPr>
              <w:t>7303504,03</w:t>
            </w:r>
            <w:r>
              <w:rPr>
                <w:rFonts w:ascii="Times New Roman" w:hAnsi="Times New Roman" w:cs="Times New Roman"/>
                <w:sz w:val="28"/>
                <w:szCs w:val="28"/>
              </w:rPr>
              <w:t xml:space="preserve"> </w:t>
            </w:r>
            <w:r w:rsidRPr="000E0F3C">
              <w:rPr>
                <w:rFonts w:ascii="Times New Roman" w:hAnsi="Times New Roman" w:cs="Times New Roman"/>
                <w:sz w:val="28"/>
                <w:szCs w:val="28"/>
              </w:rPr>
              <w:t>руб.</w:t>
            </w:r>
            <w:r>
              <w:rPr>
                <w:rFonts w:ascii="Times New Roman" w:hAnsi="Times New Roman" w:cs="Times New Roman"/>
                <w:sz w:val="28"/>
                <w:szCs w:val="28"/>
              </w:rPr>
              <w:t>,</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2018 год – 0,0 руб.</w:t>
            </w:r>
            <w:r>
              <w:rPr>
                <w:rFonts w:ascii="Times New Roman" w:hAnsi="Times New Roman" w:cs="Times New Roman"/>
                <w:sz w:val="28"/>
                <w:szCs w:val="28"/>
              </w:rPr>
              <w:t>,</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lastRenderedPageBreak/>
              <w:t xml:space="preserve">2019 год – </w:t>
            </w:r>
            <w:r w:rsidR="00877CA7">
              <w:rPr>
                <w:rFonts w:ascii="Times New Roman" w:hAnsi="Times New Roman" w:cs="Times New Roman"/>
                <w:sz w:val="28"/>
                <w:szCs w:val="28"/>
              </w:rPr>
              <w:t>1767547</w:t>
            </w:r>
            <w:r w:rsidR="00F35E9D">
              <w:rPr>
                <w:rFonts w:ascii="Times New Roman" w:hAnsi="Times New Roman" w:cs="Times New Roman"/>
                <w:sz w:val="28"/>
                <w:szCs w:val="28"/>
              </w:rPr>
              <w:t>,00</w:t>
            </w:r>
            <w:r w:rsidRPr="000E0F3C">
              <w:rPr>
                <w:rFonts w:ascii="Times New Roman" w:hAnsi="Times New Roman" w:cs="Times New Roman"/>
                <w:sz w:val="28"/>
                <w:szCs w:val="28"/>
              </w:rPr>
              <w:t xml:space="preserve"> руб.</w:t>
            </w:r>
            <w:r>
              <w:rPr>
                <w:rFonts w:ascii="Times New Roman" w:hAnsi="Times New Roman" w:cs="Times New Roman"/>
                <w:sz w:val="28"/>
                <w:szCs w:val="28"/>
              </w:rPr>
              <w:t>,</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2020 год – </w:t>
            </w:r>
            <w:r w:rsidR="0002694D">
              <w:rPr>
                <w:rFonts w:ascii="Times New Roman" w:hAnsi="Times New Roman" w:cs="Times New Roman"/>
                <w:sz w:val="28"/>
                <w:szCs w:val="28"/>
              </w:rPr>
              <w:t>11348054,89</w:t>
            </w:r>
            <w:r w:rsidRPr="000E0F3C">
              <w:rPr>
                <w:rFonts w:ascii="Times New Roman" w:hAnsi="Times New Roman" w:cs="Times New Roman"/>
                <w:sz w:val="28"/>
                <w:szCs w:val="28"/>
              </w:rPr>
              <w:t xml:space="preserve"> руб.</w:t>
            </w:r>
            <w:r>
              <w:rPr>
                <w:rFonts w:ascii="Times New Roman" w:hAnsi="Times New Roman" w:cs="Times New Roman"/>
                <w:sz w:val="28"/>
                <w:szCs w:val="28"/>
              </w:rPr>
              <w:t>,</w:t>
            </w:r>
          </w:p>
          <w:p w:rsidR="007111F4"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2021 год – </w:t>
            </w:r>
            <w:r w:rsidR="0002694D">
              <w:rPr>
                <w:rFonts w:ascii="Times New Roman" w:hAnsi="Times New Roman" w:cs="Times New Roman"/>
                <w:sz w:val="28"/>
                <w:szCs w:val="28"/>
              </w:rPr>
              <w:t>5565636,00</w:t>
            </w:r>
            <w:r w:rsidRPr="000E0F3C">
              <w:rPr>
                <w:rFonts w:ascii="Times New Roman" w:hAnsi="Times New Roman" w:cs="Times New Roman"/>
                <w:sz w:val="28"/>
                <w:szCs w:val="28"/>
              </w:rPr>
              <w:t xml:space="preserve"> руб.</w:t>
            </w:r>
          </w:p>
          <w:p w:rsidR="00FD3297" w:rsidRDefault="00FD3297" w:rsidP="009505D6">
            <w:pPr>
              <w:ind w:firstLine="0"/>
              <w:jc w:val="both"/>
              <w:rPr>
                <w:rFonts w:ascii="Times New Roman" w:hAnsi="Times New Roman" w:cs="Times New Roman"/>
                <w:sz w:val="28"/>
                <w:szCs w:val="28"/>
              </w:rPr>
            </w:pPr>
            <w:r>
              <w:rPr>
                <w:rFonts w:ascii="Times New Roman" w:hAnsi="Times New Roman" w:cs="Times New Roman"/>
                <w:sz w:val="28"/>
                <w:szCs w:val="28"/>
              </w:rPr>
              <w:t>2022 год – 0,00 руб.</w:t>
            </w:r>
          </w:p>
          <w:p w:rsidR="00957C6D" w:rsidRDefault="00957C6D" w:rsidP="009505D6">
            <w:pPr>
              <w:ind w:firstLine="0"/>
              <w:jc w:val="both"/>
              <w:rPr>
                <w:rFonts w:ascii="Times New Roman" w:hAnsi="Times New Roman" w:cs="Times New Roman"/>
                <w:sz w:val="28"/>
                <w:szCs w:val="28"/>
              </w:rPr>
            </w:pP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за счет средств бюджета Палехского муниципального района:</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2014 – </w:t>
            </w:r>
            <w:r w:rsidR="00F35E9D">
              <w:rPr>
                <w:rFonts w:ascii="Times New Roman" w:hAnsi="Times New Roman" w:cs="Times New Roman"/>
                <w:sz w:val="28"/>
                <w:szCs w:val="28"/>
              </w:rPr>
              <w:t>3135671,61</w:t>
            </w:r>
            <w:r w:rsidRPr="000E0F3C">
              <w:rPr>
                <w:rFonts w:ascii="Times New Roman" w:hAnsi="Times New Roman" w:cs="Times New Roman"/>
                <w:sz w:val="28"/>
                <w:szCs w:val="28"/>
              </w:rPr>
              <w:t xml:space="preserve"> руб.,</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2015 – </w:t>
            </w:r>
            <w:r w:rsidR="00F35E9D">
              <w:rPr>
                <w:rFonts w:ascii="Times New Roman" w:hAnsi="Times New Roman" w:cs="Times New Roman"/>
                <w:sz w:val="28"/>
                <w:szCs w:val="28"/>
              </w:rPr>
              <w:t>2153541,87</w:t>
            </w:r>
            <w:r w:rsidRPr="000E0F3C">
              <w:rPr>
                <w:rFonts w:ascii="Times New Roman" w:hAnsi="Times New Roman" w:cs="Times New Roman"/>
                <w:sz w:val="28"/>
                <w:szCs w:val="28"/>
              </w:rPr>
              <w:t xml:space="preserve"> руб.,</w:t>
            </w:r>
          </w:p>
          <w:p w:rsidR="009505D6"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2016 год – 0,0 руб.</w:t>
            </w:r>
            <w:r>
              <w:rPr>
                <w:rFonts w:ascii="Times New Roman" w:hAnsi="Times New Roman" w:cs="Times New Roman"/>
                <w:sz w:val="28"/>
                <w:szCs w:val="28"/>
              </w:rPr>
              <w:t>,</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2017 год – </w:t>
            </w:r>
            <w:r w:rsidR="0021088A">
              <w:rPr>
                <w:rFonts w:ascii="Times New Roman" w:hAnsi="Times New Roman" w:cs="Times New Roman"/>
                <w:sz w:val="28"/>
                <w:szCs w:val="28"/>
              </w:rPr>
              <w:t>4664931,53</w:t>
            </w:r>
            <w:r w:rsidRPr="000E0F3C">
              <w:rPr>
                <w:rFonts w:ascii="Times New Roman" w:hAnsi="Times New Roman" w:cs="Times New Roman"/>
                <w:sz w:val="28"/>
                <w:szCs w:val="28"/>
              </w:rPr>
              <w:t xml:space="preserve"> руб.</w:t>
            </w:r>
            <w:r>
              <w:rPr>
                <w:rFonts w:ascii="Times New Roman" w:hAnsi="Times New Roman" w:cs="Times New Roman"/>
                <w:sz w:val="28"/>
                <w:szCs w:val="28"/>
              </w:rPr>
              <w:t>,</w:t>
            </w:r>
          </w:p>
          <w:p w:rsidR="007111F4" w:rsidRPr="000E0F3C" w:rsidRDefault="007111F4" w:rsidP="009505D6">
            <w:pPr>
              <w:ind w:firstLine="0"/>
              <w:jc w:val="both"/>
              <w:rPr>
                <w:rFonts w:ascii="Times New Roman" w:hAnsi="Times New Roman" w:cs="Times New Roman"/>
                <w:sz w:val="28"/>
                <w:szCs w:val="28"/>
              </w:rPr>
            </w:pPr>
            <w:r>
              <w:rPr>
                <w:rFonts w:ascii="Times New Roman" w:hAnsi="Times New Roman" w:cs="Times New Roman"/>
                <w:sz w:val="28"/>
                <w:szCs w:val="28"/>
              </w:rPr>
              <w:t xml:space="preserve">2018 год – </w:t>
            </w:r>
            <w:r w:rsidR="0021088A">
              <w:rPr>
                <w:rFonts w:ascii="Times New Roman" w:hAnsi="Times New Roman" w:cs="Times New Roman"/>
                <w:sz w:val="28"/>
                <w:szCs w:val="28"/>
              </w:rPr>
              <w:t>4615839,17</w:t>
            </w:r>
            <w:r w:rsidRPr="000E0F3C">
              <w:rPr>
                <w:rFonts w:ascii="Times New Roman" w:hAnsi="Times New Roman" w:cs="Times New Roman"/>
                <w:sz w:val="28"/>
                <w:szCs w:val="28"/>
              </w:rPr>
              <w:t xml:space="preserve"> руб.</w:t>
            </w:r>
            <w:r>
              <w:rPr>
                <w:rFonts w:ascii="Times New Roman" w:hAnsi="Times New Roman" w:cs="Times New Roman"/>
                <w:sz w:val="28"/>
                <w:szCs w:val="28"/>
              </w:rPr>
              <w:t>,</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2019 год – </w:t>
            </w:r>
            <w:r w:rsidR="002B744A">
              <w:rPr>
                <w:rFonts w:ascii="Times New Roman" w:hAnsi="Times New Roman" w:cs="Times New Roman"/>
                <w:sz w:val="28"/>
                <w:szCs w:val="28"/>
              </w:rPr>
              <w:t>2234456,04</w:t>
            </w:r>
            <w:r>
              <w:rPr>
                <w:rFonts w:ascii="Times New Roman" w:hAnsi="Times New Roman" w:cs="Times New Roman"/>
                <w:sz w:val="28"/>
                <w:szCs w:val="28"/>
              </w:rPr>
              <w:t xml:space="preserve"> </w:t>
            </w:r>
            <w:r w:rsidRPr="000E0F3C">
              <w:rPr>
                <w:rFonts w:ascii="Times New Roman" w:hAnsi="Times New Roman" w:cs="Times New Roman"/>
                <w:sz w:val="28"/>
                <w:szCs w:val="28"/>
              </w:rPr>
              <w:t xml:space="preserve"> руб.</w:t>
            </w:r>
            <w:r>
              <w:rPr>
                <w:rFonts w:ascii="Times New Roman" w:hAnsi="Times New Roman" w:cs="Times New Roman"/>
                <w:sz w:val="28"/>
                <w:szCs w:val="28"/>
              </w:rPr>
              <w:t>,</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2020 год – </w:t>
            </w:r>
            <w:r w:rsidR="0002694D">
              <w:rPr>
                <w:rFonts w:ascii="Times New Roman" w:hAnsi="Times New Roman" w:cs="Times New Roman"/>
                <w:sz w:val="28"/>
                <w:szCs w:val="28"/>
              </w:rPr>
              <w:t>2816662,26</w:t>
            </w:r>
            <w:r w:rsidRPr="000E0F3C">
              <w:rPr>
                <w:rFonts w:ascii="Times New Roman" w:hAnsi="Times New Roman" w:cs="Times New Roman"/>
                <w:sz w:val="28"/>
                <w:szCs w:val="28"/>
              </w:rPr>
              <w:t xml:space="preserve"> руб.</w:t>
            </w:r>
            <w:r>
              <w:rPr>
                <w:rFonts w:ascii="Times New Roman" w:hAnsi="Times New Roman" w:cs="Times New Roman"/>
                <w:sz w:val="28"/>
                <w:szCs w:val="28"/>
              </w:rPr>
              <w:t>,</w:t>
            </w:r>
          </w:p>
          <w:p w:rsidR="002153DE" w:rsidRDefault="002153DE" w:rsidP="002153DE">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2021 год – </w:t>
            </w:r>
            <w:r w:rsidR="00C26467">
              <w:rPr>
                <w:rFonts w:ascii="Times New Roman" w:hAnsi="Times New Roman" w:cs="Times New Roman"/>
                <w:sz w:val="28"/>
                <w:szCs w:val="28"/>
              </w:rPr>
              <w:t xml:space="preserve"> </w:t>
            </w:r>
            <w:r w:rsidR="00957C6D">
              <w:rPr>
                <w:rFonts w:ascii="Times New Roman" w:hAnsi="Times New Roman" w:cs="Times New Roman"/>
                <w:sz w:val="28"/>
                <w:szCs w:val="28"/>
              </w:rPr>
              <w:t>1941534,00</w:t>
            </w:r>
            <w:r w:rsidR="00C26467" w:rsidRPr="000E0F3C">
              <w:rPr>
                <w:rFonts w:ascii="Times New Roman" w:hAnsi="Times New Roman" w:cs="Times New Roman"/>
                <w:sz w:val="28"/>
                <w:szCs w:val="28"/>
              </w:rPr>
              <w:t xml:space="preserve"> </w:t>
            </w:r>
            <w:r w:rsidRPr="000E0F3C">
              <w:rPr>
                <w:rFonts w:ascii="Times New Roman" w:hAnsi="Times New Roman" w:cs="Times New Roman"/>
                <w:sz w:val="28"/>
                <w:szCs w:val="28"/>
              </w:rPr>
              <w:t>руб.</w:t>
            </w:r>
          </w:p>
          <w:p w:rsidR="006C6732" w:rsidRDefault="002153DE" w:rsidP="00957C6D">
            <w:pPr>
              <w:ind w:firstLine="0"/>
              <w:jc w:val="both"/>
              <w:rPr>
                <w:rFonts w:ascii="Times New Roman" w:hAnsi="Times New Roman" w:cs="Times New Roman"/>
                <w:sz w:val="28"/>
                <w:szCs w:val="28"/>
              </w:rPr>
            </w:pPr>
            <w:r>
              <w:rPr>
                <w:rFonts w:ascii="Times New Roman" w:hAnsi="Times New Roman" w:cs="Times New Roman"/>
                <w:sz w:val="28"/>
                <w:szCs w:val="28"/>
              </w:rPr>
              <w:t xml:space="preserve">2022 год – </w:t>
            </w:r>
            <w:r w:rsidR="00957C6D">
              <w:rPr>
                <w:rFonts w:ascii="Times New Roman" w:hAnsi="Times New Roman" w:cs="Times New Roman"/>
                <w:sz w:val="28"/>
                <w:szCs w:val="28"/>
              </w:rPr>
              <w:t xml:space="preserve"> 1948604,00</w:t>
            </w:r>
            <w:r>
              <w:rPr>
                <w:rFonts w:ascii="Times New Roman" w:hAnsi="Times New Roman" w:cs="Times New Roman"/>
                <w:sz w:val="28"/>
                <w:szCs w:val="28"/>
              </w:rPr>
              <w:t xml:space="preserve"> руб.  </w:t>
            </w:r>
          </w:p>
          <w:p w:rsidR="00957C6D" w:rsidRPr="00FD3297" w:rsidRDefault="00957C6D" w:rsidP="00957C6D">
            <w:pPr>
              <w:ind w:firstLine="0"/>
              <w:jc w:val="both"/>
              <w:rPr>
                <w:rFonts w:ascii="Times New Roman" w:hAnsi="Times New Roman" w:cs="Times New Roman"/>
                <w:sz w:val="28"/>
                <w:szCs w:val="28"/>
              </w:rPr>
            </w:pPr>
          </w:p>
        </w:tc>
      </w:tr>
      <w:tr w:rsidR="004A03F0" w:rsidTr="004A03F0">
        <w:tc>
          <w:tcPr>
            <w:tcW w:w="2405" w:type="dxa"/>
            <w:tcBorders>
              <w:top w:val="single" w:sz="6" w:space="0" w:color="auto"/>
              <w:left w:val="single" w:sz="4" w:space="0" w:color="auto"/>
              <w:bottom w:val="single" w:sz="4" w:space="0" w:color="auto"/>
              <w:right w:val="single" w:sz="6" w:space="0" w:color="auto"/>
            </w:tcBorders>
            <w:hideMark/>
          </w:tcPr>
          <w:p w:rsidR="004A03F0" w:rsidRDefault="004A03F0" w:rsidP="009505D6">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lastRenderedPageBreak/>
              <w:t>Ожидаемые результаты реализации</w:t>
            </w:r>
          </w:p>
          <w:p w:rsidR="004A03F0" w:rsidRDefault="004A03F0" w:rsidP="009505D6">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программы</w:t>
            </w:r>
          </w:p>
        </w:tc>
        <w:tc>
          <w:tcPr>
            <w:tcW w:w="6882" w:type="dxa"/>
            <w:tcBorders>
              <w:top w:val="single" w:sz="6" w:space="0" w:color="auto"/>
              <w:left w:val="single" w:sz="6" w:space="0" w:color="auto"/>
              <w:bottom w:val="single" w:sz="4" w:space="0" w:color="auto"/>
              <w:right w:val="single" w:sz="4" w:space="0" w:color="auto"/>
            </w:tcBorders>
            <w:hideMark/>
          </w:tcPr>
          <w:p w:rsidR="004A03F0" w:rsidRDefault="004A03F0" w:rsidP="009505D6">
            <w:pPr>
              <w:autoSpaceDE w:val="0"/>
              <w:autoSpaceDN w:val="0"/>
              <w:adjustRightInd w:val="0"/>
              <w:ind w:firstLine="0"/>
              <w:jc w:val="both"/>
              <w:rPr>
                <w:rFonts w:ascii="Times New Roman" w:hAnsi="Times New Roman" w:cs="Times New Roman"/>
                <w:sz w:val="28"/>
                <w:szCs w:val="28"/>
              </w:rPr>
            </w:pPr>
            <w:r>
              <w:rPr>
                <w:rFonts w:ascii="Times New Roman" w:hAnsi="Times New Roman" w:cs="Times New Roman"/>
                <w:sz w:val="28"/>
                <w:szCs w:val="28"/>
              </w:rPr>
              <w:t>Ежегодное повышение уровня газификации населенных пунктов Палехского района.</w:t>
            </w:r>
          </w:p>
          <w:p w:rsidR="004A03F0" w:rsidRDefault="00FD3297" w:rsidP="009505D6">
            <w:pPr>
              <w:autoSpaceDE w:val="0"/>
              <w:autoSpaceDN w:val="0"/>
              <w:adjustRightInd w:val="0"/>
              <w:ind w:firstLine="0"/>
              <w:jc w:val="both"/>
            </w:pPr>
            <w:r>
              <w:rPr>
                <w:rFonts w:ascii="Times New Roman" w:hAnsi="Times New Roman" w:cs="Times New Roman"/>
                <w:sz w:val="28"/>
                <w:szCs w:val="28"/>
              </w:rPr>
              <w:t>Сокращение к 2022</w:t>
            </w:r>
            <w:r w:rsidR="004A03F0">
              <w:rPr>
                <w:rFonts w:ascii="Times New Roman" w:hAnsi="Times New Roman" w:cs="Times New Roman"/>
                <w:sz w:val="28"/>
                <w:szCs w:val="28"/>
              </w:rPr>
              <w:t xml:space="preserve"> году  уровня износа коммунальной инфраструктуры, повышение эффективности использования энергетических ресурсов и качество предоставления коммунальных услуг.</w:t>
            </w:r>
          </w:p>
          <w:p w:rsidR="004A03F0" w:rsidRDefault="004A03F0" w:rsidP="009505D6">
            <w:pPr>
              <w:autoSpaceDE w:val="0"/>
              <w:autoSpaceDN w:val="0"/>
              <w:adjustRightInd w:val="0"/>
              <w:ind w:firstLine="0"/>
              <w:jc w:val="both"/>
              <w:rPr>
                <w:rFonts w:ascii="Times New Roman" w:hAnsi="Times New Roman" w:cs="Times New Roman"/>
                <w:sz w:val="28"/>
                <w:szCs w:val="28"/>
              </w:rPr>
            </w:pPr>
            <w:r>
              <w:rPr>
                <w:rFonts w:ascii="Times New Roman" w:hAnsi="Times New Roman" w:cs="Times New Roman"/>
                <w:sz w:val="28"/>
                <w:szCs w:val="28"/>
              </w:rPr>
              <w:t>За период с 2014 по 202</w:t>
            </w:r>
            <w:r w:rsidR="002B410B">
              <w:rPr>
                <w:rFonts w:ascii="Times New Roman" w:hAnsi="Times New Roman" w:cs="Times New Roman"/>
                <w:sz w:val="28"/>
                <w:szCs w:val="28"/>
              </w:rPr>
              <w:t>2</w:t>
            </w:r>
            <w:r>
              <w:rPr>
                <w:rFonts w:ascii="Times New Roman" w:hAnsi="Times New Roman" w:cs="Times New Roman"/>
                <w:sz w:val="28"/>
                <w:szCs w:val="28"/>
              </w:rPr>
              <w:t xml:space="preserve"> годы в рамках реализации Программы улучшить жил</w:t>
            </w:r>
            <w:r w:rsidR="002B410B">
              <w:rPr>
                <w:rFonts w:ascii="Times New Roman" w:hAnsi="Times New Roman" w:cs="Times New Roman"/>
                <w:sz w:val="28"/>
                <w:szCs w:val="28"/>
              </w:rPr>
              <w:t>ищные условия смогут не менее 13</w:t>
            </w:r>
            <w:r>
              <w:rPr>
                <w:rFonts w:ascii="Times New Roman" w:hAnsi="Times New Roman" w:cs="Times New Roman"/>
                <w:sz w:val="28"/>
                <w:szCs w:val="28"/>
              </w:rPr>
              <w:t xml:space="preserve"> молодых семей, и не менее 12 семей за счет мер государственной поддержки в сфере ипотечного жилищного кредитования.</w:t>
            </w:r>
          </w:p>
          <w:p w:rsidR="00877CA7" w:rsidRDefault="00877CA7">
            <w:pPr>
              <w:autoSpaceDE w:val="0"/>
              <w:autoSpaceDN w:val="0"/>
              <w:adjustRightInd w:val="0"/>
              <w:ind w:firstLine="540"/>
              <w:jc w:val="both"/>
              <w:rPr>
                <w:rFonts w:ascii="Times New Roman" w:hAnsi="Times New Roman" w:cs="Times New Roman"/>
                <w:sz w:val="28"/>
                <w:szCs w:val="28"/>
              </w:rPr>
            </w:pPr>
          </w:p>
        </w:tc>
      </w:tr>
    </w:tbl>
    <w:p w:rsidR="004A03F0" w:rsidRDefault="004A03F0" w:rsidP="004A03F0">
      <w:pPr>
        <w:pStyle w:val="Pro-Gramma"/>
        <w:spacing w:before="0" w:after="0" w:line="240" w:lineRule="auto"/>
        <w:ind w:firstLine="0"/>
      </w:pPr>
    </w:p>
    <w:p w:rsidR="004A03F0" w:rsidRDefault="004A03F0" w:rsidP="000E0F3C">
      <w:pPr>
        <w:pStyle w:val="31"/>
        <w:spacing w:before="0" w:after="0" w:line="240" w:lineRule="auto"/>
        <w:ind w:left="0"/>
        <w:jc w:val="left"/>
      </w:pPr>
    </w:p>
    <w:p w:rsidR="004A03F0" w:rsidRDefault="004A03F0" w:rsidP="000E0F3C">
      <w:pPr>
        <w:pStyle w:val="31"/>
        <w:spacing w:before="0" w:after="0" w:line="240" w:lineRule="auto"/>
        <w:ind w:left="0" w:firstLine="709"/>
      </w:pPr>
      <w:r>
        <w:t>2. Анализ текущей ситуации в сфере реализации муниципальной программы</w:t>
      </w:r>
    </w:p>
    <w:p w:rsidR="004A03F0" w:rsidRDefault="004A03F0" w:rsidP="004A03F0">
      <w:pPr>
        <w:pStyle w:val="Pro-Gramma"/>
        <w:spacing w:before="0" w:after="0" w:line="240" w:lineRule="auto"/>
        <w:jc w:val="center"/>
        <w:rPr>
          <w:b/>
          <w:i/>
        </w:rPr>
      </w:pPr>
      <w:r>
        <w:rPr>
          <w:b/>
          <w:i/>
        </w:rPr>
        <w:t>2.1.</w:t>
      </w:r>
      <w:r w:rsidR="007E0C57">
        <w:rPr>
          <w:b/>
          <w:i/>
        </w:rPr>
        <w:t xml:space="preserve"> </w:t>
      </w:r>
      <w:r>
        <w:rPr>
          <w:b/>
          <w:i/>
        </w:rPr>
        <w:t>Обеспечение жильем молодых семей</w:t>
      </w:r>
    </w:p>
    <w:p w:rsidR="00877CA7" w:rsidRDefault="00877CA7" w:rsidP="004A03F0">
      <w:pPr>
        <w:pStyle w:val="Pro-Gramma"/>
        <w:spacing w:before="0" w:after="0" w:line="240" w:lineRule="auto"/>
        <w:jc w:val="center"/>
        <w:rPr>
          <w:b/>
          <w:i/>
        </w:rPr>
      </w:pPr>
    </w:p>
    <w:p w:rsidR="004A03F0" w:rsidRDefault="004A03F0" w:rsidP="004A03F0">
      <w:pPr>
        <w:pStyle w:val="Pro-Gramma"/>
        <w:spacing w:before="0" w:after="0" w:line="240" w:lineRule="auto"/>
      </w:pPr>
      <w:r>
        <w:t xml:space="preserve">Обеспечение жильем молодых семей – один из инструментов решения демографических проблем региона. Поддержка молодых семей при решении жилищной проблемы должна стать основой стабильных условий жизни для этой наиболее активной части населения, повлиять на улучшение демографической ситуации в районе. </w:t>
      </w:r>
    </w:p>
    <w:p w:rsidR="004A03F0" w:rsidRDefault="004A03F0" w:rsidP="004A03F0">
      <w:pPr>
        <w:pStyle w:val="Pro-Gramma"/>
        <w:spacing w:before="0" w:after="0" w:line="240" w:lineRule="auto"/>
      </w:pPr>
      <w:r>
        <w:t>На решение этих вопросов были направлены мероприятия подпрограммы «Обеспечение жильем молодых семей» долгосрочной целевой программы Палехского муниципального района «</w:t>
      </w:r>
      <w:r w:rsidR="002B410B">
        <w:t xml:space="preserve">Обеспечение доступным и комфортным жильем, объектами инженерной инфраструктуры и услугами жилищно-коммунального хозяйства </w:t>
      </w:r>
      <w:r w:rsidR="002B410B">
        <w:lastRenderedPageBreak/>
        <w:t>населения Палехского района»</w:t>
      </w:r>
      <w:r w:rsidR="00C06F5F">
        <w:t xml:space="preserve">. </w:t>
      </w:r>
      <w:r>
        <w:t>За весь период реализации жилищных программ на территории Палехского муниципального района с 2007 по 20</w:t>
      </w:r>
      <w:r w:rsidR="00C06F5F">
        <w:t>20</w:t>
      </w:r>
      <w:r>
        <w:t xml:space="preserve"> год </w:t>
      </w:r>
      <w:r w:rsidR="00C06F5F">
        <w:t>27 молодых  семей</w:t>
      </w:r>
      <w:r>
        <w:t xml:space="preserve"> получили социальные выплаты на приобретение жилых помещений. Несмотря на достигнутые результаты, проблема обеспечения жильем молодых семей остается актуальной. </w:t>
      </w:r>
    </w:p>
    <w:p w:rsidR="007E0C57" w:rsidRDefault="007E0C57" w:rsidP="004A03F0">
      <w:pPr>
        <w:pStyle w:val="Pro-Gramma"/>
        <w:spacing w:before="0" w:after="0" w:line="240" w:lineRule="auto"/>
      </w:pPr>
    </w:p>
    <w:p w:rsidR="007E0C57" w:rsidRDefault="004A03F0" w:rsidP="007E0C57">
      <w:pPr>
        <w:pStyle w:val="41"/>
        <w:spacing w:before="0" w:after="0" w:line="240" w:lineRule="auto"/>
        <w:ind w:left="0" w:firstLine="709"/>
      </w:pPr>
      <w:r>
        <w:t>2.2. Государственная поддержка граждан в сфере ипотечного жилищного кредитования</w:t>
      </w:r>
    </w:p>
    <w:p w:rsidR="007E0C57" w:rsidRPr="007E0C57" w:rsidRDefault="007E0C57" w:rsidP="007E0C57">
      <w:pPr>
        <w:pStyle w:val="Pro-Gramma"/>
        <w:spacing w:before="0" w:after="0"/>
      </w:pPr>
    </w:p>
    <w:p w:rsidR="004A03F0" w:rsidRDefault="004A03F0" w:rsidP="007E0C57">
      <w:pPr>
        <w:pStyle w:val="Pro-Gramma"/>
        <w:spacing w:before="0" w:after="0" w:line="240" w:lineRule="auto"/>
      </w:pPr>
      <w:r>
        <w:t xml:space="preserve">Как показывает практика последних лет, ипотечное жилищное кредитование остается одним из самых эффективных способов решения жилищных проблем. В рамках подпрограммы «Государственная поддержка граждан в сфере ипотечного жилищного кредитования» действует механизм поддержки граждан, нуждающихся в улучшении жилищных условий. Она реализуется путем предоставления безвозвратной и безвозмездной субсидии для оплаты первоначального взноса при получении ипотечных жилищных кредитов на приобретение жилья или на погашение основной суммы долга и уплату процентов по этим ипотечным жилищным кредитам. </w:t>
      </w:r>
    </w:p>
    <w:p w:rsidR="004A03F0" w:rsidRDefault="004A03F0" w:rsidP="004A03F0">
      <w:pPr>
        <w:pStyle w:val="Pro-Gramma"/>
        <w:spacing w:before="0" w:after="0" w:line="240" w:lineRule="auto"/>
      </w:pPr>
      <w:r>
        <w:t>Возможность решения жилищной проблемы с привлечением средств ипотечного жилищного кредита или займа, создаст стимул к повышению качества трудовой деятельности, уровня квалификации в целях роста заработной платы. Решение жилищной проблемы граждан района позволит сформировать экономически активный слой населения.</w:t>
      </w:r>
    </w:p>
    <w:p w:rsidR="004A03F0" w:rsidRDefault="004A03F0" w:rsidP="004A03F0">
      <w:pPr>
        <w:pStyle w:val="Pro-Gramma"/>
        <w:spacing w:before="0" w:after="0" w:line="240" w:lineRule="auto"/>
      </w:pPr>
      <w:r>
        <w:t>Для расширения направлений использования гражданами предоставляемой субсидии, в подпрограмму были внесены изменения, позволяющие использовать субсидии на оплату первоначального взноса или на погашение основного долга и уплату процентов по кредитам, привлеченным в целях приобретения жилого помещения на основании договора уступки прав требования по договору участия в долевом строительстве, а также на погашение основного долга и уплату процентов по рефинансированным кредитам.</w:t>
      </w:r>
    </w:p>
    <w:p w:rsidR="004A03F0" w:rsidRDefault="004A03F0" w:rsidP="004A03F0">
      <w:pPr>
        <w:pStyle w:val="Pro-Gramma"/>
        <w:spacing w:before="0" w:after="0" w:line="240" w:lineRule="auto"/>
      </w:pPr>
      <w:r>
        <w:t xml:space="preserve">За весь период реализации жилищных программ на территории Палехского муниципального </w:t>
      </w:r>
      <w:r w:rsidR="00C06F5F">
        <w:t>района, (начиная с 2007 года) 17</w:t>
      </w:r>
      <w:r>
        <w:t xml:space="preserve">  семей (граждан) получили социальные выплаты. </w:t>
      </w:r>
    </w:p>
    <w:p w:rsidR="004A03F0" w:rsidRDefault="004A03F0" w:rsidP="004A03F0">
      <w:pPr>
        <w:autoSpaceDE w:val="0"/>
        <w:autoSpaceDN w:val="0"/>
        <w:adjustRightInd w:val="0"/>
        <w:jc w:val="center"/>
        <w:outlineLvl w:val="0"/>
        <w:rPr>
          <w:rFonts w:ascii="Times New Roman" w:hAnsi="Times New Roman" w:cs="Times New Roman"/>
          <w:b/>
          <w:bCs/>
          <w:i/>
          <w:sz w:val="28"/>
          <w:szCs w:val="28"/>
        </w:rPr>
      </w:pPr>
    </w:p>
    <w:p w:rsidR="004A03F0" w:rsidRPr="00175265" w:rsidRDefault="004A03F0" w:rsidP="004375F8">
      <w:pPr>
        <w:autoSpaceDE w:val="0"/>
        <w:autoSpaceDN w:val="0"/>
        <w:adjustRightInd w:val="0"/>
        <w:jc w:val="center"/>
        <w:outlineLvl w:val="0"/>
        <w:rPr>
          <w:rFonts w:ascii="Times New Roman" w:hAnsi="Times New Roman" w:cs="Times New Roman"/>
          <w:b/>
          <w:bCs/>
          <w:i/>
          <w:sz w:val="28"/>
          <w:szCs w:val="28"/>
        </w:rPr>
      </w:pPr>
      <w:r w:rsidRPr="00175265">
        <w:rPr>
          <w:rFonts w:ascii="Times New Roman" w:hAnsi="Times New Roman" w:cs="Times New Roman"/>
          <w:b/>
          <w:bCs/>
          <w:i/>
          <w:sz w:val="28"/>
          <w:szCs w:val="28"/>
        </w:rPr>
        <w:t>2.3. Развитие газоснабжения и газификации Палехского района</w:t>
      </w:r>
    </w:p>
    <w:p w:rsidR="007E0C57" w:rsidRPr="00175265" w:rsidRDefault="007E0C57" w:rsidP="004375F8">
      <w:pPr>
        <w:autoSpaceDE w:val="0"/>
        <w:autoSpaceDN w:val="0"/>
        <w:adjustRightInd w:val="0"/>
        <w:jc w:val="center"/>
        <w:outlineLvl w:val="0"/>
        <w:rPr>
          <w:rFonts w:ascii="Times New Roman" w:hAnsi="Times New Roman" w:cs="Times New Roman"/>
          <w:b/>
          <w:bCs/>
          <w:i/>
          <w:sz w:val="28"/>
          <w:szCs w:val="28"/>
        </w:rPr>
      </w:pP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t>По состоянию на 1 января 2013 года уровень газификации Палехского района следующими показателями:</w:t>
      </w: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t>- уровень газификации природным газом в целом составляет 77,1% (в среднем по области – 74,2%);</w:t>
      </w: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lastRenderedPageBreak/>
        <w:t xml:space="preserve">- газифицирован поселок Палех, из 127 сельских населенных пунктов газифицированы природным сетевым газом только 16, или 13 % от общего количества. </w:t>
      </w: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t>Недостаточный уровень газификации природным газом Палехского района, особенно в сельской местности, ухудшает социальное положение населения, снижает энергетическую безопасность района, уменьшает его инвестиционную привлекательность. Улучшение газификации населенных пунктов необходимо для решения проблем теплоснабжения жилищного фонда и объектов социальной сферы. Использование природного газа в качестве топлива для котельных объектов социальной сферы позволит улучшить качество предоставляемых коммунальных услуг населению, сократить расходы на закупку топлива, положительно повлияет на экологическую обстановку в районе.</w:t>
      </w: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t>В настоящее время развитие газификации Палехского района ведется в рамках загрузки существующих газопроводов-отводов.</w:t>
      </w: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t>Генеральной схемой газоснабжения и газификации Ивановской области предусмотрено:</w:t>
      </w: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t>- газификация сетевым природным газом 42 населенных пунктов района;</w:t>
      </w: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t>- строительство межпоселкового газопровода для газификации деревень Раменского сельского поселения.</w:t>
      </w: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t>Финансирование строительства объектов газификации осуществляется также за счет средств населения - членов кооперативов по газификации жилых домов, средств предприятий и организаций Палехского района.</w:t>
      </w: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t>За период с 2009 по 2015 годы за счет всех источников финансирования:</w:t>
      </w: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t>- введено в эксплуатацию 43,9 км газопроводов;</w:t>
      </w: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t>- газифицировано природным газом 577 домовладений и квартир;</w:t>
      </w: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t>- уровень газификации района природным газом вырос на 14,9 в сельской местности.</w:t>
      </w: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t xml:space="preserve">Значительное влияние на развитие газификации района оказало сотрудничество с организациями ОАО "Газпром", с их участие газифицированы: д. Дягилево, с. Майдаково, д. Теплово, д. Зубиха, д. Раменье, д. Лужки. </w:t>
      </w: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t>Для решения задачи газификации населенных пунктов Палехского района необходимо:</w:t>
      </w: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t>- продолжение строительства межпоселковых газопроводов к ранее не газифицированным территориям района;</w:t>
      </w: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t>- строительство газопроводов низкого давления с целью газификации жилищного фонда и удовлетворение потребностей населения в природном газе;</w:t>
      </w: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t>- решение проблем теплоснабжения населенных пунктов путем обеспечения технической возможности для реконструкции котельных и перевода их на использование природного газа в качестве основного вида топлива;</w:t>
      </w:r>
    </w:p>
    <w:p w:rsidR="007E0C57" w:rsidRDefault="004A03F0" w:rsidP="000E0F3C">
      <w:pPr>
        <w:tabs>
          <w:tab w:val="left" w:pos="1701"/>
          <w:tab w:val="left" w:pos="3261"/>
        </w:tabs>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lastRenderedPageBreak/>
        <w:t>- удовлетворение потребностей в природном газе промышленных и сельскохозяйственных предприятий.</w:t>
      </w:r>
    </w:p>
    <w:p w:rsidR="007E0C57" w:rsidRDefault="007E0C57" w:rsidP="004A03F0">
      <w:pPr>
        <w:autoSpaceDE w:val="0"/>
        <w:autoSpaceDN w:val="0"/>
        <w:adjustRightInd w:val="0"/>
        <w:ind w:firstLine="540"/>
        <w:jc w:val="both"/>
        <w:rPr>
          <w:rFonts w:ascii="Times New Roman" w:hAnsi="Times New Roman" w:cs="Times New Roman"/>
          <w:bCs/>
          <w:sz w:val="28"/>
          <w:szCs w:val="28"/>
        </w:rPr>
      </w:pPr>
    </w:p>
    <w:p w:rsidR="004A03F0" w:rsidRDefault="004A03F0" w:rsidP="004A03F0">
      <w:pPr>
        <w:ind w:right="15" w:firstLine="555"/>
        <w:jc w:val="both"/>
        <w:rPr>
          <w:rFonts w:ascii="Times New Roman" w:hAnsi="Times New Roman"/>
          <w:b/>
          <w:i/>
          <w:sz w:val="28"/>
          <w:szCs w:val="28"/>
          <w:lang w:eastAsia="ar-SA"/>
        </w:rPr>
      </w:pPr>
      <w:r>
        <w:rPr>
          <w:rFonts w:ascii="Times New Roman" w:hAnsi="Times New Roman"/>
          <w:b/>
          <w:i/>
          <w:sz w:val="28"/>
          <w:szCs w:val="28"/>
          <w:lang w:eastAsia="ar-SA"/>
        </w:rPr>
        <w:t>2.4.  Обеспечение функционирования систем жизнеобеспечения</w:t>
      </w:r>
    </w:p>
    <w:p w:rsidR="007E0C57" w:rsidRDefault="007E0C57" w:rsidP="004A03F0">
      <w:pPr>
        <w:ind w:right="15" w:firstLine="555"/>
        <w:jc w:val="both"/>
        <w:rPr>
          <w:rFonts w:ascii="Times New Roman" w:hAnsi="Times New Roman"/>
          <w:b/>
          <w:i/>
          <w:sz w:val="28"/>
          <w:szCs w:val="28"/>
          <w:lang w:eastAsia="ar-SA"/>
        </w:rPr>
      </w:pPr>
    </w:p>
    <w:p w:rsidR="004A03F0" w:rsidRDefault="004A03F0" w:rsidP="004A03F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Жилищно-коммунальное хозяйство, в сегодняшнем его состоянии, характеризуется низкой инвестиционной привлекательностью, высоким уровнем износа основных фондов объектов коммунальной инфраструктуры Палехского района.</w:t>
      </w:r>
    </w:p>
    <w:p w:rsidR="004A03F0" w:rsidRDefault="004A03F0" w:rsidP="004A03F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Большинство аварий на инженерных сетях происходит по причинам их ветхости, поэтому дальнейшее увеличение износа сетей и сооружений приведет к резкому возрастанию аварий, ущерб от которых может значительно превысить затраты на их предотвращение.</w:t>
      </w:r>
    </w:p>
    <w:p w:rsidR="004A03F0" w:rsidRDefault="004A03F0" w:rsidP="004A03F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Постоянное невыполнение планов по замене ветхих сетей приводит к возникновению аварий и технологическим нарушениям при их эксплуатации.</w:t>
      </w:r>
    </w:p>
    <w:p w:rsidR="004A03F0" w:rsidRDefault="004A03F0" w:rsidP="004A03F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Ветхое состояние тепловых сетей чаще всего становится причиной отключения теплоснабжения домов в зимний период.</w:t>
      </w:r>
    </w:p>
    <w:p w:rsidR="004A03F0" w:rsidRDefault="004A03F0" w:rsidP="004A03F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Для повышения качества предоставления коммунальных услуг и эффективности использования энергетических ресурсов необходимо обеспечить масштабную замену ветхих сетей теплоснабжения, холодного водоснабжения, водоотведения, отработавшего свой нормативный срок службы оборудования на системах жизнеобеспечения и объектах электрохозяйства, строительству новых энергетически эффективных объектов тепло-, водоснабжения, водоотведения, очистки сточных вод.</w:t>
      </w:r>
    </w:p>
    <w:p w:rsidR="004A03F0" w:rsidRDefault="004A03F0" w:rsidP="004A03F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Замена ветхих сетей теплоснабжения, холодного водоснабжения, водоотведения, отработавшего свой нормативный срок службы оборудования на системах жизнеобеспечения и объектах электрохозяйства, тепловая изоляция трубопроводов теплоснабжения, строительство новых энергетически эффективных объектов тепло-, водоснабжения, водоотведения, очистки сточных вод отвечают стратегическим интересам и позволят:</w:t>
      </w:r>
    </w:p>
    <w:p w:rsidR="004A03F0" w:rsidRDefault="004A03F0" w:rsidP="004A03F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обеспечить более комфортные условия проживания населения Палехского района путем повышения качества предоставления коммунальных услуг;</w:t>
      </w:r>
    </w:p>
    <w:p w:rsidR="004A03F0" w:rsidRDefault="004A03F0" w:rsidP="004A03F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снизить потребление энергетических ресурсов в результате снижения потерь в процессе производства и доставки энергетических ресурсов потребителям;</w:t>
      </w:r>
    </w:p>
    <w:p w:rsidR="004A03F0" w:rsidRDefault="004A03F0" w:rsidP="004A03F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обеспечить более рациональное использование коммунальных ресурсов.</w:t>
      </w:r>
    </w:p>
    <w:p w:rsidR="004A03F0" w:rsidRDefault="004A03F0" w:rsidP="004A03F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Целесообразность использования программно-целевого метода для перехода к устойчивому функционированию и развитию сектора теплоснабжения, водоснабжения и водоотведения определяется тем, что:</w:t>
      </w:r>
    </w:p>
    <w:p w:rsidR="004A03F0" w:rsidRDefault="004A03F0" w:rsidP="004A03F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 задача по обеспечению населения коммунальными услугами нормативного качества входит в число приоритетов долгосрочного </w:t>
      </w:r>
      <w:r>
        <w:rPr>
          <w:rFonts w:ascii="Times New Roman" w:hAnsi="Times New Roman"/>
          <w:sz w:val="28"/>
          <w:szCs w:val="28"/>
        </w:rPr>
        <w:lastRenderedPageBreak/>
        <w:t>социально-экономического развития страны и региона, ее решение позволяет обеспечить возможность для улучшения качества жизни населения, предотвратить чрезвычайные ситуации, связанные с функционированием систем теплоснабжения холодного водоснабжения, водоотведения, очистки сточных вод, электрохозяйства, создать условия для эффективного функционирования и устойчивого развития организаций и обеспечить рост производства в смежных секторах промышленности;</w:t>
      </w:r>
    </w:p>
    <w:p w:rsidR="004A03F0" w:rsidRDefault="004A03F0" w:rsidP="004A03F0">
      <w:pPr>
        <w:pStyle w:val="Pro-Gramma"/>
        <w:spacing w:before="0" w:after="0" w:line="240" w:lineRule="auto"/>
      </w:pPr>
      <w:r>
        <w:t>- проблемы снабжения населения коммунальными услугами носят комплексный характер, а их решение окажет существенное положительное влияние на социальное благополучие общества, общее экономическое развитие и рост производства.</w:t>
      </w:r>
    </w:p>
    <w:p w:rsidR="004A03F0" w:rsidRDefault="004A03F0" w:rsidP="004A03F0">
      <w:pPr>
        <w:rPr>
          <w:rFonts w:ascii="Times New Roman" w:eastAsia="Times New Roman" w:hAnsi="Times New Roman" w:cs="Times New Roman"/>
          <w:sz w:val="28"/>
          <w:szCs w:val="28"/>
        </w:rPr>
        <w:sectPr w:rsidR="004A03F0">
          <w:pgSz w:w="11906" w:h="16838"/>
          <w:pgMar w:top="1134" w:right="1276" w:bottom="1134" w:left="1559" w:header="709" w:footer="709" w:gutter="0"/>
          <w:cols w:space="720"/>
        </w:sectPr>
      </w:pPr>
    </w:p>
    <w:p w:rsidR="004A03F0" w:rsidRDefault="007E0C57" w:rsidP="007E0C57">
      <w:pPr>
        <w:pStyle w:val="ConsPlusNormal"/>
        <w:ind w:left="360" w:firstLine="0"/>
        <w:rPr>
          <w:rFonts w:ascii="Times New Roman" w:hAnsi="Times New Roman" w:cs="Times New Roman"/>
          <w:b/>
          <w:sz w:val="28"/>
          <w:szCs w:val="28"/>
        </w:rPr>
      </w:pPr>
      <w:r>
        <w:rPr>
          <w:rFonts w:ascii="Times New Roman" w:hAnsi="Times New Roman" w:cs="Times New Roman"/>
          <w:b/>
          <w:sz w:val="28"/>
          <w:szCs w:val="28"/>
        </w:rPr>
        <w:lastRenderedPageBreak/>
        <w:t>3.</w:t>
      </w:r>
      <w:r w:rsidR="004A03F0">
        <w:rPr>
          <w:rFonts w:ascii="Times New Roman" w:hAnsi="Times New Roman" w:cs="Times New Roman"/>
          <w:b/>
          <w:sz w:val="28"/>
          <w:szCs w:val="28"/>
        </w:rPr>
        <w:t>Сведения о целевых индикаторах (показателях) программы</w:t>
      </w:r>
    </w:p>
    <w:p w:rsidR="004A03F0" w:rsidRDefault="004A03F0" w:rsidP="004A03F0">
      <w:pPr>
        <w:pStyle w:val="Pro-TabName"/>
        <w:spacing w:before="0" w:after="0"/>
        <w:jc w:val="left"/>
        <w:rPr>
          <w:i w:val="0"/>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9"/>
        <w:gridCol w:w="3013"/>
        <w:gridCol w:w="1134"/>
        <w:gridCol w:w="851"/>
        <w:gridCol w:w="850"/>
        <w:gridCol w:w="850"/>
        <w:gridCol w:w="992"/>
        <w:gridCol w:w="851"/>
        <w:gridCol w:w="850"/>
        <w:gridCol w:w="850"/>
        <w:gridCol w:w="852"/>
        <w:gridCol w:w="850"/>
        <w:gridCol w:w="851"/>
        <w:gridCol w:w="851"/>
        <w:gridCol w:w="850"/>
      </w:tblGrid>
      <w:tr w:rsidR="00776CD3" w:rsidTr="00776CD3">
        <w:trPr>
          <w:tblHeader/>
        </w:trPr>
        <w:tc>
          <w:tcPr>
            <w:tcW w:w="639" w:type="dxa"/>
            <w:vMerge w:val="restart"/>
            <w:tcBorders>
              <w:top w:val="single" w:sz="4" w:space="0" w:color="auto"/>
              <w:left w:val="single" w:sz="4" w:space="0" w:color="auto"/>
              <w:bottom w:val="single" w:sz="4" w:space="0" w:color="auto"/>
              <w:right w:val="single" w:sz="4" w:space="0" w:color="auto"/>
            </w:tcBorders>
          </w:tcPr>
          <w:p w:rsidR="00776CD3" w:rsidRDefault="00776CD3">
            <w:pPr>
              <w:rPr>
                <w:rFonts w:ascii="Times New Roman" w:hAnsi="Times New Roman" w:cs="Times New Roman"/>
                <w:sz w:val="28"/>
                <w:szCs w:val="28"/>
              </w:rPr>
            </w:pPr>
            <w:r>
              <w:rPr>
                <w:rFonts w:ascii="Times New Roman" w:hAnsi="Times New Roman" w:cs="Times New Roman"/>
                <w:sz w:val="28"/>
                <w:szCs w:val="28"/>
                <w:lang w:val="en-US"/>
              </w:rPr>
              <w:t>N п/п</w:t>
            </w:r>
          </w:p>
          <w:p w:rsidR="00776CD3" w:rsidRDefault="00776CD3">
            <w:pPr>
              <w:rPr>
                <w:rFonts w:ascii="Times New Roman" w:hAnsi="Times New Roman" w:cs="Times New Roman"/>
                <w:sz w:val="28"/>
                <w:szCs w:val="28"/>
              </w:rPr>
            </w:pPr>
          </w:p>
        </w:tc>
        <w:tc>
          <w:tcPr>
            <w:tcW w:w="3013" w:type="dxa"/>
            <w:vMerge w:val="restart"/>
            <w:tcBorders>
              <w:top w:val="single" w:sz="4" w:space="0" w:color="auto"/>
              <w:left w:val="single" w:sz="4" w:space="0" w:color="auto"/>
              <w:bottom w:val="single" w:sz="4" w:space="0" w:color="auto"/>
              <w:right w:val="single" w:sz="4" w:space="0" w:color="auto"/>
            </w:tcBorders>
            <w:hideMark/>
          </w:tcPr>
          <w:p w:rsidR="00776CD3" w:rsidRDefault="00776CD3">
            <w:pPr>
              <w:rPr>
                <w:rFonts w:ascii="Times New Roman" w:hAnsi="Times New Roman" w:cs="Times New Roman"/>
                <w:sz w:val="28"/>
                <w:szCs w:val="28"/>
              </w:rPr>
            </w:pPr>
            <w:r>
              <w:rPr>
                <w:rFonts w:ascii="Times New Roman" w:hAnsi="Times New Roman" w:cs="Times New Roman"/>
                <w:sz w:val="28"/>
                <w:szCs w:val="28"/>
              </w:rPr>
              <w:t>Наименование целевого индикатора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776CD3" w:rsidRDefault="00776CD3" w:rsidP="009505D6">
            <w:pPr>
              <w:ind w:firstLine="0"/>
              <w:jc w:val="both"/>
              <w:rPr>
                <w:rFonts w:ascii="Times New Roman" w:hAnsi="Times New Roman" w:cs="Times New Roman"/>
                <w:sz w:val="28"/>
                <w:szCs w:val="28"/>
              </w:rPr>
            </w:pPr>
            <w:r>
              <w:rPr>
                <w:rFonts w:ascii="Times New Roman" w:hAnsi="Times New Roman" w:cs="Times New Roman"/>
                <w:sz w:val="28"/>
                <w:szCs w:val="28"/>
              </w:rPr>
              <w:t>Ед. изм.</w:t>
            </w:r>
          </w:p>
          <w:p w:rsidR="00776CD3" w:rsidRDefault="00776CD3">
            <w:pPr>
              <w:rPr>
                <w:rFonts w:ascii="Times New Roman" w:hAnsi="Times New Roman" w:cs="Times New Roman"/>
                <w:sz w:val="28"/>
                <w:szCs w:val="28"/>
              </w:rPr>
            </w:pPr>
          </w:p>
        </w:tc>
        <w:tc>
          <w:tcPr>
            <w:tcW w:w="7796" w:type="dxa"/>
            <w:gridSpan w:val="9"/>
            <w:tcBorders>
              <w:top w:val="single" w:sz="4" w:space="0" w:color="auto"/>
              <w:left w:val="single" w:sz="4" w:space="0" w:color="auto"/>
              <w:bottom w:val="single" w:sz="4" w:space="0" w:color="auto"/>
              <w:right w:val="single" w:sz="4" w:space="0" w:color="auto"/>
            </w:tcBorders>
            <w:hideMark/>
          </w:tcPr>
          <w:p w:rsidR="00776CD3" w:rsidRDefault="00776CD3">
            <w:pPr>
              <w:rPr>
                <w:rFonts w:ascii="Times New Roman" w:hAnsi="Times New Roman" w:cs="Times New Roman"/>
                <w:sz w:val="28"/>
                <w:szCs w:val="28"/>
                <w:lang w:val="en-US"/>
              </w:rPr>
            </w:pPr>
            <w:r>
              <w:rPr>
                <w:rFonts w:ascii="Times New Roman" w:hAnsi="Times New Roman" w:cs="Times New Roman"/>
                <w:sz w:val="28"/>
                <w:szCs w:val="28"/>
              </w:rPr>
              <w:t>Значения</w:t>
            </w:r>
            <w:r>
              <w:rPr>
                <w:rFonts w:ascii="Times New Roman" w:hAnsi="Times New Roman" w:cs="Times New Roman"/>
                <w:sz w:val="28"/>
                <w:szCs w:val="28"/>
                <w:lang w:val="en-US"/>
              </w:rPr>
              <w:t xml:space="preserve"> </w:t>
            </w:r>
            <w:r>
              <w:rPr>
                <w:rFonts w:ascii="Times New Roman" w:hAnsi="Times New Roman" w:cs="Times New Roman"/>
                <w:sz w:val="28"/>
                <w:szCs w:val="28"/>
              </w:rPr>
              <w:t>целевых индикаторов (показателей)</w:t>
            </w:r>
          </w:p>
        </w:tc>
        <w:tc>
          <w:tcPr>
            <w:tcW w:w="851" w:type="dxa"/>
            <w:tcBorders>
              <w:top w:val="single" w:sz="4" w:space="0" w:color="auto"/>
              <w:left w:val="single" w:sz="4" w:space="0" w:color="auto"/>
              <w:bottom w:val="single" w:sz="4" w:space="0" w:color="auto"/>
              <w:right w:val="single" w:sz="4" w:space="0" w:color="auto"/>
            </w:tcBorders>
          </w:tcPr>
          <w:p w:rsidR="00776CD3" w:rsidRDefault="00776CD3">
            <w:pP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776CD3" w:rsidRDefault="00776CD3">
            <w:pP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76CD3" w:rsidRDefault="00776CD3">
            <w:pPr>
              <w:rPr>
                <w:rFonts w:ascii="Times New Roman" w:hAnsi="Times New Roman" w:cs="Times New Roman"/>
                <w:sz w:val="28"/>
                <w:szCs w:val="28"/>
              </w:rPr>
            </w:pPr>
          </w:p>
        </w:tc>
      </w:tr>
      <w:tr w:rsidR="00776CD3" w:rsidTr="00776CD3">
        <w:trPr>
          <w:tblHeader/>
        </w:trPr>
        <w:tc>
          <w:tcPr>
            <w:tcW w:w="639" w:type="dxa"/>
            <w:vMerge/>
            <w:tcBorders>
              <w:top w:val="single" w:sz="4" w:space="0" w:color="auto"/>
              <w:left w:val="single" w:sz="4" w:space="0" w:color="auto"/>
              <w:bottom w:val="single" w:sz="4" w:space="0" w:color="auto"/>
              <w:right w:val="single" w:sz="4" w:space="0" w:color="auto"/>
            </w:tcBorders>
            <w:vAlign w:val="center"/>
            <w:hideMark/>
          </w:tcPr>
          <w:p w:rsidR="00776CD3" w:rsidRDefault="00776CD3">
            <w:pPr>
              <w:rPr>
                <w:rFonts w:ascii="Times New Roman" w:hAnsi="Times New Roman" w:cs="Times New Roman"/>
                <w:sz w:val="28"/>
                <w:szCs w:val="28"/>
              </w:rPr>
            </w:pPr>
          </w:p>
        </w:tc>
        <w:tc>
          <w:tcPr>
            <w:tcW w:w="3013" w:type="dxa"/>
            <w:vMerge/>
            <w:tcBorders>
              <w:top w:val="single" w:sz="4" w:space="0" w:color="auto"/>
              <w:left w:val="single" w:sz="4" w:space="0" w:color="auto"/>
              <w:bottom w:val="single" w:sz="4" w:space="0" w:color="auto"/>
              <w:right w:val="single" w:sz="4" w:space="0" w:color="auto"/>
            </w:tcBorders>
            <w:vAlign w:val="center"/>
            <w:hideMark/>
          </w:tcPr>
          <w:p w:rsidR="00776CD3" w:rsidRDefault="00776CD3">
            <w:pPr>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76CD3" w:rsidRDefault="00776CD3">
            <w:pP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776CD3" w:rsidRDefault="00776CD3" w:rsidP="009505D6">
            <w:pPr>
              <w:ind w:firstLine="0"/>
              <w:jc w:val="both"/>
              <w:rPr>
                <w:rFonts w:ascii="Times New Roman" w:hAnsi="Times New Roman" w:cs="Times New Roman"/>
                <w:sz w:val="28"/>
                <w:szCs w:val="28"/>
              </w:rPr>
            </w:pPr>
            <w:r>
              <w:rPr>
                <w:rFonts w:ascii="Times New Roman" w:hAnsi="Times New Roman" w:cs="Times New Roman"/>
                <w:sz w:val="28"/>
                <w:szCs w:val="28"/>
              </w:rPr>
              <w:t>2012</w:t>
            </w:r>
          </w:p>
          <w:p w:rsidR="00776CD3" w:rsidRDefault="00776CD3" w:rsidP="009505D6">
            <w:pPr>
              <w:ind w:firstLine="0"/>
              <w:jc w:val="both"/>
              <w:rPr>
                <w:rFonts w:ascii="Times New Roman" w:hAnsi="Times New Roman" w:cs="Times New Roman"/>
                <w:sz w:val="28"/>
                <w:szCs w:val="28"/>
              </w:rPr>
            </w:pPr>
            <w:r>
              <w:rPr>
                <w:rFonts w:ascii="Times New Roman" w:hAnsi="Times New Roman" w:cs="Times New Roman"/>
                <w:sz w:val="28"/>
                <w:szCs w:val="28"/>
              </w:rPr>
              <w:t>Факт</w:t>
            </w:r>
          </w:p>
        </w:tc>
        <w:tc>
          <w:tcPr>
            <w:tcW w:w="850" w:type="dxa"/>
            <w:tcBorders>
              <w:top w:val="single" w:sz="4" w:space="0" w:color="auto"/>
              <w:left w:val="single" w:sz="4" w:space="0" w:color="auto"/>
              <w:bottom w:val="single" w:sz="4" w:space="0" w:color="auto"/>
              <w:right w:val="single" w:sz="4" w:space="0" w:color="auto"/>
            </w:tcBorders>
            <w:hideMark/>
          </w:tcPr>
          <w:p w:rsidR="00776CD3" w:rsidRDefault="00776CD3" w:rsidP="009505D6">
            <w:pPr>
              <w:ind w:firstLine="0"/>
              <w:jc w:val="both"/>
              <w:rPr>
                <w:rFonts w:ascii="Times New Roman" w:hAnsi="Times New Roman" w:cs="Times New Roman"/>
                <w:sz w:val="28"/>
                <w:szCs w:val="28"/>
              </w:rPr>
            </w:pPr>
            <w:r>
              <w:rPr>
                <w:rFonts w:ascii="Times New Roman" w:hAnsi="Times New Roman" w:cs="Times New Roman"/>
                <w:sz w:val="28"/>
                <w:szCs w:val="28"/>
              </w:rPr>
              <w:t>2013</w:t>
            </w:r>
          </w:p>
          <w:p w:rsidR="00776CD3" w:rsidRDefault="00776CD3" w:rsidP="009505D6">
            <w:pPr>
              <w:ind w:firstLine="0"/>
              <w:jc w:val="both"/>
              <w:rPr>
                <w:rFonts w:ascii="Times New Roman" w:hAnsi="Times New Roman" w:cs="Times New Roman"/>
                <w:sz w:val="28"/>
                <w:szCs w:val="28"/>
              </w:rPr>
            </w:pPr>
            <w:r>
              <w:rPr>
                <w:rFonts w:ascii="Times New Roman" w:hAnsi="Times New Roman" w:cs="Times New Roman"/>
                <w:sz w:val="28"/>
                <w:szCs w:val="28"/>
              </w:rPr>
              <w:t>факт</w:t>
            </w:r>
          </w:p>
        </w:tc>
        <w:tc>
          <w:tcPr>
            <w:tcW w:w="850" w:type="dxa"/>
            <w:tcBorders>
              <w:top w:val="single" w:sz="4" w:space="0" w:color="auto"/>
              <w:left w:val="single" w:sz="4" w:space="0" w:color="auto"/>
              <w:bottom w:val="single" w:sz="4" w:space="0" w:color="auto"/>
              <w:right w:val="single" w:sz="4" w:space="0" w:color="auto"/>
            </w:tcBorders>
            <w:hideMark/>
          </w:tcPr>
          <w:p w:rsidR="00776CD3" w:rsidRDefault="00776CD3" w:rsidP="009505D6">
            <w:pPr>
              <w:ind w:firstLine="0"/>
              <w:jc w:val="both"/>
              <w:rPr>
                <w:rFonts w:ascii="Times New Roman" w:hAnsi="Times New Roman" w:cs="Times New Roman"/>
                <w:sz w:val="28"/>
                <w:szCs w:val="28"/>
              </w:rPr>
            </w:pPr>
            <w:r>
              <w:rPr>
                <w:rFonts w:ascii="Times New Roman" w:hAnsi="Times New Roman" w:cs="Times New Roman"/>
                <w:sz w:val="28"/>
                <w:szCs w:val="28"/>
              </w:rPr>
              <w:t>2014</w:t>
            </w:r>
          </w:p>
          <w:p w:rsidR="00776CD3" w:rsidRDefault="00776CD3" w:rsidP="009505D6">
            <w:pPr>
              <w:ind w:firstLine="0"/>
              <w:jc w:val="both"/>
              <w:rPr>
                <w:rFonts w:ascii="Times New Roman" w:hAnsi="Times New Roman" w:cs="Times New Roman"/>
                <w:sz w:val="28"/>
                <w:szCs w:val="28"/>
              </w:rPr>
            </w:pPr>
            <w:r>
              <w:rPr>
                <w:rFonts w:ascii="Times New Roman" w:hAnsi="Times New Roman" w:cs="Times New Roman"/>
                <w:sz w:val="28"/>
                <w:szCs w:val="28"/>
              </w:rPr>
              <w:t>факт</w:t>
            </w:r>
          </w:p>
        </w:tc>
        <w:tc>
          <w:tcPr>
            <w:tcW w:w="992" w:type="dxa"/>
            <w:tcBorders>
              <w:top w:val="single" w:sz="4" w:space="0" w:color="auto"/>
              <w:left w:val="single" w:sz="4" w:space="0" w:color="auto"/>
              <w:bottom w:val="single" w:sz="4" w:space="0" w:color="auto"/>
              <w:right w:val="single" w:sz="4" w:space="0" w:color="auto"/>
            </w:tcBorders>
            <w:hideMark/>
          </w:tcPr>
          <w:p w:rsidR="00776CD3" w:rsidRDefault="00776CD3" w:rsidP="009505D6">
            <w:pPr>
              <w:ind w:firstLine="0"/>
              <w:jc w:val="both"/>
              <w:rPr>
                <w:rFonts w:ascii="Times New Roman" w:hAnsi="Times New Roman" w:cs="Times New Roman"/>
                <w:sz w:val="28"/>
                <w:szCs w:val="28"/>
              </w:rPr>
            </w:pPr>
            <w:r>
              <w:rPr>
                <w:rFonts w:ascii="Times New Roman" w:hAnsi="Times New Roman" w:cs="Times New Roman"/>
                <w:sz w:val="28"/>
                <w:szCs w:val="28"/>
              </w:rPr>
              <w:t>2015</w:t>
            </w:r>
          </w:p>
          <w:p w:rsidR="00776CD3" w:rsidRDefault="00776CD3" w:rsidP="009505D6">
            <w:pPr>
              <w:ind w:firstLine="0"/>
              <w:jc w:val="both"/>
              <w:rPr>
                <w:rFonts w:ascii="Times New Roman" w:hAnsi="Times New Roman" w:cs="Times New Roman"/>
                <w:sz w:val="28"/>
                <w:szCs w:val="28"/>
              </w:rPr>
            </w:pPr>
            <w:r>
              <w:rPr>
                <w:rFonts w:ascii="Times New Roman" w:hAnsi="Times New Roman" w:cs="Times New Roman"/>
                <w:sz w:val="28"/>
                <w:szCs w:val="28"/>
              </w:rPr>
              <w:t>факт</w:t>
            </w:r>
          </w:p>
        </w:tc>
        <w:tc>
          <w:tcPr>
            <w:tcW w:w="851" w:type="dxa"/>
            <w:tcBorders>
              <w:top w:val="single" w:sz="4" w:space="0" w:color="auto"/>
              <w:left w:val="single" w:sz="4" w:space="0" w:color="auto"/>
              <w:bottom w:val="single" w:sz="4" w:space="0" w:color="auto"/>
              <w:right w:val="single" w:sz="4" w:space="0" w:color="auto"/>
            </w:tcBorders>
            <w:hideMark/>
          </w:tcPr>
          <w:p w:rsidR="00776CD3" w:rsidRDefault="00776CD3" w:rsidP="009505D6">
            <w:pPr>
              <w:ind w:firstLine="0"/>
              <w:jc w:val="both"/>
              <w:rPr>
                <w:rFonts w:ascii="Times New Roman" w:hAnsi="Times New Roman" w:cs="Times New Roman"/>
                <w:sz w:val="28"/>
                <w:szCs w:val="28"/>
              </w:rPr>
            </w:pPr>
            <w:r>
              <w:rPr>
                <w:rFonts w:ascii="Times New Roman" w:hAnsi="Times New Roman" w:cs="Times New Roman"/>
                <w:sz w:val="28"/>
                <w:szCs w:val="28"/>
              </w:rPr>
              <w:t>2016</w:t>
            </w:r>
          </w:p>
          <w:p w:rsidR="00776CD3" w:rsidRDefault="00776CD3" w:rsidP="00C06F5F">
            <w:pPr>
              <w:ind w:firstLine="0"/>
              <w:jc w:val="both"/>
              <w:rPr>
                <w:rFonts w:ascii="Times New Roman" w:hAnsi="Times New Roman" w:cs="Times New Roman"/>
                <w:sz w:val="28"/>
                <w:szCs w:val="28"/>
              </w:rPr>
            </w:pPr>
            <w:r>
              <w:rPr>
                <w:rFonts w:ascii="Times New Roman" w:hAnsi="Times New Roman" w:cs="Times New Roman"/>
                <w:sz w:val="28"/>
                <w:szCs w:val="28"/>
              </w:rPr>
              <w:t>факт</w:t>
            </w:r>
          </w:p>
        </w:tc>
        <w:tc>
          <w:tcPr>
            <w:tcW w:w="850" w:type="dxa"/>
            <w:tcBorders>
              <w:top w:val="single" w:sz="4" w:space="0" w:color="auto"/>
              <w:left w:val="single" w:sz="4" w:space="0" w:color="auto"/>
              <w:bottom w:val="single" w:sz="4" w:space="0" w:color="auto"/>
              <w:right w:val="single" w:sz="4" w:space="0" w:color="auto"/>
            </w:tcBorders>
            <w:hideMark/>
          </w:tcPr>
          <w:p w:rsidR="00776CD3" w:rsidRDefault="00776CD3" w:rsidP="009505D6">
            <w:pPr>
              <w:ind w:firstLine="0"/>
              <w:jc w:val="both"/>
              <w:rPr>
                <w:rFonts w:ascii="Times New Roman" w:hAnsi="Times New Roman" w:cs="Times New Roman"/>
                <w:sz w:val="28"/>
                <w:szCs w:val="28"/>
              </w:rPr>
            </w:pPr>
            <w:r>
              <w:rPr>
                <w:rFonts w:ascii="Times New Roman" w:hAnsi="Times New Roman" w:cs="Times New Roman"/>
                <w:sz w:val="28"/>
                <w:szCs w:val="28"/>
              </w:rPr>
              <w:t>2017 факт</w:t>
            </w:r>
          </w:p>
        </w:tc>
        <w:tc>
          <w:tcPr>
            <w:tcW w:w="850" w:type="dxa"/>
            <w:tcBorders>
              <w:top w:val="single" w:sz="4" w:space="0" w:color="auto"/>
              <w:left w:val="single" w:sz="4" w:space="0" w:color="auto"/>
              <w:bottom w:val="single" w:sz="4" w:space="0" w:color="auto"/>
              <w:right w:val="single" w:sz="4" w:space="0" w:color="auto"/>
            </w:tcBorders>
            <w:hideMark/>
          </w:tcPr>
          <w:p w:rsidR="00776CD3" w:rsidRDefault="00776CD3" w:rsidP="009505D6">
            <w:pPr>
              <w:ind w:firstLine="0"/>
              <w:jc w:val="both"/>
              <w:rPr>
                <w:rFonts w:ascii="Times New Roman" w:hAnsi="Times New Roman" w:cs="Times New Roman"/>
                <w:sz w:val="28"/>
                <w:szCs w:val="28"/>
              </w:rPr>
            </w:pPr>
            <w:r>
              <w:rPr>
                <w:rFonts w:ascii="Times New Roman" w:hAnsi="Times New Roman" w:cs="Times New Roman"/>
                <w:sz w:val="28"/>
                <w:szCs w:val="28"/>
              </w:rPr>
              <w:t>2018 факт</w:t>
            </w:r>
          </w:p>
        </w:tc>
        <w:tc>
          <w:tcPr>
            <w:tcW w:w="852" w:type="dxa"/>
            <w:tcBorders>
              <w:top w:val="single" w:sz="4" w:space="0" w:color="auto"/>
              <w:left w:val="single" w:sz="4" w:space="0" w:color="auto"/>
              <w:bottom w:val="single" w:sz="4" w:space="0" w:color="auto"/>
              <w:right w:val="single" w:sz="4" w:space="0" w:color="auto"/>
            </w:tcBorders>
            <w:hideMark/>
          </w:tcPr>
          <w:p w:rsidR="00776CD3" w:rsidRDefault="00776CD3" w:rsidP="009505D6">
            <w:pPr>
              <w:ind w:firstLine="0"/>
              <w:jc w:val="both"/>
              <w:rPr>
                <w:rFonts w:ascii="Times New Roman" w:hAnsi="Times New Roman" w:cs="Times New Roman"/>
                <w:sz w:val="28"/>
                <w:szCs w:val="28"/>
              </w:rPr>
            </w:pPr>
            <w:r>
              <w:rPr>
                <w:rFonts w:ascii="Times New Roman" w:hAnsi="Times New Roman" w:cs="Times New Roman"/>
                <w:sz w:val="28"/>
                <w:szCs w:val="28"/>
              </w:rPr>
              <w:t>2019 факт</w:t>
            </w:r>
          </w:p>
        </w:tc>
        <w:tc>
          <w:tcPr>
            <w:tcW w:w="850" w:type="dxa"/>
            <w:tcBorders>
              <w:top w:val="single" w:sz="4" w:space="0" w:color="auto"/>
              <w:left w:val="single" w:sz="4" w:space="0" w:color="auto"/>
              <w:bottom w:val="single" w:sz="4" w:space="0" w:color="auto"/>
              <w:right w:val="single" w:sz="4" w:space="0" w:color="auto"/>
            </w:tcBorders>
            <w:hideMark/>
          </w:tcPr>
          <w:p w:rsidR="00776CD3" w:rsidRDefault="00776CD3" w:rsidP="00776CD3">
            <w:pPr>
              <w:ind w:firstLine="0"/>
              <w:jc w:val="both"/>
              <w:rPr>
                <w:rFonts w:ascii="Times New Roman" w:hAnsi="Times New Roman" w:cs="Times New Roman"/>
                <w:sz w:val="28"/>
                <w:szCs w:val="28"/>
              </w:rPr>
            </w:pPr>
            <w:r>
              <w:rPr>
                <w:rFonts w:ascii="Times New Roman" w:hAnsi="Times New Roman" w:cs="Times New Roman"/>
                <w:sz w:val="28"/>
                <w:szCs w:val="28"/>
              </w:rPr>
              <w:t>2020 план</w:t>
            </w:r>
          </w:p>
        </w:tc>
        <w:tc>
          <w:tcPr>
            <w:tcW w:w="851" w:type="dxa"/>
            <w:tcBorders>
              <w:top w:val="single" w:sz="4" w:space="0" w:color="auto"/>
              <w:left w:val="single" w:sz="4" w:space="0" w:color="auto"/>
              <w:bottom w:val="single" w:sz="4" w:space="0" w:color="auto"/>
              <w:right w:val="single" w:sz="4" w:space="0" w:color="auto"/>
            </w:tcBorders>
          </w:tcPr>
          <w:p w:rsidR="00776CD3" w:rsidRDefault="00776CD3" w:rsidP="009505D6">
            <w:pPr>
              <w:ind w:firstLine="0"/>
              <w:jc w:val="both"/>
              <w:rPr>
                <w:rFonts w:ascii="Times New Roman" w:hAnsi="Times New Roman" w:cs="Times New Roman"/>
                <w:sz w:val="28"/>
                <w:szCs w:val="28"/>
              </w:rPr>
            </w:pPr>
            <w:r>
              <w:rPr>
                <w:rFonts w:ascii="Times New Roman" w:hAnsi="Times New Roman" w:cs="Times New Roman"/>
                <w:sz w:val="28"/>
                <w:szCs w:val="28"/>
              </w:rPr>
              <w:t>2020факт</w:t>
            </w:r>
          </w:p>
        </w:tc>
        <w:tc>
          <w:tcPr>
            <w:tcW w:w="851" w:type="dxa"/>
            <w:tcBorders>
              <w:top w:val="single" w:sz="4" w:space="0" w:color="auto"/>
              <w:left w:val="single" w:sz="4" w:space="0" w:color="auto"/>
              <w:bottom w:val="single" w:sz="4" w:space="0" w:color="auto"/>
              <w:right w:val="single" w:sz="4" w:space="0" w:color="auto"/>
            </w:tcBorders>
          </w:tcPr>
          <w:p w:rsidR="00776CD3" w:rsidRDefault="00776CD3" w:rsidP="009505D6">
            <w:pPr>
              <w:ind w:firstLine="0"/>
              <w:jc w:val="both"/>
              <w:rPr>
                <w:rFonts w:ascii="Times New Roman" w:hAnsi="Times New Roman" w:cs="Times New Roman"/>
                <w:sz w:val="28"/>
                <w:szCs w:val="28"/>
              </w:rPr>
            </w:pPr>
            <w:r>
              <w:rPr>
                <w:rFonts w:ascii="Times New Roman" w:hAnsi="Times New Roman" w:cs="Times New Roman"/>
                <w:sz w:val="28"/>
                <w:szCs w:val="28"/>
              </w:rPr>
              <w:t xml:space="preserve">2021 оценка </w:t>
            </w:r>
          </w:p>
        </w:tc>
        <w:tc>
          <w:tcPr>
            <w:tcW w:w="850" w:type="dxa"/>
            <w:tcBorders>
              <w:top w:val="single" w:sz="4" w:space="0" w:color="auto"/>
              <w:left w:val="single" w:sz="4" w:space="0" w:color="auto"/>
              <w:bottom w:val="single" w:sz="4" w:space="0" w:color="auto"/>
              <w:right w:val="single" w:sz="4" w:space="0" w:color="auto"/>
            </w:tcBorders>
          </w:tcPr>
          <w:p w:rsidR="00776CD3" w:rsidRDefault="00776CD3" w:rsidP="009505D6">
            <w:pPr>
              <w:ind w:firstLine="0"/>
              <w:jc w:val="both"/>
              <w:rPr>
                <w:rFonts w:ascii="Times New Roman" w:hAnsi="Times New Roman" w:cs="Times New Roman"/>
                <w:sz w:val="28"/>
                <w:szCs w:val="28"/>
              </w:rPr>
            </w:pPr>
            <w:r>
              <w:rPr>
                <w:rFonts w:ascii="Times New Roman" w:hAnsi="Times New Roman" w:cs="Times New Roman"/>
                <w:sz w:val="28"/>
                <w:szCs w:val="28"/>
              </w:rPr>
              <w:t xml:space="preserve">2022 оценка </w:t>
            </w:r>
          </w:p>
        </w:tc>
      </w:tr>
      <w:tr w:rsidR="00776CD3" w:rsidTr="00776CD3">
        <w:tc>
          <w:tcPr>
            <w:tcW w:w="639" w:type="dxa"/>
            <w:tcBorders>
              <w:top w:val="single" w:sz="4" w:space="0" w:color="auto"/>
              <w:left w:val="single" w:sz="4" w:space="0" w:color="auto"/>
              <w:bottom w:val="single" w:sz="4" w:space="0" w:color="auto"/>
              <w:right w:val="single" w:sz="4" w:space="0" w:color="auto"/>
            </w:tcBorders>
            <w:hideMark/>
          </w:tcPr>
          <w:p w:rsidR="00776CD3" w:rsidRDefault="00776CD3">
            <w:pPr>
              <w:rPr>
                <w:rFonts w:ascii="Times New Roman" w:hAnsi="Times New Roman" w:cs="Times New Roman"/>
                <w:sz w:val="28"/>
                <w:szCs w:val="28"/>
              </w:rPr>
            </w:pPr>
            <w:r>
              <w:rPr>
                <w:rFonts w:ascii="Times New Roman" w:hAnsi="Times New Roman" w:cs="Times New Roman"/>
                <w:sz w:val="28"/>
                <w:szCs w:val="28"/>
              </w:rPr>
              <w:t>.</w:t>
            </w:r>
          </w:p>
        </w:tc>
        <w:tc>
          <w:tcPr>
            <w:tcW w:w="11943" w:type="dxa"/>
            <w:gridSpan w:val="11"/>
            <w:tcBorders>
              <w:top w:val="single" w:sz="4" w:space="0" w:color="auto"/>
              <w:left w:val="single" w:sz="4" w:space="0" w:color="auto"/>
              <w:bottom w:val="single" w:sz="4" w:space="0" w:color="auto"/>
              <w:right w:val="single" w:sz="4" w:space="0" w:color="auto"/>
            </w:tcBorders>
            <w:hideMark/>
          </w:tcPr>
          <w:p w:rsidR="00776CD3" w:rsidRDefault="00776CD3">
            <w:pPr>
              <w:rPr>
                <w:rFonts w:ascii="Times New Roman" w:hAnsi="Times New Roman" w:cs="Times New Roman"/>
                <w:sz w:val="28"/>
                <w:szCs w:val="28"/>
              </w:rPr>
            </w:pPr>
            <w:r>
              <w:rPr>
                <w:rFonts w:ascii="Times New Roman" w:hAnsi="Times New Roman" w:cs="Times New Roman"/>
                <w:sz w:val="28"/>
                <w:szCs w:val="28"/>
              </w:rPr>
              <w:t>Повышение уровня газификации Палехского района природным газом</w:t>
            </w:r>
          </w:p>
        </w:tc>
        <w:tc>
          <w:tcPr>
            <w:tcW w:w="851" w:type="dxa"/>
            <w:tcBorders>
              <w:top w:val="single" w:sz="4" w:space="0" w:color="auto"/>
              <w:left w:val="single" w:sz="4" w:space="0" w:color="auto"/>
              <w:bottom w:val="single" w:sz="4" w:space="0" w:color="auto"/>
              <w:right w:val="single" w:sz="4" w:space="0" w:color="auto"/>
            </w:tcBorders>
          </w:tcPr>
          <w:p w:rsidR="00776CD3" w:rsidRDefault="00776CD3">
            <w:pP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776CD3" w:rsidRDefault="00776CD3">
            <w:pP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76CD3" w:rsidRDefault="00776CD3">
            <w:pPr>
              <w:rPr>
                <w:rFonts w:ascii="Times New Roman" w:hAnsi="Times New Roman" w:cs="Times New Roman"/>
                <w:sz w:val="28"/>
                <w:szCs w:val="28"/>
              </w:rPr>
            </w:pPr>
          </w:p>
        </w:tc>
      </w:tr>
      <w:tr w:rsidR="00776CD3" w:rsidTr="00776CD3">
        <w:tc>
          <w:tcPr>
            <w:tcW w:w="639" w:type="dxa"/>
            <w:tcBorders>
              <w:top w:val="single" w:sz="4" w:space="0" w:color="auto"/>
              <w:left w:val="single" w:sz="4" w:space="0" w:color="auto"/>
              <w:bottom w:val="single" w:sz="4" w:space="0" w:color="auto"/>
              <w:right w:val="single" w:sz="4" w:space="0" w:color="auto"/>
            </w:tcBorders>
            <w:hideMark/>
          </w:tcPr>
          <w:p w:rsidR="00776CD3" w:rsidRDefault="00776CD3" w:rsidP="006C6732">
            <w:pPr>
              <w:jc w:val="both"/>
              <w:rPr>
                <w:rFonts w:ascii="Times New Roman" w:hAnsi="Times New Roman" w:cs="Times New Roman"/>
                <w:sz w:val="28"/>
                <w:szCs w:val="28"/>
              </w:rPr>
            </w:pPr>
            <w:r>
              <w:rPr>
                <w:rFonts w:ascii="Times New Roman" w:hAnsi="Times New Roman" w:cs="Times New Roman"/>
                <w:sz w:val="28"/>
                <w:szCs w:val="28"/>
              </w:rPr>
              <w:t>.1.</w:t>
            </w:r>
          </w:p>
        </w:tc>
        <w:tc>
          <w:tcPr>
            <w:tcW w:w="3013" w:type="dxa"/>
            <w:tcBorders>
              <w:top w:val="single" w:sz="4" w:space="0" w:color="auto"/>
              <w:left w:val="single" w:sz="4" w:space="0" w:color="auto"/>
              <w:bottom w:val="single" w:sz="4" w:space="0" w:color="auto"/>
              <w:right w:val="single" w:sz="4" w:space="0" w:color="auto"/>
            </w:tcBorders>
            <w:hideMark/>
          </w:tcPr>
          <w:p w:rsidR="00776CD3" w:rsidRDefault="00776CD3">
            <w:pPr>
              <w:rPr>
                <w:rFonts w:ascii="Times New Roman" w:hAnsi="Times New Roman" w:cs="Times New Roman"/>
                <w:sz w:val="28"/>
                <w:szCs w:val="28"/>
              </w:rPr>
            </w:pPr>
            <w:r>
              <w:rPr>
                <w:rFonts w:ascii="Times New Roman" w:hAnsi="Times New Roman" w:cs="Times New Roman"/>
                <w:sz w:val="28"/>
                <w:szCs w:val="28"/>
              </w:rPr>
              <w:t>Уровень газификации сетевым природным газом</w:t>
            </w:r>
          </w:p>
        </w:tc>
        <w:tc>
          <w:tcPr>
            <w:tcW w:w="1134" w:type="dxa"/>
            <w:tcBorders>
              <w:top w:val="single" w:sz="4" w:space="0" w:color="auto"/>
              <w:left w:val="single" w:sz="4" w:space="0" w:color="auto"/>
              <w:bottom w:val="single" w:sz="4" w:space="0" w:color="auto"/>
              <w:right w:val="single" w:sz="4" w:space="0" w:color="auto"/>
            </w:tcBorders>
            <w:hideMark/>
          </w:tcPr>
          <w:p w:rsidR="00776CD3" w:rsidRDefault="00776CD3" w:rsidP="009505D6">
            <w:pPr>
              <w:ind w:firstLine="0"/>
              <w:jc w:val="both"/>
              <w:rPr>
                <w:rFonts w:ascii="Times New Roman" w:hAnsi="Times New Roman" w:cs="Times New Roman"/>
                <w:sz w:val="28"/>
                <w:szCs w:val="28"/>
              </w:rPr>
            </w:pPr>
            <w:r>
              <w:rPr>
                <w:rFonts w:ascii="Times New Roman" w:hAnsi="Times New Roman" w:cs="Times New Roman"/>
                <w:sz w:val="28"/>
                <w:szCs w:val="28"/>
              </w:rPr>
              <w:t>процентов</w:t>
            </w:r>
          </w:p>
        </w:tc>
        <w:tc>
          <w:tcPr>
            <w:tcW w:w="851" w:type="dxa"/>
            <w:tcBorders>
              <w:top w:val="single" w:sz="4" w:space="0" w:color="auto"/>
              <w:left w:val="single" w:sz="4" w:space="0" w:color="auto"/>
              <w:bottom w:val="single" w:sz="4" w:space="0" w:color="auto"/>
              <w:right w:val="single" w:sz="4" w:space="0" w:color="auto"/>
            </w:tcBorders>
            <w:hideMark/>
          </w:tcPr>
          <w:p w:rsidR="00776CD3" w:rsidRDefault="00776CD3" w:rsidP="009505D6">
            <w:pPr>
              <w:ind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76,8</w:t>
            </w:r>
          </w:p>
        </w:tc>
        <w:tc>
          <w:tcPr>
            <w:tcW w:w="850" w:type="dxa"/>
            <w:tcBorders>
              <w:top w:val="single" w:sz="4" w:space="0" w:color="auto"/>
              <w:left w:val="single" w:sz="4" w:space="0" w:color="auto"/>
              <w:bottom w:val="single" w:sz="4" w:space="0" w:color="auto"/>
              <w:right w:val="single" w:sz="4" w:space="0" w:color="auto"/>
            </w:tcBorders>
            <w:hideMark/>
          </w:tcPr>
          <w:p w:rsidR="00776CD3" w:rsidRDefault="00776CD3" w:rsidP="009505D6">
            <w:pPr>
              <w:ind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76,9</w:t>
            </w:r>
          </w:p>
        </w:tc>
        <w:tc>
          <w:tcPr>
            <w:tcW w:w="850" w:type="dxa"/>
            <w:tcBorders>
              <w:top w:val="single" w:sz="4" w:space="0" w:color="auto"/>
              <w:left w:val="single" w:sz="4" w:space="0" w:color="auto"/>
              <w:bottom w:val="single" w:sz="4" w:space="0" w:color="auto"/>
              <w:right w:val="single" w:sz="4" w:space="0" w:color="auto"/>
            </w:tcBorders>
            <w:hideMark/>
          </w:tcPr>
          <w:p w:rsidR="00776CD3" w:rsidRDefault="00776CD3" w:rsidP="009505D6">
            <w:pPr>
              <w:ind w:firstLine="0"/>
              <w:jc w:val="both"/>
              <w:rPr>
                <w:rFonts w:ascii="Times New Roman" w:hAnsi="Times New Roman" w:cs="Times New Roman"/>
                <w:sz w:val="28"/>
                <w:szCs w:val="28"/>
              </w:rPr>
            </w:pPr>
            <w:r>
              <w:rPr>
                <w:rFonts w:ascii="Times New Roman" w:hAnsi="Times New Roman" w:cs="Times New Roman"/>
                <w:sz w:val="28"/>
                <w:szCs w:val="28"/>
              </w:rPr>
              <w:t>77,0</w:t>
            </w:r>
          </w:p>
        </w:tc>
        <w:tc>
          <w:tcPr>
            <w:tcW w:w="992" w:type="dxa"/>
            <w:tcBorders>
              <w:top w:val="single" w:sz="4" w:space="0" w:color="auto"/>
              <w:left w:val="single" w:sz="4" w:space="0" w:color="auto"/>
              <w:bottom w:val="single" w:sz="4" w:space="0" w:color="auto"/>
              <w:right w:val="single" w:sz="4" w:space="0" w:color="auto"/>
            </w:tcBorders>
            <w:hideMark/>
          </w:tcPr>
          <w:p w:rsidR="00776CD3" w:rsidRDefault="00776CD3" w:rsidP="009505D6">
            <w:pPr>
              <w:ind w:firstLine="0"/>
              <w:jc w:val="both"/>
              <w:rPr>
                <w:rFonts w:ascii="Times New Roman" w:hAnsi="Times New Roman" w:cs="Times New Roman"/>
                <w:sz w:val="28"/>
                <w:szCs w:val="28"/>
              </w:rPr>
            </w:pPr>
            <w:r>
              <w:rPr>
                <w:rFonts w:ascii="Times New Roman" w:hAnsi="Times New Roman" w:cs="Times New Roman"/>
                <w:sz w:val="28"/>
                <w:szCs w:val="28"/>
              </w:rPr>
              <w:t>77,1</w:t>
            </w:r>
          </w:p>
        </w:tc>
        <w:tc>
          <w:tcPr>
            <w:tcW w:w="851" w:type="dxa"/>
            <w:tcBorders>
              <w:top w:val="single" w:sz="4" w:space="0" w:color="auto"/>
              <w:left w:val="single" w:sz="4" w:space="0" w:color="auto"/>
              <w:bottom w:val="single" w:sz="4" w:space="0" w:color="auto"/>
              <w:right w:val="single" w:sz="4" w:space="0" w:color="auto"/>
            </w:tcBorders>
            <w:hideMark/>
          </w:tcPr>
          <w:p w:rsidR="00776CD3" w:rsidRDefault="00776CD3" w:rsidP="009505D6">
            <w:pPr>
              <w:ind w:firstLine="0"/>
              <w:jc w:val="both"/>
              <w:rPr>
                <w:rFonts w:ascii="Times New Roman" w:hAnsi="Times New Roman" w:cs="Times New Roman"/>
                <w:sz w:val="28"/>
                <w:szCs w:val="28"/>
              </w:rPr>
            </w:pPr>
            <w:r>
              <w:rPr>
                <w:rFonts w:ascii="Times New Roman" w:hAnsi="Times New Roman" w:cs="Times New Roman"/>
                <w:sz w:val="28"/>
                <w:szCs w:val="28"/>
              </w:rPr>
              <w:t>77,2</w:t>
            </w:r>
          </w:p>
        </w:tc>
        <w:tc>
          <w:tcPr>
            <w:tcW w:w="850" w:type="dxa"/>
            <w:tcBorders>
              <w:top w:val="single" w:sz="4" w:space="0" w:color="auto"/>
              <w:left w:val="single" w:sz="4" w:space="0" w:color="auto"/>
              <w:bottom w:val="single" w:sz="4" w:space="0" w:color="auto"/>
              <w:right w:val="single" w:sz="4" w:space="0" w:color="auto"/>
            </w:tcBorders>
            <w:hideMark/>
          </w:tcPr>
          <w:p w:rsidR="00776CD3" w:rsidRDefault="00776CD3" w:rsidP="009505D6">
            <w:pPr>
              <w:ind w:firstLine="0"/>
              <w:jc w:val="both"/>
            </w:pPr>
            <w:r>
              <w:rPr>
                <w:rFonts w:ascii="Times New Roman" w:hAnsi="Times New Roman" w:cs="Times New Roman"/>
                <w:sz w:val="28"/>
                <w:szCs w:val="28"/>
              </w:rPr>
              <w:t>77,3</w:t>
            </w:r>
          </w:p>
        </w:tc>
        <w:tc>
          <w:tcPr>
            <w:tcW w:w="850" w:type="dxa"/>
            <w:tcBorders>
              <w:top w:val="single" w:sz="4" w:space="0" w:color="auto"/>
              <w:left w:val="single" w:sz="4" w:space="0" w:color="auto"/>
              <w:bottom w:val="single" w:sz="4" w:space="0" w:color="auto"/>
              <w:right w:val="single" w:sz="4" w:space="0" w:color="auto"/>
            </w:tcBorders>
            <w:hideMark/>
          </w:tcPr>
          <w:p w:rsidR="00776CD3" w:rsidRDefault="00776CD3" w:rsidP="009505D6">
            <w:pPr>
              <w:ind w:firstLine="0"/>
              <w:jc w:val="both"/>
            </w:pPr>
            <w:r>
              <w:rPr>
                <w:rFonts w:ascii="Times New Roman" w:hAnsi="Times New Roman" w:cs="Times New Roman"/>
                <w:sz w:val="28"/>
                <w:szCs w:val="28"/>
              </w:rPr>
              <w:t>77,4</w:t>
            </w:r>
          </w:p>
        </w:tc>
        <w:tc>
          <w:tcPr>
            <w:tcW w:w="852" w:type="dxa"/>
            <w:tcBorders>
              <w:top w:val="single" w:sz="4" w:space="0" w:color="auto"/>
              <w:left w:val="single" w:sz="4" w:space="0" w:color="auto"/>
              <w:bottom w:val="single" w:sz="4" w:space="0" w:color="auto"/>
              <w:right w:val="single" w:sz="4" w:space="0" w:color="auto"/>
            </w:tcBorders>
            <w:hideMark/>
          </w:tcPr>
          <w:p w:rsidR="00776CD3" w:rsidRDefault="00776CD3" w:rsidP="009505D6">
            <w:pPr>
              <w:ind w:firstLine="0"/>
              <w:jc w:val="both"/>
            </w:pPr>
            <w:r>
              <w:rPr>
                <w:rFonts w:ascii="Times New Roman" w:hAnsi="Times New Roman" w:cs="Times New Roman"/>
                <w:sz w:val="28"/>
                <w:szCs w:val="28"/>
              </w:rPr>
              <w:t>77,5</w:t>
            </w:r>
          </w:p>
        </w:tc>
        <w:tc>
          <w:tcPr>
            <w:tcW w:w="850" w:type="dxa"/>
            <w:tcBorders>
              <w:top w:val="single" w:sz="4" w:space="0" w:color="auto"/>
              <w:left w:val="single" w:sz="4" w:space="0" w:color="auto"/>
              <w:bottom w:val="single" w:sz="4" w:space="0" w:color="auto"/>
              <w:right w:val="single" w:sz="4" w:space="0" w:color="auto"/>
            </w:tcBorders>
            <w:hideMark/>
          </w:tcPr>
          <w:p w:rsidR="00776CD3" w:rsidRDefault="00776CD3" w:rsidP="009505D6">
            <w:pPr>
              <w:ind w:firstLine="0"/>
              <w:jc w:val="both"/>
            </w:pPr>
            <w:r>
              <w:rPr>
                <w:rFonts w:ascii="Times New Roman" w:hAnsi="Times New Roman" w:cs="Times New Roman"/>
                <w:sz w:val="28"/>
                <w:szCs w:val="28"/>
              </w:rPr>
              <w:t>77,6</w:t>
            </w:r>
          </w:p>
        </w:tc>
        <w:tc>
          <w:tcPr>
            <w:tcW w:w="851" w:type="dxa"/>
            <w:tcBorders>
              <w:top w:val="single" w:sz="4" w:space="0" w:color="auto"/>
              <w:left w:val="single" w:sz="4" w:space="0" w:color="auto"/>
              <w:bottom w:val="single" w:sz="4" w:space="0" w:color="auto"/>
              <w:right w:val="single" w:sz="4" w:space="0" w:color="auto"/>
            </w:tcBorders>
          </w:tcPr>
          <w:p w:rsidR="00776CD3" w:rsidRDefault="00776CD3" w:rsidP="009505D6">
            <w:pPr>
              <w:ind w:firstLine="0"/>
              <w:jc w:val="both"/>
              <w:rPr>
                <w:rFonts w:ascii="Times New Roman" w:hAnsi="Times New Roman" w:cs="Times New Roman"/>
                <w:sz w:val="28"/>
                <w:szCs w:val="28"/>
              </w:rPr>
            </w:pPr>
            <w:r>
              <w:rPr>
                <w:rFonts w:ascii="Times New Roman" w:hAnsi="Times New Roman" w:cs="Times New Roman"/>
                <w:sz w:val="28"/>
                <w:szCs w:val="28"/>
              </w:rPr>
              <w:t>77,6</w:t>
            </w:r>
          </w:p>
        </w:tc>
        <w:tc>
          <w:tcPr>
            <w:tcW w:w="851" w:type="dxa"/>
            <w:tcBorders>
              <w:top w:val="single" w:sz="4" w:space="0" w:color="auto"/>
              <w:left w:val="single" w:sz="4" w:space="0" w:color="auto"/>
              <w:bottom w:val="single" w:sz="4" w:space="0" w:color="auto"/>
              <w:right w:val="single" w:sz="4" w:space="0" w:color="auto"/>
            </w:tcBorders>
          </w:tcPr>
          <w:p w:rsidR="00776CD3" w:rsidRDefault="00776CD3" w:rsidP="009505D6">
            <w:pPr>
              <w:ind w:firstLine="0"/>
              <w:jc w:val="both"/>
              <w:rPr>
                <w:rFonts w:ascii="Times New Roman" w:hAnsi="Times New Roman" w:cs="Times New Roman"/>
                <w:sz w:val="28"/>
                <w:szCs w:val="28"/>
              </w:rPr>
            </w:pPr>
            <w:r>
              <w:rPr>
                <w:rFonts w:ascii="Times New Roman" w:hAnsi="Times New Roman" w:cs="Times New Roman"/>
                <w:sz w:val="28"/>
                <w:szCs w:val="28"/>
              </w:rPr>
              <w:t>77,7</w:t>
            </w:r>
          </w:p>
        </w:tc>
        <w:tc>
          <w:tcPr>
            <w:tcW w:w="850" w:type="dxa"/>
            <w:tcBorders>
              <w:top w:val="single" w:sz="4" w:space="0" w:color="auto"/>
              <w:left w:val="single" w:sz="4" w:space="0" w:color="auto"/>
              <w:bottom w:val="single" w:sz="4" w:space="0" w:color="auto"/>
              <w:right w:val="single" w:sz="4" w:space="0" w:color="auto"/>
            </w:tcBorders>
          </w:tcPr>
          <w:p w:rsidR="00776CD3" w:rsidRDefault="00776CD3" w:rsidP="009505D6">
            <w:pPr>
              <w:ind w:firstLine="0"/>
              <w:jc w:val="both"/>
              <w:rPr>
                <w:rFonts w:ascii="Times New Roman" w:hAnsi="Times New Roman" w:cs="Times New Roman"/>
                <w:sz w:val="28"/>
                <w:szCs w:val="28"/>
              </w:rPr>
            </w:pPr>
            <w:r>
              <w:rPr>
                <w:rFonts w:ascii="Times New Roman" w:hAnsi="Times New Roman" w:cs="Times New Roman"/>
                <w:sz w:val="28"/>
                <w:szCs w:val="28"/>
              </w:rPr>
              <w:t>77,8</w:t>
            </w:r>
          </w:p>
        </w:tc>
      </w:tr>
      <w:tr w:rsidR="00776CD3" w:rsidTr="00776CD3">
        <w:tc>
          <w:tcPr>
            <w:tcW w:w="639" w:type="dxa"/>
            <w:tcBorders>
              <w:top w:val="single" w:sz="4" w:space="0" w:color="auto"/>
              <w:left w:val="single" w:sz="4" w:space="0" w:color="auto"/>
              <w:bottom w:val="single" w:sz="4" w:space="0" w:color="auto"/>
              <w:right w:val="single" w:sz="4" w:space="0" w:color="auto"/>
            </w:tcBorders>
            <w:hideMark/>
          </w:tcPr>
          <w:p w:rsidR="00776CD3" w:rsidRDefault="00776CD3" w:rsidP="006C6732">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2.</w:t>
            </w:r>
          </w:p>
        </w:tc>
        <w:tc>
          <w:tcPr>
            <w:tcW w:w="14495" w:type="dxa"/>
            <w:gridSpan w:val="14"/>
            <w:tcBorders>
              <w:top w:val="single" w:sz="4" w:space="0" w:color="auto"/>
              <w:left w:val="single" w:sz="4" w:space="0" w:color="auto"/>
              <w:bottom w:val="single" w:sz="4" w:space="0" w:color="auto"/>
              <w:right w:val="single" w:sz="4" w:space="0" w:color="auto"/>
            </w:tcBorders>
            <w:hideMark/>
          </w:tcPr>
          <w:p w:rsidR="00776CD3" w:rsidRDefault="00776CD3">
            <w:pPr>
              <w:rPr>
                <w:rFonts w:ascii="Times New Roman" w:hAnsi="Times New Roman"/>
                <w:sz w:val="28"/>
                <w:szCs w:val="28"/>
              </w:rPr>
            </w:pPr>
            <w:r>
              <w:rPr>
                <w:rFonts w:ascii="Times New Roman" w:hAnsi="Times New Roman"/>
                <w:sz w:val="28"/>
                <w:szCs w:val="28"/>
              </w:rPr>
              <w:t>Повышение эффективности использования энергетических ресурсов и качества предоставления коммунальных услуг</w:t>
            </w:r>
          </w:p>
        </w:tc>
      </w:tr>
      <w:tr w:rsidR="00776CD3" w:rsidTr="00776CD3">
        <w:tc>
          <w:tcPr>
            <w:tcW w:w="639" w:type="dxa"/>
            <w:tcBorders>
              <w:top w:val="single" w:sz="4" w:space="0" w:color="auto"/>
              <w:left w:val="single" w:sz="4" w:space="0" w:color="auto"/>
              <w:bottom w:val="single" w:sz="4" w:space="0" w:color="auto"/>
              <w:right w:val="single" w:sz="4" w:space="0" w:color="auto"/>
            </w:tcBorders>
            <w:hideMark/>
          </w:tcPr>
          <w:p w:rsidR="00776CD3" w:rsidRDefault="00776CD3">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2.1.</w:t>
            </w:r>
          </w:p>
        </w:tc>
        <w:tc>
          <w:tcPr>
            <w:tcW w:w="3013" w:type="dxa"/>
            <w:tcBorders>
              <w:top w:val="single" w:sz="4" w:space="0" w:color="auto"/>
              <w:left w:val="single" w:sz="4" w:space="0" w:color="auto"/>
              <w:bottom w:val="single" w:sz="4" w:space="0" w:color="auto"/>
              <w:right w:val="single" w:sz="4" w:space="0" w:color="auto"/>
            </w:tcBorders>
            <w:hideMark/>
          </w:tcPr>
          <w:p w:rsidR="00776CD3" w:rsidRDefault="00776CD3">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Уровень износа систем жизнеобеспечения и объектов электрохозяйства</w:t>
            </w:r>
          </w:p>
        </w:tc>
        <w:tc>
          <w:tcPr>
            <w:tcW w:w="1134" w:type="dxa"/>
            <w:tcBorders>
              <w:top w:val="single" w:sz="4" w:space="0" w:color="auto"/>
              <w:left w:val="single" w:sz="4" w:space="0" w:color="auto"/>
              <w:bottom w:val="single" w:sz="4" w:space="0" w:color="auto"/>
              <w:right w:val="single" w:sz="4" w:space="0" w:color="auto"/>
            </w:tcBorders>
            <w:hideMark/>
          </w:tcPr>
          <w:p w:rsidR="00776CD3" w:rsidRDefault="00776CD3" w:rsidP="009505D6">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процентов</w:t>
            </w:r>
          </w:p>
        </w:tc>
        <w:tc>
          <w:tcPr>
            <w:tcW w:w="851" w:type="dxa"/>
            <w:tcBorders>
              <w:top w:val="single" w:sz="4" w:space="0" w:color="auto"/>
              <w:left w:val="single" w:sz="4" w:space="0" w:color="auto"/>
              <w:bottom w:val="single" w:sz="4" w:space="0" w:color="auto"/>
              <w:right w:val="single" w:sz="4" w:space="0" w:color="auto"/>
            </w:tcBorders>
            <w:hideMark/>
          </w:tcPr>
          <w:p w:rsidR="00776CD3" w:rsidRDefault="00776CD3" w:rsidP="009505D6">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776CD3" w:rsidRDefault="00776CD3" w:rsidP="009505D6">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75</w:t>
            </w:r>
          </w:p>
        </w:tc>
        <w:tc>
          <w:tcPr>
            <w:tcW w:w="850" w:type="dxa"/>
            <w:tcBorders>
              <w:top w:val="single" w:sz="4" w:space="0" w:color="auto"/>
              <w:left w:val="single" w:sz="4" w:space="0" w:color="auto"/>
              <w:bottom w:val="single" w:sz="4" w:space="0" w:color="auto"/>
              <w:right w:val="single" w:sz="4" w:space="0" w:color="auto"/>
            </w:tcBorders>
            <w:hideMark/>
          </w:tcPr>
          <w:p w:rsidR="00776CD3" w:rsidRDefault="00776CD3" w:rsidP="009505D6">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70</w:t>
            </w:r>
          </w:p>
        </w:tc>
        <w:tc>
          <w:tcPr>
            <w:tcW w:w="992" w:type="dxa"/>
            <w:tcBorders>
              <w:top w:val="single" w:sz="4" w:space="0" w:color="auto"/>
              <w:left w:val="single" w:sz="4" w:space="0" w:color="auto"/>
              <w:bottom w:val="single" w:sz="4" w:space="0" w:color="auto"/>
              <w:right w:val="single" w:sz="4" w:space="0" w:color="auto"/>
            </w:tcBorders>
            <w:hideMark/>
          </w:tcPr>
          <w:p w:rsidR="00776CD3" w:rsidRDefault="00776CD3" w:rsidP="0055296E">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70</w:t>
            </w:r>
          </w:p>
        </w:tc>
        <w:tc>
          <w:tcPr>
            <w:tcW w:w="851" w:type="dxa"/>
            <w:tcBorders>
              <w:top w:val="single" w:sz="4" w:space="0" w:color="auto"/>
              <w:left w:val="single" w:sz="4" w:space="0" w:color="auto"/>
              <w:bottom w:val="single" w:sz="4" w:space="0" w:color="auto"/>
              <w:right w:val="single" w:sz="4" w:space="0" w:color="auto"/>
            </w:tcBorders>
            <w:hideMark/>
          </w:tcPr>
          <w:p w:rsidR="00776CD3" w:rsidRDefault="00776CD3" w:rsidP="0055296E">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70</w:t>
            </w:r>
          </w:p>
        </w:tc>
        <w:tc>
          <w:tcPr>
            <w:tcW w:w="850" w:type="dxa"/>
            <w:tcBorders>
              <w:top w:val="single" w:sz="4" w:space="0" w:color="auto"/>
              <w:left w:val="single" w:sz="4" w:space="0" w:color="auto"/>
              <w:bottom w:val="single" w:sz="4" w:space="0" w:color="auto"/>
              <w:right w:val="single" w:sz="4" w:space="0" w:color="auto"/>
            </w:tcBorders>
            <w:hideMark/>
          </w:tcPr>
          <w:p w:rsidR="00776CD3" w:rsidRDefault="00776CD3" w:rsidP="0055296E">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70</w:t>
            </w:r>
          </w:p>
        </w:tc>
        <w:tc>
          <w:tcPr>
            <w:tcW w:w="850" w:type="dxa"/>
            <w:tcBorders>
              <w:top w:val="single" w:sz="4" w:space="0" w:color="auto"/>
              <w:left w:val="single" w:sz="4" w:space="0" w:color="auto"/>
              <w:bottom w:val="single" w:sz="4" w:space="0" w:color="auto"/>
              <w:right w:val="single" w:sz="4" w:space="0" w:color="auto"/>
            </w:tcBorders>
            <w:hideMark/>
          </w:tcPr>
          <w:p w:rsidR="00776CD3" w:rsidRDefault="00776CD3" w:rsidP="0055296E">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70</w:t>
            </w:r>
          </w:p>
        </w:tc>
        <w:tc>
          <w:tcPr>
            <w:tcW w:w="852" w:type="dxa"/>
            <w:tcBorders>
              <w:top w:val="single" w:sz="4" w:space="0" w:color="auto"/>
              <w:left w:val="single" w:sz="4" w:space="0" w:color="auto"/>
              <w:bottom w:val="single" w:sz="4" w:space="0" w:color="auto"/>
              <w:right w:val="single" w:sz="4" w:space="0" w:color="auto"/>
            </w:tcBorders>
            <w:hideMark/>
          </w:tcPr>
          <w:p w:rsidR="00776CD3" w:rsidRDefault="00776CD3" w:rsidP="0055296E">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70</w:t>
            </w:r>
          </w:p>
        </w:tc>
        <w:tc>
          <w:tcPr>
            <w:tcW w:w="850" w:type="dxa"/>
            <w:tcBorders>
              <w:top w:val="single" w:sz="4" w:space="0" w:color="auto"/>
              <w:left w:val="single" w:sz="4" w:space="0" w:color="auto"/>
              <w:bottom w:val="single" w:sz="4" w:space="0" w:color="auto"/>
              <w:right w:val="single" w:sz="4" w:space="0" w:color="auto"/>
            </w:tcBorders>
            <w:hideMark/>
          </w:tcPr>
          <w:p w:rsidR="00776CD3" w:rsidRDefault="00776CD3" w:rsidP="0055296E">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70</w:t>
            </w:r>
          </w:p>
        </w:tc>
        <w:tc>
          <w:tcPr>
            <w:tcW w:w="851" w:type="dxa"/>
            <w:tcBorders>
              <w:top w:val="single" w:sz="4" w:space="0" w:color="auto"/>
              <w:left w:val="single" w:sz="4" w:space="0" w:color="auto"/>
              <w:bottom w:val="single" w:sz="4" w:space="0" w:color="auto"/>
              <w:right w:val="single" w:sz="4" w:space="0" w:color="auto"/>
            </w:tcBorders>
          </w:tcPr>
          <w:p w:rsidR="00776CD3" w:rsidRDefault="00776CD3" w:rsidP="0055296E">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70</w:t>
            </w:r>
          </w:p>
        </w:tc>
        <w:tc>
          <w:tcPr>
            <w:tcW w:w="851" w:type="dxa"/>
            <w:tcBorders>
              <w:top w:val="single" w:sz="4" w:space="0" w:color="auto"/>
              <w:left w:val="single" w:sz="4" w:space="0" w:color="auto"/>
              <w:bottom w:val="single" w:sz="4" w:space="0" w:color="auto"/>
              <w:right w:val="single" w:sz="4" w:space="0" w:color="auto"/>
            </w:tcBorders>
          </w:tcPr>
          <w:p w:rsidR="00776CD3" w:rsidRDefault="00776CD3" w:rsidP="0055296E">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70</w:t>
            </w:r>
          </w:p>
        </w:tc>
        <w:tc>
          <w:tcPr>
            <w:tcW w:w="850" w:type="dxa"/>
            <w:tcBorders>
              <w:top w:val="single" w:sz="4" w:space="0" w:color="auto"/>
              <w:left w:val="single" w:sz="4" w:space="0" w:color="auto"/>
              <w:bottom w:val="single" w:sz="4" w:space="0" w:color="auto"/>
              <w:right w:val="single" w:sz="4" w:space="0" w:color="auto"/>
            </w:tcBorders>
          </w:tcPr>
          <w:p w:rsidR="00776CD3" w:rsidRDefault="00776CD3" w:rsidP="0055296E">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70</w:t>
            </w:r>
          </w:p>
        </w:tc>
      </w:tr>
      <w:tr w:rsidR="00776CD3" w:rsidTr="00776CD3">
        <w:tc>
          <w:tcPr>
            <w:tcW w:w="639" w:type="dxa"/>
            <w:tcBorders>
              <w:top w:val="single" w:sz="4" w:space="0" w:color="auto"/>
              <w:left w:val="single" w:sz="4" w:space="0" w:color="auto"/>
              <w:bottom w:val="single" w:sz="4" w:space="0" w:color="auto"/>
              <w:right w:val="single" w:sz="4" w:space="0" w:color="auto"/>
            </w:tcBorders>
            <w:hideMark/>
          </w:tcPr>
          <w:p w:rsidR="00776CD3" w:rsidRDefault="00776CD3">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2.2.</w:t>
            </w:r>
          </w:p>
        </w:tc>
        <w:tc>
          <w:tcPr>
            <w:tcW w:w="3013" w:type="dxa"/>
            <w:tcBorders>
              <w:top w:val="single" w:sz="4" w:space="0" w:color="auto"/>
              <w:left w:val="single" w:sz="4" w:space="0" w:color="auto"/>
              <w:bottom w:val="single" w:sz="4" w:space="0" w:color="auto"/>
              <w:right w:val="single" w:sz="4" w:space="0" w:color="auto"/>
            </w:tcBorders>
            <w:hideMark/>
          </w:tcPr>
          <w:p w:rsidR="00776CD3" w:rsidRDefault="00776CD3">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Доля ненормативных потерь на сетях теплоснабжения, холодного водоснабжения, водоотведения</w:t>
            </w:r>
          </w:p>
        </w:tc>
        <w:tc>
          <w:tcPr>
            <w:tcW w:w="1134" w:type="dxa"/>
            <w:tcBorders>
              <w:top w:val="single" w:sz="4" w:space="0" w:color="auto"/>
              <w:left w:val="single" w:sz="4" w:space="0" w:color="auto"/>
              <w:bottom w:val="single" w:sz="4" w:space="0" w:color="auto"/>
              <w:right w:val="single" w:sz="4" w:space="0" w:color="auto"/>
            </w:tcBorders>
            <w:hideMark/>
          </w:tcPr>
          <w:p w:rsidR="00776CD3" w:rsidRDefault="00776CD3" w:rsidP="009505D6">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процентов</w:t>
            </w:r>
          </w:p>
        </w:tc>
        <w:tc>
          <w:tcPr>
            <w:tcW w:w="851" w:type="dxa"/>
            <w:tcBorders>
              <w:top w:val="single" w:sz="4" w:space="0" w:color="auto"/>
              <w:left w:val="single" w:sz="4" w:space="0" w:color="auto"/>
              <w:bottom w:val="single" w:sz="4" w:space="0" w:color="auto"/>
              <w:right w:val="single" w:sz="4" w:space="0" w:color="auto"/>
            </w:tcBorders>
            <w:hideMark/>
          </w:tcPr>
          <w:p w:rsidR="00776CD3" w:rsidRDefault="00776CD3" w:rsidP="009505D6">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776CD3" w:rsidRDefault="00776CD3" w:rsidP="009505D6">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776CD3" w:rsidRDefault="00776CD3" w:rsidP="009505D6">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776CD3" w:rsidRDefault="00776CD3" w:rsidP="0069345F">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851" w:type="dxa"/>
            <w:tcBorders>
              <w:top w:val="single" w:sz="4" w:space="0" w:color="auto"/>
              <w:left w:val="single" w:sz="4" w:space="0" w:color="auto"/>
              <w:bottom w:val="single" w:sz="4" w:space="0" w:color="auto"/>
              <w:right w:val="single" w:sz="4" w:space="0" w:color="auto"/>
            </w:tcBorders>
            <w:hideMark/>
          </w:tcPr>
          <w:p w:rsidR="00776CD3" w:rsidRDefault="00776CD3" w:rsidP="0069345F">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76CD3" w:rsidRDefault="00776CD3" w:rsidP="0069345F">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76CD3" w:rsidRDefault="00776CD3" w:rsidP="0069345F">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852" w:type="dxa"/>
            <w:tcBorders>
              <w:top w:val="single" w:sz="4" w:space="0" w:color="auto"/>
              <w:left w:val="single" w:sz="4" w:space="0" w:color="auto"/>
              <w:bottom w:val="single" w:sz="4" w:space="0" w:color="auto"/>
              <w:right w:val="single" w:sz="4" w:space="0" w:color="auto"/>
            </w:tcBorders>
            <w:hideMark/>
          </w:tcPr>
          <w:p w:rsidR="00776CD3" w:rsidRDefault="00776CD3" w:rsidP="0069345F">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76CD3" w:rsidRDefault="00776CD3" w:rsidP="0069345F">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851" w:type="dxa"/>
            <w:tcBorders>
              <w:top w:val="single" w:sz="4" w:space="0" w:color="auto"/>
              <w:left w:val="single" w:sz="4" w:space="0" w:color="auto"/>
              <w:bottom w:val="single" w:sz="4" w:space="0" w:color="auto"/>
              <w:right w:val="single" w:sz="4" w:space="0" w:color="auto"/>
            </w:tcBorders>
          </w:tcPr>
          <w:p w:rsidR="00776CD3" w:rsidRDefault="00776CD3" w:rsidP="0069345F">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851" w:type="dxa"/>
            <w:tcBorders>
              <w:top w:val="single" w:sz="4" w:space="0" w:color="auto"/>
              <w:left w:val="single" w:sz="4" w:space="0" w:color="auto"/>
              <w:bottom w:val="single" w:sz="4" w:space="0" w:color="auto"/>
              <w:right w:val="single" w:sz="4" w:space="0" w:color="auto"/>
            </w:tcBorders>
          </w:tcPr>
          <w:p w:rsidR="00776CD3" w:rsidRDefault="00776CD3" w:rsidP="0069345F">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tcPr>
          <w:p w:rsidR="00776CD3" w:rsidRDefault="00776CD3" w:rsidP="0069345F">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r>
      <w:tr w:rsidR="00776CD3" w:rsidTr="00776CD3">
        <w:tc>
          <w:tcPr>
            <w:tcW w:w="639" w:type="dxa"/>
            <w:tcBorders>
              <w:top w:val="single" w:sz="4" w:space="0" w:color="auto"/>
              <w:left w:val="single" w:sz="4" w:space="0" w:color="auto"/>
              <w:bottom w:val="single" w:sz="4" w:space="0" w:color="auto"/>
              <w:right w:val="single" w:sz="4" w:space="0" w:color="auto"/>
            </w:tcBorders>
            <w:hideMark/>
          </w:tcPr>
          <w:p w:rsidR="00776CD3" w:rsidRDefault="00776CD3" w:rsidP="006C6732">
            <w:pPr>
              <w:widowControl w:val="0"/>
              <w:autoSpaceDE w:val="0"/>
              <w:autoSpaceDN w:val="0"/>
              <w:adjustRightInd w:val="0"/>
              <w:ind w:firstLine="0"/>
              <w:jc w:val="both"/>
              <w:rPr>
                <w:rFonts w:ascii="Times New Roman" w:hAnsi="Times New Roman" w:cs="Times New Roman"/>
                <w:sz w:val="28"/>
                <w:szCs w:val="28"/>
              </w:rPr>
            </w:pPr>
            <w:r>
              <w:rPr>
                <w:rFonts w:ascii="Times New Roman" w:hAnsi="Times New Roman" w:cs="Times New Roman"/>
                <w:sz w:val="28"/>
                <w:szCs w:val="28"/>
              </w:rPr>
              <w:t>3.</w:t>
            </w:r>
          </w:p>
        </w:tc>
        <w:tc>
          <w:tcPr>
            <w:tcW w:w="14495" w:type="dxa"/>
            <w:gridSpan w:val="14"/>
            <w:tcBorders>
              <w:top w:val="single" w:sz="4" w:space="0" w:color="auto"/>
              <w:left w:val="single" w:sz="4" w:space="0" w:color="auto"/>
              <w:bottom w:val="single" w:sz="4" w:space="0" w:color="auto"/>
              <w:right w:val="single" w:sz="4" w:space="0" w:color="auto"/>
            </w:tcBorders>
            <w:hideMark/>
          </w:tcPr>
          <w:p w:rsidR="00776CD3" w:rsidRDefault="00776CD3">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Поддержка платежеспособного спроса на жилье, в том числе с помощью ипотечного жилищного кредитования</w:t>
            </w:r>
          </w:p>
        </w:tc>
      </w:tr>
      <w:tr w:rsidR="00776CD3" w:rsidTr="00776CD3">
        <w:tc>
          <w:tcPr>
            <w:tcW w:w="639" w:type="dxa"/>
            <w:tcBorders>
              <w:top w:val="single" w:sz="4" w:space="0" w:color="auto"/>
              <w:left w:val="single" w:sz="4" w:space="0" w:color="auto"/>
              <w:bottom w:val="single" w:sz="4" w:space="0" w:color="auto"/>
              <w:right w:val="single" w:sz="4" w:space="0" w:color="auto"/>
            </w:tcBorders>
          </w:tcPr>
          <w:p w:rsidR="00776CD3" w:rsidRDefault="00776CD3" w:rsidP="006C6732">
            <w:pPr>
              <w:widowControl w:val="0"/>
              <w:autoSpaceDE w:val="0"/>
              <w:autoSpaceDN w:val="0"/>
              <w:adjustRightInd w:val="0"/>
              <w:ind w:firstLine="0"/>
              <w:jc w:val="both"/>
              <w:rPr>
                <w:rFonts w:ascii="Times New Roman" w:hAnsi="Times New Roman" w:cs="Times New Roman"/>
                <w:sz w:val="28"/>
                <w:szCs w:val="28"/>
              </w:rPr>
            </w:pPr>
          </w:p>
        </w:tc>
        <w:tc>
          <w:tcPr>
            <w:tcW w:w="3013" w:type="dxa"/>
            <w:tcBorders>
              <w:top w:val="single" w:sz="4" w:space="0" w:color="auto"/>
              <w:left w:val="single" w:sz="4" w:space="0" w:color="auto"/>
              <w:bottom w:val="single" w:sz="4" w:space="0" w:color="auto"/>
              <w:right w:val="single" w:sz="4" w:space="0" w:color="auto"/>
            </w:tcBorders>
            <w:hideMark/>
          </w:tcPr>
          <w:p w:rsidR="00776CD3" w:rsidRDefault="00776CD3">
            <w:pPr>
              <w:rPr>
                <w:rFonts w:ascii="Times New Roman" w:hAnsi="Times New Roman" w:cs="Times New Roman"/>
                <w:sz w:val="28"/>
                <w:szCs w:val="28"/>
              </w:rPr>
            </w:pPr>
            <w:r>
              <w:rPr>
                <w:rFonts w:ascii="Times New Roman" w:hAnsi="Times New Roman" w:cs="Times New Roman"/>
                <w:sz w:val="28"/>
                <w:szCs w:val="28"/>
              </w:rPr>
              <w:t>Количество молодых семей, улучшивших жилищные условия</w:t>
            </w:r>
          </w:p>
        </w:tc>
        <w:tc>
          <w:tcPr>
            <w:tcW w:w="1134" w:type="dxa"/>
            <w:tcBorders>
              <w:top w:val="single" w:sz="4" w:space="0" w:color="auto"/>
              <w:left w:val="single" w:sz="4" w:space="0" w:color="auto"/>
              <w:bottom w:val="single" w:sz="4" w:space="0" w:color="auto"/>
              <w:right w:val="single" w:sz="4" w:space="0" w:color="auto"/>
            </w:tcBorders>
            <w:hideMark/>
          </w:tcPr>
          <w:p w:rsidR="00776CD3" w:rsidRDefault="00776CD3" w:rsidP="009505D6">
            <w:pPr>
              <w:widowControl w:val="0"/>
              <w:autoSpaceDE w:val="0"/>
              <w:autoSpaceDN w:val="0"/>
              <w:adjustRightInd w:val="0"/>
              <w:ind w:firstLine="0"/>
              <w:jc w:val="both"/>
              <w:rPr>
                <w:rFonts w:ascii="Times New Roman" w:hAnsi="Times New Roman" w:cs="Times New Roman"/>
                <w:sz w:val="28"/>
                <w:szCs w:val="28"/>
              </w:rPr>
            </w:pPr>
            <w:r>
              <w:rPr>
                <w:rFonts w:ascii="Times New Roman" w:hAnsi="Times New Roman" w:cs="Times New Roman"/>
                <w:sz w:val="28"/>
                <w:szCs w:val="28"/>
              </w:rPr>
              <w:t>семей</w:t>
            </w:r>
          </w:p>
        </w:tc>
        <w:tc>
          <w:tcPr>
            <w:tcW w:w="851" w:type="dxa"/>
            <w:tcBorders>
              <w:top w:val="single" w:sz="4" w:space="0" w:color="auto"/>
              <w:left w:val="single" w:sz="4" w:space="0" w:color="auto"/>
              <w:bottom w:val="single" w:sz="4" w:space="0" w:color="auto"/>
              <w:right w:val="single" w:sz="4" w:space="0" w:color="auto"/>
            </w:tcBorders>
            <w:hideMark/>
          </w:tcPr>
          <w:p w:rsidR="00776CD3" w:rsidRDefault="00776CD3" w:rsidP="006C6732">
            <w:pPr>
              <w:ind w:firstLine="0"/>
              <w:jc w:val="both"/>
              <w:rPr>
                <w:rFonts w:ascii="Times New Roman" w:hAnsi="Times New Roman" w:cs="Times New Roman"/>
                <w:sz w:val="28"/>
                <w:szCs w:val="28"/>
              </w:rPr>
            </w:pPr>
            <w:r>
              <w:rPr>
                <w:rFonts w:ascii="Times New Roman"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776CD3" w:rsidRDefault="00776CD3" w:rsidP="006C6732">
            <w:pPr>
              <w:ind w:firstLine="0"/>
              <w:jc w:val="both"/>
              <w:rPr>
                <w:rFonts w:ascii="Times New Roman" w:hAnsi="Times New Roman" w:cs="Times New Roman"/>
                <w:sz w:val="28"/>
                <w:szCs w:val="28"/>
              </w:rPr>
            </w:pPr>
            <w:r>
              <w:rPr>
                <w:rFonts w:ascii="Times New Roman"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776CD3" w:rsidRDefault="00776CD3" w:rsidP="009505D6">
            <w:pPr>
              <w:widowControl w:val="0"/>
              <w:autoSpaceDE w:val="0"/>
              <w:autoSpaceDN w:val="0"/>
              <w:adjustRightInd w:val="0"/>
              <w:ind w:firstLine="0"/>
              <w:jc w:val="center"/>
              <w:rPr>
                <w:rFonts w:ascii="Times New Roman" w:hAnsi="Times New Roman" w:cs="Times New Roman"/>
                <w:sz w:val="28"/>
                <w:szCs w:val="28"/>
              </w:rPr>
            </w:pPr>
            <w:r>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776CD3" w:rsidRDefault="00776CD3" w:rsidP="009505D6">
            <w:pPr>
              <w:widowControl w:val="0"/>
              <w:autoSpaceDE w:val="0"/>
              <w:autoSpaceDN w:val="0"/>
              <w:adjustRightInd w:val="0"/>
              <w:ind w:firstLine="0"/>
              <w:jc w:val="center"/>
              <w:rPr>
                <w:rFonts w:ascii="Times New Roman" w:hAnsi="Times New Roman" w:cs="Times New Roman"/>
                <w:sz w:val="28"/>
                <w:szCs w:val="28"/>
              </w:rPr>
            </w:pPr>
            <w:r>
              <w:rPr>
                <w:rFonts w:ascii="Times New Roman" w:hAnsi="Times New Roman" w:cs="Times New Roman"/>
                <w:sz w:val="28"/>
                <w:szCs w:val="28"/>
              </w:rPr>
              <w:t>5</w:t>
            </w:r>
          </w:p>
        </w:tc>
        <w:tc>
          <w:tcPr>
            <w:tcW w:w="851" w:type="dxa"/>
            <w:tcBorders>
              <w:top w:val="single" w:sz="4" w:space="0" w:color="auto"/>
              <w:left w:val="single" w:sz="4" w:space="0" w:color="auto"/>
              <w:bottom w:val="single" w:sz="4" w:space="0" w:color="auto"/>
              <w:right w:val="single" w:sz="4" w:space="0" w:color="auto"/>
            </w:tcBorders>
            <w:hideMark/>
          </w:tcPr>
          <w:p w:rsidR="00776CD3" w:rsidRDefault="00776CD3" w:rsidP="009505D6">
            <w:pPr>
              <w:widowControl w:val="0"/>
              <w:autoSpaceDE w:val="0"/>
              <w:autoSpaceDN w:val="0"/>
              <w:adjustRightInd w:val="0"/>
              <w:ind w:firstLine="0"/>
              <w:jc w:val="center"/>
              <w:rPr>
                <w:rFonts w:ascii="Times New Roman" w:hAnsi="Times New Roman" w:cs="Times New Roman"/>
                <w:sz w:val="28"/>
                <w:szCs w:val="28"/>
              </w:rPr>
            </w:pPr>
            <w:r>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776CD3" w:rsidRDefault="00776CD3" w:rsidP="009505D6">
            <w:pPr>
              <w:widowControl w:val="0"/>
              <w:autoSpaceDE w:val="0"/>
              <w:autoSpaceDN w:val="0"/>
              <w:adjustRightInd w:val="0"/>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776CD3" w:rsidRDefault="00776CD3" w:rsidP="009505D6">
            <w:pPr>
              <w:widowControl w:val="0"/>
              <w:autoSpaceDE w:val="0"/>
              <w:autoSpaceDN w:val="0"/>
              <w:adjustRightInd w:val="0"/>
              <w:ind w:firstLine="0"/>
              <w:jc w:val="center"/>
              <w:rPr>
                <w:rFonts w:ascii="Times New Roman" w:hAnsi="Times New Roman" w:cs="Times New Roman"/>
                <w:sz w:val="28"/>
                <w:szCs w:val="28"/>
              </w:rPr>
            </w:pPr>
            <w:r>
              <w:rPr>
                <w:rFonts w:ascii="Times New Roman" w:hAnsi="Times New Roman" w:cs="Times New Roman"/>
                <w:sz w:val="28"/>
                <w:szCs w:val="28"/>
              </w:rPr>
              <w:t>0</w:t>
            </w:r>
          </w:p>
        </w:tc>
        <w:tc>
          <w:tcPr>
            <w:tcW w:w="852" w:type="dxa"/>
            <w:tcBorders>
              <w:top w:val="single" w:sz="4" w:space="0" w:color="auto"/>
              <w:left w:val="single" w:sz="4" w:space="0" w:color="auto"/>
              <w:bottom w:val="single" w:sz="4" w:space="0" w:color="auto"/>
              <w:right w:val="single" w:sz="4" w:space="0" w:color="auto"/>
            </w:tcBorders>
            <w:hideMark/>
          </w:tcPr>
          <w:p w:rsidR="00776CD3" w:rsidRDefault="00776CD3" w:rsidP="009505D6">
            <w:pPr>
              <w:widowControl w:val="0"/>
              <w:autoSpaceDE w:val="0"/>
              <w:autoSpaceDN w:val="0"/>
              <w:adjustRightInd w:val="0"/>
              <w:ind w:firstLine="0"/>
              <w:jc w:val="center"/>
              <w:rPr>
                <w:rFonts w:ascii="Times New Roman" w:hAnsi="Times New Roman" w:cs="Times New Roman"/>
                <w:sz w:val="28"/>
                <w:szCs w:val="28"/>
              </w:rPr>
            </w:pPr>
            <w:r>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776CD3" w:rsidRDefault="00776CD3" w:rsidP="009505D6">
            <w:pPr>
              <w:widowControl w:val="0"/>
              <w:autoSpaceDE w:val="0"/>
              <w:autoSpaceDN w:val="0"/>
              <w:adjustRightInd w:val="0"/>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776CD3" w:rsidRDefault="00776CD3" w:rsidP="0055296E">
            <w:pPr>
              <w:widowControl w:val="0"/>
              <w:autoSpaceDE w:val="0"/>
              <w:autoSpaceDN w:val="0"/>
              <w:adjustRightInd w:val="0"/>
              <w:ind w:firstLine="0"/>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tcPr>
          <w:p w:rsidR="00776CD3" w:rsidRDefault="00776CD3" w:rsidP="0055296E">
            <w:pPr>
              <w:widowControl w:val="0"/>
              <w:autoSpaceDE w:val="0"/>
              <w:autoSpaceDN w:val="0"/>
              <w:adjustRightInd w:val="0"/>
              <w:ind w:firstLine="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850" w:type="dxa"/>
            <w:tcBorders>
              <w:top w:val="single" w:sz="4" w:space="0" w:color="auto"/>
              <w:left w:val="single" w:sz="4" w:space="0" w:color="auto"/>
              <w:bottom w:val="single" w:sz="4" w:space="0" w:color="auto"/>
              <w:right w:val="single" w:sz="4" w:space="0" w:color="auto"/>
            </w:tcBorders>
          </w:tcPr>
          <w:p w:rsidR="00776CD3" w:rsidRDefault="00776CD3" w:rsidP="006C6732">
            <w:pPr>
              <w:widowControl w:val="0"/>
              <w:autoSpaceDE w:val="0"/>
              <w:autoSpaceDN w:val="0"/>
              <w:adjustRightInd w:val="0"/>
              <w:ind w:firstLine="0"/>
              <w:jc w:val="both"/>
              <w:rPr>
                <w:rFonts w:ascii="Times New Roman" w:hAnsi="Times New Roman" w:cs="Times New Roman"/>
                <w:sz w:val="28"/>
                <w:szCs w:val="28"/>
              </w:rPr>
            </w:pPr>
            <w:r>
              <w:rPr>
                <w:rFonts w:ascii="Times New Roman" w:hAnsi="Times New Roman" w:cs="Times New Roman"/>
                <w:sz w:val="28"/>
                <w:szCs w:val="28"/>
              </w:rPr>
              <w:t>-</w:t>
            </w:r>
          </w:p>
        </w:tc>
      </w:tr>
    </w:tbl>
    <w:p w:rsidR="004A03F0" w:rsidRDefault="004A03F0" w:rsidP="004A03F0">
      <w:pPr>
        <w:rPr>
          <w:rFonts w:ascii="Times New Roman" w:eastAsia="Times New Roman" w:hAnsi="Times New Roman" w:cs="Times New Roman"/>
          <w:i/>
          <w:sz w:val="28"/>
          <w:szCs w:val="28"/>
        </w:rPr>
        <w:sectPr w:rsidR="004A03F0">
          <w:pgSz w:w="16838" w:h="11906" w:orient="landscape"/>
          <w:pgMar w:top="737" w:right="1276" w:bottom="794" w:left="1559" w:header="709" w:footer="709" w:gutter="0"/>
          <w:cols w:space="720"/>
        </w:sectPr>
      </w:pPr>
    </w:p>
    <w:p w:rsidR="00433CD2" w:rsidRDefault="00FB7ADC" w:rsidP="00433CD2">
      <w:pPr>
        <w:pStyle w:val="Pro-Gramma"/>
        <w:spacing w:before="0" w:after="0" w:line="240" w:lineRule="auto"/>
        <w:ind w:firstLine="0"/>
        <w:jc w:val="right"/>
        <w:rPr>
          <w:sz w:val="24"/>
          <w:szCs w:val="24"/>
        </w:rPr>
      </w:pPr>
      <w:r w:rsidRPr="0091205B">
        <w:rPr>
          <w:sz w:val="24"/>
          <w:szCs w:val="24"/>
        </w:rPr>
        <w:lastRenderedPageBreak/>
        <w:t xml:space="preserve">Приложение 1 </w:t>
      </w:r>
    </w:p>
    <w:p w:rsidR="00FB7ADC" w:rsidRPr="0091205B" w:rsidRDefault="00FB7ADC" w:rsidP="00433CD2">
      <w:pPr>
        <w:pStyle w:val="Pro-Gramma"/>
        <w:spacing w:before="0" w:after="0" w:line="240" w:lineRule="auto"/>
        <w:ind w:firstLine="0"/>
        <w:jc w:val="right"/>
        <w:rPr>
          <w:sz w:val="24"/>
          <w:szCs w:val="24"/>
        </w:rPr>
      </w:pPr>
      <w:r w:rsidRPr="0091205B">
        <w:rPr>
          <w:sz w:val="24"/>
          <w:szCs w:val="24"/>
        </w:rPr>
        <w:t xml:space="preserve">к муниципальной программе </w:t>
      </w:r>
    </w:p>
    <w:p w:rsidR="00FB7ADC" w:rsidRPr="0091205B" w:rsidRDefault="00FB7ADC" w:rsidP="00FB7ADC">
      <w:pPr>
        <w:pStyle w:val="Pro-Gramma"/>
        <w:spacing w:before="0" w:after="0" w:line="240" w:lineRule="auto"/>
        <w:jc w:val="right"/>
        <w:rPr>
          <w:sz w:val="24"/>
          <w:szCs w:val="24"/>
        </w:rPr>
      </w:pPr>
      <w:r w:rsidRPr="0091205B">
        <w:rPr>
          <w:sz w:val="24"/>
          <w:szCs w:val="24"/>
        </w:rPr>
        <w:t xml:space="preserve">Палехского муниципального района </w:t>
      </w:r>
    </w:p>
    <w:p w:rsidR="00FB7ADC" w:rsidRPr="0091205B" w:rsidRDefault="00FB7ADC" w:rsidP="00FB7ADC">
      <w:pPr>
        <w:pStyle w:val="Pro-Gramma"/>
        <w:spacing w:before="0" w:after="0" w:line="240" w:lineRule="auto"/>
        <w:jc w:val="right"/>
        <w:rPr>
          <w:bCs/>
          <w:sz w:val="24"/>
          <w:szCs w:val="24"/>
        </w:rPr>
      </w:pPr>
      <w:r w:rsidRPr="0091205B">
        <w:rPr>
          <w:sz w:val="24"/>
          <w:szCs w:val="24"/>
        </w:rPr>
        <w:t>«</w:t>
      </w:r>
      <w:r w:rsidRPr="0091205B">
        <w:rPr>
          <w:bCs/>
          <w:sz w:val="24"/>
          <w:szCs w:val="24"/>
        </w:rPr>
        <w:t xml:space="preserve">Обеспечение доступным и </w:t>
      </w:r>
    </w:p>
    <w:p w:rsidR="00FB7ADC" w:rsidRPr="0091205B" w:rsidRDefault="00FB7ADC" w:rsidP="00FB7ADC">
      <w:pPr>
        <w:pStyle w:val="Pro-Gramma"/>
        <w:spacing w:before="0" w:after="0" w:line="240" w:lineRule="auto"/>
        <w:jc w:val="right"/>
        <w:rPr>
          <w:bCs/>
          <w:sz w:val="24"/>
          <w:szCs w:val="24"/>
        </w:rPr>
      </w:pPr>
      <w:r w:rsidRPr="0091205B">
        <w:rPr>
          <w:bCs/>
          <w:sz w:val="24"/>
          <w:szCs w:val="24"/>
        </w:rPr>
        <w:t xml:space="preserve">комфортным жильем, объектами </w:t>
      </w:r>
    </w:p>
    <w:p w:rsidR="00FB7ADC" w:rsidRPr="0091205B" w:rsidRDefault="00FB7ADC" w:rsidP="00FB7ADC">
      <w:pPr>
        <w:pStyle w:val="Pro-Gramma"/>
        <w:spacing w:before="0" w:after="0" w:line="240" w:lineRule="auto"/>
        <w:jc w:val="right"/>
        <w:rPr>
          <w:sz w:val="24"/>
          <w:szCs w:val="24"/>
        </w:rPr>
      </w:pPr>
      <w:r w:rsidRPr="0091205B">
        <w:rPr>
          <w:bCs/>
          <w:sz w:val="24"/>
          <w:szCs w:val="24"/>
        </w:rPr>
        <w:t>инженерной инфраструктуры</w:t>
      </w:r>
    </w:p>
    <w:p w:rsidR="00FB7ADC" w:rsidRPr="0091205B" w:rsidRDefault="00FB7ADC" w:rsidP="00FB7ADC">
      <w:pPr>
        <w:pStyle w:val="Pro-Gramma"/>
        <w:spacing w:before="0" w:after="0" w:line="240" w:lineRule="auto"/>
        <w:jc w:val="right"/>
        <w:rPr>
          <w:bCs/>
          <w:sz w:val="24"/>
          <w:szCs w:val="24"/>
        </w:rPr>
      </w:pPr>
      <w:r w:rsidRPr="0091205B">
        <w:rPr>
          <w:bCs/>
          <w:sz w:val="24"/>
          <w:szCs w:val="24"/>
        </w:rPr>
        <w:t xml:space="preserve"> и услугами жилищно-коммунального хозяйства </w:t>
      </w:r>
    </w:p>
    <w:p w:rsidR="00FB7ADC" w:rsidRPr="0091205B" w:rsidRDefault="00FB7ADC" w:rsidP="00FB7ADC">
      <w:pPr>
        <w:pStyle w:val="Pro-Gramma"/>
        <w:spacing w:before="0" w:after="0" w:line="240" w:lineRule="auto"/>
        <w:ind w:firstLine="0"/>
        <w:jc w:val="right"/>
        <w:rPr>
          <w:sz w:val="24"/>
          <w:szCs w:val="24"/>
        </w:rPr>
      </w:pPr>
      <w:r w:rsidRPr="0091205B">
        <w:rPr>
          <w:bCs/>
          <w:sz w:val="24"/>
          <w:szCs w:val="24"/>
        </w:rPr>
        <w:t xml:space="preserve">                                                                            населения Палехского района</w:t>
      </w:r>
      <w:r w:rsidRPr="0091205B">
        <w:rPr>
          <w:sz w:val="24"/>
          <w:szCs w:val="24"/>
        </w:rPr>
        <w:t>»</w:t>
      </w:r>
    </w:p>
    <w:p w:rsidR="00FB7ADC" w:rsidRPr="00D34366" w:rsidRDefault="00FB7ADC" w:rsidP="00FB7ADC">
      <w:pPr>
        <w:pStyle w:val="Pro-Gramma"/>
        <w:spacing w:before="0" w:after="0" w:line="240" w:lineRule="auto"/>
        <w:ind w:firstLine="0"/>
        <w:jc w:val="right"/>
      </w:pPr>
    </w:p>
    <w:p w:rsidR="00FB7ADC" w:rsidRPr="00D34366" w:rsidRDefault="00FB7ADC" w:rsidP="00FB7ADC">
      <w:pPr>
        <w:jc w:val="center"/>
        <w:rPr>
          <w:rFonts w:ascii="Times New Roman" w:hAnsi="Times New Roman" w:cs="Times New Roman"/>
          <w:b/>
          <w:sz w:val="28"/>
          <w:szCs w:val="28"/>
        </w:rPr>
      </w:pPr>
      <w:r w:rsidRPr="00D34366">
        <w:rPr>
          <w:rFonts w:ascii="Times New Roman" w:hAnsi="Times New Roman" w:cs="Times New Roman"/>
          <w:b/>
          <w:sz w:val="28"/>
          <w:szCs w:val="28"/>
        </w:rPr>
        <w:t>Подпрограмма</w:t>
      </w:r>
    </w:p>
    <w:p w:rsidR="00FB7ADC" w:rsidRPr="00D34366" w:rsidRDefault="00FB7ADC" w:rsidP="00FB7ADC">
      <w:pPr>
        <w:jc w:val="center"/>
        <w:rPr>
          <w:rFonts w:ascii="Times New Roman" w:eastAsia="Arial Unicode MS" w:hAnsi="Times New Roman" w:cs="Times New Roman"/>
          <w:b/>
          <w:sz w:val="28"/>
          <w:szCs w:val="28"/>
        </w:rPr>
      </w:pPr>
      <w:r w:rsidRPr="00D34366">
        <w:rPr>
          <w:rFonts w:ascii="Times New Roman" w:hAnsi="Times New Roman" w:cs="Times New Roman"/>
          <w:b/>
          <w:sz w:val="28"/>
          <w:szCs w:val="28"/>
        </w:rPr>
        <w:t>«</w:t>
      </w:r>
      <w:r w:rsidRPr="00D34366">
        <w:rPr>
          <w:rFonts w:ascii="Times New Roman" w:eastAsia="Arial Unicode MS" w:hAnsi="Times New Roman" w:cs="Times New Roman"/>
          <w:b/>
          <w:sz w:val="28"/>
          <w:szCs w:val="28"/>
        </w:rPr>
        <w:t>Обеспечение жильем молодых семей»</w:t>
      </w:r>
    </w:p>
    <w:p w:rsidR="00FB7ADC" w:rsidRDefault="00FB7ADC" w:rsidP="00FB7ADC">
      <w:pPr>
        <w:jc w:val="center"/>
        <w:rPr>
          <w:rFonts w:ascii="Times New Roman" w:hAnsi="Times New Roman" w:cs="Times New Roman"/>
          <w:b/>
          <w:bCs/>
          <w:sz w:val="28"/>
          <w:szCs w:val="28"/>
        </w:rPr>
      </w:pPr>
      <w:r w:rsidRPr="00D34366">
        <w:rPr>
          <w:rFonts w:ascii="Times New Roman" w:hAnsi="Times New Roman" w:cs="Times New Roman"/>
          <w:b/>
          <w:bCs/>
          <w:sz w:val="28"/>
          <w:szCs w:val="28"/>
        </w:rPr>
        <w:t>1. Паспорт подпрограммы</w:t>
      </w:r>
    </w:p>
    <w:p w:rsidR="00FB7ADC" w:rsidRPr="00825529" w:rsidRDefault="00FB7ADC" w:rsidP="00FB7ADC">
      <w:pPr>
        <w:jc w:val="center"/>
        <w:rPr>
          <w:rFonts w:ascii="Times New Roman" w:hAnsi="Times New Roman" w:cs="Times New Roman"/>
          <w:b/>
          <w:sz w:val="28"/>
          <w:szCs w:val="28"/>
        </w:rPr>
      </w:pPr>
    </w:p>
    <w:tbl>
      <w:tblPr>
        <w:tblStyle w:val="ad"/>
        <w:tblW w:w="0" w:type="auto"/>
        <w:tblLook w:val="04A0"/>
      </w:tblPr>
      <w:tblGrid>
        <w:gridCol w:w="4636"/>
        <w:gridCol w:w="4651"/>
      </w:tblGrid>
      <w:tr w:rsidR="00FB7ADC" w:rsidRPr="00D34366" w:rsidTr="00FB7ADC">
        <w:tc>
          <w:tcPr>
            <w:tcW w:w="4785" w:type="dxa"/>
          </w:tcPr>
          <w:p w:rsidR="00FB7ADC" w:rsidRPr="00D34366" w:rsidRDefault="00FB7ADC" w:rsidP="009505D6">
            <w:pPr>
              <w:ind w:firstLine="0"/>
              <w:jc w:val="both"/>
              <w:rPr>
                <w:sz w:val="28"/>
                <w:szCs w:val="28"/>
              </w:rPr>
            </w:pPr>
            <w:r w:rsidRPr="00D34366">
              <w:rPr>
                <w:sz w:val="28"/>
                <w:szCs w:val="28"/>
              </w:rPr>
              <w:t>Наименование подпрограммы</w:t>
            </w:r>
          </w:p>
        </w:tc>
        <w:tc>
          <w:tcPr>
            <w:tcW w:w="4786" w:type="dxa"/>
          </w:tcPr>
          <w:p w:rsidR="00FB7ADC" w:rsidRPr="00D34366" w:rsidRDefault="00FB7ADC" w:rsidP="009505D6">
            <w:pPr>
              <w:ind w:firstLine="0"/>
              <w:jc w:val="both"/>
              <w:rPr>
                <w:sz w:val="28"/>
                <w:szCs w:val="28"/>
              </w:rPr>
            </w:pPr>
            <w:r w:rsidRPr="00D34366">
              <w:rPr>
                <w:sz w:val="28"/>
                <w:szCs w:val="28"/>
              </w:rPr>
              <w:t>«</w:t>
            </w:r>
            <w:r w:rsidRPr="00D34366">
              <w:rPr>
                <w:rFonts w:eastAsia="Arial Unicode MS"/>
                <w:sz w:val="28"/>
                <w:szCs w:val="28"/>
              </w:rPr>
              <w:t>Обеспечение жильем молодых семей»</w:t>
            </w:r>
          </w:p>
        </w:tc>
      </w:tr>
      <w:tr w:rsidR="00FB7ADC" w:rsidRPr="00D34366" w:rsidTr="00FB7ADC">
        <w:tc>
          <w:tcPr>
            <w:tcW w:w="4785" w:type="dxa"/>
          </w:tcPr>
          <w:p w:rsidR="00FB7ADC" w:rsidRPr="00D34366" w:rsidRDefault="00FB7ADC" w:rsidP="009505D6">
            <w:pPr>
              <w:ind w:firstLine="0"/>
              <w:jc w:val="both"/>
              <w:rPr>
                <w:sz w:val="28"/>
                <w:szCs w:val="28"/>
              </w:rPr>
            </w:pPr>
            <w:r w:rsidRPr="00D34366">
              <w:rPr>
                <w:sz w:val="28"/>
                <w:szCs w:val="28"/>
              </w:rPr>
              <w:t>Срок реализации подпрограммы</w:t>
            </w:r>
          </w:p>
        </w:tc>
        <w:tc>
          <w:tcPr>
            <w:tcW w:w="4786" w:type="dxa"/>
          </w:tcPr>
          <w:p w:rsidR="00FB7ADC" w:rsidRPr="00D34366" w:rsidRDefault="00FB7ADC" w:rsidP="00DE2233">
            <w:pPr>
              <w:ind w:firstLine="0"/>
              <w:jc w:val="both"/>
              <w:rPr>
                <w:sz w:val="28"/>
                <w:szCs w:val="28"/>
              </w:rPr>
            </w:pPr>
            <w:r>
              <w:rPr>
                <w:sz w:val="28"/>
                <w:szCs w:val="28"/>
              </w:rPr>
              <w:t>2014</w:t>
            </w:r>
            <w:r w:rsidRPr="00D34366">
              <w:rPr>
                <w:sz w:val="28"/>
                <w:szCs w:val="28"/>
              </w:rPr>
              <w:t>-202</w:t>
            </w:r>
            <w:r w:rsidR="00C26467">
              <w:rPr>
                <w:sz w:val="28"/>
                <w:szCs w:val="28"/>
              </w:rPr>
              <w:t>2</w:t>
            </w:r>
          </w:p>
        </w:tc>
      </w:tr>
      <w:tr w:rsidR="00FB7ADC" w:rsidRPr="00D34366" w:rsidTr="00FB7ADC">
        <w:tc>
          <w:tcPr>
            <w:tcW w:w="4785" w:type="dxa"/>
          </w:tcPr>
          <w:p w:rsidR="00FB7ADC" w:rsidRPr="00D34366" w:rsidRDefault="00FB7ADC" w:rsidP="009505D6">
            <w:pPr>
              <w:ind w:firstLine="0"/>
              <w:jc w:val="both"/>
              <w:rPr>
                <w:sz w:val="28"/>
                <w:szCs w:val="28"/>
              </w:rPr>
            </w:pPr>
            <w:r w:rsidRPr="00D34366">
              <w:rPr>
                <w:sz w:val="28"/>
                <w:szCs w:val="28"/>
              </w:rPr>
              <w:t>Ответственный исполнитель</w:t>
            </w:r>
          </w:p>
          <w:p w:rsidR="00FB7ADC" w:rsidRPr="00D34366" w:rsidRDefault="00FB7ADC" w:rsidP="009505D6">
            <w:pPr>
              <w:ind w:firstLine="0"/>
              <w:jc w:val="both"/>
              <w:rPr>
                <w:sz w:val="28"/>
                <w:szCs w:val="28"/>
              </w:rPr>
            </w:pPr>
            <w:r w:rsidRPr="00D34366">
              <w:rPr>
                <w:sz w:val="28"/>
                <w:szCs w:val="28"/>
              </w:rPr>
              <w:t>подпрограммы</w:t>
            </w:r>
          </w:p>
        </w:tc>
        <w:tc>
          <w:tcPr>
            <w:tcW w:w="4786" w:type="dxa"/>
          </w:tcPr>
          <w:p w:rsidR="00FB7ADC" w:rsidRPr="00D34366" w:rsidRDefault="00FB7ADC" w:rsidP="009505D6">
            <w:pPr>
              <w:ind w:firstLine="0"/>
              <w:jc w:val="both"/>
              <w:rPr>
                <w:sz w:val="28"/>
                <w:szCs w:val="28"/>
              </w:rPr>
            </w:pPr>
            <w:r w:rsidRPr="00D34366">
              <w:rPr>
                <w:sz w:val="28"/>
                <w:szCs w:val="28"/>
              </w:rPr>
              <w:t>Администрация Палехского муниципального района</w:t>
            </w:r>
          </w:p>
        </w:tc>
      </w:tr>
      <w:tr w:rsidR="00FB7ADC" w:rsidRPr="00D34366" w:rsidTr="00FB7ADC">
        <w:tc>
          <w:tcPr>
            <w:tcW w:w="4785" w:type="dxa"/>
          </w:tcPr>
          <w:p w:rsidR="00FB7ADC" w:rsidRPr="00D34366" w:rsidRDefault="00FB7ADC" w:rsidP="009505D6">
            <w:pPr>
              <w:ind w:firstLine="0"/>
              <w:jc w:val="both"/>
              <w:rPr>
                <w:sz w:val="28"/>
                <w:szCs w:val="28"/>
              </w:rPr>
            </w:pPr>
            <w:r w:rsidRPr="00D34366">
              <w:rPr>
                <w:sz w:val="28"/>
                <w:szCs w:val="28"/>
              </w:rPr>
              <w:t>Исполнители основных мероприятий подпрограммы</w:t>
            </w:r>
          </w:p>
        </w:tc>
        <w:tc>
          <w:tcPr>
            <w:tcW w:w="4786" w:type="dxa"/>
          </w:tcPr>
          <w:p w:rsidR="00FB7ADC" w:rsidRPr="00D34366" w:rsidRDefault="00FB7ADC" w:rsidP="009505D6">
            <w:pPr>
              <w:ind w:firstLine="0"/>
              <w:jc w:val="both"/>
              <w:rPr>
                <w:sz w:val="28"/>
                <w:szCs w:val="28"/>
              </w:rPr>
            </w:pPr>
            <w:r w:rsidRPr="00D34366">
              <w:rPr>
                <w:rFonts w:eastAsia="Arial Unicode MS"/>
                <w:bCs/>
                <w:sz w:val="28"/>
                <w:szCs w:val="28"/>
              </w:rPr>
              <w:t>Администрация Палехского муниципального района (управление муниципального хозяйства)</w:t>
            </w:r>
          </w:p>
        </w:tc>
      </w:tr>
      <w:tr w:rsidR="00FB7ADC" w:rsidRPr="00D34366" w:rsidTr="00FB7ADC">
        <w:tc>
          <w:tcPr>
            <w:tcW w:w="4785" w:type="dxa"/>
          </w:tcPr>
          <w:p w:rsidR="00FB7ADC" w:rsidRPr="00D34366" w:rsidRDefault="00FB7ADC" w:rsidP="009505D6">
            <w:pPr>
              <w:ind w:firstLine="0"/>
              <w:jc w:val="both"/>
              <w:rPr>
                <w:sz w:val="28"/>
                <w:szCs w:val="28"/>
              </w:rPr>
            </w:pPr>
            <w:r w:rsidRPr="00D34366">
              <w:rPr>
                <w:sz w:val="28"/>
                <w:szCs w:val="28"/>
              </w:rPr>
              <w:t>Цель подпрограммы</w:t>
            </w:r>
          </w:p>
        </w:tc>
        <w:tc>
          <w:tcPr>
            <w:tcW w:w="4786" w:type="dxa"/>
          </w:tcPr>
          <w:p w:rsidR="00FB7ADC" w:rsidRPr="00D34366" w:rsidRDefault="00FB7ADC" w:rsidP="009505D6">
            <w:pPr>
              <w:ind w:firstLine="0"/>
              <w:jc w:val="both"/>
              <w:rPr>
                <w:sz w:val="28"/>
                <w:szCs w:val="28"/>
              </w:rPr>
            </w:pPr>
            <w:r w:rsidRPr="00D34366">
              <w:rPr>
                <w:sz w:val="28"/>
                <w:szCs w:val="28"/>
              </w:rPr>
              <w:t>Целью подпрограммы является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FB7ADC" w:rsidRPr="00D34366" w:rsidTr="00FB7ADC">
        <w:tc>
          <w:tcPr>
            <w:tcW w:w="4785" w:type="dxa"/>
          </w:tcPr>
          <w:p w:rsidR="00FB7ADC" w:rsidRPr="00D34366" w:rsidRDefault="00FB7ADC" w:rsidP="009505D6">
            <w:pPr>
              <w:ind w:firstLine="0"/>
              <w:jc w:val="both"/>
              <w:rPr>
                <w:sz w:val="28"/>
                <w:szCs w:val="28"/>
              </w:rPr>
            </w:pPr>
            <w:r w:rsidRPr="00D34366">
              <w:rPr>
                <w:sz w:val="28"/>
                <w:szCs w:val="28"/>
              </w:rPr>
              <w:t>Задачи подпрограммы</w:t>
            </w:r>
          </w:p>
        </w:tc>
        <w:tc>
          <w:tcPr>
            <w:tcW w:w="4786" w:type="dxa"/>
          </w:tcPr>
          <w:p w:rsidR="00FB7ADC" w:rsidRPr="00D34366" w:rsidRDefault="00FB7ADC" w:rsidP="009505D6">
            <w:pPr>
              <w:ind w:firstLine="0"/>
              <w:jc w:val="both"/>
              <w:rPr>
                <w:sz w:val="28"/>
                <w:szCs w:val="28"/>
              </w:rPr>
            </w:pPr>
            <w:r w:rsidRPr="00D34366">
              <w:rPr>
                <w:sz w:val="28"/>
                <w:szCs w:val="28"/>
              </w:rPr>
              <w:t>- Увеличение доли семей, улучшивших жилищные условия за счет средств социальных выплат на приобретение (строительство) жилого помещения;</w:t>
            </w:r>
          </w:p>
          <w:p w:rsidR="00FB7ADC" w:rsidRPr="00D34366" w:rsidRDefault="00FB7ADC" w:rsidP="009505D6">
            <w:pPr>
              <w:ind w:firstLine="0"/>
              <w:jc w:val="both"/>
              <w:rPr>
                <w:sz w:val="28"/>
                <w:szCs w:val="28"/>
              </w:rPr>
            </w:pPr>
            <w:r w:rsidRPr="00D34366">
              <w:rPr>
                <w:sz w:val="28"/>
                <w:szCs w:val="28"/>
              </w:rPr>
              <w:t xml:space="preserve">- Увеличение доли семей, имеющих возможность приобрести жилье, соответствующее стандартам обеспечения жилыми помещениями; </w:t>
            </w:r>
          </w:p>
          <w:p w:rsidR="00FB7ADC" w:rsidRPr="00D34366" w:rsidRDefault="00FB7ADC" w:rsidP="009505D6">
            <w:pPr>
              <w:ind w:firstLine="0"/>
              <w:jc w:val="both"/>
              <w:rPr>
                <w:sz w:val="28"/>
                <w:szCs w:val="28"/>
              </w:rPr>
            </w:pPr>
            <w:r w:rsidRPr="00D34366">
              <w:rPr>
                <w:sz w:val="28"/>
                <w:szCs w:val="28"/>
              </w:rPr>
              <w:t>- Снижение доли семей, нуждающихся в улучшении жилищных условий.</w:t>
            </w:r>
          </w:p>
        </w:tc>
      </w:tr>
      <w:tr w:rsidR="00FB7ADC" w:rsidRPr="00D34366" w:rsidTr="00FB7ADC">
        <w:tc>
          <w:tcPr>
            <w:tcW w:w="4785" w:type="dxa"/>
          </w:tcPr>
          <w:p w:rsidR="00FB7ADC" w:rsidRPr="00D34366" w:rsidRDefault="00FB7ADC" w:rsidP="009505D6">
            <w:pPr>
              <w:ind w:firstLine="0"/>
              <w:jc w:val="both"/>
              <w:rPr>
                <w:sz w:val="28"/>
                <w:szCs w:val="28"/>
              </w:rPr>
            </w:pPr>
            <w:r w:rsidRPr="00D34366">
              <w:rPr>
                <w:sz w:val="28"/>
                <w:szCs w:val="28"/>
              </w:rPr>
              <w:t>Объемы ресурсного обеспечения подпрограммы</w:t>
            </w:r>
          </w:p>
        </w:tc>
        <w:tc>
          <w:tcPr>
            <w:tcW w:w="4786" w:type="dxa"/>
          </w:tcPr>
          <w:p w:rsidR="00FB7ADC" w:rsidRPr="00D34366" w:rsidRDefault="00FB7ADC" w:rsidP="009505D6">
            <w:pPr>
              <w:ind w:firstLine="0"/>
              <w:jc w:val="both"/>
              <w:rPr>
                <w:sz w:val="28"/>
                <w:szCs w:val="28"/>
              </w:rPr>
            </w:pPr>
            <w:r w:rsidRPr="00D34366">
              <w:rPr>
                <w:sz w:val="28"/>
                <w:szCs w:val="28"/>
              </w:rPr>
              <w:t>Общий объем бюджетных ассигнований:</w:t>
            </w:r>
          </w:p>
          <w:p w:rsidR="009505D6" w:rsidRDefault="007111F4" w:rsidP="009505D6">
            <w:pPr>
              <w:ind w:firstLine="0"/>
              <w:jc w:val="both"/>
              <w:rPr>
                <w:sz w:val="28"/>
                <w:szCs w:val="28"/>
              </w:rPr>
            </w:pPr>
            <w:r w:rsidRPr="00C70010">
              <w:rPr>
                <w:sz w:val="28"/>
                <w:szCs w:val="28"/>
              </w:rPr>
              <w:t>2014</w:t>
            </w:r>
            <w:r>
              <w:rPr>
                <w:sz w:val="28"/>
                <w:szCs w:val="28"/>
              </w:rPr>
              <w:t xml:space="preserve"> год</w:t>
            </w:r>
            <w:r w:rsidRPr="00C70010">
              <w:rPr>
                <w:sz w:val="28"/>
                <w:szCs w:val="28"/>
              </w:rPr>
              <w:t xml:space="preserve"> – 2377032,00 руб.,</w:t>
            </w:r>
          </w:p>
          <w:p w:rsidR="007111F4" w:rsidRDefault="007111F4" w:rsidP="009505D6">
            <w:pPr>
              <w:ind w:firstLine="0"/>
              <w:jc w:val="both"/>
              <w:rPr>
                <w:sz w:val="28"/>
                <w:szCs w:val="28"/>
              </w:rPr>
            </w:pPr>
            <w:r w:rsidRPr="00C70010">
              <w:rPr>
                <w:sz w:val="28"/>
                <w:szCs w:val="28"/>
              </w:rPr>
              <w:t xml:space="preserve">2015 </w:t>
            </w:r>
            <w:r>
              <w:rPr>
                <w:sz w:val="28"/>
                <w:szCs w:val="28"/>
              </w:rPr>
              <w:t xml:space="preserve">год </w:t>
            </w:r>
            <w:r w:rsidRPr="00C70010">
              <w:rPr>
                <w:sz w:val="28"/>
                <w:szCs w:val="28"/>
              </w:rPr>
              <w:t>–4239573,01 руб.,</w:t>
            </w:r>
          </w:p>
          <w:p w:rsidR="007111F4" w:rsidRPr="00D34366" w:rsidRDefault="007111F4" w:rsidP="009505D6">
            <w:pPr>
              <w:ind w:firstLine="0"/>
              <w:jc w:val="both"/>
              <w:rPr>
                <w:sz w:val="28"/>
                <w:szCs w:val="28"/>
              </w:rPr>
            </w:pPr>
            <w:r>
              <w:rPr>
                <w:sz w:val="28"/>
                <w:szCs w:val="28"/>
              </w:rPr>
              <w:t>2016 год – 0,0 руб.</w:t>
            </w:r>
            <w:r w:rsidR="00FF2E91">
              <w:rPr>
                <w:sz w:val="28"/>
                <w:szCs w:val="28"/>
              </w:rPr>
              <w:t>,</w:t>
            </w:r>
          </w:p>
          <w:p w:rsidR="007111F4" w:rsidRPr="00D34366" w:rsidRDefault="007111F4" w:rsidP="009505D6">
            <w:pPr>
              <w:ind w:firstLine="0"/>
              <w:jc w:val="both"/>
              <w:rPr>
                <w:sz w:val="28"/>
                <w:szCs w:val="28"/>
              </w:rPr>
            </w:pPr>
            <w:r>
              <w:rPr>
                <w:sz w:val="28"/>
                <w:szCs w:val="28"/>
              </w:rPr>
              <w:lastRenderedPageBreak/>
              <w:t>2017 год – 753732,00 руб.</w:t>
            </w:r>
            <w:r w:rsidR="00FF2E91">
              <w:rPr>
                <w:sz w:val="28"/>
                <w:szCs w:val="28"/>
              </w:rPr>
              <w:t>,</w:t>
            </w:r>
          </w:p>
          <w:p w:rsidR="007111F4" w:rsidRPr="00D34366" w:rsidRDefault="007111F4" w:rsidP="009505D6">
            <w:pPr>
              <w:ind w:firstLine="0"/>
              <w:jc w:val="both"/>
              <w:rPr>
                <w:sz w:val="28"/>
                <w:szCs w:val="28"/>
              </w:rPr>
            </w:pPr>
            <w:r>
              <w:rPr>
                <w:sz w:val="28"/>
                <w:szCs w:val="28"/>
              </w:rPr>
              <w:t>2018 год – 0,0 руб.</w:t>
            </w:r>
            <w:r w:rsidR="00FF2E91">
              <w:rPr>
                <w:sz w:val="28"/>
                <w:szCs w:val="28"/>
              </w:rPr>
              <w:t>,</w:t>
            </w:r>
          </w:p>
          <w:p w:rsidR="007111F4" w:rsidRPr="00D34366" w:rsidRDefault="007111F4" w:rsidP="009505D6">
            <w:pPr>
              <w:ind w:firstLine="0"/>
              <w:jc w:val="both"/>
              <w:rPr>
                <w:sz w:val="28"/>
                <w:szCs w:val="28"/>
              </w:rPr>
            </w:pPr>
            <w:r w:rsidRPr="00D34366">
              <w:rPr>
                <w:sz w:val="28"/>
                <w:szCs w:val="28"/>
              </w:rPr>
              <w:t>2019 год</w:t>
            </w:r>
            <w:r>
              <w:rPr>
                <w:sz w:val="28"/>
                <w:szCs w:val="28"/>
              </w:rPr>
              <w:t xml:space="preserve"> – </w:t>
            </w:r>
            <w:r w:rsidR="00FF2E91">
              <w:rPr>
                <w:sz w:val="28"/>
                <w:szCs w:val="28"/>
              </w:rPr>
              <w:t>0,00</w:t>
            </w:r>
            <w:r>
              <w:rPr>
                <w:sz w:val="28"/>
                <w:szCs w:val="28"/>
              </w:rPr>
              <w:t xml:space="preserve"> руб</w:t>
            </w:r>
            <w:r w:rsidRPr="00D34366">
              <w:rPr>
                <w:sz w:val="28"/>
                <w:szCs w:val="28"/>
              </w:rPr>
              <w:t>.</w:t>
            </w:r>
            <w:r w:rsidR="00FF2E91">
              <w:rPr>
                <w:sz w:val="28"/>
                <w:szCs w:val="28"/>
              </w:rPr>
              <w:t>,</w:t>
            </w:r>
          </w:p>
          <w:p w:rsidR="007111F4" w:rsidRDefault="007111F4" w:rsidP="009505D6">
            <w:pPr>
              <w:ind w:firstLine="0"/>
              <w:jc w:val="both"/>
              <w:rPr>
                <w:sz w:val="28"/>
                <w:szCs w:val="28"/>
              </w:rPr>
            </w:pPr>
            <w:r>
              <w:rPr>
                <w:sz w:val="28"/>
                <w:szCs w:val="28"/>
              </w:rPr>
              <w:t xml:space="preserve">2020 год – </w:t>
            </w:r>
            <w:r w:rsidR="006066F7">
              <w:rPr>
                <w:sz w:val="28"/>
                <w:szCs w:val="28"/>
              </w:rPr>
              <w:t xml:space="preserve">1481852,80 </w:t>
            </w:r>
            <w:r>
              <w:rPr>
                <w:sz w:val="28"/>
                <w:szCs w:val="28"/>
              </w:rPr>
              <w:t xml:space="preserve"> руб</w:t>
            </w:r>
            <w:r w:rsidRPr="00D34366">
              <w:rPr>
                <w:sz w:val="28"/>
                <w:szCs w:val="28"/>
              </w:rPr>
              <w:t>.</w:t>
            </w:r>
            <w:r w:rsidR="00FF2E91">
              <w:rPr>
                <w:sz w:val="28"/>
                <w:szCs w:val="28"/>
              </w:rPr>
              <w:t>,</w:t>
            </w:r>
          </w:p>
          <w:p w:rsidR="007111F4" w:rsidRDefault="007111F4" w:rsidP="009505D6">
            <w:pPr>
              <w:ind w:firstLine="0"/>
              <w:jc w:val="both"/>
              <w:rPr>
                <w:sz w:val="28"/>
                <w:szCs w:val="28"/>
              </w:rPr>
            </w:pPr>
            <w:r>
              <w:rPr>
                <w:sz w:val="28"/>
                <w:szCs w:val="28"/>
              </w:rPr>
              <w:t>2021 год –</w:t>
            </w:r>
            <w:r w:rsidR="00231382">
              <w:rPr>
                <w:sz w:val="28"/>
                <w:szCs w:val="28"/>
              </w:rPr>
              <w:t>0,00</w:t>
            </w:r>
            <w:r w:rsidR="00877CA7">
              <w:rPr>
                <w:sz w:val="28"/>
                <w:szCs w:val="28"/>
              </w:rPr>
              <w:t xml:space="preserve"> </w:t>
            </w:r>
            <w:r>
              <w:rPr>
                <w:sz w:val="28"/>
                <w:szCs w:val="28"/>
              </w:rPr>
              <w:t>руб.</w:t>
            </w:r>
            <w:r w:rsidR="00FD3297">
              <w:rPr>
                <w:sz w:val="28"/>
                <w:szCs w:val="28"/>
              </w:rPr>
              <w:t>,</w:t>
            </w:r>
          </w:p>
          <w:p w:rsidR="00FD3297" w:rsidRDefault="00FD3297" w:rsidP="009505D6">
            <w:pPr>
              <w:ind w:firstLine="0"/>
              <w:jc w:val="both"/>
              <w:rPr>
                <w:sz w:val="28"/>
                <w:szCs w:val="28"/>
              </w:rPr>
            </w:pPr>
            <w:r>
              <w:rPr>
                <w:sz w:val="28"/>
                <w:szCs w:val="28"/>
              </w:rPr>
              <w:t>2022 год – 0,00 руб.</w:t>
            </w:r>
          </w:p>
          <w:p w:rsidR="007111F4" w:rsidRPr="00D34366" w:rsidRDefault="007111F4" w:rsidP="009505D6">
            <w:pPr>
              <w:pStyle w:val="affff5"/>
              <w:spacing w:before="0" w:after="0"/>
              <w:ind w:left="0" w:firstLine="0"/>
              <w:jc w:val="both"/>
            </w:pPr>
            <w:r>
              <w:t>з</w:t>
            </w:r>
            <w:r w:rsidRPr="00D34366">
              <w:t>а счет средств федерального бюджета:</w:t>
            </w:r>
          </w:p>
          <w:p w:rsidR="007111F4" w:rsidRPr="00C70010" w:rsidRDefault="007111F4" w:rsidP="009505D6">
            <w:pPr>
              <w:ind w:firstLine="0"/>
              <w:jc w:val="both"/>
              <w:rPr>
                <w:sz w:val="28"/>
                <w:szCs w:val="28"/>
              </w:rPr>
            </w:pPr>
            <w:r w:rsidRPr="00C70010">
              <w:rPr>
                <w:sz w:val="28"/>
                <w:szCs w:val="28"/>
              </w:rPr>
              <w:t>2014 – 756973,00 руб.,</w:t>
            </w:r>
          </w:p>
          <w:p w:rsidR="007111F4" w:rsidRDefault="007111F4" w:rsidP="009505D6">
            <w:pPr>
              <w:ind w:firstLine="0"/>
              <w:jc w:val="both"/>
              <w:rPr>
                <w:sz w:val="28"/>
                <w:szCs w:val="28"/>
              </w:rPr>
            </w:pPr>
            <w:r w:rsidRPr="00C70010">
              <w:rPr>
                <w:sz w:val="28"/>
                <w:szCs w:val="28"/>
              </w:rPr>
              <w:t>2015 –1565381,96 руб.,</w:t>
            </w:r>
          </w:p>
          <w:p w:rsidR="009505D6" w:rsidRDefault="007111F4" w:rsidP="009505D6">
            <w:pPr>
              <w:ind w:firstLine="0"/>
              <w:jc w:val="both"/>
              <w:rPr>
                <w:sz w:val="28"/>
                <w:szCs w:val="28"/>
              </w:rPr>
            </w:pPr>
            <w:r w:rsidRPr="00D34366">
              <w:rPr>
                <w:sz w:val="28"/>
                <w:szCs w:val="28"/>
              </w:rPr>
              <w:t xml:space="preserve">2016 год – 0,0 </w:t>
            </w:r>
            <w:r>
              <w:rPr>
                <w:sz w:val="28"/>
                <w:szCs w:val="28"/>
              </w:rPr>
              <w:t>руб.</w:t>
            </w:r>
            <w:r w:rsidR="00FD3297">
              <w:rPr>
                <w:sz w:val="28"/>
                <w:szCs w:val="28"/>
              </w:rPr>
              <w:t>,</w:t>
            </w:r>
          </w:p>
          <w:p w:rsidR="007111F4" w:rsidRPr="00D34366" w:rsidRDefault="007111F4" w:rsidP="009505D6">
            <w:pPr>
              <w:ind w:firstLine="0"/>
              <w:jc w:val="both"/>
              <w:rPr>
                <w:sz w:val="28"/>
                <w:szCs w:val="28"/>
              </w:rPr>
            </w:pPr>
            <w:r>
              <w:rPr>
                <w:sz w:val="28"/>
                <w:szCs w:val="28"/>
              </w:rPr>
              <w:t>2017 год – 362401,88руб.</w:t>
            </w:r>
            <w:r w:rsidR="00FD3297">
              <w:rPr>
                <w:sz w:val="28"/>
                <w:szCs w:val="28"/>
              </w:rPr>
              <w:t>,</w:t>
            </w:r>
          </w:p>
          <w:p w:rsidR="007111F4" w:rsidRPr="00D34366" w:rsidRDefault="007111F4" w:rsidP="009505D6">
            <w:pPr>
              <w:ind w:firstLine="0"/>
              <w:jc w:val="both"/>
              <w:rPr>
                <w:sz w:val="28"/>
                <w:szCs w:val="28"/>
              </w:rPr>
            </w:pPr>
            <w:r w:rsidRPr="00D34366">
              <w:rPr>
                <w:sz w:val="28"/>
                <w:szCs w:val="28"/>
              </w:rPr>
              <w:t xml:space="preserve">2018 год – 0,0 </w:t>
            </w:r>
            <w:r>
              <w:rPr>
                <w:sz w:val="28"/>
                <w:szCs w:val="28"/>
              </w:rPr>
              <w:t>руб.</w:t>
            </w:r>
            <w:r w:rsidR="00FD3297">
              <w:rPr>
                <w:sz w:val="28"/>
                <w:szCs w:val="28"/>
              </w:rPr>
              <w:t>,</w:t>
            </w:r>
          </w:p>
          <w:p w:rsidR="007111F4" w:rsidRPr="00D34366" w:rsidRDefault="007111F4" w:rsidP="009505D6">
            <w:pPr>
              <w:ind w:firstLine="0"/>
              <w:jc w:val="both"/>
              <w:rPr>
                <w:sz w:val="28"/>
                <w:szCs w:val="28"/>
              </w:rPr>
            </w:pPr>
            <w:r w:rsidRPr="00D34366">
              <w:rPr>
                <w:sz w:val="28"/>
                <w:szCs w:val="28"/>
              </w:rPr>
              <w:t xml:space="preserve">2019 год – 0,0 </w:t>
            </w:r>
            <w:r>
              <w:rPr>
                <w:sz w:val="28"/>
                <w:szCs w:val="28"/>
              </w:rPr>
              <w:t>руб.</w:t>
            </w:r>
            <w:r w:rsidR="00FD3297">
              <w:rPr>
                <w:sz w:val="28"/>
                <w:szCs w:val="28"/>
              </w:rPr>
              <w:t>,</w:t>
            </w:r>
          </w:p>
          <w:p w:rsidR="007111F4" w:rsidRDefault="007111F4" w:rsidP="009505D6">
            <w:pPr>
              <w:ind w:firstLine="0"/>
              <w:jc w:val="both"/>
              <w:rPr>
                <w:sz w:val="28"/>
                <w:szCs w:val="28"/>
              </w:rPr>
            </w:pPr>
            <w:r w:rsidRPr="00D34366">
              <w:rPr>
                <w:sz w:val="28"/>
                <w:szCs w:val="28"/>
              </w:rPr>
              <w:t xml:space="preserve">2020 год – </w:t>
            </w:r>
            <w:r w:rsidR="006066F7">
              <w:rPr>
                <w:sz w:val="28"/>
                <w:szCs w:val="28"/>
              </w:rPr>
              <w:t>1377149,36</w:t>
            </w:r>
            <w:r w:rsidRPr="00D34366">
              <w:rPr>
                <w:sz w:val="28"/>
                <w:szCs w:val="28"/>
              </w:rPr>
              <w:t xml:space="preserve"> </w:t>
            </w:r>
            <w:r>
              <w:rPr>
                <w:sz w:val="28"/>
                <w:szCs w:val="28"/>
              </w:rPr>
              <w:t>руб.</w:t>
            </w:r>
            <w:r w:rsidR="00FD3297">
              <w:rPr>
                <w:sz w:val="28"/>
                <w:szCs w:val="28"/>
              </w:rPr>
              <w:t>,</w:t>
            </w:r>
          </w:p>
          <w:p w:rsidR="007111F4" w:rsidRDefault="007111F4" w:rsidP="009505D6">
            <w:pPr>
              <w:ind w:firstLine="0"/>
              <w:jc w:val="both"/>
              <w:rPr>
                <w:sz w:val="28"/>
                <w:szCs w:val="28"/>
              </w:rPr>
            </w:pPr>
            <w:r>
              <w:rPr>
                <w:sz w:val="28"/>
                <w:szCs w:val="28"/>
              </w:rPr>
              <w:t>2021 год – 0,0 руб.</w:t>
            </w:r>
            <w:r w:rsidR="00FD3297">
              <w:rPr>
                <w:sz w:val="28"/>
                <w:szCs w:val="28"/>
              </w:rPr>
              <w:t>,</w:t>
            </w:r>
          </w:p>
          <w:p w:rsidR="007111F4" w:rsidRDefault="007111F4" w:rsidP="009505D6">
            <w:pPr>
              <w:ind w:firstLine="0"/>
              <w:jc w:val="both"/>
              <w:rPr>
                <w:sz w:val="28"/>
                <w:szCs w:val="28"/>
              </w:rPr>
            </w:pPr>
            <w:r>
              <w:rPr>
                <w:sz w:val="28"/>
                <w:szCs w:val="28"/>
              </w:rPr>
              <w:t>2022 год – 0,0 руб.</w:t>
            </w:r>
            <w:r w:rsidR="00FD3297">
              <w:rPr>
                <w:sz w:val="28"/>
                <w:szCs w:val="28"/>
              </w:rPr>
              <w:t>,</w:t>
            </w:r>
          </w:p>
          <w:p w:rsidR="0069345F" w:rsidRDefault="00FD3297" w:rsidP="009505D6">
            <w:pPr>
              <w:ind w:firstLine="0"/>
              <w:jc w:val="both"/>
              <w:rPr>
                <w:sz w:val="28"/>
                <w:szCs w:val="28"/>
              </w:rPr>
            </w:pPr>
            <w:r>
              <w:rPr>
                <w:sz w:val="28"/>
                <w:szCs w:val="28"/>
              </w:rPr>
              <w:t>2022 год – 0,00 руб.</w:t>
            </w:r>
          </w:p>
          <w:p w:rsidR="007111F4" w:rsidRPr="00D34366" w:rsidRDefault="007111F4" w:rsidP="009505D6">
            <w:pPr>
              <w:ind w:firstLine="0"/>
              <w:jc w:val="both"/>
              <w:rPr>
                <w:sz w:val="28"/>
                <w:szCs w:val="28"/>
              </w:rPr>
            </w:pPr>
            <w:r w:rsidRPr="00D34366">
              <w:rPr>
                <w:sz w:val="28"/>
                <w:szCs w:val="28"/>
              </w:rPr>
              <w:t>за счет средств бюджета Ивановской: области, в том числе:</w:t>
            </w:r>
          </w:p>
          <w:p w:rsidR="007111F4" w:rsidRPr="00C70010" w:rsidRDefault="007111F4" w:rsidP="009505D6">
            <w:pPr>
              <w:ind w:firstLine="0"/>
              <w:jc w:val="both"/>
              <w:rPr>
                <w:sz w:val="28"/>
                <w:szCs w:val="28"/>
              </w:rPr>
            </w:pPr>
            <w:r w:rsidRPr="00C70010">
              <w:rPr>
                <w:sz w:val="28"/>
                <w:szCs w:val="28"/>
              </w:rPr>
              <w:t>2014 – 1120059,00 руб.,</w:t>
            </w:r>
          </w:p>
          <w:p w:rsidR="007111F4" w:rsidRDefault="007111F4" w:rsidP="009505D6">
            <w:pPr>
              <w:ind w:firstLine="0"/>
              <w:jc w:val="both"/>
              <w:rPr>
                <w:sz w:val="28"/>
                <w:szCs w:val="28"/>
              </w:rPr>
            </w:pPr>
            <w:r w:rsidRPr="00C70010">
              <w:rPr>
                <w:sz w:val="28"/>
                <w:szCs w:val="28"/>
              </w:rPr>
              <w:t>2015 – 1923767,90 руб.,</w:t>
            </w:r>
          </w:p>
          <w:p w:rsidR="009505D6" w:rsidRDefault="007111F4" w:rsidP="009505D6">
            <w:pPr>
              <w:ind w:firstLine="0"/>
              <w:jc w:val="both"/>
              <w:rPr>
                <w:sz w:val="28"/>
                <w:szCs w:val="28"/>
              </w:rPr>
            </w:pPr>
            <w:r w:rsidRPr="00D34366">
              <w:rPr>
                <w:sz w:val="28"/>
                <w:szCs w:val="28"/>
              </w:rPr>
              <w:t xml:space="preserve">2016 год – 0,0 </w:t>
            </w:r>
            <w:r>
              <w:rPr>
                <w:sz w:val="28"/>
                <w:szCs w:val="28"/>
              </w:rPr>
              <w:t>руб.</w:t>
            </w:r>
            <w:r w:rsidR="00FF2E91">
              <w:rPr>
                <w:sz w:val="28"/>
                <w:szCs w:val="28"/>
              </w:rPr>
              <w:t>,</w:t>
            </w:r>
          </w:p>
          <w:p w:rsidR="007111F4" w:rsidRPr="00D34366" w:rsidRDefault="007111F4" w:rsidP="009505D6">
            <w:pPr>
              <w:ind w:firstLine="0"/>
              <w:jc w:val="both"/>
              <w:rPr>
                <w:sz w:val="28"/>
                <w:szCs w:val="28"/>
              </w:rPr>
            </w:pPr>
            <w:r>
              <w:rPr>
                <w:sz w:val="28"/>
                <w:szCs w:val="28"/>
              </w:rPr>
              <w:t>2017 год – 61896,47руб.</w:t>
            </w:r>
            <w:r w:rsidR="00FF2E91">
              <w:rPr>
                <w:sz w:val="28"/>
                <w:szCs w:val="28"/>
              </w:rPr>
              <w:t>,</w:t>
            </w:r>
          </w:p>
          <w:p w:rsidR="007111F4" w:rsidRPr="00D34366" w:rsidRDefault="007111F4" w:rsidP="009505D6">
            <w:pPr>
              <w:ind w:firstLine="0"/>
              <w:jc w:val="both"/>
              <w:rPr>
                <w:sz w:val="28"/>
                <w:szCs w:val="28"/>
              </w:rPr>
            </w:pPr>
            <w:r w:rsidRPr="00D34366">
              <w:rPr>
                <w:sz w:val="28"/>
                <w:szCs w:val="28"/>
              </w:rPr>
              <w:t xml:space="preserve">2018 год – 0,0 </w:t>
            </w:r>
            <w:r>
              <w:rPr>
                <w:sz w:val="28"/>
                <w:szCs w:val="28"/>
              </w:rPr>
              <w:t>руб.</w:t>
            </w:r>
            <w:r w:rsidR="00FF2E91">
              <w:rPr>
                <w:sz w:val="28"/>
                <w:szCs w:val="28"/>
              </w:rPr>
              <w:t>,</w:t>
            </w:r>
          </w:p>
          <w:p w:rsidR="007111F4" w:rsidRPr="00D34366" w:rsidRDefault="007111F4" w:rsidP="009505D6">
            <w:pPr>
              <w:ind w:firstLine="0"/>
              <w:jc w:val="both"/>
              <w:rPr>
                <w:sz w:val="28"/>
                <w:szCs w:val="28"/>
              </w:rPr>
            </w:pPr>
            <w:r w:rsidRPr="00D34366">
              <w:rPr>
                <w:sz w:val="28"/>
                <w:szCs w:val="28"/>
              </w:rPr>
              <w:t xml:space="preserve">2019 год – </w:t>
            </w:r>
            <w:r w:rsidR="00FF2E91">
              <w:rPr>
                <w:sz w:val="28"/>
                <w:szCs w:val="28"/>
              </w:rPr>
              <w:t>0,</w:t>
            </w:r>
            <w:r w:rsidR="00877CA7">
              <w:rPr>
                <w:sz w:val="28"/>
                <w:szCs w:val="28"/>
              </w:rPr>
              <w:t>00</w:t>
            </w:r>
            <w:r w:rsidRPr="00D34366">
              <w:rPr>
                <w:sz w:val="28"/>
                <w:szCs w:val="28"/>
              </w:rPr>
              <w:t xml:space="preserve"> </w:t>
            </w:r>
            <w:r>
              <w:rPr>
                <w:sz w:val="28"/>
                <w:szCs w:val="28"/>
              </w:rPr>
              <w:t>руб.</w:t>
            </w:r>
            <w:r w:rsidR="00FF2E91">
              <w:rPr>
                <w:sz w:val="28"/>
                <w:szCs w:val="28"/>
              </w:rPr>
              <w:t>,</w:t>
            </w:r>
          </w:p>
          <w:p w:rsidR="007111F4" w:rsidRDefault="007111F4" w:rsidP="009505D6">
            <w:pPr>
              <w:ind w:firstLine="0"/>
              <w:jc w:val="both"/>
              <w:rPr>
                <w:sz w:val="28"/>
                <w:szCs w:val="28"/>
              </w:rPr>
            </w:pPr>
            <w:r w:rsidRPr="00D34366">
              <w:rPr>
                <w:sz w:val="28"/>
                <w:szCs w:val="28"/>
              </w:rPr>
              <w:t xml:space="preserve">2020 год – </w:t>
            </w:r>
            <w:r w:rsidR="006066F7">
              <w:rPr>
                <w:sz w:val="28"/>
                <w:szCs w:val="28"/>
              </w:rPr>
              <w:t>103656,40</w:t>
            </w:r>
            <w:r w:rsidRPr="00D34366">
              <w:rPr>
                <w:sz w:val="28"/>
                <w:szCs w:val="28"/>
              </w:rPr>
              <w:t xml:space="preserve"> </w:t>
            </w:r>
            <w:r>
              <w:rPr>
                <w:sz w:val="28"/>
                <w:szCs w:val="28"/>
              </w:rPr>
              <w:t>руб.</w:t>
            </w:r>
            <w:r w:rsidR="00FF2E91">
              <w:rPr>
                <w:sz w:val="28"/>
                <w:szCs w:val="28"/>
              </w:rPr>
              <w:t>,</w:t>
            </w:r>
          </w:p>
          <w:p w:rsidR="007111F4" w:rsidRDefault="007111F4" w:rsidP="009505D6">
            <w:pPr>
              <w:ind w:firstLine="0"/>
              <w:jc w:val="both"/>
              <w:rPr>
                <w:sz w:val="28"/>
                <w:szCs w:val="28"/>
              </w:rPr>
            </w:pPr>
            <w:r>
              <w:rPr>
                <w:sz w:val="28"/>
                <w:szCs w:val="28"/>
              </w:rPr>
              <w:t>2021 год – 0,0 руб.</w:t>
            </w:r>
            <w:r w:rsidR="00FD3297">
              <w:rPr>
                <w:sz w:val="28"/>
                <w:szCs w:val="28"/>
              </w:rPr>
              <w:t>,</w:t>
            </w:r>
          </w:p>
          <w:p w:rsidR="00FD3297" w:rsidRDefault="00FD3297" w:rsidP="009505D6">
            <w:pPr>
              <w:ind w:firstLine="0"/>
              <w:jc w:val="both"/>
              <w:rPr>
                <w:sz w:val="28"/>
                <w:szCs w:val="28"/>
              </w:rPr>
            </w:pPr>
            <w:r>
              <w:rPr>
                <w:sz w:val="28"/>
                <w:szCs w:val="28"/>
              </w:rPr>
              <w:t>2022 год – 0,00 руб.</w:t>
            </w:r>
          </w:p>
          <w:p w:rsidR="007111F4" w:rsidRDefault="007111F4" w:rsidP="009505D6">
            <w:pPr>
              <w:ind w:firstLine="0"/>
              <w:jc w:val="both"/>
              <w:rPr>
                <w:sz w:val="28"/>
                <w:szCs w:val="28"/>
              </w:rPr>
            </w:pPr>
            <w:r w:rsidRPr="00D34366">
              <w:rPr>
                <w:sz w:val="28"/>
                <w:szCs w:val="28"/>
              </w:rPr>
              <w:t>за счет средств бюджета</w:t>
            </w:r>
            <w:r>
              <w:rPr>
                <w:sz w:val="28"/>
                <w:szCs w:val="28"/>
              </w:rPr>
              <w:t xml:space="preserve"> Палехского муниципального района</w:t>
            </w:r>
            <w:r w:rsidRPr="00D34366">
              <w:rPr>
                <w:sz w:val="28"/>
                <w:szCs w:val="28"/>
              </w:rPr>
              <w:t>:</w:t>
            </w:r>
          </w:p>
          <w:p w:rsidR="007111F4" w:rsidRPr="00C70010" w:rsidRDefault="007111F4" w:rsidP="009505D6">
            <w:pPr>
              <w:ind w:firstLine="0"/>
              <w:jc w:val="both"/>
              <w:rPr>
                <w:sz w:val="28"/>
                <w:szCs w:val="28"/>
              </w:rPr>
            </w:pPr>
            <w:r w:rsidRPr="00C70010">
              <w:rPr>
                <w:sz w:val="28"/>
                <w:szCs w:val="28"/>
              </w:rPr>
              <w:t>2014 – 500000,00 руб.,</w:t>
            </w:r>
          </w:p>
          <w:p w:rsidR="007111F4" w:rsidRDefault="007111F4" w:rsidP="009505D6">
            <w:pPr>
              <w:ind w:firstLine="0"/>
              <w:jc w:val="both"/>
              <w:rPr>
                <w:sz w:val="28"/>
                <w:szCs w:val="28"/>
              </w:rPr>
            </w:pPr>
            <w:r w:rsidRPr="00C70010">
              <w:rPr>
                <w:sz w:val="28"/>
                <w:szCs w:val="28"/>
              </w:rPr>
              <w:t>2015 – 750423,15 руб.,</w:t>
            </w:r>
          </w:p>
          <w:p w:rsidR="007111F4" w:rsidRPr="00D34366" w:rsidRDefault="007111F4" w:rsidP="009505D6">
            <w:pPr>
              <w:ind w:firstLine="0"/>
              <w:jc w:val="both"/>
              <w:rPr>
                <w:sz w:val="28"/>
                <w:szCs w:val="28"/>
              </w:rPr>
            </w:pPr>
            <w:r w:rsidRPr="00D34366">
              <w:rPr>
                <w:sz w:val="28"/>
                <w:szCs w:val="28"/>
              </w:rPr>
              <w:t xml:space="preserve">2016 год – 0,0 </w:t>
            </w:r>
            <w:r>
              <w:rPr>
                <w:sz w:val="28"/>
                <w:szCs w:val="28"/>
              </w:rPr>
              <w:t>руб.</w:t>
            </w:r>
            <w:r w:rsidR="00FF2E91">
              <w:rPr>
                <w:sz w:val="28"/>
                <w:szCs w:val="28"/>
              </w:rPr>
              <w:t>,</w:t>
            </w:r>
          </w:p>
          <w:p w:rsidR="007111F4" w:rsidRPr="00D34366" w:rsidRDefault="007111F4" w:rsidP="009505D6">
            <w:pPr>
              <w:ind w:firstLine="0"/>
              <w:jc w:val="both"/>
              <w:rPr>
                <w:sz w:val="28"/>
                <w:szCs w:val="28"/>
              </w:rPr>
            </w:pPr>
            <w:r>
              <w:rPr>
                <w:sz w:val="28"/>
                <w:szCs w:val="28"/>
              </w:rPr>
              <w:t>2017 год – 0,</w:t>
            </w:r>
            <w:r w:rsidRPr="00D34366">
              <w:rPr>
                <w:sz w:val="28"/>
                <w:szCs w:val="28"/>
              </w:rPr>
              <w:t xml:space="preserve">0 </w:t>
            </w:r>
            <w:r>
              <w:rPr>
                <w:sz w:val="28"/>
                <w:szCs w:val="28"/>
              </w:rPr>
              <w:t>руб.</w:t>
            </w:r>
            <w:r w:rsidR="00FF2E91">
              <w:rPr>
                <w:sz w:val="28"/>
                <w:szCs w:val="28"/>
              </w:rPr>
              <w:t>,</w:t>
            </w:r>
          </w:p>
          <w:p w:rsidR="007111F4" w:rsidRPr="00D34366" w:rsidRDefault="007111F4" w:rsidP="009505D6">
            <w:pPr>
              <w:ind w:firstLine="0"/>
              <w:jc w:val="both"/>
              <w:rPr>
                <w:sz w:val="28"/>
                <w:szCs w:val="28"/>
              </w:rPr>
            </w:pPr>
            <w:r w:rsidRPr="00D34366">
              <w:rPr>
                <w:sz w:val="28"/>
                <w:szCs w:val="28"/>
              </w:rPr>
              <w:t xml:space="preserve">2018 год – 0,0 </w:t>
            </w:r>
            <w:r>
              <w:rPr>
                <w:sz w:val="28"/>
                <w:szCs w:val="28"/>
              </w:rPr>
              <w:t>руб.</w:t>
            </w:r>
            <w:r w:rsidR="00FF2E91">
              <w:rPr>
                <w:sz w:val="28"/>
                <w:szCs w:val="28"/>
              </w:rPr>
              <w:t>,</w:t>
            </w:r>
          </w:p>
          <w:p w:rsidR="007111F4" w:rsidRPr="00D34366" w:rsidRDefault="007111F4" w:rsidP="009505D6">
            <w:pPr>
              <w:ind w:firstLine="0"/>
              <w:jc w:val="both"/>
              <w:rPr>
                <w:sz w:val="28"/>
                <w:szCs w:val="28"/>
              </w:rPr>
            </w:pPr>
            <w:r w:rsidRPr="00D34366">
              <w:rPr>
                <w:sz w:val="28"/>
                <w:szCs w:val="28"/>
              </w:rPr>
              <w:t xml:space="preserve">2019 год – </w:t>
            </w:r>
            <w:r w:rsidR="00FF2E91">
              <w:rPr>
                <w:sz w:val="28"/>
                <w:szCs w:val="28"/>
              </w:rPr>
              <w:t>0</w:t>
            </w:r>
            <w:r w:rsidR="00877CA7">
              <w:rPr>
                <w:sz w:val="28"/>
                <w:szCs w:val="28"/>
              </w:rPr>
              <w:t>,00</w:t>
            </w:r>
            <w:r w:rsidRPr="00D34366">
              <w:rPr>
                <w:sz w:val="28"/>
                <w:szCs w:val="28"/>
              </w:rPr>
              <w:t xml:space="preserve"> </w:t>
            </w:r>
            <w:r>
              <w:rPr>
                <w:sz w:val="28"/>
                <w:szCs w:val="28"/>
              </w:rPr>
              <w:t>руб.</w:t>
            </w:r>
            <w:r w:rsidR="00FF2E91">
              <w:rPr>
                <w:sz w:val="28"/>
                <w:szCs w:val="28"/>
              </w:rPr>
              <w:t>,</w:t>
            </w:r>
          </w:p>
          <w:p w:rsidR="009505D6" w:rsidRDefault="007111F4" w:rsidP="009505D6">
            <w:pPr>
              <w:ind w:firstLine="0"/>
              <w:jc w:val="both"/>
              <w:rPr>
                <w:sz w:val="28"/>
                <w:szCs w:val="28"/>
              </w:rPr>
            </w:pPr>
            <w:r w:rsidRPr="00D34366">
              <w:rPr>
                <w:sz w:val="28"/>
                <w:szCs w:val="28"/>
              </w:rPr>
              <w:t xml:space="preserve">2020 год – </w:t>
            </w:r>
            <w:r w:rsidR="006066F7">
              <w:rPr>
                <w:sz w:val="28"/>
                <w:szCs w:val="28"/>
              </w:rPr>
              <w:t xml:space="preserve">1047,04 </w:t>
            </w:r>
            <w:r w:rsidRPr="00D34366">
              <w:rPr>
                <w:sz w:val="28"/>
                <w:szCs w:val="28"/>
              </w:rPr>
              <w:t xml:space="preserve"> </w:t>
            </w:r>
            <w:r>
              <w:rPr>
                <w:sz w:val="28"/>
                <w:szCs w:val="28"/>
              </w:rPr>
              <w:t>руб.</w:t>
            </w:r>
            <w:r w:rsidR="00FF2E91">
              <w:rPr>
                <w:sz w:val="28"/>
                <w:szCs w:val="28"/>
              </w:rPr>
              <w:t>,</w:t>
            </w:r>
          </w:p>
          <w:p w:rsidR="007111F4" w:rsidRDefault="007111F4" w:rsidP="009505D6">
            <w:pPr>
              <w:ind w:firstLine="0"/>
              <w:jc w:val="both"/>
              <w:rPr>
                <w:sz w:val="28"/>
                <w:szCs w:val="28"/>
              </w:rPr>
            </w:pPr>
            <w:r>
              <w:rPr>
                <w:sz w:val="28"/>
                <w:szCs w:val="28"/>
              </w:rPr>
              <w:t xml:space="preserve">2021 год – </w:t>
            </w:r>
            <w:r w:rsidR="00FF2E91">
              <w:rPr>
                <w:sz w:val="28"/>
                <w:szCs w:val="28"/>
              </w:rPr>
              <w:t>0</w:t>
            </w:r>
            <w:r w:rsidR="00877CA7">
              <w:rPr>
                <w:sz w:val="28"/>
                <w:szCs w:val="28"/>
              </w:rPr>
              <w:t>,00</w:t>
            </w:r>
            <w:r>
              <w:rPr>
                <w:sz w:val="28"/>
                <w:szCs w:val="28"/>
              </w:rPr>
              <w:t xml:space="preserve"> руб.</w:t>
            </w:r>
            <w:r w:rsidR="00FF2E91">
              <w:rPr>
                <w:sz w:val="28"/>
                <w:szCs w:val="28"/>
              </w:rPr>
              <w:t>,</w:t>
            </w:r>
          </w:p>
          <w:p w:rsidR="00FD3297" w:rsidRDefault="007111F4" w:rsidP="009505D6">
            <w:pPr>
              <w:ind w:firstLine="0"/>
              <w:jc w:val="both"/>
              <w:rPr>
                <w:sz w:val="28"/>
                <w:szCs w:val="28"/>
              </w:rPr>
            </w:pPr>
            <w:r>
              <w:rPr>
                <w:sz w:val="28"/>
                <w:szCs w:val="28"/>
              </w:rPr>
              <w:t>2022 год – 0,0</w:t>
            </w:r>
            <w:r w:rsidR="006066F7">
              <w:rPr>
                <w:sz w:val="28"/>
                <w:szCs w:val="28"/>
              </w:rPr>
              <w:t>0</w:t>
            </w:r>
            <w:r w:rsidR="0069345F">
              <w:rPr>
                <w:sz w:val="28"/>
                <w:szCs w:val="28"/>
              </w:rPr>
              <w:t xml:space="preserve"> руб.</w:t>
            </w:r>
          </w:p>
          <w:p w:rsidR="00776CD3" w:rsidRDefault="00776CD3" w:rsidP="009505D6">
            <w:pPr>
              <w:ind w:firstLine="0"/>
              <w:jc w:val="both"/>
              <w:rPr>
                <w:sz w:val="28"/>
                <w:szCs w:val="28"/>
              </w:rPr>
            </w:pPr>
          </w:p>
          <w:p w:rsidR="007111F4" w:rsidRPr="00D34366" w:rsidRDefault="007111F4" w:rsidP="009505D6">
            <w:pPr>
              <w:ind w:firstLine="0"/>
              <w:jc w:val="both"/>
              <w:rPr>
                <w:sz w:val="28"/>
                <w:szCs w:val="28"/>
              </w:rPr>
            </w:pPr>
            <w:r w:rsidRPr="00D34366">
              <w:rPr>
                <w:sz w:val="28"/>
                <w:szCs w:val="28"/>
              </w:rPr>
              <w:t>за счет средств бюджета Палехского городского поселения:</w:t>
            </w:r>
          </w:p>
          <w:p w:rsidR="007111F4" w:rsidRPr="00D34366" w:rsidRDefault="007111F4" w:rsidP="009505D6">
            <w:pPr>
              <w:ind w:firstLine="0"/>
              <w:jc w:val="both"/>
              <w:rPr>
                <w:sz w:val="28"/>
                <w:szCs w:val="28"/>
              </w:rPr>
            </w:pPr>
            <w:r w:rsidRPr="00D34366">
              <w:rPr>
                <w:sz w:val="28"/>
                <w:szCs w:val="28"/>
              </w:rPr>
              <w:t xml:space="preserve">2016 год – 0,0 </w:t>
            </w:r>
            <w:r>
              <w:rPr>
                <w:sz w:val="28"/>
                <w:szCs w:val="28"/>
              </w:rPr>
              <w:t>руб.</w:t>
            </w:r>
            <w:r w:rsidR="00FF2E91">
              <w:rPr>
                <w:sz w:val="28"/>
                <w:szCs w:val="28"/>
              </w:rPr>
              <w:t>,</w:t>
            </w:r>
          </w:p>
          <w:p w:rsidR="007111F4" w:rsidRPr="00D34366" w:rsidRDefault="007111F4" w:rsidP="009505D6">
            <w:pPr>
              <w:ind w:firstLine="0"/>
              <w:jc w:val="both"/>
              <w:rPr>
                <w:sz w:val="28"/>
                <w:szCs w:val="28"/>
              </w:rPr>
            </w:pPr>
            <w:r>
              <w:rPr>
                <w:sz w:val="28"/>
                <w:szCs w:val="28"/>
              </w:rPr>
              <w:t>2017 год – 329433,65руб.</w:t>
            </w:r>
            <w:r w:rsidR="00FF2E91">
              <w:rPr>
                <w:sz w:val="28"/>
                <w:szCs w:val="28"/>
              </w:rPr>
              <w:t>,</w:t>
            </w:r>
          </w:p>
          <w:p w:rsidR="00877CA7" w:rsidRPr="00D34366" w:rsidRDefault="007111F4" w:rsidP="009505D6">
            <w:pPr>
              <w:ind w:firstLine="0"/>
              <w:jc w:val="both"/>
              <w:rPr>
                <w:sz w:val="28"/>
                <w:szCs w:val="28"/>
              </w:rPr>
            </w:pPr>
            <w:r w:rsidRPr="00D34366">
              <w:rPr>
                <w:sz w:val="28"/>
                <w:szCs w:val="28"/>
              </w:rPr>
              <w:lastRenderedPageBreak/>
              <w:t xml:space="preserve">2018 год – 0,0 </w:t>
            </w:r>
            <w:r>
              <w:rPr>
                <w:sz w:val="28"/>
                <w:szCs w:val="28"/>
              </w:rPr>
              <w:t>руб.</w:t>
            </w:r>
          </w:p>
          <w:p w:rsidR="007111F4" w:rsidRPr="00D34366" w:rsidRDefault="007111F4" w:rsidP="009505D6">
            <w:pPr>
              <w:ind w:firstLine="0"/>
              <w:jc w:val="both"/>
              <w:rPr>
                <w:sz w:val="28"/>
                <w:szCs w:val="28"/>
              </w:rPr>
            </w:pPr>
            <w:r w:rsidRPr="00D34366">
              <w:rPr>
                <w:sz w:val="28"/>
                <w:szCs w:val="28"/>
              </w:rPr>
              <w:t xml:space="preserve">2019 год – 0,0 </w:t>
            </w:r>
            <w:r>
              <w:rPr>
                <w:sz w:val="28"/>
                <w:szCs w:val="28"/>
              </w:rPr>
              <w:t>руб.</w:t>
            </w:r>
          </w:p>
          <w:p w:rsidR="007111F4" w:rsidRDefault="007111F4" w:rsidP="009505D6">
            <w:pPr>
              <w:ind w:firstLine="0"/>
              <w:jc w:val="both"/>
              <w:rPr>
                <w:sz w:val="28"/>
                <w:szCs w:val="28"/>
              </w:rPr>
            </w:pPr>
            <w:r w:rsidRPr="00D34366">
              <w:rPr>
                <w:sz w:val="28"/>
                <w:szCs w:val="28"/>
              </w:rPr>
              <w:t xml:space="preserve">2020 год – 0,0 </w:t>
            </w:r>
            <w:r>
              <w:rPr>
                <w:sz w:val="28"/>
                <w:szCs w:val="28"/>
              </w:rPr>
              <w:t>руб.</w:t>
            </w:r>
          </w:p>
          <w:p w:rsidR="007111F4" w:rsidRDefault="007111F4" w:rsidP="009505D6">
            <w:pPr>
              <w:ind w:firstLine="0"/>
              <w:jc w:val="both"/>
              <w:rPr>
                <w:sz w:val="28"/>
                <w:szCs w:val="28"/>
              </w:rPr>
            </w:pPr>
            <w:r>
              <w:rPr>
                <w:sz w:val="28"/>
                <w:szCs w:val="28"/>
              </w:rPr>
              <w:t>2021 год – 0,0 руб.</w:t>
            </w:r>
          </w:p>
          <w:p w:rsidR="0069345F" w:rsidRPr="00D34366" w:rsidRDefault="00FD3297" w:rsidP="009505D6">
            <w:pPr>
              <w:ind w:firstLine="0"/>
              <w:jc w:val="both"/>
              <w:rPr>
                <w:sz w:val="28"/>
                <w:szCs w:val="28"/>
              </w:rPr>
            </w:pPr>
            <w:r>
              <w:rPr>
                <w:sz w:val="28"/>
                <w:szCs w:val="28"/>
              </w:rPr>
              <w:t>2022 год – 0,00 руб.</w:t>
            </w:r>
          </w:p>
        </w:tc>
      </w:tr>
      <w:tr w:rsidR="00FB7ADC" w:rsidRPr="00D34366" w:rsidTr="00FB7ADC">
        <w:tc>
          <w:tcPr>
            <w:tcW w:w="4785" w:type="dxa"/>
          </w:tcPr>
          <w:p w:rsidR="00FB7ADC" w:rsidRPr="00D34366" w:rsidRDefault="00FB7ADC" w:rsidP="009505D6">
            <w:pPr>
              <w:ind w:firstLine="0"/>
              <w:jc w:val="both"/>
              <w:rPr>
                <w:sz w:val="28"/>
                <w:szCs w:val="28"/>
              </w:rPr>
            </w:pPr>
            <w:r w:rsidRPr="00D34366">
              <w:rPr>
                <w:sz w:val="28"/>
                <w:szCs w:val="28"/>
              </w:rPr>
              <w:lastRenderedPageBreak/>
              <w:t>Ожидаемые результаты реализации подпрограммы</w:t>
            </w:r>
          </w:p>
        </w:tc>
        <w:tc>
          <w:tcPr>
            <w:tcW w:w="4786" w:type="dxa"/>
          </w:tcPr>
          <w:p w:rsidR="00FB7ADC" w:rsidRPr="00D34366" w:rsidRDefault="00FB7ADC" w:rsidP="00C26467">
            <w:pPr>
              <w:pStyle w:val="Pro-Gramma"/>
              <w:spacing w:before="0" w:after="0" w:line="240" w:lineRule="auto"/>
              <w:ind w:firstLine="35"/>
              <w:jc w:val="left"/>
            </w:pPr>
            <w:r w:rsidRPr="00D34366">
              <w:t>В результате реализации Подпрограммы за период с 201</w:t>
            </w:r>
            <w:r w:rsidR="0069345F">
              <w:t>4 года по 202</w:t>
            </w:r>
            <w:r w:rsidR="00C26467">
              <w:t>2</w:t>
            </w:r>
            <w:r w:rsidRPr="00D34366">
              <w:t xml:space="preserve"> год </w:t>
            </w:r>
            <w:r w:rsidR="0055296E">
              <w:t>16</w:t>
            </w:r>
            <w:r>
              <w:t xml:space="preserve"> молодых семей</w:t>
            </w:r>
            <w:r w:rsidRPr="00D34366">
              <w:t xml:space="preserve"> улучш</w:t>
            </w:r>
            <w:r>
              <w:t>а</w:t>
            </w:r>
            <w:r w:rsidRPr="00D34366">
              <w:t>т свои жилищные условия</w:t>
            </w:r>
          </w:p>
        </w:tc>
      </w:tr>
    </w:tbl>
    <w:p w:rsidR="00FB7ADC" w:rsidRDefault="00FB7ADC" w:rsidP="00FB7ADC">
      <w:pPr>
        <w:pStyle w:val="41"/>
        <w:spacing w:before="0"/>
        <w:ind w:left="0" w:firstLine="0"/>
        <w:rPr>
          <w:i w:val="0"/>
        </w:rPr>
      </w:pPr>
    </w:p>
    <w:p w:rsidR="00FB7ADC" w:rsidRDefault="00FB7ADC" w:rsidP="00FB7ADC">
      <w:pPr>
        <w:pStyle w:val="41"/>
        <w:spacing w:before="0"/>
        <w:ind w:left="0" w:firstLine="0"/>
        <w:rPr>
          <w:i w:val="0"/>
        </w:rPr>
      </w:pPr>
      <w:r w:rsidRPr="00D34366">
        <w:rPr>
          <w:i w:val="0"/>
        </w:rPr>
        <w:t>2. Характеристика основных мероприятий подпрограммы</w:t>
      </w:r>
    </w:p>
    <w:p w:rsidR="00FB7ADC" w:rsidRDefault="00FB7ADC" w:rsidP="00FB7ADC">
      <w:pPr>
        <w:pStyle w:val="41"/>
        <w:spacing w:before="0" w:after="0" w:line="240" w:lineRule="auto"/>
        <w:ind w:left="0" w:firstLine="709"/>
        <w:jc w:val="both"/>
        <w:rPr>
          <w:b w:val="0"/>
          <w:i w:val="0"/>
        </w:rPr>
      </w:pPr>
      <w:r w:rsidRPr="00825529">
        <w:rPr>
          <w:b w:val="0"/>
          <w:i w:val="0"/>
        </w:rPr>
        <w:t>Настоящая подпрограмма (далее - Подпрограмма) предусматривает продолжение реализации незавершенных мероприятий подпрограммы «Обеспечение жильем молодых семей» долгосрочной целевой программы Палехского муниципального района  на 2011 - 2015 годы», прекращающей действие с 1 января 2014 года.</w:t>
      </w:r>
    </w:p>
    <w:p w:rsidR="00FB7ADC" w:rsidRPr="003460E5" w:rsidRDefault="00FB7ADC" w:rsidP="00FB7ADC">
      <w:pPr>
        <w:pStyle w:val="41"/>
        <w:spacing w:before="0" w:after="0" w:line="240" w:lineRule="auto"/>
        <w:ind w:left="0" w:firstLine="709"/>
        <w:jc w:val="both"/>
        <w:rPr>
          <w:b w:val="0"/>
          <w:i w:val="0"/>
        </w:rPr>
      </w:pPr>
      <w:r w:rsidRPr="00825529">
        <w:rPr>
          <w:b w:val="0"/>
          <w:i w:val="0"/>
        </w:rPr>
        <w:t>Мероприятия подпрограммы, связанные с финансированием за счет бюджетных средств, реализовываются в форме предоставления молодым семьям, признанным нуждающимися в улучшении жилищных условий и являющимся участниками программы, социальных выплат на приобретение жилья или строительство индивидуального жилого дома.</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Социальные выплаты используются:</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w:t>
      </w:r>
      <w:r>
        <w:rPr>
          <w:rFonts w:ascii="Times New Roman" w:hAnsi="Times New Roman" w:cs="Times New Roman"/>
          <w:sz w:val="28"/>
          <w:szCs w:val="28"/>
        </w:rPr>
        <w:t xml:space="preserve"> </w:t>
      </w:r>
      <w:r w:rsidRPr="00D34366">
        <w:rPr>
          <w:rFonts w:ascii="Times New Roman" w:hAnsi="Times New Roman" w:cs="Times New Roman"/>
          <w:sz w:val="28"/>
          <w:szCs w:val="28"/>
        </w:rPr>
        <w:t>класса на первичном рынке жилья);</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б) для оплаты цены договора строительного подряда на строительство жилого дома (далее - договор строительного подряда);</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 xml:space="preserve">в) для осуществления последнего платежа в счет уплаты паевого взноса в полном размере, после </w:t>
      </w:r>
      <w:r w:rsidR="007E0C57" w:rsidRPr="00D34366">
        <w:rPr>
          <w:rFonts w:ascii="Times New Roman" w:hAnsi="Times New Roman" w:cs="Times New Roman"/>
          <w:sz w:val="28"/>
          <w:szCs w:val="28"/>
        </w:rPr>
        <w:t>уплаты,</w:t>
      </w:r>
      <w:r w:rsidRPr="00D34366">
        <w:rPr>
          <w:rFonts w:ascii="Times New Roman" w:hAnsi="Times New Roman" w:cs="Times New Roman"/>
          <w:sz w:val="28"/>
          <w:szCs w:val="28"/>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д) для оплаты цены договора с уполномоченной организацией на приобретение в интересах молодой семьи жилого помещения эконом</w:t>
      </w:r>
      <w:r>
        <w:rPr>
          <w:rFonts w:ascii="Times New Roman" w:hAnsi="Times New Roman" w:cs="Times New Roman"/>
          <w:sz w:val="28"/>
          <w:szCs w:val="28"/>
        </w:rPr>
        <w:t xml:space="preserve"> </w:t>
      </w:r>
      <w:r w:rsidRPr="00D34366">
        <w:rPr>
          <w:rFonts w:ascii="Times New Roman" w:hAnsi="Times New Roman" w:cs="Times New Roman"/>
          <w:sz w:val="28"/>
          <w:szCs w:val="28"/>
        </w:rPr>
        <w:t>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lastRenderedPageBreak/>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Ивановской области, исполнительными органами государственной власти Ивановской области, федеральными органами исполнительной власти персональных данных о членах молодой семьи.</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 xml:space="preserve">Согласие должно быть оформлено в соответствии со </w:t>
      </w:r>
      <w:hyperlink r:id="rId10" w:history="1">
        <w:r w:rsidRPr="00D34366">
          <w:rPr>
            <w:rFonts w:ascii="Times New Roman" w:hAnsi="Times New Roman" w:cs="Times New Roman"/>
            <w:sz w:val="28"/>
            <w:szCs w:val="28"/>
          </w:rPr>
          <w:t>статьей 9</w:t>
        </w:r>
      </w:hyperlink>
      <w:r w:rsidRPr="00D34366">
        <w:rPr>
          <w:rFonts w:ascii="Times New Roman" w:hAnsi="Times New Roman" w:cs="Times New Roman"/>
          <w:sz w:val="28"/>
          <w:szCs w:val="28"/>
        </w:rPr>
        <w:t xml:space="preserve"> Федерального закона от 27.07.2006 N 152-ФЗ "О персональных данных".</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FB7ADC" w:rsidRPr="00D34366" w:rsidRDefault="000126BD" w:rsidP="00FB7ADC">
      <w:pPr>
        <w:autoSpaceDE w:val="0"/>
        <w:autoSpaceDN w:val="0"/>
        <w:adjustRightInd w:val="0"/>
        <w:ind w:firstLine="709"/>
        <w:jc w:val="both"/>
        <w:rPr>
          <w:rFonts w:ascii="Times New Roman" w:hAnsi="Times New Roman" w:cs="Times New Roman"/>
          <w:sz w:val="28"/>
          <w:szCs w:val="28"/>
        </w:rPr>
      </w:pPr>
      <w:hyperlink r:id="rId11" w:history="1">
        <w:r w:rsidR="00FB7ADC" w:rsidRPr="00D34366">
          <w:rPr>
            <w:rFonts w:ascii="Times New Roman" w:hAnsi="Times New Roman" w:cs="Times New Roman"/>
            <w:sz w:val="28"/>
            <w:szCs w:val="28"/>
          </w:rPr>
          <w:t>Порядок</w:t>
        </w:r>
      </w:hyperlink>
      <w:r w:rsidR="00FB7ADC" w:rsidRPr="00D34366">
        <w:rPr>
          <w:rFonts w:ascii="Times New Roman" w:hAnsi="Times New Roman" w:cs="Times New Roman"/>
          <w:sz w:val="28"/>
          <w:szCs w:val="28"/>
        </w:rPr>
        <w:t xml:space="preserve">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в приложении 1 к подпрограмме «Обеспечение жильем молодых семей»</w:t>
      </w:r>
      <w:r w:rsidR="00FB7ADC" w:rsidRPr="00D34366">
        <w:rPr>
          <w:rFonts w:ascii="Times New Roman" w:hAnsi="Times New Roman" w:cs="Times New Roman"/>
          <w:bCs/>
          <w:sz w:val="28"/>
          <w:szCs w:val="28"/>
        </w:rPr>
        <w:t xml:space="preserve"> государственной программы</w:t>
      </w:r>
      <w:r w:rsidR="00FB7ADC" w:rsidRPr="00D34366">
        <w:rPr>
          <w:rFonts w:ascii="Times New Roman" w:hAnsi="Times New Roman" w:cs="Times New Roman"/>
          <w:sz w:val="28"/>
          <w:szCs w:val="28"/>
        </w:rPr>
        <w:t xml:space="preserve">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w:t>
      </w:r>
      <w:r w:rsidR="0055296E">
        <w:rPr>
          <w:rFonts w:ascii="Times New Roman" w:hAnsi="Times New Roman" w:cs="Times New Roman"/>
          <w:sz w:val="28"/>
          <w:szCs w:val="28"/>
        </w:rPr>
        <w:t>Ивановской области от 06.12.2017 года № 460</w:t>
      </w:r>
      <w:r w:rsidR="00FB7ADC" w:rsidRPr="00D34366">
        <w:rPr>
          <w:rFonts w:ascii="Times New Roman" w:hAnsi="Times New Roman" w:cs="Times New Roman"/>
          <w:sz w:val="28"/>
          <w:szCs w:val="28"/>
        </w:rPr>
        <w:t>-п.</w:t>
      </w:r>
    </w:p>
    <w:p w:rsidR="00FB7ADC" w:rsidRPr="0055296E"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 xml:space="preserve">Социальная выплата на приобретение (строительство) жилого помещения предоставляется и используется в соответствии с </w:t>
      </w:r>
      <w:hyperlink r:id="rId12" w:history="1">
        <w:r w:rsidRPr="00D34366">
          <w:rPr>
            <w:rFonts w:ascii="Times New Roman" w:hAnsi="Times New Roman" w:cs="Times New Roman"/>
            <w:sz w:val="28"/>
            <w:szCs w:val="28"/>
          </w:rPr>
          <w:t>Правилами</w:t>
        </w:r>
      </w:hyperlink>
      <w:r w:rsidRPr="00D34366">
        <w:rPr>
          <w:rFonts w:ascii="Times New Roman" w:hAnsi="Times New Roman" w:cs="Times New Roman"/>
          <w:sz w:val="28"/>
          <w:szCs w:val="28"/>
        </w:rPr>
        <w:t xml:space="preserve">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Российской Федерации от 17.12.2010 N 1050 </w:t>
      </w:r>
      <w:r w:rsidR="00E353F9">
        <w:rPr>
          <w:rFonts w:ascii="Times New Roman" w:hAnsi="Times New Roman" w:cs="Times New Roman"/>
          <w:sz w:val="28"/>
          <w:szCs w:val="28"/>
        </w:rPr>
        <w:t>о</w:t>
      </w:r>
      <w:r w:rsidR="0055296E" w:rsidRPr="0055296E">
        <w:rPr>
          <w:rFonts w:ascii="Times New Roman" w:hAnsi="Times New Roman" w:cs="Times New Roman"/>
          <w:sz w:val="28"/>
          <w:szCs w:val="28"/>
        </w:rPr>
        <w:t xml:space="preserve"> реализации отдельных мероприятий государственной п</w:t>
      </w:r>
      <w:r w:rsidR="00E353F9">
        <w:rPr>
          <w:rFonts w:ascii="Times New Roman" w:hAnsi="Times New Roman" w:cs="Times New Roman"/>
          <w:sz w:val="28"/>
          <w:szCs w:val="28"/>
        </w:rPr>
        <w:t>рограммы российской федерации "О</w:t>
      </w:r>
      <w:r w:rsidR="0055296E" w:rsidRPr="0055296E">
        <w:rPr>
          <w:rFonts w:ascii="Times New Roman" w:hAnsi="Times New Roman" w:cs="Times New Roman"/>
          <w:sz w:val="28"/>
          <w:szCs w:val="28"/>
        </w:rPr>
        <w:t xml:space="preserve">беспечение доступным и комфортным жильем и коммунальными услугами граждан </w:t>
      </w:r>
      <w:r w:rsidR="00E353F9">
        <w:rPr>
          <w:rFonts w:ascii="Times New Roman" w:hAnsi="Times New Roman" w:cs="Times New Roman"/>
          <w:sz w:val="28"/>
          <w:szCs w:val="28"/>
        </w:rPr>
        <w:t>Российской Ф</w:t>
      </w:r>
      <w:r w:rsidR="0055296E" w:rsidRPr="0055296E">
        <w:rPr>
          <w:rFonts w:ascii="Times New Roman" w:hAnsi="Times New Roman" w:cs="Times New Roman"/>
          <w:sz w:val="28"/>
          <w:szCs w:val="28"/>
        </w:rPr>
        <w:t>едерации"</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 xml:space="preserve">В случае если при формировании органом местного самоуправления списка молодых семей – претендентов на получение социальных выплат в соответствующем году в результате выполнения условий софинансирования программы выявляется остаток средств федерального бюджета, доля которого в предоставляемой социальной выплате меньше </w:t>
      </w:r>
      <w:r w:rsidRPr="00D34366">
        <w:rPr>
          <w:rFonts w:ascii="Times New Roman" w:hAnsi="Times New Roman" w:cs="Times New Roman"/>
          <w:sz w:val="28"/>
          <w:szCs w:val="28"/>
        </w:rPr>
        <w:lastRenderedPageBreak/>
        <w:t>расчетного показателя ДСФ, то доля средств бюджета Ивановской области и местного бюджета в предоставляемой социальной выплате может быть выше расчетного показателя ДСОблм. При этом доля средств бюджета Ивановской области и местного бюджета, направляемых на софинансирование предоставления социальных выплат молодым семьям, распределяется в процентном соотношении 75:25, остаток средств федерального бюджета подлежит расходованию на предоставление социальных выплат молодым семьям в полном объеме, а совокупность долей средств федерального бюджета, бюджета Ивановской области и местного бюджета в социальной выплате должна составлять 100 процентов.</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В случае если при формировании органом местного самоуправления списка молодых семей – претендентов на получение социальных выплат в соответствующем году в результате выполнения условий софинансирования программы за счет средств федерального бюджета, бюджета Ивановской области и местного бюджета выявляется остаток средств бюджета Ивановской области, доля которого в предоставляемой социальной выплате меньше 75 процентов, то доля средств местного бюджета в предоставляемой социальной выплате может быть больше 25 процентов. При этом остаток средств бюджета Ивановской области подлежит расходованию на предоставление социальных выплат молодым семьям в полном объеме, а совокупность долей средств бюджета Ивановской области и местного бюджета в социальной выплате должна составлять 100 процентов.</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При формировании органом местного самоуправления списка молодых семей – претендентов на получение социальных выплат в соответствующем году в результате выполнения условий софинансирования Программы за счет средств федерального бюджета подлежит расходованию на предоставление социальных выплат молодым семьям в полном объеме. При этом доля средств местного бюджета в предоставляемой социальной выплате может составлять 100 процентов.</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В случае если при формировании органом местного самоуправления списка молодых семей – претендентов на получение социальных выплат в соответствующем году в результате выполнения условий софинансирования программы за счет средств федерального бюджета, бюджета Ивановской области и местного бюджета выявляется остаток средств местного бюджета, которого недостаточно для предоставления социальной выплаты молодой семье, следующей по очереди согласно списка молодых семей – участников программы, изъявивших желание получить социальную выплату в планируемом году, недостающая часть социальной выплаты может компенсироваться за счет средств местного бюджета в порядке, установленном органом местного самоуправления, с последующим внесением изменений в список молодых семей – претендентов на получение социальных выплат в соответствующем году.</w:t>
      </w:r>
    </w:p>
    <w:p w:rsidR="00FB7ADC" w:rsidRPr="00D34366" w:rsidRDefault="00FB7ADC" w:rsidP="00FB7ADC">
      <w:pPr>
        <w:pStyle w:val="ConsPlusNormal"/>
        <w:ind w:firstLine="709"/>
        <w:jc w:val="both"/>
        <w:rPr>
          <w:rFonts w:ascii="Times New Roman" w:hAnsi="Times New Roman" w:cs="Times New Roman"/>
          <w:sz w:val="28"/>
          <w:szCs w:val="28"/>
        </w:rPr>
      </w:pPr>
    </w:p>
    <w:p w:rsidR="00FB7ADC" w:rsidRPr="00D34366" w:rsidRDefault="00FB7ADC" w:rsidP="00FB7ADC">
      <w:pPr>
        <w:pStyle w:val="ConsPlusNormal"/>
        <w:ind w:firstLine="0"/>
        <w:jc w:val="both"/>
        <w:rPr>
          <w:rFonts w:ascii="Times New Roman" w:hAnsi="Times New Roman" w:cs="Times New Roman"/>
          <w:sz w:val="28"/>
          <w:szCs w:val="28"/>
        </w:rPr>
      </w:pPr>
    </w:p>
    <w:p w:rsidR="00FB7ADC" w:rsidRPr="00D34366" w:rsidRDefault="00FB7ADC" w:rsidP="00FB7ADC">
      <w:pPr>
        <w:pStyle w:val="ConsPlusNormal"/>
        <w:ind w:firstLine="540"/>
        <w:jc w:val="both"/>
        <w:rPr>
          <w:rFonts w:ascii="Times New Roman" w:hAnsi="Times New Roman" w:cs="Times New Roman"/>
          <w:sz w:val="28"/>
          <w:szCs w:val="28"/>
        </w:rPr>
      </w:pPr>
    </w:p>
    <w:p w:rsidR="00FB7ADC" w:rsidRPr="00D34366" w:rsidRDefault="00FB7ADC" w:rsidP="00FB7ADC">
      <w:pPr>
        <w:pStyle w:val="ConsPlusNormal"/>
        <w:ind w:firstLine="0"/>
        <w:jc w:val="both"/>
        <w:rPr>
          <w:rFonts w:ascii="Times New Roman" w:hAnsi="Times New Roman" w:cs="Times New Roman"/>
          <w:sz w:val="28"/>
          <w:szCs w:val="28"/>
        </w:rPr>
        <w:sectPr w:rsidR="00FB7ADC" w:rsidRPr="00D34366" w:rsidSect="00FB7ADC">
          <w:pgSz w:w="11906" w:h="16838"/>
          <w:pgMar w:top="1134" w:right="1276" w:bottom="1134" w:left="1559" w:header="709" w:footer="709" w:gutter="0"/>
          <w:cols w:space="708"/>
          <w:docGrid w:linePitch="360"/>
        </w:sectPr>
      </w:pPr>
    </w:p>
    <w:p w:rsidR="00FB7ADC" w:rsidRPr="00D34366" w:rsidRDefault="00FB7ADC" w:rsidP="007E0C57">
      <w:pPr>
        <w:pStyle w:val="ConsPlusNormal"/>
        <w:ind w:firstLine="0"/>
        <w:jc w:val="both"/>
        <w:rPr>
          <w:rFonts w:ascii="Times New Roman" w:hAnsi="Times New Roman" w:cs="Times New Roman"/>
          <w:sz w:val="28"/>
          <w:szCs w:val="28"/>
        </w:rPr>
      </w:pPr>
    </w:p>
    <w:p w:rsidR="00FB7ADC" w:rsidRPr="00D34366" w:rsidRDefault="00FB7ADC" w:rsidP="00FB7ADC">
      <w:pPr>
        <w:pStyle w:val="ConsPlusNormal"/>
        <w:ind w:firstLine="540"/>
        <w:jc w:val="center"/>
        <w:rPr>
          <w:rFonts w:ascii="Times New Roman" w:hAnsi="Times New Roman" w:cs="Times New Roman"/>
          <w:sz w:val="28"/>
          <w:szCs w:val="28"/>
        </w:rPr>
      </w:pPr>
    </w:p>
    <w:p w:rsidR="00FB7ADC" w:rsidRPr="00DF76E8" w:rsidRDefault="00FB7ADC" w:rsidP="00FB7ADC">
      <w:pPr>
        <w:pStyle w:val="ConsPlusNormal"/>
        <w:ind w:firstLine="540"/>
        <w:jc w:val="center"/>
        <w:rPr>
          <w:rFonts w:ascii="Times New Roman" w:hAnsi="Times New Roman" w:cs="Times New Roman"/>
          <w:b/>
          <w:sz w:val="28"/>
          <w:szCs w:val="28"/>
        </w:rPr>
      </w:pPr>
      <w:r w:rsidRPr="00DF76E8">
        <w:rPr>
          <w:rFonts w:ascii="Times New Roman" w:hAnsi="Times New Roman" w:cs="Times New Roman"/>
          <w:b/>
          <w:sz w:val="28"/>
          <w:szCs w:val="28"/>
        </w:rPr>
        <w:t>Подпрограмма предусматривает реализацию следующих мероприятий:</w:t>
      </w:r>
    </w:p>
    <w:p w:rsidR="00FB7ADC" w:rsidRPr="00D34366" w:rsidRDefault="00FB7ADC" w:rsidP="00FB7ADC">
      <w:pPr>
        <w:rPr>
          <w:rFonts w:ascii="Times New Roman" w:hAnsi="Times New Roman" w:cs="Times New Roman"/>
          <w:sz w:val="28"/>
          <w:szCs w:val="28"/>
        </w:rPr>
      </w:pPr>
    </w:p>
    <w:tbl>
      <w:tblPr>
        <w:tblStyle w:val="ad"/>
        <w:tblW w:w="13891" w:type="dxa"/>
        <w:tblInd w:w="534" w:type="dxa"/>
        <w:tblLayout w:type="fixed"/>
        <w:tblLook w:val="04A0"/>
      </w:tblPr>
      <w:tblGrid>
        <w:gridCol w:w="708"/>
        <w:gridCol w:w="8364"/>
        <w:gridCol w:w="3543"/>
        <w:gridCol w:w="1276"/>
      </w:tblGrid>
      <w:tr w:rsidR="00FB7ADC" w:rsidRPr="00D34366" w:rsidTr="00FB7ADC">
        <w:tc>
          <w:tcPr>
            <w:tcW w:w="708" w:type="dxa"/>
          </w:tcPr>
          <w:p w:rsidR="00FB7ADC" w:rsidRPr="00D34366" w:rsidRDefault="00FB7ADC" w:rsidP="00FB7ADC">
            <w:pPr>
              <w:jc w:val="center"/>
              <w:rPr>
                <w:rFonts w:eastAsia="Arial Unicode MS"/>
                <w:b/>
                <w:sz w:val="28"/>
                <w:szCs w:val="28"/>
              </w:rPr>
            </w:pPr>
            <w:r w:rsidRPr="00D34366">
              <w:rPr>
                <w:rFonts w:eastAsia="Arial Unicode MS"/>
                <w:b/>
                <w:sz w:val="28"/>
                <w:szCs w:val="28"/>
              </w:rPr>
              <w:t>№ п/п</w:t>
            </w:r>
          </w:p>
        </w:tc>
        <w:tc>
          <w:tcPr>
            <w:tcW w:w="8364" w:type="dxa"/>
          </w:tcPr>
          <w:p w:rsidR="00FB7ADC" w:rsidRPr="00D34366" w:rsidRDefault="00FB7ADC" w:rsidP="00FB7ADC">
            <w:pPr>
              <w:jc w:val="center"/>
              <w:rPr>
                <w:rFonts w:eastAsia="Arial Unicode MS"/>
                <w:b/>
                <w:sz w:val="28"/>
                <w:szCs w:val="28"/>
              </w:rPr>
            </w:pPr>
            <w:r w:rsidRPr="00D34366">
              <w:rPr>
                <w:rFonts w:eastAsia="Arial Unicode MS"/>
                <w:b/>
                <w:sz w:val="28"/>
                <w:szCs w:val="28"/>
              </w:rPr>
              <w:t>Наименование мероприятия</w:t>
            </w:r>
          </w:p>
        </w:tc>
        <w:tc>
          <w:tcPr>
            <w:tcW w:w="3543" w:type="dxa"/>
          </w:tcPr>
          <w:p w:rsidR="00FB7ADC" w:rsidRPr="00D34366" w:rsidRDefault="00FB7ADC" w:rsidP="00FB7ADC">
            <w:pPr>
              <w:jc w:val="center"/>
              <w:rPr>
                <w:rFonts w:eastAsia="Arial Unicode MS"/>
                <w:b/>
                <w:sz w:val="28"/>
                <w:szCs w:val="28"/>
              </w:rPr>
            </w:pPr>
            <w:r w:rsidRPr="00D34366">
              <w:rPr>
                <w:rFonts w:eastAsia="Arial Unicode MS"/>
                <w:b/>
                <w:sz w:val="28"/>
                <w:szCs w:val="28"/>
              </w:rPr>
              <w:t>Исполнитель</w:t>
            </w:r>
          </w:p>
        </w:tc>
        <w:tc>
          <w:tcPr>
            <w:tcW w:w="1276" w:type="dxa"/>
          </w:tcPr>
          <w:p w:rsidR="00FB7ADC" w:rsidRPr="00D34366" w:rsidRDefault="00FB7ADC" w:rsidP="009505D6">
            <w:pPr>
              <w:ind w:firstLine="0"/>
              <w:jc w:val="both"/>
              <w:rPr>
                <w:rFonts w:eastAsia="Arial Unicode MS"/>
                <w:b/>
                <w:sz w:val="28"/>
                <w:szCs w:val="28"/>
              </w:rPr>
            </w:pPr>
            <w:r w:rsidRPr="00D34366">
              <w:rPr>
                <w:rFonts w:eastAsia="Arial Unicode MS"/>
                <w:b/>
                <w:sz w:val="28"/>
                <w:szCs w:val="28"/>
              </w:rPr>
              <w:t>Срок реализации мероприятия</w:t>
            </w: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t>1</w:t>
            </w:r>
          </w:p>
        </w:tc>
        <w:tc>
          <w:tcPr>
            <w:tcW w:w="8364" w:type="dxa"/>
          </w:tcPr>
          <w:p w:rsidR="00FB7ADC" w:rsidRPr="00D34366" w:rsidRDefault="00FB7ADC" w:rsidP="009505D6">
            <w:pPr>
              <w:autoSpaceDE w:val="0"/>
              <w:autoSpaceDN w:val="0"/>
              <w:adjustRightInd w:val="0"/>
              <w:ind w:firstLine="0"/>
              <w:jc w:val="both"/>
              <w:rPr>
                <w:sz w:val="28"/>
                <w:szCs w:val="28"/>
              </w:rPr>
            </w:pPr>
            <w:r w:rsidRPr="00D34366">
              <w:rPr>
                <w:sz w:val="28"/>
                <w:szCs w:val="28"/>
              </w:rPr>
              <w:t>Признание в установленном порядке гражданина, изъявившего желание участвовать в Подпрограмме, и членов (члена) его семьи нуждающимися в улучшении жилищных условий.</w:t>
            </w:r>
          </w:p>
        </w:tc>
        <w:tc>
          <w:tcPr>
            <w:tcW w:w="3543" w:type="dxa"/>
          </w:tcPr>
          <w:p w:rsidR="00FB7ADC" w:rsidRPr="00D34366" w:rsidRDefault="00FB7ADC" w:rsidP="009505D6">
            <w:pPr>
              <w:ind w:firstLine="0"/>
              <w:jc w:val="both"/>
              <w:rPr>
                <w:sz w:val="28"/>
                <w:szCs w:val="28"/>
              </w:rPr>
            </w:pPr>
            <w:r w:rsidRPr="00D34366">
              <w:rPr>
                <w:sz w:val="28"/>
                <w:szCs w:val="28"/>
              </w:rPr>
              <w:t>Управление муниципального хозяйства</w:t>
            </w:r>
          </w:p>
          <w:p w:rsidR="00FB7ADC" w:rsidRPr="00D34366" w:rsidRDefault="00FB7ADC" w:rsidP="009505D6">
            <w:pPr>
              <w:ind w:firstLine="0"/>
              <w:jc w:val="both"/>
              <w:rPr>
                <w:sz w:val="28"/>
                <w:szCs w:val="28"/>
              </w:rPr>
            </w:pPr>
            <w:r w:rsidRPr="00D34366">
              <w:rPr>
                <w:sz w:val="28"/>
                <w:szCs w:val="28"/>
              </w:rPr>
              <w:t>администрации Палехского муниципального района,</w:t>
            </w:r>
          </w:p>
        </w:tc>
        <w:tc>
          <w:tcPr>
            <w:tcW w:w="1276" w:type="dxa"/>
          </w:tcPr>
          <w:p w:rsidR="00FB7ADC" w:rsidRPr="00D34366" w:rsidRDefault="00FB7ADC" w:rsidP="009505D6">
            <w:pPr>
              <w:ind w:firstLine="0"/>
              <w:jc w:val="both"/>
              <w:rPr>
                <w:rFonts w:eastAsia="Arial Unicode MS"/>
                <w:sz w:val="28"/>
                <w:szCs w:val="28"/>
              </w:rPr>
            </w:pPr>
            <w:r w:rsidRPr="00D34366">
              <w:rPr>
                <w:rFonts w:eastAsia="Arial Unicode MS"/>
                <w:sz w:val="28"/>
                <w:szCs w:val="28"/>
              </w:rPr>
              <w:t>2016-202</w:t>
            </w:r>
            <w:r w:rsidR="00C26467">
              <w:rPr>
                <w:rFonts w:eastAsia="Arial Unicode MS"/>
                <w:sz w:val="28"/>
                <w:szCs w:val="28"/>
              </w:rPr>
              <w:t>2</w:t>
            </w:r>
          </w:p>
        </w:tc>
      </w:tr>
      <w:tr w:rsidR="00FB7ADC" w:rsidRPr="00D34366" w:rsidTr="00FB7ADC">
        <w:tc>
          <w:tcPr>
            <w:tcW w:w="708" w:type="dxa"/>
          </w:tcPr>
          <w:p w:rsidR="00FB7ADC" w:rsidRPr="00D34366" w:rsidRDefault="00FB7ADC" w:rsidP="00FB7ADC">
            <w:pPr>
              <w:rPr>
                <w:rFonts w:eastAsia="Arial Unicode MS"/>
                <w:sz w:val="28"/>
                <w:szCs w:val="28"/>
              </w:rPr>
            </w:pPr>
          </w:p>
        </w:tc>
        <w:tc>
          <w:tcPr>
            <w:tcW w:w="8364" w:type="dxa"/>
          </w:tcPr>
          <w:p w:rsidR="00FB7ADC" w:rsidRPr="00D34366" w:rsidRDefault="00FB7ADC" w:rsidP="00E353F9">
            <w:pPr>
              <w:autoSpaceDE w:val="0"/>
              <w:autoSpaceDN w:val="0"/>
              <w:adjustRightInd w:val="0"/>
              <w:ind w:firstLine="0"/>
              <w:jc w:val="both"/>
              <w:rPr>
                <w:sz w:val="28"/>
                <w:szCs w:val="28"/>
              </w:rPr>
            </w:pPr>
            <w:r w:rsidRPr="00D34366">
              <w:rPr>
                <w:sz w:val="28"/>
                <w:szCs w:val="28"/>
              </w:rPr>
              <w:t>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приложением 2 к подпрограмме «Обеспечение жильем молодых семей»</w:t>
            </w:r>
            <w:r w:rsidRPr="00D34366">
              <w:rPr>
                <w:bCs/>
                <w:sz w:val="28"/>
                <w:szCs w:val="28"/>
              </w:rPr>
              <w:t xml:space="preserve"> государственной программы</w:t>
            </w:r>
            <w:r w:rsidRPr="00D34366">
              <w:rPr>
                <w:sz w:val="28"/>
                <w:szCs w:val="28"/>
              </w:rPr>
              <w:t xml:space="preserve"> Ивановской области «</w:t>
            </w:r>
            <w:r w:rsidR="00E353F9">
              <w:rPr>
                <w:sz w:val="28"/>
                <w:szCs w:val="28"/>
              </w:rPr>
              <w:t>О</w:t>
            </w:r>
            <w:r w:rsidR="00E353F9" w:rsidRPr="00E353F9">
              <w:rPr>
                <w:sz w:val="28"/>
                <w:szCs w:val="28"/>
              </w:rPr>
              <w:t>беспечение доступным</w:t>
            </w:r>
            <w:r w:rsidR="00E353F9">
              <w:rPr>
                <w:sz w:val="28"/>
                <w:szCs w:val="28"/>
              </w:rPr>
              <w:t xml:space="preserve"> и комфортным жильем населения И</w:t>
            </w:r>
            <w:r w:rsidR="00E353F9" w:rsidRPr="00E353F9">
              <w:rPr>
                <w:sz w:val="28"/>
                <w:szCs w:val="28"/>
              </w:rPr>
              <w:t>вановской области"</w:t>
            </w:r>
            <w:r w:rsidRPr="00E353F9">
              <w:rPr>
                <w:sz w:val="28"/>
                <w:szCs w:val="28"/>
              </w:rPr>
              <w:t>,</w:t>
            </w:r>
            <w:r w:rsidRPr="00D34366">
              <w:rPr>
                <w:sz w:val="28"/>
                <w:szCs w:val="28"/>
              </w:rPr>
              <w:t xml:space="preserve"> утвержденной постановлением Правительства Ивановской</w:t>
            </w:r>
            <w:r w:rsidR="00E353F9">
              <w:rPr>
                <w:sz w:val="28"/>
                <w:szCs w:val="28"/>
              </w:rPr>
              <w:t xml:space="preserve"> области от 06.12.2017 года № 460</w:t>
            </w:r>
            <w:r w:rsidRPr="00D34366">
              <w:rPr>
                <w:sz w:val="28"/>
                <w:szCs w:val="28"/>
              </w:rPr>
              <w:t>-п.</w:t>
            </w:r>
          </w:p>
        </w:tc>
        <w:tc>
          <w:tcPr>
            <w:tcW w:w="3543" w:type="dxa"/>
          </w:tcPr>
          <w:p w:rsidR="00FB7ADC" w:rsidRPr="00D34366" w:rsidRDefault="00FB7ADC" w:rsidP="009505D6">
            <w:pPr>
              <w:ind w:firstLine="0"/>
              <w:jc w:val="both"/>
              <w:rPr>
                <w:sz w:val="28"/>
                <w:szCs w:val="28"/>
              </w:rPr>
            </w:pPr>
            <w:r w:rsidRPr="00D34366">
              <w:rPr>
                <w:sz w:val="28"/>
                <w:szCs w:val="28"/>
              </w:rPr>
              <w:t>Управление муниципального хозяйства</w:t>
            </w:r>
          </w:p>
          <w:p w:rsidR="00E353F9" w:rsidRPr="00D34366" w:rsidRDefault="00FB7ADC" w:rsidP="00E353F9">
            <w:pPr>
              <w:ind w:firstLine="0"/>
              <w:jc w:val="both"/>
              <w:rPr>
                <w:sz w:val="28"/>
                <w:szCs w:val="28"/>
              </w:rPr>
            </w:pPr>
            <w:r w:rsidRPr="00D34366">
              <w:rPr>
                <w:sz w:val="28"/>
                <w:szCs w:val="28"/>
              </w:rPr>
              <w:t>администрации Палехского муниципального района</w:t>
            </w:r>
          </w:p>
          <w:p w:rsidR="00FB7ADC" w:rsidRPr="00D34366" w:rsidRDefault="00FB7ADC" w:rsidP="009505D6">
            <w:pPr>
              <w:ind w:firstLine="0"/>
              <w:jc w:val="both"/>
              <w:rPr>
                <w:sz w:val="28"/>
                <w:szCs w:val="28"/>
              </w:rPr>
            </w:pPr>
          </w:p>
        </w:tc>
        <w:tc>
          <w:tcPr>
            <w:tcW w:w="1276" w:type="dxa"/>
          </w:tcPr>
          <w:p w:rsidR="00FB7ADC" w:rsidRPr="00D34366" w:rsidRDefault="00FB7ADC" w:rsidP="001B528F">
            <w:pPr>
              <w:ind w:firstLine="0"/>
              <w:jc w:val="both"/>
              <w:rPr>
                <w:rFonts w:eastAsia="Arial Unicode MS"/>
                <w:sz w:val="28"/>
                <w:szCs w:val="28"/>
              </w:rPr>
            </w:pPr>
            <w:r w:rsidRPr="00D34366">
              <w:rPr>
                <w:rFonts w:eastAsia="Arial Unicode MS"/>
                <w:sz w:val="28"/>
                <w:szCs w:val="28"/>
              </w:rPr>
              <w:t>2016-202</w:t>
            </w:r>
            <w:r w:rsidR="00C26467">
              <w:rPr>
                <w:rFonts w:eastAsia="Arial Unicode MS"/>
                <w:sz w:val="28"/>
                <w:szCs w:val="28"/>
              </w:rPr>
              <w:t>2</w:t>
            </w: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t>2</w:t>
            </w:r>
          </w:p>
        </w:tc>
        <w:tc>
          <w:tcPr>
            <w:tcW w:w="8364" w:type="dxa"/>
          </w:tcPr>
          <w:p w:rsidR="00FB7ADC" w:rsidRPr="00D34366" w:rsidRDefault="00FB7ADC" w:rsidP="002A2030">
            <w:pPr>
              <w:ind w:firstLine="0"/>
              <w:jc w:val="both"/>
              <w:rPr>
                <w:sz w:val="28"/>
                <w:szCs w:val="28"/>
              </w:rPr>
            </w:pPr>
            <w:r w:rsidRPr="00D34366">
              <w:rPr>
                <w:sz w:val="28"/>
                <w:szCs w:val="28"/>
              </w:rPr>
              <w:t>Признание молодых семей участниками подпрограммы, ф</w:t>
            </w:r>
            <w:r w:rsidRPr="00D34366">
              <w:rPr>
                <w:rFonts w:eastAsia="Arial Unicode MS"/>
                <w:sz w:val="28"/>
                <w:szCs w:val="28"/>
              </w:rPr>
              <w:t xml:space="preserve">ормирование и утверждение списка молодых семей Палехского муниципального района </w:t>
            </w:r>
            <w:r w:rsidRPr="00D34366">
              <w:rPr>
                <w:sz w:val="28"/>
                <w:szCs w:val="28"/>
              </w:rPr>
              <w:t>–</w:t>
            </w:r>
            <w:r w:rsidRPr="00D34366">
              <w:rPr>
                <w:rFonts w:eastAsia="Arial Unicode MS"/>
                <w:sz w:val="28"/>
                <w:szCs w:val="28"/>
              </w:rPr>
              <w:t xml:space="preserve"> </w:t>
            </w:r>
            <w:r w:rsidRPr="00D34366">
              <w:rPr>
                <w:sz w:val="28"/>
                <w:szCs w:val="28"/>
              </w:rPr>
              <w:t>участников подпрограммы «Обеспечение жильем молодых семей», изъявивших желание получить социальные выплаты в планируемом году, в соответствии с приложением 3 к подпрограмме «Обеспечение жильем молодых семей»</w:t>
            </w:r>
            <w:r w:rsidRPr="00D34366">
              <w:rPr>
                <w:bCs/>
                <w:sz w:val="28"/>
                <w:szCs w:val="28"/>
              </w:rPr>
              <w:t xml:space="preserve"> государственной программы</w:t>
            </w:r>
            <w:r w:rsidRPr="00D34366">
              <w:rPr>
                <w:sz w:val="28"/>
                <w:szCs w:val="28"/>
              </w:rPr>
              <w:t xml:space="preserve"> Ивановской области </w:t>
            </w:r>
            <w:r w:rsidRPr="00D34366">
              <w:rPr>
                <w:sz w:val="28"/>
                <w:szCs w:val="28"/>
              </w:rPr>
              <w:lastRenderedPageBreak/>
              <w:t>«Обеспечение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w:t>
            </w:r>
            <w:r w:rsidR="002A2030">
              <w:rPr>
                <w:sz w:val="28"/>
                <w:szCs w:val="28"/>
              </w:rPr>
              <w:t xml:space="preserve"> Ивановской области от 06.12.2017 года № 460</w:t>
            </w:r>
            <w:r w:rsidRPr="00D34366">
              <w:rPr>
                <w:sz w:val="28"/>
                <w:szCs w:val="28"/>
              </w:rPr>
              <w:t>-п.</w:t>
            </w:r>
          </w:p>
        </w:tc>
        <w:tc>
          <w:tcPr>
            <w:tcW w:w="3543" w:type="dxa"/>
          </w:tcPr>
          <w:p w:rsidR="00FB7ADC" w:rsidRPr="00D34366" w:rsidRDefault="00FB7ADC" w:rsidP="009505D6">
            <w:pPr>
              <w:ind w:firstLine="0"/>
              <w:jc w:val="both"/>
              <w:rPr>
                <w:sz w:val="28"/>
                <w:szCs w:val="28"/>
              </w:rPr>
            </w:pPr>
            <w:r w:rsidRPr="00D34366">
              <w:rPr>
                <w:sz w:val="28"/>
                <w:szCs w:val="28"/>
              </w:rPr>
              <w:lastRenderedPageBreak/>
              <w:t>Управление муниципального хозяйства</w:t>
            </w:r>
          </w:p>
          <w:p w:rsidR="00FB7ADC" w:rsidRPr="009505D6" w:rsidRDefault="00FB7ADC" w:rsidP="009505D6">
            <w:pPr>
              <w:ind w:firstLine="0"/>
              <w:jc w:val="both"/>
              <w:rPr>
                <w:sz w:val="28"/>
                <w:szCs w:val="28"/>
              </w:rPr>
            </w:pPr>
            <w:r w:rsidRPr="00D34366">
              <w:rPr>
                <w:sz w:val="28"/>
                <w:szCs w:val="28"/>
              </w:rPr>
              <w:t>администрации Палехского муниципального района</w:t>
            </w:r>
          </w:p>
        </w:tc>
        <w:tc>
          <w:tcPr>
            <w:tcW w:w="1276" w:type="dxa"/>
          </w:tcPr>
          <w:p w:rsidR="00FB7ADC" w:rsidRPr="00D34366" w:rsidRDefault="006B5C60" w:rsidP="001B528F">
            <w:pPr>
              <w:ind w:firstLine="0"/>
              <w:jc w:val="both"/>
              <w:rPr>
                <w:sz w:val="28"/>
                <w:szCs w:val="28"/>
              </w:rPr>
            </w:pPr>
            <w:r>
              <w:rPr>
                <w:sz w:val="28"/>
                <w:szCs w:val="28"/>
              </w:rPr>
              <w:t xml:space="preserve">ежегодно, </w:t>
            </w:r>
            <w:r w:rsidR="00FB7ADC" w:rsidRPr="00D34366">
              <w:rPr>
                <w:sz w:val="28"/>
                <w:szCs w:val="28"/>
              </w:rPr>
              <w:t>до 1 сентября</w:t>
            </w:r>
          </w:p>
          <w:p w:rsidR="00FB7ADC" w:rsidRPr="00D34366" w:rsidRDefault="00FB7ADC" w:rsidP="00FB7ADC">
            <w:pPr>
              <w:rPr>
                <w:rFonts w:eastAsia="Arial Unicode MS"/>
                <w:sz w:val="28"/>
                <w:szCs w:val="28"/>
              </w:rPr>
            </w:pP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lastRenderedPageBreak/>
              <w:t>3</w:t>
            </w:r>
          </w:p>
        </w:tc>
        <w:tc>
          <w:tcPr>
            <w:tcW w:w="8364" w:type="dxa"/>
          </w:tcPr>
          <w:p w:rsidR="00FB7ADC" w:rsidRPr="00D34366" w:rsidRDefault="00FB7ADC" w:rsidP="009505D6">
            <w:pPr>
              <w:ind w:firstLine="0"/>
              <w:jc w:val="both"/>
              <w:rPr>
                <w:sz w:val="28"/>
                <w:szCs w:val="28"/>
              </w:rPr>
            </w:pPr>
            <w:r w:rsidRPr="00D34366">
              <w:rPr>
                <w:sz w:val="28"/>
                <w:szCs w:val="28"/>
              </w:rPr>
              <w:t>Формирование и утверждение списка молодых семей Палехского муниципального района – претендентов  на получение социальных выплат в соответствующем году. Список молодых семей Палехского муниципального района – претендентов  на получение социальных выплат в соответствующем году утверждается Главой Палехского муниципального района в течение 5 рабочих дней после получения уведомления о лимитах бюджетных обязательств, предусмотренных на реализацию подпрограммы «Обеспечение жильем молодых семей» из федерального бюджета и бюджета Ивановской области.</w:t>
            </w:r>
          </w:p>
        </w:tc>
        <w:tc>
          <w:tcPr>
            <w:tcW w:w="3543" w:type="dxa"/>
          </w:tcPr>
          <w:p w:rsidR="00FB7ADC" w:rsidRPr="00D34366" w:rsidRDefault="00FB7ADC" w:rsidP="009505D6">
            <w:pPr>
              <w:ind w:firstLine="0"/>
              <w:jc w:val="both"/>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6" w:type="dxa"/>
          </w:tcPr>
          <w:p w:rsidR="00FB7ADC" w:rsidRPr="00D34366" w:rsidRDefault="00FB7ADC" w:rsidP="006B5C60">
            <w:pPr>
              <w:ind w:firstLine="0"/>
              <w:jc w:val="both"/>
              <w:rPr>
                <w:rFonts w:eastAsia="Arial Unicode MS"/>
                <w:sz w:val="28"/>
                <w:szCs w:val="28"/>
              </w:rPr>
            </w:pPr>
            <w:r w:rsidRPr="00D34366">
              <w:rPr>
                <w:rFonts w:eastAsia="Arial Unicode MS"/>
                <w:sz w:val="28"/>
                <w:szCs w:val="28"/>
              </w:rPr>
              <w:t>2016-202</w:t>
            </w:r>
            <w:r w:rsidR="00C26467">
              <w:rPr>
                <w:rFonts w:eastAsia="Arial Unicode MS"/>
                <w:sz w:val="28"/>
                <w:szCs w:val="28"/>
              </w:rPr>
              <w:t>2</w:t>
            </w: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t>4</w:t>
            </w:r>
          </w:p>
        </w:tc>
        <w:tc>
          <w:tcPr>
            <w:tcW w:w="8364" w:type="dxa"/>
          </w:tcPr>
          <w:p w:rsidR="00FB7ADC" w:rsidRPr="00D34366" w:rsidRDefault="00FB7ADC" w:rsidP="009505D6">
            <w:pPr>
              <w:ind w:firstLine="0"/>
              <w:jc w:val="both"/>
              <w:rPr>
                <w:rFonts w:eastAsia="Arial Unicode MS"/>
                <w:sz w:val="28"/>
                <w:szCs w:val="28"/>
              </w:rPr>
            </w:pPr>
            <w:r w:rsidRPr="00D34366">
              <w:rPr>
                <w:sz w:val="28"/>
                <w:szCs w:val="28"/>
              </w:rPr>
              <w:t>Заключение соглашения с Департаментом строительства и архитектуры Ивановской области о реализации подпрограммы «Обеспечение жильем молодых семей» (заключается после вступления в силу постановления Правительства Ивановской области о распределении субсидий)</w:t>
            </w:r>
          </w:p>
        </w:tc>
        <w:tc>
          <w:tcPr>
            <w:tcW w:w="3543" w:type="dxa"/>
          </w:tcPr>
          <w:p w:rsidR="00FB7ADC" w:rsidRPr="00D34366" w:rsidRDefault="00FB7ADC" w:rsidP="009505D6">
            <w:pPr>
              <w:ind w:firstLine="0"/>
              <w:jc w:val="both"/>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6" w:type="dxa"/>
          </w:tcPr>
          <w:p w:rsidR="00FB7ADC" w:rsidRPr="00D34366" w:rsidRDefault="00FB7ADC" w:rsidP="006B5C60">
            <w:pPr>
              <w:ind w:firstLine="0"/>
              <w:jc w:val="both"/>
              <w:rPr>
                <w:rFonts w:eastAsia="Arial Unicode MS"/>
                <w:sz w:val="28"/>
                <w:szCs w:val="28"/>
              </w:rPr>
            </w:pPr>
            <w:r w:rsidRPr="00D34366">
              <w:rPr>
                <w:rFonts w:eastAsia="Arial Unicode MS"/>
                <w:sz w:val="28"/>
                <w:szCs w:val="28"/>
              </w:rPr>
              <w:t>2016-202</w:t>
            </w:r>
            <w:r w:rsidR="00C26467">
              <w:rPr>
                <w:rFonts w:eastAsia="Arial Unicode MS"/>
                <w:sz w:val="28"/>
                <w:szCs w:val="28"/>
              </w:rPr>
              <w:t>2</w:t>
            </w: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t>5</w:t>
            </w:r>
          </w:p>
        </w:tc>
        <w:tc>
          <w:tcPr>
            <w:tcW w:w="8364" w:type="dxa"/>
          </w:tcPr>
          <w:p w:rsidR="00FB7ADC" w:rsidRPr="00D34366" w:rsidRDefault="00FB7ADC" w:rsidP="009505D6">
            <w:pPr>
              <w:ind w:firstLine="0"/>
              <w:jc w:val="both"/>
              <w:rPr>
                <w:rFonts w:eastAsia="Arial Unicode MS"/>
                <w:sz w:val="28"/>
                <w:szCs w:val="28"/>
              </w:rPr>
            </w:pPr>
            <w:r w:rsidRPr="00D34366">
              <w:rPr>
                <w:sz w:val="28"/>
                <w:szCs w:val="28"/>
              </w:rPr>
              <w:t>Заключение соглашения с банком для обслуживания средств социальных выплат молодых семей – участников подпрограммы «Обеспечение жильем молодых семей»</w:t>
            </w:r>
          </w:p>
        </w:tc>
        <w:tc>
          <w:tcPr>
            <w:tcW w:w="3543" w:type="dxa"/>
          </w:tcPr>
          <w:p w:rsidR="00FB7ADC" w:rsidRPr="00D34366" w:rsidRDefault="00FB7ADC" w:rsidP="009505D6">
            <w:pPr>
              <w:ind w:firstLine="0"/>
              <w:jc w:val="both"/>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6" w:type="dxa"/>
          </w:tcPr>
          <w:p w:rsidR="00FB7ADC" w:rsidRPr="00D34366" w:rsidRDefault="00FB7ADC" w:rsidP="006B5C60">
            <w:pPr>
              <w:ind w:firstLine="0"/>
              <w:jc w:val="both"/>
              <w:rPr>
                <w:rFonts w:eastAsia="Arial Unicode MS"/>
                <w:sz w:val="28"/>
                <w:szCs w:val="28"/>
              </w:rPr>
            </w:pPr>
            <w:r w:rsidRPr="00D34366">
              <w:rPr>
                <w:rFonts w:eastAsia="Arial Unicode MS"/>
                <w:sz w:val="28"/>
                <w:szCs w:val="28"/>
              </w:rPr>
              <w:t>2016-202</w:t>
            </w:r>
            <w:r w:rsidR="00C26467">
              <w:rPr>
                <w:rFonts w:eastAsia="Arial Unicode MS"/>
                <w:sz w:val="28"/>
                <w:szCs w:val="28"/>
              </w:rPr>
              <w:t>2</w:t>
            </w: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t>6</w:t>
            </w:r>
          </w:p>
        </w:tc>
        <w:tc>
          <w:tcPr>
            <w:tcW w:w="8364" w:type="dxa"/>
          </w:tcPr>
          <w:p w:rsidR="00FB7ADC" w:rsidRPr="00D34366" w:rsidRDefault="00FB7ADC" w:rsidP="009505D6">
            <w:pPr>
              <w:ind w:firstLine="0"/>
              <w:jc w:val="both"/>
              <w:rPr>
                <w:rFonts w:eastAsia="Arial Unicode MS"/>
                <w:sz w:val="28"/>
                <w:szCs w:val="28"/>
              </w:rPr>
            </w:pPr>
            <w:r w:rsidRPr="00D34366">
              <w:rPr>
                <w:rFonts w:eastAsia="Arial Unicode MS"/>
                <w:sz w:val="28"/>
                <w:szCs w:val="28"/>
              </w:rPr>
              <w:t>Установление норматива стоимости 1 кв. метра общей площади жилья по Палехскому муниципальному району</w:t>
            </w:r>
          </w:p>
        </w:tc>
        <w:tc>
          <w:tcPr>
            <w:tcW w:w="3543" w:type="dxa"/>
          </w:tcPr>
          <w:p w:rsidR="00FB7ADC" w:rsidRPr="00D34366" w:rsidRDefault="00FB7ADC" w:rsidP="009505D6">
            <w:pPr>
              <w:ind w:firstLine="0"/>
              <w:jc w:val="both"/>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6" w:type="dxa"/>
          </w:tcPr>
          <w:p w:rsidR="00FB7ADC" w:rsidRPr="00D34366" w:rsidRDefault="00FB7ADC" w:rsidP="006B5C60">
            <w:pPr>
              <w:ind w:firstLine="0"/>
              <w:jc w:val="both"/>
              <w:rPr>
                <w:rFonts w:eastAsia="Arial Unicode MS"/>
                <w:sz w:val="28"/>
                <w:szCs w:val="28"/>
              </w:rPr>
            </w:pPr>
            <w:r w:rsidRPr="00D34366">
              <w:rPr>
                <w:rFonts w:eastAsia="Arial Unicode MS"/>
                <w:sz w:val="28"/>
                <w:szCs w:val="28"/>
              </w:rPr>
              <w:t>ежеквартально</w:t>
            </w:r>
          </w:p>
          <w:p w:rsidR="00FB7ADC" w:rsidRPr="00D34366" w:rsidRDefault="00FB7ADC" w:rsidP="006B5C60">
            <w:pPr>
              <w:ind w:firstLine="0"/>
              <w:jc w:val="both"/>
              <w:rPr>
                <w:rFonts w:eastAsia="Arial Unicode MS"/>
                <w:sz w:val="28"/>
                <w:szCs w:val="28"/>
              </w:rPr>
            </w:pPr>
            <w:r w:rsidRPr="00D34366">
              <w:rPr>
                <w:rFonts w:eastAsia="Arial Unicode MS"/>
                <w:sz w:val="28"/>
                <w:szCs w:val="28"/>
              </w:rPr>
              <w:t>2016-202</w:t>
            </w:r>
            <w:r w:rsidR="00C26467">
              <w:rPr>
                <w:rFonts w:eastAsia="Arial Unicode MS"/>
                <w:sz w:val="28"/>
                <w:szCs w:val="28"/>
              </w:rPr>
              <w:t>2</w:t>
            </w: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t>7</w:t>
            </w:r>
          </w:p>
        </w:tc>
        <w:tc>
          <w:tcPr>
            <w:tcW w:w="8364" w:type="dxa"/>
          </w:tcPr>
          <w:p w:rsidR="00FB7ADC" w:rsidRPr="00D34366" w:rsidRDefault="00FB7ADC" w:rsidP="009505D6">
            <w:pPr>
              <w:ind w:firstLine="0"/>
              <w:jc w:val="both"/>
              <w:rPr>
                <w:sz w:val="28"/>
                <w:szCs w:val="28"/>
              </w:rPr>
            </w:pPr>
            <w:r w:rsidRPr="00D34366">
              <w:rPr>
                <w:sz w:val="28"/>
                <w:szCs w:val="28"/>
              </w:rPr>
              <w:t xml:space="preserve">Расчет размера социальных выплат, предоставляемых молодым </w:t>
            </w:r>
            <w:r w:rsidRPr="00D34366">
              <w:rPr>
                <w:sz w:val="28"/>
                <w:szCs w:val="28"/>
              </w:rPr>
              <w:lastRenderedPageBreak/>
              <w:t>семьям исходя из нормы общей площади жилого помещения, установленной для семей разной численности, количества членов молодых семей и норматива стоимости 1 кв. метра общей площади жилья по Палехскому муниципальному району</w:t>
            </w:r>
          </w:p>
        </w:tc>
        <w:tc>
          <w:tcPr>
            <w:tcW w:w="3543" w:type="dxa"/>
          </w:tcPr>
          <w:p w:rsidR="00FB7ADC" w:rsidRPr="00D34366" w:rsidRDefault="00FB7ADC" w:rsidP="009505D6">
            <w:pPr>
              <w:ind w:firstLine="0"/>
              <w:jc w:val="both"/>
              <w:rPr>
                <w:rFonts w:eastAsia="Arial Unicode MS"/>
                <w:sz w:val="28"/>
                <w:szCs w:val="28"/>
              </w:rPr>
            </w:pPr>
            <w:r w:rsidRPr="00D34366">
              <w:rPr>
                <w:sz w:val="28"/>
                <w:szCs w:val="28"/>
              </w:rPr>
              <w:lastRenderedPageBreak/>
              <w:t xml:space="preserve">Управление </w:t>
            </w:r>
            <w:r w:rsidRPr="00D34366">
              <w:rPr>
                <w:sz w:val="28"/>
                <w:szCs w:val="28"/>
              </w:rPr>
              <w:lastRenderedPageBreak/>
              <w:t>муниципального хозяйства администрации Палехского муниципального района</w:t>
            </w:r>
          </w:p>
        </w:tc>
        <w:tc>
          <w:tcPr>
            <w:tcW w:w="1276" w:type="dxa"/>
          </w:tcPr>
          <w:p w:rsidR="00FB7ADC" w:rsidRPr="00D34366" w:rsidRDefault="0069345F" w:rsidP="006B5C60">
            <w:pPr>
              <w:ind w:firstLine="0"/>
              <w:jc w:val="both"/>
              <w:rPr>
                <w:rFonts w:eastAsia="Arial Unicode MS"/>
                <w:sz w:val="28"/>
                <w:szCs w:val="28"/>
              </w:rPr>
            </w:pPr>
            <w:r>
              <w:rPr>
                <w:rFonts w:eastAsia="Arial Unicode MS"/>
                <w:sz w:val="28"/>
                <w:szCs w:val="28"/>
              </w:rPr>
              <w:lastRenderedPageBreak/>
              <w:t>2016-</w:t>
            </w:r>
            <w:r>
              <w:rPr>
                <w:rFonts w:eastAsia="Arial Unicode MS"/>
                <w:sz w:val="28"/>
                <w:szCs w:val="28"/>
              </w:rPr>
              <w:lastRenderedPageBreak/>
              <w:t>20</w:t>
            </w:r>
            <w:r w:rsidR="00C26467">
              <w:rPr>
                <w:rFonts w:eastAsia="Arial Unicode MS"/>
                <w:sz w:val="28"/>
                <w:szCs w:val="28"/>
              </w:rPr>
              <w:t>22</w:t>
            </w:r>
          </w:p>
          <w:p w:rsidR="00FB7ADC" w:rsidRPr="00D34366" w:rsidRDefault="006B5C60" w:rsidP="006B5C60">
            <w:pPr>
              <w:ind w:firstLine="0"/>
              <w:jc w:val="both"/>
              <w:rPr>
                <w:rFonts w:eastAsia="Arial Unicode MS"/>
                <w:sz w:val="28"/>
                <w:szCs w:val="28"/>
              </w:rPr>
            </w:pPr>
            <w:r>
              <w:rPr>
                <w:rFonts w:eastAsia="Arial Unicode MS"/>
                <w:sz w:val="28"/>
                <w:szCs w:val="28"/>
              </w:rPr>
              <w:t xml:space="preserve">До </w:t>
            </w:r>
            <w:r w:rsidR="00FB7ADC" w:rsidRPr="00D34366">
              <w:rPr>
                <w:rFonts w:eastAsia="Arial Unicode MS"/>
                <w:sz w:val="28"/>
                <w:szCs w:val="28"/>
              </w:rPr>
              <w:t>1 августа</w:t>
            </w: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lastRenderedPageBreak/>
              <w:t>8</w:t>
            </w:r>
          </w:p>
        </w:tc>
        <w:tc>
          <w:tcPr>
            <w:tcW w:w="8364" w:type="dxa"/>
          </w:tcPr>
          <w:p w:rsidR="00FB7ADC" w:rsidRPr="00D34366" w:rsidRDefault="00FB7ADC" w:rsidP="009505D6">
            <w:pPr>
              <w:ind w:firstLine="0"/>
              <w:jc w:val="both"/>
              <w:rPr>
                <w:sz w:val="28"/>
                <w:szCs w:val="28"/>
              </w:rPr>
            </w:pPr>
            <w:r w:rsidRPr="00D34366">
              <w:rPr>
                <w:sz w:val="28"/>
                <w:szCs w:val="28"/>
              </w:rPr>
              <w:t>Выдача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 (далее – Свидетельство). Свидетельства выдает Глава  Палехского муниципального района на основании показателей бюджетной росписи и выписки из списка молодых семей – претендентов на получение социальных выплат, доведенных Департаментом строительства и архитектуры Ивановской области. В соответствии с Приложением 4 к подпрограмме "Обеспечение жильем молодых семей" федеральной целевой программы "Жилище" на 2015 - 2020 годы</w:t>
            </w:r>
          </w:p>
        </w:tc>
        <w:tc>
          <w:tcPr>
            <w:tcW w:w="3543" w:type="dxa"/>
          </w:tcPr>
          <w:p w:rsidR="00FB7ADC" w:rsidRPr="00D34366" w:rsidRDefault="00FB7ADC" w:rsidP="009505D6">
            <w:pPr>
              <w:ind w:firstLine="0"/>
              <w:jc w:val="both"/>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6" w:type="dxa"/>
          </w:tcPr>
          <w:p w:rsidR="00FB7ADC" w:rsidRPr="00D34366" w:rsidRDefault="00FB7ADC" w:rsidP="006B5C60">
            <w:pPr>
              <w:ind w:firstLine="0"/>
              <w:jc w:val="both"/>
              <w:rPr>
                <w:rFonts w:eastAsia="Arial Unicode MS"/>
                <w:sz w:val="28"/>
                <w:szCs w:val="28"/>
              </w:rPr>
            </w:pPr>
            <w:r w:rsidRPr="00D34366">
              <w:rPr>
                <w:rFonts w:eastAsia="Arial Unicode MS"/>
                <w:sz w:val="28"/>
                <w:szCs w:val="28"/>
              </w:rPr>
              <w:t>2016-202</w:t>
            </w:r>
            <w:r w:rsidR="00C26467">
              <w:rPr>
                <w:rFonts w:eastAsia="Arial Unicode MS"/>
                <w:sz w:val="28"/>
                <w:szCs w:val="28"/>
              </w:rPr>
              <w:t>2</w:t>
            </w: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t>9</w:t>
            </w:r>
          </w:p>
        </w:tc>
        <w:tc>
          <w:tcPr>
            <w:tcW w:w="8364" w:type="dxa"/>
          </w:tcPr>
          <w:p w:rsidR="00FB7ADC" w:rsidRPr="00D34366" w:rsidRDefault="00FB7ADC" w:rsidP="006B5C60">
            <w:pPr>
              <w:ind w:firstLine="0"/>
              <w:jc w:val="both"/>
              <w:rPr>
                <w:rFonts w:eastAsia="Arial Unicode MS"/>
                <w:sz w:val="28"/>
                <w:szCs w:val="28"/>
              </w:rPr>
            </w:pPr>
            <w:r w:rsidRPr="00D34366">
              <w:rPr>
                <w:sz w:val="28"/>
                <w:szCs w:val="28"/>
              </w:rPr>
              <w:t>Определение ежегодного объема бюджетных ассигнований, на реализацию мероприятий подпрограммы</w:t>
            </w:r>
          </w:p>
        </w:tc>
        <w:tc>
          <w:tcPr>
            <w:tcW w:w="3543" w:type="dxa"/>
          </w:tcPr>
          <w:p w:rsidR="00FB7ADC" w:rsidRPr="00D34366" w:rsidRDefault="006B5C60" w:rsidP="009505D6">
            <w:pPr>
              <w:ind w:firstLine="0"/>
              <w:jc w:val="both"/>
              <w:rPr>
                <w:sz w:val="28"/>
                <w:szCs w:val="28"/>
              </w:rPr>
            </w:pPr>
            <w:r>
              <w:rPr>
                <w:sz w:val="28"/>
                <w:szCs w:val="28"/>
              </w:rPr>
              <w:t>Администрация</w:t>
            </w:r>
            <w:r w:rsidR="00997484">
              <w:rPr>
                <w:sz w:val="28"/>
                <w:szCs w:val="28"/>
              </w:rPr>
              <w:t xml:space="preserve"> </w:t>
            </w:r>
            <w:r w:rsidR="00FB7ADC" w:rsidRPr="00D34366">
              <w:rPr>
                <w:sz w:val="28"/>
                <w:szCs w:val="28"/>
              </w:rPr>
              <w:t>Палехского муниципального района</w:t>
            </w:r>
          </w:p>
        </w:tc>
        <w:tc>
          <w:tcPr>
            <w:tcW w:w="1276" w:type="dxa"/>
          </w:tcPr>
          <w:p w:rsidR="00FB7ADC" w:rsidRPr="00D34366" w:rsidRDefault="00FB7ADC" w:rsidP="006B5C60">
            <w:pPr>
              <w:ind w:firstLine="0"/>
              <w:jc w:val="both"/>
              <w:rPr>
                <w:rFonts w:eastAsia="Arial Unicode MS"/>
                <w:sz w:val="28"/>
                <w:szCs w:val="28"/>
              </w:rPr>
            </w:pPr>
            <w:r w:rsidRPr="00D34366">
              <w:rPr>
                <w:rFonts w:eastAsia="Arial Unicode MS"/>
                <w:sz w:val="28"/>
                <w:szCs w:val="28"/>
              </w:rPr>
              <w:t>2016-202</w:t>
            </w:r>
            <w:r w:rsidR="00C26467">
              <w:rPr>
                <w:rFonts w:eastAsia="Arial Unicode MS"/>
                <w:sz w:val="28"/>
                <w:szCs w:val="28"/>
              </w:rPr>
              <w:t>2</w:t>
            </w: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t>10</w:t>
            </w:r>
          </w:p>
        </w:tc>
        <w:tc>
          <w:tcPr>
            <w:tcW w:w="8364" w:type="dxa"/>
          </w:tcPr>
          <w:p w:rsidR="00FB7ADC" w:rsidRPr="00D34366" w:rsidRDefault="00FB7ADC" w:rsidP="006B5C60">
            <w:pPr>
              <w:ind w:firstLine="0"/>
              <w:jc w:val="both"/>
              <w:rPr>
                <w:sz w:val="28"/>
                <w:szCs w:val="28"/>
              </w:rPr>
            </w:pPr>
            <w:r w:rsidRPr="00D34366">
              <w:rPr>
                <w:sz w:val="28"/>
                <w:szCs w:val="28"/>
              </w:rPr>
              <w:t xml:space="preserve">Участие в конкурсном отборе муниципальных образований Ивановской области на получение средств федерального и областного бюджетов в рамках реализации подпрограммы "Обеспечение жильем молодых семей" федеральной целевой  программы "Жилище" на 2015 - 2020 годы   </w:t>
            </w:r>
          </w:p>
        </w:tc>
        <w:tc>
          <w:tcPr>
            <w:tcW w:w="3543" w:type="dxa"/>
          </w:tcPr>
          <w:p w:rsidR="00FB7ADC" w:rsidRPr="00D34366" w:rsidRDefault="00FB7ADC" w:rsidP="006B5C60">
            <w:pPr>
              <w:ind w:firstLine="0"/>
              <w:jc w:val="both"/>
              <w:rPr>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6" w:type="dxa"/>
          </w:tcPr>
          <w:p w:rsidR="00FB7ADC" w:rsidRPr="00D34366" w:rsidRDefault="00FB7ADC" w:rsidP="006B5C60">
            <w:pPr>
              <w:ind w:firstLine="0"/>
              <w:jc w:val="both"/>
              <w:rPr>
                <w:sz w:val="28"/>
                <w:szCs w:val="28"/>
              </w:rPr>
            </w:pPr>
            <w:r w:rsidRPr="00D34366">
              <w:rPr>
                <w:sz w:val="28"/>
                <w:szCs w:val="28"/>
              </w:rPr>
              <w:t>Ежегодно, в</w:t>
            </w:r>
            <w:r w:rsidRPr="00D34366">
              <w:rPr>
                <w:sz w:val="28"/>
                <w:szCs w:val="28"/>
              </w:rPr>
              <w:br/>
              <w:t xml:space="preserve">сроки, </w:t>
            </w:r>
            <w:r w:rsidRPr="00D34366">
              <w:rPr>
                <w:sz w:val="28"/>
                <w:szCs w:val="28"/>
              </w:rPr>
              <w:br/>
              <w:t>установленные</w:t>
            </w:r>
            <w:r w:rsidRPr="00D34366">
              <w:rPr>
                <w:sz w:val="28"/>
                <w:szCs w:val="28"/>
              </w:rPr>
              <w:br/>
              <w:t xml:space="preserve">Департаментом </w:t>
            </w:r>
            <w:r w:rsidRPr="00D34366">
              <w:rPr>
                <w:sz w:val="28"/>
                <w:szCs w:val="28"/>
              </w:rPr>
              <w:br/>
              <w:t>строительства и</w:t>
            </w:r>
            <w:r w:rsidRPr="00D34366">
              <w:rPr>
                <w:sz w:val="28"/>
                <w:szCs w:val="28"/>
              </w:rPr>
              <w:br/>
              <w:t xml:space="preserve">архитектуры </w:t>
            </w:r>
            <w:r w:rsidRPr="00D34366">
              <w:rPr>
                <w:sz w:val="28"/>
                <w:szCs w:val="28"/>
              </w:rPr>
              <w:br/>
            </w:r>
            <w:r w:rsidRPr="00D34366">
              <w:rPr>
                <w:sz w:val="28"/>
                <w:szCs w:val="28"/>
              </w:rPr>
              <w:lastRenderedPageBreak/>
              <w:t>Ивановской области</w:t>
            </w: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lastRenderedPageBreak/>
              <w:t>11</w:t>
            </w:r>
          </w:p>
        </w:tc>
        <w:tc>
          <w:tcPr>
            <w:tcW w:w="8364" w:type="dxa"/>
          </w:tcPr>
          <w:p w:rsidR="00FB7ADC" w:rsidRPr="00D34366" w:rsidRDefault="00FB7ADC" w:rsidP="006B5C60">
            <w:pPr>
              <w:ind w:firstLine="0"/>
              <w:jc w:val="both"/>
              <w:rPr>
                <w:sz w:val="28"/>
                <w:szCs w:val="28"/>
              </w:rPr>
            </w:pPr>
            <w:r w:rsidRPr="00D34366">
              <w:rPr>
                <w:sz w:val="28"/>
                <w:szCs w:val="28"/>
              </w:rPr>
              <w:t>Ведение учета, мониторинга и контроля реализации подпрограммы «Обеспечение жильем молодых семей». Формирование единой информационной базы данных об участниках подпрограммы «Обеспечение жильем молодых семей»</w:t>
            </w:r>
          </w:p>
        </w:tc>
        <w:tc>
          <w:tcPr>
            <w:tcW w:w="3543" w:type="dxa"/>
          </w:tcPr>
          <w:p w:rsidR="00FB7ADC" w:rsidRPr="00D34366" w:rsidRDefault="00FB7ADC" w:rsidP="006B5C60">
            <w:pPr>
              <w:ind w:firstLine="0"/>
              <w:jc w:val="both"/>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6" w:type="dxa"/>
          </w:tcPr>
          <w:p w:rsidR="00FB7ADC" w:rsidRPr="00D34366" w:rsidRDefault="00FB7ADC" w:rsidP="006B5C60">
            <w:pPr>
              <w:ind w:firstLine="0"/>
              <w:jc w:val="both"/>
              <w:rPr>
                <w:rFonts w:eastAsia="Arial Unicode MS"/>
                <w:sz w:val="28"/>
                <w:szCs w:val="28"/>
              </w:rPr>
            </w:pPr>
            <w:r w:rsidRPr="00D34366">
              <w:rPr>
                <w:rFonts w:eastAsia="Arial Unicode MS"/>
                <w:sz w:val="28"/>
                <w:szCs w:val="28"/>
              </w:rPr>
              <w:t>2016-202</w:t>
            </w:r>
            <w:r w:rsidR="00C26467">
              <w:rPr>
                <w:rFonts w:eastAsia="Arial Unicode MS"/>
                <w:sz w:val="28"/>
                <w:szCs w:val="28"/>
              </w:rPr>
              <w:t>2</w:t>
            </w: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t>12</w:t>
            </w:r>
          </w:p>
        </w:tc>
        <w:tc>
          <w:tcPr>
            <w:tcW w:w="8364" w:type="dxa"/>
          </w:tcPr>
          <w:p w:rsidR="00FB7ADC" w:rsidRPr="00D34366" w:rsidRDefault="00FB7ADC" w:rsidP="006B5C60">
            <w:pPr>
              <w:ind w:firstLine="0"/>
              <w:jc w:val="both"/>
              <w:rPr>
                <w:rFonts w:eastAsia="Arial Unicode MS"/>
                <w:sz w:val="28"/>
                <w:szCs w:val="28"/>
              </w:rPr>
            </w:pPr>
            <w:r w:rsidRPr="00D34366">
              <w:rPr>
                <w:sz w:val="28"/>
                <w:szCs w:val="28"/>
              </w:rPr>
              <w:t xml:space="preserve">Оказание методической помощи по вопросам реализации подпрограммы </w:t>
            </w:r>
          </w:p>
        </w:tc>
        <w:tc>
          <w:tcPr>
            <w:tcW w:w="3543" w:type="dxa"/>
          </w:tcPr>
          <w:p w:rsidR="00FB7ADC" w:rsidRPr="00D34366" w:rsidRDefault="00FB7ADC" w:rsidP="006B5C60">
            <w:pPr>
              <w:ind w:firstLine="0"/>
              <w:jc w:val="both"/>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6" w:type="dxa"/>
          </w:tcPr>
          <w:p w:rsidR="00FB7ADC" w:rsidRPr="00D34366" w:rsidRDefault="00FB7ADC" w:rsidP="006B5C60">
            <w:pPr>
              <w:ind w:firstLine="0"/>
              <w:jc w:val="both"/>
              <w:rPr>
                <w:rFonts w:eastAsia="Arial Unicode MS"/>
                <w:sz w:val="28"/>
                <w:szCs w:val="28"/>
              </w:rPr>
            </w:pPr>
            <w:r w:rsidRPr="00D34366">
              <w:rPr>
                <w:rFonts w:eastAsia="Arial Unicode MS"/>
                <w:sz w:val="28"/>
                <w:szCs w:val="28"/>
              </w:rPr>
              <w:t>2016-202</w:t>
            </w:r>
            <w:r w:rsidR="00C26467">
              <w:rPr>
                <w:rFonts w:eastAsia="Arial Unicode MS"/>
                <w:sz w:val="28"/>
                <w:szCs w:val="28"/>
              </w:rPr>
              <w:t>2</w:t>
            </w: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t>13</w:t>
            </w:r>
          </w:p>
        </w:tc>
        <w:tc>
          <w:tcPr>
            <w:tcW w:w="8364" w:type="dxa"/>
          </w:tcPr>
          <w:p w:rsidR="00FB7ADC" w:rsidRPr="00D34366" w:rsidRDefault="00FB7ADC" w:rsidP="006B5C60">
            <w:pPr>
              <w:ind w:firstLine="0"/>
              <w:jc w:val="both"/>
              <w:rPr>
                <w:rFonts w:eastAsia="Arial Unicode MS"/>
                <w:sz w:val="28"/>
                <w:szCs w:val="28"/>
              </w:rPr>
            </w:pPr>
            <w:r w:rsidRPr="00D34366">
              <w:rPr>
                <w:sz w:val="28"/>
                <w:szCs w:val="28"/>
              </w:rPr>
              <w:t>Проведение информационно-разъяснительной работы в средствах массовой информации по освещению целей и задач подпрограммы</w:t>
            </w:r>
          </w:p>
        </w:tc>
        <w:tc>
          <w:tcPr>
            <w:tcW w:w="3543" w:type="dxa"/>
          </w:tcPr>
          <w:p w:rsidR="00FB7ADC" w:rsidRPr="00D34366" w:rsidRDefault="00FB7ADC" w:rsidP="006B5C60">
            <w:pPr>
              <w:ind w:firstLine="0"/>
              <w:jc w:val="both"/>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6" w:type="dxa"/>
          </w:tcPr>
          <w:p w:rsidR="00FB7ADC" w:rsidRPr="00D34366" w:rsidRDefault="00FB7ADC" w:rsidP="00997484">
            <w:pPr>
              <w:ind w:firstLine="0"/>
              <w:jc w:val="both"/>
              <w:rPr>
                <w:rFonts w:eastAsia="Arial Unicode MS"/>
                <w:sz w:val="28"/>
                <w:szCs w:val="28"/>
              </w:rPr>
            </w:pPr>
            <w:r w:rsidRPr="00D34366">
              <w:rPr>
                <w:rFonts w:eastAsia="Arial Unicode MS"/>
                <w:sz w:val="28"/>
                <w:szCs w:val="28"/>
              </w:rPr>
              <w:t>2016-202</w:t>
            </w:r>
            <w:r w:rsidR="00C26467">
              <w:rPr>
                <w:rFonts w:eastAsia="Arial Unicode MS"/>
                <w:sz w:val="28"/>
                <w:szCs w:val="28"/>
              </w:rPr>
              <w:t>2</w:t>
            </w:r>
          </w:p>
        </w:tc>
      </w:tr>
    </w:tbl>
    <w:p w:rsidR="00FB7ADC" w:rsidRPr="00D34366" w:rsidRDefault="00FB7ADC" w:rsidP="00FB7ADC">
      <w:pPr>
        <w:rPr>
          <w:rFonts w:ascii="Times New Roman" w:hAnsi="Times New Roman" w:cs="Times New Roman"/>
          <w:b/>
          <w:sz w:val="28"/>
          <w:szCs w:val="28"/>
        </w:rPr>
        <w:sectPr w:rsidR="00FB7ADC" w:rsidRPr="00D34366" w:rsidSect="008661DF">
          <w:pgSz w:w="16838" w:h="11906" w:orient="landscape"/>
          <w:pgMar w:top="567" w:right="1134" w:bottom="1701" w:left="1134" w:header="709" w:footer="709" w:gutter="0"/>
          <w:cols w:space="708"/>
          <w:docGrid w:linePitch="360"/>
        </w:sectPr>
      </w:pPr>
    </w:p>
    <w:p w:rsidR="00FB7ADC" w:rsidRDefault="00FB7ADC" w:rsidP="00FB7ADC">
      <w:pPr>
        <w:pStyle w:val="ConsPlusNormal"/>
        <w:ind w:firstLine="0"/>
        <w:jc w:val="center"/>
        <w:rPr>
          <w:rFonts w:ascii="Times New Roman" w:hAnsi="Times New Roman" w:cs="Times New Roman"/>
          <w:b/>
          <w:sz w:val="28"/>
          <w:szCs w:val="28"/>
        </w:rPr>
      </w:pPr>
      <w:r w:rsidRPr="00D34366">
        <w:rPr>
          <w:rFonts w:ascii="Times New Roman" w:hAnsi="Times New Roman" w:cs="Times New Roman"/>
          <w:b/>
          <w:sz w:val="28"/>
          <w:szCs w:val="28"/>
        </w:rPr>
        <w:lastRenderedPageBreak/>
        <w:t>Мероприятия осуществляются в соответствии с:</w:t>
      </w:r>
    </w:p>
    <w:p w:rsidR="00FB7ADC" w:rsidRPr="00D34366" w:rsidRDefault="00FB7ADC" w:rsidP="00FB7ADC">
      <w:pPr>
        <w:pStyle w:val="ConsPlusNormal"/>
        <w:ind w:firstLine="0"/>
        <w:jc w:val="center"/>
        <w:rPr>
          <w:rFonts w:ascii="Times New Roman" w:hAnsi="Times New Roman" w:cs="Times New Roman"/>
          <w:b/>
          <w:sz w:val="28"/>
          <w:szCs w:val="28"/>
        </w:rPr>
      </w:pPr>
    </w:p>
    <w:p w:rsidR="00FB7ADC" w:rsidRPr="00D34366" w:rsidRDefault="00FB7ADC" w:rsidP="00FB7ADC">
      <w:pPr>
        <w:pStyle w:val="ConsPlusNormal"/>
        <w:ind w:firstLine="709"/>
        <w:jc w:val="both"/>
        <w:rPr>
          <w:rFonts w:ascii="Times New Roman" w:hAnsi="Times New Roman" w:cs="Times New Roman"/>
          <w:sz w:val="28"/>
          <w:szCs w:val="28"/>
        </w:rPr>
      </w:pPr>
      <w:r w:rsidRPr="00D34366">
        <w:rPr>
          <w:rFonts w:ascii="Times New Roman" w:hAnsi="Times New Roman" w:cs="Times New Roman"/>
          <w:sz w:val="28"/>
          <w:szCs w:val="28"/>
        </w:rPr>
        <w:t xml:space="preserve"> - Федеральной целевой п</w:t>
      </w:r>
      <w:r w:rsidR="00FD3297">
        <w:rPr>
          <w:rFonts w:ascii="Times New Roman" w:hAnsi="Times New Roman" w:cs="Times New Roman"/>
          <w:sz w:val="28"/>
          <w:szCs w:val="28"/>
        </w:rPr>
        <w:t>рограммой "Жилище" на 2015 - 2022</w:t>
      </w:r>
      <w:r w:rsidRPr="00D34366">
        <w:rPr>
          <w:rFonts w:ascii="Times New Roman" w:hAnsi="Times New Roman" w:cs="Times New Roman"/>
          <w:sz w:val="28"/>
          <w:szCs w:val="28"/>
        </w:rPr>
        <w:t xml:space="preserve"> годы, утвержденной постановлением Правительства Российской Федерации от 17 декабря 2010 г. N 1050:</w:t>
      </w:r>
    </w:p>
    <w:p w:rsidR="00FB7ADC" w:rsidRPr="00D34366" w:rsidRDefault="00FB7ADC" w:rsidP="00FB7ADC">
      <w:pPr>
        <w:autoSpaceDE w:val="0"/>
        <w:autoSpaceDN w:val="0"/>
        <w:adjustRightInd w:val="0"/>
        <w:ind w:firstLine="709"/>
        <w:jc w:val="both"/>
        <w:outlineLvl w:val="0"/>
        <w:rPr>
          <w:rFonts w:ascii="Times New Roman" w:hAnsi="Times New Roman" w:cs="Times New Roman"/>
          <w:sz w:val="28"/>
          <w:szCs w:val="28"/>
        </w:rPr>
      </w:pPr>
      <w:r w:rsidRPr="00D34366">
        <w:rPr>
          <w:rFonts w:ascii="Times New Roman" w:hAnsi="Times New Roman" w:cs="Times New Roman"/>
          <w:sz w:val="28"/>
          <w:szCs w:val="28"/>
        </w:rPr>
        <w:t>Социальная выплата на приобретение (строительство) жилого помещения предоставляется и используется в соответствии с приложением 4 к подпрограмме "Обеспечение жильем молодых семей" федеральной целевой п</w:t>
      </w:r>
      <w:r w:rsidR="00FD3297">
        <w:rPr>
          <w:rFonts w:ascii="Times New Roman" w:hAnsi="Times New Roman" w:cs="Times New Roman"/>
          <w:sz w:val="28"/>
          <w:szCs w:val="28"/>
        </w:rPr>
        <w:t>рограммы "Жилище" на 2015 - 2022</w:t>
      </w:r>
      <w:r w:rsidRPr="00D34366">
        <w:rPr>
          <w:rFonts w:ascii="Times New Roman" w:hAnsi="Times New Roman" w:cs="Times New Roman"/>
          <w:sz w:val="28"/>
          <w:szCs w:val="28"/>
        </w:rPr>
        <w:t xml:space="preserve"> годы - Правила предоставления молодым семьям социальных выплат на приобретение (строительство) жилья и их использования;</w:t>
      </w:r>
    </w:p>
    <w:p w:rsidR="00FB7ADC" w:rsidRPr="00D34366" w:rsidRDefault="00FB7ADC" w:rsidP="00FB7ADC">
      <w:pPr>
        <w:pStyle w:val="ConsPlusNormal"/>
        <w:ind w:firstLine="709"/>
        <w:jc w:val="both"/>
        <w:rPr>
          <w:rFonts w:ascii="Times New Roman" w:hAnsi="Times New Roman" w:cs="Times New Roman"/>
          <w:sz w:val="28"/>
          <w:szCs w:val="28"/>
        </w:rPr>
      </w:pPr>
      <w:r w:rsidRPr="00D34366">
        <w:rPr>
          <w:rFonts w:ascii="Times New Roman" w:hAnsi="Times New Roman" w:cs="Times New Roman"/>
          <w:sz w:val="28"/>
          <w:szCs w:val="28"/>
        </w:rPr>
        <w:t xml:space="preserve">- Государственной </w:t>
      </w:r>
      <w:hyperlink r:id="rId13" w:history="1">
        <w:r w:rsidRPr="00D34366">
          <w:rPr>
            <w:rFonts w:ascii="Times New Roman" w:hAnsi="Times New Roman" w:cs="Times New Roman"/>
            <w:sz w:val="28"/>
            <w:szCs w:val="28"/>
          </w:rPr>
          <w:t>программой</w:t>
        </w:r>
      </w:hyperlink>
      <w:r w:rsidRPr="00D34366">
        <w:rPr>
          <w:rFonts w:ascii="Times New Roman" w:hAnsi="Times New Roman" w:cs="Times New Roman"/>
          <w:sz w:val="28"/>
          <w:szCs w:val="28"/>
        </w:rPr>
        <w:t xml:space="preserve"> Ивановской области </w:t>
      </w:r>
      <w:r w:rsidRPr="00DF76E8">
        <w:rPr>
          <w:rFonts w:ascii="Times New Roman" w:hAnsi="Times New Roman" w:cs="Times New Roman"/>
          <w:sz w:val="28"/>
          <w:szCs w:val="28"/>
        </w:rPr>
        <w:t>«Об утверждении государственной программы Ивановской области «Обеспечение доступным и комфортным жильем населения Ивановской области»</w:t>
      </w:r>
      <w:r w:rsidRPr="00D34366">
        <w:rPr>
          <w:rFonts w:ascii="Times New Roman" w:hAnsi="Times New Roman" w:cs="Times New Roman"/>
          <w:sz w:val="28"/>
          <w:szCs w:val="28"/>
        </w:rPr>
        <w:t xml:space="preserve">, утвержденной постановлением Правительства Ивановской области от </w:t>
      </w:r>
      <w:r w:rsidRPr="004F4358">
        <w:rPr>
          <w:rFonts w:ascii="Times New Roman" w:hAnsi="Times New Roman" w:cs="Times New Roman"/>
          <w:sz w:val="28"/>
          <w:szCs w:val="28"/>
        </w:rPr>
        <w:t>06.12.2017 № 460-п</w:t>
      </w:r>
      <w:r w:rsidRPr="00D34366">
        <w:rPr>
          <w:rFonts w:ascii="Times New Roman" w:hAnsi="Times New Roman" w:cs="Times New Roman"/>
          <w:sz w:val="28"/>
          <w:szCs w:val="28"/>
        </w:rPr>
        <w:t>.:</w:t>
      </w:r>
      <w:r w:rsidRPr="00DF76E8">
        <w:rPr>
          <w:sz w:val="28"/>
          <w:szCs w:val="28"/>
        </w:rPr>
        <w:t xml:space="preserve"> </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Мероприятия подпрограммы, связанные с финансированием за счет бюджетных средств, реализовываются в соответствии с приложением 1 к подпрограмме "Обеспечение жильем молодых семей" – Порядок предоставления и расходования субсидий из бюджета Ивановской области бюджетам муниципальных образований Ивановской области в целях предоставления молодым семьям - участникам Подпрограммы социальных выплат на приобретение (строительство) жилого помещения;</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В соответствии с приложением 2 к подпрограмме "Обеспечение жильем молодых семей" – Порядок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 xml:space="preserve"> В соответствии с приложением 3 к подпрограмме "Обеспечение жильем молодых семей" – Порядок формирования органом местного самоуправления муниципального образования Ивановской области списка молодых семей - участников Подпрограммы, изъявивших желание получить социальную выплату в планируемом году.</w:t>
      </w:r>
    </w:p>
    <w:p w:rsidR="00FB7ADC" w:rsidRPr="00D34366" w:rsidRDefault="00FB7ADC" w:rsidP="00FB7ADC">
      <w:pPr>
        <w:pStyle w:val="ConsPlusNormal"/>
        <w:ind w:firstLine="540"/>
        <w:jc w:val="both"/>
        <w:rPr>
          <w:rFonts w:ascii="Times New Roman" w:hAnsi="Times New Roman" w:cs="Times New Roman"/>
          <w:sz w:val="28"/>
          <w:szCs w:val="28"/>
        </w:rPr>
      </w:pPr>
    </w:p>
    <w:p w:rsidR="00FB7ADC" w:rsidRPr="00D34366" w:rsidRDefault="00FB7ADC" w:rsidP="00FB7ADC">
      <w:pPr>
        <w:autoSpaceDE w:val="0"/>
        <w:autoSpaceDN w:val="0"/>
        <w:adjustRightInd w:val="0"/>
        <w:jc w:val="center"/>
        <w:outlineLvl w:val="0"/>
        <w:rPr>
          <w:rFonts w:ascii="Times New Roman" w:hAnsi="Times New Roman" w:cs="Times New Roman"/>
          <w:b/>
          <w:bCs/>
          <w:sz w:val="28"/>
          <w:szCs w:val="28"/>
        </w:rPr>
      </w:pPr>
      <w:r w:rsidRPr="00D34366">
        <w:rPr>
          <w:rFonts w:ascii="Times New Roman" w:hAnsi="Times New Roman" w:cs="Times New Roman"/>
          <w:b/>
          <w:bCs/>
          <w:sz w:val="28"/>
          <w:szCs w:val="28"/>
        </w:rPr>
        <w:t>3. Обеспечение преемственности мероприятий подпрограммы</w:t>
      </w:r>
    </w:p>
    <w:p w:rsidR="00FB7ADC" w:rsidRPr="00D34366" w:rsidRDefault="00FB7ADC" w:rsidP="00FB7ADC">
      <w:pPr>
        <w:autoSpaceDE w:val="0"/>
        <w:autoSpaceDN w:val="0"/>
        <w:adjustRightInd w:val="0"/>
        <w:jc w:val="center"/>
        <w:rPr>
          <w:rFonts w:ascii="Times New Roman" w:hAnsi="Times New Roman" w:cs="Times New Roman"/>
          <w:b/>
          <w:bCs/>
          <w:sz w:val="28"/>
          <w:szCs w:val="28"/>
        </w:rPr>
      </w:pPr>
      <w:r w:rsidRPr="00D34366">
        <w:rPr>
          <w:rFonts w:ascii="Times New Roman" w:hAnsi="Times New Roman" w:cs="Times New Roman"/>
          <w:b/>
          <w:bCs/>
          <w:sz w:val="28"/>
          <w:szCs w:val="28"/>
        </w:rPr>
        <w:t>«Обеспечение жильем молодых семей»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FB7ADC" w:rsidRPr="00D34366" w:rsidRDefault="00FB7ADC" w:rsidP="00FB7ADC">
      <w:pPr>
        <w:jc w:val="both"/>
        <w:rPr>
          <w:rFonts w:ascii="Times New Roman" w:hAnsi="Times New Roman" w:cs="Times New Roman"/>
          <w:sz w:val="28"/>
          <w:szCs w:val="28"/>
        </w:rPr>
      </w:pPr>
    </w:p>
    <w:p w:rsidR="00FB7ADC" w:rsidRPr="00D34366" w:rsidRDefault="00FB7ADC" w:rsidP="00FB7ADC">
      <w:pPr>
        <w:ind w:firstLine="567"/>
        <w:jc w:val="both"/>
        <w:rPr>
          <w:rFonts w:ascii="Times New Roman" w:hAnsi="Times New Roman" w:cs="Times New Roman"/>
          <w:bCs/>
          <w:sz w:val="28"/>
          <w:szCs w:val="28"/>
        </w:rPr>
      </w:pPr>
      <w:r w:rsidRPr="00D34366">
        <w:rPr>
          <w:rFonts w:ascii="Times New Roman" w:hAnsi="Times New Roman" w:cs="Times New Roman"/>
          <w:bCs/>
          <w:sz w:val="28"/>
          <w:szCs w:val="28"/>
        </w:rPr>
        <w:t xml:space="preserve">Все молодые семьи, включенные по состоянию на 31 декабря 2016 года в книгу регистрации молодых семей - участников </w:t>
      </w:r>
      <w:hyperlink r:id="rId14" w:history="1">
        <w:r w:rsidRPr="00D34366">
          <w:rPr>
            <w:rFonts w:ascii="Times New Roman" w:hAnsi="Times New Roman" w:cs="Times New Roman"/>
            <w:bCs/>
            <w:sz w:val="28"/>
            <w:szCs w:val="28"/>
          </w:rPr>
          <w:t>подпрограммы</w:t>
        </w:r>
      </w:hyperlink>
      <w:r w:rsidRPr="00D34366">
        <w:rPr>
          <w:rFonts w:ascii="Times New Roman" w:hAnsi="Times New Roman" w:cs="Times New Roman"/>
          <w:bCs/>
          <w:sz w:val="28"/>
          <w:szCs w:val="28"/>
        </w:rPr>
        <w:t xml:space="preserve"> "Обеспечение жильем молодых семей" программ сельских поселений Палехского муниципального района и не получившие свидетельство</w:t>
      </w:r>
      <w:r w:rsidRPr="00D34366">
        <w:rPr>
          <w:rFonts w:ascii="Times New Roman" w:hAnsi="Times New Roman" w:cs="Times New Roman"/>
          <w:sz w:val="28"/>
          <w:szCs w:val="28"/>
        </w:rPr>
        <w:t xml:space="preserve"> </w:t>
      </w:r>
      <w:r w:rsidRPr="00D34366">
        <w:rPr>
          <w:rFonts w:ascii="Times New Roman" w:hAnsi="Times New Roman" w:cs="Times New Roman"/>
          <w:bCs/>
          <w:sz w:val="28"/>
          <w:szCs w:val="28"/>
        </w:rPr>
        <w:t xml:space="preserve">о праве на получение социальной выплаты на приобретение жилого </w:t>
      </w:r>
      <w:r w:rsidRPr="00D34366">
        <w:rPr>
          <w:rFonts w:ascii="Times New Roman" w:hAnsi="Times New Roman" w:cs="Times New Roman"/>
          <w:bCs/>
          <w:sz w:val="28"/>
          <w:szCs w:val="28"/>
        </w:rPr>
        <w:lastRenderedPageBreak/>
        <w:t xml:space="preserve">помещения или строительство индивидуального жилого дома, с 1 января 2017 года признаются участниками подпрограммы «Обеспечение жильем молодых семей» </w:t>
      </w:r>
      <w:r w:rsidRPr="00D34366">
        <w:rPr>
          <w:rFonts w:ascii="Times New Roman" w:hAnsi="Times New Roman" w:cs="Times New Roman"/>
          <w:bCs/>
          <w:sz w:val="28"/>
          <w:szCs w:val="28"/>
          <w:lang w:eastAsia="ar-SA"/>
        </w:rPr>
        <w:t xml:space="preserve">муниципальной программы </w:t>
      </w:r>
      <w:r w:rsidRPr="00D34366">
        <w:rPr>
          <w:rFonts w:ascii="Times New Roman" w:hAnsi="Times New Roman" w:cs="Times New Roman"/>
          <w:bCs/>
          <w:sz w:val="28"/>
          <w:szCs w:val="28"/>
        </w:rPr>
        <w:t>Палехского муниципального района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pStyle w:val="Pro-TabName"/>
        <w:spacing w:before="0" w:after="0"/>
        <w:jc w:val="left"/>
        <w:rPr>
          <w:b/>
          <w:i w:val="0"/>
        </w:rPr>
        <w:sectPr w:rsidR="00FB7ADC" w:rsidSect="00FB7ADC">
          <w:pgSz w:w="11906" w:h="16838"/>
          <w:pgMar w:top="1134" w:right="1276" w:bottom="1134" w:left="1559" w:header="709" w:footer="709" w:gutter="0"/>
          <w:cols w:space="708"/>
          <w:docGrid w:linePitch="360"/>
        </w:sectPr>
      </w:pPr>
    </w:p>
    <w:p w:rsidR="00FB7ADC" w:rsidRDefault="00FB7ADC" w:rsidP="00FB7ADC">
      <w:pPr>
        <w:pStyle w:val="Pro-TabName"/>
        <w:spacing w:before="0" w:after="0"/>
        <w:jc w:val="left"/>
        <w:rPr>
          <w:b/>
          <w:i w:val="0"/>
        </w:rPr>
      </w:pPr>
    </w:p>
    <w:p w:rsidR="00FB7ADC" w:rsidRDefault="00FB7ADC" w:rsidP="00FB7ADC">
      <w:pPr>
        <w:pStyle w:val="Pro-TabName"/>
        <w:spacing w:before="0" w:after="0"/>
        <w:jc w:val="left"/>
        <w:rPr>
          <w:b/>
          <w:i w:val="0"/>
        </w:rPr>
      </w:pPr>
    </w:p>
    <w:p w:rsidR="00FB7ADC" w:rsidRDefault="00FB7ADC" w:rsidP="00FB7ADC">
      <w:pPr>
        <w:pStyle w:val="Pro-TabName"/>
        <w:spacing w:before="0" w:after="0"/>
        <w:rPr>
          <w:b/>
          <w:i w:val="0"/>
        </w:rPr>
      </w:pPr>
      <w:r w:rsidRPr="00D34366">
        <w:rPr>
          <w:b/>
          <w:i w:val="0"/>
        </w:rPr>
        <w:t>4. Целевые индикаторы (показатели) реализации подпрограммы</w:t>
      </w:r>
    </w:p>
    <w:p w:rsidR="00FB7ADC" w:rsidRPr="00D34366" w:rsidRDefault="00FB7ADC" w:rsidP="00FB7ADC">
      <w:pPr>
        <w:pStyle w:val="Pro-TabName"/>
        <w:spacing w:before="0" w:after="0"/>
        <w:rPr>
          <w:b/>
          <w:i w:val="0"/>
        </w:rPr>
      </w:pPr>
    </w:p>
    <w:tbl>
      <w:tblPr>
        <w:tblW w:w="15857" w:type="dxa"/>
        <w:jc w:val="center"/>
        <w:tblInd w:w="7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38"/>
        <w:gridCol w:w="1843"/>
        <w:gridCol w:w="1079"/>
        <w:gridCol w:w="943"/>
        <w:gridCol w:w="191"/>
        <w:gridCol w:w="1226"/>
        <w:gridCol w:w="49"/>
        <w:gridCol w:w="1201"/>
        <w:gridCol w:w="1275"/>
        <w:gridCol w:w="1418"/>
        <w:gridCol w:w="1276"/>
        <w:gridCol w:w="1134"/>
        <w:gridCol w:w="1275"/>
        <w:gridCol w:w="1275"/>
        <w:gridCol w:w="1134"/>
      </w:tblGrid>
      <w:tr w:rsidR="00776CD3" w:rsidRPr="00D34366" w:rsidTr="00776CD3">
        <w:trPr>
          <w:gridAfter w:val="8"/>
          <w:wAfter w:w="9988" w:type="dxa"/>
          <w:trHeight w:val="442"/>
          <w:tblHeader/>
          <w:jc w:val="center"/>
        </w:trPr>
        <w:tc>
          <w:tcPr>
            <w:tcW w:w="538" w:type="dxa"/>
            <w:vMerge w:val="restart"/>
          </w:tcPr>
          <w:p w:rsidR="00776CD3" w:rsidRPr="00D34366" w:rsidRDefault="00776CD3" w:rsidP="00FB7ADC">
            <w:pPr>
              <w:jc w:val="center"/>
              <w:rPr>
                <w:rFonts w:ascii="Times New Roman" w:hAnsi="Times New Roman" w:cs="Times New Roman"/>
                <w:b/>
                <w:sz w:val="28"/>
                <w:szCs w:val="28"/>
              </w:rPr>
            </w:pPr>
            <w:r w:rsidRPr="00D34366">
              <w:rPr>
                <w:rFonts w:ascii="Times New Roman" w:hAnsi="Times New Roman" w:cs="Times New Roman"/>
                <w:b/>
                <w:sz w:val="28"/>
                <w:szCs w:val="28"/>
              </w:rPr>
              <w:t>N п/п</w:t>
            </w:r>
          </w:p>
        </w:tc>
        <w:tc>
          <w:tcPr>
            <w:tcW w:w="1843" w:type="dxa"/>
            <w:vMerge w:val="restart"/>
          </w:tcPr>
          <w:p w:rsidR="00776CD3" w:rsidRPr="00D34366" w:rsidRDefault="00776CD3" w:rsidP="001B528F">
            <w:pPr>
              <w:ind w:firstLine="0"/>
              <w:jc w:val="both"/>
              <w:rPr>
                <w:rFonts w:ascii="Times New Roman" w:hAnsi="Times New Roman" w:cs="Times New Roman"/>
                <w:b/>
                <w:sz w:val="28"/>
                <w:szCs w:val="28"/>
              </w:rPr>
            </w:pPr>
            <w:r w:rsidRPr="00D34366">
              <w:rPr>
                <w:rFonts w:ascii="Times New Roman" w:hAnsi="Times New Roman" w:cs="Times New Roman"/>
                <w:b/>
                <w:sz w:val="28"/>
                <w:szCs w:val="28"/>
              </w:rPr>
              <w:t>Наименование целевого индикатора (показателя)</w:t>
            </w:r>
          </w:p>
        </w:tc>
        <w:tc>
          <w:tcPr>
            <w:tcW w:w="1079" w:type="dxa"/>
            <w:vMerge w:val="restart"/>
          </w:tcPr>
          <w:p w:rsidR="00776CD3" w:rsidRPr="00D34366" w:rsidRDefault="00776CD3" w:rsidP="001B528F">
            <w:pPr>
              <w:ind w:firstLine="0"/>
              <w:jc w:val="both"/>
              <w:rPr>
                <w:rFonts w:ascii="Times New Roman" w:hAnsi="Times New Roman" w:cs="Times New Roman"/>
                <w:b/>
                <w:sz w:val="28"/>
                <w:szCs w:val="28"/>
              </w:rPr>
            </w:pPr>
            <w:r w:rsidRPr="00D34366">
              <w:rPr>
                <w:rFonts w:ascii="Times New Roman" w:hAnsi="Times New Roman" w:cs="Times New Roman"/>
                <w:b/>
                <w:sz w:val="28"/>
                <w:szCs w:val="28"/>
              </w:rPr>
              <w:t>Ед. изм.</w:t>
            </w:r>
          </w:p>
        </w:tc>
        <w:tc>
          <w:tcPr>
            <w:tcW w:w="1134" w:type="dxa"/>
            <w:gridSpan w:val="2"/>
          </w:tcPr>
          <w:p w:rsidR="00776CD3" w:rsidRPr="00D34366" w:rsidRDefault="00776CD3" w:rsidP="001B528F">
            <w:pPr>
              <w:ind w:firstLine="0"/>
              <w:jc w:val="both"/>
              <w:rPr>
                <w:rFonts w:ascii="Times New Roman" w:hAnsi="Times New Roman" w:cs="Times New Roman"/>
                <w:b/>
                <w:sz w:val="28"/>
                <w:szCs w:val="28"/>
              </w:rPr>
            </w:pPr>
          </w:p>
        </w:tc>
        <w:tc>
          <w:tcPr>
            <w:tcW w:w="1275" w:type="dxa"/>
            <w:gridSpan w:val="2"/>
          </w:tcPr>
          <w:p w:rsidR="00776CD3" w:rsidRPr="00D34366" w:rsidRDefault="00776CD3" w:rsidP="001B528F">
            <w:pPr>
              <w:ind w:firstLine="0"/>
              <w:jc w:val="both"/>
              <w:rPr>
                <w:rFonts w:ascii="Times New Roman" w:hAnsi="Times New Roman" w:cs="Times New Roman"/>
                <w:b/>
                <w:sz w:val="28"/>
                <w:szCs w:val="28"/>
              </w:rPr>
            </w:pPr>
          </w:p>
        </w:tc>
      </w:tr>
      <w:tr w:rsidR="00776CD3" w:rsidRPr="00D34366" w:rsidTr="00776CD3">
        <w:trPr>
          <w:cantSplit/>
          <w:trHeight w:val="738"/>
          <w:jc w:val="center"/>
        </w:trPr>
        <w:tc>
          <w:tcPr>
            <w:tcW w:w="538" w:type="dxa"/>
            <w:vMerge/>
          </w:tcPr>
          <w:p w:rsidR="00776CD3" w:rsidRPr="00D34366" w:rsidRDefault="00776CD3" w:rsidP="00FB7ADC">
            <w:pPr>
              <w:jc w:val="center"/>
              <w:rPr>
                <w:rFonts w:ascii="Times New Roman" w:hAnsi="Times New Roman" w:cs="Times New Roman"/>
                <w:b/>
                <w:sz w:val="28"/>
                <w:szCs w:val="28"/>
              </w:rPr>
            </w:pPr>
          </w:p>
        </w:tc>
        <w:tc>
          <w:tcPr>
            <w:tcW w:w="1843" w:type="dxa"/>
            <w:vMerge/>
          </w:tcPr>
          <w:p w:rsidR="00776CD3" w:rsidRPr="00D34366" w:rsidRDefault="00776CD3" w:rsidP="00FB7ADC">
            <w:pPr>
              <w:jc w:val="center"/>
              <w:rPr>
                <w:rFonts w:ascii="Times New Roman" w:hAnsi="Times New Roman" w:cs="Times New Roman"/>
                <w:b/>
                <w:sz w:val="28"/>
                <w:szCs w:val="28"/>
              </w:rPr>
            </w:pPr>
          </w:p>
        </w:tc>
        <w:tc>
          <w:tcPr>
            <w:tcW w:w="1079" w:type="dxa"/>
            <w:vMerge/>
          </w:tcPr>
          <w:p w:rsidR="00776CD3" w:rsidRPr="00D34366" w:rsidRDefault="00776CD3" w:rsidP="00FB7ADC">
            <w:pPr>
              <w:jc w:val="center"/>
              <w:rPr>
                <w:rFonts w:ascii="Times New Roman" w:hAnsi="Times New Roman" w:cs="Times New Roman"/>
                <w:b/>
                <w:sz w:val="28"/>
                <w:szCs w:val="28"/>
              </w:rPr>
            </w:pPr>
          </w:p>
        </w:tc>
        <w:tc>
          <w:tcPr>
            <w:tcW w:w="943" w:type="dxa"/>
          </w:tcPr>
          <w:p w:rsidR="00776CD3" w:rsidRPr="00D34366" w:rsidRDefault="00776CD3" w:rsidP="001B528F">
            <w:pPr>
              <w:ind w:firstLine="0"/>
              <w:jc w:val="center"/>
              <w:rPr>
                <w:rFonts w:ascii="Times New Roman" w:hAnsi="Times New Roman" w:cs="Times New Roman"/>
                <w:b/>
                <w:sz w:val="28"/>
                <w:szCs w:val="28"/>
              </w:rPr>
            </w:pPr>
            <w:r>
              <w:rPr>
                <w:rFonts w:ascii="Times New Roman" w:hAnsi="Times New Roman" w:cs="Times New Roman"/>
                <w:b/>
                <w:sz w:val="28"/>
                <w:szCs w:val="28"/>
              </w:rPr>
              <w:t>2014</w:t>
            </w:r>
          </w:p>
        </w:tc>
        <w:tc>
          <w:tcPr>
            <w:tcW w:w="1417" w:type="dxa"/>
            <w:gridSpan w:val="2"/>
          </w:tcPr>
          <w:p w:rsidR="00776CD3" w:rsidRPr="00D34366" w:rsidRDefault="00776CD3" w:rsidP="001B528F">
            <w:pPr>
              <w:ind w:firstLine="0"/>
              <w:jc w:val="center"/>
              <w:rPr>
                <w:rFonts w:ascii="Times New Roman" w:hAnsi="Times New Roman" w:cs="Times New Roman"/>
                <w:b/>
                <w:sz w:val="28"/>
                <w:szCs w:val="28"/>
              </w:rPr>
            </w:pPr>
            <w:r>
              <w:rPr>
                <w:rFonts w:ascii="Times New Roman" w:hAnsi="Times New Roman" w:cs="Times New Roman"/>
                <w:b/>
                <w:sz w:val="28"/>
                <w:szCs w:val="28"/>
              </w:rPr>
              <w:t>2015</w:t>
            </w:r>
          </w:p>
        </w:tc>
        <w:tc>
          <w:tcPr>
            <w:tcW w:w="1250" w:type="dxa"/>
            <w:gridSpan w:val="2"/>
          </w:tcPr>
          <w:p w:rsidR="00776CD3" w:rsidRPr="00D34366" w:rsidRDefault="00776CD3" w:rsidP="00997484">
            <w:pPr>
              <w:ind w:firstLine="0"/>
              <w:jc w:val="both"/>
              <w:rPr>
                <w:rFonts w:ascii="Times New Roman" w:hAnsi="Times New Roman" w:cs="Times New Roman"/>
                <w:b/>
                <w:sz w:val="28"/>
                <w:szCs w:val="28"/>
              </w:rPr>
            </w:pPr>
            <w:r w:rsidRPr="00D34366">
              <w:rPr>
                <w:rFonts w:ascii="Times New Roman" w:hAnsi="Times New Roman" w:cs="Times New Roman"/>
                <w:b/>
                <w:sz w:val="28"/>
                <w:szCs w:val="28"/>
              </w:rPr>
              <w:t>2016</w:t>
            </w:r>
          </w:p>
          <w:p w:rsidR="00776CD3" w:rsidRPr="00D34366" w:rsidRDefault="00776CD3" w:rsidP="001B528F">
            <w:pPr>
              <w:jc w:val="center"/>
              <w:rPr>
                <w:rFonts w:ascii="Times New Roman" w:hAnsi="Times New Roman" w:cs="Times New Roman"/>
                <w:b/>
                <w:sz w:val="28"/>
                <w:szCs w:val="28"/>
              </w:rPr>
            </w:pPr>
          </w:p>
        </w:tc>
        <w:tc>
          <w:tcPr>
            <w:tcW w:w="1275" w:type="dxa"/>
            <w:tcBorders>
              <w:right w:val="single" w:sz="4" w:space="0" w:color="auto"/>
            </w:tcBorders>
          </w:tcPr>
          <w:p w:rsidR="00776CD3" w:rsidRPr="00D34366" w:rsidRDefault="00776CD3" w:rsidP="001B528F">
            <w:pPr>
              <w:ind w:firstLine="0"/>
              <w:jc w:val="center"/>
              <w:rPr>
                <w:rFonts w:ascii="Times New Roman" w:hAnsi="Times New Roman" w:cs="Times New Roman"/>
                <w:b/>
                <w:sz w:val="28"/>
                <w:szCs w:val="28"/>
              </w:rPr>
            </w:pPr>
            <w:r w:rsidRPr="00D34366">
              <w:rPr>
                <w:rFonts w:ascii="Times New Roman" w:hAnsi="Times New Roman" w:cs="Times New Roman"/>
                <w:b/>
                <w:sz w:val="28"/>
                <w:szCs w:val="28"/>
              </w:rPr>
              <w:t>2017</w:t>
            </w:r>
          </w:p>
          <w:p w:rsidR="00776CD3" w:rsidRPr="00D34366" w:rsidRDefault="00776CD3" w:rsidP="001B528F">
            <w:pPr>
              <w:jc w:val="center"/>
              <w:rPr>
                <w:rFonts w:ascii="Times New Roman" w:hAnsi="Times New Roman" w:cs="Times New Roman"/>
                <w:b/>
                <w:sz w:val="28"/>
                <w:szCs w:val="28"/>
              </w:rPr>
            </w:pPr>
          </w:p>
        </w:tc>
        <w:tc>
          <w:tcPr>
            <w:tcW w:w="1418" w:type="dxa"/>
            <w:tcBorders>
              <w:left w:val="single" w:sz="4" w:space="0" w:color="auto"/>
              <w:right w:val="single" w:sz="4" w:space="0" w:color="auto"/>
            </w:tcBorders>
          </w:tcPr>
          <w:p w:rsidR="00776CD3" w:rsidRPr="00D34366" w:rsidRDefault="00776CD3" w:rsidP="00997484">
            <w:pPr>
              <w:ind w:firstLine="0"/>
              <w:jc w:val="both"/>
              <w:rPr>
                <w:rFonts w:ascii="Times New Roman" w:hAnsi="Times New Roman" w:cs="Times New Roman"/>
                <w:b/>
                <w:sz w:val="28"/>
                <w:szCs w:val="28"/>
              </w:rPr>
            </w:pPr>
            <w:r w:rsidRPr="00D34366">
              <w:rPr>
                <w:rFonts w:ascii="Times New Roman" w:hAnsi="Times New Roman" w:cs="Times New Roman"/>
                <w:b/>
                <w:sz w:val="28"/>
                <w:szCs w:val="28"/>
              </w:rPr>
              <w:t>2018</w:t>
            </w:r>
          </w:p>
          <w:p w:rsidR="00776CD3" w:rsidRPr="00D34366" w:rsidRDefault="00776CD3" w:rsidP="001B528F">
            <w:pPr>
              <w:jc w:val="center"/>
              <w:rPr>
                <w:rFonts w:ascii="Times New Roman" w:hAnsi="Times New Roman" w:cs="Times New Roman"/>
                <w:b/>
                <w:sz w:val="28"/>
                <w:szCs w:val="28"/>
              </w:rPr>
            </w:pPr>
          </w:p>
        </w:tc>
        <w:tc>
          <w:tcPr>
            <w:tcW w:w="1276" w:type="dxa"/>
            <w:tcBorders>
              <w:left w:val="single" w:sz="4" w:space="0" w:color="auto"/>
            </w:tcBorders>
          </w:tcPr>
          <w:p w:rsidR="00776CD3" w:rsidRPr="00D34366" w:rsidRDefault="00776CD3" w:rsidP="001B528F">
            <w:pPr>
              <w:ind w:firstLine="0"/>
              <w:jc w:val="center"/>
              <w:rPr>
                <w:rFonts w:ascii="Times New Roman" w:hAnsi="Times New Roman" w:cs="Times New Roman"/>
                <w:b/>
                <w:sz w:val="28"/>
                <w:szCs w:val="28"/>
              </w:rPr>
            </w:pPr>
            <w:r w:rsidRPr="00D34366">
              <w:rPr>
                <w:rFonts w:ascii="Times New Roman" w:hAnsi="Times New Roman" w:cs="Times New Roman"/>
                <w:b/>
                <w:sz w:val="28"/>
                <w:szCs w:val="28"/>
              </w:rPr>
              <w:t>2019</w:t>
            </w:r>
          </w:p>
          <w:p w:rsidR="00776CD3" w:rsidRPr="00D34366" w:rsidRDefault="00776CD3" w:rsidP="001B528F">
            <w:pPr>
              <w:jc w:val="center"/>
              <w:rPr>
                <w:rFonts w:ascii="Times New Roman" w:hAnsi="Times New Roman" w:cs="Times New Roman"/>
                <w:b/>
                <w:sz w:val="28"/>
                <w:szCs w:val="28"/>
              </w:rPr>
            </w:pPr>
          </w:p>
        </w:tc>
        <w:tc>
          <w:tcPr>
            <w:tcW w:w="1134" w:type="dxa"/>
            <w:tcBorders>
              <w:left w:val="single" w:sz="4" w:space="0" w:color="auto"/>
              <w:right w:val="single" w:sz="4" w:space="0" w:color="auto"/>
            </w:tcBorders>
          </w:tcPr>
          <w:p w:rsidR="00776CD3" w:rsidRPr="00D34366" w:rsidRDefault="00776CD3" w:rsidP="001B528F">
            <w:pPr>
              <w:ind w:firstLine="0"/>
              <w:jc w:val="center"/>
              <w:rPr>
                <w:rFonts w:ascii="Times New Roman" w:hAnsi="Times New Roman" w:cs="Times New Roman"/>
                <w:b/>
                <w:sz w:val="28"/>
                <w:szCs w:val="28"/>
              </w:rPr>
            </w:pPr>
            <w:r w:rsidRPr="00D34366">
              <w:rPr>
                <w:rFonts w:ascii="Times New Roman" w:hAnsi="Times New Roman" w:cs="Times New Roman"/>
                <w:b/>
                <w:sz w:val="28"/>
                <w:szCs w:val="28"/>
              </w:rPr>
              <w:t>2020</w:t>
            </w:r>
            <w:r>
              <w:rPr>
                <w:rFonts w:ascii="Times New Roman" w:hAnsi="Times New Roman" w:cs="Times New Roman"/>
                <w:b/>
                <w:sz w:val="28"/>
                <w:szCs w:val="28"/>
              </w:rPr>
              <w:t xml:space="preserve"> план </w:t>
            </w:r>
          </w:p>
        </w:tc>
        <w:tc>
          <w:tcPr>
            <w:tcW w:w="1275" w:type="dxa"/>
            <w:tcBorders>
              <w:left w:val="single" w:sz="4" w:space="0" w:color="auto"/>
              <w:right w:val="single" w:sz="4" w:space="0" w:color="auto"/>
            </w:tcBorders>
          </w:tcPr>
          <w:p w:rsidR="00776CD3" w:rsidRDefault="00776CD3" w:rsidP="001B528F">
            <w:pPr>
              <w:ind w:firstLine="0"/>
              <w:jc w:val="center"/>
              <w:rPr>
                <w:rFonts w:ascii="Times New Roman" w:hAnsi="Times New Roman" w:cs="Times New Roman"/>
                <w:b/>
                <w:sz w:val="28"/>
                <w:szCs w:val="28"/>
              </w:rPr>
            </w:pPr>
            <w:r>
              <w:rPr>
                <w:rFonts w:ascii="Times New Roman" w:hAnsi="Times New Roman" w:cs="Times New Roman"/>
                <w:b/>
                <w:sz w:val="28"/>
                <w:szCs w:val="28"/>
              </w:rPr>
              <w:t>2020 факт</w:t>
            </w:r>
          </w:p>
        </w:tc>
        <w:tc>
          <w:tcPr>
            <w:tcW w:w="1275" w:type="dxa"/>
            <w:tcBorders>
              <w:left w:val="single" w:sz="4" w:space="0" w:color="auto"/>
            </w:tcBorders>
          </w:tcPr>
          <w:p w:rsidR="00776CD3" w:rsidRPr="00D34366" w:rsidRDefault="00776CD3" w:rsidP="001B528F">
            <w:pPr>
              <w:ind w:firstLine="0"/>
              <w:jc w:val="center"/>
              <w:rPr>
                <w:rFonts w:ascii="Times New Roman" w:hAnsi="Times New Roman" w:cs="Times New Roman"/>
                <w:b/>
                <w:sz w:val="28"/>
                <w:szCs w:val="28"/>
              </w:rPr>
            </w:pPr>
            <w:r>
              <w:rPr>
                <w:rFonts w:ascii="Times New Roman" w:hAnsi="Times New Roman" w:cs="Times New Roman"/>
                <w:b/>
                <w:sz w:val="28"/>
                <w:szCs w:val="28"/>
              </w:rPr>
              <w:t>2021</w:t>
            </w:r>
          </w:p>
        </w:tc>
        <w:tc>
          <w:tcPr>
            <w:tcW w:w="1134" w:type="dxa"/>
            <w:tcBorders>
              <w:left w:val="single" w:sz="4" w:space="0" w:color="auto"/>
            </w:tcBorders>
          </w:tcPr>
          <w:p w:rsidR="00776CD3" w:rsidRDefault="00776CD3" w:rsidP="001B528F">
            <w:pPr>
              <w:ind w:firstLine="0"/>
              <w:jc w:val="center"/>
              <w:rPr>
                <w:rFonts w:ascii="Times New Roman" w:hAnsi="Times New Roman" w:cs="Times New Roman"/>
                <w:b/>
                <w:sz w:val="28"/>
                <w:szCs w:val="28"/>
              </w:rPr>
            </w:pPr>
            <w:r>
              <w:rPr>
                <w:rFonts w:ascii="Times New Roman" w:hAnsi="Times New Roman" w:cs="Times New Roman"/>
                <w:b/>
                <w:sz w:val="28"/>
                <w:szCs w:val="28"/>
              </w:rPr>
              <w:t>2022</w:t>
            </w:r>
          </w:p>
        </w:tc>
      </w:tr>
      <w:tr w:rsidR="00776CD3" w:rsidRPr="00D34366" w:rsidTr="00776CD3">
        <w:trPr>
          <w:cantSplit/>
          <w:jc w:val="center"/>
        </w:trPr>
        <w:tc>
          <w:tcPr>
            <w:tcW w:w="538" w:type="dxa"/>
          </w:tcPr>
          <w:p w:rsidR="00776CD3" w:rsidRPr="00D34366" w:rsidRDefault="00776CD3" w:rsidP="00FB7ADC">
            <w:pPr>
              <w:jc w:val="center"/>
              <w:rPr>
                <w:rFonts w:ascii="Times New Roman" w:hAnsi="Times New Roman" w:cs="Times New Roman"/>
                <w:sz w:val="28"/>
                <w:szCs w:val="28"/>
              </w:rPr>
            </w:pPr>
            <w:r w:rsidRPr="00D34366">
              <w:rPr>
                <w:rFonts w:ascii="Times New Roman" w:hAnsi="Times New Roman" w:cs="Times New Roman"/>
                <w:sz w:val="28"/>
                <w:szCs w:val="28"/>
              </w:rPr>
              <w:t>1</w:t>
            </w:r>
          </w:p>
        </w:tc>
        <w:tc>
          <w:tcPr>
            <w:tcW w:w="1843" w:type="dxa"/>
          </w:tcPr>
          <w:p w:rsidR="00776CD3" w:rsidRPr="00D34366" w:rsidRDefault="00776CD3"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Количество молодых семей, улучшивших жилищные условия при оказании содействия за счет средств федерального бюджета, областного бюджета и местного бюджета (за год)</w:t>
            </w:r>
          </w:p>
        </w:tc>
        <w:tc>
          <w:tcPr>
            <w:tcW w:w="1079" w:type="dxa"/>
          </w:tcPr>
          <w:p w:rsidR="00776CD3" w:rsidRPr="00D34366" w:rsidRDefault="00776CD3" w:rsidP="006B5C60">
            <w:pPr>
              <w:ind w:firstLine="0"/>
              <w:jc w:val="both"/>
              <w:rPr>
                <w:rFonts w:ascii="Times New Roman" w:hAnsi="Times New Roman" w:cs="Times New Roman"/>
                <w:sz w:val="28"/>
                <w:szCs w:val="28"/>
              </w:rPr>
            </w:pPr>
            <w:r w:rsidRPr="00D34366">
              <w:rPr>
                <w:rFonts w:ascii="Times New Roman" w:hAnsi="Times New Roman" w:cs="Times New Roman"/>
                <w:sz w:val="28"/>
                <w:szCs w:val="28"/>
              </w:rPr>
              <w:t>Семей</w:t>
            </w:r>
          </w:p>
        </w:tc>
        <w:tc>
          <w:tcPr>
            <w:tcW w:w="943" w:type="dxa"/>
          </w:tcPr>
          <w:p w:rsidR="00776CD3" w:rsidRPr="00D34366" w:rsidRDefault="00776CD3" w:rsidP="00FB7ADC">
            <w:pPr>
              <w:jc w:val="center"/>
              <w:rPr>
                <w:rFonts w:ascii="Times New Roman" w:hAnsi="Times New Roman" w:cs="Times New Roman"/>
                <w:sz w:val="28"/>
                <w:szCs w:val="28"/>
              </w:rPr>
            </w:pPr>
            <w:r>
              <w:rPr>
                <w:rFonts w:ascii="Times New Roman" w:hAnsi="Times New Roman" w:cs="Times New Roman"/>
                <w:sz w:val="28"/>
                <w:szCs w:val="28"/>
              </w:rPr>
              <w:t>4</w:t>
            </w:r>
          </w:p>
        </w:tc>
        <w:tc>
          <w:tcPr>
            <w:tcW w:w="1417" w:type="dxa"/>
            <w:gridSpan w:val="2"/>
          </w:tcPr>
          <w:p w:rsidR="00776CD3" w:rsidRPr="00D34366" w:rsidRDefault="00776CD3" w:rsidP="00FB7ADC">
            <w:pPr>
              <w:jc w:val="center"/>
              <w:rPr>
                <w:rFonts w:ascii="Times New Roman" w:hAnsi="Times New Roman" w:cs="Times New Roman"/>
                <w:sz w:val="28"/>
                <w:szCs w:val="28"/>
              </w:rPr>
            </w:pPr>
            <w:r>
              <w:rPr>
                <w:rFonts w:ascii="Times New Roman" w:hAnsi="Times New Roman" w:cs="Times New Roman"/>
                <w:sz w:val="28"/>
                <w:szCs w:val="28"/>
              </w:rPr>
              <w:t>5</w:t>
            </w:r>
          </w:p>
        </w:tc>
        <w:tc>
          <w:tcPr>
            <w:tcW w:w="1250" w:type="dxa"/>
            <w:gridSpan w:val="2"/>
          </w:tcPr>
          <w:p w:rsidR="00776CD3" w:rsidRPr="00D34366" w:rsidRDefault="00776CD3" w:rsidP="00FB7ADC">
            <w:pPr>
              <w:jc w:val="center"/>
              <w:rPr>
                <w:rFonts w:ascii="Times New Roman" w:hAnsi="Times New Roman" w:cs="Times New Roman"/>
                <w:sz w:val="28"/>
                <w:szCs w:val="28"/>
              </w:rPr>
            </w:pPr>
            <w:r w:rsidRPr="00D34366">
              <w:rPr>
                <w:rFonts w:ascii="Times New Roman" w:hAnsi="Times New Roman" w:cs="Times New Roman"/>
                <w:sz w:val="28"/>
                <w:szCs w:val="28"/>
              </w:rPr>
              <w:t>0</w:t>
            </w:r>
          </w:p>
        </w:tc>
        <w:tc>
          <w:tcPr>
            <w:tcW w:w="1275" w:type="dxa"/>
            <w:tcBorders>
              <w:right w:val="single" w:sz="4" w:space="0" w:color="auto"/>
            </w:tcBorders>
          </w:tcPr>
          <w:p w:rsidR="00776CD3" w:rsidRPr="00D34366" w:rsidRDefault="00776CD3" w:rsidP="00FB7ADC">
            <w:pPr>
              <w:jc w:val="center"/>
              <w:rPr>
                <w:rFonts w:ascii="Times New Roman" w:hAnsi="Times New Roman" w:cs="Times New Roman"/>
                <w:sz w:val="28"/>
                <w:szCs w:val="28"/>
              </w:rPr>
            </w:pPr>
            <w:r w:rsidRPr="00D34366">
              <w:rPr>
                <w:rFonts w:ascii="Times New Roman" w:hAnsi="Times New Roman" w:cs="Times New Roman"/>
                <w:sz w:val="28"/>
                <w:szCs w:val="28"/>
              </w:rPr>
              <w:t>1</w:t>
            </w:r>
          </w:p>
        </w:tc>
        <w:tc>
          <w:tcPr>
            <w:tcW w:w="1418" w:type="dxa"/>
            <w:tcBorders>
              <w:left w:val="single" w:sz="4" w:space="0" w:color="auto"/>
              <w:right w:val="single" w:sz="4" w:space="0" w:color="auto"/>
            </w:tcBorders>
          </w:tcPr>
          <w:p w:rsidR="00776CD3" w:rsidRPr="00D34366" w:rsidRDefault="00776CD3" w:rsidP="00FB7ADC">
            <w:pPr>
              <w:jc w:val="center"/>
              <w:rPr>
                <w:rFonts w:ascii="Times New Roman" w:hAnsi="Times New Roman" w:cs="Times New Roman"/>
                <w:sz w:val="28"/>
                <w:szCs w:val="28"/>
              </w:rPr>
            </w:pPr>
            <w:r w:rsidRPr="00D34366">
              <w:rPr>
                <w:rFonts w:ascii="Times New Roman" w:hAnsi="Times New Roman" w:cs="Times New Roman"/>
                <w:sz w:val="28"/>
                <w:szCs w:val="28"/>
              </w:rPr>
              <w:t>0</w:t>
            </w:r>
          </w:p>
        </w:tc>
        <w:tc>
          <w:tcPr>
            <w:tcW w:w="1276" w:type="dxa"/>
            <w:tcBorders>
              <w:left w:val="single" w:sz="4" w:space="0" w:color="auto"/>
            </w:tcBorders>
          </w:tcPr>
          <w:p w:rsidR="00776CD3" w:rsidRPr="00D34366" w:rsidRDefault="00776CD3" w:rsidP="00FB7ADC">
            <w:pPr>
              <w:jc w:val="center"/>
              <w:rPr>
                <w:rFonts w:ascii="Times New Roman" w:hAnsi="Times New Roman" w:cs="Times New Roman"/>
                <w:sz w:val="28"/>
                <w:szCs w:val="28"/>
              </w:rPr>
            </w:pPr>
            <w:r w:rsidRPr="00D34366">
              <w:rPr>
                <w:rFonts w:ascii="Times New Roman" w:hAnsi="Times New Roman" w:cs="Times New Roman"/>
                <w:sz w:val="28"/>
                <w:szCs w:val="28"/>
              </w:rPr>
              <w:t>0</w:t>
            </w:r>
          </w:p>
        </w:tc>
        <w:tc>
          <w:tcPr>
            <w:tcW w:w="1134" w:type="dxa"/>
            <w:tcBorders>
              <w:left w:val="single" w:sz="4" w:space="0" w:color="auto"/>
              <w:right w:val="single" w:sz="4" w:space="0" w:color="auto"/>
            </w:tcBorders>
          </w:tcPr>
          <w:p w:rsidR="00776CD3" w:rsidRPr="00D34366" w:rsidRDefault="00776CD3" w:rsidP="00FB7ADC">
            <w:pPr>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left w:val="single" w:sz="4" w:space="0" w:color="auto"/>
              <w:right w:val="single" w:sz="4" w:space="0" w:color="auto"/>
            </w:tcBorders>
          </w:tcPr>
          <w:p w:rsidR="00776CD3" w:rsidRDefault="00776CD3" w:rsidP="00FB7ADC">
            <w:pPr>
              <w:jc w:val="center"/>
              <w:rPr>
                <w:rFonts w:ascii="Times New Roman" w:hAnsi="Times New Roman" w:cs="Times New Roman"/>
                <w:sz w:val="28"/>
                <w:szCs w:val="28"/>
              </w:rPr>
            </w:pPr>
            <w:r>
              <w:rPr>
                <w:rFonts w:ascii="Times New Roman" w:hAnsi="Times New Roman" w:cs="Times New Roman"/>
                <w:sz w:val="28"/>
                <w:szCs w:val="28"/>
              </w:rPr>
              <w:t>2</w:t>
            </w:r>
          </w:p>
        </w:tc>
        <w:tc>
          <w:tcPr>
            <w:tcW w:w="1275" w:type="dxa"/>
            <w:tcBorders>
              <w:left w:val="single" w:sz="4" w:space="0" w:color="auto"/>
            </w:tcBorders>
          </w:tcPr>
          <w:p w:rsidR="00776CD3" w:rsidRPr="00D34366" w:rsidRDefault="00776CD3" w:rsidP="00FB7ADC">
            <w:pPr>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tcBorders>
              <w:left w:val="single" w:sz="4" w:space="0" w:color="auto"/>
            </w:tcBorders>
          </w:tcPr>
          <w:p w:rsidR="00776CD3" w:rsidRDefault="00776CD3" w:rsidP="00FB7ADC">
            <w:pPr>
              <w:jc w:val="center"/>
              <w:rPr>
                <w:rFonts w:ascii="Times New Roman" w:hAnsi="Times New Roman" w:cs="Times New Roman"/>
                <w:sz w:val="28"/>
                <w:szCs w:val="28"/>
              </w:rPr>
            </w:pPr>
            <w:r>
              <w:rPr>
                <w:rFonts w:ascii="Times New Roman" w:hAnsi="Times New Roman" w:cs="Times New Roman"/>
                <w:sz w:val="28"/>
                <w:szCs w:val="28"/>
              </w:rPr>
              <w:t>0</w:t>
            </w:r>
          </w:p>
        </w:tc>
      </w:tr>
    </w:tbl>
    <w:p w:rsidR="00FB7ADC" w:rsidRPr="00D34366" w:rsidRDefault="00FB7ADC" w:rsidP="00FB7ADC">
      <w:pPr>
        <w:pStyle w:val="Pro-TabName"/>
        <w:spacing w:before="0"/>
        <w:jc w:val="left"/>
        <w:rPr>
          <w:b/>
          <w:i w:val="0"/>
        </w:rPr>
        <w:sectPr w:rsidR="00FB7ADC" w:rsidRPr="00D34366" w:rsidSect="00C1246A">
          <w:pgSz w:w="16838" w:h="11906" w:orient="landscape"/>
          <w:pgMar w:top="567" w:right="1134" w:bottom="1701" w:left="1134" w:header="709" w:footer="709" w:gutter="0"/>
          <w:cols w:space="708"/>
          <w:docGrid w:linePitch="360"/>
        </w:sectPr>
      </w:pPr>
    </w:p>
    <w:p w:rsidR="00FB7ADC" w:rsidRPr="00D34366" w:rsidRDefault="00FB7ADC" w:rsidP="00FB7ADC">
      <w:pPr>
        <w:pStyle w:val="Pro-TabName"/>
        <w:numPr>
          <w:ilvl w:val="0"/>
          <w:numId w:val="38"/>
        </w:numPr>
        <w:spacing w:before="0"/>
        <w:rPr>
          <w:b/>
          <w:i w:val="0"/>
        </w:rPr>
      </w:pPr>
      <w:r w:rsidRPr="00D34366">
        <w:rPr>
          <w:b/>
          <w:i w:val="0"/>
        </w:rPr>
        <w:lastRenderedPageBreak/>
        <w:t>Ресурсное обеспечение реализации мероприятий подпрограммы (руб.)</w:t>
      </w:r>
    </w:p>
    <w:tbl>
      <w:tblPr>
        <w:tblW w:w="13324" w:type="dxa"/>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992"/>
        <w:gridCol w:w="142"/>
        <w:gridCol w:w="2835"/>
        <w:gridCol w:w="1134"/>
        <w:gridCol w:w="992"/>
        <w:gridCol w:w="992"/>
        <w:gridCol w:w="851"/>
        <w:gridCol w:w="850"/>
        <w:gridCol w:w="851"/>
        <w:gridCol w:w="850"/>
        <w:gridCol w:w="992"/>
        <w:gridCol w:w="851"/>
        <w:gridCol w:w="992"/>
      </w:tblGrid>
      <w:tr w:rsidR="00C26467" w:rsidRPr="00D34366" w:rsidTr="00E13424">
        <w:trPr>
          <w:trHeight w:val="1534"/>
        </w:trPr>
        <w:tc>
          <w:tcPr>
            <w:tcW w:w="1134" w:type="dxa"/>
            <w:gridSpan w:val="2"/>
          </w:tcPr>
          <w:p w:rsidR="00C26467" w:rsidRPr="00D34366" w:rsidRDefault="00C26467" w:rsidP="00FB7ADC">
            <w:pPr>
              <w:spacing w:after="120"/>
              <w:rPr>
                <w:rFonts w:ascii="Times New Roman" w:hAnsi="Times New Roman" w:cs="Times New Roman"/>
                <w:b/>
                <w:sz w:val="28"/>
                <w:szCs w:val="28"/>
              </w:rPr>
            </w:pPr>
            <w:r w:rsidRPr="00D34366">
              <w:rPr>
                <w:rFonts w:ascii="Times New Roman" w:hAnsi="Times New Roman" w:cs="Times New Roman"/>
                <w:b/>
                <w:sz w:val="28"/>
                <w:szCs w:val="28"/>
                <w:lang w:val="en-US"/>
              </w:rPr>
              <w:t>№</w:t>
            </w:r>
            <w:r w:rsidRPr="00D34366">
              <w:rPr>
                <w:rFonts w:ascii="Times New Roman" w:hAnsi="Times New Roman" w:cs="Times New Roman"/>
                <w:b/>
                <w:sz w:val="28"/>
                <w:szCs w:val="28"/>
              </w:rPr>
              <w:t>п/п</w:t>
            </w:r>
          </w:p>
        </w:tc>
        <w:tc>
          <w:tcPr>
            <w:tcW w:w="2835" w:type="dxa"/>
          </w:tcPr>
          <w:p w:rsidR="00C26467" w:rsidRPr="00D34366" w:rsidRDefault="00C26467" w:rsidP="006B5C60">
            <w:pPr>
              <w:ind w:firstLine="0"/>
              <w:jc w:val="both"/>
              <w:rPr>
                <w:rFonts w:ascii="Times New Roman" w:hAnsi="Times New Roman" w:cs="Times New Roman"/>
                <w:b/>
                <w:sz w:val="28"/>
                <w:szCs w:val="28"/>
              </w:rPr>
            </w:pPr>
            <w:r w:rsidRPr="00D34366">
              <w:rPr>
                <w:rFonts w:ascii="Times New Roman" w:hAnsi="Times New Roman" w:cs="Times New Roman"/>
                <w:b/>
                <w:sz w:val="28"/>
                <w:szCs w:val="28"/>
              </w:rPr>
              <w:t>Наименование мероприятия/ Источник ресурсного обеспечения</w:t>
            </w:r>
          </w:p>
        </w:tc>
        <w:tc>
          <w:tcPr>
            <w:tcW w:w="1134" w:type="dxa"/>
          </w:tcPr>
          <w:p w:rsidR="00C26467" w:rsidRPr="00D34366" w:rsidRDefault="00C26467" w:rsidP="006B5C60">
            <w:pPr>
              <w:ind w:firstLine="0"/>
              <w:jc w:val="both"/>
              <w:rPr>
                <w:rFonts w:ascii="Times New Roman" w:hAnsi="Times New Roman" w:cs="Times New Roman"/>
                <w:b/>
                <w:sz w:val="28"/>
                <w:szCs w:val="28"/>
              </w:rPr>
            </w:pPr>
            <w:r w:rsidRPr="00D34366">
              <w:rPr>
                <w:rFonts w:ascii="Times New Roman" w:hAnsi="Times New Roman" w:cs="Times New Roman"/>
                <w:b/>
                <w:sz w:val="28"/>
                <w:szCs w:val="28"/>
              </w:rPr>
              <w:t>Исполнитель</w:t>
            </w:r>
          </w:p>
        </w:tc>
        <w:tc>
          <w:tcPr>
            <w:tcW w:w="992" w:type="dxa"/>
            <w:vAlign w:val="center"/>
          </w:tcPr>
          <w:p w:rsidR="00C26467" w:rsidRPr="00D34366" w:rsidRDefault="00C26467" w:rsidP="006B5C60">
            <w:pPr>
              <w:ind w:firstLine="0"/>
              <w:jc w:val="both"/>
              <w:rPr>
                <w:rFonts w:ascii="Times New Roman" w:hAnsi="Times New Roman" w:cs="Times New Roman"/>
                <w:b/>
                <w:sz w:val="28"/>
                <w:szCs w:val="28"/>
              </w:rPr>
            </w:pPr>
            <w:r>
              <w:rPr>
                <w:rFonts w:ascii="Times New Roman" w:hAnsi="Times New Roman" w:cs="Times New Roman"/>
                <w:b/>
                <w:sz w:val="28"/>
                <w:szCs w:val="28"/>
              </w:rPr>
              <w:t>2014</w:t>
            </w:r>
          </w:p>
        </w:tc>
        <w:tc>
          <w:tcPr>
            <w:tcW w:w="992" w:type="dxa"/>
            <w:vAlign w:val="center"/>
          </w:tcPr>
          <w:p w:rsidR="00C26467" w:rsidRPr="00D34366" w:rsidRDefault="00C26467" w:rsidP="006B5C60">
            <w:pPr>
              <w:ind w:firstLine="0"/>
              <w:jc w:val="both"/>
              <w:rPr>
                <w:rFonts w:ascii="Times New Roman" w:hAnsi="Times New Roman" w:cs="Times New Roman"/>
                <w:b/>
                <w:sz w:val="28"/>
                <w:szCs w:val="28"/>
              </w:rPr>
            </w:pPr>
            <w:r>
              <w:rPr>
                <w:rFonts w:ascii="Times New Roman" w:hAnsi="Times New Roman" w:cs="Times New Roman"/>
                <w:b/>
                <w:sz w:val="28"/>
                <w:szCs w:val="28"/>
              </w:rPr>
              <w:t>2015</w:t>
            </w:r>
          </w:p>
        </w:tc>
        <w:tc>
          <w:tcPr>
            <w:tcW w:w="851" w:type="dxa"/>
            <w:vAlign w:val="center"/>
          </w:tcPr>
          <w:p w:rsidR="00C26467" w:rsidRPr="00D34366" w:rsidRDefault="00C26467" w:rsidP="006B5C60">
            <w:pPr>
              <w:ind w:firstLine="0"/>
              <w:jc w:val="both"/>
              <w:rPr>
                <w:rFonts w:ascii="Times New Roman" w:hAnsi="Times New Roman" w:cs="Times New Roman"/>
                <w:b/>
                <w:sz w:val="28"/>
                <w:szCs w:val="28"/>
              </w:rPr>
            </w:pPr>
            <w:r w:rsidRPr="00D34366">
              <w:rPr>
                <w:rFonts w:ascii="Times New Roman" w:hAnsi="Times New Roman" w:cs="Times New Roman"/>
                <w:b/>
                <w:sz w:val="28"/>
                <w:szCs w:val="28"/>
              </w:rPr>
              <w:t>2016</w:t>
            </w:r>
          </w:p>
        </w:tc>
        <w:tc>
          <w:tcPr>
            <w:tcW w:w="850" w:type="dxa"/>
            <w:vAlign w:val="center"/>
          </w:tcPr>
          <w:p w:rsidR="00C26467" w:rsidRPr="00D34366" w:rsidRDefault="00C26467" w:rsidP="006B5C60">
            <w:pPr>
              <w:ind w:firstLine="0"/>
              <w:jc w:val="both"/>
              <w:rPr>
                <w:rFonts w:ascii="Times New Roman" w:hAnsi="Times New Roman" w:cs="Times New Roman"/>
                <w:b/>
                <w:sz w:val="28"/>
                <w:szCs w:val="28"/>
              </w:rPr>
            </w:pPr>
            <w:r w:rsidRPr="00D34366">
              <w:rPr>
                <w:rFonts w:ascii="Times New Roman" w:hAnsi="Times New Roman" w:cs="Times New Roman"/>
                <w:b/>
                <w:sz w:val="28"/>
                <w:szCs w:val="28"/>
              </w:rPr>
              <w:t>2017</w:t>
            </w:r>
          </w:p>
        </w:tc>
        <w:tc>
          <w:tcPr>
            <w:tcW w:w="851" w:type="dxa"/>
            <w:vAlign w:val="center"/>
          </w:tcPr>
          <w:p w:rsidR="00C26467" w:rsidRPr="00D34366" w:rsidRDefault="00C26467" w:rsidP="006B5C60">
            <w:pPr>
              <w:ind w:firstLine="0"/>
              <w:jc w:val="both"/>
              <w:rPr>
                <w:rFonts w:ascii="Times New Roman" w:hAnsi="Times New Roman" w:cs="Times New Roman"/>
                <w:b/>
                <w:sz w:val="28"/>
                <w:szCs w:val="28"/>
              </w:rPr>
            </w:pPr>
            <w:r w:rsidRPr="00D34366">
              <w:rPr>
                <w:rFonts w:ascii="Times New Roman" w:hAnsi="Times New Roman" w:cs="Times New Roman"/>
                <w:b/>
                <w:sz w:val="28"/>
                <w:szCs w:val="28"/>
              </w:rPr>
              <w:t>2018</w:t>
            </w:r>
          </w:p>
        </w:tc>
        <w:tc>
          <w:tcPr>
            <w:tcW w:w="850" w:type="dxa"/>
            <w:vAlign w:val="center"/>
          </w:tcPr>
          <w:p w:rsidR="00C26467" w:rsidRPr="00D34366" w:rsidRDefault="00C26467" w:rsidP="006B5C60">
            <w:pPr>
              <w:ind w:firstLine="0"/>
              <w:jc w:val="both"/>
              <w:rPr>
                <w:rFonts w:ascii="Times New Roman" w:hAnsi="Times New Roman" w:cs="Times New Roman"/>
                <w:b/>
                <w:sz w:val="28"/>
                <w:szCs w:val="28"/>
              </w:rPr>
            </w:pPr>
            <w:r w:rsidRPr="00D34366">
              <w:rPr>
                <w:rFonts w:ascii="Times New Roman" w:hAnsi="Times New Roman" w:cs="Times New Roman"/>
                <w:b/>
                <w:sz w:val="28"/>
                <w:szCs w:val="28"/>
              </w:rPr>
              <w:t>2019</w:t>
            </w:r>
          </w:p>
        </w:tc>
        <w:tc>
          <w:tcPr>
            <w:tcW w:w="992" w:type="dxa"/>
            <w:tcBorders>
              <w:right w:val="single" w:sz="4" w:space="0" w:color="auto"/>
            </w:tcBorders>
            <w:vAlign w:val="center"/>
          </w:tcPr>
          <w:p w:rsidR="00C26467" w:rsidRPr="00D34366" w:rsidRDefault="00C26467" w:rsidP="006B5C60">
            <w:pPr>
              <w:ind w:firstLine="0"/>
              <w:jc w:val="both"/>
              <w:rPr>
                <w:rFonts w:ascii="Times New Roman" w:hAnsi="Times New Roman" w:cs="Times New Roman"/>
                <w:b/>
                <w:sz w:val="28"/>
                <w:szCs w:val="28"/>
              </w:rPr>
            </w:pPr>
            <w:r w:rsidRPr="00D34366">
              <w:rPr>
                <w:rFonts w:ascii="Times New Roman" w:hAnsi="Times New Roman" w:cs="Times New Roman"/>
                <w:b/>
                <w:sz w:val="28"/>
                <w:szCs w:val="28"/>
              </w:rPr>
              <w:t>2020</w:t>
            </w:r>
          </w:p>
        </w:tc>
        <w:tc>
          <w:tcPr>
            <w:tcW w:w="851" w:type="dxa"/>
            <w:tcBorders>
              <w:left w:val="single" w:sz="4" w:space="0" w:color="auto"/>
            </w:tcBorders>
            <w:vAlign w:val="center"/>
          </w:tcPr>
          <w:p w:rsidR="00C26467" w:rsidRPr="00D34366" w:rsidRDefault="00C26467" w:rsidP="006B5C60">
            <w:pPr>
              <w:ind w:firstLine="0"/>
              <w:jc w:val="both"/>
              <w:rPr>
                <w:rFonts w:ascii="Times New Roman" w:hAnsi="Times New Roman" w:cs="Times New Roman"/>
                <w:b/>
                <w:sz w:val="28"/>
                <w:szCs w:val="28"/>
              </w:rPr>
            </w:pPr>
            <w:r>
              <w:rPr>
                <w:rFonts w:ascii="Times New Roman" w:hAnsi="Times New Roman" w:cs="Times New Roman"/>
                <w:b/>
                <w:sz w:val="28"/>
                <w:szCs w:val="28"/>
              </w:rPr>
              <w:t>2021</w:t>
            </w:r>
          </w:p>
        </w:tc>
        <w:tc>
          <w:tcPr>
            <w:tcW w:w="992" w:type="dxa"/>
            <w:tcBorders>
              <w:left w:val="single" w:sz="4" w:space="0" w:color="auto"/>
            </w:tcBorders>
          </w:tcPr>
          <w:p w:rsidR="00C26467" w:rsidRDefault="00C26467" w:rsidP="00191B5C">
            <w:pPr>
              <w:jc w:val="center"/>
              <w:rPr>
                <w:rFonts w:ascii="Times New Roman" w:hAnsi="Times New Roman" w:cs="Times New Roman"/>
                <w:b/>
                <w:sz w:val="28"/>
                <w:szCs w:val="28"/>
              </w:rPr>
            </w:pPr>
          </w:p>
          <w:p w:rsidR="00C26467" w:rsidRDefault="00C26467" w:rsidP="00191B5C">
            <w:pPr>
              <w:jc w:val="center"/>
              <w:rPr>
                <w:rFonts w:ascii="Times New Roman" w:hAnsi="Times New Roman" w:cs="Times New Roman"/>
                <w:b/>
                <w:sz w:val="28"/>
                <w:szCs w:val="28"/>
              </w:rPr>
            </w:pPr>
          </w:p>
          <w:p w:rsidR="00C26467" w:rsidRPr="00FD3297" w:rsidRDefault="00C26467" w:rsidP="00191B5C">
            <w:pPr>
              <w:jc w:val="center"/>
              <w:rPr>
                <w:rFonts w:ascii="Times New Roman" w:hAnsi="Times New Roman" w:cs="Times New Roman"/>
                <w:b/>
                <w:sz w:val="6"/>
                <w:szCs w:val="6"/>
              </w:rPr>
            </w:pPr>
          </w:p>
          <w:p w:rsidR="00C26467" w:rsidRDefault="00C26467" w:rsidP="006B5C60">
            <w:pPr>
              <w:ind w:firstLine="0"/>
              <w:jc w:val="both"/>
              <w:rPr>
                <w:rFonts w:ascii="Times New Roman" w:hAnsi="Times New Roman" w:cs="Times New Roman"/>
                <w:b/>
                <w:sz w:val="28"/>
                <w:szCs w:val="28"/>
              </w:rPr>
            </w:pPr>
            <w:r>
              <w:rPr>
                <w:rFonts w:ascii="Times New Roman" w:hAnsi="Times New Roman" w:cs="Times New Roman"/>
                <w:b/>
                <w:sz w:val="28"/>
                <w:szCs w:val="28"/>
              </w:rPr>
              <w:t>2022</w:t>
            </w:r>
          </w:p>
        </w:tc>
      </w:tr>
      <w:tr w:rsidR="00C26467" w:rsidRPr="00D34366" w:rsidTr="00C26467">
        <w:tc>
          <w:tcPr>
            <w:tcW w:w="3969" w:type="dxa"/>
            <w:gridSpan w:val="3"/>
          </w:tcPr>
          <w:p w:rsidR="00C26467" w:rsidRDefault="00C26467" w:rsidP="006B5C60">
            <w:pPr>
              <w:ind w:firstLine="0"/>
              <w:jc w:val="both"/>
              <w:rPr>
                <w:rFonts w:ascii="Times New Roman" w:hAnsi="Times New Roman" w:cs="Times New Roman"/>
                <w:sz w:val="28"/>
                <w:szCs w:val="28"/>
              </w:rPr>
            </w:pPr>
            <w:r w:rsidRPr="00D34366">
              <w:rPr>
                <w:rFonts w:ascii="Times New Roman" w:hAnsi="Times New Roman" w:cs="Times New Roman"/>
                <w:sz w:val="28"/>
                <w:szCs w:val="28"/>
              </w:rPr>
              <w:t>Подпрограмма</w:t>
            </w:r>
            <w:r w:rsidR="00957C6D">
              <w:rPr>
                <w:rFonts w:ascii="Times New Roman" w:hAnsi="Times New Roman" w:cs="Times New Roman"/>
                <w:sz w:val="28"/>
                <w:szCs w:val="28"/>
              </w:rPr>
              <w:t xml:space="preserve"> «Обеспечение жильем молодых семей»</w:t>
            </w:r>
            <w:r w:rsidRPr="00D34366">
              <w:rPr>
                <w:rFonts w:ascii="Times New Roman" w:hAnsi="Times New Roman" w:cs="Times New Roman"/>
                <w:sz w:val="28"/>
                <w:szCs w:val="28"/>
              </w:rPr>
              <w:t>, всего</w:t>
            </w:r>
          </w:p>
          <w:p w:rsidR="005E2A6C" w:rsidRPr="00D34366" w:rsidRDefault="005E2A6C" w:rsidP="006B5C60">
            <w:pPr>
              <w:ind w:firstLine="0"/>
              <w:jc w:val="both"/>
              <w:rPr>
                <w:rFonts w:ascii="Times New Roman" w:hAnsi="Times New Roman" w:cs="Times New Roman"/>
                <w:sz w:val="28"/>
                <w:szCs w:val="28"/>
              </w:rPr>
            </w:pPr>
          </w:p>
        </w:tc>
        <w:tc>
          <w:tcPr>
            <w:tcW w:w="1134" w:type="dxa"/>
          </w:tcPr>
          <w:p w:rsidR="00C26467" w:rsidRPr="00D34366" w:rsidRDefault="00C26467" w:rsidP="00FB7ADC">
            <w:pPr>
              <w:rPr>
                <w:rFonts w:ascii="Times New Roman" w:hAnsi="Times New Roman" w:cs="Times New Roman"/>
                <w:sz w:val="28"/>
                <w:szCs w:val="28"/>
              </w:rPr>
            </w:pPr>
          </w:p>
        </w:tc>
        <w:tc>
          <w:tcPr>
            <w:tcW w:w="992" w:type="dxa"/>
          </w:tcPr>
          <w:p w:rsidR="00C26467" w:rsidRDefault="00C26467" w:rsidP="00997484">
            <w:pPr>
              <w:jc w:val="center"/>
              <w:rPr>
                <w:rFonts w:ascii="Times New Roman" w:hAnsi="Times New Roman" w:cs="Times New Roman"/>
                <w:sz w:val="18"/>
                <w:szCs w:val="18"/>
              </w:rPr>
            </w:pPr>
          </w:p>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2377032,00</w:t>
            </w:r>
          </w:p>
        </w:tc>
        <w:tc>
          <w:tcPr>
            <w:tcW w:w="992" w:type="dxa"/>
          </w:tcPr>
          <w:p w:rsidR="00C26467" w:rsidRDefault="00C26467" w:rsidP="00997484">
            <w:pPr>
              <w:jc w:val="center"/>
              <w:rPr>
                <w:rFonts w:ascii="Times New Roman" w:hAnsi="Times New Roman" w:cs="Times New Roman"/>
                <w:sz w:val="18"/>
                <w:szCs w:val="18"/>
              </w:rPr>
            </w:pPr>
          </w:p>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4239573,01</w:t>
            </w:r>
          </w:p>
        </w:tc>
        <w:tc>
          <w:tcPr>
            <w:tcW w:w="851" w:type="dxa"/>
            <w:vAlign w:val="center"/>
          </w:tcPr>
          <w:p w:rsidR="00C26467" w:rsidRPr="004F4358" w:rsidRDefault="00C26467"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753732,00</w:t>
            </w:r>
          </w:p>
        </w:tc>
        <w:tc>
          <w:tcPr>
            <w:tcW w:w="851" w:type="dxa"/>
            <w:vAlign w:val="center"/>
          </w:tcPr>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850" w:type="dxa"/>
            <w:vAlign w:val="center"/>
          </w:tcPr>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tcBorders>
              <w:right w:val="single" w:sz="4" w:space="0" w:color="auto"/>
            </w:tcBorders>
            <w:vAlign w:val="center"/>
          </w:tcPr>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1481852,80</w:t>
            </w:r>
          </w:p>
        </w:tc>
        <w:tc>
          <w:tcPr>
            <w:tcW w:w="851" w:type="dxa"/>
            <w:tcBorders>
              <w:left w:val="single" w:sz="4" w:space="0" w:color="auto"/>
            </w:tcBorders>
            <w:vAlign w:val="center"/>
          </w:tcPr>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0,0</w:t>
            </w:r>
          </w:p>
        </w:tc>
        <w:tc>
          <w:tcPr>
            <w:tcW w:w="992" w:type="dxa"/>
            <w:tcBorders>
              <w:left w:val="single" w:sz="4" w:space="0" w:color="auto"/>
            </w:tcBorders>
          </w:tcPr>
          <w:p w:rsidR="00C26467" w:rsidRDefault="00C26467" w:rsidP="00997484">
            <w:pPr>
              <w:ind w:firstLine="0"/>
              <w:jc w:val="center"/>
              <w:rPr>
                <w:rFonts w:ascii="Times New Roman" w:hAnsi="Times New Roman" w:cs="Times New Roman"/>
                <w:sz w:val="18"/>
                <w:szCs w:val="18"/>
              </w:rPr>
            </w:pPr>
          </w:p>
          <w:p w:rsidR="00C26467"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r>
      <w:tr w:rsidR="00C26467" w:rsidRPr="00D34366" w:rsidTr="00C26467">
        <w:tc>
          <w:tcPr>
            <w:tcW w:w="3969" w:type="dxa"/>
            <w:gridSpan w:val="3"/>
          </w:tcPr>
          <w:p w:rsidR="00C26467" w:rsidRPr="00D34366" w:rsidRDefault="00C26467" w:rsidP="006B5C60">
            <w:pPr>
              <w:ind w:firstLine="0"/>
              <w:jc w:val="both"/>
              <w:rPr>
                <w:rFonts w:ascii="Times New Roman" w:hAnsi="Times New Roman" w:cs="Times New Roman"/>
                <w:sz w:val="28"/>
                <w:szCs w:val="28"/>
              </w:rPr>
            </w:pPr>
            <w:r w:rsidRPr="00D34366">
              <w:rPr>
                <w:rFonts w:ascii="Times New Roman" w:hAnsi="Times New Roman" w:cs="Times New Roman"/>
                <w:sz w:val="28"/>
                <w:szCs w:val="28"/>
              </w:rPr>
              <w:t>бюджетные ассигнования</w:t>
            </w:r>
          </w:p>
        </w:tc>
        <w:tc>
          <w:tcPr>
            <w:tcW w:w="1134" w:type="dxa"/>
          </w:tcPr>
          <w:p w:rsidR="00C26467" w:rsidRPr="00D34366" w:rsidRDefault="00C26467" w:rsidP="00FB7ADC">
            <w:pPr>
              <w:rPr>
                <w:rFonts w:ascii="Times New Roman" w:hAnsi="Times New Roman" w:cs="Times New Roman"/>
                <w:sz w:val="28"/>
                <w:szCs w:val="28"/>
              </w:rPr>
            </w:pPr>
          </w:p>
        </w:tc>
        <w:tc>
          <w:tcPr>
            <w:tcW w:w="992" w:type="dxa"/>
          </w:tcPr>
          <w:p w:rsidR="00C26467" w:rsidRDefault="00C26467" w:rsidP="00997484">
            <w:pPr>
              <w:jc w:val="center"/>
              <w:rPr>
                <w:rFonts w:ascii="Times New Roman" w:hAnsi="Times New Roman" w:cs="Times New Roman"/>
                <w:sz w:val="18"/>
                <w:szCs w:val="18"/>
              </w:rPr>
            </w:pPr>
          </w:p>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2377032,00</w:t>
            </w:r>
          </w:p>
        </w:tc>
        <w:tc>
          <w:tcPr>
            <w:tcW w:w="992" w:type="dxa"/>
          </w:tcPr>
          <w:p w:rsidR="00C26467" w:rsidRDefault="00C26467" w:rsidP="00997484">
            <w:pPr>
              <w:jc w:val="center"/>
              <w:rPr>
                <w:rFonts w:ascii="Times New Roman" w:hAnsi="Times New Roman" w:cs="Times New Roman"/>
                <w:sz w:val="18"/>
                <w:szCs w:val="18"/>
              </w:rPr>
            </w:pPr>
          </w:p>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4239573,01</w:t>
            </w:r>
          </w:p>
        </w:tc>
        <w:tc>
          <w:tcPr>
            <w:tcW w:w="851" w:type="dxa"/>
            <w:vAlign w:val="center"/>
          </w:tcPr>
          <w:p w:rsidR="00C26467" w:rsidRPr="004F4358" w:rsidRDefault="00C26467"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753732,00</w:t>
            </w:r>
          </w:p>
        </w:tc>
        <w:tc>
          <w:tcPr>
            <w:tcW w:w="851" w:type="dxa"/>
            <w:vAlign w:val="center"/>
          </w:tcPr>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850" w:type="dxa"/>
            <w:vAlign w:val="center"/>
          </w:tcPr>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tcBorders>
              <w:right w:val="single" w:sz="4" w:space="0" w:color="auto"/>
            </w:tcBorders>
            <w:vAlign w:val="center"/>
          </w:tcPr>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1481852,80</w:t>
            </w:r>
          </w:p>
        </w:tc>
        <w:tc>
          <w:tcPr>
            <w:tcW w:w="851" w:type="dxa"/>
            <w:tcBorders>
              <w:left w:val="single" w:sz="4" w:space="0" w:color="auto"/>
            </w:tcBorders>
            <w:vAlign w:val="center"/>
          </w:tcPr>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0,0</w:t>
            </w:r>
          </w:p>
        </w:tc>
        <w:tc>
          <w:tcPr>
            <w:tcW w:w="992" w:type="dxa"/>
            <w:tcBorders>
              <w:left w:val="single" w:sz="4" w:space="0" w:color="auto"/>
            </w:tcBorders>
          </w:tcPr>
          <w:p w:rsidR="00C26467" w:rsidRDefault="00C26467" w:rsidP="00997484">
            <w:pPr>
              <w:ind w:firstLine="0"/>
              <w:jc w:val="center"/>
              <w:rPr>
                <w:rFonts w:ascii="Times New Roman" w:hAnsi="Times New Roman" w:cs="Times New Roman"/>
                <w:sz w:val="18"/>
                <w:szCs w:val="18"/>
              </w:rPr>
            </w:pPr>
          </w:p>
          <w:p w:rsidR="00C26467"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r>
      <w:tr w:rsidR="00C26467" w:rsidRPr="00D34366" w:rsidTr="00C26467">
        <w:tc>
          <w:tcPr>
            <w:tcW w:w="3969" w:type="dxa"/>
            <w:gridSpan w:val="3"/>
          </w:tcPr>
          <w:p w:rsidR="00C26467" w:rsidRPr="00D34366" w:rsidRDefault="00C26467" w:rsidP="006B5C60">
            <w:pPr>
              <w:ind w:firstLine="0"/>
              <w:jc w:val="both"/>
              <w:rPr>
                <w:rFonts w:ascii="Times New Roman" w:hAnsi="Times New Roman" w:cs="Times New Roman"/>
                <w:sz w:val="28"/>
                <w:szCs w:val="28"/>
              </w:rPr>
            </w:pPr>
            <w:r w:rsidRPr="00D34366">
              <w:rPr>
                <w:rFonts w:ascii="Times New Roman" w:hAnsi="Times New Roman" w:cs="Times New Roman"/>
                <w:sz w:val="28"/>
                <w:szCs w:val="28"/>
              </w:rPr>
              <w:t>-бюджет Палехского муниципального района</w:t>
            </w:r>
          </w:p>
        </w:tc>
        <w:tc>
          <w:tcPr>
            <w:tcW w:w="1134" w:type="dxa"/>
          </w:tcPr>
          <w:p w:rsidR="00C26467" w:rsidRPr="00D34366" w:rsidRDefault="00C26467" w:rsidP="00FB7ADC">
            <w:pPr>
              <w:rPr>
                <w:rFonts w:ascii="Times New Roman" w:hAnsi="Times New Roman" w:cs="Times New Roman"/>
                <w:sz w:val="28"/>
                <w:szCs w:val="28"/>
              </w:rPr>
            </w:pPr>
          </w:p>
        </w:tc>
        <w:tc>
          <w:tcPr>
            <w:tcW w:w="992" w:type="dxa"/>
          </w:tcPr>
          <w:p w:rsidR="00C26467" w:rsidRDefault="00C26467" w:rsidP="00997484">
            <w:pPr>
              <w:jc w:val="center"/>
              <w:rPr>
                <w:rFonts w:ascii="Times New Roman" w:hAnsi="Times New Roman" w:cs="Times New Roman"/>
                <w:sz w:val="18"/>
                <w:szCs w:val="18"/>
              </w:rPr>
            </w:pPr>
          </w:p>
          <w:p w:rsidR="00C26467" w:rsidRDefault="00C26467" w:rsidP="00997484">
            <w:pPr>
              <w:jc w:val="center"/>
              <w:rPr>
                <w:rFonts w:ascii="Times New Roman" w:hAnsi="Times New Roman" w:cs="Times New Roman"/>
                <w:sz w:val="18"/>
                <w:szCs w:val="18"/>
              </w:rPr>
            </w:pPr>
          </w:p>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500000,00</w:t>
            </w:r>
          </w:p>
        </w:tc>
        <w:tc>
          <w:tcPr>
            <w:tcW w:w="992" w:type="dxa"/>
          </w:tcPr>
          <w:p w:rsidR="00C26467" w:rsidRDefault="00C26467" w:rsidP="00997484">
            <w:pPr>
              <w:jc w:val="center"/>
              <w:rPr>
                <w:rFonts w:ascii="Times New Roman" w:hAnsi="Times New Roman" w:cs="Times New Roman"/>
                <w:sz w:val="18"/>
                <w:szCs w:val="18"/>
              </w:rPr>
            </w:pPr>
          </w:p>
          <w:p w:rsidR="00C26467" w:rsidRDefault="00C26467" w:rsidP="00997484">
            <w:pPr>
              <w:jc w:val="center"/>
              <w:rPr>
                <w:rFonts w:ascii="Times New Roman" w:hAnsi="Times New Roman" w:cs="Times New Roman"/>
                <w:sz w:val="18"/>
                <w:szCs w:val="18"/>
              </w:rPr>
            </w:pPr>
          </w:p>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750423,15</w:t>
            </w:r>
          </w:p>
        </w:tc>
        <w:tc>
          <w:tcPr>
            <w:tcW w:w="851" w:type="dxa"/>
            <w:vAlign w:val="center"/>
          </w:tcPr>
          <w:p w:rsidR="00C26467" w:rsidRPr="004F4358" w:rsidRDefault="00C26467"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851" w:type="dxa"/>
            <w:vAlign w:val="center"/>
          </w:tcPr>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850" w:type="dxa"/>
            <w:vAlign w:val="center"/>
          </w:tcPr>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tcBorders>
              <w:right w:val="single" w:sz="4" w:space="0" w:color="auto"/>
            </w:tcBorders>
            <w:vAlign w:val="center"/>
          </w:tcPr>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1047,04</w:t>
            </w:r>
          </w:p>
        </w:tc>
        <w:tc>
          <w:tcPr>
            <w:tcW w:w="851" w:type="dxa"/>
            <w:tcBorders>
              <w:left w:val="single" w:sz="4" w:space="0" w:color="auto"/>
            </w:tcBorders>
            <w:vAlign w:val="center"/>
          </w:tcPr>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0,0</w:t>
            </w:r>
          </w:p>
        </w:tc>
        <w:tc>
          <w:tcPr>
            <w:tcW w:w="992" w:type="dxa"/>
            <w:tcBorders>
              <w:left w:val="single" w:sz="4" w:space="0" w:color="auto"/>
            </w:tcBorders>
          </w:tcPr>
          <w:p w:rsidR="00C26467" w:rsidRPr="00FD3297" w:rsidRDefault="00C26467" w:rsidP="00997484">
            <w:pPr>
              <w:jc w:val="center"/>
              <w:rPr>
                <w:rFonts w:ascii="Times New Roman" w:hAnsi="Times New Roman" w:cs="Times New Roman"/>
                <w:sz w:val="24"/>
                <w:szCs w:val="24"/>
              </w:rPr>
            </w:pPr>
          </w:p>
          <w:p w:rsidR="00C26467"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r>
      <w:tr w:rsidR="00C26467" w:rsidRPr="00D34366" w:rsidTr="00C26467">
        <w:tc>
          <w:tcPr>
            <w:tcW w:w="3969" w:type="dxa"/>
            <w:gridSpan w:val="3"/>
          </w:tcPr>
          <w:p w:rsidR="00C26467" w:rsidRPr="00D34366" w:rsidRDefault="00C26467" w:rsidP="006B5C60">
            <w:pPr>
              <w:ind w:firstLine="0"/>
              <w:jc w:val="both"/>
              <w:rPr>
                <w:rFonts w:ascii="Times New Roman" w:hAnsi="Times New Roman" w:cs="Times New Roman"/>
                <w:sz w:val="28"/>
                <w:szCs w:val="28"/>
              </w:rPr>
            </w:pPr>
            <w:r w:rsidRPr="00D34366">
              <w:rPr>
                <w:rFonts w:ascii="Times New Roman" w:hAnsi="Times New Roman" w:cs="Times New Roman"/>
                <w:sz w:val="28"/>
                <w:szCs w:val="28"/>
              </w:rPr>
              <w:t>-бюджет Палехского городского Поселения</w:t>
            </w:r>
          </w:p>
        </w:tc>
        <w:tc>
          <w:tcPr>
            <w:tcW w:w="1134" w:type="dxa"/>
          </w:tcPr>
          <w:p w:rsidR="00C26467" w:rsidRPr="00D34366" w:rsidRDefault="00C26467" w:rsidP="00FB7ADC">
            <w:pPr>
              <w:rPr>
                <w:rFonts w:ascii="Times New Roman" w:hAnsi="Times New Roman" w:cs="Times New Roman"/>
                <w:sz w:val="28"/>
                <w:szCs w:val="28"/>
              </w:rPr>
            </w:pPr>
          </w:p>
        </w:tc>
        <w:tc>
          <w:tcPr>
            <w:tcW w:w="992" w:type="dxa"/>
            <w:vAlign w:val="center"/>
          </w:tcPr>
          <w:p w:rsidR="00C26467" w:rsidRPr="004F4358" w:rsidRDefault="00C26467" w:rsidP="00997484">
            <w:pPr>
              <w:jc w:val="center"/>
              <w:rPr>
                <w:rFonts w:ascii="Times New Roman" w:hAnsi="Times New Roman" w:cs="Times New Roman"/>
                <w:sz w:val="18"/>
                <w:szCs w:val="18"/>
              </w:rPr>
            </w:pPr>
            <w:r w:rsidRPr="004F4358">
              <w:rPr>
                <w:rFonts w:ascii="Times New Roman" w:hAnsi="Times New Roman" w:cs="Times New Roman"/>
                <w:sz w:val="18"/>
                <w:szCs w:val="18"/>
              </w:rPr>
              <w:t>-</w:t>
            </w:r>
          </w:p>
        </w:tc>
        <w:tc>
          <w:tcPr>
            <w:tcW w:w="992" w:type="dxa"/>
            <w:vAlign w:val="center"/>
          </w:tcPr>
          <w:p w:rsidR="00C26467" w:rsidRPr="004F4358" w:rsidRDefault="00C26467" w:rsidP="00997484">
            <w:pPr>
              <w:jc w:val="center"/>
              <w:rPr>
                <w:rFonts w:ascii="Times New Roman" w:hAnsi="Times New Roman" w:cs="Times New Roman"/>
                <w:sz w:val="18"/>
                <w:szCs w:val="18"/>
              </w:rPr>
            </w:pPr>
            <w:r w:rsidRPr="004F4358">
              <w:rPr>
                <w:rFonts w:ascii="Times New Roman" w:hAnsi="Times New Roman" w:cs="Times New Roman"/>
                <w:sz w:val="18"/>
                <w:szCs w:val="18"/>
              </w:rPr>
              <w:t>-</w:t>
            </w:r>
          </w:p>
        </w:tc>
        <w:tc>
          <w:tcPr>
            <w:tcW w:w="851" w:type="dxa"/>
            <w:vAlign w:val="center"/>
          </w:tcPr>
          <w:p w:rsidR="00C26467" w:rsidRPr="004F4358" w:rsidRDefault="00C26467"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394039,25</w:t>
            </w:r>
          </w:p>
        </w:tc>
        <w:tc>
          <w:tcPr>
            <w:tcW w:w="851" w:type="dxa"/>
            <w:vAlign w:val="center"/>
          </w:tcPr>
          <w:p w:rsidR="00C26467" w:rsidRPr="004F4358" w:rsidRDefault="00C26467"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C26467" w:rsidRPr="004F4358" w:rsidRDefault="00C26467"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992" w:type="dxa"/>
            <w:tcBorders>
              <w:right w:val="single" w:sz="4" w:space="0" w:color="auto"/>
            </w:tcBorders>
            <w:vAlign w:val="center"/>
          </w:tcPr>
          <w:p w:rsidR="00C26467" w:rsidRPr="004F4358" w:rsidRDefault="00C26467"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1" w:type="dxa"/>
            <w:tcBorders>
              <w:left w:val="single" w:sz="4" w:space="0" w:color="auto"/>
            </w:tcBorders>
            <w:vAlign w:val="center"/>
          </w:tcPr>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tcBorders>
              <w:left w:val="single" w:sz="4" w:space="0" w:color="auto"/>
            </w:tcBorders>
          </w:tcPr>
          <w:p w:rsidR="00C26467" w:rsidRPr="00FD3297" w:rsidRDefault="00C26467" w:rsidP="00997484">
            <w:pPr>
              <w:jc w:val="center"/>
              <w:rPr>
                <w:rFonts w:ascii="Times New Roman" w:hAnsi="Times New Roman" w:cs="Times New Roman"/>
                <w:sz w:val="6"/>
                <w:szCs w:val="6"/>
              </w:rPr>
            </w:pPr>
          </w:p>
          <w:p w:rsidR="00C26467"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r>
      <w:tr w:rsidR="00C26467" w:rsidRPr="00D34366" w:rsidTr="00C26467">
        <w:tc>
          <w:tcPr>
            <w:tcW w:w="3969" w:type="dxa"/>
            <w:gridSpan w:val="3"/>
          </w:tcPr>
          <w:p w:rsidR="00C26467" w:rsidRPr="00D34366" w:rsidRDefault="00C26467" w:rsidP="006B5C60">
            <w:pPr>
              <w:ind w:firstLine="0"/>
              <w:jc w:val="both"/>
              <w:rPr>
                <w:rFonts w:ascii="Times New Roman" w:hAnsi="Times New Roman" w:cs="Times New Roman"/>
                <w:sz w:val="28"/>
                <w:szCs w:val="28"/>
              </w:rPr>
            </w:pPr>
            <w:r w:rsidRPr="00D34366">
              <w:rPr>
                <w:rFonts w:ascii="Times New Roman" w:hAnsi="Times New Roman" w:cs="Times New Roman"/>
                <w:sz w:val="28"/>
                <w:szCs w:val="28"/>
              </w:rPr>
              <w:t>- областной бюджет</w:t>
            </w:r>
          </w:p>
        </w:tc>
        <w:tc>
          <w:tcPr>
            <w:tcW w:w="1134" w:type="dxa"/>
          </w:tcPr>
          <w:p w:rsidR="00C26467" w:rsidRPr="00D34366" w:rsidRDefault="00C26467" w:rsidP="00FB7ADC">
            <w:pPr>
              <w:rPr>
                <w:rFonts w:ascii="Times New Roman" w:hAnsi="Times New Roman" w:cs="Times New Roman"/>
                <w:sz w:val="28"/>
                <w:szCs w:val="28"/>
              </w:rPr>
            </w:pPr>
          </w:p>
        </w:tc>
        <w:tc>
          <w:tcPr>
            <w:tcW w:w="992" w:type="dxa"/>
          </w:tcPr>
          <w:p w:rsidR="00C26467" w:rsidRPr="00DD5AD1" w:rsidRDefault="00C26467" w:rsidP="00997484">
            <w:pPr>
              <w:jc w:val="center"/>
              <w:rPr>
                <w:rFonts w:ascii="Times New Roman" w:hAnsi="Times New Roman" w:cs="Times New Roman"/>
                <w:sz w:val="10"/>
                <w:szCs w:val="10"/>
              </w:rPr>
            </w:pPr>
          </w:p>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1120059,00</w:t>
            </w:r>
          </w:p>
        </w:tc>
        <w:tc>
          <w:tcPr>
            <w:tcW w:w="992" w:type="dxa"/>
          </w:tcPr>
          <w:p w:rsidR="00C26467" w:rsidRPr="00DD5AD1" w:rsidRDefault="00C26467" w:rsidP="00997484">
            <w:pPr>
              <w:jc w:val="center"/>
              <w:rPr>
                <w:rFonts w:ascii="Times New Roman" w:hAnsi="Times New Roman" w:cs="Times New Roman"/>
                <w:sz w:val="10"/>
                <w:szCs w:val="10"/>
              </w:rPr>
            </w:pPr>
          </w:p>
          <w:p w:rsidR="00C26467" w:rsidRPr="00191B5C"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1923767,90</w:t>
            </w:r>
          </w:p>
        </w:tc>
        <w:tc>
          <w:tcPr>
            <w:tcW w:w="851" w:type="dxa"/>
            <w:vAlign w:val="center"/>
          </w:tcPr>
          <w:p w:rsidR="00C26467" w:rsidRPr="004F4358" w:rsidRDefault="00C26467"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61896,47</w:t>
            </w:r>
          </w:p>
        </w:tc>
        <w:tc>
          <w:tcPr>
            <w:tcW w:w="851" w:type="dxa"/>
            <w:vAlign w:val="center"/>
          </w:tcPr>
          <w:p w:rsidR="00C26467" w:rsidRPr="004F4358" w:rsidRDefault="00C26467"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tcBorders>
              <w:right w:val="single" w:sz="4" w:space="0" w:color="auto"/>
            </w:tcBorders>
            <w:vAlign w:val="center"/>
          </w:tcPr>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103656,40</w:t>
            </w:r>
          </w:p>
        </w:tc>
        <w:tc>
          <w:tcPr>
            <w:tcW w:w="851" w:type="dxa"/>
            <w:tcBorders>
              <w:left w:val="single" w:sz="4" w:space="0" w:color="auto"/>
            </w:tcBorders>
            <w:vAlign w:val="center"/>
          </w:tcPr>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tcBorders>
              <w:left w:val="single" w:sz="4" w:space="0" w:color="auto"/>
            </w:tcBorders>
          </w:tcPr>
          <w:p w:rsidR="00C26467"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r>
      <w:tr w:rsidR="00C26467" w:rsidRPr="00D34366" w:rsidTr="00C26467">
        <w:tc>
          <w:tcPr>
            <w:tcW w:w="3969" w:type="dxa"/>
            <w:gridSpan w:val="3"/>
          </w:tcPr>
          <w:p w:rsidR="00C26467" w:rsidRPr="00D34366" w:rsidRDefault="00C26467" w:rsidP="006B5C60">
            <w:pPr>
              <w:ind w:firstLine="0"/>
              <w:jc w:val="both"/>
              <w:rPr>
                <w:rFonts w:ascii="Times New Roman" w:hAnsi="Times New Roman" w:cs="Times New Roman"/>
                <w:sz w:val="28"/>
                <w:szCs w:val="28"/>
              </w:rPr>
            </w:pPr>
            <w:r w:rsidRPr="00D34366">
              <w:rPr>
                <w:rFonts w:ascii="Times New Roman" w:hAnsi="Times New Roman" w:cs="Times New Roman"/>
                <w:sz w:val="28"/>
                <w:szCs w:val="28"/>
              </w:rPr>
              <w:t>- федеральный бюджет</w:t>
            </w:r>
          </w:p>
        </w:tc>
        <w:tc>
          <w:tcPr>
            <w:tcW w:w="1134" w:type="dxa"/>
          </w:tcPr>
          <w:p w:rsidR="00C26467" w:rsidRPr="00D34366" w:rsidRDefault="00C26467" w:rsidP="00FB7ADC">
            <w:pPr>
              <w:rPr>
                <w:rFonts w:ascii="Times New Roman" w:hAnsi="Times New Roman" w:cs="Times New Roman"/>
                <w:sz w:val="28"/>
                <w:szCs w:val="28"/>
              </w:rPr>
            </w:pPr>
          </w:p>
        </w:tc>
        <w:tc>
          <w:tcPr>
            <w:tcW w:w="992" w:type="dxa"/>
          </w:tcPr>
          <w:p w:rsidR="00C26467" w:rsidRPr="00DD5AD1" w:rsidRDefault="00C26467" w:rsidP="00997484">
            <w:pPr>
              <w:jc w:val="center"/>
              <w:rPr>
                <w:rFonts w:ascii="Times New Roman" w:hAnsi="Times New Roman" w:cs="Times New Roman"/>
                <w:sz w:val="10"/>
                <w:szCs w:val="10"/>
              </w:rPr>
            </w:pPr>
          </w:p>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756973,00</w:t>
            </w:r>
          </w:p>
        </w:tc>
        <w:tc>
          <w:tcPr>
            <w:tcW w:w="992" w:type="dxa"/>
          </w:tcPr>
          <w:p w:rsidR="00C26467" w:rsidRPr="00DD5AD1" w:rsidRDefault="00C26467" w:rsidP="00997484">
            <w:pPr>
              <w:jc w:val="center"/>
              <w:rPr>
                <w:rFonts w:ascii="Times New Roman" w:hAnsi="Times New Roman" w:cs="Times New Roman"/>
                <w:sz w:val="8"/>
                <w:szCs w:val="8"/>
              </w:rPr>
            </w:pPr>
          </w:p>
          <w:p w:rsidR="00C26467" w:rsidRPr="004F4358" w:rsidRDefault="00C26467" w:rsidP="00997484">
            <w:pPr>
              <w:ind w:firstLine="0"/>
              <w:jc w:val="center"/>
              <w:rPr>
                <w:rFonts w:ascii="Times New Roman" w:hAnsi="Times New Roman" w:cs="Times New Roman"/>
                <w:sz w:val="18"/>
                <w:szCs w:val="18"/>
                <w:highlight w:val="yellow"/>
              </w:rPr>
            </w:pPr>
            <w:r w:rsidRPr="004F4358">
              <w:rPr>
                <w:rFonts w:ascii="Times New Roman" w:hAnsi="Times New Roman" w:cs="Times New Roman"/>
                <w:sz w:val="18"/>
                <w:szCs w:val="18"/>
              </w:rPr>
              <w:t>1565381,96</w:t>
            </w:r>
          </w:p>
        </w:tc>
        <w:tc>
          <w:tcPr>
            <w:tcW w:w="851" w:type="dxa"/>
            <w:vAlign w:val="center"/>
          </w:tcPr>
          <w:p w:rsidR="00C26467" w:rsidRPr="004F4358" w:rsidRDefault="00C26467"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362401,88</w:t>
            </w:r>
          </w:p>
        </w:tc>
        <w:tc>
          <w:tcPr>
            <w:tcW w:w="851" w:type="dxa"/>
            <w:vAlign w:val="center"/>
          </w:tcPr>
          <w:p w:rsidR="00C26467" w:rsidRPr="004F4358" w:rsidRDefault="00C26467"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C26467" w:rsidRPr="004F4358" w:rsidRDefault="00C26467"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992" w:type="dxa"/>
            <w:tcBorders>
              <w:right w:val="single" w:sz="4" w:space="0" w:color="auto"/>
            </w:tcBorders>
            <w:vAlign w:val="center"/>
          </w:tcPr>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1377149,36</w:t>
            </w:r>
          </w:p>
        </w:tc>
        <w:tc>
          <w:tcPr>
            <w:tcW w:w="851" w:type="dxa"/>
            <w:tcBorders>
              <w:left w:val="single" w:sz="4" w:space="0" w:color="auto"/>
            </w:tcBorders>
            <w:vAlign w:val="center"/>
          </w:tcPr>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tcBorders>
              <w:left w:val="single" w:sz="4" w:space="0" w:color="auto"/>
            </w:tcBorders>
          </w:tcPr>
          <w:p w:rsidR="00C26467"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r>
      <w:tr w:rsidR="002A6223" w:rsidRPr="00D34366" w:rsidTr="00C26467">
        <w:tc>
          <w:tcPr>
            <w:tcW w:w="3969" w:type="dxa"/>
            <w:gridSpan w:val="3"/>
          </w:tcPr>
          <w:p w:rsidR="002A6223" w:rsidRDefault="002A6223" w:rsidP="006B5C60">
            <w:pPr>
              <w:ind w:firstLine="0"/>
              <w:jc w:val="both"/>
              <w:rPr>
                <w:rFonts w:ascii="Times New Roman" w:hAnsi="Times New Roman" w:cs="Times New Roman"/>
                <w:sz w:val="28"/>
                <w:szCs w:val="28"/>
              </w:rPr>
            </w:pPr>
            <w:r>
              <w:rPr>
                <w:rFonts w:ascii="Times New Roman" w:hAnsi="Times New Roman" w:cs="Times New Roman"/>
                <w:sz w:val="28"/>
                <w:szCs w:val="28"/>
              </w:rPr>
              <w:t xml:space="preserve">4. Основное мероприятие </w:t>
            </w:r>
            <w:r w:rsidR="00E13424">
              <w:rPr>
                <w:rFonts w:ascii="Times New Roman" w:hAnsi="Times New Roman" w:cs="Times New Roman"/>
                <w:sz w:val="28"/>
                <w:szCs w:val="28"/>
              </w:rPr>
              <w:t xml:space="preserve"> «Обеспечение жильем молодых семей»</w:t>
            </w:r>
          </w:p>
          <w:p w:rsidR="005E2A6C" w:rsidRPr="00D34366" w:rsidRDefault="005E2A6C" w:rsidP="006B5C60">
            <w:pPr>
              <w:ind w:firstLine="0"/>
              <w:jc w:val="both"/>
              <w:rPr>
                <w:rFonts w:ascii="Times New Roman" w:hAnsi="Times New Roman" w:cs="Times New Roman"/>
                <w:sz w:val="28"/>
                <w:szCs w:val="28"/>
              </w:rPr>
            </w:pPr>
          </w:p>
        </w:tc>
        <w:tc>
          <w:tcPr>
            <w:tcW w:w="1134" w:type="dxa"/>
          </w:tcPr>
          <w:p w:rsidR="002A6223" w:rsidRPr="00D34366" w:rsidRDefault="002A6223" w:rsidP="00FB7ADC">
            <w:pPr>
              <w:rPr>
                <w:rFonts w:ascii="Times New Roman" w:hAnsi="Times New Roman" w:cs="Times New Roman"/>
                <w:sz w:val="28"/>
                <w:szCs w:val="28"/>
              </w:rPr>
            </w:pPr>
          </w:p>
        </w:tc>
        <w:tc>
          <w:tcPr>
            <w:tcW w:w="992" w:type="dxa"/>
          </w:tcPr>
          <w:p w:rsidR="002A6223" w:rsidRDefault="002A6223" w:rsidP="002A6223">
            <w:pPr>
              <w:ind w:firstLine="0"/>
              <w:jc w:val="both"/>
              <w:rPr>
                <w:rFonts w:ascii="Times New Roman" w:hAnsi="Times New Roman" w:cs="Times New Roman"/>
                <w:sz w:val="18"/>
                <w:szCs w:val="18"/>
              </w:rPr>
            </w:pPr>
          </w:p>
          <w:p w:rsidR="002A6223" w:rsidRPr="004F4358" w:rsidRDefault="002A6223" w:rsidP="002A6223">
            <w:pPr>
              <w:ind w:firstLine="0"/>
              <w:jc w:val="center"/>
              <w:rPr>
                <w:rFonts w:ascii="Times New Roman" w:hAnsi="Times New Roman" w:cs="Times New Roman"/>
                <w:sz w:val="18"/>
                <w:szCs w:val="18"/>
              </w:rPr>
            </w:pPr>
            <w:r>
              <w:rPr>
                <w:rFonts w:ascii="Times New Roman" w:hAnsi="Times New Roman" w:cs="Times New Roman"/>
                <w:sz w:val="18"/>
                <w:szCs w:val="18"/>
              </w:rPr>
              <w:t>2377032,00</w:t>
            </w:r>
          </w:p>
        </w:tc>
        <w:tc>
          <w:tcPr>
            <w:tcW w:w="992" w:type="dxa"/>
          </w:tcPr>
          <w:p w:rsidR="002A6223" w:rsidRDefault="002A6223" w:rsidP="002A6223">
            <w:pPr>
              <w:ind w:firstLine="0"/>
              <w:jc w:val="both"/>
              <w:rPr>
                <w:rFonts w:ascii="Times New Roman" w:hAnsi="Times New Roman" w:cs="Times New Roman"/>
                <w:sz w:val="18"/>
                <w:szCs w:val="18"/>
              </w:rPr>
            </w:pPr>
          </w:p>
          <w:p w:rsidR="002A6223" w:rsidRPr="004F4358" w:rsidRDefault="002A6223" w:rsidP="002A6223">
            <w:pPr>
              <w:ind w:firstLine="0"/>
              <w:jc w:val="center"/>
              <w:rPr>
                <w:rFonts w:ascii="Times New Roman" w:hAnsi="Times New Roman" w:cs="Times New Roman"/>
                <w:sz w:val="18"/>
                <w:szCs w:val="18"/>
              </w:rPr>
            </w:pPr>
            <w:r>
              <w:rPr>
                <w:rFonts w:ascii="Times New Roman" w:hAnsi="Times New Roman" w:cs="Times New Roman"/>
                <w:sz w:val="18"/>
                <w:szCs w:val="18"/>
              </w:rPr>
              <w:t>4239573,01</w:t>
            </w:r>
          </w:p>
        </w:tc>
        <w:tc>
          <w:tcPr>
            <w:tcW w:w="851" w:type="dxa"/>
            <w:vAlign w:val="center"/>
          </w:tcPr>
          <w:p w:rsidR="002A6223" w:rsidRPr="004F4358" w:rsidRDefault="002A6223" w:rsidP="002A6223">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2A6223" w:rsidRPr="004F4358" w:rsidRDefault="002A6223" w:rsidP="002A6223">
            <w:pPr>
              <w:ind w:firstLine="0"/>
              <w:jc w:val="center"/>
              <w:rPr>
                <w:rFonts w:ascii="Times New Roman" w:hAnsi="Times New Roman" w:cs="Times New Roman"/>
                <w:sz w:val="18"/>
                <w:szCs w:val="18"/>
              </w:rPr>
            </w:pPr>
            <w:r>
              <w:rPr>
                <w:rFonts w:ascii="Times New Roman" w:hAnsi="Times New Roman" w:cs="Times New Roman"/>
                <w:sz w:val="18"/>
                <w:szCs w:val="18"/>
              </w:rPr>
              <w:t>753732,00</w:t>
            </w:r>
          </w:p>
        </w:tc>
        <w:tc>
          <w:tcPr>
            <w:tcW w:w="851" w:type="dxa"/>
            <w:vAlign w:val="center"/>
          </w:tcPr>
          <w:p w:rsidR="002A6223" w:rsidRPr="004F4358" w:rsidRDefault="002A6223" w:rsidP="002A6223">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850" w:type="dxa"/>
            <w:vAlign w:val="center"/>
          </w:tcPr>
          <w:p w:rsidR="002A6223" w:rsidRPr="004F4358" w:rsidRDefault="002A6223" w:rsidP="002A6223">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tcBorders>
              <w:right w:val="single" w:sz="4" w:space="0" w:color="auto"/>
            </w:tcBorders>
            <w:vAlign w:val="center"/>
          </w:tcPr>
          <w:p w:rsidR="002A6223" w:rsidRPr="004F4358" w:rsidRDefault="002A6223" w:rsidP="002A6223">
            <w:pPr>
              <w:ind w:firstLine="0"/>
              <w:jc w:val="center"/>
              <w:rPr>
                <w:rFonts w:ascii="Times New Roman" w:hAnsi="Times New Roman" w:cs="Times New Roman"/>
                <w:sz w:val="18"/>
                <w:szCs w:val="18"/>
              </w:rPr>
            </w:pPr>
            <w:r>
              <w:rPr>
                <w:rFonts w:ascii="Times New Roman" w:hAnsi="Times New Roman" w:cs="Times New Roman"/>
                <w:sz w:val="18"/>
                <w:szCs w:val="18"/>
              </w:rPr>
              <w:t>1481852,80</w:t>
            </w:r>
          </w:p>
        </w:tc>
        <w:tc>
          <w:tcPr>
            <w:tcW w:w="851" w:type="dxa"/>
            <w:tcBorders>
              <w:left w:val="single" w:sz="4" w:space="0" w:color="auto"/>
            </w:tcBorders>
            <w:vAlign w:val="center"/>
          </w:tcPr>
          <w:p w:rsidR="002A6223" w:rsidRPr="004F4358" w:rsidRDefault="002A6223" w:rsidP="002A6223">
            <w:pPr>
              <w:ind w:firstLine="0"/>
              <w:jc w:val="center"/>
              <w:rPr>
                <w:rFonts w:ascii="Times New Roman" w:hAnsi="Times New Roman" w:cs="Times New Roman"/>
                <w:sz w:val="18"/>
                <w:szCs w:val="18"/>
              </w:rPr>
            </w:pPr>
            <w:r>
              <w:rPr>
                <w:rFonts w:ascii="Times New Roman" w:hAnsi="Times New Roman" w:cs="Times New Roman"/>
                <w:sz w:val="18"/>
                <w:szCs w:val="18"/>
              </w:rPr>
              <w:t>0,0</w:t>
            </w:r>
          </w:p>
        </w:tc>
        <w:tc>
          <w:tcPr>
            <w:tcW w:w="992" w:type="dxa"/>
            <w:tcBorders>
              <w:left w:val="single" w:sz="4" w:space="0" w:color="auto"/>
            </w:tcBorders>
          </w:tcPr>
          <w:p w:rsidR="002A6223" w:rsidRDefault="002A6223" w:rsidP="002A6223">
            <w:pPr>
              <w:jc w:val="center"/>
              <w:rPr>
                <w:rFonts w:ascii="Times New Roman" w:hAnsi="Times New Roman" w:cs="Times New Roman"/>
                <w:sz w:val="18"/>
                <w:szCs w:val="18"/>
              </w:rPr>
            </w:pPr>
          </w:p>
          <w:p w:rsidR="002A6223" w:rsidRPr="00FD3297" w:rsidRDefault="002A6223" w:rsidP="002A6223">
            <w:pPr>
              <w:jc w:val="center"/>
              <w:rPr>
                <w:rFonts w:ascii="Times New Roman" w:hAnsi="Times New Roman" w:cs="Times New Roman"/>
                <w:sz w:val="6"/>
                <w:szCs w:val="6"/>
              </w:rPr>
            </w:pPr>
          </w:p>
          <w:p w:rsidR="002A6223" w:rsidRDefault="002A6223" w:rsidP="002A6223">
            <w:pPr>
              <w:ind w:firstLine="0"/>
              <w:jc w:val="center"/>
              <w:rPr>
                <w:rFonts w:ascii="Times New Roman" w:hAnsi="Times New Roman" w:cs="Times New Roman"/>
                <w:sz w:val="18"/>
                <w:szCs w:val="18"/>
              </w:rPr>
            </w:pPr>
          </w:p>
          <w:p w:rsidR="002A6223" w:rsidRDefault="002A6223" w:rsidP="002A6223">
            <w:pPr>
              <w:ind w:firstLine="0"/>
              <w:jc w:val="center"/>
              <w:rPr>
                <w:rFonts w:ascii="Times New Roman" w:hAnsi="Times New Roman" w:cs="Times New Roman"/>
                <w:sz w:val="18"/>
                <w:szCs w:val="18"/>
              </w:rPr>
            </w:pPr>
            <w:r>
              <w:rPr>
                <w:rFonts w:ascii="Times New Roman" w:hAnsi="Times New Roman" w:cs="Times New Roman"/>
                <w:sz w:val="18"/>
                <w:szCs w:val="18"/>
              </w:rPr>
              <w:t>0,00</w:t>
            </w:r>
          </w:p>
        </w:tc>
      </w:tr>
      <w:tr w:rsidR="002A6223" w:rsidRPr="00D34366" w:rsidTr="00E13424">
        <w:tc>
          <w:tcPr>
            <w:tcW w:w="992" w:type="dxa"/>
            <w:vMerge w:val="restart"/>
          </w:tcPr>
          <w:p w:rsidR="002A6223" w:rsidRPr="00D34366" w:rsidRDefault="002A6223" w:rsidP="002A6223">
            <w:pPr>
              <w:ind w:firstLine="0"/>
              <w:jc w:val="both"/>
              <w:rPr>
                <w:rFonts w:ascii="Times New Roman" w:hAnsi="Times New Roman" w:cs="Times New Roman"/>
                <w:sz w:val="28"/>
                <w:szCs w:val="28"/>
              </w:rPr>
            </w:pPr>
            <w:r w:rsidRPr="00D34366">
              <w:rPr>
                <w:rFonts w:ascii="Times New Roman" w:hAnsi="Times New Roman" w:cs="Times New Roman"/>
                <w:sz w:val="28"/>
                <w:szCs w:val="28"/>
              </w:rPr>
              <w:t>4.</w:t>
            </w:r>
            <w:r>
              <w:rPr>
                <w:rFonts w:ascii="Times New Roman" w:hAnsi="Times New Roman" w:cs="Times New Roman"/>
                <w:sz w:val="28"/>
                <w:szCs w:val="28"/>
              </w:rPr>
              <w:t>1.</w:t>
            </w:r>
          </w:p>
        </w:tc>
        <w:tc>
          <w:tcPr>
            <w:tcW w:w="2977" w:type="dxa"/>
            <w:gridSpan w:val="2"/>
          </w:tcPr>
          <w:p w:rsidR="002A6223" w:rsidRPr="00D34366" w:rsidRDefault="005E2A6C" w:rsidP="005E2A6C">
            <w:pPr>
              <w:ind w:firstLine="0"/>
              <w:jc w:val="both"/>
              <w:rPr>
                <w:rFonts w:ascii="Times New Roman" w:hAnsi="Times New Roman" w:cs="Times New Roman"/>
                <w:sz w:val="28"/>
                <w:szCs w:val="28"/>
              </w:rPr>
            </w:pPr>
            <w:r>
              <w:rPr>
                <w:rFonts w:ascii="Times New Roman" w:hAnsi="Times New Roman" w:cs="Times New Roman"/>
                <w:sz w:val="28"/>
                <w:szCs w:val="28"/>
              </w:rPr>
              <w:t>П</w:t>
            </w:r>
            <w:r w:rsidR="002A6223" w:rsidRPr="00D34366">
              <w:rPr>
                <w:rFonts w:ascii="Times New Roman" w:hAnsi="Times New Roman" w:cs="Times New Roman"/>
                <w:sz w:val="28"/>
                <w:szCs w:val="28"/>
              </w:rPr>
              <w:t>редоставлени</w:t>
            </w:r>
            <w:r>
              <w:rPr>
                <w:rFonts w:ascii="Times New Roman" w:hAnsi="Times New Roman" w:cs="Times New Roman"/>
                <w:sz w:val="28"/>
                <w:szCs w:val="28"/>
              </w:rPr>
              <w:t>е</w:t>
            </w:r>
            <w:r w:rsidR="002A6223" w:rsidRPr="00D34366">
              <w:rPr>
                <w:rFonts w:ascii="Times New Roman" w:hAnsi="Times New Roman" w:cs="Times New Roman"/>
                <w:sz w:val="28"/>
                <w:szCs w:val="28"/>
              </w:rPr>
              <w:t xml:space="preserve"> социальных выплат молодым семьям на приобретение (строительство) жилого помещения</w:t>
            </w:r>
          </w:p>
        </w:tc>
        <w:tc>
          <w:tcPr>
            <w:tcW w:w="1134" w:type="dxa"/>
            <w:vMerge w:val="restart"/>
          </w:tcPr>
          <w:p w:rsidR="002A6223" w:rsidRPr="00D34366" w:rsidRDefault="002A6223" w:rsidP="006B5C60">
            <w:pPr>
              <w:ind w:firstLine="0"/>
              <w:jc w:val="both"/>
              <w:rPr>
                <w:rFonts w:ascii="Times New Roman" w:hAnsi="Times New Roman" w:cs="Times New Roman"/>
                <w:sz w:val="28"/>
                <w:szCs w:val="28"/>
              </w:rPr>
            </w:pPr>
            <w:r w:rsidRPr="00D34366">
              <w:rPr>
                <w:rFonts w:ascii="Times New Roman" w:hAnsi="Times New Roman" w:cs="Times New Roman"/>
                <w:sz w:val="28"/>
                <w:szCs w:val="28"/>
              </w:rPr>
              <w:t>Администрация Палехского муници</w:t>
            </w:r>
            <w:r w:rsidRPr="00D34366">
              <w:rPr>
                <w:rFonts w:ascii="Times New Roman" w:hAnsi="Times New Roman" w:cs="Times New Roman"/>
                <w:sz w:val="28"/>
                <w:szCs w:val="28"/>
              </w:rPr>
              <w:lastRenderedPageBreak/>
              <w:t>пального района</w:t>
            </w:r>
          </w:p>
        </w:tc>
        <w:tc>
          <w:tcPr>
            <w:tcW w:w="992" w:type="dxa"/>
          </w:tcPr>
          <w:p w:rsidR="002A6223" w:rsidRDefault="002A6223" w:rsidP="002A6223">
            <w:pPr>
              <w:ind w:firstLine="0"/>
              <w:jc w:val="center"/>
              <w:rPr>
                <w:rFonts w:ascii="Times New Roman" w:hAnsi="Times New Roman" w:cs="Times New Roman"/>
                <w:sz w:val="18"/>
                <w:szCs w:val="18"/>
              </w:rPr>
            </w:pPr>
          </w:p>
          <w:p w:rsidR="002A6223" w:rsidRDefault="002A6223" w:rsidP="002A6223">
            <w:pPr>
              <w:jc w:val="center"/>
              <w:rPr>
                <w:rFonts w:ascii="Times New Roman" w:hAnsi="Times New Roman" w:cs="Times New Roman"/>
                <w:sz w:val="18"/>
                <w:szCs w:val="18"/>
              </w:rPr>
            </w:pPr>
          </w:p>
          <w:p w:rsidR="002A6223" w:rsidRDefault="002A6223" w:rsidP="002A6223">
            <w:pPr>
              <w:jc w:val="center"/>
              <w:rPr>
                <w:rFonts w:ascii="Times New Roman" w:hAnsi="Times New Roman" w:cs="Times New Roman"/>
                <w:sz w:val="18"/>
                <w:szCs w:val="18"/>
              </w:rPr>
            </w:pPr>
          </w:p>
          <w:p w:rsidR="002A6223" w:rsidRDefault="002A6223" w:rsidP="002A6223">
            <w:pPr>
              <w:jc w:val="center"/>
              <w:rPr>
                <w:rFonts w:ascii="Times New Roman" w:hAnsi="Times New Roman" w:cs="Times New Roman"/>
                <w:sz w:val="18"/>
                <w:szCs w:val="18"/>
              </w:rPr>
            </w:pPr>
          </w:p>
          <w:p w:rsidR="002A6223" w:rsidRDefault="002A6223" w:rsidP="002A6223">
            <w:pPr>
              <w:jc w:val="center"/>
              <w:rPr>
                <w:rFonts w:ascii="Times New Roman" w:hAnsi="Times New Roman" w:cs="Times New Roman"/>
                <w:sz w:val="18"/>
                <w:szCs w:val="18"/>
              </w:rPr>
            </w:pPr>
          </w:p>
          <w:p w:rsidR="002A6223" w:rsidRDefault="002A6223" w:rsidP="002A6223">
            <w:pPr>
              <w:jc w:val="center"/>
              <w:rPr>
                <w:rFonts w:ascii="Times New Roman" w:hAnsi="Times New Roman" w:cs="Times New Roman"/>
                <w:sz w:val="18"/>
                <w:szCs w:val="18"/>
              </w:rPr>
            </w:pPr>
          </w:p>
          <w:p w:rsidR="002A6223" w:rsidRDefault="002A6223" w:rsidP="002A6223">
            <w:pPr>
              <w:jc w:val="center"/>
              <w:rPr>
                <w:rFonts w:ascii="Times New Roman" w:hAnsi="Times New Roman" w:cs="Times New Roman"/>
                <w:sz w:val="18"/>
                <w:szCs w:val="18"/>
              </w:rPr>
            </w:pPr>
          </w:p>
          <w:p w:rsidR="002A6223" w:rsidRPr="004F4358" w:rsidRDefault="002A6223" w:rsidP="002A6223">
            <w:pPr>
              <w:ind w:firstLine="0"/>
              <w:jc w:val="center"/>
              <w:rPr>
                <w:rFonts w:ascii="Times New Roman" w:hAnsi="Times New Roman" w:cs="Times New Roman"/>
                <w:sz w:val="18"/>
                <w:szCs w:val="18"/>
              </w:rPr>
            </w:pPr>
            <w:r>
              <w:rPr>
                <w:rFonts w:ascii="Times New Roman" w:hAnsi="Times New Roman" w:cs="Times New Roman"/>
                <w:sz w:val="18"/>
                <w:szCs w:val="18"/>
              </w:rPr>
              <w:t>2377032,00</w:t>
            </w:r>
          </w:p>
        </w:tc>
        <w:tc>
          <w:tcPr>
            <w:tcW w:w="992" w:type="dxa"/>
          </w:tcPr>
          <w:p w:rsidR="002A6223" w:rsidRDefault="002A6223" w:rsidP="002A6223">
            <w:pPr>
              <w:ind w:firstLine="0"/>
              <w:jc w:val="center"/>
              <w:rPr>
                <w:rFonts w:ascii="Times New Roman" w:hAnsi="Times New Roman" w:cs="Times New Roman"/>
                <w:sz w:val="18"/>
                <w:szCs w:val="18"/>
              </w:rPr>
            </w:pPr>
          </w:p>
          <w:p w:rsidR="002A6223" w:rsidRDefault="002A6223" w:rsidP="002A6223">
            <w:pPr>
              <w:ind w:firstLine="0"/>
              <w:jc w:val="center"/>
              <w:rPr>
                <w:rFonts w:ascii="Times New Roman" w:hAnsi="Times New Roman" w:cs="Times New Roman"/>
                <w:sz w:val="18"/>
                <w:szCs w:val="18"/>
              </w:rPr>
            </w:pPr>
          </w:p>
          <w:p w:rsidR="002A6223" w:rsidRDefault="002A6223" w:rsidP="002A6223">
            <w:pPr>
              <w:ind w:firstLine="0"/>
              <w:jc w:val="center"/>
              <w:rPr>
                <w:rFonts w:ascii="Times New Roman" w:hAnsi="Times New Roman" w:cs="Times New Roman"/>
                <w:sz w:val="18"/>
                <w:szCs w:val="18"/>
              </w:rPr>
            </w:pPr>
          </w:p>
          <w:p w:rsidR="002A6223" w:rsidRDefault="002A6223" w:rsidP="002A6223">
            <w:pPr>
              <w:ind w:firstLine="0"/>
              <w:jc w:val="center"/>
              <w:rPr>
                <w:rFonts w:ascii="Times New Roman" w:hAnsi="Times New Roman" w:cs="Times New Roman"/>
                <w:sz w:val="18"/>
                <w:szCs w:val="18"/>
              </w:rPr>
            </w:pPr>
          </w:p>
          <w:p w:rsidR="002A6223" w:rsidRDefault="002A6223" w:rsidP="002A6223">
            <w:pPr>
              <w:ind w:firstLine="0"/>
              <w:jc w:val="center"/>
              <w:rPr>
                <w:rFonts w:ascii="Times New Roman" w:hAnsi="Times New Roman" w:cs="Times New Roman"/>
                <w:sz w:val="18"/>
                <w:szCs w:val="18"/>
              </w:rPr>
            </w:pPr>
          </w:p>
          <w:p w:rsidR="002A6223" w:rsidRDefault="002A6223" w:rsidP="002A6223">
            <w:pPr>
              <w:ind w:firstLine="0"/>
              <w:jc w:val="center"/>
              <w:rPr>
                <w:rFonts w:ascii="Times New Roman" w:hAnsi="Times New Roman" w:cs="Times New Roman"/>
                <w:sz w:val="18"/>
                <w:szCs w:val="18"/>
              </w:rPr>
            </w:pPr>
          </w:p>
          <w:p w:rsidR="002A6223" w:rsidRDefault="002A6223" w:rsidP="002A6223">
            <w:pPr>
              <w:ind w:firstLine="0"/>
              <w:jc w:val="center"/>
              <w:rPr>
                <w:rFonts w:ascii="Times New Roman" w:hAnsi="Times New Roman" w:cs="Times New Roman"/>
                <w:sz w:val="18"/>
                <w:szCs w:val="18"/>
              </w:rPr>
            </w:pPr>
          </w:p>
          <w:p w:rsidR="002A6223" w:rsidRPr="004F4358" w:rsidRDefault="002A6223" w:rsidP="002A6223">
            <w:pPr>
              <w:ind w:firstLine="0"/>
              <w:jc w:val="center"/>
              <w:rPr>
                <w:rFonts w:ascii="Times New Roman" w:hAnsi="Times New Roman" w:cs="Times New Roman"/>
                <w:sz w:val="18"/>
                <w:szCs w:val="18"/>
              </w:rPr>
            </w:pPr>
            <w:r>
              <w:rPr>
                <w:rFonts w:ascii="Times New Roman" w:hAnsi="Times New Roman" w:cs="Times New Roman"/>
                <w:sz w:val="18"/>
                <w:szCs w:val="18"/>
              </w:rPr>
              <w:t>4239573,01</w:t>
            </w:r>
          </w:p>
        </w:tc>
        <w:tc>
          <w:tcPr>
            <w:tcW w:w="851" w:type="dxa"/>
            <w:vAlign w:val="center"/>
          </w:tcPr>
          <w:p w:rsidR="002A6223" w:rsidRDefault="002A6223" w:rsidP="002A6223">
            <w:pPr>
              <w:ind w:firstLine="0"/>
              <w:jc w:val="center"/>
              <w:rPr>
                <w:rFonts w:ascii="Times New Roman" w:hAnsi="Times New Roman" w:cs="Times New Roman"/>
                <w:sz w:val="18"/>
                <w:szCs w:val="18"/>
              </w:rPr>
            </w:pPr>
          </w:p>
          <w:p w:rsidR="002A6223" w:rsidRPr="004F4358" w:rsidRDefault="002A6223" w:rsidP="002A6223">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2A6223" w:rsidRDefault="002A6223" w:rsidP="002A6223">
            <w:pPr>
              <w:ind w:firstLine="0"/>
              <w:jc w:val="center"/>
              <w:rPr>
                <w:rFonts w:ascii="Times New Roman" w:hAnsi="Times New Roman" w:cs="Times New Roman"/>
                <w:sz w:val="18"/>
                <w:szCs w:val="18"/>
              </w:rPr>
            </w:pPr>
          </w:p>
          <w:p w:rsidR="002A6223" w:rsidRPr="004F4358" w:rsidRDefault="002A6223" w:rsidP="002A6223">
            <w:pPr>
              <w:ind w:firstLine="0"/>
              <w:jc w:val="center"/>
              <w:rPr>
                <w:rFonts w:ascii="Times New Roman" w:hAnsi="Times New Roman" w:cs="Times New Roman"/>
                <w:sz w:val="18"/>
                <w:szCs w:val="18"/>
              </w:rPr>
            </w:pPr>
            <w:r>
              <w:rPr>
                <w:rFonts w:ascii="Times New Roman" w:hAnsi="Times New Roman" w:cs="Times New Roman"/>
                <w:sz w:val="18"/>
                <w:szCs w:val="18"/>
              </w:rPr>
              <w:t>753732,00</w:t>
            </w:r>
          </w:p>
        </w:tc>
        <w:tc>
          <w:tcPr>
            <w:tcW w:w="851" w:type="dxa"/>
            <w:vAlign w:val="center"/>
          </w:tcPr>
          <w:p w:rsidR="002A6223" w:rsidRPr="004F4358" w:rsidRDefault="002A6223" w:rsidP="002A6223">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850" w:type="dxa"/>
            <w:vAlign w:val="center"/>
          </w:tcPr>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992" w:type="dxa"/>
            <w:tcBorders>
              <w:right w:val="single" w:sz="4" w:space="0" w:color="auto"/>
            </w:tcBorders>
            <w:vAlign w:val="center"/>
          </w:tcPr>
          <w:p w:rsidR="002A6223" w:rsidRPr="004F4358" w:rsidRDefault="002A6223" w:rsidP="00DE2233">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851" w:type="dxa"/>
            <w:tcBorders>
              <w:left w:val="single" w:sz="4" w:space="0" w:color="auto"/>
            </w:tcBorders>
            <w:vAlign w:val="center"/>
          </w:tcPr>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992" w:type="dxa"/>
            <w:tcBorders>
              <w:left w:val="single" w:sz="4" w:space="0" w:color="auto"/>
            </w:tcBorders>
          </w:tcPr>
          <w:p w:rsidR="002A6223" w:rsidRDefault="002A6223" w:rsidP="00997484">
            <w:pPr>
              <w:jc w:val="center"/>
              <w:rPr>
                <w:rFonts w:ascii="Times New Roman" w:hAnsi="Times New Roman" w:cs="Times New Roman"/>
                <w:sz w:val="18"/>
                <w:szCs w:val="18"/>
              </w:rPr>
            </w:pPr>
          </w:p>
          <w:p w:rsidR="002A6223" w:rsidRPr="00FD3297" w:rsidRDefault="002A6223" w:rsidP="00997484">
            <w:pPr>
              <w:jc w:val="center"/>
              <w:rPr>
                <w:rFonts w:ascii="Times New Roman" w:hAnsi="Times New Roman" w:cs="Times New Roman"/>
                <w:sz w:val="6"/>
                <w:szCs w:val="6"/>
              </w:rPr>
            </w:pPr>
          </w:p>
          <w:p w:rsidR="002A6223" w:rsidRPr="00FD3297" w:rsidRDefault="002A6223" w:rsidP="00997484">
            <w:pPr>
              <w:jc w:val="center"/>
              <w:rPr>
                <w:rFonts w:ascii="Times New Roman" w:hAnsi="Times New Roman" w:cs="Times New Roman"/>
                <w:sz w:val="6"/>
                <w:szCs w:val="6"/>
              </w:rPr>
            </w:pPr>
          </w:p>
          <w:p w:rsidR="002A6223" w:rsidRDefault="002A6223" w:rsidP="002A6223">
            <w:pPr>
              <w:ind w:firstLine="0"/>
              <w:jc w:val="both"/>
              <w:rPr>
                <w:rFonts w:ascii="Times New Roman" w:hAnsi="Times New Roman" w:cs="Times New Roman"/>
                <w:sz w:val="18"/>
                <w:szCs w:val="18"/>
              </w:rPr>
            </w:pPr>
          </w:p>
          <w:p w:rsidR="002A6223" w:rsidRDefault="002A6223" w:rsidP="00997484">
            <w:pPr>
              <w:ind w:firstLine="0"/>
              <w:jc w:val="center"/>
              <w:rPr>
                <w:rFonts w:ascii="Times New Roman" w:hAnsi="Times New Roman" w:cs="Times New Roman"/>
                <w:sz w:val="18"/>
                <w:szCs w:val="18"/>
              </w:rPr>
            </w:pPr>
          </w:p>
        </w:tc>
      </w:tr>
      <w:tr w:rsidR="002A6223" w:rsidRPr="00D34366" w:rsidTr="00E13424">
        <w:tc>
          <w:tcPr>
            <w:tcW w:w="992" w:type="dxa"/>
            <w:vMerge/>
          </w:tcPr>
          <w:p w:rsidR="002A6223" w:rsidRPr="00D34366" w:rsidRDefault="002A6223" w:rsidP="00FB7ADC">
            <w:pPr>
              <w:rPr>
                <w:rFonts w:ascii="Times New Roman" w:hAnsi="Times New Roman" w:cs="Times New Roman"/>
                <w:sz w:val="28"/>
                <w:szCs w:val="28"/>
              </w:rPr>
            </w:pPr>
          </w:p>
        </w:tc>
        <w:tc>
          <w:tcPr>
            <w:tcW w:w="2977" w:type="dxa"/>
            <w:gridSpan w:val="2"/>
          </w:tcPr>
          <w:p w:rsidR="002A6223" w:rsidRPr="00D34366" w:rsidRDefault="002A6223" w:rsidP="00FB7ADC">
            <w:pPr>
              <w:rPr>
                <w:rFonts w:ascii="Times New Roman" w:hAnsi="Times New Roman" w:cs="Times New Roman"/>
                <w:sz w:val="28"/>
                <w:szCs w:val="28"/>
              </w:rPr>
            </w:pPr>
            <w:r w:rsidRPr="00D34366">
              <w:rPr>
                <w:rFonts w:ascii="Times New Roman" w:hAnsi="Times New Roman" w:cs="Times New Roman"/>
                <w:sz w:val="28"/>
                <w:szCs w:val="28"/>
              </w:rPr>
              <w:t>бюджетные ассигнования</w:t>
            </w:r>
          </w:p>
        </w:tc>
        <w:tc>
          <w:tcPr>
            <w:tcW w:w="1134" w:type="dxa"/>
            <w:vMerge/>
          </w:tcPr>
          <w:p w:rsidR="002A6223" w:rsidRPr="00D34366" w:rsidRDefault="002A6223" w:rsidP="00FB7ADC">
            <w:pPr>
              <w:rPr>
                <w:rFonts w:ascii="Times New Roman" w:hAnsi="Times New Roman" w:cs="Times New Roman"/>
                <w:sz w:val="28"/>
                <w:szCs w:val="28"/>
              </w:rPr>
            </w:pPr>
          </w:p>
        </w:tc>
        <w:tc>
          <w:tcPr>
            <w:tcW w:w="992" w:type="dxa"/>
          </w:tcPr>
          <w:p w:rsidR="002A6223" w:rsidRDefault="002A6223" w:rsidP="00997484">
            <w:pPr>
              <w:jc w:val="center"/>
              <w:rPr>
                <w:rFonts w:ascii="Times New Roman" w:hAnsi="Times New Roman" w:cs="Times New Roman"/>
                <w:sz w:val="18"/>
                <w:szCs w:val="18"/>
              </w:rPr>
            </w:pPr>
          </w:p>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2377032,00</w:t>
            </w:r>
          </w:p>
        </w:tc>
        <w:tc>
          <w:tcPr>
            <w:tcW w:w="992" w:type="dxa"/>
          </w:tcPr>
          <w:p w:rsidR="002A6223" w:rsidRDefault="002A6223" w:rsidP="00997484">
            <w:pPr>
              <w:jc w:val="center"/>
              <w:rPr>
                <w:rFonts w:ascii="Times New Roman" w:hAnsi="Times New Roman" w:cs="Times New Roman"/>
                <w:sz w:val="18"/>
                <w:szCs w:val="18"/>
              </w:rPr>
            </w:pPr>
          </w:p>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4239573,01</w:t>
            </w:r>
          </w:p>
        </w:tc>
        <w:tc>
          <w:tcPr>
            <w:tcW w:w="851" w:type="dxa"/>
            <w:vAlign w:val="center"/>
          </w:tcPr>
          <w:p w:rsidR="002A6223" w:rsidRPr="004F4358" w:rsidRDefault="002A6223"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753732,00</w:t>
            </w:r>
          </w:p>
        </w:tc>
        <w:tc>
          <w:tcPr>
            <w:tcW w:w="851" w:type="dxa"/>
            <w:vAlign w:val="center"/>
          </w:tcPr>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850" w:type="dxa"/>
            <w:vAlign w:val="center"/>
          </w:tcPr>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992" w:type="dxa"/>
            <w:tcBorders>
              <w:right w:val="single" w:sz="4" w:space="0" w:color="auto"/>
            </w:tcBorders>
            <w:vAlign w:val="center"/>
          </w:tcPr>
          <w:p w:rsidR="002A6223" w:rsidRPr="004F4358" w:rsidRDefault="002A6223" w:rsidP="00DE2233">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851" w:type="dxa"/>
            <w:tcBorders>
              <w:left w:val="single" w:sz="4" w:space="0" w:color="auto"/>
            </w:tcBorders>
            <w:vAlign w:val="center"/>
          </w:tcPr>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992" w:type="dxa"/>
            <w:tcBorders>
              <w:left w:val="single" w:sz="4" w:space="0" w:color="auto"/>
            </w:tcBorders>
          </w:tcPr>
          <w:p w:rsidR="002A6223" w:rsidRDefault="002A6223" w:rsidP="00231382">
            <w:pPr>
              <w:ind w:firstLine="0"/>
              <w:jc w:val="both"/>
              <w:rPr>
                <w:rFonts w:ascii="Times New Roman" w:hAnsi="Times New Roman" w:cs="Times New Roman"/>
                <w:sz w:val="18"/>
                <w:szCs w:val="18"/>
              </w:rPr>
            </w:pPr>
            <w:r>
              <w:rPr>
                <w:rFonts w:ascii="Times New Roman" w:hAnsi="Times New Roman" w:cs="Times New Roman"/>
                <w:sz w:val="6"/>
                <w:szCs w:val="6"/>
              </w:rPr>
              <w:t xml:space="preserve"> </w:t>
            </w:r>
          </w:p>
        </w:tc>
      </w:tr>
      <w:tr w:rsidR="002A6223" w:rsidRPr="00D34366" w:rsidTr="00E13424">
        <w:tc>
          <w:tcPr>
            <w:tcW w:w="992" w:type="dxa"/>
            <w:vMerge/>
          </w:tcPr>
          <w:p w:rsidR="002A6223" w:rsidRPr="00D34366" w:rsidRDefault="002A6223" w:rsidP="00FB7ADC">
            <w:pPr>
              <w:rPr>
                <w:rFonts w:ascii="Times New Roman" w:hAnsi="Times New Roman" w:cs="Times New Roman"/>
                <w:sz w:val="28"/>
                <w:szCs w:val="28"/>
              </w:rPr>
            </w:pPr>
          </w:p>
        </w:tc>
        <w:tc>
          <w:tcPr>
            <w:tcW w:w="2977" w:type="dxa"/>
            <w:gridSpan w:val="2"/>
          </w:tcPr>
          <w:p w:rsidR="002A6223" w:rsidRPr="00D34366" w:rsidRDefault="002A6223" w:rsidP="00FB7ADC">
            <w:pPr>
              <w:rPr>
                <w:rFonts w:ascii="Times New Roman" w:hAnsi="Times New Roman" w:cs="Times New Roman"/>
                <w:sz w:val="28"/>
                <w:szCs w:val="28"/>
              </w:rPr>
            </w:pPr>
            <w:r w:rsidRPr="00D34366">
              <w:rPr>
                <w:rFonts w:ascii="Times New Roman" w:hAnsi="Times New Roman" w:cs="Times New Roman"/>
                <w:sz w:val="28"/>
                <w:szCs w:val="28"/>
              </w:rPr>
              <w:t>- бюджет Палехского муниципального района</w:t>
            </w:r>
          </w:p>
        </w:tc>
        <w:tc>
          <w:tcPr>
            <w:tcW w:w="1134" w:type="dxa"/>
            <w:vMerge/>
          </w:tcPr>
          <w:p w:rsidR="002A6223" w:rsidRPr="00D34366" w:rsidRDefault="002A6223" w:rsidP="00FB7ADC">
            <w:pPr>
              <w:rPr>
                <w:rFonts w:ascii="Times New Roman" w:hAnsi="Times New Roman" w:cs="Times New Roman"/>
                <w:sz w:val="28"/>
                <w:szCs w:val="28"/>
              </w:rPr>
            </w:pPr>
          </w:p>
        </w:tc>
        <w:tc>
          <w:tcPr>
            <w:tcW w:w="992" w:type="dxa"/>
          </w:tcPr>
          <w:p w:rsidR="002A6223" w:rsidRDefault="002A6223" w:rsidP="00997484">
            <w:pPr>
              <w:jc w:val="center"/>
              <w:rPr>
                <w:rFonts w:ascii="Times New Roman" w:hAnsi="Times New Roman" w:cs="Times New Roman"/>
                <w:sz w:val="18"/>
                <w:szCs w:val="18"/>
              </w:rPr>
            </w:pPr>
          </w:p>
          <w:p w:rsidR="002A6223" w:rsidRDefault="002A6223" w:rsidP="00997484">
            <w:pPr>
              <w:jc w:val="center"/>
              <w:rPr>
                <w:rFonts w:ascii="Times New Roman" w:hAnsi="Times New Roman" w:cs="Times New Roman"/>
                <w:sz w:val="18"/>
                <w:szCs w:val="18"/>
              </w:rPr>
            </w:pPr>
          </w:p>
          <w:p w:rsidR="002A6223" w:rsidRDefault="002A6223" w:rsidP="00997484">
            <w:pPr>
              <w:jc w:val="center"/>
              <w:rPr>
                <w:rFonts w:ascii="Times New Roman" w:hAnsi="Times New Roman" w:cs="Times New Roman"/>
                <w:sz w:val="18"/>
                <w:szCs w:val="18"/>
              </w:rPr>
            </w:pPr>
          </w:p>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500000,00</w:t>
            </w:r>
          </w:p>
        </w:tc>
        <w:tc>
          <w:tcPr>
            <w:tcW w:w="992" w:type="dxa"/>
          </w:tcPr>
          <w:p w:rsidR="002A6223" w:rsidRDefault="002A6223" w:rsidP="00997484">
            <w:pPr>
              <w:jc w:val="center"/>
              <w:rPr>
                <w:rFonts w:ascii="Times New Roman" w:hAnsi="Times New Roman" w:cs="Times New Roman"/>
                <w:sz w:val="18"/>
                <w:szCs w:val="18"/>
              </w:rPr>
            </w:pPr>
          </w:p>
          <w:p w:rsidR="002A6223" w:rsidRDefault="002A6223" w:rsidP="00997484">
            <w:pPr>
              <w:jc w:val="center"/>
              <w:rPr>
                <w:rFonts w:ascii="Times New Roman" w:hAnsi="Times New Roman" w:cs="Times New Roman"/>
                <w:sz w:val="18"/>
                <w:szCs w:val="18"/>
              </w:rPr>
            </w:pPr>
          </w:p>
          <w:p w:rsidR="002A6223" w:rsidRDefault="002A6223" w:rsidP="00997484">
            <w:pPr>
              <w:jc w:val="center"/>
              <w:rPr>
                <w:rFonts w:ascii="Times New Roman" w:hAnsi="Times New Roman" w:cs="Times New Roman"/>
                <w:sz w:val="18"/>
                <w:szCs w:val="18"/>
              </w:rPr>
            </w:pPr>
          </w:p>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750423,15</w:t>
            </w:r>
          </w:p>
        </w:tc>
        <w:tc>
          <w:tcPr>
            <w:tcW w:w="851" w:type="dxa"/>
            <w:vAlign w:val="center"/>
          </w:tcPr>
          <w:p w:rsidR="002A6223" w:rsidRPr="004F4358" w:rsidRDefault="002A6223"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851" w:type="dxa"/>
            <w:vAlign w:val="center"/>
          </w:tcPr>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850" w:type="dxa"/>
            <w:vAlign w:val="center"/>
          </w:tcPr>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992" w:type="dxa"/>
            <w:tcBorders>
              <w:right w:val="single" w:sz="4" w:space="0" w:color="auto"/>
            </w:tcBorders>
            <w:vAlign w:val="center"/>
          </w:tcPr>
          <w:p w:rsidR="002A6223" w:rsidRPr="004F4358" w:rsidRDefault="002A6223" w:rsidP="00DE2233">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851" w:type="dxa"/>
            <w:tcBorders>
              <w:left w:val="single" w:sz="4" w:space="0" w:color="auto"/>
            </w:tcBorders>
            <w:vAlign w:val="center"/>
          </w:tcPr>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992" w:type="dxa"/>
            <w:tcBorders>
              <w:left w:val="single" w:sz="4" w:space="0" w:color="auto"/>
            </w:tcBorders>
          </w:tcPr>
          <w:p w:rsidR="002A6223"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r>
      <w:tr w:rsidR="002A6223" w:rsidRPr="00D34366" w:rsidTr="00E13424">
        <w:tc>
          <w:tcPr>
            <w:tcW w:w="992" w:type="dxa"/>
            <w:vMerge/>
          </w:tcPr>
          <w:p w:rsidR="002A6223" w:rsidRPr="00D34366" w:rsidRDefault="002A6223" w:rsidP="00FB7ADC">
            <w:pPr>
              <w:rPr>
                <w:rFonts w:ascii="Times New Roman" w:hAnsi="Times New Roman" w:cs="Times New Roman"/>
                <w:sz w:val="28"/>
                <w:szCs w:val="28"/>
              </w:rPr>
            </w:pPr>
          </w:p>
        </w:tc>
        <w:tc>
          <w:tcPr>
            <w:tcW w:w="2977" w:type="dxa"/>
            <w:gridSpan w:val="2"/>
          </w:tcPr>
          <w:p w:rsidR="002A6223" w:rsidRPr="00D34366" w:rsidRDefault="002A6223" w:rsidP="00FB7ADC">
            <w:pPr>
              <w:rPr>
                <w:rFonts w:ascii="Times New Roman" w:hAnsi="Times New Roman" w:cs="Times New Roman"/>
                <w:sz w:val="28"/>
                <w:szCs w:val="28"/>
              </w:rPr>
            </w:pPr>
            <w:r w:rsidRPr="00D34366">
              <w:rPr>
                <w:rFonts w:ascii="Times New Roman" w:hAnsi="Times New Roman" w:cs="Times New Roman"/>
                <w:sz w:val="28"/>
                <w:szCs w:val="28"/>
              </w:rPr>
              <w:t>-бюджет Палехского городского поселения</w:t>
            </w:r>
          </w:p>
        </w:tc>
        <w:tc>
          <w:tcPr>
            <w:tcW w:w="1134" w:type="dxa"/>
            <w:vMerge/>
          </w:tcPr>
          <w:p w:rsidR="002A6223" w:rsidRPr="00D34366" w:rsidRDefault="002A6223" w:rsidP="00FB7ADC">
            <w:pPr>
              <w:rPr>
                <w:rFonts w:ascii="Times New Roman" w:hAnsi="Times New Roman" w:cs="Times New Roman"/>
                <w:sz w:val="28"/>
                <w:szCs w:val="28"/>
              </w:rPr>
            </w:pPr>
          </w:p>
        </w:tc>
        <w:tc>
          <w:tcPr>
            <w:tcW w:w="992" w:type="dxa"/>
            <w:vAlign w:val="center"/>
          </w:tcPr>
          <w:p w:rsidR="002A6223" w:rsidRPr="004F4358" w:rsidRDefault="002A6223" w:rsidP="00997484">
            <w:pPr>
              <w:jc w:val="center"/>
              <w:rPr>
                <w:rFonts w:ascii="Times New Roman" w:hAnsi="Times New Roman" w:cs="Times New Roman"/>
                <w:sz w:val="18"/>
                <w:szCs w:val="18"/>
              </w:rPr>
            </w:pPr>
            <w:r w:rsidRPr="004F4358">
              <w:rPr>
                <w:rFonts w:ascii="Times New Roman" w:hAnsi="Times New Roman" w:cs="Times New Roman"/>
                <w:sz w:val="18"/>
                <w:szCs w:val="18"/>
              </w:rPr>
              <w:t>-</w:t>
            </w:r>
          </w:p>
        </w:tc>
        <w:tc>
          <w:tcPr>
            <w:tcW w:w="992" w:type="dxa"/>
            <w:vAlign w:val="center"/>
          </w:tcPr>
          <w:p w:rsidR="002A6223" w:rsidRPr="004F4358" w:rsidRDefault="002A6223" w:rsidP="00997484">
            <w:pPr>
              <w:jc w:val="center"/>
              <w:rPr>
                <w:rFonts w:ascii="Times New Roman" w:hAnsi="Times New Roman" w:cs="Times New Roman"/>
                <w:sz w:val="18"/>
                <w:szCs w:val="18"/>
              </w:rPr>
            </w:pPr>
            <w:r w:rsidRPr="004F4358">
              <w:rPr>
                <w:rFonts w:ascii="Times New Roman" w:hAnsi="Times New Roman" w:cs="Times New Roman"/>
                <w:sz w:val="18"/>
                <w:szCs w:val="18"/>
              </w:rPr>
              <w:t>-</w:t>
            </w:r>
          </w:p>
        </w:tc>
        <w:tc>
          <w:tcPr>
            <w:tcW w:w="851" w:type="dxa"/>
            <w:vAlign w:val="center"/>
          </w:tcPr>
          <w:p w:rsidR="002A6223" w:rsidRPr="004F4358" w:rsidRDefault="002A6223"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394039,25</w:t>
            </w:r>
          </w:p>
        </w:tc>
        <w:tc>
          <w:tcPr>
            <w:tcW w:w="851" w:type="dxa"/>
            <w:vAlign w:val="center"/>
          </w:tcPr>
          <w:p w:rsidR="002A6223" w:rsidRPr="004F4358" w:rsidRDefault="002A6223"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992" w:type="dxa"/>
            <w:tcBorders>
              <w:right w:val="single" w:sz="4" w:space="0" w:color="auto"/>
            </w:tcBorders>
            <w:vAlign w:val="center"/>
          </w:tcPr>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851" w:type="dxa"/>
            <w:tcBorders>
              <w:left w:val="single" w:sz="4" w:space="0" w:color="auto"/>
            </w:tcBorders>
            <w:vAlign w:val="center"/>
          </w:tcPr>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992" w:type="dxa"/>
            <w:tcBorders>
              <w:left w:val="single" w:sz="4" w:space="0" w:color="auto"/>
            </w:tcBorders>
          </w:tcPr>
          <w:p w:rsidR="002A6223"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r>
      <w:tr w:rsidR="002A6223" w:rsidRPr="00D34366" w:rsidTr="00E13424">
        <w:tc>
          <w:tcPr>
            <w:tcW w:w="992" w:type="dxa"/>
            <w:vMerge/>
          </w:tcPr>
          <w:p w:rsidR="002A6223" w:rsidRPr="00D34366" w:rsidRDefault="002A6223" w:rsidP="00FB7ADC">
            <w:pPr>
              <w:rPr>
                <w:rFonts w:ascii="Times New Roman" w:hAnsi="Times New Roman" w:cs="Times New Roman"/>
                <w:sz w:val="28"/>
                <w:szCs w:val="28"/>
              </w:rPr>
            </w:pPr>
          </w:p>
        </w:tc>
        <w:tc>
          <w:tcPr>
            <w:tcW w:w="2977" w:type="dxa"/>
            <w:gridSpan w:val="2"/>
          </w:tcPr>
          <w:p w:rsidR="002A6223" w:rsidRPr="00D34366" w:rsidRDefault="002A6223" w:rsidP="00FB7ADC">
            <w:pPr>
              <w:rPr>
                <w:rFonts w:ascii="Times New Roman" w:hAnsi="Times New Roman" w:cs="Times New Roman"/>
                <w:sz w:val="28"/>
                <w:szCs w:val="28"/>
                <w:lang w:val="en-US"/>
              </w:rPr>
            </w:pPr>
            <w:r w:rsidRPr="00D34366">
              <w:rPr>
                <w:rFonts w:ascii="Times New Roman" w:hAnsi="Times New Roman" w:cs="Times New Roman"/>
                <w:sz w:val="28"/>
                <w:szCs w:val="28"/>
              </w:rPr>
              <w:t>- областной бюджет</w:t>
            </w:r>
            <w:r w:rsidRPr="00D34366">
              <w:rPr>
                <w:rFonts w:ascii="Times New Roman" w:hAnsi="Times New Roman" w:cs="Times New Roman"/>
                <w:sz w:val="28"/>
                <w:szCs w:val="28"/>
                <w:lang w:val="en-US"/>
              </w:rPr>
              <w:t>*</w:t>
            </w:r>
          </w:p>
        </w:tc>
        <w:tc>
          <w:tcPr>
            <w:tcW w:w="1134" w:type="dxa"/>
            <w:vMerge/>
          </w:tcPr>
          <w:p w:rsidR="002A6223" w:rsidRPr="00D34366" w:rsidRDefault="002A6223" w:rsidP="00FB7ADC">
            <w:pPr>
              <w:rPr>
                <w:rFonts w:ascii="Times New Roman" w:hAnsi="Times New Roman" w:cs="Times New Roman"/>
                <w:sz w:val="28"/>
                <w:szCs w:val="28"/>
              </w:rPr>
            </w:pPr>
          </w:p>
        </w:tc>
        <w:tc>
          <w:tcPr>
            <w:tcW w:w="992" w:type="dxa"/>
          </w:tcPr>
          <w:p w:rsidR="002A6223" w:rsidRPr="00DD5AD1" w:rsidRDefault="002A6223" w:rsidP="00997484">
            <w:pPr>
              <w:jc w:val="center"/>
              <w:rPr>
                <w:rFonts w:ascii="Times New Roman" w:hAnsi="Times New Roman" w:cs="Times New Roman"/>
                <w:sz w:val="10"/>
                <w:szCs w:val="10"/>
              </w:rPr>
            </w:pPr>
          </w:p>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1120059,00</w:t>
            </w:r>
          </w:p>
        </w:tc>
        <w:tc>
          <w:tcPr>
            <w:tcW w:w="992" w:type="dxa"/>
          </w:tcPr>
          <w:p w:rsidR="002A6223" w:rsidRPr="00DD5AD1" w:rsidRDefault="002A6223" w:rsidP="00997484">
            <w:pPr>
              <w:jc w:val="center"/>
              <w:rPr>
                <w:rFonts w:ascii="Times New Roman" w:hAnsi="Times New Roman" w:cs="Times New Roman"/>
                <w:sz w:val="10"/>
                <w:szCs w:val="10"/>
              </w:rPr>
            </w:pPr>
          </w:p>
          <w:p w:rsidR="002A6223" w:rsidRPr="00191B5C"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1923767,90</w:t>
            </w:r>
          </w:p>
        </w:tc>
        <w:tc>
          <w:tcPr>
            <w:tcW w:w="851" w:type="dxa"/>
            <w:vAlign w:val="center"/>
          </w:tcPr>
          <w:p w:rsidR="002A6223" w:rsidRPr="004F4358" w:rsidRDefault="002A6223"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61896,47</w:t>
            </w:r>
          </w:p>
        </w:tc>
        <w:tc>
          <w:tcPr>
            <w:tcW w:w="851" w:type="dxa"/>
            <w:vAlign w:val="center"/>
          </w:tcPr>
          <w:p w:rsidR="002A6223" w:rsidRPr="004F4358" w:rsidRDefault="002A6223"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992" w:type="dxa"/>
            <w:tcBorders>
              <w:right w:val="single" w:sz="4" w:space="0" w:color="auto"/>
            </w:tcBorders>
            <w:vAlign w:val="center"/>
          </w:tcPr>
          <w:p w:rsidR="002A6223" w:rsidRPr="004F4358" w:rsidRDefault="002A6223" w:rsidP="00DE2233">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851" w:type="dxa"/>
            <w:tcBorders>
              <w:left w:val="single" w:sz="4" w:space="0" w:color="auto"/>
            </w:tcBorders>
            <w:vAlign w:val="center"/>
          </w:tcPr>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992" w:type="dxa"/>
            <w:tcBorders>
              <w:left w:val="single" w:sz="4" w:space="0" w:color="auto"/>
            </w:tcBorders>
          </w:tcPr>
          <w:p w:rsidR="002A6223"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r>
      <w:tr w:rsidR="002A6223" w:rsidRPr="00D34366" w:rsidTr="00E13424">
        <w:tc>
          <w:tcPr>
            <w:tcW w:w="992" w:type="dxa"/>
            <w:vMerge/>
          </w:tcPr>
          <w:p w:rsidR="002A6223" w:rsidRPr="00D34366" w:rsidRDefault="002A6223" w:rsidP="00FB7ADC">
            <w:pPr>
              <w:rPr>
                <w:rFonts w:ascii="Times New Roman" w:hAnsi="Times New Roman" w:cs="Times New Roman"/>
                <w:sz w:val="28"/>
                <w:szCs w:val="28"/>
              </w:rPr>
            </w:pPr>
          </w:p>
        </w:tc>
        <w:tc>
          <w:tcPr>
            <w:tcW w:w="2977" w:type="dxa"/>
            <w:gridSpan w:val="2"/>
          </w:tcPr>
          <w:p w:rsidR="002A6223" w:rsidRPr="00D34366" w:rsidRDefault="002A6223" w:rsidP="00FB7ADC">
            <w:pPr>
              <w:rPr>
                <w:rFonts w:ascii="Times New Roman" w:hAnsi="Times New Roman" w:cs="Times New Roman"/>
                <w:sz w:val="28"/>
                <w:szCs w:val="28"/>
              </w:rPr>
            </w:pPr>
            <w:r w:rsidRPr="00D34366">
              <w:rPr>
                <w:rFonts w:ascii="Times New Roman" w:hAnsi="Times New Roman" w:cs="Times New Roman"/>
                <w:sz w:val="28"/>
                <w:szCs w:val="28"/>
              </w:rPr>
              <w:t>- федеральный бюджет *</w:t>
            </w:r>
          </w:p>
        </w:tc>
        <w:tc>
          <w:tcPr>
            <w:tcW w:w="1134" w:type="dxa"/>
            <w:vMerge/>
          </w:tcPr>
          <w:p w:rsidR="002A6223" w:rsidRPr="00D34366" w:rsidRDefault="002A6223" w:rsidP="00FB7ADC">
            <w:pPr>
              <w:rPr>
                <w:rFonts w:ascii="Times New Roman" w:hAnsi="Times New Roman" w:cs="Times New Roman"/>
                <w:sz w:val="28"/>
                <w:szCs w:val="28"/>
              </w:rPr>
            </w:pPr>
          </w:p>
        </w:tc>
        <w:tc>
          <w:tcPr>
            <w:tcW w:w="992" w:type="dxa"/>
          </w:tcPr>
          <w:p w:rsidR="002A6223" w:rsidRPr="00DD5AD1" w:rsidRDefault="002A6223" w:rsidP="00997484">
            <w:pPr>
              <w:jc w:val="center"/>
              <w:rPr>
                <w:rFonts w:ascii="Times New Roman" w:hAnsi="Times New Roman" w:cs="Times New Roman"/>
                <w:sz w:val="10"/>
                <w:szCs w:val="10"/>
              </w:rPr>
            </w:pPr>
          </w:p>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756973,00</w:t>
            </w:r>
          </w:p>
        </w:tc>
        <w:tc>
          <w:tcPr>
            <w:tcW w:w="992" w:type="dxa"/>
          </w:tcPr>
          <w:p w:rsidR="002A6223" w:rsidRPr="00DD5AD1" w:rsidRDefault="002A6223" w:rsidP="00997484">
            <w:pPr>
              <w:jc w:val="center"/>
              <w:rPr>
                <w:rFonts w:ascii="Times New Roman" w:hAnsi="Times New Roman" w:cs="Times New Roman"/>
                <w:sz w:val="8"/>
                <w:szCs w:val="8"/>
              </w:rPr>
            </w:pPr>
          </w:p>
          <w:p w:rsidR="002A6223" w:rsidRPr="004F4358" w:rsidRDefault="002A6223" w:rsidP="00997484">
            <w:pPr>
              <w:ind w:firstLine="0"/>
              <w:jc w:val="center"/>
              <w:rPr>
                <w:rFonts w:ascii="Times New Roman" w:hAnsi="Times New Roman" w:cs="Times New Roman"/>
                <w:sz w:val="18"/>
                <w:szCs w:val="18"/>
                <w:highlight w:val="yellow"/>
              </w:rPr>
            </w:pPr>
            <w:r w:rsidRPr="004F4358">
              <w:rPr>
                <w:rFonts w:ascii="Times New Roman" w:hAnsi="Times New Roman" w:cs="Times New Roman"/>
                <w:sz w:val="18"/>
                <w:szCs w:val="18"/>
              </w:rPr>
              <w:t>1565381,96</w:t>
            </w:r>
          </w:p>
        </w:tc>
        <w:tc>
          <w:tcPr>
            <w:tcW w:w="851" w:type="dxa"/>
            <w:vAlign w:val="center"/>
          </w:tcPr>
          <w:p w:rsidR="002A6223" w:rsidRPr="004F4358" w:rsidRDefault="002A6223"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362401,88</w:t>
            </w:r>
          </w:p>
        </w:tc>
        <w:tc>
          <w:tcPr>
            <w:tcW w:w="851" w:type="dxa"/>
            <w:vAlign w:val="center"/>
          </w:tcPr>
          <w:p w:rsidR="002A6223" w:rsidRPr="004F4358" w:rsidRDefault="002A6223"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992" w:type="dxa"/>
            <w:tcBorders>
              <w:right w:val="single" w:sz="4" w:space="0" w:color="auto"/>
            </w:tcBorders>
            <w:vAlign w:val="center"/>
          </w:tcPr>
          <w:p w:rsidR="002A6223" w:rsidRPr="004F4358" w:rsidRDefault="002A6223" w:rsidP="00DE2233">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851" w:type="dxa"/>
            <w:tcBorders>
              <w:left w:val="single" w:sz="4" w:space="0" w:color="auto"/>
            </w:tcBorders>
            <w:vAlign w:val="center"/>
          </w:tcPr>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992" w:type="dxa"/>
            <w:tcBorders>
              <w:left w:val="single" w:sz="4" w:space="0" w:color="auto"/>
            </w:tcBorders>
          </w:tcPr>
          <w:p w:rsidR="002A6223" w:rsidRDefault="002A6223" w:rsidP="00997484">
            <w:pPr>
              <w:ind w:firstLine="0"/>
              <w:jc w:val="center"/>
              <w:rPr>
                <w:rFonts w:ascii="Times New Roman" w:hAnsi="Times New Roman" w:cs="Times New Roman"/>
                <w:sz w:val="18"/>
                <w:szCs w:val="18"/>
              </w:rPr>
            </w:pPr>
            <w:r>
              <w:rPr>
                <w:rFonts w:ascii="Times New Roman" w:hAnsi="Times New Roman" w:cs="Times New Roman"/>
                <w:sz w:val="6"/>
                <w:szCs w:val="6"/>
              </w:rPr>
              <w:t xml:space="preserve"> </w:t>
            </w:r>
          </w:p>
        </w:tc>
      </w:tr>
      <w:tr w:rsidR="00E13424" w:rsidRPr="00D34366" w:rsidTr="00E13424">
        <w:tc>
          <w:tcPr>
            <w:tcW w:w="992" w:type="dxa"/>
            <w:vMerge w:val="restart"/>
          </w:tcPr>
          <w:p w:rsidR="00E13424" w:rsidRPr="00D34366" w:rsidRDefault="00E13424" w:rsidP="00E13424">
            <w:pPr>
              <w:ind w:firstLine="0"/>
              <w:jc w:val="both"/>
              <w:rPr>
                <w:rFonts w:ascii="Times New Roman" w:hAnsi="Times New Roman" w:cs="Times New Roman"/>
                <w:sz w:val="28"/>
                <w:szCs w:val="28"/>
              </w:rPr>
            </w:pPr>
            <w:r>
              <w:rPr>
                <w:rFonts w:ascii="Times New Roman" w:hAnsi="Times New Roman" w:cs="Times New Roman"/>
                <w:sz w:val="28"/>
                <w:szCs w:val="28"/>
              </w:rPr>
              <w:t>4.2.</w:t>
            </w:r>
          </w:p>
        </w:tc>
        <w:tc>
          <w:tcPr>
            <w:tcW w:w="2977" w:type="dxa"/>
            <w:gridSpan w:val="2"/>
          </w:tcPr>
          <w:p w:rsidR="00E13424" w:rsidRPr="00D34366" w:rsidRDefault="00E13424" w:rsidP="00E13424">
            <w:pPr>
              <w:rPr>
                <w:rFonts w:ascii="Times New Roman" w:hAnsi="Times New Roman" w:cs="Times New Roman"/>
                <w:sz w:val="28"/>
                <w:szCs w:val="28"/>
              </w:rPr>
            </w:pPr>
            <w:r>
              <w:rPr>
                <w:rFonts w:ascii="Times New Roman" w:hAnsi="Times New Roman" w:cs="Times New Roman"/>
                <w:sz w:val="28"/>
                <w:szCs w:val="28"/>
              </w:rPr>
              <w:t xml:space="preserve">Предоставление  социальных выплат молодым семьям на приобретение (строительство) жилого помещения </w:t>
            </w:r>
          </w:p>
        </w:tc>
        <w:tc>
          <w:tcPr>
            <w:tcW w:w="1134" w:type="dxa"/>
          </w:tcPr>
          <w:p w:rsidR="00E13424" w:rsidRPr="00D34366" w:rsidRDefault="00E13424" w:rsidP="00FB7ADC">
            <w:pPr>
              <w:rPr>
                <w:rFonts w:ascii="Times New Roman" w:hAnsi="Times New Roman" w:cs="Times New Roman"/>
                <w:sz w:val="28"/>
                <w:szCs w:val="28"/>
              </w:rPr>
            </w:pPr>
          </w:p>
        </w:tc>
        <w:tc>
          <w:tcPr>
            <w:tcW w:w="992" w:type="dxa"/>
          </w:tcPr>
          <w:p w:rsidR="00E13424" w:rsidRPr="00DD5AD1" w:rsidRDefault="00E13424" w:rsidP="00997484">
            <w:pPr>
              <w:jc w:val="center"/>
              <w:rPr>
                <w:rFonts w:ascii="Times New Roman" w:hAnsi="Times New Roman" w:cs="Times New Roman"/>
                <w:sz w:val="10"/>
                <w:szCs w:val="10"/>
              </w:rPr>
            </w:pPr>
          </w:p>
        </w:tc>
        <w:tc>
          <w:tcPr>
            <w:tcW w:w="992" w:type="dxa"/>
          </w:tcPr>
          <w:p w:rsidR="00E13424" w:rsidRPr="00DD5AD1" w:rsidRDefault="00E13424" w:rsidP="00997484">
            <w:pPr>
              <w:jc w:val="center"/>
              <w:rPr>
                <w:rFonts w:ascii="Times New Roman" w:hAnsi="Times New Roman" w:cs="Times New Roman"/>
                <w:sz w:val="8"/>
                <w:szCs w:val="8"/>
              </w:rPr>
            </w:pPr>
          </w:p>
        </w:tc>
        <w:tc>
          <w:tcPr>
            <w:tcW w:w="851" w:type="dxa"/>
            <w:vAlign w:val="center"/>
          </w:tcPr>
          <w:p w:rsidR="00E13424" w:rsidRPr="004F4358" w:rsidRDefault="00E13424" w:rsidP="00997484">
            <w:pPr>
              <w:ind w:firstLine="0"/>
              <w:jc w:val="center"/>
              <w:rPr>
                <w:rFonts w:ascii="Times New Roman" w:hAnsi="Times New Roman" w:cs="Times New Roman"/>
                <w:sz w:val="18"/>
                <w:szCs w:val="18"/>
              </w:rPr>
            </w:pPr>
          </w:p>
        </w:tc>
        <w:tc>
          <w:tcPr>
            <w:tcW w:w="850" w:type="dxa"/>
            <w:vAlign w:val="center"/>
          </w:tcPr>
          <w:p w:rsidR="00E13424" w:rsidRDefault="00E13424" w:rsidP="00997484">
            <w:pPr>
              <w:ind w:firstLine="0"/>
              <w:jc w:val="center"/>
              <w:rPr>
                <w:rFonts w:ascii="Times New Roman" w:hAnsi="Times New Roman" w:cs="Times New Roman"/>
                <w:sz w:val="18"/>
                <w:szCs w:val="18"/>
              </w:rPr>
            </w:pPr>
          </w:p>
        </w:tc>
        <w:tc>
          <w:tcPr>
            <w:tcW w:w="851" w:type="dxa"/>
            <w:vAlign w:val="center"/>
          </w:tcPr>
          <w:p w:rsidR="00E13424" w:rsidRPr="004F4358" w:rsidRDefault="00E13424" w:rsidP="00997484">
            <w:pPr>
              <w:ind w:firstLine="0"/>
              <w:jc w:val="center"/>
              <w:rPr>
                <w:rFonts w:ascii="Times New Roman" w:hAnsi="Times New Roman" w:cs="Times New Roman"/>
                <w:sz w:val="18"/>
                <w:szCs w:val="18"/>
              </w:rPr>
            </w:pPr>
          </w:p>
        </w:tc>
        <w:tc>
          <w:tcPr>
            <w:tcW w:w="850" w:type="dxa"/>
            <w:vAlign w:val="center"/>
          </w:tcPr>
          <w:p w:rsidR="00E13424" w:rsidRPr="004F4358" w:rsidRDefault="00E13424" w:rsidP="00A43892">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tcBorders>
              <w:right w:val="single" w:sz="4" w:space="0" w:color="auto"/>
            </w:tcBorders>
            <w:vAlign w:val="center"/>
          </w:tcPr>
          <w:p w:rsidR="00E13424" w:rsidRDefault="00E13424" w:rsidP="002A6223">
            <w:pPr>
              <w:ind w:firstLine="0"/>
              <w:jc w:val="center"/>
              <w:rPr>
                <w:rFonts w:ascii="Times New Roman" w:hAnsi="Times New Roman" w:cs="Times New Roman"/>
                <w:sz w:val="18"/>
                <w:szCs w:val="18"/>
              </w:rPr>
            </w:pPr>
          </w:p>
          <w:p w:rsidR="00E13424" w:rsidRPr="004F4358" w:rsidRDefault="00E13424" w:rsidP="002A6223">
            <w:pPr>
              <w:ind w:firstLine="0"/>
              <w:jc w:val="center"/>
              <w:rPr>
                <w:rFonts w:ascii="Times New Roman" w:hAnsi="Times New Roman" w:cs="Times New Roman"/>
                <w:sz w:val="18"/>
                <w:szCs w:val="18"/>
              </w:rPr>
            </w:pPr>
            <w:r>
              <w:rPr>
                <w:rFonts w:ascii="Times New Roman" w:hAnsi="Times New Roman" w:cs="Times New Roman"/>
                <w:sz w:val="18"/>
                <w:szCs w:val="18"/>
              </w:rPr>
              <w:t>1481852,80</w:t>
            </w:r>
          </w:p>
        </w:tc>
        <w:tc>
          <w:tcPr>
            <w:tcW w:w="851" w:type="dxa"/>
            <w:tcBorders>
              <w:left w:val="single" w:sz="4" w:space="0" w:color="auto"/>
            </w:tcBorders>
            <w:vAlign w:val="center"/>
          </w:tcPr>
          <w:p w:rsidR="00E13424" w:rsidRPr="004F4358" w:rsidRDefault="00E13424" w:rsidP="002A6223">
            <w:pPr>
              <w:ind w:firstLine="0"/>
              <w:jc w:val="center"/>
              <w:rPr>
                <w:rFonts w:ascii="Times New Roman" w:hAnsi="Times New Roman" w:cs="Times New Roman"/>
                <w:sz w:val="18"/>
                <w:szCs w:val="18"/>
              </w:rPr>
            </w:pPr>
            <w:r>
              <w:rPr>
                <w:rFonts w:ascii="Times New Roman" w:hAnsi="Times New Roman" w:cs="Times New Roman"/>
                <w:sz w:val="18"/>
                <w:szCs w:val="18"/>
              </w:rPr>
              <w:t>0,0</w:t>
            </w:r>
          </w:p>
        </w:tc>
        <w:tc>
          <w:tcPr>
            <w:tcW w:w="992" w:type="dxa"/>
            <w:tcBorders>
              <w:left w:val="single" w:sz="4" w:space="0" w:color="auto"/>
            </w:tcBorders>
          </w:tcPr>
          <w:p w:rsidR="00E13424" w:rsidRDefault="00E13424" w:rsidP="002A6223">
            <w:pPr>
              <w:jc w:val="center"/>
              <w:rPr>
                <w:rFonts w:ascii="Times New Roman" w:hAnsi="Times New Roman" w:cs="Times New Roman"/>
                <w:sz w:val="18"/>
                <w:szCs w:val="18"/>
              </w:rPr>
            </w:pPr>
          </w:p>
          <w:p w:rsidR="00E13424" w:rsidRPr="00FD3297" w:rsidRDefault="00E13424" w:rsidP="002A6223">
            <w:pPr>
              <w:jc w:val="center"/>
              <w:rPr>
                <w:rFonts w:ascii="Times New Roman" w:hAnsi="Times New Roman" w:cs="Times New Roman"/>
                <w:sz w:val="6"/>
                <w:szCs w:val="6"/>
              </w:rPr>
            </w:pPr>
          </w:p>
          <w:p w:rsidR="00E13424" w:rsidRDefault="00E13424" w:rsidP="002A6223">
            <w:pPr>
              <w:ind w:firstLine="0"/>
              <w:jc w:val="center"/>
              <w:rPr>
                <w:rFonts w:ascii="Times New Roman" w:hAnsi="Times New Roman" w:cs="Times New Roman"/>
                <w:sz w:val="18"/>
                <w:szCs w:val="18"/>
              </w:rPr>
            </w:pPr>
          </w:p>
          <w:p w:rsidR="00E13424" w:rsidRDefault="00E13424" w:rsidP="002A6223">
            <w:pPr>
              <w:ind w:firstLine="0"/>
              <w:jc w:val="center"/>
              <w:rPr>
                <w:rFonts w:ascii="Times New Roman" w:hAnsi="Times New Roman" w:cs="Times New Roman"/>
                <w:sz w:val="18"/>
                <w:szCs w:val="18"/>
              </w:rPr>
            </w:pPr>
          </w:p>
          <w:p w:rsidR="00E13424" w:rsidRDefault="00E13424" w:rsidP="002A6223">
            <w:pPr>
              <w:ind w:firstLine="0"/>
              <w:jc w:val="center"/>
              <w:rPr>
                <w:rFonts w:ascii="Times New Roman" w:hAnsi="Times New Roman" w:cs="Times New Roman"/>
                <w:sz w:val="18"/>
                <w:szCs w:val="18"/>
              </w:rPr>
            </w:pPr>
          </w:p>
          <w:p w:rsidR="00E13424" w:rsidRDefault="00E13424" w:rsidP="002A6223">
            <w:pPr>
              <w:ind w:firstLine="0"/>
              <w:jc w:val="center"/>
              <w:rPr>
                <w:rFonts w:ascii="Times New Roman" w:hAnsi="Times New Roman" w:cs="Times New Roman"/>
                <w:sz w:val="18"/>
                <w:szCs w:val="18"/>
              </w:rPr>
            </w:pPr>
          </w:p>
          <w:p w:rsidR="00E13424" w:rsidRDefault="00E13424" w:rsidP="002A6223">
            <w:pPr>
              <w:ind w:firstLine="0"/>
              <w:jc w:val="center"/>
              <w:rPr>
                <w:rFonts w:ascii="Times New Roman" w:hAnsi="Times New Roman" w:cs="Times New Roman"/>
                <w:sz w:val="18"/>
                <w:szCs w:val="18"/>
              </w:rPr>
            </w:pPr>
          </w:p>
          <w:p w:rsidR="00E13424" w:rsidRDefault="00E13424" w:rsidP="002A6223">
            <w:pPr>
              <w:ind w:firstLine="0"/>
              <w:jc w:val="center"/>
              <w:rPr>
                <w:rFonts w:ascii="Times New Roman" w:hAnsi="Times New Roman" w:cs="Times New Roman"/>
                <w:sz w:val="18"/>
                <w:szCs w:val="18"/>
              </w:rPr>
            </w:pPr>
            <w:r>
              <w:rPr>
                <w:rFonts w:ascii="Times New Roman" w:hAnsi="Times New Roman" w:cs="Times New Roman"/>
                <w:sz w:val="18"/>
                <w:szCs w:val="18"/>
              </w:rPr>
              <w:t>0,00</w:t>
            </w:r>
          </w:p>
        </w:tc>
      </w:tr>
      <w:tr w:rsidR="00E13424" w:rsidRPr="00D34366" w:rsidTr="00E13424">
        <w:tc>
          <w:tcPr>
            <w:tcW w:w="992" w:type="dxa"/>
            <w:vMerge/>
          </w:tcPr>
          <w:p w:rsidR="00E13424" w:rsidRPr="00D34366" w:rsidRDefault="00E13424" w:rsidP="00FB7ADC">
            <w:pPr>
              <w:rPr>
                <w:rFonts w:ascii="Times New Roman" w:hAnsi="Times New Roman" w:cs="Times New Roman"/>
                <w:sz w:val="28"/>
                <w:szCs w:val="28"/>
              </w:rPr>
            </w:pPr>
          </w:p>
        </w:tc>
        <w:tc>
          <w:tcPr>
            <w:tcW w:w="2977" w:type="dxa"/>
            <w:gridSpan w:val="2"/>
          </w:tcPr>
          <w:p w:rsidR="00E13424" w:rsidRPr="00D34366" w:rsidRDefault="00E13424" w:rsidP="002A6223">
            <w:pPr>
              <w:rPr>
                <w:rFonts w:ascii="Times New Roman" w:hAnsi="Times New Roman" w:cs="Times New Roman"/>
                <w:sz w:val="28"/>
                <w:szCs w:val="28"/>
              </w:rPr>
            </w:pPr>
            <w:r w:rsidRPr="00D34366">
              <w:rPr>
                <w:rFonts w:ascii="Times New Roman" w:hAnsi="Times New Roman" w:cs="Times New Roman"/>
                <w:sz w:val="28"/>
                <w:szCs w:val="28"/>
              </w:rPr>
              <w:t>бюджетные ассигнования</w:t>
            </w:r>
          </w:p>
        </w:tc>
        <w:tc>
          <w:tcPr>
            <w:tcW w:w="1134" w:type="dxa"/>
          </w:tcPr>
          <w:p w:rsidR="00E13424" w:rsidRPr="00D34366" w:rsidRDefault="00E13424" w:rsidP="00FB7ADC">
            <w:pPr>
              <w:rPr>
                <w:rFonts w:ascii="Times New Roman" w:hAnsi="Times New Roman" w:cs="Times New Roman"/>
                <w:sz w:val="28"/>
                <w:szCs w:val="28"/>
              </w:rPr>
            </w:pPr>
          </w:p>
        </w:tc>
        <w:tc>
          <w:tcPr>
            <w:tcW w:w="992" w:type="dxa"/>
          </w:tcPr>
          <w:p w:rsidR="00E13424" w:rsidRPr="00DD5AD1" w:rsidRDefault="00E13424" w:rsidP="00997484">
            <w:pPr>
              <w:jc w:val="center"/>
              <w:rPr>
                <w:rFonts w:ascii="Times New Roman" w:hAnsi="Times New Roman" w:cs="Times New Roman"/>
                <w:sz w:val="10"/>
                <w:szCs w:val="10"/>
              </w:rPr>
            </w:pPr>
          </w:p>
        </w:tc>
        <w:tc>
          <w:tcPr>
            <w:tcW w:w="992" w:type="dxa"/>
          </w:tcPr>
          <w:p w:rsidR="00E13424" w:rsidRPr="00DD5AD1" w:rsidRDefault="00E13424" w:rsidP="00997484">
            <w:pPr>
              <w:jc w:val="center"/>
              <w:rPr>
                <w:rFonts w:ascii="Times New Roman" w:hAnsi="Times New Roman" w:cs="Times New Roman"/>
                <w:sz w:val="8"/>
                <w:szCs w:val="8"/>
              </w:rPr>
            </w:pPr>
          </w:p>
        </w:tc>
        <w:tc>
          <w:tcPr>
            <w:tcW w:w="851" w:type="dxa"/>
            <w:vAlign w:val="center"/>
          </w:tcPr>
          <w:p w:rsidR="00E13424" w:rsidRPr="004F4358" w:rsidRDefault="00E13424" w:rsidP="00997484">
            <w:pPr>
              <w:ind w:firstLine="0"/>
              <w:jc w:val="center"/>
              <w:rPr>
                <w:rFonts w:ascii="Times New Roman" w:hAnsi="Times New Roman" w:cs="Times New Roman"/>
                <w:sz w:val="18"/>
                <w:szCs w:val="18"/>
              </w:rPr>
            </w:pPr>
          </w:p>
        </w:tc>
        <w:tc>
          <w:tcPr>
            <w:tcW w:w="850" w:type="dxa"/>
            <w:vAlign w:val="center"/>
          </w:tcPr>
          <w:p w:rsidR="00E13424" w:rsidRDefault="00E13424" w:rsidP="00997484">
            <w:pPr>
              <w:ind w:firstLine="0"/>
              <w:jc w:val="center"/>
              <w:rPr>
                <w:rFonts w:ascii="Times New Roman" w:hAnsi="Times New Roman" w:cs="Times New Roman"/>
                <w:sz w:val="18"/>
                <w:szCs w:val="18"/>
              </w:rPr>
            </w:pPr>
          </w:p>
        </w:tc>
        <w:tc>
          <w:tcPr>
            <w:tcW w:w="851" w:type="dxa"/>
            <w:vAlign w:val="center"/>
          </w:tcPr>
          <w:p w:rsidR="00E13424" w:rsidRPr="004F4358" w:rsidRDefault="00E13424" w:rsidP="00997484">
            <w:pPr>
              <w:ind w:firstLine="0"/>
              <w:jc w:val="center"/>
              <w:rPr>
                <w:rFonts w:ascii="Times New Roman" w:hAnsi="Times New Roman" w:cs="Times New Roman"/>
                <w:sz w:val="18"/>
                <w:szCs w:val="18"/>
              </w:rPr>
            </w:pPr>
          </w:p>
        </w:tc>
        <w:tc>
          <w:tcPr>
            <w:tcW w:w="850" w:type="dxa"/>
            <w:vAlign w:val="center"/>
          </w:tcPr>
          <w:p w:rsidR="00E13424" w:rsidRPr="004F4358" w:rsidRDefault="00E13424" w:rsidP="00A43892">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tcBorders>
              <w:right w:val="single" w:sz="4" w:space="0" w:color="auto"/>
            </w:tcBorders>
            <w:vAlign w:val="center"/>
          </w:tcPr>
          <w:p w:rsidR="00E13424" w:rsidRPr="004F4358" w:rsidRDefault="00E13424" w:rsidP="002A6223">
            <w:pPr>
              <w:ind w:firstLine="0"/>
              <w:jc w:val="center"/>
              <w:rPr>
                <w:rFonts w:ascii="Times New Roman" w:hAnsi="Times New Roman" w:cs="Times New Roman"/>
                <w:sz w:val="18"/>
                <w:szCs w:val="18"/>
              </w:rPr>
            </w:pPr>
            <w:r>
              <w:rPr>
                <w:rFonts w:ascii="Times New Roman" w:hAnsi="Times New Roman" w:cs="Times New Roman"/>
                <w:sz w:val="18"/>
                <w:szCs w:val="18"/>
              </w:rPr>
              <w:t>1481852,80</w:t>
            </w:r>
          </w:p>
        </w:tc>
        <w:tc>
          <w:tcPr>
            <w:tcW w:w="851" w:type="dxa"/>
            <w:tcBorders>
              <w:left w:val="single" w:sz="4" w:space="0" w:color="auto"/>
            </w:tcBorders>
            <w:vAlign w:val="center"/>
          </w:tcPr>
          <w:p w:rsidR="00E13424" w:rsidRPr="004F4358" w:rsidRDefault="00E13424" w:rsidP="002A6223">
            <w:pPr>
              <w:ind w:firstLine="0"/>
              <w:jc w:val="center"/>
              <w:rPr>
                <w:rFonts w:ascii="Times New Roman" w:hAnsi="Times New Roman" w:cs="Times New Roman"/>
                <w:sz w:val="18"/>
                <w:szCs w:val="18"/>
              </w:rPr>
            </w:pPr>
            <w:r>
              <w:rPr>
                <w:rFonts w:ascii="Times New Roman" w:hAnsi="Times New Roman" w:cs="Times New Roman"/>
                <w:sz w:val="18"/>
                <w:szCs w:val="18"/>
              </w:rPr>
              <w:t>0,0</w:t>
            </w:r>
          </w:p>
        </w:tc>
        <w:tc>
          <w:tcPr>
            <w:tcW w:w="992" w:type="dxa"/>
            <w:tcBorders>
              <w:left w:val="single" w:sz="4" w:space="0" w:color="auto"/>
            </w:tcBorders>
          </w:tcPr>
          <w:p w:rsidR="00E13424" w:rsidRDefault="00E13424" w:rsidP="00A43892">
            <w:pPr>
              <w:ind w:firstLine="0"/>
              <w:jc w:val="center"/>
              <w:rPr>
                <w:rFonts w:ascii="Times New Roman" w:hAnsi="Times New Roman" w:cs="Times New Roman"/>
                <w:sz w:val="6"/>
                <w:szCs w:val="6"/>
              </w:rPr>
            </w:pPr>
          </w:p>
          <w:p w:rsidR="00E13424" w:rsidRDefault="00E13424" w:rsidP="00A43892">
            <w:pPr>
              <w:ind w:firstLine="0"/>
              <w:jc w:val="center"/>
              <w:rPr>
                <w:rFonts w:ascii="Times New Roman" w:hAnsi="Times New Roman" w:cs="Times New Roman"/>
                <w:sz w:val="18"/>
                <w:szCs w:val="18"/>
              </w:rPr>
            </w:pPr>
          </w:p>
          <w:p w:rsidR="00E13424" w:rsidRDefault="00E13424" w:rsidP="00A43892">
            <w:pPr>
              <w:ind w:firstLine="0"/>
              <w:jc w:val="center"/>
              <w:rPr>
                <w:rFonts w:ascii="Times New Roman" w:hAnsi="Times New Roman" w:cs="Times New Roman"/>
                <w:sz w:val="18"/>
                <w:szCs w:val="18"/>
              </w:rPr>
            </w:pPr>
            <w:r>
              <w:rPr>
                <w:rFonts w:ascii="Times New Roman" w:hAnsi="Times New Roman" w:cs="Times New Roman"/>
                <w:sz w:val="18"/>
                <w:szCs w:val="18"/>
              </w:rPr>
              <w:t>0,00</w:t>
            </w:r>
          </w:p>
        </w:tc>
      </w:tr>
      <w:tr w:rsidR="00E13424" w:rsidRPr="00D34366" w:rsidTr="00E13424">
        <w:tc>
          <w:tcPr>
            <w:tcW w:w="992" w:type="dxa"/>
            <w:vMerge/>
          </w:tcPr>
          <w:p w:rsidR="00E13424" w:rsidRPr="00D34366" w:rsidRDefault="00E13424" w:rsidP="00FB7ADC">
            <w:pPr>
              <w:rPr>
                <w:rFonts w:ascii="Times New Roman" w:hAnsi="Times New Roman" w:cs="Times New Roman"/>
                <w:sz w:val="28"/>
                <w:szCs w:val="28"/>
              </w:rPr>
            </w:pPr>
          </w:p>
        </w:tc>
        <w:tc>
          <w:tcPr>
            <w:tcW w:w="2977" w:type="dxa"/>
            <w:gridSpan w:val="2"/>
          </w:tcPr>
          <w:p w:rsidR="00E13424" w:rsidRPr="00D34366" w:rsidRDefault="00E13424" w:rsidP="002A6223">
            <w:pPr>
              <w:rPr>
                <w:rFonts w:ascii="Times New Roman" w:hAnsi="Times New Roman" w:cs="Times New Roman"/>
                <w:sz w:val="28"/>
                <w:szCs w:val="28"/>
              </w:rPr>
            </w:pPr>
            <w:r w:rsidRPr="00D34366">
              <w:rPr>
                <w:rFonts w:ascii="Times New Roman" w:hAnsi="Times New Roman" w:cs="Times New Roman"/>
                <w:sz w:val="28"/>
                <w:szCs w:val="28"/>
              </w:rPr>
              <w:t>- бюджет Палехского муниципального района</w:t>
            </w:r>
          </w:p>
        </w:tc>
        <w:tc>
          <w:tcPr>
            <w:tcW w:w="1134" w:type="dxa"/>
          </w:tcPr>
          <w:p w:rsidR="00E13424" w:rsidRPr="00D34366" w:rsidRDefault="00E13424" w:rsidP="00FB7ADC">
            <w:pPr>
              <w:rPr>
                <w:rFonts w:ascii="Times New Roman" w:hAnsi="Times New Roman" w:cs="Times New Roman"/>
                <w:sz w:val="28"/>
                <w:szCs w:val="28"/>
              </w:rPr>
            </w:pPr>
          </w:p>
        </w:tc>
        <w:tc>
          <w:tcPr>
            <w:tcW w:w="992" w:type="dxa"/>
          </w:tcPr>
          <w:p w:rsidR="00E13424" w:rsidRPr="00DD5AD1" w:rsidRDefault="00E13424" w:rsidP="00997484">
            <w:pPr>
              <w:jc w:val="center"/>
              <w:rPr>
                <w:rFonts w:ascii="Times New Roman" w:hAnsi="Times New Roman" w:cs="Times New Roman"/>
                <w:sz w:val="10"/>
                <w:szCs w:val="10"/>
              </w:rPr>
            </w:pPr>
          </w:p>
        </w:tc>
        <w:tc>
          <w:tcPr>
            <w:tcW w:w="992" w:type="dxa"/>
          </w:tcPr>
          <w:p w:rsidR="00E13424" w:rsidRPr="00DD5AD1" w:rsidRDefault="00E13424" w:rsidP="00997484">
            <w:pPr>
              <w:jc w:val="center"/>
              <w:rPr>
                <w:rFonts w:ascii="Times New Roman" w:hAnsi="Times New Roman" w:cs="Times New Roman"/>
                <w:sz w:val="8"/>
                <w:szCs w:val="8"/>
              </w:rPr>
            </w:pPr>
          </w:p>
        </w:tc>
        <w:tc>
          <w:tcPr>
            <w:tcW w:w="851" w:type="dxa"/>
            <w:vAlign w:val="center"/>
          </w:tcPr>
          <w:p w:rsidR="00E13424" w:rsidRPr="004F4358" w:rsidRDefault="00E13424" w:rsidP="00997484">
            <w:pPr>
              <w:ind w:firstLine="0"/>
              <w:jc w:val="center"/>
              <w:rPr>
                <w:rFonts w:ascii="Times New Roman" w:hAnsi="Times New Roman" w:cs="Times New Roman"/>
                <w:sz w:val="18"/>
                <w:szCs w:val="18"/>
              </w:rPr>
            </w:pPr>
          </w:p>
        </w:tc>
        <w:tc>
          <w:tcPr>
            <w:tcW w:w="850" w:type="dxa"/>
            <w:vAlign w:val="center"/>
          </w:tcPr>
          <w:p w:rsidR="00E13424" w:rsidRDefault="00E13424" w:rsidP="00997484">
            <w:pPr>
              <w:ind w:firstLine="0"/>
              <w:jc w:val="center"/>
              <w:rPr>
                <w:rFonts w:ascii="Times New Roman" w:hAnsi="Times New Roman" w:cs="Times New Roman"/>
                <w:sz w:val="18"/>
                <w:szCs w:val="18"/>
              </w:rPr>
            </w:pPr>
          </w:p>
        </w:tc>
        <w:tc>
          <w:tcPr>
            <w:tcW w:w="851" w:type="dxa"/>
            <w:vAlign w:val="center"/>
          </w:tcPr>
          <w:p w:rsidR="00E13424" w:rsidRPr="004F4358" w:rsidRDefault="00E13424" w:rsidP="00997484">
            <w:pPr>
              <w:ind w:firstLine="0"/>
              <w:jc w:val="center"/>
              <w:rPr>
                <w:rFonts w:ascii="Times New Roman" w:hAnsi="Times New Roman" w:cs="Times New Roman"/>
                <w:sz w:val="18"/>
                <w:szCs w:val="18"/>
              </w:rPr>
            </w:pPr>
          </w:p>
        </w:tc>
        <w:tc>
          <w:tcPr>
            <w:tcW w:w="850" w:type="dxa"/>
            <w:vAlign w:val="center"/>
          </w:tcPr>
          <w:p w:rsidR="00E13424" w:rsidRPr="004F4358" w:rsidRDefault="00E13424" w:rsidP="002A6223">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tcBorders>
              <w:right w:val="single" w:sz="4" w:space="0" w:color="auto"/>
            </w:tcBorders>
            <w:vAlign w:val="center"/>
          </w:tcPr>
          <w:p w:rsidR="00E13424" w:rsidRPr="004F4358" w:rsidRDefault="00E13424" w:rsidP="002A6223">
            <w:pPr>
              <w:ind w:firstLine="0"/>
              <w:jc w:val="center"/>
              <w:rPr>
                <w:rFonts w:ascii="Times New Roman" w:hAnsi="Times New Roman" w:cs="Times New Roman"/>
                <w:sz w:val="18"/>
                <w:szCs w:val="18"/>
              </w:rPr>
            </w:pPr>
            <w:r>
              <w:rPr>
                <w:rFonts w:ascii="Times New Roman" w:hAnsi="Times New Roman" w:cs="Times New Roman"/>
                <w:sz w:val="18"/>
                <w:szCs w:val="18"/>
              </w:rPr>
              <w:t>1047,04</w:t>
            </w:r>
          </w:p>
        </w:tc>
        <w:tc>
          <w:tcPr>
            <w:tcW w:w="851" w:type="dxa"/>
            <w:tcBorders>
              <w:left w:val="single" w:sz="4" w:space="0" w:color="auto"/>
            </w:tcBorders>
            <w:vAlign w:val="center"/>
          </w:tcPr>
          <w:p w:rsidR="00E13424" w:rsidRPr="004F4358" w:rsidRDefault="00E13424" w:rsidP="002A6223">
            <w:pPr>
              <w:ind w:firstLine="0"/>
              <w:jc w:val="center"/>
              <w:rPr>
                <w:rFonts w:ascii="Times New Roman" w:hAnsi="Times New Roman" w:cs="Times New Roman"/>
                <w:sz w:val="18"/>
                <w:szCs w:val="18"/>
              </w:rPr>
            </w:pPr>
            <w:r>
              <w:rPr>
                <w:rFonts w:ascii="Times New Roman" w:hAnsi="Times New Roman" w:cs="Times New Roman"/>
                <w:sz w:val="18"/>
                <w:szCs w:val="18"/>
              </w:rPr>
              <w:t>0,0</w:t>
            </w:r>
          </w:p>
        </w:tc>
        <w:tc>
          <w:tcPr>
            <w:tcW w:w="992" w:type="dxa"/>
            <w:tcBorders>
              <w:left w:val="single" w:sz="4" w:space="0" w:color="auto"/>
            </w:tcBorders>
          </w:tcPr>
          <w:p w:rsidR="00E13424" w:rsidRDefault="00E13424" w:rsidP="00A43892">
            <w:pPr>
              <w:ind w:firstLine="0"/>
              <w:jc w:val="center"/>
              <w:rPr>
                <w:rFonts w:ascii="Times New Roman" w:hAnsi="Times New Roman" w:cs="Times New Roman"/>
                <w:sz w:val="18"/>
                <w:szCs w:val="18"/>
              </w:rPr>
            </w:pPr>
            <w:r>
              <w:rPr>
                <w:rFonts w:ascii="Times New Roman" w:hAnsi="Times New Roman" w:cs="Times New Roman"/>
                <w:sz w:val="18"/>
                <w:szCs w:val="18"/>
              </w:rPr>
              <w:t>0,00</w:t>
            </w:r>
          </w:p>
        </w:tc>
      </w:tr>
      <w:tr w:rsidR="00E13424" w:rsidRPr="00D34366" w:rsidTr="00E13424">
        <w:tc>
          <w:tcPr>
            <w:tcW w:w="992" w:type="dxa"/>
            <w:vMerge/>
          </w:tcPr>
          <w:p w:rsidR="00E13424" w:rsidRPr="00D34366" w:rsidRDefault="00E13424" w:rsidP="00FB7ADC">
            <w:pPr>
              <w:rPr>
                <w:rFonts w:ascii="Times New Roman" w:hAnsi="Times New Roman" w:cs="Times New Roman"/>
                <w:sz w:val="28"/>
                <w:szCs w:val="28"/>
              </w:rPr>
            </w:pPr>
          </w:p>
        </w:tc>
        <w:tc>
          <w:tcPr>
            <w:tcW w:w="2977" w:type="dxa"/>
            <w:gridSpan w:val="2"/>
          </w:tcPr>
          <w:p w:rsidR="00E13424" w:rsidRPr="00D34366" w:rsidRDefault="00E13424" w:rsidP="002A6223">
            <w:pPr>
              <w:rPr>
                <w:rFonts w:ascii="Times New Roman" w:hAnsi="Times New Roman" w:cs="Times New Roman"/>
                <w:sz w:val="28"/>
                <w:szCs w:val="28"/>
              </w:rPr>
            </w:pPr>
            <w:r w:rsidRPr="00D34366">
              <w:rPr>
                <w:rFonts w:ascii="Times New Roman" w:hAnsi="Times New Roman" w:cs="Times New Roman"/>
                <w:sz w:val="28"/>
                <w:szCs w:val="28"/>
              </w:rPr>
              <w:t>-бюджет Палехского городского поселения</w:t>
            </w:r>
          </w:p>
        </w:tc>
        <w:tc>
          <w:tcPr>
            <w:tcW w:w="1134" w:type="dxa"/>
          </w:tcPr>
          <w:p w:rsidR="00E13424" w:rsidRPr="00D34366" w:rsidRDefault="00E13424" w:rsidP="00FB7ADC">
            <w:pPr>
              <w:rPr>
                <w:rFonts w:ascii="Times New Roman" w:hAnsi="Times New Roman" w:cs="Times New Roman"/>
                <w:sz w:val="28"/>
                <w:szCs w:val="28"/>
              </w:rPr>
            </w:pPr>
          </w:p>
        </w:tc>
        <w:tc>
          <w:tcPr>
            <w:tcW w:w="992" w:type="dxa"/>
          </w:tcPr>
          <w:p w:rsidR="00E13424" w:rsidRPr="00DD5AD1" w:rsidRDefault="00E13424" w:rsidP="00997484">
            <w:pPr>
              <w:jc w:val="center"/>
              <w:rPr>
                <w:rFonts w:ascii="Times New Roman" w:hAnsi="Times New Roman" w:cs="Times New Roman"/>
                <w:sz w:val="10"/>
                <w:szCs w:val="10"/>
              </w:rPr>
            </w:pPr>
          </w:p>
        </w:tc>
        <w:tc>
          <w:tcPr>
            <w:tcW w:w="992" w:type="dxa"/>
          </w:tcPr>
          <w:p w:rsidR="00E13424" w:rsidRPr="00DD5AD1" w:rsidRDefault="00E13424" w:rsidP="00997484">
            <w:pPr>
              <w:jc w:val="center"/>
              <w:rPr>
                <w:rFonts w:ascii="Times New Roman" w:hAnsi="Times New Roman" w:cs="Times New Roman"/>
                <w:sz w:val="8"/>
                <w:szCs w:val="8"/>
              </w:rPr>
            </w:pPr>
          </w:p>
        </w:tc>
        <w:tc>
          <w:tcPr>
            <w:tcW w:w="851" w:type="dxa"/>
            <w:vAlign w:val="center"/>
          </w:tcPr>
          <w:p w:rsidR="00E13424" w:rsidRPr="004F4358" w:rsidRDefault="00E13424" w:rsidP="00997484">
            <w:pPr>
              <w:ind w:firstLine="0"/>
              <w:jc w:val="center"/>
              <w:rPr>
                <w:rFonts w:ascii="Times New Roman" w:hAnsi="Times New Roman" w:cs="Times New Roman"/>
                <w:sz w:val="18"/>
                <w:szCs w:val="18"/>
              </w:rPr>
            </w:pPr>
          </w:p>
        </w:tc>
        <w:tc>
          <w:tcPr>
            <w:tcW w:w="850" w:type="dxa"/>
            <w:vAlign w:val="center"/>
          </w:tcPr>
          <w:p w:rsidR="00E13424" w:rsidRDefault="00E13424" w:rsidP="00997484">
            <w:pPr>
              <w:ind w:firstLine="0"/>
              <w:jc w:val="center"/>
              <w:rPr>
                <w:rFonts w:ascii="Times New Roman" w:hAnsi="Times New Roman" w:cs="Times New Roman"/>
                <w:sz w:val="18"/>
                <w:szCs w:val="18"/>
              </w:rPr>
            </w:pPr>
          </w:p>
        </w:tc>
        <w:tc>
          <w:tcPr>
            <w:tcW w:w="851" w:type="dxa"/>
            <w:vAlign w:val="center"/>
          </w:tcPr>
          <w:p w:rsidR="00E13424" w:rsidRPr="004F4358" w:rsidRDefault="00E13424" w:rsidP="00997484">
            <w:pPr>
              <w:ind w:firstLine="0"/>
              <w:jc w:val="center"/>
              <w:rPr>
                <w:rFonts w:ascii="Times New Roman" w:hAnsi="Times New Roman" w:cs="Times New Roman"/>
                <w:sz w:val="18"/>
                <w:szCs w:val="18"/>
              </w:rPr>
            </w:pPr>
          </w:p>
        </w:tc>
        <w:tc>
          <w:tcPr>
            <w:tcW w:w="850" w:type="dxa"/>
            <w:vAlign w:val="center"/>
          </w:tcPr>
          <w:p w:rsidR="00E13424" w:rsidRDefault="00E13424" w:rsidP="002A6223">
            <w:pPr>
              <w:ind w:firstLine="0"/>
              <w:jc w:val="center"/>
              <w:rPr>
                <w:rFonts w:ascii="Times New Roman" w:hAnsi="Times New Roman" w:cs="Times New Roman"/>
                <w:sz w:val="18"/>
                <w:szCs w:val="18"/>
              </w:rPr>
            </w:pPr>
          </w:p>
          <w:p w:rsidR="00E13424" w:rsidRPr="004F4358" w:rsidRDefault="00E13424" w:rsidP="002A6223">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992" w:type="dxa"/>
            <w:tcBorders>
              <w:right w:val="single" w:sz="4" w:space="0" w:color="auto"/>
            </w:tcBorders>
            <w:vAlign w:val="center"/>
          </w:tcPr>
          <w:p w:rsidR="00E13424" w:rsidRDefault="00E13424" w:rsidP="002A6223">
            <w:pPr>
              <w:ind w:firstLine="0"/>
              <w:jc w:val="center"/>
              <w:rPr>
                <w:rFonts w:ascii="Times New Roman" w:hAnsi="Times New Roman" w:cs="Times New Roman"/>
                <w:sz w:val="18"/>
                <w:szCs w:val="18"/>
              </w:rPr>
            </w:pPr>
          </w:p>
          <w:p w:rsidR="00E13424" w:rsidRPr="004F4358" w:rsidRDefault="00E13424" w:rsidP="002A6223">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1" w:type="dxa"/>
            <w:tcBorders>
              <w:left w:val="single" w:sz="4" w:space="0" w:color="auto"/>
            </w:tcBorders>
            <w:vAlign w:val="center"/>
          </w:tcPr>
          <w:p w:rsidR="00E13424" w:rsidRDefault="00E13424" w:rsidP="002A6223">
            <w:pPr>
              <w:ind w:firstLine="0"/>
              <w:jc w:val="center"/>
              <w:rPr>
                <w:rFonts w:ascii="Times New Roman" w:hAnsi="Times New Roman" w:cs="Times New Roman"/>
                <w:sz w:val="18"/>
                <w:szCs w:val="18"/>
              </w:rPr>
            </w:pPr>
          </w:p>
          <w:p w:rsidR="00E13424" w:rsidRPr="004F4358" w:rsidRDefault="00E13424" w:rsidP="002A6223">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tcBorders>
              <w:left w:val="single" w:sz="4" w:space="0" w:color="auto"/>
            </w:tcBorders>
          </w:tcPr>
          <w:p w:rsidR="00E13424" w:rsidRDefault="00E13424" w:rsidP="002A6223">
            <w:pPr>
              <w:jc w:val="center"/>
              <w:rPr>
                <w:rFonts w:ascii="Times New Roman" w:hAnsi="Times New Roman" w:cs="Times New Roman"/>
                <w:sz w:val="18"/>
                <w:szCs w:val="18"/>
              </w:rPr>
            </w:pPr>
          </w:p>
          <w:p w:rsidR="00E13424" w:rsidRDefault="00E13424" w:rsidP="00A43892">
            <w:pPr>
              <w:ind w:firstLine="0"/>
              <w:jc w:val="both"/>
              <w:rPr>
                <w:rFonts w:ascii="Times New Roman" w:hAnsi="Times New Roman" w:cs="Times New Roman"/>
                <w:sz w:val="18"/>
                <w:szCs w:val="18"/>
              </w:rPr>
            </w:pPr>
          </w:p>
          <w:p w:rsidR="00E13424" w:rsidRDefault="00E13424" w:rsidP="00A43892">
            <w:pPr>
              <w:ind w:firstLine="0"/>
              <w:jc w:val="both"/>
              <w:rPr>
                <w:rFonts w:ascii="Times New Roman" w:hAnsi="Times New Roman" w:cs="Times New Roman"/>
                <w:sz w:val="18"/>
                <w:szCs w:val="18"/>
              </w:rPr>
            </w:pPr>
          </w:p>
          <w:p w:rsidR="00E13424" w:rsidRDefault="00E13424" w:rsidP="002A6223">
            <w:pPr>
              <w:ind w:firstLine="0"/>
              <w:jc w:val="center"/>
              <w:rPr>
                <w:rFonts w:ascii="Times New Roman" w:hAnsi="Times New Roman" w:cs="Times New Roman"/>
                <w:sz w:val="18"/>
                <w:szCs w:val="18"/>
              </w:rPr>
            </w:pPr>
            <w:r>
              <w:rPr>
                <w:rFonts w:ascii="Times New Roman" w:hAnsi="Times New Roman" w:cs="Times New Roman"/>
                <w:sz w:val="18"/>
                <w:szCs w:val="18"/>
              </w:rPr>
              <w:t>0,00</w:t>
            </w:r>
          </w:p>
        </w:tc>
      </w:tr>
      <w:tr w:rsidR="00E13424" w:rsidRPr="00D34366" w:rsidTr="00E13424">
        <w:tc>
          <w:tcPr>
            <w:tcW w:w="992" w:type="dxa"/>
            <w:vMerge/>
          </w:tcPr>
          <w:p w:rsidR="00E13424" w:rsidRPr="00D34366" w:rsidRDefault="00E13424" w:rsidP="00FB7ADC">
            <w:pPr>
              <w:rPr>
                <w:rFonts w:ascii="Times New Roman" w:hAnsi="Times New Roman" w:cs="Times New Roman"/>
                <w:sz w:val="28"/>
                <w:szCs w:val="28"/>
              </w:rPr>
            </w:pPr>
          </w:p>
        </w:tc>
        <w:tc>
          <w:tcPr>
            <w:tcW w:w="2977" w:type="dxa"/>
            <w:gridSpan w:val="2"/>
          </w:tcPr>
          <w:p w:rsidR="00E13424" w:rsidRPr="00D34366" w:rsidRDefault="00E13424" w:rsidP="002A6223">
            <w:pPr>
              <w:rPr>
                <w:rFonts w:ascii="Times New Roman" w:hAnsi="Times New Roman" w:cs="Times New Roman"/>
                <w:sz w:val="28"/>
                <w:szCs w:val="28"/>
                <w:lang w:val="en-US"/>
              </w:rPr>
            </w:pPr>
            <w:r w:rsidRPr="00D34366">
              <w:rPr>
                <w:rFonts w:ascii="Times New Roman" w:hAnsi="Times New Roman" w:cs="Times New Roman"/>
                <w:sz w:val="28"/>
                <w:szCs w:val="28"/>
              </w:rPr>
              <w:t xml:space="preserve">- областной </w:t>
            </w:r>
            <w:r w:rsidRPr="00D34366">
              <w:rPr>
                <w:rFonts w:ascii="Times New Roman" w:hAnsi="Times New Roman" w:cs="Times New Roman"/>
                <w:sz w:val="28"/>
                <w:szCs w:val="28"/>
              </w:rPr>
              <w:lastRenderedPageBreak/>
              <w:t>бюджет</w:t>
            </w:r>
            <w:r w:rsidRPr="00D34366">
              <w:rPr>
                <w:rFonts w:ascii="Times New Roman" w:hAnsi="Times New Roman" w:cs="Times New Roman"/>
                <w:sz w:val="28"/>
                <w:szCs w:val="28"/>
                <w:lang w:val="en-US"/>
              </w:rPr>
              <w:t>*</w:t>
            </w:r>
          </w:p>
        </w:tc>
        <w:tc>
          <w:tcPr>
            <w:tcW w:w="1134" w:type="dxa"/>
          </w:tcPr>
          <w:p w:rsidR="00E13424" w:rsidRPr="00D34366" w:rsidRDefault="00E13424" w:rsidP="00FB7ADC">
            <w:pPr>
              <w:rPr>
                <w:rFonts w:ascii="Times New Roman" w:hAnsi="Times New Roman" w:cs="Times New Roman"/>
                <w:sz w:val="28"/>
                <w:szCs w:val="28"/>
              </w:rPr>
            </w:pPr>
          </w:p>
        </w:tc>
        <w:tc>
          <w:tcPr>
            <w:tcW w:w="992" w:type="dxa"/>
          </w:tcPr>
          <w:p w:rsidR="00E13424" w:rsidRPr="00DD5AD1" w:rsidRDefault="00E13424" w:rsidP="00997484">
            <w:pPr>
              <w:jc w:val="center"/>
              <w:rPr>
                <w:rFonts w:ascii="Times New Roman" w:hAnsi="Times New Roman" w:cs="Times New Roman"/>
                <w:sz w:val="10"/>
                <w:szCs w:val="10"/>
              </w:rPr>
            </w:pPr>
          </w:p>
        </w:tc>
        <w:tc>
          <w:tcPr>
            <w:tcW w:w="992" w:type="dxa"/>
          </w:tcPr>
          <w:p w:rsidR="00E13424" w:rsidRPr="00DD5AD1" w:rsidRDefault="00E13424" w:rsidP="00997484">
            <w:pPr>
              <w:jc w:val="center"/>
              <w:rPr>
                <w:rFonts w:ascii="Times New Roman" w:hAnsi="Times New Roman" w:cs="Times New Roman"/>
                <w:sz w:val="8"/>
                <w:szCs w:val="8"/>
              </w:rPr>
            </w:pPr>
          </w:p>
        </w:tc>
        <w:tc>
          <w:tcPr>
            <w:tcW w:w="851" w:type="dxa"/>
            <w:vAlign w:val="center"/>
          </w:tcPr>
          <w:p w:rsidR="00E13424" w:rsidRPr="004F4358" w:rsidRDefault="00E13424" w:rsidP="00997484">
            <w:pPr>
              <w:ind w:firstLine="0"/>
              <w:jc w:val="center"/>
              <w:rPr>
                <w:rFonts w:ascii="Times New Roman" w:hAnsi="Times New Roman" w:cs="Times New Roman"/>
                <w:sz w:val="18"/>
                <w:szCs w:val="18"/>
              </w:rPr>
            </w:pPr>
          </w:p>
        </w:tc>
        <w:tc>
          <w:tcPr>
            <w:tcW w:w="850" w:type="dxa"/>
            <w:vAlign w:val="center"/>
          </w:tcPr>
          <w:p w:rsidR="00E13424" w:rsidRDefault="00E13424" w:rsidP="00997484">
            <w:pPr>
              <w:ind w:firstLine="0"/>
              <w:jc w:val="center"/>
              <w:rPr>
                <w:rFonts w:ascii="Times New Roman" w:hAnsi="Times New Roman" w:cs="Times New Roman"/>
                <w:sz w:val="18"/>
                <w:szCs w:val="18"/>
              </w:rPr>
            </w:pPr>
          </w:p>
        </w:tc>
        <w:tc>
          <w:tcPr>
            <w:tcW w:w="851" w:type="dxa"/>
            <w:vAlign w:val="center"/>
          </w:tcPr>
          <w:p w:rsidR="00E13424" w:rsidRPr="004F4358" w:rsidRDefault="00E13424" w:rsidP="00997484">
            <w:pPr>
              <w:ind w:firstLine="0"/>
              <w:jc w:val="center"/>
              <w:rPr>
                <w:rFonts w:ascii="Times New Roman" w:hAnsi="Times New Roman" w:cs="Times New Roman"/>
                <w:sz w:val="18"/>
                <w:szCs w:val="18"/>
              </w:rPr>
            </w:pPr>
          </w:p>
        </w:tc>
        <w:tc>
          <w:tcPr>
            <w:tcW w:w="850" w:type="dxa"/>
            <w:vAlign w:val="center"/>
          </w:tcPr>
          <w:p w:rsidR="00E13424" w:rsidRPr="004F4358" w:rsidRDefault="00E13424" w:rsidP="002A6223">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tcBorders>
              <w:right w:val="single" w:sz="4" w:space="0" w:color="auto"/>
            </w:tcBorders>
            <w:vAlign w:val="center"/>
          </w:tcPr>
          <w:p w:rsidR="00E13424" w:rsidRPr="004F4358" w:rsidRDefault="00E13424" w:rsidP="002A6223">
            <w:pPr>
              <w:ind w:firstLine="0"/>
              <w:jc w:val="center"/>
              <w:rPr>
                <w:rFonts w:ascii="Times New Roman" w:hAnsi="Times New Roman" w:cs="Times New Roman"/>
                <w:sz w:val="18"/>
                <w:szCs w:val="18"/>
              </w:rPr>
            </w:pPr>
            <w:r>
              <w:rPr>
                <w:rFonts w:ascii="Times New Roman" w:hAnsi="Times New Roman" w:cs="Times New Roman"/>
                <w:sz w:val="18"/>
                <w:szCs w:val="18"/>
              </w:rPr>
              <w:t>103656,40</w:t>
            </w:r>
          </w:p>
        </w:tc>
        <w:tc>
          <w:tcPr>
            <w:tcW w:w="851" w:type="dxa"/>
            <w:tcBorders>
              <w:left w:val="single" w:sz="4" w:space="0" w:color="auto"/>
            </w:tcBorders>
            <w:vAlign w:val="center"/>
          </w:tcPr>
          <w:p w:rsidR="00E13424" w:rsidRPr="004F4358" w:rsidRDefault="00E13424" w:rsidP="002A6223">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tcBorders>
              <w:left w:val="single" w:sz="4" w:space="0" w:color="auto"/>
            </w:tcBorders>
          </w:tcPr>
          <w:p w:rsidR="00E13424" w:rsidRDefault="00E13424" w:rsidP="002A6223">
            <w:pPr>
              <w:ind w:firstLine="0"/>
              <w:jc w:val="center"/>
              <w:rPr>
                <w:rFonts w:ascii="Times New Roman" w:hAnsi="Times New Roman" w:cs="Times New Roman"/>
                <w:sz w:val="18"/>
                <w:szCs w:val="18"/>
              </w:rPr>
            </w:pPr>
          </w:p>
          <w:p w:rsidR="00E13424" w:rsidRDefault="00E13424" w:rsidP="002A6223">
            <w:pPr>
              <w:ind w:firstLine="0"/>
              <w:jc w:val="center"/>
              <w:rPr>
                <w:rFonts w:ascii="Times New Roman" w:hAnsi="Times New Roman" w:cs="Times New Roman"/>
                <w:sz w:val="18"/>
                <w:szCs w:val="18"/>
              </w:rPr>
            </w:pPr>
            <w:r>
              <w:rPr>
                <w:rFonts w:ascii="Times New Roman" w:hAnsi="Times New Roman" w:cs="Times New Roman"/>
                <w:sz w:val="18"/>
                <w:szCs w:val="18"/>
              </w:rPr>
              <w:t>0,00</w:t>
            </w:r>
          </w:p>
        </w:tc>
      </w:tr>
      <w:tr w:rsidR="00E13424" w:rsidRPr="00D34366" w:rsidTr="00E13424">
        <w:tc>
          <w:tcPr>
            <w:tcW w:w="992" w:type="dxa"/>
            <w:vMerge/>
          </w:tcPr>
          <w:p w:rsidR="00E13424" w:rsidRPr="00D34366" w:rsidRDefault="00E13424" w:rsidP="00FB7ADC">
            <w:pPr>
              <w:rPr>
                <w:rFonts w:ascii="Times New Roman" w:hAnsi="Times New Roman" w:cs="Times New Roman"/>
                <w:sz w:val="28"/>
                <w:szCs w:val="28"/>
              </w:rPr>
            </w:pPr>
          </w:p>
        </w:tc>
        <w:tc>
          <w:tcPr>
            <w:tcW w:w="2977" w:type="dxa"/>
            <w:gridSpan w:val="2"/>
          </w:tcPr>
          <w:p w:rsidR="00E13424" w:rsidRPr="00D34366" w:rsidRDefault="00E13424" w:rsidP="002A6223">
            <w:pPr>
              <w:rPr>
                <w:rFonts w:ascii="Times New Roman" w:hAnsi="Times New Roman" w:cs="Times New Roman"/>
                <w:sz w:val="28"/>
                <w:szCs w:val="28"/>
              </w:rPr>
            </w:pPr>
            <w:r w:rsidRPr="00D34366">
              <w:rPr>
                <w:rFonts w:ascii="Times New Roman" w:hAnsi="Times New Roman" w:cs="Times New Roman"/>
                <w:sz w:val="28"/>
                <w:szCs w:val="28"/>
              </w:rPr>
              <w:t>- федеральный бюджет *</w:t>
            </w:r>
          </w:p>
        </w:tc>
        <w:tc>
          <w:tcPr>
            <w:tcW w:w="1134" w:type="dxa"/>
          </w:tcPr>
          <w:p w:rsidR="00E13424" w:rsidRPr="00D34366" w:rsidRDefault="00E13424" w:rsidP="00FB7ADC">
            <w:pPr>
              <w:rPr>
                <w:rFonts w:ascii="Times New Roman" w:hAnsi="Times New Roman" w:cs="Times New Roman"/>
                <w:sz w:val="28"/>
                <w:szCs w:val="28"/>
              </w:rPr>
            </w:pPr>
          </w:p>
        </w:tc>
        <w:tc>
          <w:tcPr>
            <w:tcW w:w="992" w:type="dxa"/>
          </w:tcPr>
          <w:p w:rsidR="00E13424" w:rsidRPr="00DD5AD1" w:rsidRDefault="00E13424" w:rsidP="00997484">
            <w:pPr>
              <w:jc w:val="center"/>
              <w:rPr>
                <w:rFonts w:ascii="Times New Roman" w:hAnsi="Times New Roman" w:cs="Times New Roman"/>
                <w:sz w:val="10"/>
                <w:szCs w:val="10"/>
              </w:rPr>
            </w:pPr>
          </w:p>
        </w:tc>
        <w:tc>
          <w:tcPr>
            <w:tcW w:w="992" w:type="dxa"/>
          </w:tcPr>
          <w:p w:rsidR="00E13424" w:rsidRPr="00DD5AD1" w:rsidRDefault="00E13424" w:rsidP="00997484">
            <w:pPr>
              <w:jc w:val="center"/>
              <w:rPr>
                <w:rFonts w:ascii="Times New Roman" w:hAnsi="Times New Roman" w:cs="Times New Roman"/>
                <w:sz w:val="8"/>
                <w:szCs w:val="8"/>
              </w:rPr>
            </w:pPr>
          </w:p>
        </w:tc>
        <w:tc>
          <w:tcPr>
            <w:tcW w:w="851" w:type="dxa"/>
            <w:vAlign w:val="center"/>
          </w:tcPr>
          <w:p w:rsidR="00E13424" w:rsidRPr="004F4358" w:rsidRDefault="00E13424" w:rsidP="00997484">
            <w:pPr>
              <w:ind w:firstLine="0"/>
              <w:jc w:val="center"/>
              <w:rPr>
                <w:rFonts w:ascii="Times New Roman" w:hAnsi="Times New Roman" w:cs="Times New Roman"/>
                <w:sz w:val="18"/>
                <w:szCs w:val="18"/>
              </w:rPr>
            </w:pPr>
          </w:p>
        </w:tc>
        <w:tc>
          <w:tcPr>
            <w:tcW w:w="850" w:type="dxa"/>
            <w:vAlign w:val="center"/>
          </w:tcPr>
          <w:p w:rsidR="00E13424" w:rsidRDefault="00E13424" w:rsidP="00997484">
            <w:pPr>
              <w:ind w:firstLine="0"/>
              <w:jc w:val="center"/>
              <w:rPr>
                <w:rFonts w:ascii="Times New Roman" w:hAnsi="Times New Roman" w:cs="Times New Roman"/>
                <w:sz w:val="18"/>
                <w:szCs w:val="18"/>
              </w:rPr>
            </w:pPr>
          </w:p>
        </w:tc>
        <w:tc>
          <w:tcPr>
            <w:tcW w:w="851" w:type="dxa"/>
            <w:vAlign w:val="center"/>
          </w:tcPr>
          <w:p w:rsidR="00E13424" w:rsidRPr="004F4358" w:rsidRDefault="00E13424" w:rsidP="00997484">
            <w:pPr>
              <w:ind w:firstLine="0"/>
              <w:jc w:val="center"/>
              <w:rPr>
                <w:rFonts w:ascii="Times New Roman" w:hAnsi="Times New Roman" w:cs="Times New Roman"/>
                <w:sz w:val="18"/>
                <w:szCs w:val="18"/>
              </w:rPr>
            </w:pPr>
          </w:p>
        </w:tc>
        <w:tc>
          <w:tcPr>
            <w:tcW w:w="850" w:type="dxa"/>
            <w:vAlign w:val="center"/>
          </w:tcPr>
          <w:p w:rsidR="00E13424" w:rsidRPr="004F4358" w:rsidRDefault="00E13424" w:rsidP="002A6223">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992" w:type="dxa"/>
            <w:tcBorders>
              <w:right w:val="single" w:sz="4" w:space="0" w:color="auto"/>
            </w:tcBorders>
            <w:vAlign w:val="center"/>
          </w:tcPr>
          <w:p w:rsidR="00E13424" w:rsidRPr="004F4358" w:rsidRDefault="00E13424" w:rsidP="002A6223">
            <w:pPr>
              <w:ind w:firstLine="0"/>
              <w:jc w:val="center"/>
              <w:rPr>
                <w:rFonts w:ascii="Times New Roman" w:hAnsi="Times New Roman" w:cs="Times New Roman"/>
                <w:sz w:val="18"/>
                <w:szCs w:val="18"/>
              </w:rPr>
            </w:pPr>
            <w:r>
              <w:rPr>
                <w:rFonts w:ascii="Times New Roman" w:hAnsi="Times New Roman" w:cs="Times New Roman"/>
                <w:sz w:val="18"/>
                <w:szCs w:val="18"/>
              </w:rPr>
              <w:t>1377149,36</w:t>
            </w:r>
          </w:p>
        </w:tc>
        <w:tc>
          <w:tcPr>
            <w:tcW w:w="851" w:type="dxa"/>
            <w:tcBorders>
              <w:left w:val="single" w:sz="4" w:space="0" w:color="auto"/>
            </w:tcBorders>
            <w:vAlign w:val="center"/>
          </w:tcPr>
          <w:p w:rsidR="00E13424" w:rsidRPr="004F4358" w:rsidRDefault="00E13424" w:rsidP="002A6223">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tcBorders>
              <w:left w:val="single" w:sz="4" w:space="0" w:color="auto"/>
            </w:tcBorders>
          </w:tcPr>
          <w:p w:rsidR="00E13424" w:rsidRPr="0055430A" w:rsidRDefault="00E13424" w:rsidP="002A6223">
            <w:pPr>
              <w:jc w:val="center"/>
              <w:rPr>
                <w:rFonts w:ascii="Times New Roman" w:hAnsi="Times New Roman" w:cs="Times New Roman"/>
                <w:sz w:val="6"/>
                <w:szCs w:val="6"/>
              </w:rPr>
            </w:pPr>
          </w:p>
          <w:p w:rsidR="00E13424" w:rsidRPr="00A43892" w:rsidRDefault="00E13424" w:rsidP="00A43892">
            <w:pPr>
              <w:ind w:firstLine="0"/>
              <w:jc w:val="center"/>
              <w:rPr>
                <w:rFonts w:ascii="Times New Roman" w:hAnsi="Times New Roman" w:cs="Times New Roman"/>
                <w:sz w:val="16"/>
                <w:szCs w:val="16"/>
              </w:rPr>
            </w:pPr>
          </w:p>
          <w:p w:rsidR="00E13424" w:rsidRDefault="00E13424" w:rsidP="00A43892">
            <w:pPr>
              <w:ind w:firstLine="0"/>
              <w:jc w:val="center"/>
              <w:rPr>
                <w:rFonts w:ascii="Times New Roman" w:hAnsi="Times New Roman" w:cs="Times New Roman"/>
                <w:sz w:val="18"/>
                <w:szCs w:val="18"/>
              </w:rPr>
            </w:pPr>
            <w:r>
              <w:rPr>
                <w:rFonts w:ascii="Times New Roman" w:hAnsi="Times New Roman" w:cs="Times New Roman"/>
                <w:sz w:val="18"/>
                <w:szCs w:val="18"/>
              </w:rPr>
              <w:t>0,00</w:t>
            </w:r>
          </w:p>
        </w:tc>
      </w:tr>
    </w:tbl>
    <w:p w:rsidR="00FB7ADC" w:rsidRPr="00D34366" w:rsidRDefault="00FB7ADC" w:rsidP="00FB7ADC">
      <w:pPr>
        <w:jc w:val="both"/>
        <w:rPr>
          <w:rFonts w:ascii="Times New Roman" w:hAnsi="Times New Roman" w:cs="Times New Roman"/>
          <w:sz w:val="28"/>
          <w:szCs w:val="28"/>
        </w:rPr>
        <w:sectPr w:rsidR="00FB7ADC" w:rsidRPr="00D34366" w:rsidSect="008661DF">
          <w:pgSz w:w="16838" w:h="11906" w:orient="landscape"/>
          <w:pgMar w:top="567" w:right="1134" w:bottom="1701" w:left="1134" w:header="709" w:footer="709" w:gutter="0"/>
          <w:cols w:space="708"/>
          <w:docGrid w:linePitch="360"/>
        </w:sectPr>
      </w:pPr>
    </w:p>
    <w:p w:rsidR="00FB7ADC" w:rsidRPr="0091205B" w:rsidRDefault="00FB7ADC" w:rsidP="00FB7ADC">
      <w:pPr>
        <w:pStyle w:val="Pro-Gramma"/>
        <w:spacing w:before="0" w:after="0" w:line="240" w:lineRule="auto"/>
        <w:ind w:firstLine="0"/>
        <w:jc w:val="right"/>
        <w:rPr>
          <w:sz w:val="24"/>
          <w:szCs w:val="24"/>
        </w:rPr>
      </w:pPr>
      <w:r w:rsidRPr="0091205B">
        <w:rPr>
          <w:sz w:val="24"/>
          <w:szCs w:val="24"/>
        </w:rPr>
        <w:lastRenderedPageBreak/>
        <w:t xml:space="preserve">Приложение </w:t>
      </w:r>
      <w:r>
        <w:rPr>
          <w:sz w:val="24"/>
          <w:szCs w:val="24"/>
        </w:rPr>
        <w:t>2</w:t>
      </w:r>
      <w:r w:rsidR="00433CD2">
        <w:rPr>
          <w:sz w:val="24"/>
          <w:szCs w:val="24"/>
        </w:rPr>
        <w:t xml:space="preserve"> </w:t>
      </w:r>
      <w:r w:rsidRPr="0091205B">
        <w:rPr>
          <w:sz w:val="24"/>
          <w:szCs w:val="24"/>
        </w:rPr>
        <w:t xml:space="preserve"> </w:t>
      </w:r>
    </w:p>
    <w:p w:rsidR="00FB7ADC" w:rsidRPr="0091205B" w:rsidRDefault="00433CD2" w:rsidP="00FB7ADC">
      <w:pPr>
        <w:pStyle w:val="Pro-Gramma"/>
        <w:spacing w:before="0" w:after="0" w:line="240" w:lineRule="auto"/>
        <w:ind w:firstLine="0"/>
        <w:jc w:val="right"/>
        <w:rPr>
          <w:sz w:val="24"/>
          <w:szCs w:val="24"/>
        </w:rPr>
      </w:pPr>
      <w:r>
        <w:rPr>
          <w:sz w:val="24"/>
          <w:szCs w:val="24"/>
        </w:rPr>
        <w:t xml:space="preserve">к </w:t>
      </w:r>
      <w:r w:rsidR="00FB7ADC" w:rsidRPr="0091205B">
        <w:rPr>
          <w:sz w:val="24"/>
          <w:szCs w:val="24"/>
        </w:rPr>
        <w:t xml:space="preserve">муниципальной программе </w:t>
      </w:r>
    </w:p>
    <w:p w:rsidR="00FB7ADC" w:rsidRPr="0091205B" w:rsidRDefault="00FB7ADC" w:rsidP="00FB7ADC">
      <w:pPr>
        <w:pStyle w:val="Pro-Gramma"/>
        <w:spacing w:before="0" w:after="0" w:line="240" w:lineRule="auto"/>
        <w:jc w:val="right"/>
        <w:rPr>
          <w:sz w:val="24"/>
          <w:szCs w:val="24"/>
        </w:rPr>
      </w:pPr>
      <w:r w:rsidRPr="0091205B">
        <w:rPr>
          <w:sz w:val="24"/>
          <w:szCs w:val="24"/>
        </w:rPr>
        <w:t xml:space="preserve">Палехского муниципального района </w:t>
      </w:r>
    </w:p>
    <w:p w:rsidR="00FB7ADC" w:rsidRPr="0091205B" w:rsidRDefault="00FB7ADC" w:rsidP="00FB7ADC">
      <w:pPr>
        <w:pStyle w:val="Pro-Gramma"/>
        <w:spacing w:before="0" w:after="0" w:line="240" w:lineRule="auto"/>
        <w:jc w:val="right"/>
        <w:rPr>
          <w:bCs/>
          <w:sz w:val="24"/>
          <w:szCs w:val="24"/>
        </w:rPr>
      </w:pPr>
      <w:r w:rsidRPr="0091205B">
        <w:rPr>
          <w:sz w:val="24"/>
          <w:szCs w:val="24"/>
        </w:rPr>
        <w:t>«</w:t>
      </w:r>
      <w:r w:rsidRPr="0091205B">
        <w:rPr>
          <w:bCs/>
          <w:sz w:val="24"/>
          <w:szCs w:val="24"/>
        </w:rPr>
        <w:t xml:space="preserve">Обеспечение доступным и </w:t>
      </w:r>
    </w:p>
    <w:p w:rsidR="00FB7ADC" w:rsidRPr="0091205B" w:rsidRDefault="00FB7ADC" w:rsidP="00FB7ADC">
      <w:pPr>
        <w:pStyle w:val="Pro-Gramma"/>
        <w:spacing w:before="0" w:after="0" w:line="240" w:lineRule="auto"/>
        <w:jc w:val="right"/>
        <w:rPr>
          <w:bCs/>
          <w:sz w:val="24"/>
          <w:szCs w:val="24"/>
        </w:rPr>
      </w:pPr>
      <w:r w:rsidRPr="0091205B">
        <w:rPr>
          <w:bCs/>
          <w:sz w:val="24"/>
          <w:szCs w:val="24"/>
        </w:rPr>
        <w:t xml:space="preserve">комфортным жильем, объектами </w:t>
      </w:r>
    </w:p>
    <w:p w:rsidR="00FB7ADC" w:rsidRPr="0091205B" w:rsidRDefault="00FB7ADC" w:rsidP="00FB7ADC">
      <w:pPr>
        <w:pStyle w:val="Pro-Gramma"/>
        <w:spacing w:before="0" w:after="0" w:line="240" w:lineRule="auto"/>
        <w:jc w:val="right"/>
        <w:rPr>
          <w:sz w:val="24"/>
          <w:szCs w:val="24"/>
        </w:rPr>
      </w:pPr>
      <w:r w:rsidRPr="0091205B">
        <w:rPr>
          <w:bCs/>
          <w:sz w:val="24"/>
          <w:szCs w:val="24"/>
        </w:rPr>
        <w:t>инженерной инфраструктуры</w:t>
      </w:r>
    </w:p>
    <w:p w:rsidR="00FB7ADC" w:rsidRPr="0091205B" w:rsidRDefault="00FB7ADC" w:rsidP="00FB7ADC">
      <w:pPr>
        <w:pStyle w:val="Pro-Gramma"/>
        <w:spacing w:before="0" w:after="0" w:line="240" w:lineRule="auto"/>
        <w:jc w:val="right"/>
        <w:rPr>
          <w:bCs/>
          <w:sz w:val="24"/>
          <w:szCs w:val="24"/>
        </w:rPr>
      </w:pPr>
      <w:r w:rsidRPr="0091205B">
        <w:rPr>
          <w:bCs/>
          <w:sz w:val="24"/>
          <w:szCs w:val="24"/>
        </w:rPr>
        <w:t xml:space="preserve"> и услугами жилищно-коммунального хозяйства </w:t>
      </w:r>
    </w:p>
    <w:p w:rsidR="00FB7ADC" w:rsidRPr="0091205B" w:rsidRDefault="00FB7ADC" w:rsidP="00FB7ADC">
      <w:pPr>
        <w:pStyle w:val="Pro-Gramma"/>
        <w:spacing w:before="0" w:after="0" w:line="240" w:lineRule="auto"/>
        <w:ind w:firstLine="0"/>
        <w:jc w:val="right"/>
        <w:rPr>
          <w:sz w:val="24"/>
          <w:szCs w:val="24"/>
        </w:rPr>
      </w:pPr>
      <w:r w:rsidRPr="0091205B">
        <w:rPr>
          <w:bCs/>
          <w:sz w:val="24"/>
          <w:szCs w:val="24"/>
        </w:rPr>
        <w:t xml:space="preserve">                                                                            населения Палехского района</w:t>
      </w:r>
      <w:r w:rsidRPr="0091205B">
        <w:rPr>
          <w:sz w:val="24"/>
          <w:szCs w:val="24"/>
        </w:rPr>
        <w:t>»</w:t>
      </w:r>
    </w:p>
    <w:p w:rsidR="00FB7ADC" w:rsidRPr="00D34366" w:rsidRDefault="00FB7ADC" w:rsidP="00FB7ADC">
      <w:pPr>
        <w:pStyle w:val="Pro-Gramma"/>
        <w:spacing w:before="0" w:after="0" w:line="240" w:lineRule="auto"/>
        <w:ind w:firstLine="0"/>
        <w:jc w:val="right"/>
      </w:pPr>
    </w:p>
    <w:p w:rsidR="00FB7ADC" w:rsidRPr="00D34366" w:rsidRDefault="00FB7ADC" w:rsidP="00FB7ADC">
      <w:pPr>
        <w:jc w:val="center"/>
        <w:rPr>
          <w:rFonts w:ascii="Times New Roman" w:hAnsi="Times New Roman" w:cs="Times New Roman"/>
          <w:b/>
          <w:sz w:val="28"/>
          <w:szCs w:val="28"/>
        </w:rPr>
      </w:pPr>
      <w:r w:rsidRPr="00D34366">
        <w:rPr>
          <w:rFonts w:ascii="Times New Roman" w:hAnsi="Times New Roman" w:cs="Times New Roman"/>
          <w:b/>
          <w:sz w:val="28"/>
          <w:szCs w:val="28"/>
        </w:rPr>
        <w:t>Подпрограмма</w:t>
      </w:r>
    </w:p>
    <w:p w:rsidR="00FB7ADC" w:rsidRPr="00D34366" w:rsidRDefault="00FB7ADC" w:rsidP="00FB7ADC">
      <w:pPr>
        <w:pStyle w:val="31"/>
        <w:spacing w:before="0" w:after="0" w:line="240" w:lineRule="auto"/>
      </w:pPr>
      <w:r w:rsidRPr="00D34366">
        <w:t>«Государственная поддержка граждан в сфере ипотечного жилищного кредитования»</w:t>
      </w:r>
    </w:p>
    <w:p w:rsidR="00FB7ADC" w:rsidRPr="00D34366" w:rsidRDefault="00FB7ADC" w:rsidP="00FB7ADC">
      <w:pPr>
        <w:pStyle w:val="Pro-Gramma"/>
        <w:spacing w:before="0" w:after="0" w:line="240" w:lineRule="auto"/>
        <w:rPr>
          <w:b/>
        </w:rPr>
      </w:pPr>
    </w:p>
    <w:p w:rsidR="00FB7ADC" w:rsidRPr="00D34366" w:rsidRDefault="00FB7ADC" w:rsidP="00FB7ADC">
      <w:pPr>
        <w:pStyle w:val="41"/>
        <w:spacing w:before="0"/>
        <w:rPr>
          <w:i w:val="0"/>
        </w:rPr>
      </w:pPr>
      <w:r w:rsidRPr="00D34366">
        <w:rPr>
          <w:i w:val="0"/>
        </w:rPr>
        <w:t>1. 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2506"/>
        <w:gridCol w:w="6781"/>
      </w:tblGrid>
      <w:tr w:rsidR="00FB7ADC" w:rsidRPr="00D34366" w:rsidTr="00FB7ADC">
        <w:tc>
          <w:tcPr>
            <w:tcW w:w="2506" w:type="dxa"/>
          </w:tcPr>
          <w:p w:rsidR="00FB7ADC" w:rsidRPr="00D34366" w:rsidRDefault="00FB7AD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Наименование подпрограммы</w:t>
            </w:r>
          </w:p>
        </w:tc>
        <w:tc>
          <w:tcPr>
            <w:tcW w:w="6781" w:type="dxa"/>
          </w:tcPr>
          <w:p w:rsidR="00FB7ADC" w:rsidRPr="00D34366" w:rsidRDefault="00FB7AD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Государственная и муниципальная поддержка граждан в сфере ипотечного жилищного кредитования</w:t>
            </w:r>
          </w:p>
        </w:tc>
      </w:tr>
      <w:tr w:rsidR="00FB7ADC" w:rsidRPr="00D34366" w:rsidTr="00FB7ADC">
        <w:tc>
          <w:tcPr>
            <w:tcW w:w="2506" w:type="dxa"/>
          </w:tcPr>
          <w:p w:rsidR="00FB7ADC" w:rsidRPr="00D34366" w:rsidRDefault="00FB7AD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 xml:space="preserve">Срок реализации подпрограммы </w:t>
            </w:r>
          </w:p>
        </w:tc>
        <w:tc>
          <w:tcPr>
            <w:tcW w:w="6781" w:type="dxa"/>
          </w:tcPr>
          <w:p w:rsidR="00FB7ADC" w:rsidRPr="00D34366" w:rsidRDefault="00FB7ADC" w:rsidP="001B528F">
            <w:pPr>
              <w:ind w:firstLine="0"/>
              <w:jc w:val="both"/>
              <w:rPr>
                <w:rFonts w:ascii="Times New Roman" w:hAnsi="Times New Roman" w:cs="Times New Roman"/>
                <w:sz w:val="28"/>
                <w:szCs w:val="28"/>
              </w:rPr>
            </w:pPr>
            <w:r>
              <w:rPr>
                <w:rFonts w:ascii="Times New Roman" w:hAnsi="Times New Roman" w:cs="Times New Roman"/>
                <w:sz w:val="28"/>
                <w:szCs w:val="28"/>
              </w:rPr>
              <w:t>2014 – 202</w:t>
            </w:r>
            <w:r w:rsidR="00C26467">
              <w:rPr>
                <w:rFonts w:ascii="Times New Roman" w:hAnsi="Times New Roman" w:cs="Times New Roman"/>
                <w:sz w:val="28"/>
                <w:szCs w:val="28"/>
              </w:rPr>
              <w:t>2</w:t>
            </w:r>
          </w:p>
        </w:tc>
      </w:tr>
      <w:tr w:rsidR="00FB7ADC" w:rsidRPr="00D34366" w:rsidTr="00FB7ADC">
        <w:tc>
          <w:tcPr>
            <w:tcW w:w="2506" w:type="dxa"/>
          </w:tcPr>
          <w:p w:rsidR="00FB7ADC" w:rsidRPr="00D34366" w:rsidRDefault="00FB7AD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Ответственный исполнитель подпрограммы</w:t>
            </w:r>
          </w:p>
        </w:tc>
        <w:tc>
          <w:tcPr>
            <w:tcW w:w="6781" w:type="dxa"/>
          </w:tcPr>
          <w:p w:rsidR="00FB7ADC" w:rsidRPr="00D34366" w:rsidRDefault="00FB7AD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Администрация Палехского муниципального района (управление муниципального хозяйства)</w:t>
            </w:r>
          </w:p>
        </w:tc>
      </w:tr>
      <w:tr w:rsidR="00FB7ADC" w:rsidRPr="00D34366" w:rsidTr="00FB7ADC">
        <w:tc>
          <w:tcPr>
            <w:tcW w:w="2506" w:type="dxa"/>
          </w:tcPr>
          <w:p w:rsidR="00FB7ADC" w:rsidRPr="00D34366" w:rsidRDefault="00FB7AD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Исполнители основных мероприятий подпрограммы</w:t>
            </w:r>
          </w:p>
        </w:tc>
        <w:tc>
          <w:tcPr>
            <w:tcW w:w="6781" w:type="dxa"/>
          </w:tcPr>
          <w:p w:rsidR="00FB7ADC" w:rsidRPr="00D34366" w:rsidRDefault="00FB7AD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Администрация Палехского муниципального района (управление муниципального хозяйства)</w:t>
            </w:r>
          </w:p>
        </w:tc>
      </w:tr>
      <w:tr w:rsidR="00FB7ADC" w:rsidRPr="00D34366" w:rsidTr="00FB7ADC">
        <w:tc>
          <w:tcPr>
            <w:tcW w:w="2506" w:type="dxa"/>
          </w:tcPr>
          <w:p w:rsidR="00FB7ADC" w:rsidRPr="00D34366" w:rsidRDefault="00FB7AD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Цель (цели) подпрограммы</w:t>
            </w:r>
          </w:p>
        </w:tc>
        <w:tc>
          <w:tcPr>
            <w:tcW w:w="6781" w:type="dxa"/>
          </w:tcPr>
          <w:p w:rsidR="00FB7ADC" w:rsidRPr="00D34366" w:rsidRDefault="00FB7AD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Улучшение жилищных условий населения Палехского муниципального района, с помощью мер государственной и муниципальной поддержки в сфере ипотечного жилищного кредитования.</w:t>
            </w:r>
          </w:p>
        </w:tc>
      </w:tr>
      <w:tr w:rsidR="00FB7ADC" w:rsidRPr="00D34366" w:rsidTr="00FB7ADC">
        <w:tc>
          <w:tcPr>
            <w:tcW w:w="2506" w:type="dxa"/>
          </w:tcPr>
          <w:p w:rsidR="00FB7ADC" w:rsidRPr="00D34366" w:rsidRDefault="00FB7AD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Задачи подпрограммы</w:t>
            </w:r>
          </w:p>
        </w:tc>
        <w:tc>
          <w:tcPr>
            <w:tcW w:w="6781" w:type="dxa"/>
          </w:tcPr>
          <w:p w:rsidR="00FB7ADC" w:rsidRPr="00D34366" w:rsidRDefault="00FB7AD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 Поддержка платежеспособного спроса на жилье, в том числе с помощью ипотечного жилищного кредитования.</w:t>
            </w:r>
          </w:p>
          <w:p w:rsidR="00FB7ADC" w:rsidRPr="00D34366" w:rsidRDefault="00FB7AD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 Ежегодное увеличение доли семей, улучшивших жилищные условия с  помощью мер государственной и муниципальной поддержки в сфере ипотечного жилищного кредитования;</w:t>
            </w:r>
          </w:p>
          <w:p w:rsidR="00FB7ADC" w:rsidRPr="00D34366" w:rsidRDefault="00FB7AD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 xml:space="preserve">- Увеличение доли семей, имеющих возможность приобрести жилье, соответствующее стандартам обеспечения жилыми помещениями; </w:t>
            </w:r>
          </w:p>
          <w:p w:rsidR="00FB7ADC" w:rsidRPr="00D34366" w:rsidRDefault="00FB7AD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 Снижение доли семей, нуждающихся в улучшении жилищных условий.</w:t>
            </w:r>
          </w:p>
        </w:tc>
      </w:tr>
      <w:tr w:rsidR="00FB7ADC" w:rsidRPr="00D34366" w:rsidTr="00FB7ADC">
        <w:tc>
          <w:tcPr>
            <w:tcW w:w="2506" w:type="dxa"/>
          </w:tcPr>
          <w:p w:rsidR="00FB7ADC" w:rsidRPr="00D34366" w:rsidRDefault="00FB7AD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 xml:space="preserve">Объемы ресурсного </w:t>
            </w:r>
            <w:r w:rsidRPr="00D34366">
              <w:rPr>
                <w:rFonts w:ascii="Times New Roman" w:hAnsi="Times New Roman" w:cs="Times New Roman"/>
                <w:sz w:val="28"/>
                <w:szCs w:val="28"/>
              </w:rPr>
              <w:lastRenderedPageBreak/>
              <w:t>обеспечения подпрограммы</w:t>
            </w:r>
          </w:p>
        </w:tc>
        <w:tc>
          <w:tcPr>
            <w:tcW w:w="6781" w:type="dxa"/>
          </w:tcPr>
          <w:p w:rsidR="007111F4" w:rsidRPr="00D34366"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lastRenderedPageBreak/>
              <w:t>Общий объем бюджетных ассигнований:</w:t>
            </w:r>
          </w:p>
          <w:p w:rsidR="007111F4" w:rsidRPr="00C70010" w:rsidRDefault="007111F4" w:rsidP="001B528F">
            <w:pPr>
              <w:ind w:firstLine="0"/>
              <w:jc w:val="both"/>
              <w:rPr>
                <w:rFonts w:ascii="Times New Roman" w:hAnsi="Times New Roman" w:cs="Times New Roman"/>
                <w:sz w:val="28"/>
                <w:szCs w:val="28"/>
              </w:rPr>
            </w:pPr>
            <w:r w:rsidRPr="00C70010">
              <w:rPr>
                <w:rFonts w:ascii="Times New Roman" w:hAnsi="Times New Roman" w:cs="Times New Roman"/>
                <w:sz w:val="28"/>
                <w:szCs w:val="28"/>
              </w:rPr>
              <w:t>2014</w:t>
            </w:r>
            <w:r>
              <w:rPr>
                <w:rFonts w:ascii="Times New Roman" w:hAnsi="Times New Roman" w:cs="Times New Roman"/>
                <w:sz w:val="28"/>
                <w:szCs w:val="28"/>
              </w:rPr>
              <w:t xml:space="preserve"> год</w:t>
            </w:r>
            <w:r w:rsidRPr="00C70010">
              <w:rPr>
                <w:rFonts w:ascii="Times New Roman" w:hAnsi="Times New Roman" w:cs="Times New Roman"/>
                <w:sz w:val="28"/>
                <w:szCs w:val="28"/>
              </w:rPr>
              <w:t xml:space="preserve"> – 3277950,00  руб.,</w:t>
            </w:r>
          </w:p>
          <w:p w:rsidR="007111F4" w:rsidRPr="00C70010" w:rsidRDefault="007111F4" w:rsidP="001B528F">
            <w:pPr>
              <w:ind w:firstLine="0"/>
              <w:jc w:val="both"/>
              <w:rPr>
                <w:rFonts w:ascii="Times New Roman" w:hAnsi="Times New Roman" w:cs="Times New Roman"/>
                <w:sz w:val="28"/>
                <w:szCs w:val="28"/>
              </w:rPr>
            </w:pPr>
            <w:r w:rsidRPr="00C70010">
              <w:rPr>
                <w:rFonts w:ascii="Times New Roman" w:hAnsi="Times New Roman" w:cs="Times New Roman"/>
                <w:sz w:val="28"/>
                <w:szCs w:val="28"/>
              </w:rPr>
              <w:lastRenderedPageBreak/>
              <w:t>2015</w:t>
            </w:r>
            <w:r>
              <w:rPr>
                <w:rFonts w:ascii="Times New Roman" w:hAnsi="Times New Roman" w:cs="Times New Roman"/>
                <w:sz w:val="28"/>
                <w:szCs w:val="28"/>
              </w:rPr>
              <w:t xml:space="preserve"> год</w:t>
            </w:r>
            <w:r w:rsidRPr="00C70010">
              <w:rPr>
                <w:rFonts w:ascii="Times New Roman" w:hAnsi="Times New Roman" w:cs="Times New Roman"/>
                <w:sz w:val="28"/>
                <w:szCs w:val="28"/>
              </w:rPr>
              <w:t xml:space="preserve"> – 3021254,10 руб.,</w:t>
            </w:r>
          </w:p>
          <w:p w:rsidR="007111F4" w:rsidRPr="00D34366"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2016</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7111F4" w:rsidRPr="00D34366" w:rsidRDefault="007111F4" w:rsidP="001B528F">
            <w:pPr>
              <w:ind w:firstLine="0"/>
              <w:jc w:val="both"/>
              <w:rPr>
                <w:rFonts w:ascii="Times New Roman" w:hAnsi="Times New Roman" w:cs="Times New Roman"/>
                <w:sz w:val="28"/>
                <w:szCs w:val="28"/>
              </w:rPr>
            </w:pPr>
            <w:r>
              <w:rPr>
                <w:rFonts w:ascii="Times New Roman" w:hAnsi="Times New Roman" w:cs="Times New Roman"/>
                <w:sz w:val="28"/>
                <w:szCs w:val="28"/>
              </w:rPr>
              <w:t>2017 год – 646056,00</w:t>
            </w:r>
            <w:r w:rsidRPr="00D34366">
              <w:rPr>
                <w:rFonts w:ascii="Times New Roman" w:hAnsi="Times New Roman" w:cs="Times New Roman"/>
                <w:sz w:val="28"/>
                <w:szCs w:val="28"/>
              </w:rPr>
              <w:t xml:space="preserve"> руб.,</w:t>
            </w:r>
          </w:p>
          <w:p w:rsidR="007111F4" w:rsidRPr="00D34366"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2018</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7111F4" w:rsidRPr="00D34366"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2019</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1B528F"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2020</w:t>
            </w:r>
            <w:r>
              <w:rPr>
                <w:rFonts w:ascii="Times New Roman" w:hAnsi="Times New Roman" w:cs="Times New Roman"/>
                <w:sz w:val="28"/>
                <w:szCs w:val="28"/>
              </w:rPr>
              <w:t xml:space="preserve"> год – </w:t>
            </w:r>
            <w:r w:rsidR="004966BB">
              <w:rPr>
                <w:rFonts w:ascii="Times New Roman" w:hAnsi="Times New Roman" w:cs="Times New Roman"/>
                <w:sz w:val="28"/>
                <w:szCs w:val="28"/>
              </w:rPr>
              <w:t>915</w:t>
            </w:r>
            <w:r w:rsidR="006855AD">
              <w:rPr>
                <w:rFonts w:ascii="Times New Roman" w:hAnsi="Times New Roman" w:cs="Times New Roman"/>
                <w:sz w:val="28"/>
                <w:szCs w:val="28"/>
              </w:rPr>
              <w:t> </w:t>
            </w:r>
            <w:r w:rsidR="004966BB">
              <w:rPr>
                <w:rFonts w:ascii="Times New Roman" w:hAnsi="Times New Roman" w:cs="Times New Roman"/>
                <w:sz w:val="28"/>
                <w:szCs w:val="28"/>
              </w:rPr>
              <w:t>651</w:t>
            </w:r>
            <w:r w:rsidR="006855AD">
              <w:rPr>
                <w:rFonts w:ascii="Times New Roman" w:hAnsi="Times New Roman" w:cs="Times New Roman"/>
                <w:sz w:val="28"/>
                <w:szCs w:val="28"/>
              </w:rPr>
              <w:t>,00</w:t>
            </w:r>
            <w:r w:rsidRPr="00D34366">
              <w:rPr>
                <w:rFonts w:ascii="Times New Roman" w:hAnsi="Times New Roman" w:cs="Times New Roman"/>
                <w:sz w:val="28"/>
                <w:szCs w:val="28"/>
              </w:rPr>
              <w:t xml:space="preserve"> руб.,</w:t>
            </w:r>
          </w:p>
          <w:p w:rsidR="007111F4" w:rsidRDefault="007111F4" w:rsidP="001B528F">
            <w:pPr>
              <w:ind w:firstLine="0"/>
              <w:jc w:val="both"/>
              <w:rPr>
                <w:rFonts w:ascii="Times New Roman" w:hAnsi="Times New Roman" w:cs="Times New Roman"/>
                <w:sz w:val="28"/>
                <w:szCs w:val="28"/>
              </w:rPr>
            </w:pPr>
            <w:r>
              <w:rPr>
                <w:rFonts w:ascii="Times New Roman" w:hAnsi="Times New Roman" w:cs="Times New Roman"/>
                <w:sz w:val="28"/>
                <w:szCs w:val="28"/>
              </w:rPr>
              <w:t>2021 год – 0,00 руб.,</w:t>
            </w:r>
          </w:p>
          <w:p w:rsidR="001B528F" w:rsidRDefault="0055430A" w:rsidP="001B528F">
            <w:pPr>
              <w:ind w:firstLine="0"/>
              <w:jc w:val="both"/>
              <w:rPr>
                <w:rFonts w:ascii="Times New Roman" w:hAnsi="Times New Roman" w:cs="Times New Roman"/>
                <w:sz w:val="28"/>
                <w:szCs w:val="28"/>
              </w:rPr>
            </w:pPr>
            <w:r>
              <w:rPr>
                <w:rFonts w:ascii="Times New Roman" w:hAnsi="Times New Roman" w:cs="Times New Roman"/>
                <w:sz w:val="28"/>
                <w:szCs w:val="28"/>
              </w:rPr>
              <w:t>2022 год – 0,00 руб.</w:t>
            </w:r>
          </w:p>
          <w:p w:rsidR="007111F4" w:rsidRPr="00D34366"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 бюджет Палехского муниципального района:</w:t>
            </w:r>
          </w:p>
          <w:p w:rsidR="007111F4" w:rsidRPr="00C70010" w:rsidRDefault="007111F4" w:rsidP="001B528F">
            <w:pPr>
              <w:ind w:firstLine="0"/>
              <w:jc w:val="both"/>
              <w:rPr>
                <w:rFonts w:ascii="Times New Roman" w:hAnsi="Times New Roman" w:cs="Times New Roman"/>
                <w:sz w:val="28"/>
                <w:szCs w:val="28"/>
              </w:rPr>
            </w:pPr>
            <w:r w:rsidRPr="00C70010">
              <w:rPr>
                <w:rFonts w:ascii="Times New Roman" w:hAnsi="Times New Roman" w:cs="Times New Roman"/>
                <w:sz w:val="28"/>
                <w:szCs w:val="28"/>
              </w:rPr>
              <w:t>2014</w:t>
            </w:r>
            <w:r>
              <w:rPr>
                <w:rFonts w:ascii="Times New Roman" w:hAnsi="Times New Roman" w:cs="Times New Roman"/>
                <w:sz w:val="28"/>
                <w:szCs w:val="28"/>
              </w:rPr>
              <w:t xml:space="preserve"> год</w:t>
            </w:r>
            <w:r w:rsidRPr="00C70010">
              <w:rPr>
                <w:rFonts w:ascii="Times New Roman" w:hAnsi="Times New Roman" w:cs="Times New Roman"/>
                <w:sz w:val="28"/>
                <w:szCs w:val="28"/>
              </w:rPr>
              <w:t xml:space="preserve"> – 478482,69 руб.,</w:t>
            </w:r>
          </w:p>
          <w:p w:rsidR="001B528F" w:rsidRDefault="007111F4" w:rsidP="001B528F">
            <w:pPr>
              <w:ind w:firstLine="0"/>
              <w:jc w:val="both"/>
              <w:rPr>
                <w:rFonts w:ascii="Times New Roman" w:hAnsi="Times New Roman" w:cs="Times New Roman"/>
                <w:sz w:val="28"/>
                <w:szCs w:val="28"/>
              </w:rPr>
            </w:pPr>
            <w:r w:rsidRPr="00C70010">
              <w:rPr>
                <w:rFonts w:ascii="Times New Roman" w:hAnsi="Times New Roman" w:cs="Times New Roman"/>
                <w:sz w:val="28"/>
                <w:szCs w:val="28"/>
              </w:rPr>
              <w:t>2015</w:t>
            </w:r>
            <w:r>
              <w:rPr>
                <w:rFonts w:ascii="Times New Roman" w:hAnsi="Times New Roman" w:cs="Times New Roman"/>
                <w:sz w:val="28"/>
                <w:szCs w:val="28"/>
              </w:rPr>
              <w:t xml:space="preserve"> год</w:t>
            </w:r>
            <w:r w:rsidRPr="00C70010">
              <w:rPr>
                <w:rFonts w:ascii="Times New Roman" w:hAnsi="Times New Roman" w:cs="Times New Roman"/>
                <w:sz w:val="28"/>
                <w:szCs w:val="28"/>
              </w:rPr>
              <w:t xml:space="preserve"> – 605556,30 руб.,</w:t>
            </w:r>
          </w:p>
          <w:p w:rsidR="007111F4" w:rsidRPr="00D34366"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2016</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7111F4" w:rsidRPr="00D34366"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2017</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7111F4" w:rsidRPr="00D34366"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2018</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7111F4" w:rsidRPr="00D34366"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2019</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–0,00 руб.,</w:t>
            </w:r>
          </w:p>
          <w:p w:rsidR="007111F4"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2020</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w:t>
            </w:r>
            <w:r w:rsidR="004966BB">
              <w:rPr>
                <w:rFonts w:ascii="Times New Roman" w:hAnsi="Times New Roman" w:cs="Times New Roman"/>
                <w:sz w:val="28"/>
                <w:szCs w:val="28"/>
              </w:rPr>
              <w:t>9 156,51</w:t>
            </w:r>
            <w:r w:rsidRPr="00D34366">
              <w:rPr>
                <w:rFonts w:ascii="Times New Roman" w:hAnsi="Times New Roman" w:cs="Times New Roman"/>
                <w:sz w:val="28"/>
                <w:szCs w:val="28"/>
              </w:rPr>
              <w:t xml:space="preserve"> руб.,</w:t>
            </w:r>
          </w:p>
          <w:p w:rsidR="007111F4" w:rsidRDefault="007111F4" w:rsidP="001B528F">
            <w:pPr>
              <w:ind w:firstLine="0"/>
              <w:jc w:val="both"/>
              <w:rPr>
                <w:rFonts w:ascii="Times New Roman" w:hAnsi="Times New Roman" w:cs="Times New Roman"/>
                <w:sz w:val="28"/>
                <w:szCs w:val="28"/>
              </w:rPr>
            </w:pPr>
            <w:r>
              <w:rPr>
                <w:rFonts w:ascii="Times New Roman" w:hAnsi="Times New Roman" w:cs="Times New Roman"/>
                <w:sz w:val="28"/>
                <w:szCs w:val="28"/>
              </w:rPr>
              <w:t>2021 год</w:t>
            </w:r>
            <w:r w:rsidR="00C26467">
              <w:rPr>
                <w:rFonts w:ascii="Times New Roman" w:hAnsi="Times New Roman" w:cs="Times New Roman"/>
                <w:sz w:val="28"/>
                <w:szCs w:val="28"/>
              </w:rPr>
              <w:t xml:space="preserve"> –</w:t>
            </w:r>
            <w:r w:rsidRPr="00D34366">
              <w:rPr>
                <w:rFonts w:ascii="Times New Roman" w:hAnsi="Times New Roman" w:cs="Times New Roman"/>
                <w:sz w:val="28"/>
                <w:szCs w:val="28"/>
              </w:rPr>
              <w:t>0,00 руб.,</w:t>
            </w:r>
          </w:p>
          <w:p w:rsidR="00231382" w:rsidRDefault="00C26467" w:rsidP="001B528F">
            <w:pPr>
              <w:ind w:firstLine="0"/>
              <w:jc w:val="both"/>
              <w:rPr>
                <w:rFonts w:ascii="Times New Roman" w:hAnsi="Times New Roman" w:cs="Times New Roman"/>
                <w:sz w:val="28"/>
                <w:szCs w:val="28"/>
              </w:rPr>
            </w:pPr>
            <w:r>
              <w:rPr>
                <w:rFonts w:ascii="Times New Roman" w:hAnsi="Times New Roman" w:cs="Times New Roman"/>
                <w:sz w:val="28"/>
                <w:szCs w:val="28"/>
              </w:rPr>
              <w:t xml:space="preserve">2022 год  - </w:t>
            </w:r>
            <w:r w:rsidR="0055430A">
              <w:rPr>
                <w:rFonts w:ascii="Times New Roman" w:hAnsi="Times New Roman" w:cs="Times New Roman"/>
                <w:sz w:val="28"/>
                <w:szCs w:val="28"/>
              </w:rPr>
              <w:t>0,00 руб.</w:t>
            </w:r>
          </w:p>
          <w:p w:rsidR="007111F4" w:rsidRPr="00D34366"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 бюджет Палехского городского поселения:</w:t>
            </w:r>
          </w:p>
          <w:p w:rsidR="007111F4" w:rsidRPr="00D34366"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2016</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7111F4" w:rsidRPr="00D34366" w:rsidRDefault="007111F4" w:rsidP="001B528F">
            <w:pPr>
              <w:ind w:firstLine="0"/>
              <w:jc w:val="both"/>
              <w:rPr>
                <w:rFonts w:ascii="Times New Roman" w:hAnsi="Times New Roman" w:cs="Times New Roman"/>
                <w:sz w:val="28"/>
                <w:szCs w:val="28"/>
              </w:rPr>
            </w:pPr>
            <w:r>
              <w:rPr>
                <w:rFonts w:ascii="Times New Roman" w:hAnsi="Times New Roman" w:cs="Times New Roman"/>
                <w:sz w:val="28"/>
                <w:szCs w:val="28"/>
              </w:rPr>
              <w:t>2017 год – 64605,60</w:t>
            </w:r>
            <w:r w:rsidRPr="00D34366">
              <w:rPr>
                <w:rFonts w:ascii="Times New Roman" w:hAnsi="Times New Roman" w:cs="Times New Roman"/>
                <w:sz w:val="28"/>
                <w:szCs w:val="28"/>
              </w:rPr>
              <w:t xml:space="preserve"> руб.,</w:t>
            </w:r>
          </w:p>
          <w:p w:rsidR="007111F4" w:rsidRPr="00D34366"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2018</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7111F4" w:rsidRPr="00D34366"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2019</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7111F4"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2020</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7111F4" w:rsidRDefault="007111F4" w:rsidP="001B528F">
            <w:pPr>
              <w:ind w:firstLine="0"/>
              <w:jc w:val="both"/>
              <w:rPr>
                <w:rFonts w:ascii="Times New Roman" w:hAnsi="Times New Roman" w:cs="Times New Roman"/>
                <w:sz w:val="28"/>
                <w:szCs w:val="28"/>
              </w:rPr>
            </w:pPr>
            <w:r>
              <w:rPr>
                <w:rFonts w:ascii="Times New Roman" w:hAnsi="Times New Roman" w:cs="Times New Roman"/>
                <w:sz w:val="28"/>
                <w:szCs w:val="28"/>
              </w:rPr>
              <w:t>2021 год – 0,00 руб.,</w:t>
            </w:r>
          </w:p>
          <w:p w:rsidR="007111F4" w:rsidRDefault="0055430A" w:rsidP="001B528F">
            <w:pPr>
              <w:ind w:firstLine="0"/>
              <w:jc w:val="both"/>
              <w:rPr>
                <w:rFonts w:ascii="Times New Roman" w:hAnsi="Times New Roman" w:cs="Times New Roman"/>
                <w:sz w:val="28"/>
                <w:szCs w:val="28"/>
              </w:rPr>
            </w:pPr>
            <w:r>
              <w:rPr>
                <w:rFonts w:ascii="Times New Roman" w:hAnsi="Times New Roman" w:cs="Times New Roman"/>
                <w:sz w:val="28"/>
                <w:szCs w:val="28"/>
              </w:rPr>
              <w:t>2022 год – 0,00 руб.</w:t>
            </w:r>
          </w:p>
          <w:p w:rsidR="007111F4" w:rsidRPr="00D34366"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 областной бюджет:</w:t>
            </w:r>
          </w:p>
          <w:p w:rsidR="007111F4" w:rsidRPr="00C70010" w:rsidRDefault="007111F4" w:rsidP="001B528F">
            <w:pPr>
              <w:ind w:firstLine="0"/>
              <w:jc w:val="both"/>
              <w:rPr>
                <w:rFonts w:ascii="Times New Roman" w:hAnsi="Times New Roman" w:cs="Times New Roman"/>
                <w:sz w:val="28"/>
                <w:szCs w:val="28"/>
              </w:rPr>
            </w:pPr>
            <w:r w:rsidRPr="00C70010">
              <w:rPr>
                <w:rFonts w:ascii="Times New Roman" w:hAnsi="Times New Roman" w:cs="Times New Roman"/>
                <w:sz w:val="28"/>
                <w:szCs w:val="28"/>
              </w:rPr>
              <w:t>2014</w:t>
            </w:r>
            <w:r>
              <w:rPr>
                <w:rFonts w:ascii="Times New Roman" w:hAnsi="Times New Roman" w:cs="Times New Roman"/>
                <w:sz w:val="28"/>
                <w:szCs w:val="28"/>
              </w:rPr>
              <w:t xml:space="preserve"> год</w:t>
            </w:r>
            <w:r w:rsidRPr="00C70010">
              <w:rPr>
                <w:rFonts w:ascii="Times New Roman" w:hAnsi="Times New Roman" w:cs="Times New Roman"/>
                <w:sz w:val="28"/>
                <w:szCs w:val="28"/>
              </w:rPr>
              <w:t xml:space="preserve"> – 2799467,31 руб.,</w:t>
            </w:r>
          </w:p>
          <w:p w:rsidR="007111F4" w:rsidRPr="00C70010" w:rsidRDefault="007111F4" w:rsidP="001B528F">
            <w:pPr>
              <w:ind w:firstLine="0"/>
              <w:jc w:val="both"/>
              <w:rPr>
                <w:rFonts w:ascii="Times New Roman" w:hAnsi="Times New Roman" w:cs="Times New Roman"/>
                <w:sz w:val="28"/>
                <w:szCs w:val="28"/>
              </w:rPr>
            </w:pPr>
            <w:r w:rsidRPr="00C70010">
              <w:rPr>
                <w:rFonts w:ascii="Times New Roman" w:hAnsi="Times New Roman" w:cs="Times New Roman"/>
                <w:sz w:val="28"/>
                <w:szCs w:val="28"/>
              </w:rPr>
              <w:t>2015</w:t>
            </w:r>
            <w:r>
              <w:rPr>
                <w:rFonts w:ascii="Times New Roman" w:hAnsi="Times New Roman" w:cs="Times New Roman"/>
                <w:sz w:val="28"/>
                <w:szCs w:val="28"/>
              </w:rPr>
              <w:t xml:space="preserve"> год</w:t>
            </w:r>
            <w:r w:rsidRPr="00C70010">
              <w:rPr>
                <w:rFonts w:ascii="Times New Roman" w:hAnsi="Times New Roman" w:cs="Times New Roman"/>
                <w:sz w:val="28"/>
                <w:szCs w:val="28"/>
              </w:rPr>
              <w:t xml:space="preserve"> – 2415697,80 руб.,</w:t>
            </w:r>
          </w:p>
          <w:p w:rsidR="007111F4" w:rsidRPr="00D34366"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2016</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7111F4" w:rsidRPr="00D34366" w:rsidRDefault="007111F4" w:rsidP="001B528F">
            <w:pPr>
              <w:ind w:firstLine="0"/>
              <w:jc w:val="both"/>
              <w:rPr>
                <w:rFonts w:ascii="Times New Roman" w:hAnsi="Times New Roman" w:cs="Times New Roman"/>
                <w:sz w:val="28"/>
                <w:szCs w:val="28"/>
              </w:rPr>
            </w:pPr>
            <w:r>
              <w:rPr>
                <w:rFonts w:ascii="Times New Roman" w:hAnsi="Times New Roman" w:cs="Times New Roman"/>
                <w:sz w:val="28"/>
                <w:szCs w:val="28"/>
              </w:rPr>
              <w:t>2017 год – 581450,4</w:t>
            </w:r>
            <w:r w:rsidRPr="00D34366">
              <w:rPr>
                <w:rFonts w:ascii="Times New Roman" w:hAnsi="Times New Roman" w:cs="Times New Roman"/>
                <w:sz w:val="28"/>
                <w:szCs w:val="28"/>
              </w:rPr>
              <w:t>0 руб.,</w:t>
            </w:r>
          </w:p>
          <w:p w:rsidR="007111F4" w:rsidRPr="00D34366"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2018</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7111F4" w:rsidRPr="00D34366"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2019</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7111F4"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2020</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w:t>
            </w:r>
            <w:r w:rsidR="004966BB">
              <w:rPr>
                <w:rFonts w:ascii="Times New Roman" w:hAnsi="Times New Roman" w:cs="Times New Roman"/>
                <w:sz w:val="28"/>
                <w:szCs w:val="28"/>
              </w:rPr>
              <w:t>906494,49</w:t>
            </w:r>
            <w:r w:rsidRPr="00D34366">
              <w:rPr>
                <w:rFonts w:ascii="Times New Roman" w:hAnsi="Times New Roman" w:cs="Times New Roman"/>
                <w:sz w:val="28"/>
                <w:szCs w:val="28"/>
              </w:rPr>
              <w:t xml:space="preserve"> руб.,</w:t>
            </w:r>
          </w:p>
          <w:p w:rsidR="006855AD" w:rsidRDefault="006855AD" w:rsidP="001B528F">
            <w:pPr>
              <w:ind w:firstLine="0"/>
              <w:jc w:val="both"/>
              <w:rPr>
                <w:rFonts w:ascii="Times New Roman" w:hAnsi="Times New Roman" w:cs="Times New Roman"/>
                <w:sz w:val="28"/>
                <w:szCs w:val="28"/>
              </w:rPr>
            </w:pPr>
            <w:r>
              <w:rPr>
                <w:rFonts w:ascii="Times New Roman" w:hAnsi="Times New Roman" w:cs="Times New Roman"/>
                <w:sz w:val="28"/>
                <w:szCs w:val="28"/>
              </w:rPr>
              <w:t xml:space="preserve">2021 год – 0,00 руб. </w:t>
            </w:r>
          </w:p>
          <w:p w:rsidR="00727FE2" w:rsidRPr="00D34366" w:rsidRDefault="0055430A" w:rsidP="001B528F">
            <w:pPr>
              <w:ind w:firstLine="0"/>
              <w:jc w:val="both"/>
              <w:rPr>
                <w:rFonts w:ascii="Times New Roman" w:hAnsi="Times New Roman" w:cs="Times New Roman"/>
                <w:sz w:val="28"/>
                <w:szCs w:val="28"/>
              </w:rPr>
            </w:pPr>
            <w:r>
              <w:rPr>
                <w:rFonts w:ascii="Times New Roman" w:hAnsi="Times New Roman" w:cs="Times New Roman"/>
                <w:sz w:val="28"/>
                <w:szCs w:val="28"/>
              </w:rPr>
              <w:t>2022 год – 0,00 руб.</w:t>
            </w:r>
          </w:p>
        </w:tc>
      </w:tr>
      <w:tr w:rsidR="00FB7ADC" w:rsidRPr="00D34366" w:rsidTr="00FB7ADC">
        <w:tc>
          <w:tcPr>
            <w:tcW w:w="2506" w:type="dxa"/>
          </w:tcPr>
          <w:p w:rsidR="00FB7ADC" w:rsidRPr="00D34366" w:rsidRDefault="00FB7AD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lastRenderedPageBreak/>
              <w:t>Ожидаемые результаты реализации подпрограммы</w:t>
            </w:r>
          </w:p>
        </w:tc>
        <w:tc>
          <w:tcPr>
            <w:tcW w:w="6781" w:type="dxa"/>
          </w:tcPr>
          <w:p w:rsidR="00FB7ADC" w:rsidRPr="00D34366" w:rsidRDefault="00FB7AD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В результате реализации Подпрограммы за период с 201</w:t>
            </w:r>
            <w:r>
              <w:rPr>
                <w:rFonts w:ascii="Times New Roman" w:hAnsi="Times New Roman" w:cs="Times New Roman"/>
                <w:sz w:val="28"/>
                <w:szCs w:val="28"/>
              </w:rPr>
              <w:t>4 года по 202</w:t>
            </w:r>
            <w:r w:rsidR="0055430A">
              <w:rPr>
                <w:rFonts w:ascii="Times New Roman" w:hAnsi="Times New Roman" w:cs="Times New Roman"/>
                <w:sz w:val="28"/>
                <w:szCs w:val="28"/>
              </w:rPr>
              <w:t>2</w:t>
            </w:r>
            <w:r w:rsidR="006855AD">
              <w:rPr>
                <w:rFonts w:ascii="Times New Roman" w:hAnsi="Times New Roman" w:cs="Times New Roman"/>
                <w:sz w:val="28"/>
                <w:szCs w:val="28"/>
              </w:rPr>
              <w:t xml:space="preserve"> год 1</w:t>
            </w:r>
            <w:r w:rsidR="00AC7FE5">
              <w:rPr>
                <w:rFonts w:ascii="Times New Roman" w:hAnsi="Times New Roman" w:cs="Times New Roman"/>
                <w:sz w:val="28"/>
                <w:szCs w:val="28"/>
              </w:rPr>
              <w:t>4</w:t>
            </w:r>
            <w:r w:rsidRPr="00D34366">
              <w:rPr>
                <w:rFonts w:ascii="Times New Roman" w:hAnsi="Times New Roman" w:cs="Times New Roman"/>
                <w:sz w:val="28"/>
                <w:szCs w:val="28"/>
              </w:rPr>
              <w:t xml:space="preserve"> сем</w:t>
            </w:r>
            <w:r>
              <w:rPr>
                <w:rFonts w:ascii="Times New Roman" w:hAnsi="Times New Roman" w:cs="Times New Roman"/>
                <w:sz w:val="28"/>
                <w:szCs w:val="28"/>
              </w:rPr>
              <w:t>ей (граждан) улучша</w:t>
            </w:r>
            <w:r w:rsidRPr="00D34366">
              <w:rPr>
                <w:rFonts w:ascii="Times New Roman" w:hAnsi="Times New Roman" w:cs="Times New Roman"/>
                <w:sz w:val="28"/>
                <w:szCs w:val="28"/>
              </w:rPr>
              <w:t>т жилищные условия с помощью мер государственной поддержки в сфере ипотечного жилищного кредитования.</w:t>
            </w:r>
          </w:p>
        </w:tc>
      </w:tr>
    </w:tbl>
    <w:p w:rsidR="00FB7ADC" w:rsidRPr="00D34366" w:rsidRDefault="00FB7ADC" w:rsidP="00FB7ADC">
      <w:pPr>
        <w:pStyle w:val="41"/>
        <w:spacing w:before="0"/>
        <w:ind w:left="0" w:firstLine="0"/>
        <w:jc w:val="left"/>
      </w:pPr>
    </w:p>
    <w:p w:rsidR="00FB7ADC" w:rsidRPr="00D34366" w:rsidRDefault="00FB7ADC" w:rsidP="00FB7ADC">
      <w:pPr>
        <w:pStyle w:val="41"/>
        <w:numPr>
          <w:ilvl w:val="0"/>
          <w:numId w:val="35"/>
        </w:numPr>
        <w:spacing w:before="0" w:line="240" w:lineRule="auto"/>
        <w:rPr>
          <w:i w:val="0"/>
        </w:rPr>
      </w:pPr>
      <w:r w:rsidRPr="00D34366">
        <w:rPr>
          <w:i w:val="0"/>
        </w:rPr>
        <w:t>Характеристика основных мероприятий подпрограммы</w:t>
      </w:r>
    </w:p>
    <w:p w:rsidR="00FB7ADC" w:rsidRPr="008653E8" w:rsidRDefault="00FB7ADC" w:rsidP="00FB7ADC">
      <w:pPr>
        <w:pStyle w:val="Pro-Gramma"/>
        <w:spacing w:before="0" w:after="0" w:line="240" w:lineRule="auto"/>
      </w:pPr>
      <w:r w:rsidRPr="008653E8">
        <w:lastRenderedPageBreak/>
        <w:t>Настоящая подпрограмма (далее - Подпрограмма) предусматривает продолжение реализации незавершенных мероприятий подпрограммы «Государственная поддержка граждан в сфере ипотечного жилищного кредитования» в Палехском муниципальном районе долгосрочной целевой программы Ивановской области «Жилище» на 2011 - 2015 годы», досрочно прекращающей действие с 1 января 2014 года.</w:t>
      </w:r>
    </w:p>
    <w:p w:rsidR="00FB7ADC" w:rsidRPr="008653E8" w:rsidRDefault="00FB7ADC" w:rsidP="00FB7ADC">
      <w:pPr>
        <w:pStyle w:val="ConsPlusNormal"/>
        <w:ind w:firstLine="709"/>
        <w:jc w:val="both"/>
        <w:rPr>
          <w:rFonts w:ascii="Times New Roman" w:hAnsi="Times New Roman" w:cs="Times New Roman"/>
          <w:sz w:val="28"/>
          <w:szCs w:val="28"/>
        </w:rPr>
      </w:pPr>
      <w:r w:rsidRPr="008653E8">
        <w:rPr>
          <w:rFonts w:ascii="Times New Roman" w:hAnsi="Times New Roman" w:cs="Times New Roman"/>
          <w:sz w:val="28"/>
          <w:szCs w:val="28"/>
        </w:rPr>
        <w:t>Подпрограмма направлена на обеспечение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(далее – Субсидий гражданам). «Размер Субсидии составляет не менее:</w:t>
      </w:r>
    </w:p>
    <w:p w:rsidR="00FB7ADC" w:rsidRPr="008653E8" w:rsidRDefault="00FB7ADC" w:rsidP="00FB7ADC">
      <w:pPr>
        <w:pStyle w:val="ConsPlusNormal"/>
        <w:ind w:firstLine="709"/>
        <w:jc w:val="both"/>
        <w:rPr>
          <w:rFonts w:ascii="Times New Roman" w:hAnsi="Times New Roman" w:cs="Times New Roman"/>
          <w:sz w:val="28"/>
          <w:szCs w:val="28"/>
        </w:rPr>
      </w:pPr>
      <w:r w:rsidRPr="008653E8">
        <w:rPr>
          <w:rFonts w:ascii="Times New Roman" w:hAnsi="Times New Roman" w:cs="Times New Roman"/>
          <w:sz w:val="28"/>
          <w:szCs w:val="28"/>
        </w:rPr>
        <w:t>25 процентов расчетной стоимости жилья, определяемой в соответствии с требованиями Подпрограммы, - для одиноко проживающего гражданина или семей, не имеющих детей;</w:t>
      </w:r>
    </w:p>
    <w:p w:rsidR="00FB7ADC" w:rsidRPr="008653E8" w:rsidRDefault="00FB7ADC" w:rsidP="00FB7ADC">
      <w:pPr>
        <w:pStyle w:val="ConsPlusNormal"/>
        <w:ind w:firstLine="709"/>
        <w:jc w:val="both"/>
        <w:rPr>
          <w:rFonts w:ascii="Times New Roman" w:hAnsi="Times New Roman" w:cs="Times New Roman"/>
          <w:sz w:val="28"/>
          <w:szCs w:val="28"/>
        </w:rPr>
      </w:pPr>
      <w:r w:rsidRPr="008653E8">
        <w:rPr>
          <w:rFonts w:ascii="Times New Roman" w:hAnsi="Times New Roman" w:cs="Times New Roman"/>
          <w:sz w:val="28"/>
          <w:szCs w:val="28"/>
        </w:rPr>
        <w:t>30 процентов расчетной стоимости жилья, определяемой в соответствии с требованиями Подпрограммы, - для семей, имеющих 1 и более ребенка».</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Под Субсидией понимаются безвозвратные и безвозмездные средства, выделяемые гражданину - участнику подпрограммы "Государственная поддержка граждан в сфере ипотечного жилищного кредитования" за счет средств областного и местного бюджетов:</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 на оплату первоначального взноса при получении ипотечного жилищного кредита, привлекаемого в целях приобретения на основании договора купли-продажи жилого помещения, договора участия в долевом строительстве, договора уступки прав требования по договору участия в долевом строительстве или строительства (реконструкции) индивидуального жилого дома;</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на основании договора участия в долевом строительстве, договора уступки прав требования по договору участия в долевом строительстве или строительства (реконструкции) индивидуального жилого дома;</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 на погашение основной суммы долга и уплату процентов по ипотечному жилищному кредиту (в том числе рефинансированному), привлеченному до 01.08.2011 в целях приобретения на основании договора купли-продажи жилого помещения.</w:t>
      </w:r>
    </w:p>
    <w:p w:rsidR="00FB7ADC"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Под первоначальным взносом при получении ипотечного жилищного кредита понимается часть стоимости жилья, которая оплачивается за счет средств Субсидии гражданам и (или) собственных средств заемщика.</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 xml:space="preserve">Применительно к настоящей Подпрограмме под ипотечным жилищным кредитом понимается жилищный кредит, в том числе ипотечный, предоставляемый (предоставленный) гражданину для </w:t>
      </w:r>
      <w:r w:rsidRPr="00D34366">
        <w:rPr>
          <w:rFonts w:ascii="Times New Roman" w:hAnsi="Times New Roman" w:cs="Times New Roman"/>
          <w:sz w:val="28"/>
          <w:szCs w:val="28"/>
        </w:rPr>
        <w:lastRenderedPageBreak/>
        <w:t>приобретения жилого помещения, отвечающего требованиям настоящей Подпрограммы, или на строительство (реконструкцию) индивидуального жилого дома.</w:t>
      </w:r>
    </w:p>
    <w:p w:rsidR="00FB7ADC" w:rsidRPr="00D34366" w:rsidRDefault="00FB7ADC" w:rsidP="00FB7ADC">
      <w:pPr>
        <w:autoSpaceDE w:val="0"/>
        <w:autoSpaceDN w:val="0"/>
        <w:adjustRightInd w:val="0"/>
        <w:ind w:firstLine="709"/>
        <w:jc w:val="both"/>
        <w:outlineLvl w:val="0"/>
        <w:rPr>
          <w:rFonts w:ascii="Times New Roman" w:hAnsi="Times New Roman" w:cs="Times New Roman"/>
          <w:sz w:val="28"/>
          <w:szCs w:val="28"/>
        </w:rPr>
      </w:pPr>
      <w:r w:rsidRPr="00D34366">
        <w:rPr>
          <w:rFonts w:ascii="Times New Roman" w:hAnsi="Times New Roman" w:cs="Times New Roman"/>
          <w:sz w:val="28"/>
          <w:szCs w:val="28"/>
        </w:rPr>
        <w:t>Порядок предоставления субсидий гражданам -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определяется в соответствии с Приложением 2 к подпрограмме "Государственная поддержка граждан в сфере ипотечного жилищного кредитования" Государственной программы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w:t>
      </w:r>
      <w:r w:rsidR="00AC7FE5">
        <w:rPr>
          <w:rFonts w:ascii="Times New Roman" w:hAnsi="Times New Roman" w:cs="Times New Roman"/>
          <w:sz w:val="28"/>
          <w:szCs w:val="28"/>
        </w:rPr>
        <w:t>вской области от 06.12.2017 №460</w:t>
      </w:r>
      <w:r w:rsidRPr="00D34366">
        <w:rPr>
          <w:rFonts w:ascii="Times New Roman" w:hAnsi="Times New Roman" w:cs="Times New Roman"/>
          <w:sz w:val="28"/>
          <w:szCs w:val="28"/>
        </w:rPr>
        <w:t>-п.</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Также в рамках Подпрограммы за счет средств бюджетов муниципальных образований Ивановской области - участников Подпрограммы предусмотрены дополнительные субсидии в размере 5 процентов расчетной стоимости жилья, гражданам - участникам Подпрограммы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 (далее - дополнительная субсидия). Дополнительная субсидия предоставляется гражданам - участникам Подпрограммы, получившим свидетельства о предоставлении субсидии на оплату первоначального взноса при получении ипотечного жилищного кредита (на погашение основной суммы долга и уплату процентов по ипотечному жилищному кредиту (в том числе рефинансированному)) (далее - Свидетельство) в соответствии с распределенными Субсидиями муниципальным образованиям Ивановской области на финансовое обеспечение реализации Подпрограммы.</w:t>
      </w:r>
    </w:p>
    <w:p w:rsidR="00FB7ADC" w:rsidRPr="00D34366" w:rsidRDefault="00FB7ADC" w:rsidP="00FB7ADC">
      <w:pPr>
        <w:pStyle w:val="Pro-Gramma"/>
        <w:spacing w:before="0" w:line="240" w:lineRule="auto"/>
      </w:pPr>
      <w:r w:rsidRPr="00D34366">
        <w:t xml:space="preserve">Порядок предоставления гражданам – участникам Подпрограммы дополнительной субсидии определяется в соответствии с бюджетным законодательством администрацией Палехского муниципального района. </w:t>
      </w:r>
    </w:p>
    <w:p w:rsidR="00FB7ADC" w:rsidRPr="00D34366" w:rsidRDefault="00FB7ADC" w:rsidP="00FB7ADC">
      <w:pPr>
        <w:pStyle w:val="Pro-Gramma"/>
        <w:spacing w:before="0" w:after="0" w:line="240" w:lineRule="auto"/>
        <w:rPr>
          <w:b/>
        </w:rPr>
      </w:pPr>
      <w:r w:rsidRPr="00D34366">
        <w:rPr>
          <w:b/>
        </w:rPr>
        <w:t>Подпрограмма предусматривает реализацию следующих мероприятий:</w:t>
      </w:r>
    </w:p>
    <w:p w:rsidR="00FB7ADC" w:rsidRPr="00D34366" w:rsidRDefault="00FB7ADC" w:rsidP="00FB7ADC">
      <w:pPr>
        <w:pStyle w:val="ConsPlusNormal"/>
        <w:ind w:firstLine="540"/>
        <w:jc w:val="both"/>
        <w:rPr>
          <w:rFonts w:ascii="Times New Roman" w:hAnsi="Times New Roman" w:cs="Times New Roman"/>
          <w:sz w:val="28"/>
          <w:szCs w:val="28"/>
        </w:rPr>
      </w:pPr>
    </w:p>
    <w:tbl>
      <w:tblPr>
        <w:tblStyle w:val="ad"/>
        <w:tblW w:w="9072" w:type="dxa"/>
        <w:tblInd w:w="108" w:type="dxa"/>
        <w:tblLayout w:type="fixed"/>
        <w:tblLook w:val="04A0"/>
      </w:tblPr>
      <w:tblGrid>
        <w:gridCol w:w="709"/>
        <w:gridCol w:w="5103"/>
        <w:gridCol w:w="1985"/>
        <w:gridCol w:w="1275"/>
      </w:tblGrid>
      <w:tr w:rsidR="00FB7ADC" w:rsidRPr="00D34366" w:rsidTr="00FB7ADC">
        <w:tc>
          <w:tcPr>
            <w:tcW w:w="709" w:type="dxa"/>
          </w:tcPr>
          <w:p w:rsidR="00FB7ADC" w:rsidRPr="00D34366" w:rsidRDefault="00FB7ADC" w:rsidP="00FB7ADC">
            <w:pPr>
              <w:rPr>
                <w:rFonts w:eastAsia="Arial Unicode MS"/>
                <w:sz w:val="28"/>
                <w:szCs w:val="28"/>
              </w:rPr>
            </w:pPr>
            <w:r w:rsidRPr="00D34366">
              <w:rPr>
                <w:rFonts w:eastAsia="Arial Unicode MS"/>
                <w:sz w:val="28"/>
                <w:szCs w:val="28"/>
              </w:rPr>
              <w:t>№ п/п</w:t>
            </w:r>
          </w:p>
        </w:tc>
        <w:tc>
          <w:tcPr>
            <w:tcW w:w="5103" w:type="dxa"/>
          </w:tcPr>
          <w:p w:rsidR="00FB7ADC" w:rsidRPr="00D34366" w:rsidRDefault="00FB7ADC" w:rsidP="001B528F">
            <w:pPr>
              <w:jc w:val="center"/>
              <w:rPr>
                <w:rFonts w:eastAsia="Arial Unicode MS"/>
                <w:sz w:val="28"/>
                <w:szCs w:val="28"/>
              </w:rPr>
            </w:pPr>
            <w:r w:rsidRPr="00D34366">
              <w:rPr>
                <w:rFonts w:eastAsia="Arial Unicode MS"/>
                <w:sz w:val="28"/>
                <w:szCs w:val="28"/>
              </w:rPr>
              <w:t>Наименование мероприятия</w:t>
            </w:r>
          </w:p>
        </w:tc>
        <w:tc>
          <w:tcPr>
            <w:tcW w:w="1985" w:type="dxa"/>
          </w:tcPr>
          <w:p w:rsidR="00FB7ADC" w:rsidRPr="00D34366" w:rsidRDefault="00FB7ADC" w:rsidP="001B528F">
            <w:pPr>
              <w:ind w:firstLine="0"/>
              <w:jc w:val="both"/>
              <w:rPr>
                <w:rFonts w:eastAsia="Arial Unicode MS"/>
                <w:sz w:val="28"/>
                <w:szCs w:val="28"/>
              </w:rPr>
            </w:pPr>
            <w:r w:rsidRPr="00D34366">
              <w:rPr>
                <w:rFonts w:eastAsia="Arial Unicode MS"/>
                <w:sz w:val="28"/>
                <w:szCs w:val="28"/>
              </w:rPr>
              <w:t xml:space="preserve">Исполнитель </w:t>
            </w:r>
          </w:p>
        </w:tc>
        <w:tc>
          <w:tcPr>
            <w:tcW w:w="1275" w:type="dxa"/>
          </w:tcPr>
          <w:p w:rsidR="00FB7ADC" w:rsidRPr="00D34366" w:rsidRDefault="00FB7ADC" w:rsidP="001B528F">
            <w:pPr>
              <w:ind w:firstLine="0"/>
              <w:jc w:val="both"/>
              <w:rPr>
                <w:rFonts w:eastAsia="Arial Unicode MS"/>
                <w:sz w:val="28"/>
                <w:szCs w:val="28"/>
              </w:rPr>
            </w:pPr>
            <w:r w:rsidRPr="00D34366">
              <w:rPr>
                <w:rFonts w:eastAsia="Arial Unicode MS"/>
                <w:sz w:val="28"/>
                <w:szCs w:val="28"/>
              </w:rPr>
              <w:t>Срок реализации мероприятия</w:t>
            </w:r>
          </w:p>
        </w:tc>
      </w:tr>
      <w:tr w:rsidR="00FB7ADC" w:rsidRPr="00D34366" w:rsidTr="00FB7ADC">
        <w:tc>
          <w:tcPr>
            <w:tcW w:w="709" w:type="dxa"/>
          </w:tcPr>
          <w:p w:rsidR="00FB7ADC" w:rsidRPr="00D34366" w:rsidRDefault="00FB7ADC" w:rsidP="00FB7ADC">
            <w:pPr>
              <w:rPr>
                <w:rFonts w:eastAsia="Arial Unicode MS"/>
                <w:sz w:val="28"/>
                <w:szCs w:val="28"/>
              </w:rPr>
            </w:pPr>
            <w:r w:rsidRPr="00D34366">
              <w:rPr>
                <w:rFonts w:eastAsia="Arial Unicode MS"/>
                <w:sz w:val="28"/>
                <w:szCs w:val="28"/>
              </w:rPr>
              <w:t>1</w:t>
            </w:r>
          </w:p>
        </w:tc>
        <w:tc>
          <w:tcPr>
            <w:tcW w:w="5103" w:type="dxa"/>
          </w:tcPr>
          <w:p w:rsidR="00FB7ADC" w:rsidRPr="00D34366" w:rsidRDefault="00FB7ADC" w:rsidP="001B528F">
            <w:pPr>
              <w:ind w:firstLine="0"/>
              <w:jc w:val="both"/>
              <w:rPr>
                <w:sz w:val="28"/>
                <w:szCs w:val="28"/>
              </w:rPr>
            </w:pPr>
            <w:r w:rsidRPr="00D34366">
              <w:rPr>
                <w:sz w:val="28"/>
                <w:szCs w:val="28"/>
              </w:rPr>
              <w:t xml:space="preserve">Признание в установленном порядке гражданина, изъявившего желание </w:t>
            </w:r>
            <w:r w:rsidRPr="00D34366">
              <w:rPr>
                <w:sz w:val="28"/>
                <w:szCs w:val="28"/>
              </w:rPr>
              <w:lastRenderedPageBreak/>
              <w:t>участвовать в Подпрограмме, и членов (члена) его семьи нуждающимися в улучшении жилищных условий</w:t>
            </w:r>
          </w:p>
          <w:p w:rsidR="00FB7ADC" w:rsidRPr="00D34366" w:rsidRDefault="00FB7ADC" w:rsidP="00FB7ADC">
            <w:pPr>
              <w:autoSpaceDE w:val="0"/>
              <w:autoSpaceDN w:val="0"/>
              <w:adjustRightInd w:val="0"/>
              <w:jc w:val="both"/>
              <w:rPr>
                <w:sz w:val="28"/>
                <w:szCs w:val="28"/>
              </w:rPr>
            </w:pPr>
          </w:p>
        </w:tc>
        <w:tc>
          <w:tcPr>
            <w:tcW w:w="1985" w:type="dxa"/>
          </w:tcPr>
          <w:p w:rsidR="00FB7ADC" w:rsidRPr="00D34366" w:rsidRDefault="00FB7ADC" w:rsidP="001B528F">
            <w:pPr>
              <w:ind w:firstLine="0"/>
              <w:jc w:val="both"/>
              <w:rPr>
                <w:sz w:val="28"/>
                <w:szCs w:val="28"/>
              </w:rPr>
            </w:pPr>
            <w:r w:rsidRPr="00D34366">
              <w:rPr>
                <w:sz w:val="28"/>
                <w:szCs w:val="28"/>
              </w:rPr>
              <w:lastRenderedPageBreak/>
              <w:t>Управление муниципально</w:t>
            </w:r>
            <w:r w:rsidRPr="00D34366">
              <w:rPr>
                <w:sz w:val="28"/>
                <w:szCs w:val="28"/>
              </w:rPr>
              <w:lastRenderedPageBreak/>
              <w:t>го хозяйства</w:t>
            </w:r>
          </w:p>
          <w:p w:rsidR="00FB7ADC" w:rsidRPr="00AC7FE5" w:rsidRDefault="00FB7ADC" w:rsidP="001B528F">
            <w:pPr>
              <w:ind w:firstLine="0"/>
              <w:jc w:val="both"/>
              <w:rPr>
                <w:sz w:val="28"/>
                <w:szCs w:val="28"/>
              </w:rPr>
            </w:pPr>
            <w:r w:rsidRPr="00D34366">
              <w:rPr>
                <w:sz w:val="28"/>
                <w:szCs w:val="28"/>
              </w:rPr>
              <w:t>администрации Палехского муниципального района,</w:t>
            </w:r>
          </w:p>
        </w:tc>
        <w:tc>
          <w:tcPr>
            <w:tcW w:w="1275" w:type="dxa"/>
          </w:tcPr>
          <w:p w:rsidR="00FB7ADC" w:rsidRPr="00D34366" w:rsidRDefault="00FB7ADC" w:rsidP="001B528F">
            <w:pPr>
              <w:ind w:firstLine="0"/>
              <w:jc w:val="both"/>
              <w:rPr>
                <w:rFonts w:eastAsia="Arial Unicode MS"/>
                <w:sz w:val="28"/>
                <w:szCs w:val="28"/>
              </w:rPr>
            </w:pPr>
            <w:r w:rsidRPr="00D34366">
              <w:rPr>
                <w:rFonts w:eastAsia="Arial Unicode MS"/>
                <w:sz w:val="28"/>
                <w:szCs w:val="28"/>
              </w:rPr>
              <w:lastRenderedPageBreak/>
              <w:t>2016-202</w:t>
            </w:r>
            <w:r w:rsidR="00C26467">
              <w:rPr>
                <w:rFonts w:eastAsia="Arial Unicode MS"/>
                <w:sz w:val="28"/>
                <w:szCs w:val="28"/>
              </w:rPr>
              <w:t>2</w:t>
            </w:r>
          </w:p>
        </w:tc>
      </w:tr>
      <w:tr w:rsidR="00FB7ADC" w:rsidRPr="00D34366" w:rsidTr="00FB7ADC">
        <w:tc>
          <w:tcPr>
            <w:tcW w:w="709" w:type="dxa"/>
          </w:tcPr>
          <w:p w:rsidR="00FB7ADC" w:rsidRPr="00D34366" w:rsidRDefault="00FB7ADC" w:rsidP="00FB7ADC">
            <w:pPr>
              <w:rPr>
                <w:rFonts w:eastAsia="Arial Unicode MS"/>
                <w:sz w:val="28"/>
                <w:szCs w:val="28"/>
              </w:rPr>
            </w:pPr>
          </w:p>
        </w:tc>
        <w:tc>
          <w:tcPr>
            <w:tcW w:w="5103" w:type="dxa"/>
          </w:tcPr>
          <w:p w:rsidR="00FB7ADC" w:rsidRPr="00D34366" w:rsidRDefault="00FB7ADC" w:rsidP="001B528F">
            <w:pPr>
              <w:ind w:firstLine="0"/>
              <w:jc w:val="both"/>
              <w:rPr>
                <w:sz w:val="28"/>
                <w:szCs w:val="28"/>
              </w:rPr>
            </w:pPr>
            <w:r w:rsidRPr="00D34366">
              <w:rPr>
                <w:sz w:val="28"/>
                <w:szCs w:val="28"/>
              </w:rPr>
              <w:t>Признание в установленном порядке гражданина и членов (члена) его семьи участником Подпрограммы, в</w:t>
            </w:r>
            <w:r w:rsidRPr="00D34366">
              <w:rPr>
                <w:bCs/>
                <w:sz w:val="28"/>
                <w:szCs w:val="28"/>
              </w:rPr>
              <w:t xml:space="preserve"> соответствии с </w:t>
            </w:r>
            <w:r w:rsidRPr="00D34366">
              <w:rPr>
                <w:sz w:val="28"/>
                <w:szCs w:val="28"/>
              </w:rPr>
              <w:t>Приложением 2</w:t>
            </w:r>
          </w:p>
          <w:p w:rsidR="00FB7ADC" w:rsidRPr="00D34366" w:rsidRDefault="00FB7ADC" w:rsidP="001B528F">
            <w:pPr>
              <w:ind w:firstLine="0"/>
              <w:jc w:val="both"/>
              <w:rPr>
                <w:sz w:val="28"/>
                <w:szCs w:val="28"/>
              </w:rPr>
            </w:pPr>
            <w:r w:rsidRPr="00D34366">
              <w:rPr>
                <w:sz w:val="28"/>
                <w:szCs w:val="28"/>
              </w:rPr>
              <w:t xml:space="preserve">к подпрограмме "Государственная поддержка граждан в сфере ипотечного жилищного кредитования" </w:t>
            </w:r>
            <w:r w:rsidRPr="00D34366">
              <w:rPr>
                <w:bCs/>
                <w:sz w:val="28"/>
                <w:szCs w:val="28"/>
              </w:rPr>
              <w:t>государственной программы</w:t>
            </w:r>
            <w:r w:rsidRPr="00D34366">
              <w:rPr>
                <w:sz w:val="28"/>
                <w:szCs w:val="28"/>
              </w:rPr>
              <w:t xml:space="preserve">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w:t>
            </w:r>
            <w:r w:rsidR="00AC7FE5">
              <w:rPr>
                <w:sz w:val="28"/>
                <w:szCs w:val="28"/>
              </w:rPr>
              <w:t>Ивановской области от 06.12.2017 года № 460</w:t>
            </w:r>
            <w:r w:rsidRPr="00D34366">
              <w:rPr>
                <w:sz w:val="28"/>
                <w:szCs w:val="28"/>
              </w:rPr>
              <w:t>-п.</w:t>
            </w:r>
          </w:p>
        </w:tc>
        <w:tc>
          <w:tcPr>
            <w:tcW w:w="1985" w:type="dxa"/>
          </w:tcPr>
          <w:p w:rsidR="00FB7ADC" w:rsidRPr="00D34366" w:rsidRDefault="00FB7ADC" w:rsidP="001B528F">
            <w:pPr>
              <w:ind w:firstLine="0"/>
              <w:jc w:val="both"/>
              <w:rPr>
                <w:sz w:val="28"/>
                <w:szCs w:val="28"/>
              </w:rPr>
            </w:pPr>
            <w:r w:rsidRPr="00D34366">
              <w:rPr>
                <w:sz w:val="28"/>
                <w:szCs w:val="28"/>
              </w:rPr>
              <w:t>Управление муниципального хозяйства</w:t>
            </w:r>
          </w:p>
          <w:p w:rsidR="00FB7ADC" w:rsidRPr="00D34366" w:rsidRDefault="00FB7ADC" w:rsidP="001B528F">
            <w:pPr>
              <w:ind w:firstLine="0"/>
              <w:jc w:val="both"/>
              <w:rPr>
                <w:sz w:val="28"/>
                <w:szCs w:val="28"/>
              </w:rPr>
            </w:pPr>
            <w:r w:rsidRPr="00D34366">
              <w:rPr>
                <w:sz w:val="28"/>
                <w:szCs w:val="28"/>
              </w:rPr>
              <w:t>администрации Палехского муниципального района,</w:t>
            </w:r>
          </w:p>
          <w:p w:rsidR="00FB7ADC" w:rsidRPr="00D34366" w:rsidRDefault="00FB7ADC" w:rsidP="001B528F">
            <w:pPr>
              <w:ind w:firstLine="0"/>
              <w:jc w:val="both"/>
              <w:rPr>
                <w:sz w:val="28"/>
                <w:szCs w:val="28"/>
              </w:rPr>
            </w:pPr>
          </w:p>
        </w:tc>
        <w:tc>
          <w:tcPr>
            <w:tcW w:w="1275" w:type="dxa"/>
          </w:tcPr>
          <w:p w:rsidR="00FB7ADC" w:rsidRPr="00D34366" w:rsidRDefault="00FB7ADC" w:rsidP="00FB7ADC">
            <w:pPr>
              <w:rPr>
                <w:rFonts w:eastAsia="Arial Unicode MS"/>
                <w:sz w:val="28"/>
                <w:szCs w:val="28"/>
              </w:rPr>
            </w:pPr>
          </w:p>
        </w:tc>
      </w:tr>
      <w:tr w:rsidR="00FB7ADC" w:rsidRPr="00D34366" w:rsidTr="00FB7ADC">
        <w:tc>
          <w:tcPr>
            <w:tcW w:w="709" w:type="dxa"/>
          </w:tcPr>
          <w:p w:rsidR="00FB7ADC" w:rsidRPr="00D34366" w:rsidRDefault="00FB7ADC" w:rsidP="00FB7ADC">
            <w:pPr>
              <w:rPr>
                <w:rFonts w:eastAsia="Arial Unicode MS"/>
                <w:sz w:val="28"/>
                <w:szCs w:val="28"/>
              </w:rPr>
            </w:pPr>
            <w:r w:rsidRPr="00D34366">
              <w:rPr>
                <w:rFonts w:eastAsia="Arial Unicode MS"/>
                <w:sz w:val="28"/>
                <w:szCs w:val="28"/>
              </w:rPr>
              <w:t>2</w:t>
            </w:r>
          </w:p>
        </w:tc>
        <w:tc>
          <w:tcPr>
            <w:tcW w:w="5103" w:type="dxa"/>
          </w:tcPr>
          <w:p w:rsidR="00FB7ADC" w:rsidRPr="00D34366" w:rsidRDefault="00FB7ADC" w:rsidP="00AC7FE5">
            <w:pPr>
              <w:ind w:firstLine="0"/>
              <w:jc w:val="both"/>
              <w:rPr>
                <w:sz w:val="28"/>
                <w:szCs w:val="28"/>
              </w:rPr>
            </w:pPr>
            <w:r w:rsidRPr="00D34366">
              <w:rPr>
                <w:sz w:val="28"/>
                <w:szCs w:val="28"/>
              </w:rPr>
              <w:t>Формирование списков граждан Палехского муниципального района – участников подпрограммы «Государственная поддержка граждан в сфере ипотечного жилищного кредитования», изъявивших желание получить социальные выплаты в планируемом году, в</w:t>
            </w:r>
            <w:r w:rsidRPr="00D34366">
              <w:rPr>
                <w:bCs/>
                <w:sz w:val="28"/>
                <w:szCs w:val="28"/>
              </w:rPr>
              <w:t xml:space="preserve"> соответствии с </w:t>
            </w:r>
            <w:r w:rsidR="001B528F">
              <w:rPr>
                <w:sz w:val="28"/>
                <w:szCs w:val="28"/>
              </w:rPr>
              <w:t>Приложением  2</w:t>
            </w:r>
            <w:r w:rsidRPr="00D34366">
              <w:rPr>
                <w:sz w:val="28"/>
                <w:szCs w:val="28"/>
              </w:rPr>
              <w:t xml:space="preserve">к подпрограмме "Государственная поддержка граждан в сфере ипотечного жилищного кредитования" </w:t>
            </w:r>
            <w:r w:rsidRPr="00D34366">
              <w:rPr>
                <w:bCs/>
                <w:sz w:val="28"/>
                <w:szCs w:val="28"/>
              </w:rPr>
              <w:t>государственной программы</w:t>
            </w:r>
            <w:r w:rsidRPr="00D34366">
              <w:rPr>
                <w:sz w:val="28"/>
                <w:szCs w:val="28"/>
              </w:rPr>
              <w:t xml:space="preserve">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w:t>
            </w:r>
            <w:r w:rsidR="00AC7FE5">
              <w:rPr>
                <w:sz w:val="28"/>
                <w:szCs w:val="28"/>
              </w:rPr>
              <w:t>Ивановской области от 06.12.2017 года № 460</w:t>
            </w:r>
            <w:r w:rsidRPr="00D34366">
              <w:rPr>
                <w:sz w:val="28"/>
                <w:szCs w:val="28"/>
              </w:rPr>
              <w:t>-п.</w:t>
            </w:r>
          </w:p>
        </w:tc>
        <w:tc>
          <w:tcPr>
            <w:tcW w:w="1985" w:type="dxa"/>
          </w:tcPr>
          <w:p w:rsidR="00FB7ADC" w:rsidRPr="00D34366" w:rsidRDefault="00FB7ADC" w:rsidP="001B528F">
            <w:pPr>
              <w:ind w:firstLine="0"/>
              <w:jc w:val="both"/>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5" w:type="dxa"/>
          </w:tcPr>
          <w:p w:rsidR="00FB7ADC" w:rsidRPr="00D34366" w:rsidRDefault="00FB7ADC" w:rsidP="002A4CBC">
            <w:pPr>
              <w:ind w:firstLine="0"/>
              <w:jc w:val="both"/>
              <w:rPr>
                <w:sz w:val="28"/>
                <w:szCs w:val="28"/>
              </w:rPr>
            </w:pPr>
            <w:r w:rsidRPr="00D34366">
              <w:rPr>
                <w:rFonts w:eastAsia="Arial Unicode MS"/>
                <w:sz w:val="28"/>
                <w:szCs w:val="28"/>
              </w:rPr>
              <w:t>2016-202</w:t>
            </w:r>
            <w:r w:rsidR="00C26467">
              <w:rPr>
                <w:rFonts w:eastAsia="Arial Unicode MS"/>
                <w:sz w:val="28"/>
                <w:szCs w:val="28"/>
              </w:rPr>
              <w:t>2</w:t>
            </w:r>
          </w:p>
        </w:tc>
      </w:tr>
      <w:tr w:rsidR="00FB7ADC" w:rsidRPr="00D34366" w:rsidTr="00FB7ADC">
        <w:tc>
          <w:tcPr>
            <w:tcW w:w="709" w:type="dxa"/>
          </w:tcPr>
          <w:p w:rsidR="00FB7ADC" w:rsidRPr="00D34366" w:rsidRDefault="00FB7ADC" w:rsidP="00FB7ADC">
            <w:pPr>
              <w:rPr>
                <w:rFonts w:eastAsia="Arial Unicode MS"/>
                <w:sz w:val="28"/>
                <w:szCs w:val="28"/>
              </w:rPr>
            </w:pPr>
            <w:r w:rsidRPr="00D34366">
              <w:rPr>
                <w:rFonts w:eastAsia="Arial Unicode MS"/>
                <w:sz w:val="28"/>
                <w:szCs w:val="28"/>
              </w:rPr>
              <w:t>4</w:t>
            </w:r>
          </w:p>
        </w:tc>
        <w:tc>
          <w:tcPr>
            <w:tcW w:w="5103" w:type="dxa"/>
          </w:tcPr>
          <w:p w:rsidR="00FB7ADC" w:rsidRPr="00D34366" w:rsidRDefault="00FB7ADC" w:rsidP="001B528F">
            <w:pPr>
              <w:ind w:firstLine="0"/>
              <w:jc w:val="both"/>
              <w:rPr>
                <w:sz w:val="28"/>
                <w:szCs w:val="28"/>
              </w:rPr>
            </w:pPr>
            <w:r w:rsidRPr="00D34366">
              <w:rPr>
                <w:sz w:val="28"/>
                <w:szCs w:val="28"/>
              </w:rPr>
              <w:t xml:space="preserve">Формирование и утверждение списка </w:t>
            </w:r>
            <w:r w:rsidRPr="00D34366">
              <w:rPr>
                <w:sz w:val="28"/>
                <w:szCs w:val="28"/>
              </w:rPr>
              <w:lastRenderedPageBreak/>
              <w:t>граждан – претендентов  на получение социальных выплат в соответствующем году.</w:t>
            </w:r>
          </w:p>
          <w:p w:rsidR="00FB7ADC" w:rsidRPr="00D34366" w:rsidRDefault="00FB7ADC" w:rsidP="00FB7ADC">
            <w:pPr>
              <w:rPr>
                <w:rFonts w:eastAsia="Arial Unicode MS"/>
                <w:sz w:val="28"/>
                <w:szCs w:val="28"/>
              </w:rPr>
            </w:pPr>
          </w:p>
        </w:tc>
        <w:tc>
          <w:tcPr>
            <w:tcW w:w="1985" w:type="dxa"/>
          </w:tcPr>
          <w:p w:rsidR="00FB7ADC" w:rsidRPr="00D34366" w:rsidRDefault="00FB7ADC" w:rsidP="001B528F">
            <w:pPr>
              <w:ind w:firstLine="0"/>
              <w:jc w:val="both"/>
              <w:rPr>
                <w:rFonts w:eastAsia="Arial Unicode MS"/>
                <w:sz w:val="28"/>
                <w:szCs w:val="28"/>
              </w:rPr>
            </w:pPr>
            <w:r w:rsidRPr="00D34366">
              <w:rPr>
                <w:sz w:val="28"/>
                <w:szCs w:val="28"/>
              </w:rPr>
              <w:lastRenderedPageBreak/>
              <w:t xml:space="preserve">Управление </w:t>
            </w:r>
            <w:r w:rsidRPr="00D34366">
              <w:rPr>
                <w:sz w:val="28"/>
                <w:szCs w:val="28"/>
              </w:rPr>
              <w:lastRenderedPageBreak/>
              <w:t>муниципального хозяйства Администрации Палехского муниципального района</w:t>
            </w:r>
          </w:p>
        </w:tc>
        <w:tc>
          <w:tcPr>
            <w:tcW w:w="1275" w:type="dxa"/>
          </w:tcPr>
          <w:p w:rsidR="00FB7ADC" w:rsidRPr="00D34366" w:rsidRDefault="00FB7ADC" w:rsidP="001B528F">
            <w:pPr>
              <w:ind w:firstLine="0"/>
              <w:jc w:val="both"/>
              <w:rPr>
                <w:rFonts w:eastAsia="Arial Unicode MS"/>
                <w:sz w:val="28"/>
                <w:szCs w:val="28"/>
              </w:rPr>
            </w:pPr>
            <w:r w:rsidRPr="00D34366">
              <w:rPr>
                <w:rFonts w:eastAsia="Arial Unicode MS"/>
                <w:sz w:val="28"/>
                <w:szCs w:val="28"/>
              </w:rPr>
              <w:lastRenderedPageBreak/>
              <w:t>2016-</w:t>
            </w:r>
            <w:r w:rsidRPr="00D34366">
              <w:rPr>
                <w:rFonts w:eastAsia="Arial Unicode MS"/>
                <w:sz w:val="28"/>
                <w:szCs w:val="28"/>
              </w:rPr>
              <w:lastRenderedPageBreak/>
              <w:t>202</w:t>
            </w:r>
            <w:r w:rsidR="00C26467">
              <w:rPr>
                <w:rFonts w:eastAsia="Arial Unicode MS"/>
                <w:sz w:val="28"/>
                <w:szCs w:val="28"/>
              </w:rPr>
              <w:t>2</w:t>
            </w:r>
          </w:p>
        </w:tc>
      </w:tr>
      <w:tr w:rsidR="00FB7ADC" w:rsidRPr="00D34366" w:rsidTr="00FB7ADC">
        <w:tc>
          <w:tcPr>
            <w:tcW w:w="709" w:type="dxa"/>
          </w:tcPr>
          <w:p w:rsidR="00FB7ADC" w:rsidRPr="00D34366" w:rsidRDefault="00FB7ADC" w:rsidP="00FB7ADC">
            <w:pPr>
              <w:rPr>
                <w:rFonts w:eastAsia="Arial Unicode MS"/>
                <w:sz w:val="28"/>
                <w:szCs w:val="28"/>
              </w:rPr>
            </w:pPr>
            <w:r w:rsidRPr="00D34366">
              <w:rPr>
                <w:rFonts w:eastAsia="Arial Unicode MS"/>
                <w:sz w:val="28"/>
                <w:szCs w:val="28"/>
              </w:rPr>
              <w:lastRenderedPageBreak/>
              <w:t>7</w:t>
            </w:r>
          </w:p>
        </w:tc>
        <w:tc>
          <w:tcPr>
            <w:tcW w:w="5103" w:type="dxa"/>
          </w:tcPr>
          <w:p w:rsidR="00FB7ADC" w:rsidRPr="00D34366" w:rsidRDefault="00FB7ADC" w:rsidP="001B528F">
            <w:pPr>
              <w:ind w:firstLine="0"/>
              <w:jc w:val="both"/>
              <w:rPr>
                <w:rFonts w:eastAsia="Arial Unicode MS"/>
                <w:sz w:val="28"/>
                <w:szCs w:val="28"/>
              </w:rPr>
            </w:pPr>
            <w:r w:rsidRPr="00D34366">
              <w:rPr>
                <w:rFonts w:eastAsia="Arial Unicode MS"/>
                <w:sz w:val="28"/>
                <w:szCs w:val="28"/>
              </w:rPr>
              <w:t>Установление норматива стоимости 1 кв. метра общей площади жилья по Палехскому муниципальному району</w:t>
            </w:r>
          </w:p>
        </w:tc>
        <w:tc>
          <w:tcPr>
            <w:tcW w:w="1985" w:type="dxa"/>
          </w:tcPr>
          <w:p w:rsidR="00FB7ADC" w:rsidRPr="00D34366" w:rsidRDefault="00FB7ADC" w:rsidP="001B528F">
            <w:pPr>
              <w:ind w:firstLine="0"/>
              <w:jc w:val="both"/>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5" w:type="dxa"/>
          </w:tcPr>
          <w:p w:rsidR="00FB7ADC" w:rsidRPr="00D34366" w:rsidRDefault="00FB7ADC" w:rsidP="001B528F">
            <w:pPr>
              <w:ind w:firstLine="0"/>
              <w:jc w:val="both"/>
              <w:rPr>
                <w:rFonts w:eastAsia="Arial Unicode MS"/>
                <w:sz w:val="28"/>
                <w:szCs w:val="28"/>
              </w:rPr>
            </w:pPr>
            <w:r w:rsidRPr="00D34366">
              <w:rPr>
                <w:rFonts w:eastAsia="Arial Unicode MS"/>
                <w:sz w:val="28"/>
                <w:szCs w:val="28"/>
              </w:rPr>
              <w:t>ежеквар</w:t>
            </w:r>
          </w:p>
          <w:p w:rsidR="001B528F" w:rsidRDefault="00FB7ADC" w:rsidP="001B528F">
            <w:pPr>
              <w:ind w:firstLine="0"/>
              <w:jc w:val="both"/>
              <w:rPr>
                <w:rFonts w:eastAsia="Arial Unicode MS"/>
                <w:sz w:val="28"/>
                <w:szCs w:val="28"/>
              </w:rPr>
            </w:pPr>
            <w:r w:rsidRPr="00D34366">
              <w:rPr>
                <w:rFonts w:eastAsia="Arial Unicode MS"/>
                <w:sz w:val="28"/>
                <w:szCs w:val="28"/>
              </w:rPr>
              <w:t>тально</w:t>
            </w:r>
          </w:p>
          <w:p w:rsidR="00FB7ADC" w:rsidRPr="00D34366" w:rsidRDefault="00FB7ADC" w:rsidP="001B528F">
            <w:pPr>
              <w:ind w:firstLine="0"/>
              <w:jc w:val="both"/>
              <w:rPr>
                <w:rFonts w:eastAsia="Arial Unicode MS"/>
                <w:sz w:val="28"/>
                <w:szCs w:val="28"/>
              </w:rPr>
            </w:pPr>
            <w:r w:rsidRPr="00D34366">
              <w:rPr>
                <w:rFonts w:eastAsia="Arial Unicode MS"/>
                <w:sz w:val="28"/>
                <w:szCs w:val="28"/>
              </w:rPr>
              <w:t>2016-202</w:t>
            </w:r>
            <w:r w:rsidR="00C26467">
              <w:rPr>
                <w:rFonts w:eastAsia="Arial Unicode MS"/>
                <w:sz w:val="28"/>
                <w:szCs w:val="28"/>
              </w:rPr>
              <w:t>2</w:t>
            </w:r>
          </w:p>
        </w:tc>
      </w:tr>
      <w:tr w:rsidR="00FB7ADC" w:rsidRPr="00D34366" w:rsidTr="00FB7ADC">
        <w:tc>
          <w:tcPr>
            <w:tcW w:w="709" w:type="dxa"/>
          </w:tcPr>
          <w:p w:rsidR="00FB7ADC" w:rsidRPr="00D34366" w:rsidRDefault="00FB7ADC" w:rsidP="00FB7ADC">
            <w:pPr>
              <w:rPr>
                <w:rFonts w:eastAsia="Arial Unicode MS"/>
                <w:sz w:val="28"/>
                <w:szCs w:val="28"/>
              </w:rPr>
            </w:pPr>
          </w:p>
        </w:tc>
        <w:tc>
          <w:tcPr>
            <w:tcW w:w="5103" w:type="dxa"/>
          </w:tcPr>
          <w:p w:rsidR="00FB7ADC" w:rsidRPr="00D34366" w:rsidRDefault="00FB7ADC" w:rsidP="001B528F">
            <w:pPr>
              <w:ind w:firstLine="0"/>
              <w:jc w:val="both"/>
              <w:rPr>
                <w:rFonts w:eastAsia="Arial Unicode MS"/>
                <w:sz w:val="28"/>
                <w:szCs w:val="28"/>
              </w:rPr>
            </w:pPr>
            <w:r w:rsidRPr="00D34366">
              <w:rPr>
                <w:sz w:val="28"/>
                <w:szCs w:val="28"/>
              </w:rPr>
              <w:t>Определение ежегодного объема бюджетных ассигнований, на софинансирование мероприятий подпрограммы</w:t>
            </w:r>
          </w:p>
        </w:tc>
        <w:tc>
          <w:tcPr>
            <w:tcW w:w="1985" w:type="dxa"/>
          </w:tcPr>
          <w:p w:rsidR="00FB7ADC" w:rsidRPr="00D34366" w:rsidRDefault="00FB7ADC" w:rsidP="001B528F">
            <w:pPr>
              <w:ind w:firstLine="0"/>
              <w:jc w:val="both"/>
              <w:rPr>
                <w:rFonts w:eastAsia="Arial Unicode MS"/>
                <w:sz w:val="28"/>
                <w:szCs w:val="28"/>
              </w:rPr>
            </w:pPr>
            <w:r w:rsidRPr="00D34366">
              <w:rPr>
                <w:sz w:val="28"/>
                <w:szCs w:val="28"/>
              </w:rPr>
              <w:t>Администрации Палехского муниципального района</w:t>
            </w:r>
          </w:p>
        </w:tc>
        <w:tc>
          <w:tcPr>
            <w:tcW w:w="1275" w:type="dxa"/>
          </w:tcPr>
          <w:p w:rsidR="00FB7ADC" w:rsidRPr="00D34366" w:rsidRDefault="00FB7ADC" w:rsidP="001B528F">
            <w:pPr>
              <w:ind w:firstLine="0"/>
              <w:jc w:val="both"/>
              <w:rPr>
                <w:rFonts w:eastAsia="Arial Unicode MS"/>
                <w:sz w:val="28"/>
                <w:szCs w:val="28"/>
              </w:rPr>
            </w:pPr>
            <w:r w:rsidRPr="00D34366">
              <w:rPr>
                <w:rFonts w:eastAsia="Arial Unicode MS"/>
                <w:sz w:val="28"/>
                <w:szCs w:val="28"/>
              </w:rPr>
              <w:t>ежегодно</w:t>
            </w:r>
          </w:p>
        </w:tc>
      </w:tr>
      <w:tr w:rsidR="00FB7ADC" w:rsidRPr="00D34366" w:rsidTr="00FB7ADC">
        <w:tc>
          <w:tcPr>
            <w:tcW w:w="709" w:type="dxa"/>
          </w:tcPr>
          <w:p w:rsidR="00FB7ADC" w:rsidRPr="00D34366" w:rsidRDefault="00FB7ADC" w:rsidP="00FB7ADC">
            <w:pPr>
              <w:rPr>
                <w:rFonts w:eastAsia="Arial Unicode MS"/>
                <w:sz w:val="28"/>
                <w:szCs w:val="28"/>
              </w:rPr>
            </w:pPr>
            <w:r w:rsidRPr="00D34366">
              <w:rPr>
                <w:rFonts w:eastAsia="Arial Unicode MS"/>
                <w:sz w:val="28"/>
                <w:szCs w:val="28"/>
              </w:rPr>
              <w:t>6</w:t>
            </w:r>
          </w:p>
        </w:tc>
        <w:tc>
          <w:tcPr>
            <w:tcW w:w="5103" w:type="dxa"/>
          </w:tcPr>
          <w:p w:rsidR="00FB7ADC" w:rsidRPr="00D34366" w:rsidRDefault="00FB7ADC" w:rsidP="001B528F">
            <w:pPr>
              <w:ind w:firstLine="0"/>
              <w:jc w:val="both"/>
              <w:rPr>
                <w:rFonts w:eastAsia="Arial Unicode MS"/>
                <w:sz w:val="28"/>
                <w:szCs w:val="28"/>
              </w:rPr>
            </w:pPr>
            <w:r w:rsidRPr="00D34366">
              <w:rPr>
                <w:sz w:val="28"/>
                <w:szCs w:val="28"/>
              </w:rPr>
              <w:t>Заключение соглашения с банком для обслуживания средств социальных выплат граждан– участников подпрограммы «Государственная поддержка граждан в сфере ипотечного жилищного кредитования»</w:t>
            </w:r>
          </w:p>
        </w:tc>
        <w:tc>
          <w:tcPr>
            <w:tcW w:w="1985" w:type="dxa"/>
          </w:tcPr>
          <w:p w:rsidR="00FB7ADC" w:rsidRPr="00D34366" w:rsidRDefault="00FB7ADC" w:rsidP="001B528F">
            <w:pPr>
              <w:ind w:firstLine="0"/>
              <w:jc w:val="both"/>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5" w:type="dxa"/>
          </w:tcPr>
          <w:p w:rsidR="00FB7ADC" w:rsidRPr="00D34366" w:rsidRDefault="00FB7ADC" w:rsidP="001B528F">
            <w:pPr>
              <w:ind w:firstLine="0"/>
              <w:jc w:val="both"/>
              <w:rPr>
                <w:rFonts w:eastAsia="Arial Unicode MS"/>
                <w:sz w:val="28"/>
                <w:szCs w:val="28"/>
              </w:rPr>
            </w:pPr>
            <w:r w:rsidRPr="00D34366">
              <w:rPr>
                <w:rFonts w:eastAsia="Arial Unicode MS"/>
                <w:sz w:val="28"/>
                <w:szCs w:val="28"/>
              </w:rPr>
              <w:t>2016-202</w:t>
            </w:r>
            <w:r w:rsidR="00C26467">
              <w:rPr>
                <w:rFonts w:eastAsia="Arial Unicode MS"/>
                <w:sz w:val="28"/>
                <w:szCs w:val="28"/>
              </w:rPr>
              <w:t>2</w:t>
            </w:r>
          </w:p>
        </w:tc>
      </w:tr>
      <w:tr w:rsidR="00FB7ADC" w:rsidRPr="00D34366" w:rsidTr="00FB7ADC">
        <w:tc>
          <w:tcPr>
            <w:tcW w:w="709" w:type="dxa"/>
          </w:tcPr>
          <w:p w:rsidR="00FB7ADC" w:rsidRPr="00D34366" w:rsidRDefault="00FB7ADC" w:rsidP="00FB7ADC">
            <w:pPr>
              <w:rPr>
                <w:rFonts w:eastAsia="Arial Unicode MS"/>
                <w:sz w:val="28"/>
                <w:szCs w:val="28"/>
              </w:rPr>
            </w:pPr>
          </w:p>
        </w:tc>
        <w:tc>
          <w:tcPr>
            <w:tcW w:w="5103" w:type="dxa"/>
          </w:tcPr>
          <w:p w:rsidR="00FB7ADC" w:rsidRPr="00D34366" w:rsidRDefault="00FB7ADC" w:rsidP="001B528F">
            <w:pPr>
              <w:ind w:firstLine="0"/>
              <w:jc w:val="both"/>
              <w:rPr>
                <w:sz w:val="28"/>
                <w:szCs w:val="28"/>
              </w:rPr>
            </w:pPr>
            <w:r w:rsidRPr="00D34366">
              <w:rPr>
                <w:sz w:val="28"/>
                <w:szCs w:val="28"/>
              </w:rPr>
              <w:t xml:space="preserve">Участие в конкурсном отборе муниципальных образований Ивановской области на получение средств областного бюджета в рамках реализации подпрограммы " Государственная поддержка граждан в сфере ипотечного жилищного кредитования " </w:t>
            </w:r>
          </w:p>
        </w:tc>
        <w:tc>
          <w:tcPr>
            <w:tcW w:w="1985" w:type="dxa"/>
          </w:tcPr>
          <w:p w:rsidR="00FB7ADC" w:rsidRPr="00D34366" w:rsidRDefault="00FB7ADC" w:rsidP="001B528F">
            <w:pPr>
              <w:ind w:firstLine="0"/>
              <w:jc w:val="both"/>
              <w:rPr>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5" w:type="dxa"/>
          </w:tcPr>
          <w:p w:rsidR="00FB7ADC" w:rsidRPr="00D34366" w:rsidRDefault="00FB7ADC" w:rsidP="001B528F">
            <w:pPr>
              <w:ind w:firstLine="0"/>
              <w:jc w:val="both"/>
              <w:rPr>
                <w:sz w:val="28"/>
                <w:szCs w:val="28"/>
              </w:rPr>
            </w:pPr>
            <w:r w:rsidRPr="00D34366">
              <w:rPr>
                <w:sz w:val="28"/>
                <w:szCs w:val="28"/>
              </w:rPr>
              <w:t>Ежегодно, в</w:t>
            </w:r>
            <w:r w:rsidRPr="00D34366">
              <w:rPr>
                <w:sz w:val="28"/>
                <w:szCs w:val="28"/>
              </w:rPr>
              <w:br/>
              <w:t xml:space="preserve">сроки, </w:t>
            </w:r>
            <w:r w:rsidRPr="00D34366">
              <w:rPr>
                <w:sz w:val="28"/>
                <w:szCs w:val="28"/>
              </w:rPr>
              <w:br/>
              <w:t>установленные</w:t>
            </w:r>
            <w:r w:rsidRPr="00D34366">
              <w:rPr>
                <w:sz w:val="28"/>
                <w:szCs w:val="28"/>
              </w:rPr>
              <w:br/>
              <w:t xml:space="preserve">Департаментом </w:t>
            </w:r>
            <w:r w:rsidRPr="00D34366">
              <w:rPr>
                <w:sz w:val="28"/>
                <w:szCs w:val="28"/>
              </w:rPr>
              <w:br/>
              <w:t>строительства и</w:t>
            </w:r>
            <w:r w:rsidRPr="00D34366">
              <w:rPr>
                <w:sz w:val="28"/>
                <w:szCs w:val="28"/>
              </w:rPr>
              <w:br/>
              <w:t xml:space="preserve">архитектуры </w:t>
            </w:r>
            <w:r w:rsidRPr="00D34366">
              <w:rPr>
                <w:sz w:val="28"/>
                <w:szCs w:val="28"/>
              </w:rPr>
              <w:br/>
              <w:t>Ивановской области</w:t>
            </w:r>
          </w:p>
        </w:tc>
      </w:tr>
      <w:tr w:rsidR="00FB7ADC" w:rsidRPr="00D34366" w:rsidTr="00FB7ADC">
        <w:tc>
          <w:tcPr>
            <w:tcW w:w="709" w:type="dxa"/>
          </w:tcPr>
          <w:p w:rsidR="00FB7ADC" w:rsidRPr="00D34366" w:rsidRDefault="00FB7ADC" w:rsidP="00FB7ADC">
            <w:pPr>
              <w:rPr>
                <w:rFonts w:eastAsia="Arial Unicode MS"/>
                <w:sz w:val="28"/>
                <w:szCs w:val="28"/>
              </w:rPr>
            </w:pPr>
            <w:r w:rsidRPr="00D34366">
              <w:rPr>
                <w:rFonts w:eastAsia="Arial Unicode MS"/>
                <w:sz w:val="28"/>
                <w:szCs w:val="28"/>
              </w:rPr>
              <w:t>5</w:t>
            </w:r>
          </w:p>
        </w:tc>
        <w:tc>
          <w:tcPr>
            <w:tcW w:w="5103" w:type="dxa"/>
          </w:tcPr>
          <w:p w:rsidR="00FB7ADC" w:rsidRPr="00D34366" w:rsidRDefault="00FB7ADC" w:rsidP="001B528F">
            <w:pPr>
              <w:ind w:firstLine="0"/>
              <w:jc w:val="both"/>
              <w:rPr>
                <w:rFonts w:eastAsia="Arial Unicode MS"/>
                <w:sz w:val="28"/>
                <w:szCs w:val="28"/>
              </w:rPr>
            </w:pPr>
            <w:r w:rsidRPr="00D34366">
              <w:rPr>
                <w:sz w:val="28"/>
                <w:szCs w:val="28"/>
              </w:rPr>
              <w:t xml:space="preserve">Заключение соглашения с Департаментом строительства и архитектуры Ивановской области о реализации подпрограммы «Государственная поддержка граждан в сфере ипотечного жилищного кредитования» </w:t>
            </w:r>
          </w:p>
        </w:tc>
        <w:tc>
          <w:tcPr>
            <w:tcW w:w="1985" w:type="dxa"/>
          </w:tcPr>
          <w:p w:rsidR="00FB7ADC" w:rsidRPr="00D34366" w:rsidRDefault="00FB7ADC" w:rsidP="001B528F">
            <w:pPr>
              <w:ind w:firstLine="0"/>
              <w:jc w:val="both"/>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5" w:type="dxa"/>
          </w:tcPr>
          <w:p w:rsidR="00FB7ADC" w:rsidRPr="00D34366" w:rsidRDefault="00FB7ADC" w:rsidP="001B528F">
            <w:pPr>
              <w:ind w:firstLine="0"/>
              <w:jc w:val="both"/>
              <w:rPr>
                <w:rFonts w:eastAsia="Arial Unicode MS"/>
                <w:sz w:val="28"/>
                <w:szCs w:val="28"/>
              </w:rPr>
            </w:pPr>
            <w:r w:rsidRPr="00D34366">
              <w:rPr>
                <w:rFonts w:eastAsia="Arial Unicode MS"/>
                <w:sz w:val="28"/>
                <w:szCs w:val="28"/>
              </w:rPr>
              <w:t>2016-202</w:t>
            </w:r>
            <w:r w:rsidR="00C26467">
              <w:rPr>
                <w:rFonts w:eastAsia="Arial Unicode MS"/>
                <w:sz w:val="28"/>
                <w:szCs w:val="28"/>
              </w:rPr>
              <w:t>2</w:t>
            </w:r>
          </w:p>
        </w:tc>
      </w:tr>
      <w:tr w:rsidR="00FB7ADC" w:rsidRPr="00D34366" w:rsidTr="00FB7ADC">
        <w:tc>
          <w:tcPr>
            <w:tcW w:w="709" w:type="dxa"/>
          </w:tcPr>
          <w:p w:rsidR="00FB7ADC" w:rsidRPr="00D34366" w:rsidRDefault="00FB7ADC" w:rsidP="00FB7ADC">
            <w:pPr>
              <w:rPr>
                <w:rFonts w:eastAsia="Arial Unicode MS"/>
                <w:sz w:val="28"/>
                <w:szCs w:val="28"/>
              </w:rPr>
            </w:pPr>
            <w:r w:rsidRPr="00D34366">
              <w:rPr>
                <w:rFonts w:eastAsia="Arial Unicode MS"/>
                <w:sz w:val="28"/>
                <w:szCs w:val="28"/>
              </w:rPr>
              <w:lastRenderedPageBreak/>
              <w:t>8</w:t>
            </w:r>
          </w:p>
        </w:tc>
        <w:tc>
          <w:tcPr>
            <w:tcW w:w="5103" w:type="dxa"/>
          </w:tcPr>
          <w:p w:rsidR="00FB7ADC" w:rsidRPr="00D34366" w:rsidRDefault="00FB7ADC" w:rsidP="001B528F">
            <w:pPr>
              <w:ind w:firstLine="0"/>
              <w:jc w:val="both"/>
              <w:rPr>
                <w:sz w:val="28"/>
                <w:szCs w:val="28"/>
              </w:rPr>
            </w:pPr>
            <w:r w:rsidRPr="00D34366">
              <w:rPr>
                <w:sz w:val="28"/>
                <w:szCs w:val="28"/>
              </w:rPr>
              <w:t>Расчет размера социальных выплат, предоставляемых гражданам исходя из нормы общей площади жилого помещения, установленной для семей разной численности, количества членов семьи и норматива стоимости 1 кв. метра общей площади жилья по Палехскому муниципальному району</w:t>
            </w:r>
          </w:p>
        </w:tc>
        <w:tc>
          <w:tcPr>
            <w:tcW w:w="1985" w:type="dxa"/>
          </w:tcPr>
          <w:p w:rsidR="00FB7ADC" w:rsidRPr="00D34366" w:rsidRDefault="00FB7ADC" w:rsidP="001B528F">
            <w:pPr>
              <w:ind w:firstLine="0"/>
              <w:jc w:val="both"/>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5" w:type="dxa"/>
          </w:tcPr>
          <w:p w:rsidR="00FB7ADC" w:rsidRPr="00D34366" w:rsidRDefault="00DD5AD1" w:rsidP="004966BB">
            <w:pPr>
              <w:ind w:firstLine="0"/>
              <w:jc w:val="both"/>
              <w:rPr>
                <w:rFonts w:eastAsia="Arial Unicode MS"/>
                <w:sz w:val="28"/>
                <w:szCs w:val="28"/>
              </w:rPr>
            </w:pPr>
            <w:r>
              <w:rPr>
                <w:rFonts w:eastAsia="Arial Unicode MS"/>
                <w:sz w:val="28"/>
                <w:szCs w:val="28"/>
              </w:rPr>
              <w:t>2016-202</w:t>
            </w:r>
            <w:r w:rsidR="00C26467">
              <w:rPr>
                <w:rFonts w:eastAsia="Arial Unicode MS"/>
                <w:sz w:val="28"/>
                <w:szCs w:val="28"/>
              </w:rPr>
              <w:t>2</w:t>
            </w:r>
          </w:p>
        </w:tc>
      </w:tr>
      <w:tr w:rsidR="00FB7ADC" w:rsidRPr="00D34366" w:rsidTr="00FB7ADC">
        <w:tc>
          <w:tcPr>
            <w:tcW w:w="709" w:type="dxa"/>
          </w:tcPr>
          <w:p w:rsidR="00FB7ADC" w:rsidRPr="00D34366" w:rsidRDefault="00FB7ADC" w:rsidP="00FB7ADC">
            <w:pPr>
              <w:rPr>
                <w:rFonts w:eastAsia="Arial Unicode MS"/>
                <w:sz w:val="28"/>
                <w:szCs w:val="28"/>
              </w:rPr>
            </w:pPr>
            <w:r w:rsidRPr="00D34366">
              <w:rPr>
                <w:rFonts w:eastAsia="Arial Unicode MS"/>
                <w:sz w:val="28"/>
                <w:szCs w:val="28"/>
              </w:rPr>
              <w:t>9</w:t>
            </w:r>
          </w:p>
        </w:tc>
        <w:tc>
          <w:tcPr>
            <w:tcW w:w="5103" w:type="dxa"/>
          </w:tcPr>
          <w:p w:rsidR="00FB7ADC" w:rsidRPr="001B528F" w:rsidRDefault="00FB7ADC" w:rsidP="00AC7FE5">
            <w:pPr>
              <w:ind w:firstLine="0"/>
              <w:jc w:val="both"/>
              <w:rPr>
                <w:sz w:val="28"/>
                <w:szCs w:val="28"/>
              </w:rPr>
            </w:pPr>
            <w:r w:rsidRPr="00D34366">
              <w:rPr>
                <w:sz w:val="28"/>
                <w:szCs w:val="28"/>
              </w:rPr>
              <w:t xml:space="preserve">Выдача участникам Подпрограммы в установленном порядке Свидетельств в соответствии с объемами финансирования, предусмотренными на эти цели в бюджете Ивановской области, а также объемами софинансирования из местного бюджета, в соответствии с  приложение 2 к подпрограмме "Государственная поддержка граждан в сфере ипотечного жилищного кредитования" Государственной программы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w:t>
            </w:r>
            <w:r w:rsidR="00AC7FE5">
              <w:rPr>
                <w:sz w:val="28"/>
                <w:szCs w:val="28"/>
              </w:rPr>
              <w:t>Ивановской области от 06.12.2017 №460</w:t>
            </w:r>
            <w:r w:rsidRPr="00D34366">
              <w:rPr>
                <w:sz w:val="28"/>
                <w:szCs w:val="28"/>
              </w:rPr>
              <w:t>-п</w:t>
            </w:r>
          </w:p>
        </w:tc>
        <w:tc>
          <w:tcPr>
            <w:tcW w:w="1985" w:type="dxa"/>
          </w:tcPr>
          <w:p w:rsidR="00FB7ADC" w:rsidRPr="00D34366" w:rsidRDefault="00FB7ADC" w:rsidP="001B528F">
            <w:pPr>
              <w:ind w:firstLine="0"/>
              <w:jc w:val="both"/>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5" w:type="dxa"/>
          </w:tcPr>
          <w:p w:rsidR="00FB7ADC" w:rsidRPr="00D34366" w:rsidRDefault="00FB7ADC" w:rsidP="004966BB">
            <w:pPr>
              <w:ind w:firstLine="0"/>
              <w:jc w:val="both"/>
              <w:rPr>
                <w:rFonts w:eastAsia="Arial Unicode MS"/>
                <w:sz w:val="28"/>
                <w:szCs w:val="28"/>
              </w:rPr>
            </w:pPr>
            <w:r w:rsidRPr="00D34366">
              <w:rPr>
                <w:rFonts w:eastAsia="Arial Unicode MS"/>
                <w:sz w:val="28"/>
                <w:szCs w:val="28"/>
              </w:rPr>
              <w:t>2016-202</w:t>
            </w:r>
            <w:r w:rsidR="00C26467">
              <w:rPr>
                <w:rFonts w:eastAsia="Arial Unicode MS"/>
                <w:sz w:val="28"/>
                <w:szCs w:val="28"/>
              </w:rPr>
              <w:t>2</w:t>
            </w:r>
          </w:p>
        </w:tc>
      </w:tr>
      <w:tr w:rsidR="00FB7ADC" w:rsidRPr="00D34366" w:rsidTr="00FB7ADC">
        <w:tc>
          <w:tcPr>
            <w:tcW w:w="709" w:type="dxa"/>
          </w:tcPr>
          <w:p w:rsidR="00FB7ADC" w:rsidRPr="00D34366" w:rsidRDefault="00FB7ADC" w:rsidP="00FB7ADC">
            <w:pPr>
              <w:rPr>
                <w:rFonts w:eastAsia="Arial Unicode MS"/>
                <w:sz w:val="28"/>
                <w:szCs w:val="28"/>
              </w:rPr>
            </w:pPr>
          </w:p>
        </w:tc>
        <w:tc>
          <w:tcPr>
            <w:tcW w:w="5103" w:type="dxa"/>
          </w:tcPr>
          <w:p w:rsidR="00FB7ADC" w:rsidRPr="00D34366" w:rsidRDefault="00FB7ADC" w:rsidP="001B528F">
            <w:pPr>
              <w:autoSpaceDE w:val="0"/>
              <w:autoSpaceDN w:val="0"/>
              <w:adjustRightInd w:val="0"/>
              <w:ind w:firstLine="0"/>
              <w:jc w:val="both"/>
              <w:rPr>
                <w:sz w:val="28"/>
                <w:szCs w:val="28"/>
              </w:rPr>
            </w:pPr>
            <w:r w:rsidRPr="00D34366">
              <w:rPr>
                <w:sz w:val="28"/>
                <w:szCs w:val="28"/>
              </w:rPr>
              <w:t xml:space="preserve">Предоставление дополнительной Субсидии за счет средств местного бюджета гражданам - участникам Подпрограммы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 (далее - дополнительная субсидия) в соответствии с порядком, установленным Администрацией </w:t>
            </w:r>
            <w:r w:rsidRPr="00D34366">
              <w:rPr>
                <w:sz w:val="28"/>
                <w:szCs w:val="28"/>
              </w:rPr>
              <w:lastRenderedPageBreak/>
              <w:t>Палехского муниципального района.</w:t>
            </w:r>
          </w:p>
        </w:tc>
        <w:tc>
          <w:tcPr>
            <w:tcW w:w="1985" w:type="dxa"/>
          </w:tcPr>
          <w:p w:rsidR="00FB7ADC" w:rsidRPr="00D34366" w:rsidRDefault="00FB7ADC" w:rsidP="001B528F">
            <w:pPr>
              <w:ind w:firstLine="0"/>
              <w:jc w:val="both"/>
              <w:rPr>
                <w:sz w:val="28"/>
                <w:szCs w:val="28"/>
              </w:rPr>
            </w:pPr>
            <w:r w:rsidRPr="00D34366">
              <w:rPr>
                <w:sz w:val="28"/>
                <w:szCs w:val="28"/>
              </w:rPr>
              <w:lastRenderedPageBreak/>
              <w:t>Управление муниципального хозяйства Администрации Палехского муниципального района</w:t>
            </w:r>
          </w:p>
        </w:tc>
        <w:tc>
          <w:tcPr>
            <w:tcW w:w="1275" w:type="dxa"/>
          </w:tcPr>
          <w:p w:rsidR="00FB7ADC" w:rsidRPr="00D34366" w:rsidRDefault="00DE2233" w:rsidP="00DE2233">
            <w:pPr>
              <w:ind w:firstLine="0"/>
              <w:jc w:val="both"/>
              <w:rPr>
                <w:rFonts w:eastAsia="Arial Unicode MS"/>
                <w:sz w:val="28"/>
                <w:szCs w:val="28"/>
              </w:rPr>
            </w:pPr>
            <w:r>
              <w:rPr>
                <w:rFonts w:eastAsia="Arial Unicode MS"/>
                <w:sz w:val="28"/>
                <w:szCs w:val="28"/>
              </w:rPr>
              <w:t>2016-202</w:t>
            </w:r>
            <w:r w:rsidR="00C26467">
              <w:rPr>
                <w:rFonts w:eastAsia="Arial Unicode MS"/>
                <w:sz w:val="28"/>
                <w:szCs w:val="28"/>
              </w:rPr>
              <w:t>2</w:t>
            </w:r>
          </w:p>
        </w:tc>
      </w:tr>
      <w:tr w:rsidR="00FB7ADC" w:rsidRPr="00D34366" w:rsidTr="00FB7ADC">
        <w:tc>
          <w:tcPr>
            <w:tcW w:w="709" w:type="dxa"/>
          </w:tcPr>
          <w:p w:rsidR="00FB7ADC" w:rsidRPr="00D34366" w:rsidRDefault="00FB7ADC" w:rsidP="00FB7ADC">
            <w:pPr>
              <w:rPr>
                <w:rFonts w:eastAsia="Arial Unicode MS"/>
                <w:sz w:val="28"/>
                <w:szCs w:val="28"/>
              </w:rPr>
            </w:pPr>
            <w:r w:rsidRPr="00D34366">
              <w:rPr>
                <w:rFonts w:eastAsia="Arial Unicode MS"/>
                <w:sz w:val="28"/>
                <w:szCs w:val="28"/>
              </w:rPr>
              <w:lastRenderedPageBreak/>
              <w:t>11</w:t>
            </w:r>
          </w:p>
        </w:tc>
        <w:tc>
          <w:tcPr>
            <w:tcW w:w="5103" w:type="dxa"/>
          </w:tcPr>
          <w:p w:rsidR="00FB7ADC" w:rsidRPr="00D34366" w:rsidRDefault="00FB7ADC" w:rsidP="001B528F">
            <w:pPr>
              <w:ind w:firstLine="0"/>
              <w:jc w:val="both"/>
              <w:rPr>
                <w:sz w:val="28"/>
                <w:szCs w:val="28"/>
              </w:rPr>
            </w:pPr>
            <w:r w:rsidRPr="00D34366">
              <w:rPr>
                <w:sz w:val="28"/>
                <w:szCs w:val="28"/>
              </w:rPr>
              <w:t>Ведение учета, мониторинга и контроля реализации подпрограммы «Государственная поддержка граждан в сфере ипотечного жилищного кредитования».</w:t>
            </w:r>
          </w:p>
          <w:p w:rsidR="00FB7ADC" w:rsidRPr="00D34366" w:rsidRDefault="00FB7ADC" w:rsidP="001B528F">
            <w:pPr>
              <w:ind w:firstLine="0"/>
              <w:jc w:val="both"/>
              <w:rPr>
                <w:sz w:val="28"/>
                <w:szCs w:val="28"/>
              </w:rPr>
            </w:pPr>
            <w:r w:rsidRPr="00D34366">
              <w:rPr>
                <w:sz w:val="28"/>
                <w:szCs w:val="28"/>
              </w:rPr>
              <w:t>Формирование единой информационной базы данных об участниках подпрограммы.</w:t>
            </w:r>
          </w:p>
        </w:tc>
        <w:tc>
          <w:tcPr>
            <w:tcW w:w="1985" w:type="dxa"/>
          </w:tcPr>
          <w:p w:rsidR="00FB7ADC" w:rsidRPr="00D34366" w:rsidRDefault="00FB7ADC" w:rsidP="001B528F">
            <w:pPr>
              <w:ind w:firstLine="0"/>
              <w:jc w:val="both"/>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5" w:type="dxa"/>
          </w:tcPr>
          <w:p w:rsidR="00FB7ADC" w:rsidRPr="00D34366" w:rsidRDefault="00FB7ADC" w:rsidP="002A4CBC">
            <w:pPr>
              <w:ind w:firstLine="0"/>
              <w:jc w:val="both"/>
              <w:rPr>
                <w:rFonts w:eastAsia="Arial Unicode MS"/>
                <w:sz w:val="28"/>
                <w:szCs w:val="28"/>
              </w:rPr>
            </w:pPr>
            <w:r w:rsidRPr="00D34366">
              <w:rPr>
                <w:rFonts w:eastAsia="Arial Unicode MS"/>
                <w:sz w:val="28"/>
                <w:szCs w:val="28"/>
              </w:rPr>
              <w:t>2016-202</w:t>
            </w:r>
            <w:r w:rsidR="00C26467">
              <w:rPr>
                <w:rFonts w:eastAsia="Arial Unicode MS"/>
                <w:sz w:val="28"/>
                <w:szCs w:val="28"/>
              </w:rPr>
              <w:t>2</w:t>
            </w:r>
          </w:p>
        </w:tc>
      </w:tr>
      <w:tr w:rsidR="00FB7ADC" w:rsidRPr="00D34366" w:rsidTr="00FB7ADC">
        <w:tc>
          <w:tcPr>
            <w:tcW w:w="709" w:type="dxa"/>
          </w:tcPr>
          <w:p w:rsidR="00FB7ADC" w:rsidRPr="00D34366" w:rsidRDefault="00FB7ADC" w:rsidP="00FB7ADC">
            <w:pPr>
              <w:rPr>
                <w:rFonts w:eastAsia="Arial Unicode MS"/>
                <w:sz w:val="28"/>
                <w:szCs w:val="28"/>
              </w:rPr>
            </w:pPr>
            <w:r w:rsidRPr="00D34366">
              <w:rPr>
                <w:rFonts w:eastAsia="Arial Unicode MS"/>
                <w:sz w:val="28"/>
                <w:szCs w:val="28"/>
              </w:rPr>
              <w:t>12</w:t>
            </w:r>
          </w:p>
        </w:tc>
        <w:tc>
          <w:tcPr>
            <w:tcW w:w="5103" w:type="dxa"/>
          </w:tcPr>
          <w:p w:rsidR="00FB7ADC" w:rsidRPr="00D34366" w:rsidRDefault="00FB7ADC" w:rsidP="001B528F">
            <w:pPr>
              <w:ind w:firstLine="0"/>
              <w:jc w:val="both"/>
              <w:rPr>
                <w:rFonts w:eastAsia="Arial Unicode MS"/>
                <w:sz w:val="28"/>
                <w:szCs w:val="28"/>
              </w:rPr>
            </w:pPr>
            <w:r w:rsidRPr="00D34366">
              <w:rPr>
                <w:sz w:val="28"/>
                <w:szCs w:val="28"/>
              </w:rPr>
              <w:t xml:space="preserve">Оказание методической помощи по вопросам реализации подпрограммы </w:t>
            </w:r>
          </w:p>
        </w:tc>
        <w:tc>
          <w:tcPr>
            <w:tcW w:w="1985" w:type="dxa"/>
          </w:tcPr>
          <w:p w:rsidR="00FB7ADC" w:rsidRPr="00D34366" w:rsidRDefault="00FB7ADC" w:rsidP="001B528F">
            <w:pPr>
              <w:ind w:firstLine="0"/>
              <w:jc w:val="both"/>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5" w:type="dxa"/>
          </w:tcPr>
          <w:p w:rsidR="00FB7ADC" w:rsidRPr="00D34366" w:rsidRDefault="00FB7ADC" w:rsidP="001B528F">
            <w:pPr>
              <w:ind w:firstLine="0"/>
              <w:jc w:val="both"/>
              <w:rPr>
                <w:rFonts w:eastAsia="Arial Unicode MS"/>
                <w:sz w:val="28"/>
                <w:szCs w:val="28"/>
              </w:rPr>
            </w:pPr>
            <w:r w:rsidRPr="00D34366">
              <w:rPr>
                <w:rFonts w:eastAsia="Arial Unicode MS"/>
                <w:sz w:val="28"/>
                <w:szCs w:val="28"/>
              </w:rPr>
              <w:t>2016-202</w:t>
            </w:r>
            <w:r w:rsidR="00C26467">
              <w:rPr>
                <w:rFonts w:eastAsia="Arial Unicode MS"/>
                <w:sz w:val="28"/>
                <w:szCs w:val="28"/>
              </w:rPr>
              <w:t>2</w:t>
            </w:r>
          </w:p>
        </w:tc>
      </w:tr>
      <w:tr w:rsidR="00FB7ADC" w:rsidRPr="00D34366" w:rsidTr="00FB7ADC">
        <w:tc>
          <w:tcPr>
            <w:tcW w:w="709" w:type="dxa"/>
          </w:tcPr>
          <w:p w:rsidR="00FB7ADC" w:rsidRPr="00D34366" w:rsidRDefault="00FB7ADC" w:rsidP="00FB7ADC">
            <w:pPr>
              <w:rPr>
                <w:rFonts w:eastAsia="Arial Unicode MS"/>
                <w:sz w:val="28"/>
                <w:szCs w:val="28"/>
              </w:rPr>
            </w:pPr>
            <w:r w:rsidRPr="00D34366">
              <w:rPr>
                <w:rFonts w:eastAsia="Arial Unicode MS"/>
                <w:sz w:val="28"/>
                <w:szCs w:val="28"/>
              </w:rPr>
              <w:t>13</w:t>
            </w:r>
          </w:p>
        </w:tc>
        <w:tc>
          <w:tcPr>
            <w:tcW w:w="5103" w:type="dxa"/>
          </w:tcPr>
          <w:p w:rsidR="00FB7ADC" w:rsidRPr="00D34366" w:rsidRDefault="00FB7ADC" w:rsidP="001B528F">
            <w:pPr>
              <w:ind w:firstLine="0"/>
              <w:jc w:val="both"/>
              <w:rPr>
                <w:rFonts w:eastAsia="Arial Unicode MS"/>
                <w:sz w:val="28"/>
                <w:szCs w:val="28"/>
              </w:rPr>
            </w:pPr>
            <w:r w:rsidRPr="00D34366">
              <w:rPr>
                <w:sz w:val="28"/>
                <w:szCs w:val="28"/>
              </w:rPr>
              <w:t>Проведение информационно-разъяснительной работы в средствах массовой информации по освещению целей и задач подпрограммы</w:t>
            </w:r>
          </w:p>
        </w:tc>
        <w:tc>
          <w:tcPr>
            <w:tcW w:w="1985" w:type="dxa"/>
          </w:tcPr>
          <w:p w:rsidR="00FB7ADC" w:rsidRPr="00D34366" w:rsidRDefault="00FB7ADC" w:rsidP="001B528F">
            <w:pPr>
              <w:ind w:firstLine="0"/>
              <w:jc w:val="both"/>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5" w:type="dxa"/>
          </w:tcPr>
          <w:p w:rsidR="00FB7ADC" w:rsidRPr="00D34366" w:rsidRDefault="00FB7ADC" w:rsidP="001B528F">
            <w:pPr>
              <w:ind w:firstLine="0"/>
              <w:jc w:val="both"/>
              <w:rPr>
                <w:rFonts w:eastAsia="Arial Unicode MS"/>
                <w:sz w:val="28"/>
                <w:szCs w:val="28"/>
              </w:rPr>
            </w:pPr>
            <w:r w:rsidRPr="00D34366">
              <w:rPr>
                <w:rFonts w:eastAsia="Arial Unicode MS"/>
                <w:sz w:val="28"/>
                <w:szCs w:val="28"/>
              </w:rPr>
              <w:t>2016-202</w:t>
            </w:r>
            <w:r w:rsidR="00C26467">
              <w:rPr>
                <w:rFonts w:eastAsia="Arial Unicode MS"/>
                <w:sz w:val="28"/>
                <w:szCs w:val="28"/>
              </w:rPr>
              <w:t>2</w:t>
            </w:r>
          </w:p>
        </w:tc>
      </w:tr>
    </w:tbl>
    <w:p w:rsidR="00FB7ADC" w:rsidRPr="00D34366" w:rsidRDefault="00FB7ADC" w:rsidP="00FB7ADC">
      <w:pPr>
        <w:pStyle w:val="ConsPlusNormal"/>
        <w:ind w:firstLine="540"/>
        <w:jc w:val="both"/>
        <w:rPr>
          <w:rFonts w:ascii="Times New Roman" w:hAnsi="Times New Roman" w:cs="Times New Roman"/>
          <w:sz w:val="28"/>
          <w:szCs w:val="28"/>
        </w:rPr>
      </w:pPr>
    </w:p>
    <w:p w:rsidR="00FB7ADC" w:rsidRDefault="00FB7ADC" w:rsidP="00FB7ADC">
      <w:pPr>
        <w:pStyle w:val="ConsPlusNormal"/>
        <w:ind w:firstLine="0"/>
        <w:jc w:val="center"/>
        <w:rPr>
          <w:rFonts w:ascii="Times New Roman" w:hAnsi="Times New Roman" w:cs="Times New Roman"/>
          <w:b/>
          <w:sz w:val="28"/>
          <w:szCs w:val="28"/>
        </w:rPr>
      </w:pPr>
    </w:p>
    <w:p w:rsidR="00FB7ADC" w:rsidRPr="00D34366" w:rsidRDefault="00FB7ADC" w:rsidP="00FB7ADC">
      <w:pPr>
        <w:pStyle w:val="ConsPlusNormal"/>
        <w:ind w:firstLine="0"/>
        <w:jc w:val="center"/>
        <w:rPr>
          <w:rFonts w:ascii="Times New Roman" w:hAnsi="Times New Roman" w:cs="Times New Roman"/>
          <w:b/>
          <w:sz w:val="28"/>
          <w:szCs w:val="28"/>
        </w:rPr>
      </w:pPr>
      <w:r w:rsidRPr="00D34366">
        <w:rPr>
          <w:rFonts w:ascii="Times New Roman" w:hAnsi="Times New Roman" w:cs="Times New Roman"/>
          <w:b/>
          <w:sz w:val="28"/>
          <w:szCs w:val="28"/>
        </w:rPr>
        <w:t>Мероприятия осуществляются в соответствии с:</w:t>
      </w:r>
    </w:p>
    <w:p w:rsidR="00FB7ADC" w:rsidRPr="00D34366" w:rsidRDefault="00FB7ADC" w:rsidP="00FB7ADC">
      <w:pPr>
        <w:pStyle w:val="ConsPlusNormal"/>
        <w:ind w:firstLine="0"/>
        <w:jc w:val="both"/>
        <w:rPr>
          <w:rFonts w:ascii="Times New Roman" w:hAnsi="Times New Roman" w:cs="Times New Roman"/>
          <w:bCs/>
          <w:sz w:val="28"/>
          <w:szCs w:val="28"/>
        </w:rPr>
      </w:pPr>
    </w:p>
    <w:p w:rsidR="00FB7ADC" w:rsidRPr="00D34366" w:rsidRDefault="00FB7ADC" w:rsidP="00FB7ADC">
      <w:pPr>
        <w:pStyle w:val="ConsPlusNormal"/>
        <w:ind w:firstLine="709"/>
        <w:jc w:val="both"/>
        <w:rPr>
          <w:rFonts w:ascii="Times New Roman" w:hAnsi="Times New Roman" w:cs="Times New Roman"/>
          <w:b/>
          <w:sz w:val="28"/>
          <w:szCs w:val="28"/>
        </w:rPr>
      </w:pPr>
      <w:r w:rsidRPr="00D34366">
        <w:rPr>
          <w:rFonts w:ascii="Times New Roman" w:hAnsi="Times New Roman" w:cs="Times New Roman"/>
          <w:bCs/>
          <w:sz w:val="28"/>
          <w:szCs w:val="28"/>
        </w:rPr>
        <w:t>Государственной программой</w:t>
      </w:r>
      <w:r w:rsidRPr="00D34366">
        <w:rPr>
          <w:rFonts w:ascii="Times New Roman" w:hAnsi="Times New Roman" w:cs="Times New Roman"/>
          <w:sz w:val="28"/>
          <w:szCs w:val="28"/>
        </w:rPr>
        <w:t xml:space="preserve">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w:t>
      </w:r>
      <w:r w:rsidR="00AC7FE5">
        <w:rPr>
          <w:rFonts w:ascii="Times New Roman" w:hAnsi="Times New Roman" w:cs="Times New Roman"/>
          <w:sz w:val="28"/>
          <w:szCs w:val="28"/>
        </w:rPr>
        <w:t>ства Ивановской области от 06.12</w:t>
      </w:r>
      <w:r w:rsidRPr="00D34366">
        <w:rPr>
          <w:rFonts w:ascii="Times New Roman" w:hAnsi="Times New Roman" w:cs="Times New Roman"/>
          <w:sz w:val="28"/>
          <w:szCs w:val="28"/>
        </w:rPr>
        <w:t>.201</w:t>
      </w:r>
      <w:r w:rsidR="00AC7FE5">
        <w:rPr>
          <w:rFonts w:ascii="Times New Roman" w:hAnsi="Times New Roman" w:cs="Times New Roman"/>
          <w:sz w:val="28"/>
          <w:szCs w:val="28"/>
        </w:rPr>
        <w:t>7</w:t>
      </w:r>
      <w:r w:rsidRPr="00D34366">
        <w:rPr>
          <w:rFonts w:ascii="Times New Roman" w:hAnsi="Times New Roman" w:cs="Times New Roman"/>
          <w:sz w:val="28"/>
          <w:szCs w:val="28"/>
        </w:rPr>
        <w:t xml:space="preserve"> года № </w:t>
      </w:r>
      <w:r w:rsidR="00AC7FE5">
        <w:rPr>
          <w:rFonts w:ascii="Times New Roman" w:hAnsi="Times New Roman" w:cs="Times New Roman"/>
          <w:sz w:val="28"/>
          <w:szCs w:val="28"/>
        </w:rPr>
        <w:t>460</w:t>
      </w:r>
      <w:r w:rsidRPr="00D34366">
        <w:rPr>
          <w:rFonts w:ascii="Times New Roman" w:hAnsi="Times New Roman" w:cs="Times New Roman"/>
          <w:sz w:val="28"/>
          <w:szCs w:val="28"/>
        </w:rPr>
        <w:t>-п.:</w:t>
      </w:r>
    </w:p>
    <w:p w:rsidR="00FB7ADC" w:rsidRPr="00D34366" w:rsidRDefault="00FB7ADC" w:rsidP="00FB7ADC">
      <w:pPr>
        <w:autoSpaceDE w:val="0"/>
        <w:autoSpaceDN w:val="0"/>
        <w:adjustRightInd w:val="0"/>
        <w:ind w:firstLine="709"/>
        <w:jc w:val="both"/>
        <w:outlineLvl w:val="0"/>
        <w:rPr>
          <w:rFonts w:ascii="Times New Roman" w:hAnsi="Times New Roman" w:cs="Times New Roman"/>
          <w:sz w:val="28"/>
          <w:szCs w:val="28"/>
        </w:rPr>
      </w:pPr>
      <w:r w:rsidRPr="00D34366">
        <w:rPr>
          <w:rFonts w:ascii="Times New Roman" w:hAnsi="Times New Roman" w:cs="Times New Roman"/>
          <w:sz w:val="28"/>
          <w:szCs w:val="28"/>
        </w:rPr>
        <w:t xml:space="preserve">– </w:t>
      </w:r>
      <w:r w:rsidRPr="00D34366">
        <w:rPr>
          <w:rFonts w:ascii="Times New Roman" w:hAnsi="Times New Roman" w:cs="Times New Roman"/>
          <w:b/>
          <w:sz w:val="28"/>
          <w:szCs w:val="28"/>
        </w:rPr>
        <w:t xml:space="preserve">Мероприятия подпрограммы, связанные с финансированием за счет бюджетных средств, реализовываются в соответствии с </w:t>
      </w:r>
      <w:r w:rsidRPr="00D34366">
        <w:rPr>
          <w:rFonts w:ascii="Times New Roman" w:hAnsi="Times New Roman" w:cs="Times New Roman"/>
          <w:sz w:val="28"/>
          <w:szCs w:val="28"/>
        </w:rPr>
        <w:t xml:space="preserve">Приложением 1 к подпрограмме "Государственная поддержка граждан в сфере ипотечного жилищного кредитования" - Порядок предоставления и расходования субсидий из бюджета Ивановской области бюджетам муниципальных образований Ивановской области в целях предоставления субсидий гражданам -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а также с заключенным соглашением с Департаментом строительства и архитектуры Ивановской области по перечислению субсидий Палехскому </w:t>
      </w:r>
      <w:r w:rsidRPr="00D34366">
        <w:rPr>
          <w:rFonts w:ascii="Times New Roman" w:hAnsi="Times New Roman" w:cs="Times New Roman"/>
          <w:sz w:val="28"/>
          <w:szCs w:val="28"/>
        </w:rPr>
        <w:lastRenderedPageBreak/>
        <w:t>муниципальному району для софинансирования реализации Подпрограммы муниципальной программы в соответствующем году.</w:t>
      </w:r>
    </w:p>
    <w:p w:rsidR="00FB7ADC" w:rsidRPr="00D34366" w:rsidRDefault="00FB7ADC" w:rsidP="00FB7ADC">
      <w:pPr>
        <w:autoSpaceDE w:val="0"/>
        <w:autoSpaceDN w:val="0"/>
        <w:adjustRightInd w:val="0"/>
        <w:ind w:firstLine="709"/>
        <w:jc w:val="both"/>
        <w:outlineLvl w:val="0"/>
        <w:rPr>
          <w:rFonts w:ascii="Times New Roman" w:hAnsi="Times New Roman" w:cs="Times New Roman"/>
          <w:sz w:val="28"/>
          <w:szCs w:val="28"/>
        </w:rPr>
      </w:pPr>
      <w:r w:rsidRPr="00D34366">
        <w:rPr>
          <w:rFonts w:ascii="Times New Roman" w:hAnsi="Times New Roman" w:cs="Times New Roman"/>
          <w:sz w:val="28"/>
          <w:szCs w:val="28"/>
        </w:rPr>
        <w:t>– Порядок предоставления субсидий гражданам –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осуществляется в соответствии с Приложением 2 к подпрограмме "Государственная поддержка граждан в сфере ипотечного жилищного кредитования".</w:t>
      </w:r>
    </w:p>
    <w:p w:rsidR="00FB7ADC" w:rsidRPr="00D34366" w:rsidRDefault="00FB7ADC" w:rsidP="00FB7ADC">
      <w:pPr>
        <w:autoSpaceDE w:val="0"/>
        <w:autoSpaceDN w:val="0"/>
        <w:adjustRightInd w:val="0"/>
        <w:ind w:firstLine="540"/>
        <w:jc w:val="both"/>
        <w:rPr>
          <w:rFonts w:ascii="Times New Roman" w:hAnsi="Times New Roman" w:cs="Times New Roman"/>
          <w:sz w:val="28"/>
          <w:szCs w:val="28"/>
        </w:rPr>
      </w:pPr>
    </w:p>
    <w:p w:rsidR="00FB7ADC" w:rsidRPr="00D34366" w:rsidRDefault="00FB7ADC" w:rsidP="00FB7ADC">
      <w:pPr>
        <w:pStyle w:val="ConsPlusNormal"/>
        <w:ind w:left="-426" w:firstLine="540"/>
        <w:jc w:val="both"/>
        <w:rPr>
          <w:rFonts w:ascii="Times New Roman" w:hAnsi="Times New Roman" w:cs="Times New Roman"/>
          <w:sz w:val="28"/>
          <w:szCs w:val="28"/>
        </w:rPr>
      </w:pPr>
    </w:p>
    <w:p w:rsidR="00FB7ADC" w:rsidRPr="00D34366" w:rsidRDefault="00FB7ADC" w:rsidP="00FB7ADC">
      <w:pPr>
        <w:autoSpaceDE w:val="0"/>
        <w:autoSpaceDN w:val="0"/>
        <w:adjustRightInd w:val="0"/>
        <w:jc w:val="center"/>
        <w:outlineLvl w:val="0"/>
        <w:rPr>
          <w:rFonts w:ascii="Times New Roman" w:hAnsi="Times New Roman" w:cs="Times New Roman"/>
          <w:b/>
          <w:bCs/>
          <w:sz w:val="28"/>
          <w:szCs w:val="28"/>
        </w:rPr>
      </w:pPr>
      <w:r w:rsidRPr="00D34366">
        <w:rPr>
          <w:rFonts w:ascii="Times New Roman" w:hAnsi="Times New Roman" w:cs="Times New Roman"/>
          <w:b/>
          <w:bCs/>
          <w:sz w:val="28"/>
          <w:szCs w:val="28"/>
        </w:rPr>
        <w:t>3. Обеспечение преемственности мероприятий подпрограммы</w:t>
      </w:r>
    </w:p>
    <w:p w:rsidR="00FB7ADC" w:rsidRPr="00D34366" w:rsidRDefault="00FB7ADC" w:rsidP="00FB7ADC">
      <w:pPr>
        <w:autoSpaceDE w:val="0"/>
        <w:autoSpaceDN w:val="0"/>
        <w:adjustRightInd w:val="0"/>
        <w:jc w:val="center"/>
        <w:rPr>
          <w:rFonts w:ascii="Times New Roman" w:hAnsi="Times New Roman" w:cs="Times New Roman"/>
          <w:b/>
          <w:bCs/>
          <w:sz w:val="28"/>
          <w:szCs w:val="28"/>
        </w:rPr>
      </w:pPr>
      <w:r w:rsidRPr="00D34366">
        <w:rPr>
          <w:rFonts w:ascii="Times New Roman" w:hAnsi="Times New Roman" w:cs="Times New Roman"/>
          <w:b/>
          <w:bCs/>
          <w:sz w:val="28"/>
          <w:szCs w:val="28"/>
        </w:rPr>
        <w:t>«Обеспечение жильем молодых семей»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FB7ADC" w:rsidRPr="00D34366" w:rsidRDefault="00FB7ADC" w:rsidP="00FB7ADC">
      <w:pPr>
        <w:autoSpaceDE w:val="0"/>
        <w:autoSpaceDN w:val="0"/>
        <w:adjustRightInd w:val="0"/>
        <w:ind w:left="-426" w:firstLine="540"/>
        <w:jc w:val="both"/>
        <w:rPr>
          <w:rFonts w:ascii="Times New Roman" w:hAnsi="Times New Roman" w:cs="Times New Roman"/>
          <w:b/>
          <w:bCs/>
          <w:sz w:val="28"/>
          <w:szCs w:val="28"/>
        </w:rPr>
      </w:pPr>
    </w:p>
    <w:p w:rsidR="00FB7ADC" w:rsidRPr="00D34366" w:rsidRDefault="00FB7ADC" w:rsidP="00FB7ADC">
      <w:pPr>
        <w:ind w:firstLine="709"/>
        <w:jc w:val="both"/>
        <w:rPr>
          <w:rFonts w:ascii="Times New Roman" w:hAnsi="Times New Roman" w:cs="Times New Roman"/>
          <w:bCs/>
          <w:sz w:val="28"/>
          <w:szCs w:val="28"/>
        </w:rPr>
      </w:pPr>
      <w:r w:rsidRPr="00D34366">
        <w:rPr>
          <w:rFonts w:ascii="Times New Roman" w:hAnsi="Times New Roman" w:cs="Times New Roman"/>
          <w:bCs/>
          <w:sz w:val="28"/>
          <w:szCs w:val="28"/>
        </w:rPr>
        <w:t>Все граждане (семьи), включенные в состав участников подпрограммы «Государственная поддержка граждан в сфере ипотечного жилищного кредитования» муниципальной программ сельских поселений Палехского муниципального района по состоянию на 31 декабря 2016 года и не получившие свидетельство</w:t>
      </w:r>
      <w:r w:rsidRPr="00D34366">
        <w:rPr>
          <w:rFonts w:ascii="Times New Roman" w:hAnsi="Times New Roman" w:cs="Times New Roman"/>
          <w:sz w:val="28"/>
          <w:szCs w:val="28"/>
        </w:rPr>
        <w:t xml:space="preserve"> о предоставлении субсидии на оплату первоначального взноса при получении ипотечного жилищного кредита (на погашение основной суммы долга и уплату процентов по ипотечному жилищному кредиту (в том числе рефинансированному))</w:t>
      </w:r>
      <w:r w:rsidRPr="00D34366">
        <w:rPr>
          <w:rFonts w:ascii="Times New Roman" w:hAnsi="Times New Roman" w:cs="Times New Roman"/>
          <w:bCs/>
          <w:sz w:val="28"/>
          <w:szCs w:val="28"/>
        </w:rPr>
        <w:t>, с 1 января 2017 года признаются участниками подпрограммы «Государственная поддержка граждан в сфере ипотечного жилищного кредитования»</w:t>
      </w:r>
      <w:r w:rsidRPr="00D34366">
        <w:rPr>
          <w:rFonts w:ascii="Times New Roman" w:hAnsi="Times New Roman" w:cs="Times New Roman"/>
          <w:bCs/>
          <w:sz w:val="28"/>
          <w:szCs w:val="28"/>
          <w:lang w:eastAsia="ar-SA"/>
        </w:rPr>
        <w:t xml:space="preserve"> муниципальной программы </w:t>
      </w:r>
      <w:r w:rsidRPr="00D34366">
        <w:rPr>
          <w:rFonts w:ascii="Times New Roman" w:hAnsi="Times New Roman" w:cs="Times New Roman"/>
          <w:bCs/>
          <w:sz w:val="28"/>
          <w:szCs w:val="28"/>
        </w:rPr>
        <w:t>Палехского муниципального района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FB7ADC" w:rsidRDefault="00FB7ADC" w:rsidP="00FB7ADC">
      <w:pPr>
        <w:pStyle w:val="Pro-TabName"/>
        <w:spacing w:before="0" w:after="0"/>
        <w:ind w:left="-142"/>
        <w:rPr>
          <w:b/>
          <w:i w:val="0"/>
        </w:rPr>
        <w:sectPr w:rsidR="00FB7ADC" w:rsidSect="00AE4357">
          <w:pgSz w:w="11906" w:h="16838" w:code="9"/>
          <w:pgMar w:top="1134" w:right="1276" w:bottom="1134" w:left="1559" w:header="709" w:footer="709" w:gutter="0"/>
          <w:cols w:space="708"/>
          <w:titlePg/>
          <w:docGrid w:linePitch="360"/>
        </w:sectPr>
      </w:pPr>
    </w:p>
    <w:p w:rsidR="00FB7ADC" w:rsidRPr="00D34366" w:rsidRDefault="00FB7ADC" w:rsidP="00FB7ADC">
      <w:pPr>
        <w:pStyle w:val="Pro-TabName"/>
        <w:spacing w:before="0" w:after="0"/>
        <w:ind w:left="-142"/>
        <w:rPr>
          <w:b/>
          <w:i w:val="0"/>
        </w:rPr>
      </w:pPr>
      <w:r w:rsidRPr="00D34366">
        <w:rPr>
          <w:b/>
          <w:i w:val="0"/>
        </w:rPr>
        <w:lastRenderedPageBreak/>
        <w:t>4. Целевые индикаторы (показатели) подпрограммы</w:t>
      </w:r>
    </w:p>
    <w:p w:rsidR="00FB7ADC" w:rsidRPr="00D34366" w:rsidRDefault="00FB7ADC" w:rsidP="00FB7ADC">
      <w:pPr>
        <w:pStyle w:val="Pro-TabName"/>
        <w:spacing w:before="0" w:after="0"/>
        <w:rPr>
          <w:b/>
          <w:i w:val="0"/>
        </w:rPr>
      </w:pPr>
    </w:p>
    <w:tbl>
      <w:tblPr>
        <w:tblW w:w="16163" w:type="dxa"/>
        <w:jc w:val="center"/>
        <w:tblInd w:w="-10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972"/>
        <w:gridCol w:w="3545"/>
        <w:gridCol w:w="850"/>
        <w:gridCol w:w="860"/>
        <w:gridCol w:w="373"/>
        <w:gridCol w:w="477"/>
        <w:gridCol w:w="992"/>
        <w:gridCol w:w="1134"/>
        <w:gridCol w:w="993"/>
        <w:gridCol w:w="1134"/>
        <w:gridCol w:w="1134"/>
        <w:gridCol w:w="1233"/>
        <w:gridCol w:w="1233"/>
        <w:gridCol w:w="1233"/>
      </w:tblGrid>
      <w:tr w:rsidR="008C364C" w:rsidRPr="00D34366" w:rsidTr="008C364C">
        <w:trPr>
          <w:gridAfter w:val="9"/>
          <w:wAfter w:w="9563" w:type="dxa"/>
          <w:cantSplit/>
          <w:trHeight w:val="322"/>
          <w:tblHeader/>
          <w:jc w:val="center"/>
        </w:trPr>
        <w:tc>
          <w:tcPr>
            <w:tcW w:w="972" w:type="dxa"/>
            <w:vMerge w:val="restart"/>
          </w:tcPr>
          <w:p w:rsidR="008C364C" w:rsidRPr="00D34366" w:rsidRDefault="008C364C" w:rsidP="0086530D">
            <w:pPr>
              <w:ind w:firstLine="0"/>
              <w:jc w:val="both"/>
              <w:rPr>
                <w:rFonts w:ascii="Times New Roman" w:hAnsi="Times New Roman" w:cs="Times New Roman"/>
                <w:b/>
                <w:sz w:val="28"/>
                <w:szCs w:val="28"/>
              </w:rPr>
            </w:pPr>
            <w:r w:rsidRPr="00D34366">
              <w:rPr>
                <w:rFonts w:ascii="Times New Roman" w:hAnsi="Times New Roman" w:cs="Times New Roman"/>
                <w:b/>
                <w:sz w:val="28"/>
                <w:szCs w:val="28"/>
              </w:rPr>
              <w:t>N п/п</w:t>
            </w:r>
          </w:p>
          <w:p w:rsidR="008C364C" w:rsidRPr="00D34366" w:rsidRDefault="008C364C" w:rsidP="00FB7ADC">
            <w:pPr>
              <w:rPr>
                <w:rFonts w:ascii="Times New Roman" w:hAnsi="Times New Roman" w:cs="Times New Roman"/>
                <w:b/>
                <w:sz w:val="28"/>
                <w:szCs w:val="28"/>
              </w:rPr>
            </w:pPr>
          </w:p>
        </w:tc>
        <w:tc>
          <w:tcPr>
            <w:tcW w:w="3545" w:type="dxa"/>
            <w:vMerge w:val="restart"/>
          </w:tcPr>
          <w:p w:rsidR="008C364C" w:rsidRPr="00D34366" w:rsidRDefault="008C364C" w:rsidP="001B528F">
            <w:pPr>
              <w:ind w:firstLine="0"/>
              <w:jc w:val="both"/>
              <w:rPr>
                <w:rFonts w:ascii="Times New Roman" w:hAnsi="Times New Roman" w:cs="Times New Roman"/>
                <w:b/>
                <w:sz w:val="28"/>
                <w:szCs w:val="28"/>
              </w:rPr>
            </w:pPr>
            <w:r w:rsidRPr="00D34366">
              <w:rPr>
                <w:rFonts w:ascii="Times New Roman" w:hAnsi="Times New Roman" w:cs="Times New Roman"/>
                <w:b/>
                <w:sz w:val="28"/>
                <w:szCs w:val="28"/>
              </w:rPr>
              <w:t>Наименование целевого индикатора (показателя)</w:t>
            </w:r>
          </w:p>
          <w:p w:rsidR="008C364C" w:rsidRPr="00D34366" w:rsidRDefault="008C364C" w:rsidP="00FB7ADC">
            <w:pPr>
              <w:rPr>
                <w:rFonts w:ascii="Times New Roman" w:hAnsi="Times New Roman" w:cs="Times New Roman"/>
                <w:b/>
                <w:sz w:val="28"/>
                <w:szCs w:val="28"/>
              </w:rPr>
            </w:pPr>
          </w:p>
        </w:tc>
        <w:tc>
          <w:tcPr>
            <w:tcW w:w="850" w:type="dxa"/>
            <w:vMerge w:val="restart"/>
          </w:tcPr>
          <w:p w:rsidR="008C364C" w:rsidRPr="00D34366" w:rsidRDefault="008C364C" w:rsidP="001B528F">
            <w:pPr>
              <w:ind w:firstLine="0"/>
              <w:jc w:val="both"/>
              <w:rPr>
                <w:rFonts w:ascii="Times New Roman" w:hAnsi="Times New Roman" w:cs="Times New Roman"/>
                <w:b/>
                <w:sz w:val="28"/>
                <w:szCs w:val="28"/>
              </w:rPr>
            </w:pPr>
            <w:r w:rsidRPr="00D34366">
              <w:rPr>
                <w:rFonts w:ascii="Times New Roman" w:hAnsi="Times New Roman" w:cs="Times New Roman"/>
                <w:b/>
                <w:sz w:val="28"/>
                <w:szCs w:val="28"/>
              </w:rPr>
              <w:t>Ед. изм.</w:t>
            </w:r>
          </w:p>
          <w:p w:rsidR="008C364C" w:rsidRPr="00D34366" w:rsidRDefault="008C364C" w:rsidP="00FB7ADC">
            <w:pPr>
              <w:rPr>
                <w:rFonts w:ascii="Times New Roman" w:hAnsi="Times New Roman" w:cs="Times New Roman"/>
                <w:b/>
                <w:sz w:val="28"/>
                <w:szCs w:val="28"/>
              </w:rPr>
            </w:pPr>
          </w:p>
        </w:tc>
        <w:tc>
          <w:tcPr>
            <w:tcW w:w="1233" w:type="dxa"/>
            <w:gridSpan w:val="2"/>
          </w:tcPr>
          <w:p w:rsidR="008C364C" w:rsidRPr="00D34366" w:rsidRDefault="008C364C" w:rsidP="001B528F">
            <w:pPr>
              <w:ind w:firstLine="0"/>
              <w:jc w:val="both"/>
              <w:rPr>
                <w:rFonts w:ascii="Times New Roman" w:hAnsi="Times New Roman" w:cs="Times New Roman"/>
                <w:b/>
                <w:sz w:val="28"/>
                <w:szCs w:val="28"/>
              </w:rPr>
            </w:pPr>
          </w:p>
        </w:tc>
      </w:tr>
      <w:tr w:rsidR="008C364C" w:rsidRPr="00D34366" w:rsidTr="008C364C">
        <w:trPr>
          <w:cantSplit/>
          <w:tblHeader/>
          <w:jc w:val="center"/>
        </w:trPr>
        <w:tc>
          <w:tcPr>
            <w:tcW w:w="972" w:type="dxa"/>
            <w:vMerge/>
          </w:tcPr>
          <w:p w:rsidR="008C364C" w:rsidRPr="00D34366" w:rsidRDefault="008C364C" w:rsidP="00FB7ADC">
            <w:pPr>
              <w:rPr>
                <w:rFonts w:ascii="Times New Roman" w:hAnsi="Times New Roman" w:cs="Times New Roman"/>
                <w:sz w:val="28"/>
                <w:szCs w:val="28"/>
              </w:rPr>
            </w:pPr>
          </w:p>
        </w:tc>
        <w:tc>
          <w:tcPr>
            <w:tcW w:w="3545" w:type="dxa"/>
            <w:vMerge/>
          </w:tcPr>
          <w:p w:rsidR="008C364C" w:rsidRPr="00D34366" w:rsidRDefault="008C364C" w:rsidP="00FB7ADC">
            <w:pPr>
              <w:rPr>
                <w:rFonts w:ascii="Times New Roman" w:hAnsi="Times New Roman" w:cs="Times New Roman"/>
                <w:sz w:val="28"/>
                <w:szCs w:val="28"/>
              </w:rPr>
            </w:pPr>
          </w:p>
        </w:tc>
        <w:tc>
          <w:tcPr>
            <w:tcW w:w="850" w:type="dxa"/>
            <w:vMerge/>
          </w:tcPr>
          <w:p w:rsidR="008C364C" w:rsidRPr="00D34366" w:rsidRDefault="008C364C" w:rsidP="00FB7ADC">
            <w:pPr>
              <w:rPr>
                <w:rFonts w:ascii="Times New Roman" w:hAnsi="Times New Roman" w:cs="Times New Roman"/>
                <w:sz w:val="28"/>
                <w:szCs w:val="28"/>
              </w:rPr>
            </w:pPr>
          </w:p>
        </w:tc>
        <w:tc>
          <w:tcPr>
            <w:tcW w:w="860" w:type="dxa"/>
            <w:vAlign w:val="center"/>
          </w:tcPr>
          <w:p w:rsidR="008C364C" w:rsidRPr="00705249" w:rsidRDefault="008C364C" w:rsidP="001B528F">
            <w:pPr>
              <w:ind w:firstLine="0"/>
              <w:jc w:val="both"/>
              <w:rPr>
                <w:rFonts w:ascii="Times New Roman" w:hAnsi="Times New Roman" w:cs="Times New Roman"/>
                <w:sz w:val="24"/>
                <w:szCs w:val="24"/>
              </w:rPr>
            </w:pPr>
            <w:r w:rsidRPr="00705249">
              <w:rPr>
                <w:rFonts w:ascii="Times New Roman" w:hAnsi="Times New Roman" w:cs="Times New Roman"/>
                <w:sz w:val="24"/>
                <w:szCs w:val="24"/>
              </w:rPr>
              <w:t>2014 факт</w:t>
            </w:r>
          </w:p>
        </w:tc>
        <w:tc>
          <w:tcPr>
            <w:tcW w:w="850" w:type="dxa"/>
            <w:gridSpan w:val="2"/>
            <w:vAlign w:val="center"/>
          </w:tcPr>
          <w:p w:rsidR="008C364C" w:rsidRPr="00705249" w:rsidRDefault="008C364C" w:rsidP="001B528F">
            <w:pPr>
              <w:ind w:firstLine="0"/>
              <w:jc w:val="both"/>
              <w:rPr>
                <w:rFonts w:ascii="Times New Roman" w:hAnsi="Times New Roman" w:cs="Times New Roman"/>
                <w:sz w:val="24"/>
                <w:szCs w:val="24"/>
              </w:rPr>
            </w:pPr>
            <w:r w:rsidRPr="00705249">
              <w:rPr>
                <w:rFonts w:ascii="Times New Roman" w:hAnsi="Times New Roman" w:cs="Times New Roman"/>
                <w:sz w:val="24"/>
                <w:szCs w:val="24"/>
              </w:rPr>
              <w:t>2015 факт</w:t>
            </w:r>
          </w:p>
        </w:tc>
        <w:tc>
          <w:tcPr>
            <w:tcW w:w="992" w:type="dxa"/>
            <w:vAlign w:val="center"/>
          </w:tcPr>
          <w:p w:rsidR="008C364C" w:rsidRPr="00705249" w:rsidRDefault="008C364C" w:rsidP="001B528F">
            <w:pPr>
              <w:ind w:firstLine="0"/>
              <w:jc w:val="both"/>
              <w:rPr>
                <w:rFonts w:ascii="Times New Roman" w:hAnsi="Times New Roman" w:cs="Times New Roman"/>
                <w:sz w:val="24"/>
                <w:szCs w:val="24"/>
              </w:rPr>
            </w:pPr>
            <w:r w:rsidRPr="00705249">
              <w:rPr>
                <w:rFonts w:ascii="Times New Roman" w:hAnsi="Times New Roman" w:cs="Times New Roman"/>
                <w:sz w:val="24"/>
                <w:szCs w:val="24"/>
              </w:rPr>
              <w:t>2016 факт</w:t>
            </w:r>
          </w:p>
        </w:tc>
        <w:tc>
          <w:tcPr>
            <w:tcW w:w="1134" w:type="dxa"/>
            <w:vAlign w:val="center"/>
          </w:tcPr>
          <w:p w:rsidR="008C364C" w:rsidRPr="00705249" w:rsidRDefault="008C364C" w:rsidP="001B528F">
            <w:pPr>
              <w:ind w:firstLine="0"/>
              <w:jc w:val="both"/>
              <w:rPr>
                <w:rFonts w:ascii="Times New Roman" w:hAnsi="Times New Roman" w:cs="Times New Roman"/>
                <w:sz w:val="24"/>
                <w:szCs w:val="24"/>
              </w:rPr>
            </w:pPr>
            <w:r w:rsidRPr="00705249">
              <w:rPr>
                <w:rFonts w:ascii="Times New Roman" w:hAnsi="Times New Roman" w:cs="Times New Roman"/>
                <w:sz w:val="24"/>
                <w:szCs w:val="24"/>
              </w:rPr>
              <w:t>2017</w:t>
            </w:r>
          </w:p>
          <w:p w:rsidR="008C364C" w:rsidRPr="00705249" w:rsidRDefault="008C364C" w:rsidP="001B528F">
            <w:pPr>
              <w:ind w:firstLine="0"/>
              <w:jc w:val="both"/>
              <w:rPr>
                <w:rFonts w:ascii="Times New Roman" w:hAnsi="Times New Roman" w:cs="Times New Roman"/>
                <w:sz w:val="24"/>
                <w:szCs w:val="24"/>
              </w:rPr>
            </w:pPr>
            <w:r>
              <w:rPr>
                <w:rFonts w:ascii="Times New Roman" w:hAnsi="Times New Roman" w:cs="Times New Roman"/>
                <w:sz w:val="24"/>
                <w:szCs w:val="24"/>
              </w:rPr>
              <w:t>факт</w:t>
            </w:r>
          </w:p>
        </w:tc>
        <w:tc>
          <w:tcPr>
            <w:tcW w:w="993" w:type="dxa"/>
            <w:vAlign w:val="center"/>
          </w:tcPr>
          <w:p w:rsidR="008C364C" w:rsidRPr="00705249" w:rsidRDefault="008C364C" w:rsidP="00AC7FE5">
            <w:pPr>
              <w:ind w:firstLine="0"/>
              <w:jc w:val="both"/>
              <w:rPr>
                <w:rFonts w:ascii="Times New Roman" w:hAnsi="Times New Roman" w:cs="Times New Roman"/>
                <w:sz w:val="24"/>
                <w:szCs w:val="24"/>
              </w:rPr>
            </w:pPr>
            <w:r w:rsidRPr="00705249">
              <w:rPr>
                <w:rFonts w:ascii="Times New Roman" w:hAnsi="Times New Roman" w:cs="Times New Roman"/>
                <w:sz w:val="24"/>
                <w:szCs w:val="24"/>
              </w:rPr>
              <w:t xml:space="preserve">2018 </w:t>
            </w:r>
            <w:r>
              <w:rPr>
                <w:rFonts w:ascii="Times New Roman" w:hAnsi="Times New Roman" w:cs="Times New Roman"/>
                <w:sz w:val="24"/>
                <w:szCs w:val="24"/>
              </w:rPr>
              <w:t>факт</w:t>
            </w:r>
          </w:p>
        </w:tc>
        <w:tc>
          <w:tcPr>
            <w:tcW w:w="1134" w:type="dxa"/>
            <w:vAlign w:val="center"/>
          </w:tcPr>
          <w:p w:rsidR="008C364C" w:rsidRPr="00705249" w:rsidRDefault="008C364C" w:rsidP="00AC7FE5">
            <w:pPr>
              <w:ind w:firstLine="0"/>
              <w:jc w:val="both"/>
              <w:rPr>
                <w:rFonts w:ascii="Times New Roman" w:hAnsi="Times New Roman" w:cs="Times New Roman"/>
                <w:sz w:val="24"/>
                <w:szCs w:val="24"/>
              </w:rPr>
            </w:pPr>
            <w:r w:rsidRPr="00705249">
              <w:rPr>
                <w:rFonts w:ascii="Times New Roman" w:hAnsi="Times New Roman" w:cs="Times New Roman"/>
                <w:sz w:val="24"/>
                <w:szCs w:val="24"/>
              </w:rPr>
              <w:t xml:space="preserve">2019 </w:t>
            </w:r>
            <w:r>
              <w:rPr>
                <w:rFonts w:ascii="Times New Roman" w:hAnsi="Times New Roman" w:cs="Times New Roman"/>
                <w:sz w:val="24"/>
                <w:szCs w:val="24"/>
              </w:rPr>
              <w:t>факт</w:t>
            </w:r>
          </w:p>
        </w:tc>
        <w:tc>
          <w:tcPr>
            <w:tcW w:w="1134" w:type="dxa"/>
            <w:tcBorders>
              <w:right w:val="single" w:sz="4" w:space="0" w:color="auto"/>
            </w:tcBorders>
            <w:vAlign w:val="center"/>
          </w:tcPr>
          <w:p w:rsidR="008C364C" w:rsidRDefault="008C364C" w:rsidP="001B528F">
            <w:pPr>
              <w:ind w:firstLine="0"/>
              <w:jc w:val="both"/>
              <w:rPr>
                <w:rFonts w:ascii="Times New Roman" w:hAnsi="Times New Roman" w:cs="Times New Roman"/>
                <w:sz w:val="24"/>
                <w:szCs w:val="24"/>
              </w:rPr>
            </w:pPr>
            <w:r w:rsidRPr="00705249">
              <w:rPr>
                <w:rFonts w:ascii="Times New Roman" w:hAnsi="Times New Roman" w:cs="Times New Roman"/>
                <w:sz w:val="24"/>
                <w:szCs w:val="24"/>
              </w:rPr>
              <w:t xml:space="preserve">2020 </w:t>
            </w:r>
          </w:p>
          <w:p w:rsidR="008C364C" w:rsidRPr="00705249" w:rsidRDefault="008C364C" w:rsidP="001B528F">
            <w:pPr>
              <w:ind w:firstLine="0"/>
              <w:jc w:val="both"/>
              <w:rPr>
                <w:rFonts w:ascii="Times New Roman" w:hAnsi="Times New Roman" w:cs="Times New Roman"/>
                <w:sz w:val="24"/>
                <w:szCs w:val="24"/>
              </w:rPr>
            </w:pPr>
            <w:r>
              <w:rPr>
                <w:rFonts w:ascii="Times New Roman" w:hAnsi="Times New Roman" w:cs="Times New Roman"/>
                <w:sz w:val="24"/>
                <w:szCs w:val="24"/>
              </w:rPr>
              <w:t>план</w:t>
            </w:r>
          </w:p>
        </w:tc>
        <w:tc>
          <w:tcPr>
            <w:tcW w:w="1233" w:type="dxa"/>
            <w:tcBorders>
              <w:right w:val="single" w:sz="4" w:space="0" w:color="auto"/>
            </w:tcBorders>
          </w:tcPr>
          <w:p w:rsidR="008C364C" w:rsidRDefault="008C364C" w:rsidP="008C364C">
            <w:pPr>
              <w:ind w:firstLine="0"/>
              <w:jc w:val="both"/>
              <w:rPr>
                <w:rFonts w:ascii="Times New Roman" w:hAnsi="Times New Roman" w:cs="Times New Roman"/>
                <w:sz w:val="24"/>
                <w:szCs w:val="24"/>
              </w:rPr>
            </w:pPr>
          </w:p>
          <w:p w:rsidR="008C364C" w:rsidRDefault="008C364C" w:rsidP="008C364C">
            <w:pPr>
              <w:ind w:firstLine="0"/>
              <w:jc w:val="both"/>
              <w:rPr>
                <w:rFonts w:ascii="Times New Roman" w:hAnsi="Times New Roman" w:cs="Times New Roman"/>
                <w:sz w:val="24"/>
                <w:szCs w:val="24"/>
              </w:rPr>
            </w:pPr>
            <w:r>
              <w:rPr>
                <w:rFonts w:ascii="Times New Roman" w:hAnsi="Times New Roman" w:cs="Times New Roman"/>
                <w:sz w:val="24"/>
                <w:szCs w:val="24"/>
              </w:rPr>
              <w:t>2020</w:t>
            </w:r>
          </w:p>
          <w:p w:rsidR="008C364C" w:rsidRDefault="008C364C" w:rsidP="008C364C">
            <w:pPr>
              <w:ind w:firstLine="0"/>
              <w:jc w:val="both"/>
              <w:rPr>
                <w:rFonts w:ascii="Times New Roman" w:hAnsi="Times New Roman" w:cs="Times New Roman"/>
                <w:sz w:val="24"/>
                <w:szCs w:val="24"/>
              </w:rPr>
            </w:pPr>
            <w:r>
              <w:rPr>
                <w:rFonts w:ascii="Times New Roman" w:hAnsi="Times New Roman" w:cs="Times New Roman"/>
                <w:sz w:val="24"/>
                <w:szCs w:val="24"/>
              </w:rPr>
              <w:t>факт</w:t>
            </w:r>
          </w:p>
        </w:tc>
        <w:tc>
          <w:tcPr>
            <w:tcW w:w="1233" w:type="dxa"/>
            <w:tcBorders>
              <w:left w:val="single" w:sz="4" w:space="0" w:color="auto"/>
            </w:tcBorders>
            <w:vAlign w:val="center"/>
          </w:tcPr>
          <w:p w:rsidR="008C364C" w:rsidRDefault="008C364C" w:rsidP="00FB7ADC">
            <w:pPr>
              <w:rPr>
                <w:rFonts w:ascii="Times New Roman" w:hAnsi="Times New Roman" w:cs="Times New Roman"/>
                <w:sz w:val="24"/>
                <w:szCs w:val="24"/>
              </w:rPr>
            </w:pPr>
          </w:p>
          <w:p w:rsidR="008C364C" w:rsidRDefault="008C364C" w:rsidP="001B528F">
            <w:pPr>
              <w:ind w:firstLine="0"/>
              <w:jc w:val="both"/>
              <w:rPr>
                <w:rFonts w:ascii="Times New Roman" w:hAnsi="Times New Roman" w:cs="Times New Roman"/>
                <w:sz w:val="24"/>
                <w:szCs w:val="24"/>
              </w:rPr>
            </w:pPr>
            <w:r>
              <w:rPr>
                <w:rFonts w:ascii="Times New Roman" w:hAnsi="Times New Roman" w:cs="Times New Roman"/>
                <w:sz w:val="24"/>
                <w:szCs w:val="24"/>
              </w:rPr>
              <w:t>2021 оценка</w:t>
            </w:r>
          </w:p>
          <w:p w:rsidR="008C364C" w:rsidRPr="00705249" w:rsidRDefault="008C364C" w:rsidP="00FB7ADC">
            <w:pPr>
              <w:jc w:val="center"/>
              <w:rPr>
                <w:rFonts w:ascii="Times New Roman" w:hAnsi="Times New Roman" w:cs="Times New Roman"/>
                <w:sz w:val="24"/>
                <w:szCs w:val="24"/>
              </w:rPr>
            </w:pPr>
          </w:p>
        </w:tc>
        <w:tc>
          <w:tcPr>
            <w:tcW w:w="1233" w:type="dxa"/>
            <w:tcBorders>
              <w:left w:val="single" w:sz="4" w:space="0" w:color="auto"/>
            </w:tcBorders>
          </w:tcPr>
          <w:p w:rsidR="008C364C" w:rsidRDefault="008C364C" w:rsidP="00FB7ADC">
            <w:pPr>
              <w:rPr>
                <w:rFonts w:ascii="Times New Roman" w:hAnsi="Times New Roman" w:cs="Times New Roman"/>
                <w:sz w:val="24"/>
                <w:szCs w:val="24"/>
              </w:rPr>
            </w:pPr>
          </w:p>
          <w:p w:rsidR="008C364C" w:rsidRDefault="008C364C" w:rsidP="001B528F">
            <w:pPr>
              <w:ind w:firstLine="0"/>
              <w:jc w:val="both"/>
              <w:rPr>
                <w:rFonts w:ascii="Times New Roman" w:hAnsi="Times New Roman" w:cs="Times New Roman"/>
                <w:sz w:val="24"/>
                <w:szCs w:val="24"/>
              </w:rPr>
            </w:pPr>
            <w:r>
              <w:rPr>
                <w:rFonts w:ascii="Times New Roman" w:hAnsi="Times New Roman" w:cs="Times New Roman"/>
                <w:sz w:val="24"/>
                <w:szCs w:val="24"/>
              </w:rPr>
              <w:t>2022 оценка</w:t>
            </w:r>
          </w:p>
        </w:tc>
      </w:tr>
      <w:tr w:rsidR="008C364C" w:rsidRPr="00D34366" w:rsidTr="008C364C">
        <w:trPr>
          <w:cantSplit/>
          <w:jc w:val="center"/>
        </w:trPr>
        <w:tc>
          <w:tcPr>
            <w:tcW w:w="972" w:type="dxa"/>
          </w:tcPr>
          <w:p w:rsidR="008C364C" w:rsidRPr="00D34366" w:rsidRDefault="008C364C" w:rsidP="00FB7ADC">
            <w:pPr>
              <w:rPr>
                <w:rFonts w:ascii="Times New Roman" w:hAnsi="Times New Roman" w:cs="Times New Roman"/>
                <w:sz w:val="28"/>
                <w:szCs w:val="28"/>
              </w:rPr>
            </w:pPr>
            <w:r w:rsidRPr="00D34366">
              <w:rPr>
                <w:rFonts w:ascii="Times New Roman" w:hAnsi="Times New Roman" w:cs="Times New Roman"/>
                <w:sz w:val="28"/>
                <w:szCs w:val="28"/>
              </w:rPr>
              <w:t>1</w:t>
            </w:r>
          </w:p>
        </w:tc>
        <w:tc>
          <w:tcPr>
            <w:tcW w:w="3545" w:type="dxa"/>
          </w:tcPr>
          <w:p w:rsidR="008C364C" w:rsidRPr="00D34366" w:rsidRDefault="008C364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Количество семей (граждан), улучшивших жилищные условия с помощью мер государственной поддержки в сфере ипотечного жилищного кредитования (за год)</w:t>
            </w:r>
          </w:p>
        </w:tc>
        <w:tc>
          <w:tcPr>
            <w:tcW w:w="850" w:type="dxa"/>
          </w:tcPr>
          <w:p w:rsidR="008C364C" w:rsidRPr="00D34366" w:rsidRDefault="008C364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шт</w:t>
            </w:r>
          </w:p>
        </w:tc>
        <w:tc>
          <w:tcPr>
            <w:tcW w:w="860" w:type="dxa"/>
            <w:vAlign w:val="center"/>
          </w:tcPr>
          <w:p w:rsidR="008C364C" w:rsidRPr="00D34366" w:rsidRDefault="008C364C" w:rsidP="004966BB">
            <w:pPr>
              <w:ind w:firstLine="0"/>
              <w:jc w:val="center"/>
              <w:rPr>
                <w:rFonts w:ascii="Times New Roman" w:hAnsi="Times New Roman" w:cs="Times New Roman"/>
                <w:sz w:val="28"/>
                <w:szCs w:val="28"/>
              </w:rPr>
            </w:pPr>
            <w:r>
              <w:rPr>
                <w:rFonts w:ascii="Times New Roman" w:hAnsi="Times New Roman" w:cs="Times New Roman"/>
                <w:sz w:val="28"/>
                <w:szCs w:val="28"/>
              </w:rPr>
              <w:t>5</w:t>
            </w:r>
          </w:p>
        </w:tc>
        <w:tc>
          <w:tcPr>
            <w:tcW w:w="850" w:type="dxa"/>
            <w:gridSpan w:val="2"/>
            <w:vAlign w:val="center"/>
          </w:tcPr>
          <w:p w:rsidR="008C364C" w:rsidRPr="00D34366" w:rsidRDefault="008C364C" w:rsidP="004966BB">
            <w:pPr>
              <w:ind w:firstLine="0"/>
              <w:jc w:val="center"/>
              <w:rPr>
                <w:rFonts w:ascii="Times New Roman" w:hAnsi="Times New Roman" w:cs="Times New Roman"/>
                <w:sz w:val="28"/>
                <w:szCs w:val="28"/>
              </w:rPr>
            </w:pPr>
            <w:r>
              <w:rPr>
                <w:rFonts w:ascii="Times New Roman" w:hAnsi="Times New Roman" w:cs="Times New Roman"/>
                <w:sz w:val="28"/>
                <w:szCs w:val="28"/>
              </w:rPr>
              <w:t>6</w:t>
            </w:r>
          </w:p>
        </w:tc>
        <w:tc>
          <w:tcPr>
            <w:tcW w:w="992" w:type="dxa"/>
            <w:vAlign w:val="center"/>
          </w:tcPr>
          <w:p w:rsidR="008C364C" w:rsidRPr="00D34366" w:rsidRDefault="008C364C" w:rsidP="004966BB">
            <w:pPr>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vAlign w:val="center"/>
          </w:tcPr>
          <w:p w:rsidR="008C364C" w:rsidRPr="00D34366" w:rsidRDefault="008C364C" w:rsidP="004966BB">
            <w:pPr>
              <w:jc w:val="center"/>
              <w:rPr>
                <w:rFonts w:ascii="Times New Roman" w:hAnsi="Times New Roman" w:cs="Times New Roman"/>
                <w:sz w:val="28"/>
                <w:szCs w:val="28"/>
              </w:rPr>
            </w:pPr>
            <w:r>
              <w:rPr>
                <w:rFonts w:ascii="Times New Roman" w:hAnsi="Times New Roman" w:cs="Times New Roman"/>
                <w:sz w:val="28"/>
                <w:szCs w:val="28"/>
              </w:rPr>
              <w:t>0</w:t>
            </w:r>
          </w:p>
        </w:tc>
        <w:tc>
          <w:tcPr>
            <w:tcW w:w="993" w:type="dxa"/>
            <w:vAlign w:val="center"/>
          </w:tcPr>
          <w:p w:rsidR="008C364C" w:rsidRPr="00D34366" w:rsidRDefault="008C364C" w:rsidP="004966BB">
            <w:pPr>
              <w:jc w:val="center"/>
              <w:rPr>
                <w:rFonts w:ascii="Times New Roman" w:hAnsi="Times New Roman" w:cs="Times New Roman"/>
                <w:sz w:val="28"/>
                <w:szCs w:val="28"/>
              </w:rPr>
            </w:pPr>
            <w:r w:rsidRPr="00D34366">
              <w:rPr>
                <w:rFonts w:ascii="Times New Roman" w:hAnsi="Times New Roman" w:cs="Times New Roman"/>
                <w:sz w:val="28"/>
                <w:szCs w:val="28"/>
              </w:rPr>
              <w:t>0</w:t>
            </w:r>
          </w:p>
        </w:tc>
        <w:tc>
          <w:tcPr>
            <w:tcW w:w="1134" w:type="dxa"/>
            <w:vAlign w:val="center"/>
          </w:tcPr>
          <w:p w:rsidR="008C364C" w:rsidRPr="00D34366" w:rsidRDefault="008C364C" w:rsidP="004966BB">
            <w:pPr>
              <w:jc w:val="center"/>
              <w:rPr>
                <w:rFonts w:ascii="Times New Roman" w:hAnsi="Times New Roman" w:cs="Times New Roman"/>
                <w:sz w:val="28"/>
                <w:szCs w:val="28"/>
              </w:rPr>
            </w:pPr>
            <w:r w:rsidRPr="00D34366">
              <w:rPr>
                <w:rFonts w:ascii="Times New Roman" w:hAnsi="Times New Roman" w:cs="Times New Roman"/>
                <w:sz w:val="28"/>
                <w:szCs w:val="28"/>
              </w:rPr>
              <w:t>0</w:t>
            </w:r>
          </w:p>
        </w:tc>
        <w:tc>
          <w:tcPr>
            <w:tcW w:w="1134" w:type="dxa"/>
            <w:tcBorders>
              <w:right w:val="single" w:sz="4" w:space="0" w:color="auto"/>
            </w:tcBorders>
            <w:vAlign w:val="center"/>
          </w:tcPr>
          <w:p w:rsidR="008C364C" w:rsidRPr="00D34366" w:rsidRDefault="008C364C" w:rsidP="004966BB">
            <w:pPr>
              <w:jc w:val="center"/>
              <w:rPr>
                <w:rFonts w:ascii="Times New Roman" w:hAnsi="Times New Roman" w:cs="Times New Roman"/>
                <w:sz w:val="28"/>
                <w:szCs w:val="28"/>
              </w:rPr>
            </w:pPr>
            <w:r>
              <w:rPr>
                <w:rFonts w:ascii="Times New Roman" w:hAnsi="Times New Roman" w:cs="Times New Roman"/>
                <w:sz w:val="28"/>
                <w:szCs w:val="28"/>
              </w:rPr>
              <w:t xml:space="preserve">1 </w:t>
            </w:r>
          </w:p>
        </w:tc>
        <w:tc>
          <w:tcPr>
            <w:tcW w:w="1233" w:type="dxa"/>
            <w:tcBorders>
              <w:right w:val="single" w:sz="4" w:space="0" w:color="auto"/>
            </w:tcBorders>
          </w:tcPr>
          <w:p w:rsidR="008C364C" w:rsidRDefault="008C364C" w:rsidP="004966BB">
            <w:pPr>
              <w:jc w:val="center"/>
              <w:rPr>
                <w:rFonts w:ascii="Times New Roman" w:hAnsi="Times New Roman" w:cs="Times New Roman"/>
                <w:sz w:val="28"/>
                <w:szCs w:val="28"/>
              </w:rPr>
            </w:pPr>
          </w:p>
          <w:p w:rsidR="008C364C" w:rsidRPr="008C364C" w:rsidRDefault="008C364C" w:rsidP="008C364C">
            <w:pPr>
              <w:rPr>
                <w:rFonts w:ascii="Times New Roman" w:hAnsi="Times New Roman" w:cs="Times New Roman"/>
                <w:sz w:val="28"/>
                <w:szCs w:val="28"/>
              </w:rPr>
            </w:pPr>
          </w:p>
          <w:p w:rsidR="008C364C" w:rsidRPr="008C364C" w:rsidRDefault="008C364C" w:rsidP="008C364C">
            <w:pPr>
              <w:ind w:firstLine="0"/>
              <w:jc w:val="both"/>
              <w:rPr>
                <w:rFonts w:ascii="Times New Roman" w:hAnsi="Times New Roman" w:cs="Times New Roman"/>
                <w:sz w:val="32"/>
                <w:szCs w:val="32"/>
              </w:rPr>
            </w:pPr>
          </w:p>
          <w:p w:rsidR="008C364C" w:rsidRPr="008C364C" w:rsidRDefault="008C364C" w:rsidP="008C364C">
            <w:pPr>
              <w:ind w:firstLine="0"/>
              <w:jc w:val="both"/>
              <w:rPr>
                <w:rFonts w:ascii="Times New Roman" w:hAnsi="Times New Roman" w:cs="Times New Roman"/>
                <w:sz w:val="28"/>
                <w:szCs w:val="28"/>
              </w:rPr>
            </w:pPr>
            <w:r>
              <w:rPr>
                <w:rFonts w:ascii="Times New Roman" w:hAnsi="Times New Roman" w:cs="Times New Roman"/>
                <w:sz w:val="28"/>
                <w:szCs w:val="28"/>
              </w:rPr>
              <w:t xml:space="preserve">    1</w:t>
            </w:r>
          </w:p>
        </w:tc>
        <w:tc>
          <w:tcPr>
            <w:tcW w:w="1233" w:type="dxa"/>
            <w:tcBorders>
              <w:left w:val="single" w:sz="4" w:space="0" w:color="auto"/>
            </w:tcBorders>
            <w:vAlign w:val="center"/>
          </w:tcPr>
          <w:p w:rsidR="008C364C" w:rsidRPr="00D34366" w:rsidRDefault="008C364C" w:rsidP="004966BB">
            <w:pPr>
              <w:jc w:val="center"/>
              <w:rPr>
                <w:rFonts w:ascii="Times New Roman" w:hAnsi="Times New Roman" w:cs="Times New Roman"/>
                <w:sz w:val="28"/>
                <w:szCs w:val="28"/>
              </w:rPr>
            </w:pPr>
            <w:r>
              <w:rPr>
                <w:rFonts w:ascii="Times New Roman" w:hAnsi="Times New Roman" w:cs="Times New Roman"/>
                <w:sz w:val="28"/>
                <w:szCs w:val="28"/>
              </w:rPr>
              <w:t>1</w:t>
            </w:r>
          </w:p>
        </w:tc>
        <w:tc>
          <w:tcPr>
            <w:tcW w:w="1233" w:type="dxa"/>
            <w:tcBorders>
              <w:left w:val="single" w:sz="4" w:space="0" w:color="auto"/>
            </w:tcBorders>
          </w:tcPr>
          <w:p w:rsidR="008C364C" w:rsidRDefault="008C364C" w:rsidP="004966BB">
            <w:pPr>
              <w:jc w:val="center"/>
              <w:rPr>
                <w:rFonts w:ascii="Times New Roman" w:hAnsi="Times New Roman" w:cs="Times New Roman"/>
                <w:sz w:val="28"/>
                <w:szCs w:val="28"/>
              </w:rPr>
            </w:pPr>
          </w:p>
          <w:p w:rsidR="008C364C" w:rsidRPr="0055430A" w:rsidRDefault="008C364C" w:rsidP="004966BB">
            <w:pPr>
              <w:jc w:val="center"/>
              <w:rPr>
                <w:rFonts w:ascii="Times New Roman" w:hAnsi="Times New Roman" w:cs="Times New Roman"/>
                <w:sz w:val="20"/>
                <w:szCs w:val="20"/>
              </w:rPr>
            </w:pPr>
          </w:p>
          <w:p w:rsidR="008C364C" w:rsidRPr="0055430A" w:rsidRDefault="008C364C" w:rsidP="004966BB">
            <w:pPr>
              <w:jc w:val="center"/>
              <w:rPr>
                <w:rFonts w:ascii="Times New Roman" w:hAnsi="Times New Roman" w:cs="Times New Roman"/>
                <w:sz w:val="6"/>
                <w:szCs w:val="6"/>
              </w:rPr>
            </w:pPr>
          </w:p>
          <w:p w:rsidR="008C364C" w:rsidRDefault="008C364C" w:rsidP="004966BB">
            <w:pPr>
              <w:jc w:val="center"/>
              <w:rPr>
                <w:rFonts w:ascii="Times New Roman" w:hAnsi="Times New Roman" w:cs="Times New Roman"/>
                <w:sz w:val="28"/>
                <w:szCs w:val="28"/>
              </w:rPr>
            </w:pPr>
          </w:p>
          <w:p w:rsidR="008C364C" w:rsidRPr="001B528F" w:rsidRDefault="008C364C" w:rsidP="004966BB">
            <w:pPr>
              <w:jc w:val="center"/>
              <w:rPr>
                <w:rFonts w:ascii="Times New Roman" w:hAnsi="Times New Roman" w:cs="Times New Roman"/>
                <w:sz w:val="18"/>
                <w:szCs w:val="18"/>
              </w:rPr>
            </w:pPr>
          </w:p>
          <w:p w:rsidR="008C364C" w:rsidRDefault="008C364C" w:rsidP="004966BB">
            <w:pPr>
              <w:jc w:val="center"/>
              <w:rPr>
                <w:rFonts w:ascii="Times New Roman" w:hAnsi="Times New Roman" w:cs="Times New Roman"/>
                <w:sz w:val="28"/>
                <w:szCs w:val="28"/>
              </w:rPr>
            </w:pPr>
            <w:r>
              <w:rPr>
                <w:rFonts w:ascii="Times New Roman" w:hAnsi="Times New Roman" w:cs="Times New Roman"/>
                <w:sz w:val="28"/>
                <w:szCs w:val="28"/>
              </w:rPr>
              <w:t>1</w:t>
            </w:r>
          </w:p>
        </w:tc>
      </w:tr>
    </w:tbl>
    <w:p w:rsidR="00FB7ADC" w:rsidRPr="00D34366" w:rsidRDefault="00FB7ADC" w:rsidP="00FB7ADC">
      <w:pPr>
        <w:jc w:val="both"/>
        <w:rPr>
          <w:rFonts w:ascii="Times New Roman" w:hAnsi="Times New Roman" w:cs="Times New Roman"/>
          <w:sz w:val="28"/>
          <w:szCs w:val="28"/>
        </w:rPr>
      </w:pPr>
    </w:p>
    <w:p w:rsidR="00FB7ADC" w:rsidRPr="00D34366" w:rsidRDefault="00FB7ADC" w:rsidP="00FB7ADC">
      <w:pPr>
        <w:pStyle w:val="Pro-Gramma"/>
        <w:spacing w:before="0" w:after="0" w:line="240" w:lineRule="auto"/>
        <w:ind w:firstLine="0"/>
      </w:pPr>
    </w:p>
    <w:p w:rsidR="00FB7ADC" w:rsidRPr="00D34366" w:rsidRDefault="00FB7ADC" w:rsidP="00FB7ADC">
      <w:pPr>
        <w:pStyle w:val="Pro-Gramma"/>
        <w:spacing w:before="0" w:after="0" w:line="240" w:lineRule="auto"/>
        <w:ind w:firstLine="0"/>
      </w:pPr>
    </w:p>
    <w:p w:rsidR="00FB7ADC" w:rsidRPr="00D34366" w:rsidRDefault="00FB7ADC" w:rsidP="00FB7ADC">
      <w:pPr>
        <w:pStyle w:val="Pro-Gramma"/>
        <w:spacing w:before="0" w:after="0" w:line="240" w:lineRule="auto"/>
        <w:ind w:firstLine="0"/>
      </w:pPr>
    </w:p>
    <w:p w:rsidR="00FB7ADC" w:rsidRPr="00D34366" w:rsidRDefault="00FB7ADC" w:rsidP="00FB7ADC">
      <w:pPr>
        <w:pStyle w:val="Pro-Gramma"/>
        <w:spacing w:before="0" w:after="0" w:line="240" w:lineRule="auto"/>
        <w:ind w:firstLine="0"/>
      </w:pPr>
    </w:p>
    <w:p w:rsidR="00FB7ADC" w:rsidRPr="00D34366" w:rsidRDefault="00FB7ADC" w:rsidP="00FB7ADC">
      <w:pPr>
        <w:pStyle w:val="Pro-Gramma"/>
        <w:spacing w:before="0" w:after="0" w:line="240" w:lineRule="auto"/>
        <w:ind w:firstLine="0"/>
      </w:pPr>
    </w:p>
    <w:p w:rsidR="00FB7ADC" w:rsidRPr="00D34366" w:rsidRDefault="00FB7ADC" w:rsidP="00FB7ADC">
      <w:pPr>
        <w:pStyle w:val="Pro-Gramma"/>
        <w:spacing w:before="0" w:after="0" w:line="240" w:lineRule="auto"/>
        <w:ind w:firstLine="0"/>
      </w:pPr>
    </w:p>
    <w:p w:rsidR="00FB7ADC" w:rsidRPr="00D34366" w:rsidRDefault="00FB7ADC" w:rsidP="00FB7ADC">
      <w:pPr>
        <w:pStyle w:val="Pro-Gramma"/>
        <w:spacing w:before="0" w:after="0" w:line="240" w:lineRule="auto"/>
        <w:ind w:firstLine="0"/>
      </w:pPr>
    </w:p>
    <w:p w:rsidR="00FB7ADC" w:rsidRPr="00D34366" w:rsidRDefault="00FB7ADC" w:rsidP="00FB7ADC">
      <w:pPr>
        <w:pStyle w:val="Pro-Gramma"/>
        <w:spacing w:before="0" w:after="0" w:line="240" w:lineRule="auto"/>
        <w:ind w:firstLine="0"/>
      </w:pPr>
    </w:p>
    <w:p w:rsidR="00FB7ADC" w:rsidRPr="00D34366" w:rsidRDefault="00FB7ADC" w:rsidP="00FB7ADC">
      <w:pPr>
        <w:pStyle w:val="Pro-Gramma"/>
        <w:spacing w:before="0" w:after="0" w:line="240" w:lineRule="auto"/>
        <w:ind w:firstLine="0"/>
        <w:sectPr w:rsidR="00FB7ADC" w:rsidRPr="00D34366" w:rsidSect="001E51EB">
          <w:pgSz w:w="16838" w:h="11906" w:orient="landscape" w:code="9"/>
          <w:pgMar w:top="1276" w:right="1134" w:bottom="1559" w:left="1134" w:header="709" w:footer="709" w:gutter="0"/>
          <w:cols w:space="708"/>
          <w:titlePg/>
          <w:docGrid w:linePitch="360"/>
        </w:sectPr>
      </w:pPr>
    </w:p>
    <w:p w:rsidR="00FB7ADC" w:rsidRPr="00D34366" w:rsidRDefault="00FB7ADC" w:rsidP="00FB7ADC">
      <w:pPr>
        <w:pStyle w:val="Pro-TabName"/>
        <w:spacing w:before="0"/>
        <w:rPr>
          <w:b/>
          <w:i w:val="0"/>
        </w:rPr>
      </w:pPr>
      <w:r w:rsidRPr="00D34366">
        <w:rPr>
          <w:b/>
          <w:i w:val="0"/>
        </w:rPr>
        <w:lastRenderedPageBreak/>
        <w:t>5. Ресурсное обеспечение реализации мероприятий подпрограммы (руб.)</w:t>
      </w:r>
    </w:p>
    <w:tbl>
      <w:tblPr>
        <w:tblW w:w="14490" w:type="dxa"/>
        <w:jc w:val="center"/>
        <w:tblInd w:w="-51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99"/>
        <w:gridCol w:w="2726"/>
        <w:gridCol w:w="992"/>
        <w:gridCol w:w="1384"/>
        <w:gridCol w:w="1418"/>
        <w:gridCol w:w="850"/>
        <w:gridCol w:w="993"/>
        <w:gridCol w:w="850"/>
        <w:gridCol w:w="992"/>
        <w:gridCol w:w="1276"/>
        <w:gridCol w:w="1276"/>
        <w:gridCol w:w="1134"/>
      </w:tblGrid>
      <w:tr w:rsidR="00C26467" w:rsidRPr="00D34366" w:rsidTr="00C23109">
        <w:trPr>
          <w:tblHeader/>
          <w:jc w:val="center"/>
        </w:trPr>
        <w:tc>
          <w:tcPr>
            <w:tcW w:w="599" w:type="dxa"/>
          </w:tcPr>
          <w:p w:rsidR="00C26467" w:rsidRPr="00D34366" w:rsidRDefault="00C26467" w:rsidP="001B528F">
            <w:pPr>
              <w:spacing w:after="120"/>
              <w:ind w:firstLine="0"/>
              <w:jc w:val="both"/>
              <w:rPr>
                <w:rFonts w:ascii="Times New Roman" w:hAnsi="Times New Roman" w:cs="Times New Roman"/>
                <w:b/>
                <w:sz w:val="28"/>
                <w:szCs w:val="28"/>
              </w:rPr>
            </w:pPr>
            <w:r w:rsidRPr="00D34366">
              <w:rPr>
                <w:rFonts w:ascii="Times New Roman" w:hAnsi="Times New Roman" w:cs="Times New Roman"/>
                <w:b/>
                <w:sz w:val="28"/>
                <w:szCs w:val="28"/>
                <w:lang w:val="en-US"/>
              </w:rPr>
              <w:t>№</w:t>
            </w:r>
            <w:r w:rsidRPr="00D34366">
              <w:rPr>
                <w:rFonts w:ascii="Times New Roman" w:hAnsi="Times New Roman" w:cs="Times New Roman"/>
                <w:b/>
                <w:sz w:val="28"/>
                <w:szCs w:val="28"/>
              </w:rPr>
              <w:t>п/п</w:t>
            </w:r>
          </w:p>
        </w:tc>
        <w:tc>
          <w:tcPr>
            <w:tcW w:w="2726" w:type="dxa"/>
          </w:tcPr>
          <w:p w:rsidR="00C26467" w:rsidRPr="00D34366" w:rsidRDefault="00C26467" w:rsidP="001B528F">
            <w:pPr>
              <w:ind w:firstLine="0"/>
              <w:jc w:val="both"/>
              <w:rPr>
                <w:rFonts w:ascii="Times New Roman" w:hAnsi="Times New Roman" w:cs="Times New Roman"/>
                <w:b/>
                <w:sz w:val="28"/>
                <w:szCs w:val="28"/>
              </w:rPr>
            </w:pPr>
            <w:r w:rsidRPr="00D34366">
              <w:rPr>
                <w:rFonts w:ascii="Times New Roman" w:hAnsi="Times New Roman" w:cs="Times New Roman"/>
                <w:b/>
                <w:sz w:val="28"/>
                <w:szCs w:val="28"/>
              </w:rPr>
              <w:t>Наименование мероприятия/ Источник ресурсного обеспечения</w:t>
            </w:r>
          </w:p>
        </w:tc>
        <w:tc>
          <w:tcPr>
            <w:tcW w:w="992" w:type="dxa"/>
          </w:tcPr>
          <w:p w:rsidR="00C26467" w:rsidRPr="00D34366" w:rsidRDefault="00C26467" w:rsidP="001B528F">
            <w:pPr>
              <w:ind w:firstLine="0"/>
              <w:jc w:val="both"/>
              <w:rPr>
                <w:rFonts w:ascii="Times New Roman" w:hAnsi="Times New Roman" w:cs="Times New Roman"/>
                <w:b/>
                <w:sz w:val="28"/>
                <w:szCs w:val="28"/>
              </w:rPr>
            </w:pPr>
            <w:r w:rsidRPr="00D34366">
              <w:rPr>
                <w:rFonts w:ascii="Times New Roman" w:hAnsi="Times New Roman" w:cs="Times New Roman"/>
                <w:b/>
                <w:sz w:val="28"/>
                <w:szCs w:val="28"/>
              </w:rPr>
              <w:t>Исполнитель</w:t>
            </w:r>
          </w:p>
        </w:tc>
        <w:tc>
          <w:tcPr>
            <w:tcW w:w="1384" w:type="dxa"/>
            <w:vAlign w:val="center"/>
          </w:tcPr>
          <w:p w:rsidR="00C26467" w:rsidRPr="00D34366" w:rsidRDefault="00C26467" w:rsidP="00DE2233">
            <w:pPr>
              <w:ind w:firstLine="0"/>
              <w:jc w:val="center"/>
              <w:rPr>
                <w:rFonts w:ascii="Times New Roman" w:hAnsi="Times New Roman" w:cs="Times New Roman"/>
                <w:b/>
                <w:sz w:val="28"/>
                <w:szCs w:val="28"/>
              </w:rPr>
            </w:pPr>
            <w:r>
              <w:rPr>
                <w:rFonts w:ascii="Times New Roman" w:hAnsi="Times New Roman" w:cs="Times New Roman"/>
                <w:b/>
                <w:sz w:val="28"/>
                <w:szCs w:val="28"/>
              </w:rPr>
              <w:t>2014</w:t>
            </w:r>
          </w:p>
        </w:tc>
        <w:tc>
          <w:tcPr>
            <w:tcW w:w="1418" w:type="dxa"/>
            <w:vAlign w:val="center"/>
          </w:tcPr>
          <w:p w:rsidR="00C26467" w:rsidRPr="00D34366" w:rsidRDefault="00C26467" w:rsidP="00DE2233">
            <w:pPr>
              <w:ind w:firstLine="0"/>
              <w:jc w:val="center"/>
              <w:rPr>
                <w:rFonts w:ascii="Times New Roman" w:hAnsi="Times New Roman" w:cs="Times New Roman"/>
                <w:b/>
                <w:sz w:val="28"/>
                <w:szCs w:val="28"/>
              </w:rPr>
            </w:pPr>
            <w:r>
              <w:rPr>
                <w:rFonts w:ascii="Times New Roman" w:hAnsi="Times New Roman" w:cs="Times New Roman"/>
                <w:b/>
                <w:sz w:val="28"/>
                <w:szCs w:val="28"/>
              </w:rPr>
              <w:t>2015</w:t>
            </w:r>
          </w:p>
        </w:tc>
        <w:tc>
          <w:tcPr>
            <w:tcW w:w="850" w:type="dxa"/>
            <w:vAlign w:val="center"/>
          </w:tcPr>
          <w:p w:rsidR="00C26467" w:rsidRPr="00D34366" w:rsidRDefault="00C26467" w:rsidP="00DE2233">
            <w:pPr>
              <w:ind w:firstLine="0"/>
              <w:jc w:val="center"/>
              <w:rPr>
                <w:rFonts w:ascii="Times New Roman" w:hAnsi="Times New Roman" w:cs="Times New Roman"/>
                <w:b/>
                <w:sz w:val="28"/>
                <w:szCs w:val="28"/>
              </w:rPr>
            </w:pPr>
            <w:r w:rsidRPr="00D34366">
              <w:rPr>
                <w:rFonts w:ascii="Times New Roman" w:hAnsi="Times New Roman" w:cs="Times New Roman"/>
                <w:b/>
                <w:sz w:val="28"/>
                <w:szCs w:val="28"/>
              </w:rPr>
              <w:t>2016</w:t>
            </w:r>
          </w:p>
        </w:tc>
        <w:tc>
          <w:tcPr>
            <w:tcW w:w="993" w:type="dxa"/>
            <w:vAlign w:val="center"/>
          </w:tcPr>
          <w:p w:rsidR="00C26467" w:rsidRPr="00D34366" w:rsidRDefault="00C26467" w:rsidP="00DE2233">
            <w:pPr>
              <w:ind w:firstLine="0"/>
              <w:jc w:val="center"/>
              <w:rPr>
                <w:rFonts w:ascii="Times New Roman" w:hAnsi="Times New Roman" w:cs="Times New Roman"/>
                <w:b/>
                <w:sz w:val="28"/>
                <w:szCs w:val="28"/>
              </w:rPr>
            </w:pPr>
            <w:r w:rsidRPr="00D34366">
              <w:rPr>
                <w:rFonts w:ascii="Times New Roman" w:hAnsi="Times New Roman" w:cs="Times New Roman"/>
                <w:b/>
                <w:sz w:val="28"/>
                <w:szCs w:val="28"/>
              </w:rPr>
              <w:t>2017</w:t>
            </w:r>
          </w:p>
        </w:tc>
        <w:tc>
          <w:tcPr>
            <w:tcW w:w="850" w:type="dxa"/>
            <w:vAlign w:val="center"/>
          </w:tcPr>
          <w:p w:rsidR="00C26467" w:rsidRPr="00D34366" w:rsidRDefault="00C26467" w:rsidP="00DE2233">
            <w:pPr>
              <w:ind w:firstLine="0"/>
              <w:jc w:val="center"/>
              <w:rPr>
                <w:rFonts w:ascii="Times New Roman" w:hAnsi="Times New Roman" w:cs="Times New Roman"/>
                <w:b/>
                <w:sz w:val="28"/>
                <w:szCs w:val="28"/>
              </w:rPr>
            </w:pPr>
            <w:r w:rsidRPr="00D34366">
              <w:rPr>
                <w:rFonts w:ascii="Times New Roman" w:hAnsi="Times New Roman" w:cs="Times New Roman"/>
                <w:b/>
                <w:sz w:val="28"/>
                <w:szCs w:val="28"/>
              </w:rPr>
              <w:t>2018</w:t>
            </w:r>
          </w:p>
        </w:tc>
        <w:tc>
          <w:tcPr>
            <w:tcW w:w="992" w:type="dxa"/>
            <w:vAlign w:val="center"/>
          </w:tcPr>
          <w:p w:rsidR="00C26467" w:rsidRPr="00D34366" w:rsidRDefault="00C26467" w:rsidP="00DE2233">
            <w:pPr>
              <w:ind w:firstLine="0"/>
              <w:jc w:val="center"/>
              <w:rPr>
                <w:rFonts w:ascii="Times New Roman" w:hAnsi="Times New Roman" w:cs="Times New Roman"/>
                <w:b/>
                <w:sz w:val="28"/>
                <w:szCs w:val="28"/>
              </w:rPr>
            </w:pPr>
            <w:r w:rsidRPr="00D34366">
              <w:rPr>
                <w:rFonts w:ascii="Times New Roman" w:hAnsi="Times New Roman" w:cs="Times New Roman"/>
                <w:b/>
                <w:sz w:val="28"/>
                <w:szCs w:val="28"/>
              </w:rPr>
              <w:t>2019</w:t>
            </w:r>
          </w:p>
        </w:tc>
        <w:tc>
          <w:tcPr>
            <w:tcW w:w="1276" w:type="dxa"/>
            <w:tcBorders>
              <w:right w:val="single" w:sz="4" w:space="0" w:color="auto"/>
            </w:tcBorders>
            <w:vAlign w:val="center"/>
          </w:tcPr>
          <w:p w:rsidR="00C26467" w:rsidRPr="00D34366" w:rsidRDefault="00C26467" w:rsidP="00DE2233">
            <w:pPr>
              <w:ind w:firstLine="0"/>
              <w:jc w:val="center"/>
              <w:rPr>
                <w:rFonts w:ascii="Times New Roman" w:hAnsi="Times New Roman" w:cs="Times New Roman"/>
                <w:b/>
                <w:sz w:val="28"/>
                <w:szCs w:val="28"/>
              </w:rPr>
            </w:pPr>
            <w:r w:rsidRPr="00D34366">
              <w:rPr>
                <w:rFonts w:ascii="Times New Roman" w:hAnsi="Times New Roman" w:cs="Times New Roman"/>
                <w:b/>
                <w:sz w:val="28"/>
                <w:szCs w:val="28"/>
              </w:rPr>
              <w:t>2020</w:t>
            </w:r>
          </w:p>
        </w:tc>
        <w:tc>
          <w:tcPr>
            <w:tcW w:w="1276" w:type="dxa"/>
            <w:tcBorders>
              <w:left w:val="single" w:sz="4" w:space="0" w:color="auto"/>
            </w:tcBorders>
            <w:vAlign w:val="center"/>
          </w:tcPr>
          <w:p w:rsidR="00C26467" w:rsidRPr="00D34366" w:rsidRDefault="00C26467" w:rsidP="00DE2233">
            <w:pPr>
              <w:ind w:firstLine="0"/>
              <w:jc w:val="center"/>
              <w:rPr>
                <w:rFonts w:ascii="Times New Roman" w:hAnsi="Times New Roman" w:cs="Times New Roman"/>
                <w:b/>
                <w:sz w:val="28"/>
                <w:szCs w:val="28"/>
              </w:rPr>
            </w:pPr>
            <w:r>
              <w:rPr>
                <w:rFonts w:ascii="Times New Roman" w:hAnsi="Times New Roman" w:cs="Times New Roman"/>
                <w:b/>
                <w:sz w:val="28"/>
                <w:szCs w:val="28"/>
              </w:rPr>
              <w:t>2021</w:t>
            </w:r>
          </w:p>
        </w:tc>
        <w:tc>
          <w:tcPr>
            <w:tcW w:w="1134" w:type="dxa"/>
            <w:tcBorders>
              <w:left w:val="single" w:sz="4" w:space="0" w:color="auto"/>
            </w:tcBorders>
          </w:tcPr>
          <w:p w:rsidR="00C26467" w:rsidRPr="001B528F" w:rsidRDefault="00C26467" w:rsidP="00DE2233">
            <w:pPr>
              <w:ind w:firstLine="0"/>
              <w:jc w:val="center"/>
              <w:rPr>
                <w:rFonts w:ascii="Times New Roman" w:hAnsi="Times New Roman" w:cs="Times New Roman"/>
                <w:b/>
                <w:sz w:val="60"/>
                <w:szCs w:val="60"/>
              </w:rPr>
            </w:pPr>
          </w:p>
          <w:p w:rsidR="00C26467" w:rsidRDefault="00C26467" w:rsidP="00DE2233">
            <w:pPr>
              <w:ind w:firstLine="0"/>
              <w:jc w:val="center"/>
              <w:rPr>
                <w:rFonts w:ascii="Times New Roman" w:hAnsi="Times New Roman" w:cs="Times New Roman"/>
                <w:b/>
                <w:sz w:val="28"/>
                <w:szCs w:val="28"/>
              </w:rPr>
            </w:pPr>
            <w:r>
              <w:rPr>
                <w:rFonts w:ascii="Times New Roman" w:hAnsi="Times New Roman" w:cs="Times New Roman"/>
                <w:b/>
                <w:sz w:val="28"/>
                <w:szCs w:val="28"/>
              </w:rPr>
              <w:t>2022</w:t>
            </w:r>
          </w:p>
        </w:tc>
      </w:tr>
      <w:tr w:rsidR="00C26467" w:rsidRPr="00D34366" w:rsidTr="00C23109">
        <w:trPr>
          <w:jc w:val="center"/>
        </w:trPr>
        <w:tc>
          <w:tcPr>
            <w:tcW w:w="3325" w:type="dxa"/>
            <w:gridSpan w:val="2"/>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Подпрограмма</w:t>
            </w:r>
            <w:r w:rsidR="00957C6D">
              <w:rPr>
                <w:rFonts w:ascii="Times New Roman" w:hAnsi="Times New Roman" w:cs="Times New Roman"/>
                <w:sz w:val="28"/>
                <w:szCs w:val="28"/>
              </w:rPr>
              <w:t xml:space="preserve"> «Государственная поддержка граждан в сфере ипотечного жилищного кредитования»</w:t>
            </w:r>
            <w:r w:rsidRPr="00D34366">
              <w:rPr>
                <w:rFonts w:ascii="Times New Roman" w:hAnsi="Times New Roman" w:cs="Times New Roman"/>
                <w:sz w:val="28"/>
                <w:szCs w:val="28"/>
              </w:rPr>
              <w:t>, всего</w:t>
            </w:r>
          </w:p>
        </w:tc>
        <w:tc>
          <w:tcPr>
            <w:tcW w:w="992" w:type="dxa"/>
          </w:tcPr>
          <w:p w:rsidR="00C26467" w:rsidRPr="00D34366" w:rsidRDefault="00C26467" w:rsidP="00FB7ADC">
            <w:pPr>
              <w:rPr>
                <w:rFonts w:ascii="Times New Roman" w:hAnsi="Times New Roman" w:cs="Times New Roman"/>
                <w:sz w:val="28"/>
                <w:szCs w:val="28"/>
              </w:rPr>
            </w:pPr>
          </w:p>
        </w:tc>
        <w:tc>
          <w:tcPr>
            <w:tcW w:w="1384" w:type="dxa"/>
          </w:tcPr>
          <w:p w:rsidR="00C26467" w:rsidRPr="00B22F4D" w:rsidRDefault="00C26467" w:rsidP="001B528F">
            <w:pPr>
              <w:ind w:firstLine="0"/>
              <w:jc w:val="both"/>
              <w:rPr>
                <w:rFonts w:ascii="Times New Roman" w:hAnsi="Times New Roman" w:cs="Times New Roman"/>
                <w:sz w:val="28"/>
                <w:szCs w:val="28"/>
              </w:rPr>
            </w:pPr>
            <w:r>
              <w:rPr>
                <w:rFonts w:ascii="Times New Roman" w:hAnsi="Times New Roman" w:cs="Times New Roman"/>
                <w:sz w:val="28"/>
                <w:szCs w:val="28"/>
              </w:rPr>
              <w:t>3277950,00</w:t>
            </w:r>
          </w:p>
        </w:tc>
        <w:tc>
          <w:tcPr>
            <w:tcW w:w="1418" w:type="dxa"/>
          </w:tcPr>
          <w:p w:rsidR="00C26467" w:rsidRPr="00B22F4D" w:rsidRDefault="00C26467" w:rsidP="001B528F">
            <w:pPr>
              <w:ind w:firstLine="0"/>
              <w:jc w:val="both"/>
              <w:rPr>
                <w:rFonts w:ascii="Times New Roman" w:hAnsi="Times New Roman" w:cs="Times New Roman"/>
                <w:sz w:val="28"/>
                <w:szCs w:val="28"/>
              </w:rPr>
            </w:pPr>
            <w:r>
              <w:rPr>
                <w:rFonts w:ascii="Times New Roman" w:hAnsi="Times New Roman" w:cs="Times New Roman"/>
                <w:sz w:val="28"/>
                <w:szCs w:val="28"/>
              </w:rPr>
              <w:t>3021254,10</w:t>
            </w:r>
          </w:p>
        </w:tc>
        <w:tc>
          <w:tcPr>
            <w:tcW w:w="850" w:type="dxa"/>
            <w:vAlign w:val="center"/>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993" w:type="dxa"/>
            <w:vAlign w:val="center"/>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130000</w:t>
            </w:r>
          </w:p>
        </w:tc>
        <w:tc>
          <w:tcPr>
            <w:tcW w:w="850" w:type="dxa"/>
            <w:vAlign w:val="center"/>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1276" w:type="dxa"/>
            <w:tcBorders>
              <w:right w:val="single" w:sz="4" w:space="0" w:color="auto"/>
            </w:tcBorders>
            <w:vAlign w:val="center"/>
          </w:tcPr>
          <w:p w:rsidR="00C26467" w:rsidRPr="00D34366" w:rsidRDefault="00C26467" w:rsidP="001B528F">
            <w:pPr>
              <w:ind w:firstLine="0"/>
              <w:jc w:val="both"/>
              <w:rPr>
                <w:rFonts w:ascii="Times New Roman" w:hAnsi="Times New Roman" w:cs="Times New Roman"/>
                <w:sz w:val="28"/>
                <w:szCs w:val="28"/>
              </w:rPr>
            </w:pPr>
            <w:r>
              <w:rPr>
                <w:rFonts w:ascii="Times New Roman" w:hAnsi="Times New Roman" w:cs="Times New Roman"/>
                <w:sz w:val="28"/>
                <w:szCs w:val="28"/>
              </w:rPr>
              <w:t>915651,00</w:t>
            </w:r>
          </w:p>
        </w:tc>
        <w:tc>
          <w:tcPr>
            <w:tcW w:w="1276" w:type="dxa"/>
            <w:tcBorders>
              <w:left w:val="single" w:sz="4" w:space="0" w:color="auto"/>
            </w:tcBorders>
            <w:vAlign w:val="center"/>
          </w:tcPr>
          <w:p w:rsidR="00C26467" w:rsidRPr="00D34366" w:rsidRDefault="00C26467" w:rsidP="00B879D0">
            <w:pPr>
              <w:ind w:firstLine="0"/>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left w:val="single" w:sz="4" w:space="0" w:color="auto"/>
            </w:tcBorders>
            <w:vAlign w:val="center"/>
          </w:tcPr>
          <w:p w:rsidR="00C26467" w:rsidRPr="00D34366" w:rsidRDefault="00C26467" w:rsidP="00933B01">
            <w:pPr>
              <w:ind w:firstLine="0"/>
              <w:jc w:val="center"/>
              <w:rPr>
                <w:rFonts w:ascii="Times New Roman" w:hAnsi="Times New Roman" w:cs="Times New Roman"/>
                <w:sz w:val="28"/>
                <w:szCs w:val="28"/>
              </w:rPr>
            </w:pPr>
            <w:r>
              <w:rPr>
                <w:rFonts w:ascii="Times New Roman" w:hAnsi="Times New Roman" w:cs="Times New Roman"/>
                <w:sz w:val="28"/>
                <w:szCs w:val="28"/>
              </w:rPr>
              <w:t xml:space="preserve"> 0,0</w:t>
            </w:r>
          </w:p>
        </w:tc>
      </w:tr>
      <w:tr w:rsidR="00C26467" w:rsidRPr="00D34366" w:rsidTr="00C23109">
        <w:trPr>
          <w:jc w:val="center"/>
        </w:trPr>
        <w:tc>
          <w:tcPr>
            <w:tcW w:w="3325" w:type="dxa"/>
            <w:gridSpan w:val="2"/>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бюджетные ассигнования</w:t>
            </w:r>
          </w:p>
        </w:tc>
        <w:tc>
          <w:tcPr>
            <w:tcW w:w="992" w:type="dxa"/>
          </w:tcPr>
          <w:p w:rsidR="00C26467" w:rsidRPr="00D34366" w:rsidRDefault="00C26467" w:rsidP="00FB7ADC">
            <w:pPr>
              <w:rPr>
                <w:rFonts w:ascii="Times New Roman" w:hAnsi="Times New Roman" w:cs="Times New Roman"/>
                <w:sz w:val="28"/>
                <w:szCs w:val="28"/>
              </w:rPr>
            </w:pPr>
          </w:p>
        </w:tc>
        <w:tc>
          <w:tcPr>
            <w:tcW w:w="1384" w:type="dxa"/>
          </w:tcPr>
          <w:p w:rsidR="00C26467" w:rsidRPr="00B22F4D" w:rsidRDefault="00C26467" w:rsidP="001B528F">
            <w:pPr>
              <w:ind w:firstLine="0"/>
              <w:jc w:val="both"/>
              <w:rPr>
                <w:rFonts w:ascii="Times New Roman" w:hAnsi="Times New Roman" w:cs="Times New Roman"/>
                <w:sz w:val="28"/>
                <w:szCs w:val="28"/>
              </w:rPr>
            </w:pPr>
            <w:r>
              <w:rPr>
                <w:rFonts w:ascii="Times New Roman" w:hAnsi="Times New Roman" w:cs="Times New Roman"/>
                <w:sz w:val="28"/>
                <w:szCs w:val="28"/>
              </w:rPr>
              <w:t>3277950,00</w:t>
            </w:r>
          </w:p>
        </w:tc>
        <w:tc>
          <w:tcPr>
            <w:tcW w:w="1418" w:type="dxa"/>
          </w:tcPr>
          <w:p w:rsidR="00C26467" w:rsidRPr="00B22F4D" w:rsidRDefault="00C26467" w:rsidP="001B528F">
            <w:pPr>
              <w:ind w:firstLine="0"/>
              <w:jc w:val="both"/>
              <w:rPr>
                <w:rFonts w:ascii="Times New Roman" w:hAnsi="Times New Roman" w:cs="Times New Roman"/>
                <w:sz w:val="28"/>
                <w:szCs w:val="28"/>
              </w:rPr>
            </w:pPr>
            <w:r>
              <w:rPr>
                <w:rFonts w:ascii="Times New Roman" w:hAnsi="Times New Roman" w:cs="Times New Roman"/>
                <w:sz w:val="28"/>
                <w:szCs w:val="28"/>
              </w:rPr>
              <w:t>3021254,10</w:t>
            </w:r>
          </w:p>
        </w:tc>
        <w:tc>
          <w:tcPr>
            <w:tcW w:w="850" w:type="dxa"/>
            <w:vAlign w:val="center"/>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993" w:type="dxa"/>
            <w:vAlign w:val="center"/>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130000</w:t>
            </w:r>
          </w:p>
        </w:tc>
        <w:tc>
          <w:tcPr>
            <w:tcW w:w="850" w:type="dxa"/>
            <w:vAlign w:val="center"/>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1276" w:type="dxa"/>
            <w:tcBorders>
              <w:right w:val="single" w:sz="4" w:space="0" w:color="auto"/>
            </w:tcBorders>
            <w:vAlign w:val="center"/>
          </w:tcPr>
          <w:p w:rsidR="00C26467" w:rsidRPr="00D34366" w:rsidRDefault="00C26467" w:rsidP="001B528F">
            <w:pPr>
              <w:ind w:firstLine="0"/>
              <w:jc w:val="both"/>
              <w:rPr>
                <w:rFonts w:ascii="Times New Roman" w:hAnsi="Times New Roman" w:cs="Times New Roman"/>
                <w:sz w:val="28"/>
                <w:szCs w:val="28"/>
              </w:rPr>
            </w:pPr>
            <w:r>
              <w:rPr>
                <w:rFonts w:ascii="Times New Roman" w:hAnsi="Times New Roman" w:cs="Times New Roman"/>
                <w:sz w:val="28"/>
                <w:szCs w:val="28"/>
              </w:rPr>
              <w:t>915651,00</w:t>
            </w:r>
          </w:p>
        </w:tc>
        <w:tc>
          <w:tcPr>
            <w:tcW w:w="1276" w:type="dxa"/>
            <w:tcBorders>
              <w:left w:val="single" w:sz="4" w:space="0" w:color="auto"/>
            </w:tcBorders>
            <w:vAlign w:val="center"/>
          </w:tcPr>
          <w:p w:rsidR="00C26467" w:rsidRPr="00D34366" w:rsidRDefault="00C26467" w:rsidP="00933B01">
            <w:pPr>
              <w:ind w:firstLine="0"/>
              <w:jc w:val="center"/>
              <w:rPr>
                <w:rFonts w:ascii="Times New Roman" w:hAnsi="Times New Roman" w:cs="Times New Roman"/>
                <w:sz w:val="28"/>
                <w:szCs w:val="28"/>
              </w:rPr>
            </w:pPr>
            <w:r>
              <w:rPr>
                <w:rFonts w:ascii="Times New Roman" w:hAnsi="Times New Roman" w:cs="Times New Roman"/>
                <w:sz w:val="28"/>
                <w:szCs w:val="28"/>
              </w:rPr>
              <w:t xml:space="preserve"> 0,0</w:t>
            </w:r>
          </w:p>
        </w:tc>
        <w:tc>
          <w:tcPr>
            <w:tcW w:w="1134" w:type="dxa"/>
            <w:tcBorders>
              <w:left w:val="single" w:sz="4" w:space="0" w:color="auto"/>
            </w:tcBorders>
            <w:vAlign w:val="center"/>
          </w:tcPr>
          <w:p w:rsidR="00C26467" w:rsidRPr="00D34366" w:rsidRDefault="00C26467" w:rsidP="00C26467">
            <w:pPr>
              <w:ind w:firstLine="0"/>
              <w:jc w:val="center"/>
              <w:rPr>
                <w:rFonts w:ascii="Times New Roman" w:hAnsi="Times New Roman" w:cs="Times New Roman"/>
                <w:sz w:val="28"/>
                <w:szCs w:val="28"/>
              </w:rPr>
            </w:pPr>
            <w:r>
              <w:rPr>
                <w:rFonts w:ascii="Times New Roman" w:hAnsi="Times New Roman" w:cs="Times New Roman"/>
                <w:sz w:val="28"/>
                <w:szCs w:val="28"/>
              </w:rPr>
              <w:t>0,0</w:t>
            </w:r>
          </w:p>
        </w:tc>
      </w:tr>
      <w:tr w:rsidR="00C26467" w:rsidRPr="00D34366" w:rsidTr="00C23109">
        <w:trPr>
          <w:jc w:val="center"/>
        </w:trPr>
        <w:tc>
          <w:tcPr>
            <w:tcW w:w="3325" w:type="dxa"/>
            <w:gridSpan w:val="2"/>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-бюджет Палехского муниципального района</w:t>
            </w:r>
          </w:p>
        </w:tc>
        <w:tc>
          <w:tcPr>
            <w:tcW w:w="992" w:type="dxa"/>
          </w:tcPr>
          <w:p w:rsidR="00C26467" w:rsidRPr="00D34366" w:rsidRDefault="00C26467" w:rsidP="00FB7ADC">
            <w:pPr>
              <w:rPr>
                <w:rFonts w:ascii="Times New Roman" w:hAnsi="Times New Roman" w:cs="Times New Roman"/>
                <w:sz w:val="28"/>
                <w:szCs w:val="28"/>
              </w:rPr>
            </w:pPr>
          </w:p>
        </w:tc>
        <w:tc>
          <w:tcPr>
            <w:tcW w:w="1384" w:type="dxa"/>
          </w:tcPr>
          <w:p w:rsidR="00C26467" w:rsidRPr="00B22F4D" w:rsidRDefault="00C26467" w:rsidP="001B528F">
            <w:pPr>
              <w:ind w:firstLine="0"/>
              <w:jc w:val="both"/>
              <w:rPr>
                <w:rFonts w:ascii="Times New Roman" w:hAnsi="Times New Roman" w:cs="Times New Roman"/>
                <w:sz w:val="28"/>
                <w:szCs w:val="28"/>
              </w:rPr>
            </w:pPr>
            <w:r>
              <w:rPr>
                <w:rFonts w:ascii="Times New Roman" w:hAnsi="Times New Roman" w:cs="Times New Roman"/>
                <w:sz w:val="28"/>
                <w:szCs w:val="28"/>
              </w:rPr>
              <w:t>478482,69</w:t>
            </w:r>
          </w:p>
        </w:tc>
        <w:tc>
          <w:tcPr>
            <w:tcW w:w="1418" w:type="dxa"/>
          </w:tcPr>
          <w:p w:rsidR="00C26467" w:rsidRPr="00B22F4D" w:rsidRDefault="00C26467" w:rsidP="001B528F">
            <w:pPr>
              <w:ind w:firstLine="0"/>
              <w:jc w:val="both"/>
              <w:rPr>
                <w:rFonts w:ascii="Times New Roman" w:hAnsi="Times New Roman" w:cs="Times New Roman"/>
                <w:sz w:val="28"/>
                <w:szCs w:val="28"/>
              </w:rPr>
            </w:pPr>
            <w:r>
              <w:rPr>
                <w:rFonts w:ascii="Times New Roman" w:hAnsi="Times New Roman" w:cs="Times New Roman"/>
                <w:sz w:val="28"/>
                <w:szCs w:val="28"/>
              </w:rPr>
              <w:t>605556,30</w:t>
            </w:r>
          </w:p>
        </w:tc>
        <w:tc>
          <w:tcPr>
            <w:tcW w:w="850" w:type="dxa"/>
            <w:vAlign w:val="center"/>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993" w:type="dxa"/>
            <w:vAlign w:val="center"/>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850" w:type="dxa"/>
            <w:vAlign w:val="center"/>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1276" w:type="dxa"/>
            <w:tcBorders>
              <w:right w:val="single" w:sz="4" w:space="0" w:color="auto"/>
            </w:tcBorders>
            <w:vAlign w:val="center"/>
          </w:tcPr>
          <w:p w:rsidR="00C26467" w:rsidRPr="00D34366" w:rsidRDefault="00C26467" w:rsidP="001B528F">
            <w:pPr>
              <w:ind w:firstLine="0"/>
              <w:jc w:val="both"/>
              <w:rPr>
                <w:rFonts w:ascii="Times New Roman" w:hAnsi="Times New Roman" w:cs="Times New Roman"/>
                <w:sz w:val="28"/>
                <w:szCs w:val="28"/>
              </w:rPr>
            </w:pPr>
            <w:r>
              <w:rPr>
                <w:rFonts w:ascii="Times New Roman" w:hAnsi="Times New Roman" w:cs="Times New Roman"/>
                <w:sz w:val="28"/>
                <w:szCs w:val="28"/>
              </w:rPr>
              <w:t>9156,51</w:t>
            </w:r>
          </w:p>
        </w:tc>
        <w:tc>
          <w:tcPr>
            <w:tcW w:w="1276" w:type="dxa"/>
            <w:tcBorders>
              <w:left w:val="single" w:sz="4" w:space="0" w:color="auto"/>
            </w:tcBorders>
            <w:vAlign w:val="center"/>
          </w:tcPr>
          <w:p w:rsidR="00C26467" w:rsidRPr="00D34366" w:rsidRDefault="00C26467" w:rsidP="00933B01">
            <w:pPr>
              <w:ind w:firstLine="0"/>
              <w:jc w:val="center"/>
              <w:rPr>
                <w:rFonts w:ascii="Times New Roman" w:hAnsi="Times New Roman" w:cs="Times New Roman"/>
                <w:sz w:val="28"/>
                <w:szCs w:val="28"/>
              </w:rPr>
            </w:pPr>
            <w:r>
              <w:rPr>
                <w:rFonts w:ascii="Times New Roman" w:hAnsi="Times New Roman" w:cs="Times New Roman"/>
                <w:sz w:val="28"/>
                <w:szCs w:val="28"/>
              </w:rPr>
              <w:t xml:space="preserve"> 0,0</w:t>
            </w:r>
          </w:p>
        </w:tc>
        <w:tc>
          <w:tcPr>
            <w:tcW w:w="1134" w:type="dxa"/>
            <w:tcBorders>
              <w:left w:val="single" w:sz="4" w:space="0" w:color="auto"/>
            </w:tcBorders>
            <w:vAlign w:val="center"/>
          </w:tcPr>
          <w:p w:rsidR="00C26467" w:rsidRPr="00D34366" w:rsidRDefault="00C26467" w:rsidP="00933B01">
            <w:pPr>
              <w:ind w:firstLine="0"/>
              <w:jc w:val="center"/>
              <w:rPr>
                <w:rFonts w:ascii="Times New Roman" w:hAnsi="Times New Roman" w:cs="Times New Roman"/>
                <w:sz w:val="28"/>
                <w:szCs w:val="28"/>
              </w:rPr>
            </w:pPr>
            <w:r>
              <w:rPr>
                <w:rFonts w:ascii="Times New Roman" w:hAnsi="Times New Roman" w:cs="Times New Roman"/>
                <w:sz w:val="28"/>
                <w:szCs w:val="28"/>
              </w:rPr>
              <w:t xml:space="preserve"> 0,0</w:t>
            </w:r>
          </w:p>
        </w:tc>
      </w:tr>
      <w:tr w:rsidR="00C26467" w:rsidRPr="00D34366" w:rsidTr="00C23109">
        <w:trPr>
          <w:jc w:val="center"/>
        </w:trPr>
        <w:tc>
          <w:tcPr>
            <w:tcW w:w="3325" w:type="dxa"/>
            <w:gridSpan w:val="2"/>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-бюджет Палехского городского Поселения</w:t>
            </w:r>
          </w:p>
        </w:tc>
        <w:tc>
          <w:tcPr>
            <w:tcW w:w="992" w:type="dxa"/>
          </w:tcPr>
          <w:p w:rsidR="00C26467" w:rsidRPr="00D34366" w:rsidRDefault="00C26467" w:rsidP="00FB7ADC">
            <w:pPr>
              <w:rPr>
                <w:rFonts w:ascii="Times New Roman" w:hAnsi="Times New Roman" w:cs="Times New Roman"/>
                <w:sz w:val="28"/>
                <w:szCs w:val="28"/>
              </w:rPr>
            </w:pPr>
          </w:p>
        </w:tc>
        <w:tc>
          <w:tcPr>
            <w:tcW w:w="1384" w:type="dxa"/>
            <w:vAlign w:val="center"/>
          </w:tcPr>
          <w:p w:rsidR="00C26467" w:rsidRPr="00D34366" w:rsidRDefault="00C26467" w:rsidP="00FB7ADC">
            <w:pPr>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vAlign w:val="center"/>
          </w:tcPr>
          <w:p w:rsidR="00C26467" w:rsidRPr="00D34366" w:rsidRDefault="00C26467" w:rsidP="00FB7ADC">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Align w:val="center"/>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993" w:type="dxa"/>
            <w:vAlign w:val="center"/>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130000</w:t>
            </w:r>
          </w:p>
        </w:tc>
        <w:tc>
          <w:tcPr>
            <w:tcW w:w="850" w:type="dxa"/>
            <w:vAlign w:val="center"/>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1276" w:type="dxa"/>
            <w:tcBorders>
              <w:right w:val="single" w:sz="4" w:space="0" w:color="auto"/>
            </w:tcBorders>
            <w:vAlign w:val="center"/>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1276" w:type="dxa"/>
            <w:tcBorders>
              <w:left w:val="single" w:sz="4" w:space="0" w:color="auto"/>
            </w:tcBorders>
            <w:vAlign w:val="center"/>
          </w:tcPr>
          <w:p w:rsidR="00C26467" w:rsidRPr="00D34366" w:rsidRDefault="00C26467" w:rsidP="00B879D0">
            <w:pPr>
              <w:ind w:firstLine="0"/>
              <w:jc w:val="center"/>
              <w:rPr>
                <w:rFonts w:ascii="Times New Roman" w:hAnsi="Times New Roman" w:cs="Times New Roman"/>
                <w:sz w:val="28"/>
                <w:szCs w:val="28"/>
              </w:rPr>
            </w:pPr>
            <w:r>
              <w:rPr>
                <w:rFonts w:ascii="Times New Roman" w:hAnsi="Times New Roman" w:cs="Times New Roman"/>
                <w:sz w:val="28"/>
                <w:szCs w:val="28"/>
              </w:rPr>
              <w:t xml:space="preserve"> 0,0</w:t>
            </w:r>
          </w:p>
        </w:tc>
        <w:tc>
          <w:tcPr>
            <w:tcW w:w="1134" w:type="dxa"/>
            <w:tcBorders>
              <w:left w:val="single" w:sz="4" w:space="0" w:color="auto"/>
            </w:tcBorders>
          </w:tcPr>
          <w:p w:rsidR="00C26467" w:rsidRDefault="00C26467" w:rsidP="004966BB">
            <w:pPr>
              <w:ind w:firstLine="0"/>
              <w:jc w:val="both"/>
              <w:rPr>
                <w:rFonts w:ascii="Times New Roman" w:hAnsi="Times New Roman" w:cs="Times New Roman"/>
                <w:sz w:val="28"/>
                <w:szCs w:val="28"/>
              </w:rPr>
            </w:pPr>
            <w:r>
              <w:rPr>
                <w:rFonts w:ascii="Times New Roman" w:hAnsi="Times New Roman" w:cs="Times New Roman"/>
                <w:sz w:val="28"/>
                <w:szCs w:val="28"/>
              </w:rPr>
              <w:t xml:space="preserve"> 0,00</w:t>
            </w:r>
          </w:p>
        </w:tc>
      </w:tr>
      <w:tr w:rsidR="00C26467" w:rsidRPr="00D34366" w:rsidTr="00C23109">
        <w:trPr>
          <w:jc w:val="center"/>
        </w:trPr>
        <w:tc>
          <w:tcPr>
            <w:tcW w:w="3325" w:type="dxa"/>
            <w:gridSpan w:val="2"/>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 областной бюджет</w:t>
            </w:r>
          </w:p>
        </w:tc>
        <w:tc>
          <w:tcPr>
            <w:tcW w:w="992" w:type="dxa"/>
          </w:tcPr>
          <w:p w:rsidR="00C26467" w:rsidRPr="00D34366" w:rsidRDefault="00C26467" w:rsidP="00FB7ADC">
            <w:pPr>
              <w:rPr>
                <w:rFonts w:ascii="Times New Roman" w:hAnsi="Times New Roman" w:cs="Times New Roman"/>
                <w:sz w:val="28"/>
                <w:szCs w:val="28"/>
              </w:rPr>
            </w:pPr>
          </w:p>
        </w:tc>
        <w:tc>
          <w:tcPr>
            <w:tcW w:w="1384" w:type="dxa"/>
          </w:tcPr>
          <w:p w:rsidR="00C26467" w:rsidRPr="00B22F4D" w:rsidRDefault="00C26467" w:rsidP="001B528F">
            <w:pPr>
              <w:ind w:firstLine="0"/>
              <w:jc w:val="both"/>
              <w:rPr>
                <w:rFonts w:ascii="Times New Roman" w:hAnsi="Times New Roman" w:cs="Times New Roman"/>
                <w:sz w:val="28"/>
                <w:szCs w:val="28"/>
              </w:rPr>
            </w:pPr>
            <w:r>
              <w:rPr>
                <w:rFonts w:ascii="Times New Roman" w:hAnsi="Times New Roman" w:cs="Times New Roman"/>
                <w:sz w:val="28"/>
                <w:szCs w:val="28"/>
              </w:rPr>
              <w:t>2799467,31</w:t>
            </w:r>
          </w:p>
        </w:tc>
        <w:tc>
          <w:tcPr>
            <w:tcW w:w="1418" w:type="dxa"/>
          </w:tcPr>
          <w:p w:rsidR="00C26467" w:rsidRPr="00B22F4D" w:rsidRDefault="00C26467" w:rsidP="001B528F">
            <w:pPr>
              <w:ind w:firstLine="0"/>
              <w:jc w:val="both"/>
              <w:rPr>
                <w:rFonts w:ascii="Times New Roman" w:hAnsi="Times New Roman" w:cs="Times New Roman"/>
                <w:sz w:val="28"/>
                <w:szCs w:val="28"/>
              </w:rPr>
            </w:pPr>
            <w:r>
              <w:rPr>
                <w:rFonts w:ascii="Times New Roman" w:hAnsi="Times New Roman" w:cs="Times New Roman"/>
                <w:sz w:val="28"/>
                <w:szCs w:val="28"/>
              </w:rPr>
              <w:t>2415697,80</w:t>
            </w:r>
          </w:p>
        </w:tc>
        <w:tc>
          <w:tcPr>
            <w:tcW w:w="850" w:type="dxa"/>
            <w:vAlign w:val="center"/>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993" w:type="dxa"/>
            <w:vAlign w:val="center"/>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850" w:type="dxa"/>
            <w:vAlign w:val="center"/>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1276" w:type="dxa"/>
            <w:tcBorders>
              <w:right w:val="single" w:sz="4" w:space="0" w:color="auto"/>
            </w:tcBorders>
            <w:vAlign w:val="center"/>
          </w:tcPr>
          <w:p w:rsidR="00C26467" w:rsidRPr="00D34366" w:rsidRDefault="00C26467" w:rsidP="001B528F">
            <w:pPr>
              <w:ind w:firstLine="0"/>
              <w:jc w:val="both"/>
              <w:rPr>
                <w:rFonts w:ascii="Times New Roman" w:hAnsi="Times New Roman" w:cs="Times New Roman"/>
                <w:sz w:val="28"/>
                <w:szCs w:val="28"/>
              </w:rPr>
            </w:pPr>
            <w:r>
              <w:rPr>
                <w:rFonts w:ascii="Times New Roman" w:hAnsi="Times New Roman" w:cs="Times New Roman"/>
                <w:sz w:val="28"/>
                <w:szCs w:val="28"/>
              </w:rPr>
              <w:t>906494,49</w:t>
            </w:r>
          </w:p>
        </w:tc>
        <w:tc>
          <w:tcPr>
            <w:tcW w:w="1276" w:type="dxa"/>
            <w:tcBorders>
              <w:left w:val="single" w:sz="4" w:space="0" w:color="auto"/>
            </w:tcBorders>
            <w:vAlign w:val="center"/>
          </w:tcPr>
          <w:p w:rsidR="00C26467" w:rsidRPr="00D34366" w:rsidRDefault="00C26467" w:rsidP="00B879D0">
            <w:pPr>
              <w:ind w:firstLine="0"/>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left w:val="single" w:sz="4" w:space="0" w:color="auto"/>
            </w:tcBorders>
          </w:tcPr>
          <w:p w:rsidR="00C26467" w:rsidRDefault="00C26467" w:rsidP="004966BB">
            <w:pPr>
              <w:ind w:firstLine="0"/>
              <w:jc w:val="both"/>
              <w:rPr>
                <w:rFonts w:ascii="Times New Roman" w:hAnsi="Times New Roman" w:cs="Times New Roman"/>
                <w:sz w:val="28"/>
                <w:szCs w:val="28"/>
              </w:rPr>
            </w:pPr>
            <w:r>
              <w:rPr>
                <w:rFonts w:ascii="Times New Roman" w:hAnsi="Times New Roman" w:cs="Times New Roman"/>
                <w:sz w:val="28"/>
                <w:szCs w:val="28"/>
              </w:rPr>
              <w:t>0,00</w:t>
            </w:r>
          </w:p>
        </w:tc>
      </w:tr>
      <w:tr w:rsidR="00C23109" w:rsidRPr="00D34366" w:rsidTr="00C23109">
        <w:trPr>
          <w:cantSplit/>
          <w:jc w:val="center"/>
        </w:trPr>
        <w:tc>
          <w:tcPr>
            <w:tcW w:w="599" w:type="dxa"/>
            <w:vMerge w:val="restart"/>
          </w:tcPr>
          <w:p w:rsidR="00C23109" w:rsidRPr="00D34366" w:rsidRDefault="00C23109" w:rsidP="00A43892">
            <w:pPr>
              <w:ind w:firstLine="0"/>
              <w:jc w:val="both"/>
              <w:rPr>
                <w:rFonts w:ascii="Times New Roman" w:hAnsi="Times New Roman" w:cs="Times New Roman"/>
                <w:sz w:val="28"/>
                <w:szCs w:val="28"/>
              </w:rPr>
            </w:pPr>
            <w:r>
              <w:rPr>
                <w:rFonts w:ascii="Times New Roman" w:hAnsi="Times New Roman" w:cs="Times New Roman"/>
                <w:sz w:val="28"/>
                <w:szCs w:val="28"/>
              </w:rPr>
              <w:t>5</w:t>
            </w:r>
            <w:r w:rsidRPr="00D34366">
              <w:rPr>
                <w:rFonts w:ascii="Times New Roman" w:hAnsi="Times New Roman" w:cs="Times New Roman"/>
                <w:sz w:val="28"/>
                <w:szCs w:val="28"/>
              </w:rPr>
              <w:t>.</w:t>
            </w:r>
          </w:p>
        </w:tc>
        <w:tc>
          <w:tcPr>
            <w:tcW w:w="2726" w:type="dxa"/>
          </w:tcPr>
          <w:p w:rsidR="00C23109" w:rsidRPr="00D34366" w:rsidRDefault="00C23109" w:rsidP="0070696C">
            <w:pPr>
              <w:ind w:firstLine="0"/>
              <w:jc w:val="both"/>
              <w:rPr>
                <w:rFonts w:ascii="Times New Roman" w:hAnsi="Times New Roman" w:cs="Times New Roman"/>
                <w:sz w:val="28"/>
                <w:szCs w:val="28"/>
              </w:rPr>
            </w:pPr>
            <w:r>
              <w:rPr>
                <w:rFonts w:ascii="Times New Roman" w:hAnsi="Times New Roman" w:cs="Times New Roman"/>
                <w:sz w:val="28"/>
                <w:szCs w:val="28"/>
              </w:rPr>
              <w:t xml:space="preserve"> Основные мероприятия  «Государственная поддержка граждан в сфере ипотечного жилищного кредитования»</w:t>
            </w:r>
          </w:p>
        </w:tc>
        <w:tc>
          <w:tcPr>
            <w:tcW w:w="992" w:type="dxa"/>
            <w:vMerge w:val="restart"/>
          </w:tcPr>
          <w:p w:rsidR="00C23109" w:rsidRPr="00D34366" w:rsidRDefault="00C23109" w:rsidP="0070696C">
            <w:pPr>
              <w:ind w:firstLine="0"/>
              <w:jc w:val="both"/>
              <w:rPr>
                <w:rFonts w:ascii="Times New Roman" w:hAnsi="Times New Roman" w:cs="Times New Roman"/>
                <w:sz w:val="28"/>
                <w:szCs w:val="28"/>
              </w:rPr>
            </w:pPr>
            <w:r w:rsidRPr="00D34366">
              <w:rPr>
                <w:rFonts w:ascii="Times New Roman" w:hAnsi="Times New Roman" w:cs="Times New Roman"/>
                <w:sz w:val="28"/>
                <w:szCs w:val="28"/>
              </w:rPr>
              <w:t>Администрация Палехского муниципаль</w:t>
            </w:r>
            <w:r w:rsidRPr="00D34366">
              <w:rPr>
                <w:rFonts w:ascii="Times New Roman" w:hAnsi="Times New Roman" w:cs="Times New Roman"/>
                <w:sz w:val="28"/>
                <w:szCs w:val="28"/>
              </w:rPr>
              <w:lastRenderedPageBreak/>
              <w:t>ного района</w:t>
            </w:r>
          </w:p>
        </w:tc>
        <w:tc>
          <w:tcPr>
            <w:tcW w:w="1384" w:type="dxa"/>
            <w:vAlign w:val="center"/>
          </w:tcPr>
          <w:p w:rsidR="00C23109" w:rsidRPr="00B22F4D" w:rsidRDefault="00C23109" w:rsidP="0070696C">
            <w:pPr>
              <w:ind w:firstLine="0"/>
              <w:jc w:val="both"/>
              <w:rPr>
                <w:rFonts w:ascii="Times New Roman" w:hAnsi="Times New Roman" w:cs="Times New Roman"/>
                <w:sz w:val="28"/>
                <w:szCs w:val="28"/>
              </w:rPr>
            </w:pPr>
            <w:r>
              <w:rPr>
                <w:rFonts w:ascii="Times New Roman" w:hAnsi="Times New Roman" w:cs="Times New Roman"/>
                <w:sz w:val="28"/>
                <w:szCs w:val="28"/>
              </w:rPr>
              <w:lastRenderedPageBreak/>
              <w:t>3277950,00</w:t>
            </w:r>
          </w:p>
        </w:tc>
        <w:tc>
          <w:tcPr>
            <w:tcW w:w="1418" w:type="dxa"/>
            <w:vAlign w:val="center"/>
          </w:tcPr>
          <w:p w:rsidR="00C23109" w:rsidRPr="00B22F4D" w:rsidRDefault="00C23109" w:rsidP="0070696C">
            <w:pPr>
              <w:ind w:firstLine="0"/>
              <w:jc w:val="both"/>
              <w:rPr>
                <w:rFonts w:ascii="Times New Roman" w:hAnsi="Times New Roman" w:cs="Times New Roman"/>
                <w:sz w:val="28"/>
                <w:szCs w:val="28"/>
              </w:rPr>
            </w:pPr>
            <w:r>
              <w:rPr>
                <w:rFonts w:ascii="Times New Roman" w:hAnsi="Times New Roman" w:cs="Times New Roman"/>
                <w:sz w:val="28"/>
                <w:szCs w:val="28"/>
              </w:rPr>
              <w:t>3021254,10</w:t>
            </w:r>
          </w:p>
        </w:tc>
        <w:tc>
          <w:tcPr>
            <w:tcW w:w="850" w:type="dxa"/>
            <w:vAlign w:val="center"/>
          </w:tcPr>
          <w:p w:rsidR="00C23109" w:rsidRPr="00D34366" w:rsidRDefault="00C23109" w:rsidP="0070696C">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993" w:type="dxa"/>
            <w:vAlign w:val="center"/>
          </w:tcPr>
          <w:p w:rsidR="00C23109" w:rsidRPr="00D34366" w:rsidRDefault="00C23109" w:rsidP="0070696C">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850" w:type="dxa"/>
            <w:vAlign w:val="center"/>
          </w:tcPr>
          <w:p w:rsidR="00C23109" w:rsidRPr="00D34366" w:rsidRDefault="00C23109" w:rsidP="0070696C">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C23109" w:rsidRPr="00D34366" w:rsidRDefault="00C23109" w:rsidP="002D0F75">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1276" w:type="dxa"/>
            <w:tcBorders>
              <w:right w:val="single" w:sz="4" w:space="0" w:color="auto"/>
            </w:tcBorders>
            <w:vAlign w:val="center"/>
          </w:tcPr>
          <w:p w:rsidR="00C23109" w:rsidRPr="00D34366" w:rsidRDefault="00C23109" w:rsidP="002D0F75">
            <w:pPr>
              <w:ind w:firstLine="0"/>
              <w:jc w:val="both"/>
              <w:rPr>
                <w:rFonts w:ascii="Times New Roman" w:hAnsi="Times New Roman" w:cs="Times New Roman"/>
                <w:sz w:val="28"/>
                <w:szCs w:val="28"/>
              </w:rPr>
            </w:pPr>
            <w:r>
              <w:rPr>
                <w:rFonts w:ascii="Times New Roman" w:hAnsi="Times New Roman" w:cs="Times New Roman"/>
                <w:sz w:val="28"/>
                <w:szCs w:val="28"/>
              </w:rPr>
              <w:t>915651</w:t>
            </w:r>
            <w:r w:rsidR="00A038B2">
              <w:rPr>
                <w:rFonts w:ascii="Times New Roman" w:hAnsi="Times New Roman" w:cs="Times New Roman"/>
                <w:sz w:val="28"/>
                <w:szCs w:val="28"/>
              </w:rPr>
              <w:t>,00</w:t>
            </w:r>
          </w:p>
        </w:tc>
        <w:tc>
          <w:tcPr>
            <w:tcW w:w="1276" w:type="dxa"/>
            <w:tcBorders>
              <w:left w:val="single" w:sz="4" w:space="0" w:color="auto"/>
            </w:tcBorders>
            <w:vAlign w:val="center"/>
          </w:tcPr>
          <w:p w:rsidR="00C23109" w:rsidRPr="00D34366" w:rsidRDefault="00C23109" w:rsidP="002D0F75">
            <w:pPr>
              <w:ind w:firstLine="0"/>
              <w:jc w:val="center"/>
              <w:rPr>
                <w:rFonts w:ascii="Times New Roman" w:hAnsi="Times New Roman" w:cs="Times New Roman"/>
                <w:sz w:val="28"/>
                <w:szCs w:val="28"/>
              </w:rPr>
            </w:pPr>
            <w:r>
              <w:rPr>
                <w:rFonts w:ascii="Times New Roman" w:hAnsi="Times New Roman" w:cs="Times New Roman"/>
                <w:sz w:val="28"/>
                <w:szCs w:val="28"/>
              </w:rPr>
              <w:t xml:space="preserve"> 0,0</w:t>
            </w:r>
          </w:p>
        </w:tc>
        <w:tc>
          <w:tcPr>
            <w:tcW w:w="1134" w:type="dxa"/>
            <w:tcBorders>
              <w:left w:val="single" w:sz="4" w:space="0" w:color="auto"/>
            </w:tcBorders>
            <w:vAlign w:val="center"/>
          </w:tcPr>
          <w:p w:rsidR="00C23109" w:rsidRPr="00D34366" w:rsidRDefault="00C23109" w:rsidP="002D0F75">
            <w:pPr>
              <w:ind w:firstLine="0"/>
              <w:jc w:val="center"/>
              <w:rPr>
                <w:rFonts w:ascii="Times New Roman" w:hAnsi="Times New Roman" w:cs="Times New Roman"/>
                <w:sz w:val="28"/>
                <w:szCs w:val="28"/>
              </w:rPr>
            </w:pPr>
            <w:r>
              <w:rPr>
                <w:rFonts w:ascii="Times New Roman" w:hAnsi="Times New Roman" w:cs="Times New Roman"/>
                <w:sz w:val="28"/>
                <w:szCs w:val="28"/>
              </w:rPr>
              <w:t xml:space="preserve"> 0,0</w:t>
            </w:r>
          </w:p>
        </w:tc>
      </w:tr>
      <w:tr w:rsidR="00C23109" w:rsidRPr="00D34366" w:rsidTr="00C23109">
        <w:trPr>
          <w:cantSplit/>
          <w:jc w:val="center"/>
        </w:trPr>
        <w:tc>
          <w:tcPr>
            <w:tcW w:w="599" w:type="dxa"/>
            <w:vMerge/>
          </w:tcPr>
          <w:p w:rsidR="00C23109" w:rsidRDefault="00C23109" w:rsidP="00A43892">
            <w:pPr>
              <w:ind w:firstLine="0"/>
              <w:jc w:val="both"/>
              <w:rPr>
                <w:rFonts w:ascii="Times New Roman" w:hAnsi="Times New Roman" w:cs="Times New Roman"/>
                <w:sz w:val="28"/>
                <w:szCs w:val="28"/>
              </w:rPr>
            </w:pPr>
          </w:p>
        </w:tc>
        <w:tc>
          <w:tcPr>
            <w:tcW w:w="2726" w:type="dxa"/>
          </w:tcPr>
          <w:p w:rsidR="00C23109" w:rsidRPr="00D34366" w:rsidRDefault="00C23109" w:rsidP="0070696C">
            <w:pPr>
              <w:ind w:firstLine="0"/>
              <w:jc w:val="both"/>
              <w:rPr>
                <w:rFonts w:ascii="Times New Roman" w:hAnsi="Times New Roman" w:cs="Times New Roman"/>
                <w:sz w:val="28"/>
                <w:szCs w:val="28"/>
              </w:rPr>
            </w:pPr>
            <w:r w:rsidRPr="00D34366">
              <w:rPr>
                <w:rFonts w:ascii="Times New Roman" w:hAnsi="Times New Roman" w:cs="Times New Roman"/>
                <w:sz w:val="28"/>
                <w:szCs w:val="28"/>
              </w:rPr>
              <w:t>Предоставление субсидии бюджету муниципальных образований Ивановской области в целях п</w:t>
            </w:r>
            <w:r>
              <w:rPr>
                <w:rFonts w:ascii="Times New Roman" w:hAnsi="Times New Roman" w:cs="Times New Roman"/>
                <w:sz w:val="28"/>
                <w:szCs w:val="28"/>
              </w:rPr>
              <w:t xml:space="preserve">редоставления социальных выплат </w:t>
            </w:r>
            <w:r w:rsidRPr="00D34366">
              <w:rPr>
                <w:rFonts w:ascii="Times New Roman" w:hAnsi="Times New Roman" w:cs="Times New Roman"/>
                <w:sz w:val="28"/>
                <w:szCs w:val="28"/>
              </w:rPr>
              <w:t>семьям</w:t>
            </w:r>
            <w:r>
              <w:rPr>
                <w:rFonts w:ascii="Times New Roman" w:hAnsi="Times New Roman" w:cs="Times New Roman"/>
                <w:sz w:val="28"/>
                <w:szCs w:val="28"/>
              </w:rPr>
              <w:t xml:space="preserve"> (гражданам) </w:t>
            </w:r>
            <w:r w:rsidRPr="00D34366">
              <w:rPr>
                <w:rFonts w:ascii="Times New Roman" w:hAnsi="Times New Roman" w:cs="Times New Roman"/>
                <w:sz w:val="28"/>
                <w:szCs w:val="28"/>
              </w:rPr>
              <w:t xml:space="preserve"> на приобретение (строительство) жилого помещения</w:t>
            </w:r>
          </w:p>
        </w:tc>
        <w:tc>
          <w:tcPr>
            <w:tcW w:w="992" w:type="dxa"/>
            <w:vMerge/>
          </w:tcPr>
          <w:p w:rsidR="00C23109" w:rsidRPr="00D34366" w:rsidRDefault="00C23109" w:rsidP="0070696C">
            <w:pPr>
              <w:ind w:firstLine="0"/>
              <w:jc w:val="both"/>
              <w:rPr>
                <w:rFonts w:ascii="Times New Roman" w:hAnsi="Times New Roman" w:cs="Times New Roman"/>
                <w:sz w:val="28"/>
                <w:szCs w:val="28"/>
              </w:rPr>
            </w:pPr>
          </w:p>
        </w:tc>
        <w:tc>
          <w:tcPr>
            <w:tcW w:w="1384" w:type="dxa"/>
            <w:vAlign w:val="center"/>
          </w:tcPr>
          <w:p w:rsidR="00C23109" w:rsidRDefault="00C23109" w:rsidP="0070696C">
            <w:pPr>
              <w:ind w:firstLine="0"/>
              <w:jc w:val="both"/>
              <w:rPr>
                <w:rFonts w:ascii="Times New Roman" w:hAnsi="Times New Roman" w:cs="Times New Roman"/>
                <w:sz w:val="28"/>
                <w:szCs w:val="28"/>
              </w:rPr>
            </w:pPr>
            <w:r>
              <w:rPr>
                <w:rFonts w:ascii="Times New Roman" w:hAnsi="Times New Roman" w:cs="Times New Roman"/>
                <w:sz w:val="28"/>
                <w:szCs w:val="28"/>
              </w:rPr>
              <w:t>3277950,00</w:t>
            </w:r>
          </w:p>
        </w:tc>
        <w:tc>
          <w:tcPr>
            <w:tcW w:w="1418" w:type="dxa"/>
            <w:vAlign w:val="center"/>
          </w:tcPr>
          <w:p w:rsidR="00C23109" w:rsidRDefault="00C23109" w:rsidP="0070696C">
            <w:pPr>
              <w:ind w:firstLine="0"/>
              <w:jc w:val="both"/>
              <w:rPr>
                <w:rFonts w:ascii="Times New Roman" w:hAnsi="Times New Roman" w:cs="Times New Roman"/>
                <w:sz w:val="28"/>
                <w:szCs w:val="28"/>
              </w:rPr>
            </w:pPr>
            <w:r>
              <w:rPr>
                <w:rFonts w:ascii="Times New Roman" w:hAnsi="Times New Roman" w:cs="Times New Roman"/>
                <w:sz w:val="28"/>
                <w:szCs w:val="28"/>
              </w:rPr>
              <w:t>3021254,10</w:t>
            </w:r>
          </w:p>
        </w:tc>
        <w:tc>
          <w:tcPr>
            <w:tcW w:w="850" w:type="dxa"/>
            <w:vAlign w:val="center"/>
          </w:tcPr>
          <w:p w:rsidR="00C23109" w:rsidRPr="00D34366" w:rsidRDefault="00C23109" w:rsidP="0070696C">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993" w:type="dxa"/>
            <w:vAlign w:val="center"/>
          </w:tcPr>
          <w:p w:rsidR="00C23109" w:rsidRPr="00D34366" w:rsidRDefault="00C23109" w:rsidP="0070696C">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850" w:type="dxa"/>
            <w:vAlign w:val="center"/>
          </w:tcPr>
          <w:p w:rsidR="00C23109" w:rsidRPr="00D34366" w:rsidRDefault="00C23109" w:rsidP="0070696C">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C23109" w:rsidRPr="00D34366" w:rsidRDefault="00C23109" w:rsidP="0070696C">
            <w:pPr>
              <w:ind w:firstLine="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276" w:type="dxa"/>
            <w:tcBorders>
              <w:right w:val="single" w:sz="4" w:space="0" w:color="auto"/>
            </w:tcBorders>
            <w:vAlign w:val="center"/>
          </w:tcPr>
          <w:p w:rsidR="00C23109" w:rsidRDefault="00C23109" w:rsidP="00DE2233">
            <w:pPr>
              <w:ind w:firstLine="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276" w:type="dxa"/>
            <w:tcBorders>
              <w:left w:val="single" w:sz="4" w:space="0" w:color="auto"/>
            </w:tcBorders>
            <w:vAlign w:val="center"/>
          </w:tcPr>
          <w:p w:rsidR="00C23109" w:rsidRDefault="00C23109" w:rsidP="00933B01">
            <w:pPr>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134" w:type="dxa"/>
            <w:tcBorders>
              <w:left w:val="single" w:sz="4" w:space="0" w:color="auto"/>
            </w:tcBorders>
            <w:vAlign w:val="center"/>
          </w:tcPr>
          <w:p w:rsidR="00C23109" w:rsidRDefault="00C23109" w:rsidP="00933B01">
            <w:pPr>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C23109" w:rsidRPr="00D34366" w:rsidTr="00C23109">
        <w:trPr>
          <w:cantSplit/>
          <w:jc w:val="center"/>
        </w:trPr>
        <w:tc>
          <w:tcPr>
            <w:tcW w:w="599" w:type="dxa"/>
            <w:vMerge/>
          </w:tcPr>
          <w:p w:rsidR="00C23109" w:rsidRPr="00D34366" w:rsidRDefault="00C23109" w:rsidP="00FB7ADC">
            <w:pPr>
              <w:rPr>
                <w:rFonts w:ascii="Times New Roman" w:hAnsi="Times New Roman" w:cs="Times New Roman"/>
                <w:sz w:val="28"/>
                <w:szCs w:val="28"/>
              </w:rPr>
            </w:pPr>
          </w:p>
        </w:tc>
        <w:tc>
          <w:tcPr>
            <w:tcW w:w="2726" w:type="dxa"/>
          </w:tcPr>
          <w:p w:rsidR="00C23109" w:rsidRPr="00D34366" w:rsidRDefault="00C23109" w:rsidP="0070696C">
            <w:pPr>
              <w:ind w:firstLine="0"/>
              <w:jc w:val="both"/>
              <w:rPr>
                <w:rFonts w:ascii="Times New Roman" w:hAnsi="Times New Roman" w:cs="Times New Roman"/>
                <w:sz w:val="28"/>
                <w:szCs w:val="28"/>
              </w:rPr>
            </w:pPr>
            <w:r w:rsidRPr="00D34366">
              <w:rPr>
                <w:rFonts w:ascii="Times New Roman" w:hAnsi="Times New Roman" w:cs="Times New Roman"/>
                <w:sz w:val="28"/>
                <w:szCs w:val="28"/>
              </w:rPr>
              <w:t>бюджетные ассигнования</w:t>
            </w:r>
          </w:p>
        </w:tc>
        <w:tc>
          <w:tcPr>
            <w:tcW w:w="992" w:type="dxa"/>
            <w:vMerge/>
          </w:tcPr>
          <w:p w:rsidR="00C23109" w:rsidRPr="00D34366" w:rsidRDefault="00C23109" w:rsidP="00FB7ADC">
            <w:pPr>
              <w:rPr>
                <w:rFonts w:ascii="Times New Roman" w:hAnsi="Times New Roman" w:cs="Times New Roman"/>
                <w:sz w:val="28"/>
                <w:szCs w:val="28"/>
              </w:rPr>
            </w:pPr>
          </w:p>
        </w:tc>
        <w:tc>
          <w:tcPr>
            <w:tcW w:w="1384" w:type="dxa"/>
            <w:vAlign w:val="center"/>
          </w:tcPr>
          <w:p w:rsidR="00C23109" w:rsidRPr="00B22F4D" w:rsidRDefault="00C23109" w:rsidP="0070696C">
            <w:pPr>
              <w:ind w:firstLine="0"/>
              <w:jc w:val="both"/>
              <w:rPr>
                <w:rFonts w:ascii="Times New Roman" w:hAnsi="Times New Roman" w:cs="Times New Roman"/>
                <w:sz w:val="28"/>
                <w:szCs w:val="28"/>
              </w:rPr>
            </w:pPr>
            <w:r>
              <w:rPr>
                <w:rFonts w:ascii="Times New Roman" w:hAnsi="Times New Roman" w:cs="Times New Roman"/>
                <w:sz w:val="28"/>
                <w:szCs w:val="28"/>
              </w:rPr>
              <w:t>3277950,00</w:t>
            </w:r>
          </w:p>
        </w:tc>
        <w:tc>
          <w:tcPr>
            <w:tcW w:w="1418" w:type="dxa"/>
            <w:vAlign w:val="center"/>
          </w:tcPr>
          <w:p w:rsidR="00C23109" w:rsidRPr="00B22F4D" w:rsidRDefault="00C23109" w:rsidP="0070696C">
            <w:pPr>
              <w:ind w:firstLine="0"/>
              <w:jc w:val="both"/>
              <w:rPr>
                <w:rFonts w:ascii="Times New Roman" w:hAnsi="Times New Roman" w:cs="Times New Roman"/>
                <w:sz w:val="28"/>
                <w:szCs w:val="28"/>
              </w:rPr>
            </w:pPr>
            <w:r>
              <w:rPr>
                <w:rFonts w:ascii="Times New Roman" w:hAnsi="Times New Roman" w:cs="Times New Roman"/>
                <w:sz w:val="28"/>
                <w:szCs w:val="28"/>
              </w:rPr>
              <w:t>3021254,10</w:t>
            </w:r>
          </w:p>
        </w:tc>
        <w:tc>
          <w:tcPr>
            <w:tcW w:w="850" w:type="dxa"/>
            <w:vAlign w:val="center"/>
          </w:tcPr>
          <w:p w:rsidR="00C23109" w:rsidRPr="00D34366" w:rsidRDefault="00C23109" w:rsidP="0070696C">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993" w:type="dxa"/>
            <w:vAlign w:val="center"/>
          </w:tcPr>
          <w:p w:rsidR="00C23109" w:rsidRPr="00D34366" w:rsidRDefault="00C23109" w:rsidP="0070696C">
            <w:pPr>
              <w:ind w:firstLine="0"/>
              <w:jc w:val="both"/>
              <w:rPr>
                <w:rFonts w:ascii="Times New Roman" w:hAnsi="Times New Roman" w:cs="Times New Roman"/>
                <w:sz w:val="28"/>
                <w:szCs w:val="28"/>
              </w:rPr>
            </w:pPr>
            <w:r w:rsidRPr="00D34366">
              <w:rPr>
                <w:rFonts w:ascii="Times New Roman" w:hAnsi="Times New Roman" w:cs="Times New Roman"/>
                <w:sz w:val="28"/>
                <w:szCs w:val="28"/>
              </w:rPr>
              <w:t>130000</w:t>
            </w:r>
          </w:p>
        </w:tc>
        <w:tc>
          <w:tcPr>
            <w:tcW w:w="850" w:type="dxa"/>
            <w:vAlign w:val="center"/>
          </w:tcPr>
          <w:p w:rsidR="00C23109" w:rsidRPr="00D34366" w:rsidRDefault="00C23109" w:rsidP="0070696C">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C23109" w:rsidRPr="00D34366" w:rsidRDefault="00C23109" w:rsidP="0070696C">
            <w:pPr>
              <w:ind w:firstLine="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276" w:type="dxa"/>
            <w:tcBorders>
              <w:right w:val="single" w:sz="4" w:space="0" w:color="auto"/>
            </w:tcBorders>
            <w:vAlign w:val="center"/>
          </w:tcPr>
          <w:p w:rsidR="00C23109" w:rsidRPr="00D34366" w:rsidRDefault="00C23109" w:rsidP="00DE2233">
            <w:pPr>
              <w:ind w:firstLine="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276" w:type="dxa"/>
            <w:tcBorders>
              <w:left w:val="single" w:sz="4" w:space="0" w:color="auto"/>
            </w:tcBorders>
            <w:vAlign w:val="center"/>
          </w:tcPr>
          <w:p w:rsidR="00C23109" w:rsidRPr="00D34366" w:rsidRDefault="00C23109" w:rsidP="00933B01">
            <w:pPr>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134" w:type="dxa"/>
            <w:tcBorders>
              <w:left w:val="single" w:sz="4" w:space="0" w:color="auto"/>
            </w:tcBorders>
            <w:vAlign w:val="center"/>
          </w:tcPr>
          <w:p w:rsidR="00C23109" w:rsidRPr="00D34366" w:rsidRDefault="00C23109" w:rsidP="00933B01">
            <w:pPr>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C23109" w:rsidRPr="00D34366" w:rsidTr="00C23109">
        <w:trPr>
          <w:cantSplit/>
          <w:jc w:val="center"/>
        </w:trPr>
        <w:tc>
          <w:tcPr>
            <w:tcW w:w="599" w:type="dxa"/>
            <w:vMerge/>
          </w:tcPr>
          <w:p w:rsidR="00C23109" w:rsidRPr="00D34366" w:rsidRDefault="00C23109" w:rsidP="00FB7ADC">
            <w:pPr>
              <w:rPr>
                <w:rFonts w:ascii="Times New Roman" w:hAnsi="Times New Roman" w:cs="Times New Roman"/>
                <w:sz w:val="28"/>
                <w:szCs w:val="28"/>
              </w:rPr>
            </w:pPr>
          </w:p>
        </w:tc>
        <w:tc>
          <w:tcPr>
            <w:tcW w:w="2726" w:type="dxa"/>
          </w:tcPr>
          <w:p w:rsidR="00C23109" w:rsidRPr="00D34366" w:rsidRDefault="00C23109" w:rsidP="0070696C">
            <w:pPr>
              <w:jc w:val="both"/>
              <w:rPr>
                <w:rFonts w:ascii="Times New Roman" w:hAnsi="Times New Roman" w:cs="Times New Roman"/>
                <w:sz w:val="28"/>
                <w:szCs w:val="28"/>
              </w:rPr>
            </w:pPr>
            <w:r w:rsidRPr="00D34366">
              <w:rPr>
                <w:rFonts w:ascii="Times New Roman" w:hAnsi="Times New Roman" w:cs="Times New Roman"/>
                <w:sz w:val="28"/>
                <w:szCs w:val="28"/>
              </w:rPr>
              <w:t>- бюджет Палехского муниципального района</w:t>
            </w:r>
          </w:p>
        </w:tc>
        <w:tc>
          <w:tcPr>
            <w:tcW w:w="992" w:type="dxa"/>
            <w:vMerge/>
          </w:tcPr>
          <w:p w:rsidR="00C23109" w:rsidRPr="00D34366" w:rsidRDefault="00C23109" w:rsidP="00FB7ADC">
            <w:pPr>
              <w:rPr>
                <w:rFonts w:ascii="Times New Roman" w:hAnsi="Times New Roman" w:cs="Times New Roman"/>
                <w:sz w:val="28"/>
                <w:szCs w:val="28"/>
              </w:rPr>
            </w:pPr>
          </w:p>
        </w:tc>
        <w:tc>
          <w:tcPr>
            <w:tcW w:w="1384" w:type="dxa"/>
            <w:vAlign w:val="center"/>
          </w:tcPr>
          <w:p w:rsidR="00C23109" w:rsidRPr="00B22F4D" w:rsidRDefault="00C23109" w:rsidP="0070696C">
            <w:pPr>
              <w:ind w:firstLine="0"/>
              <w:jc w:val="both"/>
              <w:rPr>
                <w:rFonts w:ascii="Times New Roman" w:hAnsi="Times New Roman" w:cs="Times New Roman"/>
                <w:sz w:val="28"/>
                <w:szCs w:val="28"/>
              </w:rPr>
            </w:pPr>
            <w:r>
              <w:rPr>
                <w:rFonts w:ascii="Times New Roman" w:hAnsi="Times New Roman" w:cs="Times New Roman"/>
                <w:sz w:val="28"/>
                <w:szCs w:val="28"/>
              </w:rPr>
              <w:t>478482,69</w:t>
            </w:r>
          </w:p>
        </w:tc>
        <w:tc>
          <w:tcPr>
            <w:tcW w:w="1418" w:type="dxa"/>
            <w:vAlign w:val="center"/>
          </w:tcPr>
          <w:p w:rsidR="00C23109" w:rsidRPr="00B22F4D" w:rsidRDefault="00C23109" w:rsidP="0070696C">
            <w:pPr>
              <w:ind w:firstLine="0"/>
              <w:jc w:val="both"/>
              <w:rPr>
                <w:rFonts w:ascii="Times New Roman" w:hAnsi="Times New Roman" w:cs="Times New Roman"/>
                <w:sz w:val="28"/>
                <w:szCs w:val="28"/>
              </w:rPr>
            </w:pPr>
            <w:r>
              <w:rPr>
                <w:rFonts w:ascii="Times New Roman" w:hAnsi="Times New Roman" w:cs="Times New Roman"/>
                <w:sz w:val="28"/>
                <w:szCs w:val="28"/>
              </w:rPr>
              <w:t>605556,30</w:t>
            </w:r>
          </w:p>
        </w:tc>
        <w:tc>
          <w:tcPr>
            <w:tcW w:w="850" w:type="dxa"/>
            <w:vAlign w:val="center"/>
          </w:tcPr>
          <w:p w:rsidR="00C23109" w:rsidRPr="00D34366" w:rsidRDefault="00C23109" w:rsidP="0070696C">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993" w:type="dxa"/>
            <w:vAlign w:val="center"/>
          </w:tcPr>
          <w:p w:rsidR="00C23109" w:rsidRPr="00D34366" w:rsidRDefault="00C23109" w:rsidP="0070696C">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850" w:type="dxa"/>
            <w:vAlign w:val="center"/>
          </w:tcPr>
          <w:p w:rsidR="00C23109" w:rsidRPr="00D34366" w:rsidRDefault="00C23109" w:rsidP="0070696C">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C23109" w:rsidRPr="00D34366" w:rsidRDefault="00C23109" w:rsidP="0070696C">
            <w:pPr>
              <w:ind w:firstLine="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276" w:type="dxa"/>
            <w:tcBorders>
              <w:right w:val="single" w:sz="4" w:space="0" w:color="auto"/>
            </w:tcBorders>
            <w:vAlign w:val="center"/>
          </w:tcPr>
          <w:p w:rsidR="00C23109" w:rsidRPr="00D34366" w:rsidRDefault="00C23109" w:rsidP="00DE2233">
            <w:pPr>
              <w:ind w:firstLine="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276" w:type="dxa"/>
            <w:tcBorders>
              <w:left w:val="single" w:sz="4" w:space="0" w:color="auto"/>
            </w:tcBorders>
            <w:vAlign w:val="center"/>
          </w:tcPr>
          <w:p w:rsidR="00C23109" w:rsidRPr="00D34366" w:rsidRDefault="00C23109" w:rsidP="00933B01">
            <w:pPr>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134" w:type="dxa"/>
            <w:tcBorders>
              <w:left w:val="single" w:sz="4" w:space="0" w:color="auto"/>
            </w:tcBorders>
            <w:vAlign w:val="center"/>
          </w:tcPr>
          <w:p w:rsidR="00C23109" w:rsidRPr="00D34366" w:rsidRDefault="00C23109" w:rsidP="00933B01">
            <w:pPr>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C23109" w:rsidRPr="00D34366" w:rsidTr="00C23109">
        <w:trPr>
          <w:cantSplit/>
          <w:jc w:val="center"/>
        </w:trPr>
        <w:tc>
          <w:tcPr>
            <w:tcW w:w="599" w:type="dxa"/>
            <w:vMerge/>
          </w:tcPr>
          <w:p w:rsidR="00C23109" w:rsidRPr="00D34366" w:rsidRDefault="00C23109" w:rsidP="00FB7ADC">
            <w:pPr>
              <w:rPr>
                <w:rFonts w:ascii="Times New Roman" w:hAnsi="Times New Roman" w:cs="Times New Roman"/>
                <w:sz w:val="28"/>
                <w:szCs w:val="28"/>
              </w:rPr>
            </w:pPr>
          </w:p>
        </w:tc>
        <w:tc>
          <w:tcPr>
            <w:tcW w:w="2726" w:type="dxa"/>
          </w:tcPr>
          <w:p w:rsidR="00C23109" w:rsidRPr="00D34366" w:rsidRDefault="00C23109" w:rsidP="0070696C">
            <w:pPr>
              <w:ind w:firstLine="0"/>
              <w:jc w:val="both"/>
              <w:rPr>
                <w:rFonts w:ascii="Times New Roman" w:hAnsi="Times New Roman" w:cs="Times New Roman"/>
                <w:sz w:val="28"/>
                <w:szCs w:val="28"/>
              </w:rPr>
            </w:pPr>
            <w:r w:rsidRPr="00D34366">
              <w:rPr>
                <w:rFonts w:ascii="Times New Roman" w:hAnsi="Times New Roman" w:cs="Times New Roman"/>
                <w:sz w:val="28"/>
                <w:szCs w:val="28"/>
              </w:rPr>
              <w:t>-бюджет Палехского городского поселения</w:t>
            </w:r>
          </w:p>
        </w:tc>
        <w:tc>
          <w:tcPr>
            <w:tcW w:w="992" w:type="dxa"/>
            <w:vMerge/>
          </w:tcPr>
          <w:p w:rsidR="00C23109" w:rsidRPr="00D34366" w:rsidRDefault="00C23109" w:rsidP="00FB7ADC">
            <w:pPr>
              <w:rPr>
                <w:rFonts w:ascii="Times New Roman" w:hAnsi="Times New Roman" w:cs="Times New Roman"/>
                <w:sz w:val="28"/>
                <w:szCs w:val="28"/>
              </w:rPr>
            </w:pPr>
          </w:p>
        </w:tc>
        <w:tc>
          <w:tcPr>
            <w:tcW w:w="1384" w:type="dxa"/>
            <w:vAlign w:val="center"/>
          </w:tcPr>
          <w:p w:rsidR="00C23109" w:rsidRPr="00D34366" w:rsidRDefault="00C23109" w:rsidP="00A119A3">
            <w:pPr>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vAlign w:val="center"/>
          </w:tcPr>
          <w:p w:rsidR="00C23109" w:rsidRPr="00D34366" w:rsidRDefault="00C23109" w:rsidP="00A119A3">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Align w:val="center"/>
          </w:tcPr>
          <w:p w:rsidR="00C23109" w:rsidRPr="00D34366" w:rsidRDefault="00C23109" w:rsidP="00A119A3">
            <w:pPr>
              <w:ind w:firstLine="0"/>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3" w:type="dxa"/>
            <w:vAlign w:val="center"/>
          </w:tcPr>
          <w:p w:rsidR="00C23109" w:rsidRPr="00D34366" w:rsidRDefault="00C23109" w:rsidP="00A119A3">
            <w:pPr>
              <w:ind w:firstLine="0"/>
              <w:jc w:val="center"/>
              <w:rPr>
                <w:rFonts w:ascii="Times New Roman" w:hAnsi="Times New Roman" w:cs="Times New Roman"/>
                <w:sz w:val="28"/>
                <w:szCs w:val="28"/>
              </w:rPr>
            </w:pPr>
            <w:r w:rsidRPr="00D34366">
              <w:rPr>
                <w:rFonts w:ascii="Times New Roman" w:hAnsi="Times New Roman" w:cs="Times New Roman"/>
                <w:sz w:val="28"/>
                <w:szCs w:val="28"/>
              </w:rPr>
              <w:t>130000</w:t>
            </w:r>
          </w:p>
        </w:tc>
        <w:tc>
          <w:tcPr>
            <w:tcW w:w="850" w:type="dxa"/>
            <w:vAlign w:val="center"/>
          </w:tcPr>
          <w:p w:rsidR="00C23109" w:rsidRPr="00D34366" w:rsidRDefault="00C23109" w:rsidP="00A119A3">
            <w:pPr>
              <w:ind w:firstLine="0"/>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C23109" w:rsidRPr="00D34366" w:rsidRDefault="00C23109" w:rsidP="00A119A3">
            <w:pPr>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276" w:type="dxa"/>
            <w:tcBorders>
              <w:right w:val="single" w:sz="4" w:space="0" w:color="auto"/>
            </w:tcBorders>
            <w:vAlign w:val="center"/>
          </w:tcPr>
          <w:p w:rsidR="00C23109" w:rsidRPr="00D34366" w:rsidRDefault="00C23109" w:rsidP="00A119A3">
            <w:pPr>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276" w:type="dxa"/>
            <w:tcBorders>
              <w:left w:val="single" w:sz="4" w:space="0" w:color="auto"/>
            </w:tcBorders>
            <w:vAlign w:val="center"/>
          </w:tcPr>
          <w:p w:rsidR="00C23109" w:rsidRPr="00D34366" w:rsidRDefault="00C23109" w:rsidP="00933B01">
            <w:pPr>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134" w:type="dxa"/>
            <w:tcBorders>
              <w:left w:val="single" w:sz="4" w:space="0" w:color="auto"/>
            </w:tcBorders>
          </w:tcPr>
          <w:p w:rsidR="00C23109" w:rsidRDefault="00C23109" w:rsidP="00933B01">
            <w:pPr>
              <w:ind w:firstLine="0"/>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C23109" w:rsidRPr="00D34366" w:rsidTr="00C23109">
        <w:trPr>
          <w:cantSplit/>
          <w:jc w:val="center"/>
        </w:trPr>
        <w:tc>
          <w:tcPr>
            <w:tcW w:w="599" w:type="dxa"/>
            <w:vMerge/>
          </w:tcPr>
          <w:p w:rsidR="00C23109" w:rsidRPr="00D34366" w:rsidRDefault="00C23109" w:rsidP="00FB7ADC">
            <w:pPr>
              <w:rPr>
                <w:rFonts w:ascii="Times New Roman" w:hAnsi="Times New Roman" w:cs="Times New Roman"/>
                <w:sz w:val="28"/>
                <w:szCs w:val="28"/>
              </w:rPr>
            </w:pPr>
          </w:p>
        </w:tc>
        <w:tc>
          <w:tcPr>
            <w:tcW w:w="2726" w:type="dxa"/>
          </w:tcPr>
          <w:p w:rsidR="00C23109" w:rsidRPr="00D34366" w:rsidRDefault="00C23109" w:rsidP="0070696C">
            <w:pPr>
              <w:ind w:firstLine="0"/>
              <w:jc w:val="both"/>
              <w:rPr>
                <w:rFonts w:ascii="Times New Roman" w:hAnsi="Times New Roman" w:cs="Times New Roman"/>
                <w:sz w:val="28"/>
                <w:szCs w:val="28"/>
                <w:lang w:val="en-US"/>
              </w:rPr>
            </w:pPr>
            <w:r>
              <w:rPr>
                <w:rFonts w:ascii="Times New Roman" w:hAnsi="Times New Roman" w:cs="Times New Roman"/>
                <w:sz w:val="28"/>
                <w:szCs w:val="28"/>
              </w:rPr>
              <w:t>-</w:t>
            </w:r>
            <w:r w:rsidRPr="00D34366">
              <w:rPr>
                <w:rFonts w:ascii="Times New Roman" w:hAnsi="Times New Roman" w:cs="Times New Roman"/>
                <w:sz w:val="28"/>
                <w:szCs w:val="28"/>
              </w:rPr>
              <w:t>областной бюджет</w:t>
            </w:r>
            <w:r w:rsidRPr="00D34366">
              <w:rPr>
                <w:rFonts w:ascii="Times New Roman" w:hAnsi="Times New Roman" w:cs="Times New Roman"/>
                <w:sz w:val="28"/>
                <w:szCs w:val="28"/>
                <w:lang w:val="en-US"/>
              </w:rPr>
              <w:t>*</w:t>
            </w:r>
          </w:p>
        </w:tc>
        <w:tc>
          <w:tcPr>
            <w:tcW w:w="992" w:type="dxa"/>
            <w:vMerge/>
          </w:tcPr>
          <w:p w:rsidR="00C23109" w:rsidRPr="00D34366" w:rsidRDefault="00C23109" w:rsidP="00FB7ADC">
            <w:pPr>
              <w:rPr>
                <w:rFonts w:ascii="Times New Roman" w:hAnsi="Times New Roman" w:cs="Times New Roman"/>
                <w:sz w:val="28"/>
                <w:szCs w:val="28"/>
              </w:rPr>
            </w:pPr>
          </w:p>
        </w:tc>
        <w:tc>
          <w:tcPr>
            <w:tcW w:w="1384" w:type="dxa"/>
            <w:vAlign w:val="center"/>
          </w:tcPr>
          <w:p w:rsidR="00C23109" w:rsidRPr="00B22F4D" w:rsidRDefault="00C23109" w:rsidP="00A119A3">
            <w:pPr>
              <w:ind w:firstLine="0"/>
              <w:jc w:val="center"/>
              <w:rPr>
                <w:rFonts w:ascii="Times New Roman" w:hAnsi="Times New Roman" w:cs="Times New Roman"/>
                <w:sz w:val="28"/>
                <w:szCs w:val="28"/>
              </w:rPr>
            </w:pPr>
            <w:r>
              <w:rPr>
                <w:rFonts w:ascii="Times New Roman" w:hAnsi="Times New Roman" w:cs="Times New Roman"/>
                <w:sz w:val="28"/>
                <w:szCs w:val="28"/>
              </w:rPr>
              <w:t>2799467,31</w:t>
            </w:r>
          </w:p>
        </w:tc>
        <w:tc>
          <w:tcPr>
            <w:tcW w:w="1418" w:type="dxa"/>
            <w:vAlign w:val="center"/>
          </w:tcPr>
          <w:p w:rsidR="00C23109" w:rsidRPr="00B22F4D" w:rsidRDefault="00C23109" w:rsidP="00A119A3">
            <w:pPr>
              <w:ind w:firstLine="0"/>
              <w:jc w:val="center"/>
              <w:rPr>
                <w:rFonts w:ascii="Times New Roman" w:hAnsi="Times New Roman" w:cs="Times New Roman"/>
                <w:sz w:val="28"/>
                <w:szCs w:val="28"/>
              </w:rPr>
            </w:pPr>
            <w:r>
              <w:rPr>
                <w:rFonts w:ascii="Times New Roman" w:hAnsi="Times New Roman" w:cs="Times New Roman"/>
                <w:sz w:val="28"/>
                <w:szCs w:val="28"/>
              </w:rPr>
              <w:t>2415697,80</w:t>
            </w:r>
          </w:p>
        </w:tc>
        <w:tc>
          <w:tcPr>
            <w:tcW w:w="850" w:type="dxa"/>
            <w:vAlign w:val="center"/>
          </w:tcPr>
          <w:p w:rsidR="00C23109" w:rsidRPr="00D34366" w:rsidRDefault="00C23109" w:rsidP="00A119A3">
            <w:pPr>
              <w:ind w:firstLine="0"/>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3" w:type="dxa"/>
            <w:vAlign w:val="center"/>
          </w:tcPr>
          <w:p w:rsidR="00C23109" w:rsidRPr="00D34366" w:rsidRDefault="00C23109" w:rsidP="00A119A3">
            <w:pPr>
              <w:ind w:firstLine="0"/>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850" w:type="dxa"/>
            <w:vAlign w:val="center"/>
          </w:tcPr>
          <w:p w:rsidR="00C23109" w:rsidRPr="00D34366" w:rsidRDefault="00C23109" w:rsidP="00A119A3">
            <w:pPr>
              <w:ind w:firstLine="0"/>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C23109" w:rsidRPr="00D34366" w:rsidRDefault="00C23109" w:rsidP="00A119A3">
            <w:pPr>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276" w:type="dxa"/>
            <w:tcBorders>
              <w:right w:val="single" w:sz="4" w:space="0" w:color="auto"/>
            </w:tcBorders>
            <w:vAlign w:val="center"/>
          </w:tcPr>
          <w:p w:rsidR="00C23109" w:rsidRPr="00D34366" w:rsidRDefault="00C23109" w:rsidP="00A119A3">
            <w:pPr>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276" w:type="dxa"/>
            <w:tcBorders>
              <w:left w:val="single" w:sz="4" w:space="0" w:color="auto"/>
            </w:tcBorders>
            <w:vAlign w:val="center"/>
          </w:tcPr>
          <w:p w:rsidR="00C23109" w:rsidRPr="00D34366" w:rsidRDefault="00C23109" w:rsidP="00933B01">
            <w:pPr>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134" w:type="dxa"/>
            <w:tcBorders>
              <w:left w:val="single" w:sz="4" w:space="0" w:color="auto"/>
            </w:tcBorders>
          </w:tcPr>
          <w:p w:rsidR="00C23109" w:rsidRDefault="00C23109" w:rsidP="00933B01">
            <w:pPr>
              <w:ind w:firstLine="0"/>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C23109" w:rsidRPr="00D34366" w:rsidTr="00C23109">
        <w:trPr>
          <w:cantSplit/>
          <w:jc w:val="center"/>
        </w:trPr>
        <w:tc>
          <w:tcPr>
            <w:tcW w:w="599" w:type="dxa"/>
            <w:vMerge w:val="restart"/>
          </w:tcPr>
          <w:p w:rsidR="00C23109" w:rsidRPr="00D34366" w:rsidRDefault="00C23109" w:rsidP="00FB7ADC">
            <w:pPr>
              <w:rPr>
                <w:rFonts w:ascii="Times New Roman" w:hAnsi="Times New Roman" w:cs="Times New Roman"/>
                <w:sz w:val="28"/>
                <w:szCs w:val="28"/>
              </w:rPr>
            </w:pPr>
          </w:p>
        </w:tc>
        <w:tc>
          <w:tcPr>
            <w:tcW w:w="2726" w:type="dxa"/>
          </w:tcPr>
          <w:p w:rsidR="00C23109" w:rsidRDefault="00C23109" w:rsidP="005E2A6C">
            <w:pPr>
              <w:ind w:firstLine="0"/>
              <w:jc w:val="both"/>
              <w:rPr>
                <w:rFonts w:ascii="Times New Roman" w:hAnsi="Times New Roman" w:cs="Times New Roman"/>
                <w:sz w:val="28"/>
                <w:szCs w:val="28"/>
              </w:rPr>
            </w:pPr>
            <w:r w:rsidRPr="00D34366">
              <w:rPr>
                <w:rFonts w:ascii="Times New Roman" w:hAnsi="Times New Roman" w:cs="Times New Roman"/>
                <w:sz w:val="28"/>
                <w:szCs w:val="28"/>
              </w:rPr>
              <w:t xml:space="preserve">Предоставление </w:t>
            </w:r>
            <w:r>
              <w:rPr>
                <w:rFonts w:ascii="Times New Roman" w:hAnsi="Times New Roman" w:cs="Times New Roman"/>
                <w:sz w:val="28"/>
                <w:szCs w:val="28"/>
              </w:rPr>
              <w:t xml:space="preserve"> субсидий гражданам на оплату первоначально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w:t>
            </w:r>
          </w:p>
          <w:p w:rsidR="005E2A6C" w:rsidRPr="00D34366" w:rsidRDefault="005E2A6C" w:rsidP="005E2A6C">
            <w:pPr>
              <w:ind w:firstLine="0"/>
              <w:jc w:val="both"/>
              <w:rPr>
                <w:rFonts w:ascii="Times New Roman" w:hAnsi="Times New Roman" w:cs="Times New Roman"/>
                <w:sz w:val="28"/>
                <w:szCs w:val="28"/>
              </w:rPr>
            </w:pPr>
          </w:p>
        </w:tc>
        <w:tc>
          <w:tcPr>
            <w:tcW w:w="992" w:type="dxa"/>
          </w:tcPr>
          <w:p w:rsidR="00C23109" w:rsidRPr="00D34366" w:rsidRDefault="00C23109" w:rsidP="00FB7ADC">
            <w:pPr>
              <w:rPr>
                <w:rFonts w:ascii="Times New Roman" w:hAnsi="Times New Roman" w:cs="Times New Roman"/>
                <w:sz w:val="28"/>
                <w:szCs w:val="28"/>
              </w:rPr>
            </w:pPr>
          </w:p>
        </w:tc>
        <w:tc>
          <w:tcPr>
            <w:tcW w:w="1384" w:type="dxa"/>
            <w:vAlign w:val="center"/>
          </w:tcPr>
          <w:p w:rsidR="00C23109" w:rsidRDefault="00C23109" w:rsidP="00A119A3">
            <w:pPr>
              <w:ind w:firstLine="0"/>
              <w:jc w:val="center"/>
              <w:rPr>
                <w:rFonts w:ascii="Times New Roman" w:hAnsi="Times New Roman" w:cs="Times New Roman"/>
                <w:sz w:val="28"/>
                <w:szCs w:val="28"/>
              </w:rPr>
            </w:pPr>
          </w:p>
        </w:tc>
        <w:tc>
          <w:tcPr>
            <w:tcW w:w="1418" w:type="dxa"/>
            <w:vAlign w:val="center"/>
          </w:tcPr>
          <w:p w:rsidR="00C23109" w:rsidRDefault="00C23109" w:rsidP="00A119A3">
            <w:pPr>
              <w:ind w:firstLine="0"/>
              <w:jc w:val="center"/>
              <w:rPr>
                <w:rFonts w:ascii="Times New Roman" w:hAnsi="Times New Roman" w:cs="Times New Roman"/>
                <w:sz w:val="28"/>
                <w:szCs w:val="28"/>
              </w:rPr>
            </w:pPr>
          </w:p>
        </w:tc>
        <w:tc>
          <w:tcPr>
            <w:tcW w:w="850" w:type="dxa"/>
            <w:vAlign w:val="center"/>
          </w:tcPr>
          <w:p w:rsidR="00C23109" w:rsidRPr="00D34366" w:rsidRDefault="00C23109" w:rsidP="00A119A3">
            <w:pPr>
              <w:ind w:firstLine="0"/>
              <w:jc w:val="center"/>
              <w:rPr>
                <w:rFonts w:ascii="Times New Roman" w:hAnsi="Times New Roman" w:cs="Times New Roman"/>
                <w:sz w:val="28"/>
                <w:szCs w:val="28"/>
              </w:rPr>
            </w:pPr>
          </w:p>
        </w:tc>
        <w:tc>
          <w:tcPr>
            <w:tcW w:w="993" w:type="dxa"/>
            <w:vAlign w:val="center"/>
          </w:tcPr>
          <w:p w:rsidR="00C23109" w:rsidRPr="00D34366" w:rsidRDefault="00C23109" w:rsidP="00A119A3">
            <w:pPr>
              <w:ind w:firstLine="0"/>
              <w:jc w:val="center"/>
              <w:rPr>
                <w:rFonts w:ascii="Times New Roman" w:hAnsi="Times New Roman" w:cs="Times New Roman"/>
                <w:sz w:val="28"/>
                <w:szCs w:val="28"/>
              </w:rPr>
            </w:pPr>
          </w:p>
        </w:tc>
        <w:tc>
          <w:tcPr>
            <w:tcW w:w="850" w:type="dxa"/>
            <w:vAlign w:val="center"/>
          </w:tcPr>
          <w:p w:rsidR="00C23109" w:rsidRPr="00D34366" w:rsidRDefault="00C23109" w:rsidP="00A119A3">
            <w:pPr>
              <w:ind w:firstLine="0"/>
              <w:jc w:val="center"/>
              <w:rPr>
                <w:rFonts w:ascii="Times New Roman" w:hAnsi="Times New Roman" w:cs="Times New Roman"/>
                <w:sz w:val="28"/>
                <w:szCs w:val="28"/>
              </w:rPr>
            </w:pPr>
          </w:p>
        </w:tc>
        <w:tc>
          <w:tcPr>
            <w:tcW w:w="992" w:type="dxa"/>
            <w:vAlign w:val="center"/>
          </w:tcPr>
          <w:p w:rsidR="00C23109" w:rsidRPr="00D34366" w:rsidRDefault="00C23109" w:rsidP="002D0F75">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1276" w:type="dxa"/>
            <w:tcBorders>
              <w:right w:val="single" w:sz="4" w:space="0" w:color="auto"/>
            </w:tcBorders>
            <w:vAlign w:val="center"/>
          </w:tcPr>
          <w:p w:rsidR="00C23109" w:rsidRPr="00D34366" w:rsidRDefault="00C23109" w:rsidP="002D0F75">
            <w:pPr>
              <w:ind w:firstLine="0"/>
              <w:jc w:val="both"/>
              <w:rPr>
                <w:rFonts w:ascii="Times New Roman" w:hAnsi="Times New Roman" w:cs="Times New Roman"/>
                <w:sz w:val="28"/>
                <w:szCs w:val="28"/>
              </w:rPr>
            </w:pPr>
            <w:r>
              <w:rPr>
                <w:rFonts w:ascii="Times New Roman" w:hAnsi="Times New Roman" w:cs="Times New Roman"/>
                <w:sz w:val="28"/>
                <w:szCs w:val="28"/>
              </w:rPr>
              <w:t>915651</w:t>
            </w:r>
            <w:r w:rsidR="005E2A6C">
              <w:rPr>
                <w:rFonts w:ascii="Times New Roman" w:hAnsi="Times New Roman" w:cs="Times New Roman"/>
                <w:sz w:val="28"/>
                <w:szCs w:val="28"/>
              </w:rPr>
              <w:t>,00</w:t>
            </w:r>
          </w:p>
        </w:tc>
        <w:tc>
          <w:tcPr>
            <w:tcW w:w="1276" w:type="dxa"/>
            <w:tcBorders>
              <w:left w:val="single" w:sz="4" w:space="0" w:color="auto"/>
            </w:tcBorders>
            <w:vAlign w:val="center"/>
          </w:tcPr>
          <w:p w:rsidR="00C23109" w:rsidRPr="00D34366" w:rsidRDefault="00C23109" w:rsidP="002D0F75">
            <w:pPr>
              <w:ind w:firstLine="0"/>
              <w:jc w:val="center"/>
              <w:rPr>
                <w:rFonts w:ascii="Times New Roman" w:hAnsi="Times New Roman" w:cs="Times New Roman"/>
                <w:sz w:val="28"/>
                <w:szCs w:val="28"/>
              </w:rPr>
            </w:pPr>
            <w:r>
              <w:rPr>
                <w:rFonts w:ascii="Times New Roman" w:hAnsi="Times New Roman" w:cs="Times New Roman"/>
                <w:sz w:val="28"/>
                <w:szCs w:val="28"/>
              </w:rPr>
              <w:t xml:space="preserve"> 0,0</w:t>
            </w:r>
          </w:p>
        </w:tc>
        <w:tc>
          <w:tcPr>
            <w:tcW w:w="1134" w:type="dxa"/>
            <w:tcBorders>
              <w:left w:val="single" w:sz="4" w:space="0" w:color="auto"/>
            </w:tcBorders>
            <w:vAlign w:val="center"/>
          </w:tcPr>
          <w:p w:rsidR="00C23109" w:rsidRPr="00D34366" w:rsidRDefault="00C23109" w:rsidP="002D0F75">
            <w:pPr>
              <w:ind w:firstLine="0"/>
              <w:jc w:val="center"/>
              <w:rPr>
                <w:rFonts w:ascii="Times New Roman" w:hAnsi="Times New Roman" w:cs="Times New Roman"/>
                <w:sz w:val="28"/>
                <w:szCs w:val="28"/>
              </w:rPr>
            </w:pPr>
            <w:r>
              <w:rPr>
                <w:rFonts w:ascii="Times New Roman" w:hAnsi="Times New Roman" w:cs="Times New Roman"/>
                <w:sz w:val="28"/>
                <w:szCs w:val="28"/>
              </w:rPr>
              <w:t xml:space="preserve"> 0,0</w:t>
            </w:r>
          </w:p>
        </w:tc>
      </w:tr>
      <w:tr w:rsidR="00C23109" w:rsidRPr="00D34366" w:rsidTr="00C23109">
        <w:trPr>
          <w:cantSplit/>
          <w:jc w:val="center"/>
        </w:trPr>
        <w:tc>
          <w:tcPr>
            <w:tcW w:w="599" w:type="dxa"/>
            <w:vMerge/>
          </w:tcPr>
          <w:p w:rsidR="00C23109" w:rsidRPr="00D34366" w:rsidRDefault="00C23109" w:rsidP="00FB7ADC">
            <w:pPr>
              <w:rPr>
                <w:rFonts w:ascii="Times New Roman" w:hAnsi="Times New Roman" w:cs="Times New Roman"/>
                <w:sz w:val="28"/>
                <w:szCs w:val="28"/>
              </w:rPr>
            </w:pPr>
          </w:p>
        </w:tc>
        <w:tc>
          <w:tcPr>
            <w:tcW w:w="2726" w:type="dxa"/>
          </w:tcPr>
          <w:p w:rsidR="00C23109" w:rsidRDefault="00C23109" w:rsidP="002D0F75">
            <w:pPr>
              <w:ind w:firstLine="0"/>
              <w:jc w:val="both"/>
              <w:rPr>
                <w:rFonts w:ascii="Times New Roman" w:hAnsi="Times New Roman" w:cs="Times New Roman"/>
                <w:sz w:val="28"/>
                <w:szCs w:val="28"/>
              </w:rPr>
            </w:pPr>
            <w:r w:rsidRPr="00D34366">
              <w:rPr>
                <w:rFonts w:ascii="Times New Roman" w:hAnsi="Times New Roman" w:cs="Times New Roman"/>
                <w:sz w:val="28"/>
                <w:szCs w:val="28"/>
              </w:rPr>
              <w:t>бюджетные ассигнования</w:t>
            </w:r>
          </w:p>
          <w:p w:rsidR="005E2A6C" w:rsidRPr="00D34366" w:rsidRDefault="005E2A6C" w:rsidP="002D0F75">
            <w:pPr>
              <w:ind w:firstLine="0"/>
              <w:jc w:val="both"/>
              <w:rPr>
                <w:rFonts w:ascii="Times New Roman" w:hAnsi="Times New Roman" w:cs="Times New Roman"/>
                <w:sz w:val="28"/>
                <w:szCs w:val="28"/>
              </w:rPr>
            </w:pPr>
          </w:p>
        </w:tc>
        <w:tc>
          <w:tcPr>
            <w:tcW w:w="992" w:type="dxa"/>
          </w:tcPr>
          <w:p w:rsidR="00C23109" w:rsidRPr="00D34366" w:rsidRDefault="00C23109" w:rsidP="00FB7ADC">
            <w:pPr>
              <w:rPr>
                <w:rFonts w:ascii="Times New Roman" w:hAnsi="Times New Roman" w:cs="Times New Roman"/>
                <w:sz w:val="28"/>
                <w:szCs w:val="28"/>
              </w:rPr>
            </w:pPr>
          </w:p>
        </w:tc>
        <w:tc>
          <w:tcPr>
            <w:tcW w:w="1384" w:type="dxa"/>
            <w:vAlign w:val="center"/>
          </w:tcPr>
          <w:p w:rsidR="00C23109" w:rsidRDefault="00C23109" w:rsidP="00A119A3">
            <w:pPr>
              <w:ind w:firstLine="0"/>
              <w:jc w:val="center"/>
              <w:rPr>
                <w:rFonts w:ascii="Times New Roman" w:hAnsi="Times New Roman" w:cs="Times New Roman"/>
                <w:sz w:val="28"/>
                <w:szCs w:val="28"/>
              </w:rPr>
            </w:pPr>
          </w:p>
        </w:tc>
        <w:tc>
          <w:tcPr>
            <w:tcW w:w="1418" w:type="dxa"/>
            <w:vAlign w:val="center"/>
          </w:tcPr>
          <w:p w:rsidR="00C23109" w:rsidRDefault="00C23109" w:rsidP="00A119A3">
            <w:pPr>
              <w:ind w:firstLine="0"/>
              <w:jc w:val="center"/>
              <w:rPr>
                <w:rFonts w:ascii="Times New Roman" w:hAnsi="Times New Roman" w:cs="Times New Roman"/>
                <w:sz w:val="28"/>
                <w:szCs w:val="28"/>
              </w:rPr>
            </w:pPr>
          </w:p>
        </w:tc>
        <w:tc>
          <w:tcPr>
            <w:tcW w:w="850" w:type="dxa"/>
            <w:vAlign w:val="center"/>
          </w:tcPr>
          <w:p w:rsidR="00C23109" w:rsidRPr="00D34366" w:rsidRDefault="00C23109" w:rsidP="00A119A3">
            <w:pPr>
              <w:ind w:firstLine="0"/>
              <w:jc w:val="center"/>
              <w:rPr>
                <w:rFonts w:ascii="Times New Roman" w:hAnsi="Times New Roman" w:cs="Times New Roman"/>
                <w:sz w:val="28"/>
                <w:szCs w:val="28"/>
              </w:rPr>
            </w:pPr>
          </w:p>
        </w:tc>
        <w:tc>
          <w:tcPr>
            <w:tcW w:w="993" w:type="dxa"/>
            <w:vAlign w:val="center"/>
          </w:tcPr>
          <w:p w:rsidR="00C23109" w:rsidRPr="00D34366" w:rsidRDefault="00C23109" w:rsidP="00A119A3">
            <w:pPr>
              <w:ind w:firstLine="0"/>
              <w:jc w:val="center"/>
              <w:rPr>
                <w:rFonts w:ascii="Times New Roman" w:hAnsi="Times New Roman" w:cs="Times New Roman"/>
                <w:sz w:val="28"/>
                <w:szCs w:val="28"/>
              </w:rPr>
            </w:pPr>
          </w:p>
        </w:tc>
        <w:tc>
          <w:tcPr>
            <w:tcW w:w="850" w:type="dxa"/>
            <w:vAlign w:val="center"/>
          </w:tcPr>
          <w:p w:rsidR="00C23109" w:rsidRPr="00D34366" w:rsidRDefault="00C23109" w:rsidP="00A119A3">
            <w:pPr>
              <w:ind w:firstLine="0"/>
              <w:jc w:val="center"/>
              <w:rPr>
                <w:rFonts w:ascii="Times New Roman" w:hAnsi="Times New Roman" w:cs="Times New Roman"/>
                <w:sz w:val="28"/>
                <w:szCs w:val="28"/>
              </w:rPr>
            </w:pPr>
          </w:p>
        </w:tc>
        <w:tc>
          <w:tcPr>
            <w:tcW w:w="992" w:type="dxa"/>
            <w:vAlign w:val="center"/>
          </w:tcPr>
          <w:p w:rsidR="00C23109" w:rsidRPr="00D34366" w:rsidRDefault="00C23109" w:rsidP="002D0F75">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1276" w:type="dxa"/>
            <w:tcBorders>
              <w:right w:val="single" w:sz="4" w:space="0" w:color="auto"/>
            </w:tcBorders>
            <w:vAlign w:val="center"/>
          </w:tcPr>
          <w:p w:rsidR="00C23109" w:rsidRPr="00D34366" w:rsidRDefault="005E2A6C" w:rsidP="002D0F75">
            <w:pPr>
              <w:ind w:firstLine="0"/>
              <w:jc w:val="both"/>
              <w:rPr>
                <w:rFonts w:ascii="Times New Roman" w:hAnsi="Times New Roman" w:cs="Times New Roman"/>
                <w:sz w:val="28"/>
                <w:szCs w:val="28"/>
              </w:rPr>
            </w:pPr>
            <w:r>
              <w:rPr>
                <w:rFonts w:ascii="Times New Roman" w:hAnsi="Times New Roman" w:cs="Times New Roman"/>
                <w:sz w:val="28"/>
                <w:szCs w:val="28"/>
              </w:rPr>
              <w:t>9156</w:t>
            </w:r>
            <w:r w:rsidR="00C23109">
              <w:rPr>
                <w:rFonts w:ascii="Times New Roman" w:hAnsi="Times New Roman" w:cs="Times New Roman"/>
                <w:sz w:val="28"/>
                <w:szCs w:val="28"/>
              </w:rPr>
              <w:t>51</w:t>
            </w:r>
            <w:r>
              <w:rPr>
                <w:rFonts w:ascii="Times New Roman" w:hAnsi="Times New Roman" w:cs="Times New Roman"/>
                <w:sz w:val="28"/>
                <w:szCs w:val="28"/>
              </w:rPr>
              <w:t>,00</w:t>
            </w:r>
          </w:p>
        </w:tc>
        <w:tc>
          <w:tcPr>
            <w:tcW w:w="1276" w:type="dxa"/>
            <w:tcBorders>
              <w:left w:val="single" w:sz="4" w:space="0" w:color="auto"/>
            </w:tcBorders>
            <w:vAlign w:val="center"/>
          </w:tcPr>
          <w:p w:rsidR="00C23109" w:rsidRPr="00D34366" w:rsidRDefault="00C23109" w:rsidP="002D0F75">
            <w:pPr>
              <w:ind w:firstLine="0"/>
              <w:jc w:val="center"/>
              <w:rPr>
                <w:rFonts w:ascii="Times New Roman" w:hAnsi="Times New Roman" w:cs="Times New Roman"/>
                <w:sz w:val="28"/>
                <w:szCs w:val="28"/>
              </w:rPr>
            </w:pPr>
            <w:r>
              <w:rPr>
                <w:rFonts w:ascii="Times New Roman" w:hAnsi="Times New Roman" w:cs="Times New Roman"/>
                <w:sz w:val="28"/>
                <w:szCs w:val="28"/>
              </w:rPr>
              <w:t xml:space="preserve"> 0,0</w:t>
            </w:r>
          </w:p>
        </w:tc>
        <w:tc>
          <w:tcPr>
            <w:tcW w:w="1134" w:type="dxa"/>
            <w:tcBorders>
              <w:left w:val="single" w:sz="4" w:space="0" w:color="auto"/>
            </w:tcBorders>
            <w:vAlign w:val="center"/>
          </w:tcPr>
          <w:p w:rsidR="00C23109" w:rsidRPr="00D34366" w:rsidRDefault="00C23109" w:rsidP="002D0F75">
            <w:pPr>
              <w:ind w:firstLine="0"/>
              <w:jc w:val="center"/>
              <w:rPr>
                <w:rFonts w:ascii="Times New Roman" w:hAnsi="Times New Roman" w:cs="Times New Roman"/>
                <w:sz w:val="28"/>
                <w:szCs w:val="28"/>
              </w:rPr>
            </w:pPr>
            <w:r>
              <w:rPr>
                <w:rFonts w:ascii="Times New Roman" w:hAnsi="Times New Roman" w:cs="Times New Roman"/>
                <w:sz w:val="28"/>
                <w:szCs w:val="28"/>
              </w:rPr>
              <w:t xml:space="preserve"> 0,0</w:t>
            </w:r>
          </w:p>
        </w:tc>
      </w:tr>
      <w:tr w:rsidR="00C23109" w:rsidRPr="00D34366" w:rsidTr="00C23109">
        <w:trPr>
          <w:cantSplit/>
          <w:jc w:val="center"/>
        </w:trPr>
        <w:tc>
          <w:tcPr>
            <w:tcW w:w="599" w:type="dxa"/>
            <w:vMerge/>
          </w:tcPr>
          <w:p w:rsidR="00C23109" w:rsidRPr="00D34366" w:rsidRDefault="00C23109" w:rsidP="00FB7ADC">
            <w:pPr>
              <w:rPr>
                <w:rFonts w:ascii="Times New Roman" w:hAnsi="Times New Roman" w:cs="Times New Roman"/>
                <w:sz w:val="28"/>
                <w:szCs w:val="28"/>
              </w:rPr>
            </w:pPr>
          </w:p>
        </w:tc>
        <w:tc>
          <w:tcPr>
            <w:tcW w:w="2726" w:type="dxa"/>
          </w:tcPr>
          <w:p w:rsidR="00C23109" w:rsidRPr="00D34366" w:rsidRDefault="00C23109" w:rsidP="002D0F75">
            <w:pPr>
              <w:jc w:val="both"/>
              <w:rPr>
                <w:rFonts w:ascii="Times New Roman" w:hAnsi="Times New Roman" w:cs="Times New Roman"/>
                <w:sz w:val="28"/>
                <w:szCs w:val="28"/>
              </w:rPr>
            </w:pPr>
            <w:r w:rsidRPr="00D34366">
              <w:rPr>
                <w:rFonts w:ascii="Times New Roman" w:hAnsi="Times New Roman" w:cs="Times New Roman"/>
                <w:sz w:val="28"/>
                <w:szCs w:val="28"/>
              </w:rPr>
              <w:t>- бюджет Палехского муниципального района</w:t>
            </w:r>
          </w:p>
        </w:tc>
        <w:tc>
          <w:tcPr>
            <w:tcW w:w="992" w:type="dxa"/>
          </w:tcPr>
          <w:p w:rsidR="00C23109" w:rsidRPr="00D34366" w:rsidRDefault="00C23109" w:rsidP="00FB7ADC">
            <w:pPr>
              <w:rPr>
                <w:rFonts w:ascii="Times New Roman" w:hAnsi="Times New Roman" w:cs="Times New Roman"/>
                <w:sz w:val="28"/>
                <w:szCs w:val="28"/>
              </w:rPr>
            </w:pPr>
          </w:p>
        </w:tc>
        <w:tc>
          <w:tcPr>
            <w:tcW w:w="1384" w:type="dxa"/>
            <w:vAlign w:val="center"/>
          </w:tcPr>
          <w:p w:rsidR="00C23109" w:rsidRDefault="00C23109" w:rsidP="00A119A3">
            <w:pPr>
              <w:ind w:firstLine="0"/>
              <w:jc w:val="center"/>
              <w:rPr>
                <w:rFonts w:ascii="Times New Roman" w:hAnsi="Times New Roman" w:cs="Times New Roman"/>
                <w:sz w:val="28"/>
                <w:szCs w:val="28"/>
              </w:rPr>
            </w:pPr>
          </w:p>
        </w:tc>
        <w:tc>
          <w:tcPr>
            <w:tcW w:w="1418" w:type="dxa"/>
            <w:vAlign w:val="center"/>
          </w:tcPr>
          <w:p w:rsidR="00C23109" w:rsidRDefault="00C23109" w:rsidP="00A119A3">
            <w:pPr>
              <w:ind w:firstLine="0"/>
              <w:jc w:val="center"/>
              <w:rPr>
                <w:rFonts w:ascii="Times New Roman" w:hAnsi="Times New Roman" w:cs="Times New Roman"/>
                <w:sz w:val="28"/>
                <w:szCs w:val="28"/>
              </w:rPr>
            </w:pPr>
          </w:p>
        </w:tc>
        <w:tc>
          <w:tcPr>
            <w:tcW w:w="850" w:type="dxa"/>
            <w:vAlign w:val="center"/>
          </w:tcPr>
          <w:p w:rsidR="00C23109" w:rsidRPr="00D34366" w:rsidRDefault="00C23109" w:rsidP="00A119A3">
            <w:pPr>
              <w:ind w:firstLine="0"/>
              <w:jc w:val="center"/>
              <w:rPr>
                <w:rFonts w:ascii="Times New Roman" w:hAnsi="Times New Roman" w:cs="Times New Roman"/>
                <w:sz w:val="28"/>
                <w:szCs w:val="28"/>
              </w:rPr>
            </w:pPr>
          </w:p>
        </w:tc>
        <w:tc>
          <w:tcPr>
            <w:tcW w:w="993" w:type="dxa"/>
            <w:vAlign w:val="center"/>
          </w:tcPr>
          <w:p w:rsidR="00C23109" w:rsidRPr="00D34366" w:rsidRDefault="00C23109" w:rsidP="00A119A3">
            <w:pPr>
              <w:ind w:firstLine="0"/>
              <w:jc w:val="center"/>
              <w:rPr>
                <w:rFonts w:ascii="Times New Roman" w:hAnsi="Times New Roman" w:cs="Times New Roman"/>
                <w:sz w:val="28"/>
                <w:szCs w:val="28"/>
              </w:rPr>
            </w:pPr>
          </w:p>
        </w:tc>
        <w:tc>
          <w:tcPr>
            <w:tcW w:w="850" w:type="dxa"/>
            <w:vAlign w:val="center"/>
          </w:tcPr>
          <w:p w:rsidR="00C23109" w:rsidRPr="00D34366" w:rsidRDefault="00C23109" w:rsidP="00A119A3">
            <w:pPr>
              <w:ind w:firstLine="0"/>
              <w:jc w:val="center"/>
              <w:rPr>
                <w:rFonts w:ascii="Times New Roman" w:hAnsi="Times New Roman" w:cs="Times New Roman"/>
                <w:sz w:val="28"/>
                <w:szCs w:val="28"/>
              </w:rPr>
            </w:pPr>
          </w:p>
        </w:tc>
        <w:tc>
          <w:tcPr>
            <w:tcW w:w="992" w:type="dxa"/>
            <w:vAlign w:val="center"/>
          </w:tcPr>
          <w:p w:rsidR="00C23109" w:rsidRPr="00D34366" w:rsidRDefault="00C23109" w:rsidP="002D0F75">
            <w:pPr>
              <w:ind w:firstLine="0"/>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276" w:type="dxa"/>
            <w:tcBorders>
              <w:right w:val="single" w:sz="4" w:space="0" w:color="auto"/>
            </w:tcBorders>
            <w:vAlign w:val="center"/>
          </w:tcPr>
          <w:p w:rsidR="00C23109" w:rsidRPr="00D34366" w:rsidRDefault="005E2A6C" w:rsidP="002D0F75">
            <w:pPr>
              <w:ind w:firstLine="0"/>
              <w:jc w:val="center"/>
              <w:rPr>
                <w:rFonts w:ascii="Times New Roman" w:hAnsi="Times New Roman" w:cs="Times New Roman"/>
                <w:sz w:val="28"/>
                <w:szCs w:val="28"/>
              </w:rPr>
            </w:pPr>
            <w:r>
              <w:rPr>
                <w:rFonts w:ascii="Times New Roman" w:hAnsi="Times New Roman" w:cs="Times New Roman"/>
                <w:sz w:val="28"/>
                <w:szCs w:val="28"/>
              </w:rPr>
              <w:t>9156,51</w:t>
            </w:r>
          </w:p>
        </w:tc>
        <w:tc>
          <w:tcPr>
            <w:tcW w:w="1276" w:type="dxa"/>
            <w:tcBorders>
              <w:left w:val="single" w:sz="4" w:space="0" w:color="auto"/>
            </w:tcBorders>
            <w:vAlign w:val="center"/>
          </w:tcPr>
          <w:p w:rsidR="00C23109" w:rsidRPr="00D34366" w:rsidRDefault="00C23109" w:rsidP="002D0F75">
            <w:pPr>
              <w:ind w:firstLine="0"/>
              <w:jc w:val="center"/>
              <w:rPr>
                <w:rFonts w:ascii="Times New Roman" w:hAnsi="Times New Roman" w:cs="Times New Roman"/>
                <w:sz w:val="28"/>
                <w:szCs w:val="28"/>
              </w:rPr>
            </w:pPr>
            <w:r>
              <w:rPr>
                <w:rFonts w:ascii="Times New Roman" w:hAnsi="Times New Roman" w:cs="Times New Roman"/>
                <w:sz w:val="28"/>
                <w:szCs w:val="28"/>
              </w:rPr>
              <w:t xml:space="preserve"> 0,0</w:t>
            </w:r>
          </w:p>
        </w:tc>
        <w:tc>
          <w:tcPr>
            <w:tcW w:w="1134" w:type="dxa"/>
            <w:tcBorders>
              <w:left w:val="single" w:sz="4" w:space="0" w:color="auto"/>
            </w:tcBorders>
          </w:tcPr>
          <w:p w:rsidR="00C23109" w:rsidRDefault="00C23109" w:rsidP="002D0F75">
            <w:pPr>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C23109" w:rsidRPr="0061442D" w:rsidRDefault="00C23109" w:rsidP="002D0F75">
            <w:pPr>
              <w:ind w:firstLine="0"/>
              <w:jc w:val="both"/>
              <w:rPr>
                <w:rFonts w:ascii="Times New Roman" w:hAnsi="Times New Roman" w:cs="Times New Roman"/>
                <w:sz w:val="16"/>
                <w:szCs w:val="16"/>
              </w:rPr>
            </w:pPr>
          </w:p>
          <w:p w:rsidR="00C23109" w:rsidRDefault="00C23109" w:rsidP="002D0F75">
            <w:pPr>
              <w:ind w:firstLine="0"/>
              <w:jc w:val="both"/>
              <w:rPr>
                <w:rFonts w:ascii="Times New Roman" w:hAnsi="Times New Roman" w:cs="Times New Roman"/>
                <w:sz w:val="28"/>
                <w:szCs w:val="28"/>
              </w:rPr>
            </w:pPr>
            <w:r>
              <w:rPr>
                <w:rFonts w:ascii="Times New Roman" w:hAnsi="Times New Roman" w:cs="Times New Roman"/>
                <w:sz w:val="28"/>
                <w:szCs w:val="28"/>
              </w:rPr>
              <w:t>0,00</w:t>
            </w:r>
          </w:p>
        </w:tc>
      </w:tr>
      <w:tr w:rsidR="00C23109" w:rsidRPr="00D34366" w:rsidTr="00C23109">
        <w:trPr>
          <w:cantSplit/>
          <w:jc w:val="center"/>
        </w:trPr>
        <w:tc>
          <w:tcPr>
            <w:tcW w:w="599" w:type="dxa"/>
            <w:vMerge/>
          </w:tcPr>
          <w:p w:rsidR="00C23109" w:rsidRPr="00D34366" w:rsidRDefault="00C23109" w:rsidP="00FB7ADC">
            <w:pPr>
              <w:rPr>
                <w:rFonts w:ascii="Times New Roman" w:hAnsi="Times New Roman" w:cs="Times New Roman"/>
                <w:sz w:val="28"/>
                <w:szCs w:val="28"/>
              </w:rPr>
            </w:pPr>
          </w:p>
        </w:tc>
        <w:tc>
          <w:tcPr>
            <w:tcW w:w="2726" w:type="dxa"/>
          </w:tcPr>
          <w:p w:rsidR="00C23109" w:rsidRPr="00D34366" w:rsidRDefault="00C23109" w:rsidP="002D0F75">
            <w:pPr>
              <w:ind w:firstLine="0"/>
              <w:jc w:val="both"/>
              <w:rPr>
                <w:rFonts w:ascii="Times New Roman" w:hAnsi="Times New Roman" w:cs="Times New Roman"/>
                <w:sz w:val="28"/>
                <w:szCs w:val="28"/>
              </w:rPr>
            </w:pPr>
            <w:r w:rsidRPr="00D34366">
              <w:rPr>
                <w:rFonts w:ascii="Times New Roman" w:hAnsi="Times New Roman" w:cs="Times New Roman"/>
                <w:sz w:val="28"/>
                <w:szCs w:val="28"/>
              </w:rPr>
              <w:t>-бюджет Палехского городского поселения</w:t>
            </w:r>
          </w:p>
        </w:tc>
        <w:tc>
          <w:tcPr>
            <w:tcW w:w="992" w:type="dxa"/>
          </w:tcPr>
          <w:p w:rsidR="00C23109" w:rsidRPr="00D34366" w:rsidRDefault="00C23109" w:rsidP="00FB7ADC">
            <w:pPr>
              <w:rPr>
                <w:rFonts w:ascii="Times New Roman" w:hAnsi="Times New Roman" w:cs="Times New Roman"/>
                <w:sz w:val="28"/>
                <w:szCs w:val="28"/>
              </w:rPr>
            </w:pPr>
          </w:p>
        </w:tc>
        <w:tc>
          <w:tcPr>
            <w:tcW w:w="1384" w:type="dxa"/>
            <w:vAlign w:val="center"/>
          </w:tcPr>
          <w:p w:rsidR="00C23109" w:rsidRDefault="00C23109" w:rsidP="00A119A3">
            <w:pPr>
              <w:ind w:firstLine="0"/>
              <w:jc w:val="center"/>
              <w:rPr>
                <w:rFonts w:ascii="Times New Roman" w:hAnsi="Times New Roman" w:cs="Times New Roman"/>
                <w:sz w:val="28"/>
                <w:szCs w:val="28"/>
              </w:rPr>
            </w:pPr>
          </w:p>
        </w:tc>
        <w:tc>
          <w:tcPr>
            <w:tcW w:w="1418" w:type="dxa"/>
            <w:vAlign w:val="center"/>
          </w:tcPr>
          <w:p w:rsidR="00C23109" w:rsidRDefault="00C23109" w:rsidP="00A119A3">
            <w:pPr>
              <w:ind w:firstLine="0"/>
              <w:jc w:val="center"/>
              <w:rPr>
                <w:rFonts w:ascii="Times New Roman" w:hAnsi="Times New Roman" w:cs="Times New Roman"/>
                <w:sz w:val="28"/>
                <w:szCs w:val="28"/>
              </w:rPr>
            </w:pPr>
          </w:p>
        </w:tc>
        <w:tc>
          <w:tcPr>
            <w:tcW w:w="850" w:type="dxa"/>
            <w:vAlign w:val="center"/>
          </w:tcPr>
          <w:p w:rsidR="00C23109" w:rsidRPr="00D34366" w:rsidRDefault="00C23109" w:rsidP="00A119A3">
            <w:pPr>
              <w:ind w:firstLine="0"/>
              <w:jc w:val="center"/>
              <w:rPr>
                <w:rFonts w:ascii="Times New Roman" w:hAnsi="Times New Roman" w:cs="Times New Roman"/>
                <w:sz w:val="28"/>
                <w:szCs w:val="28"/>
              </w:rPr>
            </w:pPr>
          </w:p>
        </w:tc>
        <w:tc>
          <w:tcPr>
            <w:tcW w:w="993" w:type="dxa"/>
            <w:vAlign w:val="center"/>
          </w:tcPr>
          <w:p w:rsidR="00C23109" w:rsidRPr="00D34366" w:rsidRDefault="00C23109" w:rsidP="00A119A3">
            <w:pPr>
              <w:ind w:firstLine="0"/>
              <w:jc w:val="center"/>
              <w:rPr>
                <w:rFonts w:ascii="Times New Roman" w:hAnsi="Times New Roman" w:cs="Times New Roman"/>
                <w:sz w:val="28"/>
                <w:szCs w:val="28"/>
              </w:rPr>
            </w:pPr>
          </w:p>
        </w:tc>
        <w:tc>
          <w:tcPr>
            <w:tcW w:w="850" w:type="dxa"/>
            <w:vAlign w:val="center"/>
          </w:tcPr>
          <w:p w:rsidR="00C23109" w:rsidRPr="00D34366" w:rsidRDefault="00C23109" w:rsidP="00A119A3">
            <w:pPr>
              <w:ind w:firstLine="0"/>
              <w:jc w:val="center"/>
              <w:rPr>
                <w:rFonts w:ascii="Times New Roman" w:hAnsi="Times New Roman" w:cs="Times New Roman"/>
                <w:sz w:val="28"/>
                <w:szCs w:val="28"/>
              </w:rPr>
            </w:pPr>
          </w:p>
        </w:tc>
        <w:tc>
          <w:tcPr>
            <w:tcW w:w="992" w:type="dxa"/>
            <w:vAlign w:val="center"/>
          </w:tcPr>
          <w:p w:rsidR="00C23109" w:rsidRPr="00D34366" w:rsidRDefault="00C23109" w:rsidP="002D0F75">
            <w:pPr>
              <w:ind w:firstLine="0"/>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276" w:type="dxa"/>
            <w:tcBorders>
              <w:right w:val="single" w:sz="4" w:space="0" w:color="auto"/>
            </w:tcBorders>
            <w:vAlign w:val="center"/>
          </w:tcPr>
          <w:p w:rsidR="00C23109" w:rsidRPr="00D34366" w:rsidRDefault="0002694D" w:rsidP="002D0F75">
            <w:pPr>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276" w:type="dxa"/>
            <w:tcBorders>
              <w:left w:val="single" w:sz="4" w:space="0" w:color="auto"/>
            </w:tcBorders>
            <w:vAlign w:val="center"/>
          </w:tcPr>
          <w:p w:rsidR="00C23109" w:rsidRPr="00D34366" w:rsidRDefault="00C23109" w:rsidP="002D0F75">
            <w:pPr>
              <w:ind w:firstLine="0"/>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left w:val="single" w:sz="4" w:space="0" w:color="auto"/>
            </w:tcBorders>
          </w:tcPr>
          <w:p w:rsidR="00C23109" w:rsidRDefault="00C23109" w:rsidP="002D0F75">
            <w:pPr>
              <w:ind w:firstLine="0"/>
              <w:jc w:val="both"/>
              <w:rPr>
                <w:rFonts w:ascii="Times New Roman" w:hAnsi="Times New Roman" w:cs="Times New Roman"/>
                <w:sz w:val="28"/>
                <w:szCs w:val="28"/>
              </w:rPr>
            </w:pPr>
            <w:r>
              <w:rPr>
                <w:rFonts w:ascii="Times New Roman" w:hAnsi="Times New Roman" w:cs="Times New Roman"/>
                <w:sz w:val="28"/>
                <w:szCs w:val="28"/>
              </w:rPr>
              <w:t>0,00</w:t>
            </w:r>
          </w:p>
        </w:tc>
      </w:tr>
      <w:tr w:rsidR="00C23109" w:rsidRPr="00D34366" w:rsidTr="00C23109">
        <w:trPr>
          <w:cantSplit/>
          <w:jc w:val="center"/>
        </w:trPr>
        <w:tc>
          <w:tcPr>
            <w:tcW w:w="599" w:type="dxa"/>
            <w:vMerge/>
          </w:tcPr>
          <w:p w:rsidR="00C23109" w:rsidRPr="00D34366" w:rsidRDefault="00C23109" w:rsidP="00FB7ADC">
            <w:pPr>
              <w:rPr>
                <w:rFonts w:ascii="Times New Roman" w:hAnsi="Times New Roman" w:cs="Times New Roman"/>
                <w:sz w:val="28"/>
                <w:szCs w:val="28"/>
              </w:rPr>
            </w:pPr>
          </w:p>
        </w:tc>
        <w:tc>
          <w:tcPr>
            <w:tcW w:w="2726" w:type="dxa"/>
          </w:tcPr>
          <w:p w:rsidR="00C23109" w:rsidRPr="00D34366" w:rsidRDefault="00C23109" w:rsidP="002D0F75">
            <w:pPr>
              <w:ind w:firstLine="0"/>
              <w:jc w:val="both"/>
              <w:rPr>
                <w:rFonts w:ascii="Times New Roman" w:hAnsi="Times New Roman" w:cs="Times New Roman"/>
                <w:sz w:val="28"/>
                <w:szCs w:val="28"/>
                <w:lang w:val="en-US"/>
              </w:rPr>
            </w:pPr>
            <w:r>
              <w:rPr>
                <w:rFonts w:ascii="Times New Roman" w:hAnsi="Times New Roman" w:cs="Times New Roman"/>
                <w:sz w:val="28"/>
                <w:szCs w:val="28"/>
              </w:rPr>
              <w:t>-</w:t>
            </w:r>
            <w:r w:rsidRPr="00D34366">
              <w:rPr>
                <w:rFonts w:ascii="Times New Roman" w:hAnsi="Times New Roman" w:cs="Times New Roman"/>
                <w:sz w:val="28"/>
                <w:szCs w:val="28"/>
              </w:rPr>
              <w:t>областной бюджет</w:t>
            </w:r>
            <w:r w:rsidRPr="00D34366">
              <w:rPr>
                <w:rFonts w:ascii="Times New Roman" w:hAnsi="Times New Roman" w:cs="Times New Roman"/>
                <w:sz w:val="28"/>
                <w:szCs w:val="28"/>
                <w:lang w:val="en-US"/>
              </w:rPr>
              <w:t>*</w:t>
            </w:r>
          </w:p>
        </w:tc>
        <w:tc>
          <w:tcPr>
            <w:tcW w:w="992" w:type="dxa"/>
          </w:tcPr>
          <w:p w:rsidR="00C23109" w:rsidRPr="00D34366" w:rsidRDefault="00C23109" w:rsidP="00FB7ADC">
            <w:pPr>
              <w:rPr>
                <w:rFonts w:ascii="Times New Roman" w:hAnsi="Times New Roman" w:cs="Times New Roman"/>
                <w:sz w:val="28"/>
                <w:szCs w:val="28"/>
              </w:rPr>
            </w:pPr>
          </w:p>
        </w:tc>
        <w:tc>
          <w:tcPr>
            <w:tcW w:w="1384" w:type="dxa"/>
            <w:vAlign w:val="center"/>
          </w:tcPr>
          <w:p w:rsidR="00C23109" w:rsidRDefault="00C23109" w:rsidP="00A119A3">
            <w:pPr>
              <w:ind w:firstLine="0"/>
              <w:jc w:val="center"/>
              <w:rPr>
                <w:rFonts w:ascii="Times New Roman" w:hAnsi="Times New Roman" w:cs="Times New Roman"/>
                <w:sz w:val="28"/>
                <w:szCs w:val="28"/>
              </w:rPr>
            </w:pPr>
          </w:p>
        </w:tc>
        <w:tc>
          <w:tcPr>
            <w:tcW w:w="1418" w:type="dxa"/>
            <w:vAlign w:val="center"/>
          </w:tcPr>
          <w:p w:rsidR="00C23109" w:rsidRDefault="00C23109" w:rsidP="00A119A3">
            <w:pPr>
              <w:ind w:firstLine="0"/>
              <w:jc w:val="center"/>
              <w:rPr>
                <w:rFonts w:ascii="Times New Roman" w:hAnsi="Times New Roman" w:cs="Times New Roman"/>
                <w:sz w:val="28"/>
                <w:szCs w:val="28"/>
              </w:rPr>
            </w:pPr>
          </w:p>
        </w:tc>
        <w:tc>
          <w:tcPr>
            <w:tcW w:w="850" w:type="dxa"/>
            <w:vAlign w:val="center"/>
          </w:tcPr>
          <w:p w:rsidR="00C23109" w:rsidRPr="00D34366" w:rsidRDefault="00C23109" w:rsidP="00A119A3">
            <w:pPr>
              <w:ind w:firstLine="0"/>
              <w:jc w:val="center"/>
              <w:rPr>
                <w:rFonts w:ascii="Times New Roman" w:hAnsi="Times New Roman" w:cs="Times New Roman"/>
                <w:sz w:val="28"/>
                <w:szCs w:val="28"/>
              </w:rPr>
            </w:pPr>
          </w:p>
        </w:tc>
        <w:tc>
          <w:tcPr>
            <w:tcW w:w="993" w:type="dxa"/>
            <w:vAlign w:val="center"/>
          </w:tcPr>
          <w:p w:rsidR="00C23109" w:rsidRPr="00D34366" w:rsidRDefault="00C23109" w:rsidP="00A119A3">
            <w:pPr>
              <w:ind w:firstLine="0"/>
              <w:jc w:val="center"/>
              <w:rPr>
                <w:rFonts w:ascii="Times New Roman" w:hAnsi="Times New Roman" w:cs="Times New Roman"/>
                <w:sz w:val="28"/>
                <w:szCs w:val="28"/>
              </w:rPr>
            </w:pPr>
          </w:p>
        </w:tc>
        <w:tc>
          <w:tcPr>
            <w:tcW w:w="850" w:type="dxa"/>
            <w:vAlign w:val="center"/>
          </w:tcPr>
          <w:p w:rsidR="00C23109" w:rsidRPr="00D34366" w:rsidRDefault="00C23109" w:rsidP="00A119A3">
            <w:pPr>
              <w:ind w:firstLine="0"/>
              <w:jc w:val="center"/>
              <w:rPr>
                <w:rFonts w:ascii="Times New Roman" w:hAnsi="Times New Roman" w:cs="Times New Roman"/>
                <w:sz w:val="28"/>
                <w:szCs w:val="28"/>
              </w:rPr>
            </w:pPr>
          </w:p>
        </w:tc>
        <w:tc>
          <w:tcPr>
            <w:tcW w:w="992" w:type="dxa"/>
            <w:vAlign w:val="center"/>
          </w:tcPr>
          <w:p w:rsidR="00C23109" w:rsidRPr="00D34366" w:rsidRDefault="00C23109" w:rsidP="00A119A3">
            <w:pPr>
              <w:ind w:firstLine="0"/>
              <w:jc w:val="center"/>
              <w:rPr>
                <w:rFonts w:ascii="Times New Roman" w:hAnsi="Times New Roman" w:cs="Times New Roman"/>
                <w:sz w:val="28"/>
                <w:szCs w:val="28"/>
              </w:rPr>
            </w:pPr>
          </w:p>
        </w:tc>
        <w:tc>
          <w:tcPr>
            <w:tcW w:w="1276" w:type="dxa"/>
            <w:tcBorders>
              <w:right w:val="single" w:sz="4" w:space="0" w:color="auto"/>
            </w:tcBorders>
            <w:vAlign w:val="center"/>
          </w:tcPr>
          <w:p w:rsidR="00C23109" w:rsidRDefault="0002694D" w:rsidP="00A119A3">
            <w:pPr>
              <w:ind w:firstLine="0"/>
              <w:jc w:val="center"/>
              <w:rPr>
                <w:rFonts w:ascii="Times New Roman" w:hAnsi="Times New Roman" w:cs="Times New Roman"/>
                <w:sz w:val="28"/>
                <w:szCs w:val="28"/>
              </w:rPr>
            </w:pPr>
            <w:r>
              <w:rPr>
                <w:rFonts w:ascii="Times New Roman" w:hAnsi="Times New Roman" w:cs="Times New Roman"/>
                <w:sz w:val="28"/>
                <w:szCs w:val="28"/>
              </w:rPr>
              <w:t>906494,49</w:t>
            </w:r>
          </w:p>
        </w:tc>
        <w:tc>
          <w:tcPr>
            <w:tcW w:w="1276" w:type="dxa"/>
            <w:tcBorders>
              <w:left w:val="single" w:sz="4" w:space="0" w:color="auto"/>
            </w:tcBorders>
            <w:vAlign w:val="center"/>
          </w:tcPr>
          <w:p w:rsidR="00C23109" w:rsidRDefault="00C23109" w:rsidP="00933B01">
            <w:pPr>
              <w:ind w:firstLine="0"/>
              <w:jc w:val="center"/>
              <w:rPr>
                <w:rFonts w:ascii="Times New Roman" w:hAnsi="Times New Roman" w:cs="Times New Roman"/>
                <w:sz w:val="28"/>
                <w:szCs w:val="28"/>
              </w:rPr>
            </w:pPr>
          </w:p>
        </w:tc>
        <w:tc>
          <w:tcPr>
            <w:tcW w:w="1134" w:type="dxa"/>
            <w:tcBorders>
              <w:left w:val="single" w:sz="4" w:space="0" w:color="auto"/>
            </w:tcBorders>
          </w:tcPr>
          <w:p w:rsidR="00C23109" w:rsidRDefault="00C23109" w:rsidP="00933B01">
            <w:pPr>
              <w:ind w:firstLine="0"/>
              <w:jc w:val="both"/>
              <w:rPr>
                <w:rFonts w:ascii="Times New Roman" w:hAnsi="Times New Roman" w:cs="Times New Roman"/>
                <w:sz w:val="28"/>
                <w:szCs w:val="28"/>
              </w:rPr>
            </w:pPr>
          </w:p>
        </w:tc>
      </w:tr>
    </w:tbl>
    <w:p w:rsidR="00C1246A" w:rsidRDefault="00C1246A" w:rsidP="003460E5">
      <w:pPr>
        <w:pStyle w:val="Pro-TabName"/>
        <w:spacing w:before="0" w:after="0"/>
        <w:jc w:val="left"/>
        <w:rPr>
          <w:b/>
          <w:i w:val="0"/>
        </w:rPr>
      </w:pPr>
    </w:p>
    <w:p w:rsidR="00FB7ADC" w:rsidRDefault="00FB7ADC" w:rsidP="003460E5">
      <w:pPr>
        <w:pStyle w:val="Pro-TabName"/>
        <w:spacing w:before="0" w:after="0"/>
        <w:jc w:val="left"/>
        <w:rPr>
          <w:b/>
          <w:i w:val="0"/>
        </w:rPr>
      </w:pPr>
    </w:p>
    <w:p w:rsidR="00FB7ADC" w:rsidRDefault="00FB7ADC" w:rsidP="003460E5">
      <w:pPr>
        <w:pStyle w:val="Pro-TabName"/>
        <w:spacing w:before="0" w:after="0"/>
        <w:jc w:val="left"/>
        <w:rPr>
          <w:b/>
          <w:i w:val="0"/>
        </w:rPr>
      </w:pPr>
    </w:p>
    <w:p w:rsidR="00FB7ADC" w:rsidRDefault="00FB7ADC" w:rsidP="003460E5">
      <w:pPr>
        <w:pStyle w:val="Pro-TabName"/>
        <w:spacing w:before="0" w:after="0"/>
        <w:jc w:val="left"/>
        <w:rPr>
          <w:b/>
          <w:i w:val="0"/>
        </w:rPr>
      </w:pPr>
    </w:p>
    <w:p w:rsidR="00FB7ADC" w:rsidRDefault="00FB7ADC" w:rsidP="003460E5">
      <w:pPr>
        <w:pStyle w:val="Pro-TabName"/>
        <w:spacing w:before="0" w:after="0"/>
        <w:jc w:val="left"/>
        <w:rPr>
          <w:b/>
          <w:i w:val="0"/>
        </w:rPr>
        <w:sectPr w:rsidR="00FB7ADC" w:rsidSect="00FB7ADC">
          <w:pgSz w:w="16838" w:h="11906" w:orient="landscape"/>
          <w:pgMar w:top="1134" w:right="1276" w:bottom="1134" w:left="1559" w:header="709" w:footer="709" w:gutter="0"/>
          <w:cols w:space="720"/>
          <w:docGrid w:linePitch="299"/>
        </w:sectPr>
      </w:pPr>
    </w:p>
    <w:p w:rsidR="00AB7A99" w:rsidRDefault="00AB7A99" w:rsidP="007B605C">
      <w:pPr>
        <w:pStyle w:val="Pro-Gramma"/>
        <w:spacing w:before="0" w:after="0" w:line="240" w:lineRule="auto"/>
        <w:ind w:firstLine="0"/>
      </w:pPr>
    </w:p>
    <w:p w:rsidR="00A936A1" w:rsidRDefault="00A936A1" w:rsidP="00A936A1">
      <w:pPr>
        <w:pStyle w:val="Pro-Gramma"/>
        <w:spacing w:before="0" w:after="0" w:line="240" w:lineRule="auto"/>
        <w:ind w:left="4536" w:firstLine="0"/>
        <w:jc w:val="right"/>
      </w:pPr>
      <w:r>
        <w:t>Приложение 3</w:t>
      </w:r>
    </w:p>
    <w:p w:rsidR="00A936A1" w:rsidRPr="00BA6AA6" w:rsidRDefault="00A936A1" w:rsidP="00A936A1">
      <w:pPr>
        <w:pStyle w:val="Pro-Gramma"/>
        <w:spacing w:before="0" w:after="0" w:line="240" w:lineRule="auto"/>
        <w:ind w:left="4536" w:firstLine="0"/>
        <w:jc w:val="right"/>
        <w:rPr>
          <w:bCs/>
        </w:rPr>
      </w:pPr>
      <w:r w:rsidRPr="00BA6AA6">
        <w:t>к муниципальной программе «</w:t>
      </w:r>
      <w:r w:rsidRPr="00BA6AA6">
        <w:rPr>
          <w:bCs/>
        </w:rPr>
        <w:t>Обеспечение доступным</w:t>
      </w:r>
    </w:p>
    <w:p w:rsidR="00A936A1" w:rsidRPr="00BA6AA6" w:rsidRDefault="00A936A1" w:rsidP="00A936A1">
      <w:pPr>
        <w:pStyle w:val="Pro-Gramma"/>
        <w:spacing w:before="0" w:after="0" w:line="240" w:lineRule="auto"/>
        <w:ind w:left="4536" w:firstLine="0"/>
        <w:jc w:val="right"/>
        <w:rPr>
          <w:bCs/>
        </w:rPr>
      </w:pPr>
      <w:r>
        <w:rPr>
          <w:bCs/>
        </w:rPr>
        <w:t xml:space="preserve"> и комфортным жильем, объектами </w:t>
      </w:r>
      <w:r w:rsidRPr="00BA6AA6">
        <w:rPr>
          <w:bCs/>
        </w:rPr>
        <w:t>инженерной</w:t>
      </w:r>
      <w:r w:rsidR="00D72B42">
        <w:rPr>
          <w:bCs/>
        </w:rPr>
        <w:t xml:space="preserve"> </w:t>
      </w:r>
      <w:r w:rsidRPr="00BA6AA6">
        <w:rPr>
          <w:bCs/>
        </w:rPr>
        <w:t>инфраструктуры и услугами жилищно-коммунального</w:t>
      </w:r>
    </w:p>
    <w:p w:rsidR="00A936A1" w:rsidRDefault="00A936A1" w:rsidP="007B605C">
      <w:pPr>
        <w:pStyle w:val="Pro-Gramma"/>
        <w:spacing w:before="0" w:after="0" w:line="240" w:lineRule="auto"/>
        <w:ind w:left="4536" w:firstLine="0"/>
        <w:jc w:val="right"/>
      </w:pPr>
      <w:r w:rsidRPr="00BA6AA6">
        <w:rPr>
          <w:bCs/>
        </w:rPr>
        <w:t xml:space="preserve"> хозяйства населения Палехского</w:t>
      </w:r>
      <w:r w:rsidR="00D72B42">
        <w:rPr>
          <w:bCs/>
        </w:rPr>
        <w:t xml:space="preserve"> </w:t>
      </w:r>
      <w:r w:rsidRPr="00BA6AA6">
        <w:rPr>
          <w:bCs/>
        </w:rPr>
        <w:t>района</w:t>
      </w:r>
      <w:r w:rsidRPr="00BA6AA6">
        <w:t>»</w:t>
      </w:r>
    </w:p>
    <w:p w:rsidR="007B605C" w:rsidRPr="00BA6AA6" w:rsidRDefault="007B605C" w:rsidP="007B605C">
      <w:pPr>
        <w:pStyle w:val="Pro-Gramma"/>
        <w:spacing w:before="0" w:after="0" w:line="240" w:lineRule="auto"/>
        <w:ind w:left="4536" w:firstLine="0"/>
        <w:jc w:val="right"/>
      </w:pPr>
    </w:p>
    <w:p w:rsidR="00A936A1" w:rsidRPr="00BA6AA6" w:rsidRDefault="00A936A1" w:rsidP="00A936A1">
      <w:pPr>
        <w:pStyle w:val="Pro-Gramma"/>
        <w:jc w:val="center"/>
        <w:rPr>
          <w:b/>
        </w:rPr>
      </w:pPr>
      <w:r w:rsidRPr="00BA6AA6">
        <w:rPr>
          <w:b/>
        </w:rPr>
        <w:t>Подпрограмма «Развитие газификации Палехского района»</w:t>
      </w:r>
    </w:p>
    <w:p w:rsidR="00A936A1" w:rsidRPr="00BA6AA6" w:rsidRDefault="00A936A1" w:rsidP="00A936A1">
      <w:pPr>
        <w:pStyle w:val="ConsPlusNormal"/>
        <w:jc w:val="center"/>
        <w:rPr>
          <w:rFonts w:ascii="Times New Roman" w:hAnsi="Times New Roman" w:cs="Times New Roman"/>
          <w:sz w:val="28"/>
          <w:szCs w:val="28"/>
        </w:rPr>
      </w:pPr>
      <w:r w:rsidRPr="00BA6AA6">
        <w:rPr>
          <w:rFonts w:ascii="Times New Roman" w:hAnsi="Times New Roman" w:cs="Times New Roman"/>
          <w:sz w:val="28"/>
          <w:szCs w:val="28"/>
        </w:rPr>
        <w:t>1.  ПАСПОРТ</w:t>
      </w:r>
    </w:p>
    <w:p w:rsidR="00A936A1" w:rsidRPr="00BA6AA6" w:rsidRDefault="00A936A1" w:rsidP="00A936A1">
      <w:pPr>
        <w:pStyle w:val="ConsPlusNormal"/>
        <w:jc w:val="center"/>
        <w:rPr>
          <w:rFonts w:ascii="Times New Roman" w:hAnsi="Times New Roman" w:cs="Times New Roman"/>
          <w:sz w:val="28"/>
          <w:szCs w:val="28"/>
        </w:rPr>
      </w:pPr>
      <w:r w:rsidRPr="00BA6AA6">
        <w:rPr>
          <w:rFonts w:ascii="Times New Roman" w:hAnsi="Times New Roman" w:cs="Times New Roman"/>
          <w:sz w:val="28"/>
          <w:szCs w:val="28"/>
        </w:rPr>
        <w:t>подпрограммы муниципальной программы Палехского муниципального района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387"/>
      </w:tblGrid>
      <w:tr w:rsidR="00A936A1" w:rsidRPr="00D34366" w:rsidTr="007B605C">
        <w:tc>
          <w:tcPr>
            <w:tcW w:w="4077" w:type="dxa"/>
            <w:tcBorders>
              <w:top w:val="single" w:sz="4" w:space="0" w:color="auto"/>
              <w:left w:val="single" w:sz="4" w:space="0" w:color="auto"/>
              <w:bottom w:val="single" w:sz="4" w:space="0" w:color="auto"/>
              <w:right w:val="single" w:sz="4" w:space="0" w:color="auto"/>
            </w:tcBorders>
            <w:hideMark/>
          </w:tcPr>
          <w:p w:rsidR="00A936A1" w:rsidRPr="00D34366" w:rsidRDefault="00A936A1" w:rsidP="002D0F75">
            <w:pPr>
              <w:pStyle w:val="ConsPlusNormal"/>
              <w:jc w:val="both"/>
              <w:rPr>
                <w:rFonts w:ascii="Times New Roman" w:hAnsi="Times New Roman" w:cs="Times New Roman"/>
                <w:sz w:val="28"/>
                <w:szCs w:val="28"/>
              </w:rPr>
            </w:pPr>
            <w:r w:rsidRPr="00D34366">
              <w:rPr>
                <w:rFonts w:ascii="Times New Roman" w:hAnsi="Times New Roman" w:cs="Times New Roman"/>
                <w:sz w:val="28"/>
                <w:szCs w:val="28"/>
              </w:rPr>
              <w:t>Наименование подпрограммы</w:t>
            </w:r>
          </w:p>
        </w:tc>
        <w:tc>
          <w:tcPr>
            <w:tcW w:w="5387" w:type="dxa"/>
            <w:tcBorders>
              <w:top w:val="single" w:sz="4" w:space="0" w:color="auto"/>
              <w:left w:val="single" w:sz="4" w:space="0" w:color="auto"/>
              <w:bottom w:val="single" w:sz="4" w:space="0" w:color="auto"/>
              <w:right w:val="single" w:sz="4" w:space="0" w:color="auto"/>
            </w:tcBorders>
            <w:hideMark/>
          </w:tcPr>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1. Развитие газификации Палехского района</w:t>
            </w:r>
          </w:p>
        </w:tc>
      </w:tr>
      <w:tr w:rsidR="00A936A1" w:rsidRPr="00D34366" w:rsidTr="007B605C">
        <w:tc>
          <w:tcPr>
            <w:tcW w:w="4077" w:type="dxa"/>
            <w:tcBorders>
              <w:top w:val="single" w:sz="4" w:space="0" w:color="auto"/>
              <w:left w:val="single" w:sz="4" w:space="0" w:color="auto"/>
              <w:bottom w:val="single" w:sz="4" w:space="0" w:color="auto"/>
              <w:right w:val="single" w:sz="4" w:space="0" w:color="auto"/>
            </w:tcBorders>
            <w:hideMark/>
          </w:tcPr>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Срок реализации</w:t>
            </w:r>
          </w:p>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подпрограммы</w:t>
            </w:r>
          </w:p>
        </w:tc>
        <w:tc>
          <w:tcPr>
            <w:tcW w:w="5387" w:type="dxa"/>
            <w:tcBorders>
              <w:top w:val="single" w:sz="4" w:space="0" w:color="auto"/>
              <w:left w:val="single" w:sz="4" w:space="0" w:color="auto"/>
              <w:bottom w:val="single" w:sz="4" w:space="0" w:color="auto"/>
              <w:right w:val="single" w:sz="4" w:space="0" w:color="auto"/>
            </w:tcBorders>
            <w:hideMark/>
          </w:tcPr>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 xml:space="preserve"> 2014 -202</w:t>
            </w:r>
            <w:r>
              <w:rPr>
                <w:rFonts w:ascii="Times New Roman" w:hAnsi="Times New Roman" w:cs="Times New Roman"/>
                <w:sz w:val="28"/>
                <w:szCs w:val="28"/>
              </w:rPr>
              <w:t>2</w:t>
            </w:r>
          </w:p>
        </w:tc>
      </w:tr>
      <w:tr w:rsidR="00A936A1" w:rsidRPr="00D34366" w:rsidTr="007B605C">
        <w:tc>
          <w:tcPr>
            <w:tcW w:w="4077" w:type="dxa"/>
            <w:tcBorders>
              <w:top w:val="single" w:sz="4" w:space="0" w:color="auto"/>
              <w:left w:val="single" w:sz="4" w:space="0" w:color="auto"/>
              <w:bottom w:val="single" w:sz="4" w:space="0" w:color="auto"/>
              <w:right w:val="single" w:sz="4" w:space="0" w:color="auto"/>
            </w:tcBorders>
            <w:hideMark/>
          </w:tcPr>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Ответственный исполнитель подпрограммы</w:t>
            </w:r>
          </w:p>
        </w:tc>
        <w:tc>
          <w:tcPr>
            <w:tcW w:w="5387" w:type="dxa"/>
            <w:tcBorders>
              <w:top w:val="single" w:sz="4" w:space="0" w:color="auto"/>
              <w:left w:val="single" w:sz="4" w:space="0" w:color="auto"/>
              <w:bottom w:val="single" w:sz="4" w:space="0" w:color="auto"/>
              <w:right w:val="single" w:sz="4" w:space="0" w:color="auto"/>
            </w:tcBorders>
            <w:hideMark/>
          </w:tcPr>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Администрация Палехского муниципального района (управление муниципального хозяйства).</w:t>
            </w:r>
          </w:p>
        </w:tc>
      </w:tr>
      <w:tr w:rsidR="00A936A1" w:rsidRPr="00D34366" w:rsidTr="007B605C">
        <w:trPr>
          <w:trHeight w:val="764"/>
        </w:trPr>
        <w:tc>
          <w:tcPr>
            <w:tcW w:w="4077" w:type="dxa"/>
            <w:tcBorders>
              <w:top w:val="single" w:sz="4" w:space="0" w:color="auto"/>
              <w:left w:val="single" w:sz="4" w:space="0" w:color="auto"/>
              <w:bottom w:val="single" w:sz="4" w:space="0" w:color="auto"/>
              <w:right w:val="single" w:sz="4" w:space="0" w:color="auto"/>
            </w:tcBorders>
            <w:hideMark/>
          </w:tcPr>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Исполнители  основных мероприятий (мероприятий) подпрограммы</w:t>
            </w:r>
          </w:p>
        </w:tc>
        <w:tc>
          <w:tcPr>
            <w:tcW w:w="5387" w:type="dxa"/>
            <w:tcBorders>
              <w:top w:val="single" w:sz="4" w:space="0" w:color="auto"/>
              <w:left w:val="single" w:sz="4" w:space="0" w:color="auto"/>
              <w:bottom w:val="single" w:sz="4" w:space="0" w:color="auto"/>
              <w:right w:val="single" w:sz="4" w:space="0" w:color="auto"/>
            </w:tcBorders>
            <w:hideMark/>
          </w:tcPr>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1. Администрация Палехского муниципального района (управление муниципального хозяйства).</w:t>
            </w:r>
          </w:p>
        </w:tc>
      </w:tr>
      <w:tr w:rsidR="00A936A1" w:rsidRPr="00D34366" w:rsidTr="007B605C">
        <w:trPr>
          <w:trHeight w:val="330"/>
        </w:trPr>
        <w:tc>
          <w:tcPr>
            <w:tcW w:w="4077" w:type="dxa"/>
            <w:tcBorders>
              <w:top w:val="single" w:sz="4" w:space="0" w:color="auto"/>
              <w:left w:val="single" w:sz="4" w:space="0" w:color="auto"/>
              <w:bottom w:val="single" w:sz="4" w:space="0" w:color="auto"/>
              <w:right w:val="single" w:sz="4" w:space="0" w:color="auto"/>
            </w:tcBorders>
            <w:hideMark/>
          </w:tcPr>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Цель (цели) подпрограммы</w:t>
            </w:r>
          </w:p>
        </w:tc>
        <w:tc>
          <w:tcPr>
            <w:tcW w:w="5387" w:type="dxa"/>
            <w:tcBorders>
              <w:top w:val="single" w:sz="4" w:space="0" w:color="auto"/>
              <w:left w:val="single" w:sz="4" w:space="0" w:color="auto"/>
              <w:bottom w:val="single" w:sz="4" w:space="0" w:color="auto"/>
              <w:right w:val="single" w:sz="4" w:space="0" w:color="auto"/>
            </w:tcBorders>
            <w:hideMark/>
          </w:tcPr>
          <w:p w:rsidR="00A936A1" w:rsidRPr="00D34366" w:rsidRDefault="00A936A1" w:rsidP="002D0F75">
            <w:pPr>
              <w:autoSpaceDE w:val="0"/>
              <w:autoSpaceDN w:val="0"/>
              <w:adjustRightInd w:val="0"/>
              <w:jc w:val="both"/>
              <w:rPr>
                <w:rFonts w:ascii="Times New Roman" w:hAnsi="Times New Roman" w:cs="Times New Roman"/>
                <w:sz w:val="28"/>
                <w:szCs w:val="28"/>
              </w:rPr>
            </w:pPr>
            <w:r w:rsidRPr="00D34366">
              <w:rPr>
                <w:rFonts w:ascii="Times New Roman" w:hAnsi="Times New Roman" w:cs="Times New Roman"/>
                <w:sz w:val="28"/>
                <w:szCs w:val="28"/>
              </w:rPr>
              <w:t xml:space="preserve">Повышение уровня газификации Палехского района природным газом </w:t>
            </w:r>
          </w:p>
        </w:tc>
      </w:tr>
      <w:tr w:rsidR="00A936A1" w:rsidRPr="00D34366" w:rsidTr="007B605C">
        <w:trPr>
          <w:trHeight w:val="960"/>
        </w:trPr>
        <w:tc>
          <w:tcPr>
            <w:tcW w:w="4077" w:type="dxa"/>
            <w:tcBorders>
              <w:top w:val="single" w:sz="4" w:space="0" w:color="auto"/>
              <w:left w:val="single" w:sz="4" w:space="0" w:color="auto"/>
              <w:bottom w:val="single" w:sz="4" w:space="0" w:color="auto"/>
              <w:right w:val="single" w:sz="4" w:space="0" w:color="auto"/>
            </w:tcBorders>
            <w:hideMark/>
          </w:tcPr>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Задачи подпрограммы</w:t>
            </w:r>
          </w:p>
        </w:tc>
        <w:tc>
          <w:tcPr>
            <w:tcW w:w="5387" w:type="dxa"/>
            <w:tcBorders>
              <w:top w:val="single" w:sz="4" w:space="0" w:color="auto"/>
              <w:left w:val="single" w:sz="4" w:space="0" w:color="auto"/>
              <w:bottom w:val="single" w:sz="4" w:space="0" w:color="auto"/>
              <w:right w:val="single" w:sz="4" w:space="0" w:color="auto"/>
            </w:tcBorders>
            <w:hideMark/>
          </w:tcPr>
          <w:p w:rsidR="00A936A1" w:rsidRPr="00D34366" w:rsidRDefault="00A936A1" w:rsidP="002D0F75">
            <w:pPr>
              <w:autoSpaceDE w:val="0"/>
              <w:autoSpaceDN w:val="0"/>
              <w:adjustRightInd w:val="0"/>
              <w:jc w:val="both"/>
              <w:rPr>
                <w:rFonts w:ascii="Times New Roman" w:hAnsi="Times New Roman" w:cs="Times New Roman"/>
                <w:bCs/>
                <w:iCs/>
                <w:sz w:val="28"/>
                <w:szCs w:val="28"/>
              </w:rPr>
            </w:pPr>
            <w:r w:rsidRPr="00D34366">
              <w:rPr>
                <w:rFonts w:ascii="Times New Roman" w:hAnsi="Times New Roman" w:cs="Times New Roman"/>
                <w:bCs/>
                <w:iCs/>
                <w:sz w:val="28"/>
                <w:szCs w:val="28"/>
              </w:rPr>
              <w:t>1. Продолжение строительства межпоселковых газопроводов к ранее не газифицированным территориям поселений.</w:t>
            </w:r>
          </w:p>
          <w:p w:rsidR="00A936A1" w:rsidRPr="00D34366" w:rsidRDefault="00A936A1" w:rsidP="002D0F75">
            <w:pPr>
              <w:autoSpaceDE w:val="0"/>
              <w:autoSpaceDN w:val="0"/>
              <w:adjustRightInd w:val="0"/>
              <w:jc w:val="both"/>
              <w:rPr>
                <w:rFonts w:ascii="Times New Roman" w:hAnsi="Times New Roman" w:cs="Times New Roman"/>
                <w:bCs/>
                <w:iCs/>
                <w:sz w:val="28"/>
                <w:szCs w:val="28"/>
              </w:rPr>
            </w:pPr>
            <w:r w:rsidRPr="00D34366">
              <w:rPr>
                <w:rFonts w:ascii="Times New Roman" w:hAnsi="Times New Roman" w:cs="Times New Roman"/>
                <w:bCs/>
                <w:iCs/>
                <w:sz w:val="28"/>
                <w:szCs w:val="28"/>
              </w:rPr>
              <w:t>2. Строительство газопроводов низкого давления с целью газификации жилищного фонда и удовлетворение потребностей населения в природном газе.</w:t>
            </w:r>
          </w:p>
          <w:p w:rsidR="00A936A1" w:rsidRPr="00D34366" w:rsidRDefault="00A936A1" w:rsidP="002D0F75">
            <w:pPr>
              <w:autoSpaceDE w:val="0"/>
              <w:autoSpaceDN w:val="0"/>
              <w:adjustRightInd w:val="0"/>
              <w:jc w:val="both"/>
              <w:rPr>
                <w:rFonts w:ascii="Times New Roman" w:hAnsi="Times New Roman" w:cs="Times New Roman"/>
                <w:bCs/>
                <w:iCs/>
                <w:sz w:val="28"/>
                <w:szCs w:val="28"/>
              </w:rPr>
            </w:pPr>
            <w:r w:rsidRPr="00D34366">
              <w:rPr>
                <w:rFonts w:ascii="Times New Roman" w:hAnsi="Times New Roman" w:cs="Times New Roman"/>
                <w:bCs/>
                <w:iCs/>
                <w:sz w:val="28"/>
                <w:szCs w:val="28"/>
              </w:rPr>
              <w:t>3. Решение проблем теплоснабжения населенных пунктов путем обеспечения технической возможности для реконструкции котельных и перевода их на использование природного газа в качестве основного вида топлива.</w:t>
            </w:r>
          </w:p>
          <w:p w:rsidR="00A936A1" w:rsidRPr="00D34366" w:rsidRDefault="00A936A1" w:rsidP="002D0F75">
            <w:pPr>
              <w:autoSpaceDE w:val="0"/>
              <w:autoSpaceDN w:val="0"/>
              <w:adjustRightInd w:val="0"/>
              <w:jc w:val="both"/>
              <w:rPr>
                <w:rFonts w:ascii="Times New Roman" w:hAnsi="Times New Roman" w:cs="Times New Roman"/>
                <w:sz w:val="28"/>
                <w:szCs w:val="28"/>
              </w:rPr>
            </w:pPr>
            <w:r w:rsidRPr="00D34366">
              <w:rPr>
                <w:rFonts w:ascii="Times New Roman" w:hAnsi="Times New Roman" w:cs="Times New Roman"/>
                <w:bCs/>
                <w:iCs/>
                <w:sz w:val="28"/>
                <w:szCs w:val="28"/>
              </w:rPr>
              <w:t>4. Удовлетворение потребностей в природном газе промышленных и сельскохозяйственных предприятий.</w:t>
            </w:r>
          </w:p>
        </w:tc>
      </w:tr>
      <w:tr w:rsidR="00A936A1" w:rsidRPr="00D34366" w:rsidTr="007B605C">
        <w:tc>
          <w:tcPr>
            <w:tcW w:w="4077" w:type="dxa"/>
            <w:tcBorders>
              <w:top w:val="single" w:sz="4" w:space="0" w:color="auto"/>
              <w:left w:val="single" w:sz="4" w:space="0" w:color="auto"/>
              <w:bottom w:val="single" w:sz="4" w:space="0" w:color="auto"/>
              <w:right w:val="single" w:sz="4" w:space="0" w:color="auto"/>
            </w:tcBorders>
            <w:hideMark/>
          </w:tcPr>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lastRenderedPageBreak/>
              <w:t>Объемы ресурсного обеспечения подпрограммы*</w:t>
            </w:r>
          </w:p>
        </w:tc>
        <w:tc>
          <w:tcPr>
            <w:tcW w:w="5387" w:type="dxa"/>
            <w:tcBorders>
              <w:top w:val="single" w:sz="4" w:space="0" w:color="auto"/>
              <w:left w:val="single" w:sz="4" w:space="0" w:color="auto"/>
              <w:bottom w:val="single" w:sz="4" w:space="0" w:color="auto"/>
              <w:right w:val="single" w:sz="4" w:space="0" w:color="auto"/>
            </w:tcBorders>
            <w:hideMark/>
          </w:tcPr>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 xml:space="preserve"> Общий объем бюджетных ассигнований:</w:t>
            </w:r>
          </w:p>
          <w:p w:rsidR="00A936A1" w:rsidRPr="00C70010" w:rsidRDefault="00A936A1" w:rsidP="002D0F75">
            <w:pPr>
              <w:pStyle w:val="ConsPlusNormal"/>
              <w:ind w:firstLine="0"/>
              <w:jc w:val="both"/>
              <w:rPr>
                <w:rFonts w:ascii="Times New Roman" w:hAnsi="Times New Roman" w:cs="Times New Roman"/>
                <w:sz w:val="28"/>
                <w:szCs w:val="28"/>
              </w:rPr>
            </w:pPr>
            <w:r w:rsidRPr="00C70010">
              <w:rPr>
                <w:rFonts w:ascii="Times New Roman" w:hAnsi="Times New Roman" w:cs="Times New Roman"/>
                <w:sz w:val="28"/>
                <w:szCs w:val="28"/>
              </w:rPr>
              <w:t>2014 – 8 706 679,92 руб.;</w:t>
            </w:r>
          </w:p>
          <w:p w:rsidR="00A936A1" w:rsidRDefault="00A936A1" w:rsidP="002D0F75">
            <w:pPr>
              <w:pStyle w:val="ConsPlusNormal"/>
              <w:ind w:firstLine="0"/>
              <w:jc w:val="both"/>
              <w:rPr>
                <w:rFonts w:ascii="Times New Roman" w:hAnsi="Times New Roman" w:cs="Times New Roman"/>
                <w:sz w:val="28"/>
                <w:szCs w:val="28"/>
              </w:rPr>
            </w:pPr>
            <w:r w:rsidRPr="00C70010">
              <w:rPr>
                <w:rFonts w:ascii="Times New Roman" w:hAnsi="Times New Roman" w:cs="Times New Roman"/>
                <w:sz w:val="28"/>
                <w:szCs w:val="28"/>
              </w:rPr>
              <w:t>2015 – 6 283 232,42 руб.;</w:t>
            </w:r>
          </w:p>
          <w:p w:rsidR="00A936A1" w:rsidRPr="00D34366" w:rsidRDefault="00A936A1" w:rsidP="002D0F7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2016 –      22 410</w:t>
            </w:r>
            <w:r w:rsidRPr="00D34366">
              <w:rPr>
                <w:rFonts w:ascii="Times New Roman" w:hAnsi="Times New Roman" w:cs="Times New Roman"/>
                <w:sz w:val="28"/>
                <w:szCs w:val="28"/>
              </w:rPr>
              <w:t>,00 руб.;</w:t>
            </w:r>
          </w:p>
          <w:p w:rsidR="00A936A1" w:rsidRPr="00D34366" w:rsidRDefault="00A936A1" w:rsidP="002D0F7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2017 – 7 050 599,99 </w:t>
            </w:r>
            <w:r w:rsidRPr="00D34366">
              <w:rPr>
                <w:rFonts w:ascii="Times New Roman" w:hAnsi="Times New Roman" w:cs="Times New Roman"/>
                <w:sz w:val="28"/>
                <w:szCs w:val="28"/>
              </w:rPr>
              <w:t>руб.;</w:t>
            </w:r>
          </w:p>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 xml:space="preserve">2018 –    </w:t>
            </w:r>
            <w:r>
              <w:rPr>
                <w:rFonts w:ascii="Times New Roman" w:hAnsi="Times New Roman" w:cs="Times New Roman"/>
                <w:sz w:val="28"/>
                <w:szCs w:val="28"/>
              </w:rPr>
              <w:t>942 509,85</w:t>
            </w:r>
            <w:r w:rsidRPr="00D34366">
              <w:rPr>
                <w:rFonts w:ascii="Times New Roman" w:hAnsi="Times New Roman" w:cs="Times New Roman"/>
                <w:sz w:val="28"/>
                <w:szCs w:val="28"/>
              </w:rPr>
              <w:t xml:space="preserve"> руб.;</w:t>
            </w:r>
          </w:p>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 xml:space="preserve">2019 – </w:t>
            </w:r>
            <w:r>
              <w:rPr>
                <w:rFonts w:ascii="Times New Roman" w:hAnsi="Times New Roman" w:cs="Times New Roman"/>
                <w:sz w:val="28"/>
                <w:szCs w:val="28"/>
              </w:rPr>
              <w:t>1 895 482,47</w:t>
            </w:r>
            <w:r w:rsidRPr="00D34366">
              <w:rPr>
                <w:rFonts w:ascii="Times New Roman" w:hAnsi="Times New Roman" w:cs="Times New Roman"/>
                <w:sz w:val="28"/>
                <w:szCs w:val="28"/>
              </w:rPr>
              <w:t xml:space="preserve"> руб.;</w:t>
            </w:r>
          </w:p>
          <w:p w:rsidR="00A936A1" w:rsidRDefault="00A936A1" w:rsidP="002D0F7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2020 – </w:t>
            </w:r>
            <w:r w:rsidR="007B605C">
              <w:rPr>
                <w:rFonts w:ascii="Times New Roman" w:hAnsi="Times New Roman" w:cs="Times New Roman"/>
                <w:sz w:val="28"/>
                <w:szCs w:val="28"/>
              </w:rPr>
              <w:t>11350758,71</w:t>
            </w:r>
            <w:r w:rsidRPr="00D34366">
              <w:rPr>
                <w:rFonts w:ascii="Times New Roman" w:hAnsi="Times New Roman" w:cs="Times New Roman"/>
                <w:sz w:val="28"/>
                <w:szCs w:val="28"/>
              </w:rPr>
              <w:t xml:space="preserve"> руб.</w:t>
            </w:r>
            <w:r>
              <w:rPr>
                <w:rFonts w:ascii="Times New Roman" w:hAnsi="Times New Roman" w:cs="Times New Roman"/>
                <w:sz w:val="28"/>
                <w:szCs w:val="28"/>
              </w:rPr>
              <w:t>;</w:t>
            </w:r>
          </w:p>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202</w:t>
            </w:r>
            <w:r w:rsidR="0002694D">
              <w:rPr>
                <w:rFonts w:ascii="Times New Roman" w:hAnsi="Times New Roman" w:cs="Times New Roman"/>
                <w:sz w:val="28"/>
                <w:szCs w:val="28"/>
              </w:rPr>
              <w:t>1 – 5858566,00</w:t>
            </w:r>
            <w:r w:rsidRPr="00D34366">
              <w:rPr>
                <w:rFonts w:ascii="Times New Roman" w:hAnsi="Times New Roman" w:cs="Times New Roman"/>
                <w:sz w:val="28"/>
                <w:szCs w:val="28"/>
              </w:rPr>
              <w:t xml:space="preserve"> руб.</w:t>
            </w:r>
            <w:r>
              <w:rPr>
                <w:rFonts w:ascii="Times New Roman" w:hAnsi="Times New Roman" w:cs="Times New Roman"/>
                <w:sz w:val="28"/>
                <w:szCs w:val="28"/>
              </w:rPr>
              <w:t>;</w:t>
            </w:r>
          </w:p>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202</w:t>
            </w:r>
            <w:r>
              <w:rPr>
                <w:rFonts w:ascii="Times New Roman" w:hAnsi="Times New Roman" w:cs="Times New Roman"/>
                <w:sz w:val="28"/>
                <w:szCs w:val="28"/>
              </w:rPr>
              <w:t>2 –    3</w:t>
            </w:r>
            <w:r w:rsidRPr="00D34366">
              <w:rPr>
                <w:rFonts w:ascii="Times New Roman" w:hAnsi="Times New Roman" w:cs="Times New Roman"/>
                <w:sz w:val="28"/>
                <w:szCs w:val="28"/>
              </w:rPr>
              <w:t>00 000,00 руб.</w:t>
            </w:r>
          </w:p>
          <w:p w:rsidR="00A936A1" w:rsidRPr="00D34366" w:rsidRDefault="00A936A1" w:rsidP="002D0F75">
            <w:pPr>
              <w:pStyle w:val="ConsPlusNormal"/>
              <w:ind w:firstLine="0"/>
              <w:jc w:val="both"/>
              <w:rPr>
                <w:rFonts w:ascii="Times New Roman" w:hAnsi="Times New Roman" w:cs="Times New Roman"/>
                <w:sz w:val="28"/>
                <w:szCs w:val="28"/>
              </w:rPr>
            </w:pPr>
          </w:p>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 областной бюджет*:</w:t>
            </w:r>
          </w:p>
          <w:p w:rsidR="00A936A1" w:rsidRPr="00C70010" w:rsidRDefault="00A936A1" w:rsidP="002D0F75">
            <w:pPr>
              <w:pStyle w:val="ConsPlusNormal"/>
              <w:ind w:firstLine="0"/>
              <w:jc w:val="both"/>
              <w:rPr>
                <w:rFonts w:ascii="Times New Roman" w:hAnsi="Times New Roman" w:cs="Times New Roman"/>
                <w:sz w:val="28"/>
                <w:szCs w:val="28"/>
              </w:rPr>
            </w:pPr>
            <w:r w:rsidRPr="00C70010">
              <w:rPr>
                <w:rFonts w:ascii="Times New Roman" w:hAnsi="Times New Roman" w:cs="Times New Roman"/>
                <w:sz w:val="28"/>
                <w:szCs w:val="28"/>
              </w:rPr>
              <w:t>2014 – 7 171 500,00 руб.;</w:t>
            </w:r>
          </w:p>
          <w:p w:rsidR="00A936A1" w:rsidRDefault="00A936A1" w:rsidP="002D0F75">
            <w:pPr>
              <w:pStyle w:val="ConsPlusNormal"/>
              <w:ind w:firstLine="0"/>
              <w:jc w:val="both"/>
              <w:rPr>
                <w:rFonts w:ascii="Times New Roman" w:hAnsi="Times New Roman" w:cs="Times New Roman"/>
                <w:sz w:val="28"/>
                <w:szCs w:val="28"/>
              </w:rPr>
            </w:pPr>
            <w:r w:rsidRPr="00C70010">
              <w:rPr>
                <w:rFonts w:ascii="Times New Roman" w:hAnsi="Times New Roman" w:cs="Times New Roman"/>
                <w:sz w:val="28"/>
                <w:szCs w:val="28"/>
              </w:rPr>
              <w:t>2015 – 5 485 670,00 руб.;</w:t>
            </w:r>
          </w:p>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2016 – 0,00 руб.;</w:t>
            </w:r>
          </w:p>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 xml:space="preserve">2017 – </w:t>
            </w:r>
            <w:r>
              <w:rPr>
                <w:rFonts w:ascii="Times New Roman" w:hAnsi="Times New Roman" w:cs="Times New Roman"/>
                <w:sz w:val="28"/>
                <w:szCs w:val="28"/>
              </w:rPr>
              <w:t xml:space="preserve"> 6 660157,16 </w:t>
            </w:r>
            <w:r w:rsidRPr="00D34366">
              <w:rPr>
                <w:rFonts w:ascii="Times New Roman" w:hAnsi="Times New Roman" w:cs="Times New Roman"/>
                <w:sz w:val="28"/>
                <w:szCs w:val="28"/>
              </w:rPr>
              <w:t>руб.;</w:t>
            </w:r>
          </w:p>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2018 – 0,00 руб.;</w:t>
            </w:r>
          </w:p>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 xml:space="preserve">2019 – </w:t>
            </w:r>
            <w:r>
              <w:rPr>
                <w:rFonts w:ascii="Times New Roman" w:hAnsi="Times New Roman" w:cs="Times New Roman"/>
                <w:sz w:val="28"/>
                <w:szCs w:val="28"/>
              </w:rPr>
              <w:t xml:space="preserve"> 1 767 457,00</w:t>
            </w:r>
            <w:r w:rsidRPr="00D34366">
              <w:rPr>
                <w:rFonts w:ascii="Times New Roman" w:hAnsi="Times New Roman" w:cs="Times New Roman"/>
                <w:sz w:val="28"/>
                <w:szCs w:val="28"/>
              </w:rPr>
              <w:t xml:space="preserve"> руб.;</w:t>
            </w:r>
          </w:p>
          <w:p w:rsidR="00A936A1"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 xml:space="preserve">2020 – </w:t>
            </w:r>
            <w:r w:rsidR="0002694D">
              <w:rPr>
                <w:rFonts w:ascii="Times New Roman" w:hAnsi="Times New Roman" w:cs="Times New Roman"/>
                <w:sz w:val="28"/>
                <w:szCs w:val="28"/>
              </w:rPr>
              <w:t>10337904,00</w:t>
            </w:r>
            <w:r w:rsidRPr="00D34366">
              <w:rPr>
                <w:rFonts w:ascii="Times New Roman" w:hAnsi="Times New Roman" w:cs="Times New Roman"/>
                <w:sz w:val="28"/>
                <w:szCs w:val="28"/>
              </w:rPr>
              <w:t xml:space="preserve"> руб.</w:t>
            </w:r>
            <w:r>
              <w:rPr>
                <w:rFonts w:ascii="Times New Roman" w:hAnsi="Times New Roman" w:cs="Times New Roman"/>
                <w:sz w:val="28"/>
                <w:szCs w:val="28"/>
              </w:rPr>
              <w:t>;</w:t>
            </w:r>
          </w:p>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202</w:t>
            </w:r>
            <w:r>
              <w:rPr>
                <w:rFonts w:ascii="Times New Roman" w:hAnsi="Times New Roman" w:cs="Times New Roman"/>
                <w:sz w:val="28"/>
                <w:szCs w:val="28"/>
              </w:rPr>
              <w:t>1</w:t>
            </w:r>
            <w:r w:rsidRPr="00D34366">
              <w:rPr>
                <w:rFonts w:ascii="Times New Roman" w:hAnsi="Times New Roman" w:cs="Times New Roman"/>
                <w:sz w:val="28"/>
                <w:szCs w:val="28"/>
              </w:rPr>
              <w:t xml:space="preserve"> – </w:t>
            </w:r>
            <w:r w:rsidR="0002694D">
              <w:rPr>
                <w:rFonts w:ascii="Times New Roman" w:hAnsi="Times New Roman" w:cs="Times New Roman"/>
                <w:sz w:val="28"/>
                <w:szCs w:val="28"/>
              </w:rPr>
              <w:t>5565636,00</w:t>
            </w:r>
            <w:r w:rsidRPr="00D34366">
              <w:rPr>
                <w:rFonts w:ascii="Times New Roman" w:hAnsi="Times New Roman" w:cs="Times New Roman"/>
                <w:sz w:val="28"/>
                <w:szCs w:val="28"/>
              </w:rPr>
              <w:t xml:space="preserve"> руб.</w:t>
            </w:r>
            <w:r>
              <w:rPr>
                <w:rFonts w:ascii="Times New Roman" w:hAnsi="Times New Roman" w:cs="Times New Roman"/>
                <w:sz w:val="28"/>
                <w:szCs w:val="28"/>
              </w:rPr>
              <w:t>;</w:t>
            </w:r>
          </w:p>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202</w:t>
            </w:r>
            <w:r>
              <w:rPr>
                <w:rFonts w:ascii="Times New Roman" w:hAnsi="Times New Roman" w:cs="Times New Roman"/>
                <w:sz w:val="28"/>
                <w:szCs w:val="28"/>
              </w:rPr>
              <w:t>2</w:t>
            </w:r>
            <w:r w:rsidRPr="00D34366">
              <w:rPr>
                <w:rFonts w:ascii="Times New Roman" w:hAnsi="Times New Roman" w:cs="Times New Roman"/>
                <w:sz w:val="28"/>
                <w:szCs w:val="28"/>
              </w:rPr>
              <w:t xml:space="preserve"> – 0,00 руб.</w:t>
            </w:r>
          </w:p>
          <w:p w:rsidR="00A936A1" w:rsidRPr="00D34366" w:rsidRDefault="00A936A1" w:rsidP="002D0F75">
            <w:pPr>
              <w:pStyle w:val="ConsPlusNormal"/>
              <w:ind w:firstLine="0"/>
              <w:jc w:val="both"/>
              <w:rPr>
                <w:rFonts w:ascii="Times New Roman" w:hAnsi="Times New Roman" w:cs="Times New Roman"/>
                <w:sz w:val="28"/>
                <w:szCs w:val="28"/>
              </w:rPr>
            </w:pPr>
          </w:p>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бюджет муниципального района*:</w:t>
            </w:r>
          </w:p>
          <w:p w:rsidR="00A936A1" w:rsidRPr="00C70010" w:rsidRDefault="00A936A1" w:rsidP="0002694D">
            <w:pPr>
              <w:pStyle w:val="ConsPlusNormal"/>
              <w:ind w:firstLine="0"/>
              <w:jc w:val="both"/>
              <w:rPr>
                <w:rFonts w:ascii="Times New Roman" w:hAnsi="Times New Roman" w:cs="Times New Roman"/>
                <w:sz w:val="28"/>
                <w:szCs w:val="28"/>
              </w:rPr>
            </w:pPr>
            <w:r w:rsidRPr="00C70010">
              <w:rPr>
                <w:rFonts w:ascii="Times New Roman" w:hAnsi="Times New Roman" w:cs="Times New Roman"/>
                <w:sz w:val="28"/>
                <w:szCs w:val="28"/>
              </w:rPr>
              <w:t>2014 – 1 535 179,92 руб.;</w:t>
            </w:r>
          </w:p>
          <w:p w:rsidR="00A936A1" w:rsidRDefault="0002694D" w:rsidP="0002694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2015 –</w:t>
            </w:r>
            <w:r w:rsidR="00A936A1">
              <w:rPr>
                <w:rFonts w:ascii="Times New Roman" w:hAnsi="Times New Roman" w:cs="Times New Roman"/>
                <w:sz w:val="28"/>
                <w:szCs w:val="28"/>
              </w:rPr>
              <w:t xml:space="preserve"> </w:t>
            </w:r>
            <w:r w:rsidR="00A936A1" w:rsidRPr="00C70010">
              <w:rPr>
                <w:rFonts w:ascii="Times New Roman" w:hAnsi="Times New Roman" w:cs="Times New Roman"/>
                <w:sz w:val="28"/>
                <w:szCs w:val="28"/>
              </w:rPr>
              <w:t>797 562,42 руб.;</w:t>
            </w:r>
          </w:p>
          <w:p w:rsidR="00A936A1" w:rsidRPr="00D34366" w:rsidRDefault="00A936A1" w:rsidP="0002694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2016 – 22 410</w:t>
            </w:r>
            <w:r w:rsidRPr="00D34366">
              <w:rPr>
                <w:rFonts w:ascii="Times New Roman" w:hAnsi="Times New Roman" w:cs="Times New Roman"/>
                <w:sz w:val="28"/>
                <w:szCs w:val="28"/>
              </w:rPr>
              <w:t>,00 руб.;</w:t>
            </w:r>
          </w:p>
          <w:p w:rsidR="00A936A1" w:rsidRPr="00D34366" w:rsidRDefault="00A936A1" w:rsidP="0002694D">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2017 –</w:t>
            </w:r>
            <w:r>
              <w:rPr>
                <w:rFonts w:ascii="Times New Roman" w:hAnsi="Times New Roman" w:cs="Times New Roman"/>
                <w:sz w:val="28"/>
                <w:szCs w:val="28"/>
              </w:rPr>
              <w:t xml:space="preserve"> 390 442,83</w:t>
            </w:r>
            <w:r w:rsidRPr="00D34366">
              <w:rPr>
                <w:rFonts w:ascii="Times New Roman" w:hAnsi="Times New Roman" w:cs="Times New Roman"/>
                <w:sz w:val="28"/>
                <w:szCs w:val="28"/>
              </w:rPr>
              <w:t xml:space="preserve"> руб.;</w:t>
            </w:r>
          </w:p>
          <w:p w:rsidR="00A936A1" w:rsidRPr="00D34366" w:rsidRDefault="00A936A1" w:rsidP="0002694D">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2018 –</w:t>
            </w:r>
            <w:r>
              <w:rPr>
                <w:rFonts w:ascii="Times New Roman" w:hAnsi="Times New Roman" w:cs="Times New Roman"/>
                <w:sz w:val="28"/>
                <w:szCs w:val="28"/>
              </w:rPr>
              <w:t xml:space="preserve"> 942 509,85</w:t>
            </w:r>
            <w:r w:rsidRPr="00D34366">
              <w:rPr>
                <w:rFonts w:ascii="Times New Roman" w:hAnsi="Times New Roman" w:cs="Times New Roman"/>
                <w:sz w:val="28"/>
                <w:szCs w:val="28"/>
              </w:rPr>
              <w:t xml:space="preserve"> руб.;</w:t>
            </w:r>
          </w:p>
          <w:p w:rsidR="00A936A1" w:rsidRPr="00D34366" w:rsidRDefault="00A936A1" w:rsidP="0002694D">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2019 –</w:t>
            </w:r>
            <w:r>
              <w:rPr>
                <w:rFonts w:ascii="Times New Roman" w:hAnsi="Times New Roman" w:cs="Times New Roman"/>
                <w:sz w:val="28"/>
                <w:szCs w:val="28"/>
              </w:rPr>
              <w:t xml:space="preserve"> 128 025,47</w:t>
            </w:r>
            <w:r w:rsidRPr="00D34366">
              <w:rPr>
                <w:rFonts w:ascii="Times New Roman" w:hAnsi="Times New Roman" w:cs="Times New Roman"/>
                <w:sz w:val="28"/>
                <w:szCs w:val="28"/>
              </w:rPr>
              <w:t xml:space="preserve"> руб.;</w:t>
            </w:r>
          </w:p>
          <w:p w:rsidR="00A936A1" w:rsidRDefault="00A936A1" w:rsidP="0002694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2020 – </w:t>
            </w:r>
            <w:r w:rsidR="0002694D">
              <w:rPr>
                <w:rFonts w:ascii="Times New Roman" w:hAnsi="Times New Roman" w:cs="Times New Roman"/>
                <w:sz w:val="28"/>
                <w:szCs w:val="28"/>
              </w:rPr>
              <w:t>1012854,17</w:t>
            </w:r>
            <w:r w:rsidRPr="00D34366">
              <w:rPr>
                <w:rFonts w:ascii="Times New Roman" w:hAnsi="Times New Roman" w:cs="Times New Roman"/>
                <w:sz w:val="28"/>
                <w:szCs w:val="28"/>
              </w:rPr>
              <w:t xml:space="preserve"> руб.</w:t>
            </w:r>
            <w:r>
              <w:rPr>
                <w:rFonts w:ascii="Times New Roman" w:hAnsi="Times New Roman" w:cs="Times New Roman"/>
                <w:sz w:val="28"/>
                <w:szCs w:val="28"/>
              </w:rPr>
              <w:t>;</w:t>
            </w:r>
          </w:p>
          <w:p w:rsidR="00A936A1" w:rsidRPr="00D34366" w:rsidRDefault="00A936A1" w:rsidP="0002694D">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202</w:t>
            </w:r>
            <w:r w:rsidR="0002694D">
              <w:rPr>
                <w:rFonts w:ascii="Times New Roman" w:hAnsi="Times New Roman" w:cs="Times New Roman"/>
                <w:sz w:val="28"/>
                <w:szCs w:val="28"/>
              </w:rPr>
              <w:t>1 – 292930,00</w:t>
            </w:r>
            <w:r w:rsidRPr="00D34366">
              <w:rPr>
                <w:rFonts w:ascii="Times New Roman" w:hAnsi="Times New Roman" w:cs="Times New Roman"/>
                <w:sz w:val="28"/>
                <w:szCs w:val="28"/>
              </w:rPr>
              <w:t>руб.</w:t>
            </w:r>
            <w:r>
              <w:rPr>
                <w:rFonts w:ascii="Times New Roman" w:hAnsi="Times New Roman" w:cs="Times New Roman"/>
                <w:sz w:val="28"/>
                <w:szCs w:val="28"/>
              </w:rPr>
              <w:t>;</w:t>
            </w:r>
          </w:p>
          <w:p w:rsidR="00A936A1" w:rsidRPr="00D34366" w:rsidRDefault="00A936A1" w:rsidP="0002694D">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202</w:t>
            </w:r>
            <w:r>
              <w:rPr>
                <w:rFonts w:ascii="Times New Roman" w:hAnsi="Times New Roman" w:cs="Times New Roman"/>
                <w:sz w:val="28"/>
                <w:szCs w:val="28"/>
              </w:rPr>
              <w:t>2 – 3</w:t>
            </w:r>
            <w:r w:rsidRPr="00D34366">
              <w:rPr>
                <w:rFonts w:ascii="Times New Roman" w:hAnsi="Times New Roman" w:cs="Times New Roman"/>
                <w:sz w:val="28"/>
                <w:szCs w:val="28"/>
              </w:rPr>
              <w:t>00 000,00 руб.</w:t>
            </w:r>
          </w:p>
          <w:p w:rsidR="00A936A1" w:rsidRPr="00D34366" w:rsidRDefault="00A936A1" w:rsidP="002D0F75">
            <w:pPr>
              <w:pStyle w:val="ConsPlusNormal"/>
              <w:ind w:firstLine="0"/>
              <w:jc w:val="both"/>
              <w:rPr>
                <w:rFonts w:ascii="Times New Roman" w:hAnsi="Times New Roman" w:cs="Times New Roman"/>
                <w:sz w:val="28"/>
                <w:szCs w:val="28"/>
              </w:rPr>
            </w:pPr>
          </w:p>
        </w:tc>
      </w:tr>
      <w:tr w:rsidR="00A936A1" w:rsidRPr="00D34366" w:rsidTr="007B605C">
        <w:tc>
          <w:tcPr>
            <w:tcW w:w="4077" w:type="dxa"/>
            <w:tcBorders>
              <w:top w:val="single" w:sz="4" w:space="0" w:color="auto"/>
              <w:left w:val="single" w:sz="4" w:space="0" w:color="auto"/>
              <w:bottom w:val="single" w:sz="4" w:space="0" w:color="auto"/>
              <w:right w:val="single" w:sz="4" w:space="0" w:color="auto"/>
            </w:tcBorders>
          </w:tcPr>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Ожидаемые результаты реализации</w:t>
            </w:r>
          </w:p>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 xml:space="preserve">подпрограммы </w:t>
            </w:r>
          </w:p>
          <w:p w:rsidR="00A936A1" w:rsidRPr="00D34366" w:rsidRDefault="00A936A1" w:rsidP="002D0F75">
            <w:pPr>
              <w:pStyle w:val="ConsPlusNormal"/>
              <w:ind w:firstLine="0"/>
              <w:jc w:val="both"/>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A936A1" w:rsidRPr="00D34366" w:rsidRDefault="00A936A1" w:rsidP="002D0F75">
            <w:pPr>
              <w:pStyle w:val="Pro-Gramma"/>
              <w:spacing w:before="0" w:after="0" w:line="240" w:lineRule="auto"/>
              <w:ind w:firstLine="0"/>
            </w:pPr>
            <w:r w:rsidRPr="00D34366">
              <w:rPr>
                <w:rFonts w:eastAsiaTheme="minorHAnsi"/>
                <w:lang w:eastAsia="en-US"/>
              </w:rPr>
              <w:t xml:space="preserve">1. </w:t>
            </w:r>
            <w:r w:rsidRPr="00D34366">
              <w:t xml:space="preserve">Строительство и ввод в эксплуатацию 60,2 километров газопроводов. Это позволит газифицировать </w:t>
            </w:r>
            <w:r>
              <w:t>20</w:t>
            </w:r>
            <w:r w:rsidRPr="00D34366">
              <w:t xml:space="preserve"> населенных пункт</w:t>
            </w:r>
            <w:r>
              <w:t>ов</w:t>
            </w:r>
            <w:r w:rsidRPr="00D34366">
              <w:t>, 814 домовладений.</w:t>
            </w:r>
          </w:p>
          <w:p w:rsidR="00A936A1" w:rsidRPr="00D34366" w:rsidRDefault="00A936A1" w:rsidP="002D0F75">
            <w:pPr>
              <w:pStyle w:val="Pro-Gramma"/>
              <w:spacing w:before="0" w:after="0" w:line="240" w:lineRule="auto"/>
              <w:ind w:firstLine="0"/>
            </w:pPr>
            <w:r w:rsidRPr="00D34366">
              <w:t>2. Улучшение качества жизни населения Палехского района, снижение затрат на отопление жилых домов и обеспечение других бытовых нужд.</w:t>
            </w:r>
          </w:p>
          <w:p w:rsidR="00A936A1" w:rsidRPr="00D34366" w:rsidRDefault="00A936A1" w:rsidP="002D0F75">
            <w:pPr>
              <w:pStyle w:val="Pro-Gramma"/>
              <w:spacing w:before="0" w:after="0" w:line="240" w:lineRule="auto"/>
              <w:ind w:firstLine="0"/>
            </w:pPr>
            <w:r w:rsidRPr="00D34366">
              <w:t xml:space="preserve">3. Создание условий для формирования инвестиционных площадок на территории района и дальнейшего развития индивидуального жилищного </w:t>
            </w:r>
            <w:r w:rsidRPr="00D34366">
              <w:lastRenderedPageBreak/>
              <w:t xml:space="preserve">строительства. </w:t>
            </w:r>
          </w:p>
          <w:p w:rsidR="00A936A1" w:rsidRPr="00D34366" w:rsidRDefault="00A936A1" w:rsidP="002D0F75">
            <w:pPr>
              <w:pStyle w:val="Pro-Gramma"/>
              <w:spacing w:before="0" w:after="0" w:line="240" w:lineRule="auto"/>
              <w:ind w:firstLine="0"/>
            </w:pPr>
            <w:r w:rsidRPr="00D34366">
              <w:t>4. Укрепление энергетической безопасности района и улучшение экологической обстановки.</w:t>
            </w:r>
          </w:p>
        </w:tc>
      </w:tr>
    </w:tbl>
    <w:p w:rsidR="00A936A1" w:rsidRPr="00BA6AA6" w:rsidRDefault="00A936A1" w:rsidP="00A936A1">
      <w:pPr>
        <w:pStyle w:val="41"/>
        <w:spacing w:before="0" w:after="0" w:line="240" w:lineRule="auto"/>
        <w:rPr>
          <w:i w:val="0"/>
        </w:rPr>
      </w:pPr>
    </w:p>
    <w:p w:rsidR="00A936A1" w:rsidRDefault="00A936A1" w:rsidP="00A936A1">
      <w:pPr>
        <w:pStyle w:val="Pro-Gramma"/>
        <w:spacing w:before="0" w:after="0" w:line="240" w:lineRule="auto"/>
      </w:pPr>
    </w:p>
    <w:p w:rsidR="00A936A1" w:rsidRDefault="00A936A1" w:rsidP="00A936A1">
      <w:pPr>
        <w:pStyle w:val="Pro-Gramma"/>
        <w:spacing w:before="0" w:after="0" w:line="240" w:lineRule="auto"/>
      </w:pPr>
    </w:p>
    <w:p w:rsidR="00A936A1" w:rsidRDefault="00A936A1" w:rsidP="00A936A1">
      <w:pPr>
        <w:pStyle w:val="Pro-Gramma"/>
        <w:spacing w:before="0" w:after="0" w:line="240" w:lineRule="auto"/>
        <w:sectPr w:rsidR="00A936A1" w:rsidSect="002D0F75">
          <w:headerReference w:type="default" r:id="rId15"/>
          <w:footerReference w:type="default" r:id="rId16"/>
          <w:pgSz w:w="11906" w:h="16838" w:code="9"/>
          <w:pgMar w:top="1134" w:right="1276" w:bottom="1134" w:left="1559" w:header="709" w:footer="709" w:gutter="0"/>
          <w:cols w:space="708"/>
          <w:titlePg/>
          <w:docGrid w:linePitch="360"/>
        </w:sectPr>
      </w:pPr>
    </w:p>
    <w:p w:rsidR="00A936A1" w:rsidRDefault="00A936A1" w:rsidP="00A936A1">
      <w:pPr>
        <w:pStyle w:val="Pro-TabName"/>
        <w:spacing w:before="0" w:after="0"/>
        <w:rPr>
          <w:b/>
        </w:rPr>
      </w:pPr>
    </w:p>
    <w:p w:rsidR="00A936A1" w:rsidRPr="00D34366" w:rsidRDefault="00A936A1" w:rsidP="00A936A1">
      <w:pPr>
        <w:pStyle w:val="Pro-TabName"/>
        <w:spacing w:before="0" w:after="0"/>
        <w:rPr>
          <w:b/>
        </w:rPr>
      </w:pPr>
      <w:r w:rsidRPr="00D34366">
        <w:rPr>
          <w:b/>
        </w:rPr>
        <w:t>3. Целевые индикаторы (показатели) муниципальной подпрограммы</w:t>
      </w: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Gramma"/>
        <w:spacing w:before="0" w:after="0" w:line="240" w:lineRule="auto"/>
      </w:pPr>
    </w:p>
    <w:p w:rsidR="00A936A1" w:rsidRDefault="00A936A1" w:rsidP="00A936A1">
      <w:pPr>
        <w:pStyle w:val="Pro-Gramma"/>
        <w:spacing w:before="0" w:after="0" w:line="240" w:lineRule="auto"/>
      </w:pPr>
    </w:p>
    <w:tbl>
      <w:tblPr>
        <w:tblStyle w:val="ad"/>
        <w:tblpPr w:leftFromText="180" w:rightFromText="180" w:vertAnchor="text" w:horzAnchor="margin" w:tblpY="-1079"/>
        <w:tblW w:w="15135" w:type="dxa"/>
        <w:tblLayout w:type="fixed"/>
        <w:tblLook w:val="04A0"/>
      </w:tblPr>
      <w:tblGrid>
        <w:gridCol w:w="534"/>
        <w:gridCol w:w="5136"/>
        <w:gridCol w:w="851"/>
        <w:gridCol w:w="958"/>
        <w:gridCol w:w="851"/>
        <w:gridCol w:w="850"/>
        <w:gridCol w:w="851"/>
        <w:gridCol w:w="850"/>
        <w:gridCol w:w="851"/>
        <w:gridCol w:w="850"/>
        <w:gridCol w:w="851"/>
        <w:gridCol w:w="851"/>
        <w:gridCol w:w="851"/>
      </w:tblGrid>
      <w:tr w:rsidR="008C364C" w:rsidRPr="00D34366" w:rsidTr="00833EDB">
        <w:tc>
          <w:tcPr>
            <w:tcW w:w="534" w:type="dxa"/>
            <w:vMerge w:val="restart"/>
          </w:tcPr>
          <w:p w:rsidR="008C364C" w:rsidRPr="00D34366" w:rsidRDefault="008C364C" w:rsidP="002D0F75">
            <w:pPr>
              <w:pStyle w:val="Pro-TabName"/>
              <w:spacing w:before="0" w:after="0"/>
              <w:rPr>
                <w:b/>
                <w:i w:val="0"/>
              </w:rPr>
            </w:pPr>
            <w:r w:rsidRPr="00D34366">
              <w:rPr>
                <w:b/>
                <w:i w:val="0"/>
              </w:rPr>
              <w:t>№ п/п</w:t>
            </w:r>
          </w:p>
        </w:tc>
        <w:tc>
          <w:tcPr>
            <w:tcW w:w="5136" w:type="dxa"/>
            <w:vMerge w:val="restart"/>
          </w:tcPr>
          <w:p w:rsidR="008C364C" w:rsidRPr="00D34366" w:rsidRDefault="008C364C" w:rsidP="002D0F75">
            <w:pPr>
              <w:pStyle w:val="Pro-TabName"/>
              <w:spacing w:before="0" w:after="0"/>
              <w:rPr>
                <w:b/>
                <w:i w:val="0"/>
              </w:rPr>
            </w:pPr>
            <w:r w:rsidRPr="00D34366">
              <w:rPr>
                <w:b/>
                <w:i w:val="0"/>
              </w:rPr>
              <w:t>Наименование целевого индикатора (показателя)</w:t>
            </w:r>
          </w:p>
        </w:tc>
        <w:tc>
          <w:tcPr>
            <w:tcW w:w="851" w:type="dxa"/>
            <w:vMerge w:val="restart"/>
            <w:vAlign w:val="center"/>
          </w:tcPr>
          <w:p w:rsidR="008C364C" w:rsidRPr="00D34366" w:rsidRDefault="008C364C" w:rsidP="002D0F75">
            <w:pPr>
              <w:pStyle w:val="Pro-TabName"/>
              <w:spacing w:before="0" w:after="0"/>
              <w:rPr>
                <w:b/>
                <w:i w:val="0"/>
              </w:rPr>
            </w:pPr>
            <w:r w:rsidRPr="00D34366">
              <w:rPr>
                <w:b/>
                <w:i w:val="0"/>
              </w:rPr>
              <w:t>Ед. изм.</w:t>
            </w:r>
          </w:p>
        </w:tc>
        <w:tc>
          <w:tcPr>
            <w:tcW w:w="8614" w:type="dxa"/>
            <w:gridSpan w:val="10"/>
          </w:tcPr>
          <w:p w:rsidR="008C364C" w:rsidRPr="00D34366" w:rsidRDefault="008C364C" w:rsidP="002D0F75">
            <w:pPr>
              <w:pStyle w:val="Pro-TabName"/>
              <w:spacing w:before="0" w:after="0"/>
              <w:rPr>
                <w:b/>
                <w:i w:val="0"/>
              </w:rPr>
            </w:pPr>
            <w:r w:rsidRPr="00D34366">
              <w:rPr>
                <w:b/>
                <w:i w:val="0"/>
              </w:rPr>
              <w:t>Значения показателей</w:t>
            </w:r>
          </w:p>
        </w:tc>
      </w:tr>
      <w:tr w:rsidR="008C364C" w:rsidRPr="00D34366" w:rsidTr="008C364C">
        <w:tc>
          <w:tcPr>
            <w:tcW w:w="534" w:type="dxa"/>
            <w:vMerge/>
          </w:tcPr>
          <w:p w:rsidR="008C364C" w:rsidRPr="00D34366" w:rsidRDefault="008C364C" w:rsidP="002D0F75">
            <w:pPr>
              <w:pStyle w:val="Pro-TabName"/>
              <w:spacing w:before="0" w:after="0"/>
              <w:rPr>
                <w:b/>
                <w:i w:val="0"/>
              </w:rPr>
            </w:pPr>
          </w:p>
        </w:tc>
        <w:tc>
          <w:tcPr>
            <w:tcW w:w="5136" w:type="dxa"/>
            <w:vMerge/>
          </w:tcPr>
          <w:p w:rsidR="008C364C" w:rsidRPr="00D34366" w:rsidRDefault="008C364C" w:rsidP="002D0F75">
            <w:pPr>
              <w:pStyle w:val="Pro-TabName"/>
              <w:spacing w:before="0" w:after="0"/>
              <w:rPr>
                <w:b/>
                <w:i w:val="0"/>
              </w:rPr>
            </w:pPr>
          </w:p>
        </w:tc>
        <w:tc>
          <w:tcPr>
            <w:tcW w:w="851" w:type="dxa"/>
            <w:vMerge/>
            <w:vAlign w:val="center"/>
          </w:tcPr>
          <w:p w:rsidR="008C364C" w:rsidRPr="00D34366" w:rsidRDefault="008C364C" w:rsidP="002D0F75">
            <w:pPr>
              <w:pStyle w:val="Pro-TabName"/>
              <w:spacing w:before="0" w:after="0"/>
              <w:rPr>
                <w:b/>
                <w:i w:val="0"/>
              </w:rPr>
            </w:pPr>
          </w:p>
        </w:tc>
        <w:tc>
          <w:tcPr>
            <w:tcW w:w="958" w:type="dxa"/>
          </w:tcPr>
          <w:p w:rsidR="008C364C" w:rsidRPr="00D34366" w:rsidRDefault="008C364C" w:rsidP="002D0F75">
            <w:pPr>
              <w:pStyle w:val="Pro-TabName"/>
              <w:spacing w:before="0" w:after="0"/>
              <w:rPr>
                <w:b/>
                <w:i w:val="0"/>
              </w:rPr>
            </w:pPr>
            <w:r w:rsidRPr="00D34366">
              <w:rPr>
                <w:b/>
                <w:i w:val="0"/>
              </w:rPr>
              <w:t>2014 факт</w:t>
            </w:r>
          </w:p>
        </w:tc>
        <w:tc>
          <w:tcPr>
            <w:tcW w:w="851" w:type="dxa"/>
          </w:tcPr>
          <w:p w:rsidR="008C364C" w:rsidRPr="00D34366" w:rsidRDefault="008C364C" w:rsidP="002D0F75">
            <w:pPr>
              <w:pStyle w:val="Pro-TabName"/>
              <w:spacing w:before="0" w:after="0"/>
              <w:rPr>
                <w:b/>
                <w:i w:val="0"/>
              </w:rPr>
            </w:pPr>
            <w:r w:rsidRPr="00D34366">
              <w:rPr>
                <w:b/>
                <w:i w:val="0"/>
              </w:rPr>
              <w:t>2015</w:t>
            </w:r>
            <w:r>
              <w:rPr>
                <w:b/>
                <w:i w:val="0"/>
              </w:rPr>
              <w:t xml:space="preserve"> факт</w:t>
            </w:r>
          </w:p>
        </w:tc>
        <w:tc>
          <w:tcPr>
            <w:tcW w:w="850" w:type="dxa"/>
            <w:tcMar>
              <w:left w:w="51" w:type="dxa"/>
              <w:right w:w="51" w:type="dxa"/>
            </w:tcMar>
          </w:tcPr>
          <w:p w:rsidR="008C364C" w:rsidRPr="00D34366" w:rsidRDefault="008C364C" w:rsidP="002D0F75">
            <w:pPr>
              <w:pStyle w:val="Pro-TabName"/>
              <w:spacing w:before="0" w:after="0"/>
              <w:rPr>
                <w:b/>
                <w:i w:val="0"/>
              </w:rPr>
            </w:pPr>
            <w:r w:rsidRPr="00D34366">
              <w:rPr>
                <w:b/>
                <w:i w:val="0"/>
              </w:rPr>
              <w:t>2016</w:t>
            </w:r>
            <w:r>
              <w:rPr>
                <w:b/>
                <w:i w:val="0"/>
              </w:rPr>
              <w:t xml:space="preserve"> факт</w:t>
            </w:r>
          </w:p>
        </w:tc>
        <w:tc>
          <w:tcPr>
            <w:tcW w:w="851" w:type="dxa"/>
          </w:tcPr>
          <w:p w:rsidR="008C364C" w:rsidRPr="00D34366" w:rsidRDefault="008C364C" w:rsidP="002D0F75">
            <w:pPr>
              <w:pStyle w:val="Pro-TabName"/>
              <w:spacing w:before="0" w:after="0"/>
              <w:rPr>
                <w:b/>
                <w:i w:val="0"/>
              </w:rPr>
            </w:pPr>
            <w:r w:rsidRPr="00D34366">
              <w:rPr>
                <w:b/>
                <w:i w:val="0"/>
              </w:rPr>
              <w:t>2017</w:t>
            </w:r>
            <w:r>
              <w:rPr>
                <w:b/>
                <w:i w:val="0"/>
              </w:rPr>
              <w:t xml:space="preserve"> факт</w:t>
            </w:r>
          </w:p>
        </w:tc>
        <w:tc>
          <w:tcPr>
            <w:tcW w:w="850" w:type="dxa"/>
          </w:tcPr>
          <w:p w:rsidR="008C364C" w:rsidRPr="00D34366" w:rsidRDefault="008C364C" w:rsidP="002D0F75">
            <w:pPr>
              <w:pStyle w:val="Pro-TabName"/>
              <w:spacing w:before="0" w:after="0"/>
              <w:rPr>
                <w:b/>
                <w:i w:val="0"/>
              </w:rPr>
            </w:pPr>
            <w:r w:rsidRPr="00D34366">
              <w:rPr>
                <w:b/>
                <w:i w:val="0"/>
              </w:rPr>
              <w:t>2018</w:t>
            </w:r>
            <w:r>
              <w:rPr>
                <w:b/>
                <w:i w:val="0"/>
              </w:rPr>
              <w:t xml:space="preserve"> факт</w:t>
            </w:r>
          </w:p>
        </w:tc>
        <w:tc>
          <w:tcPr>
            <w:tcW w:w="851" w:type="dxa"/>
          </w:tcPr>
          <w:p w:rsidR="008C364C" w:rsidRPr="00D34366" w:rsidRDefault="008C364C" w:rsidP="002D0F75">
            <w:pPr>
              <w:pStyle w:val="Pro-TabName"/>
              <w:spacing w:before="0" w:after="0"/>
              <w:rPr>
                <w:b/>
                <w:i w:val="0"/>
              </w:rPr>
            </w:pPr>
            <w:r w:rsidRPr="00D34366">
              <w:rPr>
                <w:b/>
                <w:i w:val="0"/>
              </w:rPr>
              <w:t>2019</w:t>
            </w:r>
            <w:r>
              <w:rPr>
                <w:b/>
                <w:i w:val="0"/>
              </w:rPr>
              <w:t>факт</w:t>
            </w:r>
          </w:p>
        </w:tc>
        <w:tc>
          <w:tcPr>
            <w:tcW w:w="850" w:type="dxa"/>
          </w:tcPr>
          <w:p w:rsidR="008C364C" w:rsidRPr="00D34366" w:rsidRDefault="008C364C" w:rsidP="002D0F75">
            <w:pPr>
              <w:pStyle w:val="Pro-TabName"/>
              <w:spacing w:before="0" w:after="0"/>
              <w:rPr>
                <w:b/>
                <w:i w:val="0"/>
              </w:rPr>
            </w:pPr>
            <w:r w:rsidRPr="00D34366">
              <w:rPr>
                <w:b/>
                <w:i w:val="0"/>
              </w:rPr>
              <w:t>2020</w:t>
            </w:r>
            <w:r>
              <w:rPr>
                <w:b/>
                <w:i w:val="0"/>
              </w:rPr>
              <w:t xml:space="preserve">план </w:t>
            </w:r>
          </w:p>
        </w:tc>
        <w:tc>
          <w:tcPr>
            <w:tcW w:w="851" w:type="dxa"/>
          </w:tcPr>
          <w:p w:rsidR="008C364C" w:rsidRDefault="008C364C" w:rsidP="002D0F75">
            <w:pPr>
              <w:pStyle w:val="Pro-TabName"/>
              <w:spacing w:before="0" w:after="0"/>
              <w:rPr>
                <w:b/>
                <w:i w:val="0"/>
              </w:rPr>
            </w:pPr>
            <w:r>
              <w:rPr>
                <w:b/>
                <w:i w:val="0"/>
              </w:rPr>
              <w:t xml:space="preserve">2020 факт </w:t>
            </w:r>
          </w:p>
        </w:tc>
        <w:tc>
          <w:tcPr>
            <w:tcW w:w="851" w:type="dxa"/>
          </w:tcPr>
          <w:p w:rsidR="008C364C" w:rsidRPr="00D34366" w:rsidRDefault="008C364C" w:rsidP="002D0F75">
            <w:pPr>
              <w:pStyle w:val="Pro-TabName"/>
              <w:spacing w:before="0" w:after="0"/>
              <w:rPr>
                <w:b/>
                <w:i w:val="0"/>
              </w:rPr>
            </w:pPr>
            <w:r>
              <w:rPr>
                <w:b/>
                <w:i w:val="0"/>
              </w:rPr>
              <w:t>2021</w:t>
            </w:r>
          </w:p>
        </w:tc>
        <w:tc>
          <w:tcPr>
            <w:tcW w:w="851" w:type="dxa"/>
          </w:tcPr>
          <w:p w:rsidR="008C364C" w:rsidRDefault="008C364C" w:rsidP="002D0F75">
            <w:pPr>
              <w:pStyle w:val="Pro-TabName"/>
              <w:spacing w:before="0" w:after="0"/>
              <w:rPr>
                <w:b/>
                <w:i w:val="0"/>
              </w:rPr>
            </w:pPr>
            <w:r>
              <w:rPr>
                <w:b/>
                <w:i w:val="0"/>
              </w:rPr>
              <w:t>2022</w:t>
            </w:r>
          </w:p>
        </w:tc>
      </w:tr>
      <w:tr w:rsidR="008C364C" w:rsidRPr="00D34366" w:rsidTr="00894FE1">
        <w:tc>
          <w:tcPr>
            <w:tcW w:w="534" w:type="dxa"/>
          </w:tcPr>
          <w:p w:rsidR="008C364C" w:rsidRPr="00D34366" w:rsidRDefault="008C364C" w:rsidP="008C364C">
            <w:pPr>
              <w:pStyle w:val="Pro-TabName"/>
              <w:spacing w:before="0" w:after="0"/>
              <w:rPr>
                <w:i w:val="0"/>
              </w:rPr>
            </w:pPr>
            <w:r w:rsidRPr="00D34366">
              <w:rPr>
                <w:i w:val="0"/>
              </w:rPr>
              <w:t>1.</w:t>
            </w:r>
          </w:p>
        </w:tc>
        <w:tc>
          <w:tcPr>
            <w:tcW w:w="5136" w:type="dxa"/>
          </w:tcPr>
          <w:p w:rsidR="008C364C" w:rsidRPr="00D34366" w:rsidRDefault="008C364C" w:rsidP="008C364C">
            <w:pPr>
              <w:pStyle w:val="Pro-TabName"/>
              <w:spacing w:before="0" w:after="0"/>
              <w:jc w:val="left"/>
              <w:rPr>
                <w:i w:val="0"/>
              </w:rPr>
            </w:pPr>
            <w:r w:rsidRPr="00D34366">
              <w:rPr>
                <w:i w:val="0"/>
              </w:rPr>
              <w:t>Строительство и ввод в эксплуатацию межпоселковых газопроводов</w:t>
            </w:r>
          </w:p>
        </w:tc>
        <w:tc>
          <w:tcPr>
            <w:tcW w:w="851" w:type="dxa"/>
            <w:vAlign w:val="center"/>
          </w:tcPr>
          <w:p w:rsidR="008C364C" w:rsidRPr="00D34366" w:rsidRDefault="008C364C" w:rsidP="008C364C">
            <w:pPr>
              <w:ind w:firstLine="0"/>
              <w:jc w:val="both"/>
              <w:rPr>
                <w:sz w:val="28"/>
                <w:szCs w:val="28"/>
              </w:rPr>
            </w:pPr>
            <w:r w:rsidRPr="00D34366">
              <w:rPr>
                <w:sz w:val="28"/>
                <w:szCs w:val="28"/>
              </w:rPr>
              <w:t>Км</w:t>
            </w:r>
          </w:p>
        </w:tc>
        <w:tc>
          <w:tcPr>
            <w:tcW w:w="958" w:type="dxa"/>
            <w:vAlign w:val="center"/>
          </w:tcPr>
          <w:p w:rsidR="008C364C" w:rsidRPr="00D34366" w:rsidRDefault="008C364C" w:rsidP="008C364C">
            <w:pPr>
              <w:ind w:firstLine="0"/>
              <w:jc w:val="both"/>
              <w:rPr>
                <w:sz w:val="28"/>
                <w:szCs w:val="28"/>
              </w:rPr>
            </w:pPr>
            <w:r w:rsidRPr="00D34366">
              <w:rPr>
                <w:sz w:val="28"/>
                <w:szCs w:val="28"/>
              </w:rPr>
              <w:t>0</w:t>
            </w:r>
          </w:p>
        </w:tc>
        <w:tc>
          <w:tcPr>
            <w:tcW w:w="851" w:type="dxa"/>
            <w:vAlign w:val="center"/>
          </w:tcPr>
          <w:p w:rsidR="008C364C" w:rsidRPr="00D34366" w:rsidRDefault="008C364C" w:rsidP="008C364C">
            <w:pPr>
              <w:ind w:firstLine="0"/>
              <w:jc w:val="both"/>
              <w:rPr>
                <w:sz w:val="28"/>
                <w:szCs w:val="28"/>
              </w:rPr>
            </w:pPr>
            <w:r>
              <w:rPr>
                <w:sz w:val="28"/>
                <w:szCs w:val="28"/>
              </w:rPr>
              <w:t>0,3</w:t>
            </w:r>
          </w:p>
        </w:tc>
        <w:tc>
          <w:tcPr>
            <w:tcW w:w="850" w:type="dxa"/>
            <w:vAlign w:val="center"/>
          </w:tcPr>
          <w:p w:rsidR="008C364C" w:rsidRPr="00D34366" w:rsidRDefault="008C364C" w:rsidP="008C364C">
            <w:pPr>
              <w:pStyle w:val="Pro-TabName"/>
              <w:spacing w:before="0" w:after="0"/>
              <w:rPr>
                <w:i w:val="0"/>
              </w:rPr>
            </w:pPr>
            <w:r w:rsidRPr="00D34366">
              <w:rPr>
                <w:i w:val="0"/>
              </w:rPr>
              <w:t>2,6</w:t>
            </w:r>
          </w:p>
        </w:tc>
        <w:tc>
          <w:tcPr>
            <w:tcW w:w="851" w:type="dxa"/>
            <w:vAlign w:val="center"/>
          </w:tcPr>
          <w:p w:rsidR="008C364C" w:rsidRPr="00D34366" w:rsidRDefault="008C364C" w:rsidP="008C364C">
            <w:pPr>
              <w:pStyle w:val="Pro-TabName"/>
              <w:spacing w:before="0" w:after="0"/>
              <w:rPr>
                <w:i w:val="0"/>
              </w:rPr>
            </w:pPr>
            <w:r w:rsidRPr="00D34366">
              <w:rPr>
                <w:i w:val="0"/>
              </w:rPr>
              <w:t>0</w:t>
            </w:r>
            <w:r>
              <w:rPr>
                <w:i w:val="0"/>
              </w:rPr>
              <w:t>,6</w:t>
            </w:r>
          </w:p>
        </w:tc>
        <w:tc>
          <w:tcPr>
            <w:tcW w:w="850" w:type="dxa"/>
            <w:vAlign w:val="center"/>
          </w:tcPr>
          <w:p w:rsidR="008C364C" w:rsidRPr="00D34366" w:rsidRDefault="008C364C" w:rsidP="008C364C">
            <w:pPr>
              <w:pStyle w:val="Pro-TabName"/>
              <w:spacing w:before="0" w:after="0"/>
              <w:rPr>
                <w:i w:val="0"/>
              </w:rPr>
            </w:pPr>
            <w:r>
              <w:rPr>
                <w:i w:val="0"/>
              </w:rPr>
              <w:t>0</w:t>
            </w:r>
          </w:p>
        </w:tc>
        <w:tc>
          <w:tcPr>
            <w:tcW w:w="851" w:type="dxa"/>
            <w:vAlign w:val="center"/>
          </w:tcPr>
          <w:p w:rsidR="008C364C" w:rsidRPr="00D34366" w:rsidRDefault="008C364C" w:rsidP="008C364C">
            <w:pPr>
              <w:pStyle w:val="Pro-TabName"/>
              <w:spacing w:before="0" w:after="0"/>
              <w:rPr>
                <w:i w:val="0"/>
              </w:rPr>
            </w:pPr>
            <w:r>
              <w:rPr>
                <w:i w:val="0"/>
              </w:rPr>
              <w:t>3,4</w:t>
            </w:r>
          </w:p>
        </w:tc>
        <w:tc>
          <w:tcPr>
            <w:tcW w:w="850" w:type="dxa"/>
            <w:vAlign w:val="center"/>
          </w:tcPr>
          <w:p w:rsidR="008C364C" w:rsidRPr="00D34366" w:rsidRDefault="008C364C" w:rsidP="008C364C">
            <w:pPr>
              <w:pStyle w:val="Pro-TabName"/>
              <w:spacing w:before="0" w:after="0"/>
              <w:rPr>
                <w:i w:val="0"/>
              </w:rPr>
            </w:pPr>
            <w:r>
              <w:rPr>
                <w:i w:val="0"/>
              </w:rPr>
              <w:t>12,9</w:t>
            </w:r>
          </w:p>
        </w:tc>
        <w:tc>
          <w:tcPr>
            <w:tcW w:w="851" w:type="dxa"/>
            <w:vAlign w:val="center"/>
          </w:tcPr>
          <w:p w:rsidR="008C364C" w:rsidRPr="00D34366" w:rsidRDefault="008C364C" w:rsidP="008C364C">
            <w:pPr>
              <w:pStyle w:val="Pro-TabName"/>
              <w:spacing w:before="0" w:after="0"/>
              <w:rPr>
                <w:i w:val="0"/>
              </w:rPr>
            </w:pPr>
            <w:r>
              <w:rPr>
                <w:i w:val="0"/>
              </w:rPr>
              <w:t>12,9</w:t>
            </w:r>
          </w:p>
        </w:tc>
        <w:tc>
          <w:tcPr>
            <w:tcW w:w="851" w:type="dxa"/>
            <w:vAlign w:val="center"/>
          </w:tcPr>
          <w:p w:rsidR="008C364C" w:rsidRPr="00D34366" w:rsidRDefault="008C364C" w:rsidP="008C364C">
            <w:pPr>
              <w:pStyle w:val="Pro-TabName"/>
              <w:spacing w:before="0" w:after="0"/>
              <w:rPr>
                <w:i w:val="0"/>
              </w:rPr>
            </w:pPr>
            <w:r>
              <w:rPr>
                <w:i w:val="0"/>
              </w:rPr>
              <w:t>0</w:t>
            </w:r>
          </w:p>
        </w:tc>
        <w:tc>
          <w:tcPr>
            <w:tcW w:w="851" w:type="dxa"/>
            <w:vAlign w:val="center"/>
          </w:tcPr>
          <w:p w:rsidR="008C364C" w:rsidRDefault="008C364C" w:rsidP="008C364C">
            <w:pPr>
              <w:pStyle w:val="Pro-TabName"/>
              <w:spacing w:before="0" w:after="0"/>
              <w:rPr>
                <w:i w:val="0"/>
              </w:rPr>
            </w:pPr>
            <w:r>
              <w:rPr>
                <w:i w:val="0"/>
              </w:rPr>
              <w:t>0</w:t>
            </w:r>
          </w:p>
        </w:tc>
      </w:tr>
      <w:tr w:rsidR="008C364C" w:rsidRPr="00D34366" w:rsidTr="00894FE1">
        <w:tc>
          <w:tcPr>
            <w:tcW w:w="534" w:type="dxa"/>
          </w:tcPr>
          <w:p w:rsidR="008C364C" w:rsidRPr="00D34366" w:rsidRDefault="008C364C" w:rsidP="008C364C">
            <w:pPr>
              <w:pStyle w:val="Pro-TabName"/>
              <w:spacing w:before="0" w:after="0"/>
              <w:rPr>
                <w:i w:val="0"/>
              </w:rPr>
            </w:pPr>
            <w:r w:rsidRPr="00D34366">
              <w:rPr>
                <w:i w:val="0"/>
              </w:rPr>
              <w:t>2.</w:t>
            </w:r>
          </w:p>
        </w:tc>
        <w:tc>
          <w:tcPr>
            <w:tcW w:w="5136" w:type="dxa"/>
          </w:tcPr>
          <w:p w:rsidR="008C364C" w:rsidRPr="00D34366" w:rsidRDefault="008C364C" w:rsidP="008C364C">
            <w:pPr>
              <w:pStyle w:val="Pro-TabName"/>
              <w:spacing w:before="0" w:after="0"/>
              <w:jc w:val="left"/>
              <w:rPr>
                <w:i w:val="0"/>
              </w:rPr>
            </w:pPr>
            <w:r w:rsidRPr="00D34366">
              <w:rPr>
                <w:i w:val="0"/>
              </w:rPr>
              <w:t>Строительство и ввод в эксплуатацию распределительных газопроводов</w:t>
            </w:r>
          </w:p>
        </w:tc>
        <w:tc>
          <w:tcPr>
            <w:tcW w:w="851" w:type="dxa"/>
            <w:vAlign w:val="center"/>
          </w:tcPr>
          <w:p w:rsidR="008C364C" w:rsidRPr="00D34366" w:rsidRDefault="008C364C" w:rsidP="008C364C">
            <w:pPr>
              <w:ind w:firstLine="0"/>
              <w:jc w:val="both"/>
              <w:rPr>
                <w:sz w:val="28"/>
                <w:szCs w:val="28"/>
              </w:rPr>
            </w:pPr>
            <w:r w:rsidRPr="00D34366">
              <w:rPr>
                <w:sz w:val="28"/>
                <w:szCs w:val="28"/>
              </w:rPr>
              <w:t>Км</w:t>
            </w:r>
          </w:p>
        </w:tc>
        <w:tc>
          <w:tcPr>
            <w:tcW w:w="958" w:type="dxa"/>
            <w:vAlign w:val="center"/>
          </w:tcPr>
          <w:p w:rsidR="008C364C" w:rsidRPr="00D34366" w:rsidRDefault="008C364C" w:rsidP="008C364C">
            <w:pPr>
              <w:ind w:firstLine="0"/>
              <w:jc w:val="both"/>
              <w:rPr>
                <w:sz w:val="28"/>
                <w:szCs w:val="28"/>
              </w:rPr>
            </w:pPr>
            <w:r w:rsidRPr="00D34366">
              <w:rPr>
                <w:sz w:val="28"/>
                <w:szCs w:val="28"/>
              </w:rPr>
              <w:t>1,3</w:t>
            </w:r>
          </w:p>
        </w:tc>
        <w:tc>
          <w:tcPr>
            <w:tcW w:w="851" w:type="dxa"/>
            <w:vAlign w:val="center"/>
          </w:tcPr>
          <w:p w:rsidR="008C364C" w:rsidRPr="00D34366" w:rsidRDefault="008C364C" w:rsidP="008C364C">
            <w:pPr>
              <w:ind w:firstLine="0"/>
              <w:jc w:val="both"/>
              <w:rPr>
                <w:sz w:val="28"/>
                <w:szCs w:val="28"/>
              </w:rPr>
            </w:pPr>
            <w:r>
              <w:rPr>
                <w:sz w:val="28"/>
                <w:szCs w:val="28"/>
              </w:rPr>
              <w:t>3,5</w:t>
            </w:r>
          </w:p>
        </w:tc>
        <w:tc>
          <w:tcPr>
            <w:tcW w:w="850" w:type="dxa"/>
            <w:vAlign w:val="center"/>
          </w:tcPr>
          <w:p w:rsidR="008C364C" w:rsidRPr="00D34366" w:rsidRDefault="008C364C" w:rsidP="008C364C">
            <w:pPr>
              <w:pStyle w:val="Pro-TabName"/>
              <w:spacing w:before="0" w:after="0"/>
              <w:rPr>
                <w:i w:val="0"/>
              </w:rPr>
            </w:pPr>
            <w:r w:rsidRPr="00D34366">
              <w:rPr>
                <w:i w:val="0"/>
              </w:rPr>
              <w:t>6,3</w:t>
            </w:r>
          </w:p>
        </w:tc>
        <w:tc>
          <w:tcPr>
            <w:tcW w:w="851" w:type="dxa"/>
            <w:vAlign w:val="center"/>
          </w:tcPr>
          <w:p w:rsidR="008C364C" w:rsidRPr="00D34366" w:rsidRDefault="008C364C" w:rsidP="008C364C">
            <w:pPr>
              <w:pStyle w:val="Pro-TabName"/>
              <w:spacing w:before="0" w:after="0"/>
              <w:rPr>
                <w:i w:val="0"/>
              </w:rPr>
            </w:pPr>
            <w:r>
              <w:rPr>
                <w:i w:val="0"/>
              </w:rPr>
              <w:t>5,5</w:t>
            </w:r>
          </w:p>
        </w:tc>
        <w:tc>
          <w:tcPr>
            <w:tcW w:w="850" w:type="dxa"/>
            <w:vAlign w:val="center"/>
          </w:tcPr>
          <w:p w:rsidR="008C364C" w:rsidRPr="00D34366" w:rsidRDefault="008C364C" w:rsidP="008C364C">
            <w:pPr>
              <w:pStyle w:val="Pro-TabName"/>
              <w:spacing w:before="0" w:after="0"/>
              <w:rPr>
                <w:i w:val="0"/>
              </w:rPr>
            </w:pPr>
            <w:r>
              <w:rPr>
                <w:i w:val="0"/>
              </w:rPr>
              <w:t>0,4</w:t>
            </w:r>
          </w:p>
        </w:tc>
        <w:tc>
          <w:tcPr>
            <w:tcW w:w="851" w:type="dxa"/>
            <w:vAlign w:val="center"/>
          </w:tcPr>
          <w:p w:rsidR="008C364C" w:rsidRPr="00D34366" w:rsidRDefault="008C364C" w:rsidP="008C364C">
            <w:pPr>
              <w:pStyle w:val="Pro-TabName"/>
              <w:spacing w:before="0" w:after="0"/>
              <w:rPr>
                <w:i w:val="0"/>
              </w:rPr>
            </w:pPr>
            <w:r>
              <w:rPr>
                <w:i w:val="0"/>
              </w:rPr>
              <w:t>4,9</w:t>
            </w:r>
          </w:p>
        </w:tc>
        <w:tc>
          <w:tcPr>
            <w:tcW w:w="850" w:type="dxa"/>
            <w:vAlign w:val="center"/>
          </w:tcPr>
          <w:p w:rsidR="008C364C" w:rsidRPr="00D34366" w:rsidRDefault="008C364C" w:rsidP="008C364C">
            <w:pPr>
              <w:pStyle w:val="Pro-TabName"/>
              <w:spacing w:before="0" w:after="0"/>
              <w:rPr>
                <w:i w:val="0"/>
              </w:rPr>
            </w:pPr>
            <w:r>
              <w:rPr>
                <w:i w:val="0"/>
              </w:rPr>
              <w:t>18,8</w:t>
            </w:r>
          </w:p>
        </w:tc>
        <w:tc>
          <w:tcPr>
            <w:tcW w:w="851" w:type="dxa"/>
            <w:vAlign w:val="center"/>
          </w:tcPr>
          <w:p w:rsidR="008C364C" w:rsidRPr="00D34366" w:rsidRDefault="008C364C" w:rsidP="008C364C">
            <w:pPr>
              <w:pStyle w:val="Pro-TabName"/>
              <w:spacing w:before="0" w:after="0"/>
              <w:rPr>
                <w:i w:val="0"/>
              </w:rPr>
            </w:pPr>
            <w:r>
              <w:rPr>
                <w:i w:val="0"/>
              </w:rPr>
              <w:t>18,8</w:t>
            </w:r>
          </w:p>
        </w:tc>
        <w:tc>
          <w:tcPr>
            <w:tcW w:w="851" w:type="dxa"/>
            <w:vAlign w:val="center"/>
          </w:tcPr>
          <w:p w:rsidR="008C364C" w:rsidRPr="00D34366" w:rsidRDefault="008C364C" w:rsidP="008C364C">
            <w:pPr>
              <w:pStyle w:val="Pro-TabName"/>
              <w:spacing w:before="0" w:after="0"/>
              <w:rPr>
                <w:i w:val="0"/>
              </w:rPr>
            </w:pPr>
            <w:r>
              <w:rPr>
                <w:i w:val="0"/>
              </w:rPr>
              <w:t>13,2</w:t>
            </w:r>
          </w:p>
        </w:tc>
        <w:tc>
          <w:tcPr>
            <w:tcW w:w="851" w:type="dxa"/>
            <w:vAlign w:val="center"/>
          </w:tcPr>
          <w:p w:rsidR="008C364C" w:rsidRDefault="008C364C" w:rsidP="008C364C">
            <w:pPr>
              <w:pStyle w:val="Pro-TabName"/>
              <w:spacing w:before="0" w:after="0"/>
              <w:rPr>
                <w:i w:val="0"/>
              </w:rPr>
            </w:pPr>
            <w:r>
              <w:rPr>
                <w:i w:val="0"/>
              </w:rPr>
              <w:t>20,1</w:t>
            </w:r>
          </w:p>
        </w:tc>
      </w:tr>
      <w:tr w:rsidR="008C364C" w:rsidRPr="00D34366" w:rsidTr="00894FE1">
        <w:tc>
          <w:tcPr>
            <w:tcW w:w="534" w:type="dxa"/>
          </w:tcPr>
          <w:p w:rsidR="008C364C" w:rsidRPr="00D34366" w:rsidRDefault="008C364C" w:rsidP="008C364C">
            <w:pPr>
              <w:pStyle w:val="Pro-TabName"/>
              <w:spacing w:before="0" w:after="0"/>
              <w:rPr>
                <w:i w:val="0"/>
              </w:rPr>
            </w:pPr>
            <w:r w:rsidRPr="00D34366">
              <w:rPr>
                <w:i w:val="0"/>
              </w:rPr>
              <w:t>3.</w:t>
            </w:r>
          </w:p>
        </w:tc>
        <w:tc>
          <w:tcPr>
            <w:tcW w:w="5136" w:type="dxa"/>
          </w:tcPr>
          <w:p w:rsidR="008C364C" w:rsidRPr="00D34366" w:rsidRDefault="008C364C" w:rsidP="008C364C">
            <w:pPr>
              <w:pStyle w:val="Pro-TabName"/>
              <w:spacing w:before="0" w:after="0"/>
              <w:jc w:val="left"/>
              <w:rPr>
                <w:i w:val="0"/>
              </w:rPr>
            </w:pPr>
            <w:r w:rsidRPr="00D34366">
              <w:rPr>
                <w:i w:val="0"/>
              </w:rPr>
              <w:t>Газификация природным газом жилищного фонда (домовладения и квартиры)</w:t>
            </w:r>
          </w:p>
        </w:tc>
        <w:tc>
          <w:tcPr>
            <w:tcW w:w="851" w:type="dxa"/>
            <w:vAlign w:val="center"/>
          </w:tcPr>
          <w:p w:rsidR="008C364C" w:rsidRPr="00D34366" w:rsidRDefault="008C364C" w:rsidP="008C364C">
            <w:pPr>
              <w:ind w:firstLine="0"/>
              <w:jc w:val="both"/>
              <w:rPr>
                <w:sz w:val="28"/>
                <w:szCs w:val="28"/>
              </w:rPr>
            </w:pPr>
            <w:r w:rsidRPr="00D34366">
              <w:rPr>
                <w:sz w:val="28"/>
                <w:szCs w:val="28"/>
              </w:rPr>
              <w:t>Ед.</w:t>
            </w:r>
          </w:p>
        </w:tc>
        <w:tc>
          <w:tcPr>
            <w:tcW w:w="958" w:type="dxa"/>
            <w:vAlign w:val="center"/>
          </w:tcPr>
          <w:p w:rsidR="008C364C" w:rsidRPr="00D34366" w:rsidRDefault="008C364C" w:rsidP="008C364C">
            <w:pPr>
              <w:ind w:firstLine="0"/>
              <w:jc w:val="both"/>
              <w:rPr>
                <w:sz w:val="28"/>
                <w:szCs w:val="28"/>
              </w:rPr>
            </w:pPr>
            <w:r w:rsidRPr="00D34366">
              <w:rPr>
                <w:sz w:val="28"/>
                <w:szCs w:val="28"/>
              </w:rPr>
              <w:t>24</w:t>
            </w:r>
          </w:p>
        </w:tc>
        <w:tc>
          <w:tcPr>
            <w:tcW w:w="851" w:type="dxa"/>
            <w:vAlign w:val="center"/>
          </w:tcPr>
          <w:p w:rsidR="008C364C" w:rsidRPr="00D34366" w:rsidRDefault="008C364C" w:rsidP="008C364C">
            <w:pPr>
              <w:ind w:firstLine="0"/>
              <w:jc w:val="both"/>
              <w:rPr>
                <w:sz w:val="28"/>
                <w:szCs w:val="28"/>
              </w:rPr>
            </w:pPr>
            <w:r>
              <w:rPr>
                <w:sz w:val="28"/>
                <w:szCs w:val="28"/>
              </w:rPr>
              <w:t>73</w:t>
            </w:r>
          </w:p>
        </w:tc>
        <w:tc>
          <w:tcPr>
            <w:tcW w:w="850" w:type="dxa"/>
            <w:vAlign w:val="center"/>
          </w:tcPr>
          <w:p w:rsidR="008C364C" w:rsidRPr="00D34366" w:rsidRDefault="008C364C" w:rsidP="008C364C">
            <w:pPr>
              <w:pStyle w:val="Pro-TabName"/>
              <w:spacing w:before="0" w:after="0"/>
              <w:rPr>
                <w:i w:val="0"/>
              </w:rPr>
            </w:pPr>
            <w:r w:rsidRPr="00D34366">
              <w:rPr>
                <w:i w:val="0"/>
              </w:rPr>
              <w:t>109</w:t>
            </w:r>
          </w:p>
        </w:tc>
        <w:tc>
          <w:tcPr>
            <w:tcW w:w="851" w:type="dxa"/>
            <w:vAlign w:val="center"/>
          </w:tcPr>
          <w:p w:rsidR="008C364C" w:rsidRPr="00D34366" w:rsidRDefault="008C364C" w:rsidP="008C364C">
            <w:pPr>
              <w:pStyle w:val="Pro-TabName"/>
              <w:spacing w:before="0" w:after="0"/>
              <w:rPr>
                <w:i w:val="0"/>
              </w:rPr>
            </w:pPr>
            <w:r>
              <w:rPr>
                <w:i w:val="0"/>
              </w:rPr>
              <w:t>85</w:t>
            </w:r>
          </w:p>
        </w:tc>
        <w:tc>
          <w:tcPr>
            <w:tcW w:w="850" w:type="dxa"/>
            <w:vAlign w:val="center"/>
          </w:tcPr>
          <w:p w:rsidR="008C364C" w:rsidRPr="00D34366" w:rsidRDefault="008C364C" w:rsidP="008C364C">
            <w:pPr>
              <w:pStyle w:val="Pro-TabName"/>
              <w:spacing w:before="0" w:after="0"/>
              <w:rPr>
                <w:i w:val="0"/>
              </w:rPr>
            </w:pPr>
            <w:r>
              <w:rPr>
                <w:i w:val="0"/>
              </w:rPr>
              <w:t>5</w:t>
            </w:r>
          </w:p>
        </w:tc>
        <w:tc>
          <w:tcPr>
            <w:tcW w:w="851" w:type="dxa"/>
            <w:vAlign w:val="center"/>
          </w:tcPr>
          <w:p w:rsidR="008C364C" w:rsidRPr="00D34366" w:rsidRDefault="008C364C" w:rsidP="008C364C">
            <w:pPr>
              <w:pStyle w:val="Pro-TabName"/>
              <w:spacing w:before="0" w:after="0"/>
              <w:rPr>
                <w:i w:val="0"/>
              </w:rPr>
            </w:pPr>
            <w:r>
              <w:rPr>
                <w:i w:val="0"/>
              </w:rPr>
              <w:t>71</w:t>
            </w:r>
          </w:p>
        </w:tc>
        <w:tc>
          <w:tcPr>
            <w:tcW w:w="850" w:type="dxa"/>
            <w:vAlign w:val="center"/>
          </w:tcPr>
          <w:p w:rsidR="008C364C" w:rsidRPr="00D34366" w:rsidRDefault="008C364C" w:rsidP="008C364C">
            <w:pPr>
              <w:pStyle w:val="Pro-TabName"/>
              <w:spacing w:before="0" w:after="0"/>
              <w:rPr>
                <w:i w:val="0"/>
              </w:rPr>
            </w:pPr>
            <w:r>
              <w:rPr>
                <w:i w:val="0"/>
              </w:rPr>
              <w:t>402</w:t>
            </w:r>
          </w:p>
        </w:tc>
        <w:tc>
          <w:tcPr>
            <w:tcW w:w="851" w:type="dxa"/>
            <w:vAlign w:val="center"/>
          </w:tcPr>
          <w:p w:rsidR="008C364C" w:rsidRPr="00D34366" w:rsidRDefault="008C364C" w:rsidP="008C364C">
            <w:pPr>
              <w:pStyle w:val="Pro-TabName"/>
              <w:spacing w:before="0" w:after="0"/>
              <w:rPr>
                <w:i w:val="0"/>
              </w:rPr>
            </w:pPr>
            <w:r>
              <w:rPr>
                <w:i w:val="0"/>
              </w:rPr>
              <w:t>402</w:t>
            </w:r>
          </w:p>
        </w:tc>
        <w:tc>
          <w:tcPr>
            <w:tcW w:w="851" w:type="dxa"/>
            <w:vAlign w:val="center"/>
          </w:tcPr>
          <w:p w:rsidR="008C364C" w:rsidRPr="00D34366" w:rsidRDefault="008C364C" w:rsidP="008C364C">
            <w:pPr>
              <w:pStyle w:val="Pro-TabName"/>
              <w:spacing w:before="0" w:after="0"/>
              <w:rPr>
                <w:i w:val="0"/>
              </w:rPr>
            </w:pPr>
            <w:r>
              <w:rPr>
                <w:i w:val="0"/>
              </w:rPr>
              <w:t>117</w:t>
            </w:r>
          </w:p>
        </w:tc>
        <w:tc>
          <w:tcPr>
            <w:tcW w:w="851" w:type="dxa"/>
            <w:vAlign w:val="center"/>
          </w:tcPr>
          <w:p w:rsidR="008C364C" w:rsidRDefault="008C364C" w:rsidP="008C364C">
            <w:pPr>
              <w:pStyle w:val="Pro-TabName"/>
              <w:spacing w:before="0" w:after="0"/>
              <w:rPr>
                <w:i w:val="0"/>
              </w:rPr>
            </w:pPr>
            <w:r>
              <w:rPr>
                <w:i w:val="0"/>
              </w:rPr>
              <w:t>209</w:t>
            </w:r>
          </w:p>
        </w:tc>
      </w:tr>
      <w:tr w:rsidR="008C364C" w:rsidRPr="00D34366" w:rsidTr="00894FE1">
        <w:tc>
          <w:tcPr>
            <w:tcW w:w="534" w:type="dxa"/>
          </w:tcPr>
          <w:p w:rsidR="008C364C" w:rsidRPr="00D34366" w:rsidRDefault="008C364C" w:rsidP="008C364C">
            <w:pPr>
              <w:pStyle w:val="Pro-TabName"/>
              <w:spacing w:before="0" w:after="0"/>
              <w:rPr>
                <w:i w:val="0"/>
              </w:rPr>
            </w:pPr>
            <w:r w:rsidRPr="00D34366">
              <w:rPr>
                <w:i w:val="0"/>
              </w:rPr>
              <w:t>4.</w:t>
            </w:r>
          </w:p>
        </w:tc>
        <w:tc>
          <w:tcPr>
            <w:tcW w:w="5136" w:type="dxa"/>
          </w:tcPr>
          <w:p w:rsidR="008C364C" w:rsidRPr="00D34366" w:rsidRDefault="008C364C" w:rsidP="008C364C">
            <w:pPr>
              <w:pStyle w:val="Pro-TabName"/>
              <w:spacing w:before="0" w:after="0"/>
              <w:jc w:val="left"/>
              <w:rPr>
                <w:i w:val="0"/>
              </w:rPr>
            </w:pPr>
            <w:r w:rsidRPr="00D34366">
              <w:rPr>
                <w:i w:val="0"/>
              </w:rPr>
              <w:t>Количество газифицированных населенных пунктов природным газом</w:t>
            </w:r>
          </w:p>
        </w:tc>
        <w:tc>
          <w:tcPr>
            <w:tcW w:w="851" w:type="dxa"/>
            <w:vAlign w:val="center"/>
          </w:tcPr>
          <w:p w:rsidR="008C364C" w:rsidRPr="00D34366" w:rsidRDefault="008C364C" w:rsidP="008C364C">
            <w:pPr>
              <w:ind w:firstLine="0"/>
              <w:jc w:val="both"/>
              <w:rPr>
                <w:sz w:val="28"/>
                <w:szCs w:val="28"/>
              </w:rPr>
            </w:pPr>
            <w:r w:rsidRPr="00D34366">
              <w:rPr>
                <w:sz w:val="28"/>
                <w:szCs w:val="28"/>
              </w:rPr>
              <w:t>Ед.</w:t>
            </w:r>
          </w:p>
        </w:tc>
        <w:tc>
          <w:tcPr>
            <w:tcW w:w="958" w:type="dxa"/>
            <w:vAlign w:val="center"/>
          </w:tcPr>
          <w:p w:rsidR="008C364C" w:rsidRPr="00D34366" w:rsidRDefault="008C364C" w:rsidP="008C364C">
            <w:pPr>
              <w:ind w:firstLine="0"/>
              <w:jc w:val="both"/>
              <w:rPr>
                <w:sz w:val="28"/>
                <w:szCs w:val="28"/>
              </w:rPr>
            </w:pPr>
            <w:r w:rsidRPr="00D34366">
              <w:rPr>
                <w:sz w:val="28"/>
                <w:szCs w:val="28"/>
              </w:rPr>
              <w:t>1</w:t>
            </w:r>
          </w:p>
        </w:tc>
        <w:tc>
          <w:tcPr>
            <w:tcW w:w="851" w:type="dxa"/>
            <w:vAlign w:val="center"/>
          </w:tcPr>
          <w:p w:rsidR="008C364C" w:rsidRPr="00D34366" w:rsidRDefault="008C364C" w:rsidP="008C364C">
            <w:pPr>
              <w:ind w:firstLine="0"/>
              <w:jc w:val="both"/>
              <w:rPr>
                <w:sz w:val="28"/>
                <w:szCs w:val="28"/>
              </w:rPr>
            </w:pPr>
            <w:r>
              <w:rPr>
                <w:sz w:val="28"/>
                <w:szCs w:val="28"/>
              </w:rPr>
              <w:t>2</w:t>
            </w:r>
          </w:p>
        </w:tc>
        <w:tc>
          <w:tcPr>
            <w:tcW w:w="850" w:type="dxa"/>
            <w:vAlign w:val="center"/>
          </w:tcPr>
          <w:p w:rsidR="008C364C" w:rsidRPr="00D34366" w:rsidRDefault="008C364C" w:rsidP="008C364C">
            <w:pPr>
              <w:pStyle w:val="Pro-TabName"/>
              <w:spacing w:before="0" w:after="0"/>
              <w:rPr>
                <w:i w:val="0"/>
              </w:rPr>
            </w:pPr>
            <w:r w:rsidRPr="00D34366">
              <w:rPr>
                <w:i w:val="0"/>
              </w:rPr>
              <w:t>2</w:t>
            </w:r>
          </w:p>
        </w:tc>
        <w:tc>
          <w:tcPr>
            <w:tcW w:w="851" w:type="dxa"/>
            <w:vAlign w:val="center"/>
          </w:tcPr>
          <w:p w:rsidR="008C364C" w:rsidRPr="00D34366" w:rsidRDefault="008C364C" w:rsidP="008C364C">
            <w:pPr>
              <w:pStyle w:val="Pro-TabName"/>
              <w:spacing w:before="0" w:after="0"/>
              <w:rPr>
                <w:i w:val="0"/>
              </w:rPr>
            </w:pPr>
            <w:r>
              <w:rPr>
                <w:i w:val="0"/>
              </w:rPr>
              <w:t>2</w:t>
            </w:r>
          </w:p>
        </w:tc>
        <w:tc>
          <w:tcPr>
            <w:tcW w:w="850" w:type="dxa"/>
            <w:vAlign w:val="center"/>
          </w:tcPr>
          <w:p w:rsidR="008C364C" w:rsidRPr="00D34366" w:rsidRDefault="008C364C" w:rsidP="008C364C">
            <w:pPr>
              <w:pStyle w:val="Pro-TabName"/>
              <w:spacing w:before="0" w:after="0"/>
              <w:rPr>
                <w:i w:val="0"/>
              </w:rPr>
            </w:pPr>
            <w:r>
              <w:rPr>
                <w:i w:val="0"/>
              </w:rPr>
              <w:t>1</w:t>
            </w:r>
          </w:p>
        </w:tc>
        <w:tc>
          <w:tcPr>
            <w:tcW w:w="851" w:type="dxa"/>
            <w:vAlign w:val="center"/>
          </w:tcPr>
          <w:p w:rsidR="008C364C" w:rsidRPr="00D34366" w:rsidRDefault="008C364C" w:rsidP="008C364C">
            <w:pPr>
              <w:pStyle w:val="Pro-TabName"/>
              <w:spacing w:before="0" w:after="0"/>
              <w:rPr>
                <w:i w:val="0"/>
              </w:rPr>
            </w:pPr>
            <w:r>
              <w:rPr>
                <w:i w:val="0"/>
              </w:rPr>
              <w:t>3</w:t>
            </w:r>
          </w:p>
        </w:tc>
        <w:tc>
          <w:tcPr>
            <w:tcW w:w="850" w:type="dxa"/>
            <w:vAlign w:val="center"/>
          </w:tcPr>
          <w:p w:rsidR="008C364C" w:rsidRPr="00D34366" w:rsidRDefault="008C364C" w:rsidP="008C364C">
            <w:pPr>
              <w:pStyle w:val="Pro-TabName"/>
              <w:spacing w:before="0" w:after="0"/>
              <w:rPr>
                <w:i w:val="0"/>
              </w:rPr>
            </w:pPr>
            <w:r>
              <w:rPr>
                <w:i w:val="0"/>
              </w:rPr>
              <w:t>11</w:t>
            </w:r>
          </w:p>
        </w:tc>
        <w:tc>
          <w:tcPr>
            <w:tcW w:w="851" w:type="dxa"/>
            <w:vAlign w:val="center"/>
          </w:tcPr>
          <w:p w:rsidR="008C364C" w:rsidRPr="00D34366" w:rsidRDefault="008C364C" w:rsidP="008C364C">
            <w:pPr>
              <w:pStyle w:val="Pro-TabName"/>
              <w:spacing w:before="0" w:after="0"/>
              <w:rPr>
                <w:i w:val="0"/>
              </w:rPr>
            </w:pPr>
            <w:r>
              <w:rPr>
                <w:i w:val="0"/>
              </w:rPr>
              <w:t>11</w:t>
            </w:r>
          </w:p>
        </w:tc>
        <w:tc>
          <w:tcPr>
            <w:tcW w:w="851" w:type="dxa"/>
            <w:vAlign w:val="center"/>
          </w:tcPr>
          <w:p w:rsidR="008C364C" w:rsidRPr="00D34366" w:rsidRDefault="008C364C" w:rsidP="008C364C">
            <w:pPr>
              <w:pStyle w:val="Pro-TabName"/>
              <w:spacing w:before="0" w:after="0"/>
              <w:rPr>
                <w:i w:val="0"/>
              </w:rPr>
            </w:pPr>
            <w:r>
              <w:rPr>
                <w:i w:val="0"/>
              </w:rPr>
              <w:t>3</w:t>
            </w:r>
          </w:p>
        </w:tc>
        <w:tc>
          <w:tcPr>
            <w:tcW w:w="851" w:type="dxa"/>
            <w:vAlign w:val="center"/>
          </w:tcPr>
          <w:p w:rsidR="008C364C" w:rsidRDefault="008C364C" w:rsidP="008C364C">
            <w:pPr>
              <w:pStyle w:val="Pro-TabName"/>
              <w:spacing w:before="0" w:after="0"/>
              <w:rPr>
                <w:i w:val="0"/>
              </w:rPr>
            </w:pPr>
            <w:r>
              <w:rPr>
                <w:i w:val="0"/>
              </w:rPr>
              <w:t>9</w:t>
            </w:r>
          </w:p>
        </w:tc>
      </w:tr>
      <w:tr w:rsidR="008C364C" w:rsidRPr="00D34366" w:rsidTr="00894FE1">
        <w:tc>
          <w:tcPr>
            <w:tcW w:w="534" w:type="dxa"/>
          </w:tcPr>
          <w:p w:rsidR="008C364C" w:rsidRPr="00D34366" w:rsidRDefault="008C364C" w:rsidP="008C364C">
            <w:pPr>
              <w:pStyle w:val="Pro-TabName"/>
              <w:spacing w:before="0" w:after="0"/>
              <w:rPr>
                <w:i w:val="0"/>
              </w:rPr>
            </w:pPr>
            <w:r w:rsidRPr="00D34366">
              <w:rPr>
                <w:i w:val="0"/>
              </w:rPr>
              <w:t>5.</w:t>
            </w:r>
          </w:p>
        </w:tc>
        <w:tc>
          <w:tcPr>
            <w:tcW w:w="5136" w:type="dxa"/>
          </w:tcPr>
          <w:p w:rsidR="008C364C" w:rsidRPr="00D34366" w:rsidRDefault="008C364C" w:rsidP="008C364C">
            <w:pPr>
              <w:pStyle w:val="Pro-TabName"/>
              <w:spacing w:before="0" w:after="0"/>
              <w:jc w:val="left"/>
              <w:rPr>
                <w:i w:val="0"/>
              </w:rPr>
            </w:pPr>
            <w:r w:rsidRPr="00D34366">
              <w:rPr>
                <w:i w:val="0"/>
              </w:rPr>
              <w:t>Количество газифицированных природным газом котельных</w:t>
            </w:r>
          </w:p>
        </w:tc>
        <w:tc>
          <w:tcPr>
            <w:tcW w:w="851" w:type="dxa"/>
            <w:vAlign w:val="center"/>
          </w:tcPr>
          <w:p w:rsidR="008C364C" w:rsidRPr="00D34366" w:rsidRDefault="008C364C" w:rsidP="008C364C">
            <w:pPr>
              <w:ind w:firstLine="0"/>
              <w:jc w:val="both"/>
              <w:rPr>
                <w:sz w:val="28"/>
                <w:szCs w:val="28"/>
              </w:rPr>
            </w:pPr>
            <w:r w:rsidRPr="00D34366">
              <w:rPr>
                <w:sz w:val="28"/>
                <w:szCs w:val="28"/>
              </w:rPr>
              <w:t>Ед.</w:t>
            </w:r>
          </w:p>
        </w:tc>
        <w:tc>
          <w:tcPr>
            <w:tcW w:w="958" w:type="dxa"/>
            <w:vAlign w:val="center"/>
          </w:tcPr>
          <w:p w:rsidR="008C364C" w:rsidRPr="00D34366" w:rsidRDefault="008C364C" w:rsidP="008C364C">
            <w:pPr>
              <w:ind w:firstLine="0"/>
              <w:jc w:val="both"/>
              <w:rPr>
                <w:sz w:val="28"/>
                <w:szCs w:val="28"/>
              </w:rPr>
            </w:pPr>
            <w:r w:rsidRPr="00D34366">
              <w:rPr>
                <w:sz w:val="28"/>
                <w:szCs w:val="28"/>
              </w:rPr>
              <w:t>0</w:t>
            </w:r>
          </w:p>
        </w:tc>
        <w:tc>
          <w:tcPr>
            <w:tcW w:w="851" w:type="dxa"/>
            <w:vAlign w:val="center"/>
          </w:tcPr>
          <w:p w:rsidR="008C364C" w:rsidRPr="00D34366" w:rsidRDefault="008C364C" w:rsidP="008C364C">
            <w:pPr>
              <w:ind w:firstLine="0"/>
              <w:jc w:val="both"/>
              <w:rPr>
                <w:sz w:val="28"/>
                <w:szCs w:val="28"/>
              </w:rPr>
            </w:pPr>
            <w:r w:rsidRPr="00D34366">
              <w:rPr>
                <w:sz w:val="28"/>
                <w:szCs w:val="28"/>
              </w:rPr>
              <w:t>0</w:t>
            </w:r>
          </w:p>
        </w:tc>
        <w:tc>
          <w:tcPr>
            <w:tcW w:w="850" w:type="dxa"/>
            <w:vAlign w:val="center"/>
          </w:tcPr>
          <w:p w:rsidR="008C364C" w:rsidRPr="00D34366" w:rsidRDefault="008C364C" w:rsidP="008C364C">
            <w:pPr>
              <w:pStyle w:val="Pro-TabName"/>
              <w:spacing w:before="0" w:after="0"/>
              <w:rPr>
                <w:i w:val="0"/>
              </w:rPr>
            </w:pPr>
            <w:r w:rsidRPr="00D34366">
              <w:rPr>
                <w:i w:val="0"/>
              </w:rPr>
              <w:t>0</w:t>
            </w:r>
          </w:p>
        </w:tc>
        <w:tc>
          <w:tcPr>
            <w:tcW w:w="851" w:type="dxa"/>
            <w:vAlign w:val="center"/>
          </w:tcPr>
          <w:p w:rsidR="008C364C" w:rsidRPr="00D34366" w:rsidRDefault="008C364C" w:rsidP="008C364C">
            <w:pPr>
              <w:pStyle w:val="Pro-TabName"/>
              <w:spacing w:before="0" w:after="0"/>
              <w:rPr>
                <w:i w:val="0"/>
              </w:rPr>
            </w:pPr>
            <w:r>
              <w:rPr>
                <w:i w:val="0"/>
              </w:rPr>
              <w:t>0</w:t>
            </w:r>
          </w:p>
        </w:tc>
        <w:tc>
          <w:tcPr>
            <w:tcW w:w="850" w:type="dxa"/>
            <w:vAlign w:val="center"/>
          </w:tcPr>
          <w:p w:rsidR="008C364C" w:rsidRPr="00D34366" w:rsidRDefault="008C364C" w:rsidP="008C364C">
            <w:pPr>
              <w:pStyle w:val="Pro-TabName"/>
              <w:spacing w:before="0" w:after="0"/>
              <w:rPr>
                <w:i w:val="0"/>
              </w:rPr>
            </w:pPr>
            <w:r w:rsidRPr="00D34366">
              <w:rPr>
                <w:i w:val="0"/>
              </w:rPr>
              <w:t>0</w:t>
            </w:r>
          </w:p>
        </w:tc>
        <w:tc>
          <w:tcPr>
            <w:tcW w:w="851" w:type="dxa"/>
            <w:vAlign w:val="center"/>
          </w:tcPr>
          <w:p w:rsidR="008C364C" w:rsidRPr="00D34366" w:rsidRDefault="008C364C" w:rsidP="008C364C">
            <w:pPr>
              <w:pStyle w:val="Pro-TabName"/>
              <w:spacing w:before="0" w:after="0"/>
              <w:rPr>
                <w:i w:val="0"/>
              </w:rPr>
            </w:pPr>
            <w:r>
              <w:rPr>
                <w:i w:val="0"/>
              </w:rPr>
              <w:t>1</w:t>
            </w:r>
          </w:p>
        </w:tc>
        <w:tc>
          <w:tcPr>
            <w:tcW w:w="850" w:type="dxa"/>
            <w:vAlign w:val="center"/>
          </w:tcPr>
          <w:p w:rsidR="008C364C" w:rsidRPr="00D34366" w:rsidRDefault="008C364C" w:rsidP="008C364C">
            <w:pPr>
              <w:pStyle w:val="Pro-TabName"/>
              <w:spacing w:before="0" w:after="0"/>
              <w:rPr>
                <w:i w:val="0"/>
              </w:rPr>
            </w:pPr>
            <w:r>
              <w:rPr>
                <w:i w:val="0"/>
              </w:rPr>
              <w:t>1</w:t>
            </w:r>
          </w:p>
        </w:tc>
        <w:tc>
          <w:tcPr>
            <w:tcW w:w="851" w:type="dxa"/>
            <w:vAlign w:val="center"/>
          </w:tcPr>
          <w:p w:rsidR="008C364C" w:rsidRPr="00D34366" w:rsidRDefault="008C364C" w:rsidP="008C364C">
            <w:pPr>
              <w:pStyle w:val="Pro-TabName"/>
              <w:spacing w:before="0" w:after="0"/>
              <w:rPr>
                <w:i w:val="0"/>
              </w:rPr>
            </w:pPr>
            <w:r>
              <w:rPr>
                <w:i w:val="0"/>
              </w:rPr>
              <w:t>1</w:t>
            </w:r>
          </w:p>
        </w:tc>
        <w:tc>
          <w:tcPr>
            <w:tcW w:w="851" w:type="dxa"/>
            <w:vAlign w:val="center"/>
          </w:tcPr>
          <w:p w:rsidR="008C364C" w:rsidRPr="00D34366" w:rsidRDefault="008C364C" w:rsidP="008C364C">
            <w:pPr>
              <w:pStyle w:val="Pro-TabName"/>
              <w:spacing w:before="0" w:after="0"/>
              <w:rPr>
                <w:i w:val="0"/>
              </w:rPr>
            </w:pPr>
            <w:r>
              <w:rPr>
                <w:i w:val="0"/>
              </w:rPr>
              <w:t>0</w:t>
            </w:r>
          </w:p>
        </w:tc>
        <w:tc>
          <w:tcPr>
            <w:tcW w:w="851" w:type="dxa"/>
            <w:vAlign w:val="center"/>
          </w:tcPr>
          <w:p w:rsidR="008C364C" w:rsidRDefault="008C364C" w:rsidP="008C364C">
            <w:pPr>
              <w:pStyle w:val="Pro-TabName"/>
              <w:spacing w:before="0" w:after="0"/>
              <w:rPr>
                <w:i w:val="0"/>
              </w:rPr>
            </w:pPr>
            <w:r>
              <w:rPr>
                <w:i w:val="0"/>
              </w:rPr>
              <w:t>0</w:t>
            </w:r>
          </w:p>
        </w:tc>
      </w:tr>
      <w:tr w:rsidR="008C364C" w:rsidRPr="00D34366" w:rsidTr="00894FE1">
        <w:tc>
          <w:tcPr>
            <w:tcW w:w="534" w:type="dxa"/>
          </w:tcPr>
          <w:p w:rsidR="008C364C" w:rsidRPr="00D34366" w:rsidRDefault="008C364C" w:rsidP="008C364C">
            <w:pPr>
              <w:pStyle w:val="Pro-TabName"/>
              <w:spacing w:before="0" w:after="0"/>
              <w:rPr>
                <w:i w:val="0"/>
              </w:rPr>
            </w:pPr>
            <w:r w:rsidRPr="00D34366">
              <w:rPr>
                <w:i w:val="0"/>
              </w:rPr>
              <w:t>6.</w:t>
            </w:r>
          </w:p>
        </w:tc>
        <w:tc>
          <w:tcPr>
            <w:tcW w:w="5136" w:type="dxa"/>
          </w:tcPr>
          <w:p w:rsidR="008C364C" w:rsidRPr="00D34366" w:rsidRDefault="008C364C" w:rsidP="008C364C">
            <w:pPr>
              <w:pStyle w:val="Pro-TabName"/>
              <w:spacing w:before="0" w:after="0"/>
              <w:jc w:val="left"/>
              <w:rPr>
                <w:i w:val="0"/>
              </w:rPr>
            </w:pPr>
            <w:r w:rsidRPr="00D34366">
              <w:rPr>
                <w:i w:val="0"/>
              </w:rPr>
              <w:t>Количество разработанной проектной документации на объекты газификации</w:t>
            </w:r>
          </w:p>
        </w:tc>
        <w:tc>
          <w:tcPr>
            <w:tcW w:w="851" w:type="dxa"/>
            <w:vAlign w:val="center"/>
          </w:tcPr>
          <w:p w:rsidR="008C364C" w:rsidRPr="00D34366" w:rsidRDefault="008C364C" w:rsidP="008C364C">
            <w:pPr>
              <w:ind w:firstLine="0"/>
              <w:jc w:val="both"/>
              <w:rPr>
                <w:sz w:val="28"/>
                <w:szCs w:val="28"/>
              </w:rPr>
            </w:pPr>
            <w:r w:rsidRPr="00D34366">
              <w:rPr>
                <w:sz w:val="28"/>
                <w:szCs w:val="28"/>
              </w:rPr>
              <w:t>Ед.</w:t>
            </w:r>
          </w:p>
        </w:tc>
        <w:tc>
          <w:tcPr>
            <w:tcW w:w="958" w:type="dxa"/>
            <w:vAlign w:val="center"/>
          </w:tcPr>
          <w:p w:rsidR="008C364C" w:rsidRPr="00D34366" w:rsidRDefault="008C364C" w:rsidP="008C364C">
            <w:pPr>
              <w:ind w:firstLine="0"/>
              <w:jc w:val="both"/>
              <w:rPr>
                <w:sz w:val="28"/>
                <w:szCs w:val="28"/>
              </w:rPr>
            </w:pPr>
            <w:r>
              <w:rPr>
                <w:sz w:val="28"/>
                <w:szCs w:val="28"/>
              </w:rPr>
              <w:t>2</w:t>
            </w:r>
          </w:p>
        </w:tc>
        <w:tc>
          <w:tcPr>
            <w:tcW w:w="851" w:type="dxa"/>
            <w:vAlign w:val="center"/>
          </w:tcPr>
          <w:p w:rsidR="008C364C" w:rsidRPr="00D34366" w:rsidRDefault="008C364C" w:rsidP="008C364C">
            <w:pPr>
              <w:ind w:firstLine="0"/>
              <w:jc w:val="both"/>
              <w:rPr>
                <w:sz w:val="28"/>
                <w:szCs w:val="28"/>
              </w:rPr>
            </w:pPr>
            <w:r>
              <w:rPr>
                <w:sz w:val="28"/>
                <w:szCs w:val="28"/>
              </w:rPr>
              <w:t>3</w:t>
            </w:r>
          </w:p>
        </w:tc>
        <w:tc>
          <w:tcPr>
            <w:tcW w:w="850" w:type="dxa"/>
            <w:vAlign w:val="center"/>
          </w:tcPr>
          <w:p w:rsidR="008C364C" w:rsidRPr="00D34366" w:rsidRDefault="008C364C" w:rsidP="008C364C">
            <w:pPr>
              <w:pStyle w:val="Pro-TabName"/>
              <w:spacing w:before="0" w:after="0"/>
              <w:rPr>
                <w:i w:val="0"/>
              </w:rPr>
            </w:pPr>
            <w:r>
              <w:rPr>
                <w:i w:val="0"/>
              </w:rPr>
              <w:t>1</w:t>
            </w:r>
          </w:p>
        </w:tc>
        <w:tc>
          <w:tcPr>
            <w:tcW w:w="851" w:type="dxa"/>
            <w:vAlign w:val="center"/>
          </w:tcPr>
          <w:p w:rsidR="008C364C" w:rsidRPr="00D34366" w:rsidRDefault="008C364C" w:rsidP="008C364C">
            <w:pPr>
              <w:pStyle w:val="Pro-TabName"/>
              <w:spacing w:before="0" w:after="0"/>
              <w:rPr>
                <w:i w:val="0"/>
              </w:rPr>
            </w:pPr>
            <w:r w:rsidRPr="00D34366">
              <w:rPr>
                <w:i w:val="0"/>
              </w:rPr>
              <w:t>1</w:t>
            </w:r>
          </w:p>
        </w:tc>
        <w:tc>
          <w:tcPr>
            <w:tcW w:w="850" w:type="dxa"/>
            <w:vAlign w:val="center"/>
          </w:tcPr>
          <w:p w:rsidR="008C364C" w:rsidRPr="00D34366" w:rsidRDefault="008C364C" w:rsidP="008C364C">
            <w:pPr>
              <w:pStyle w:val="Pro-TabName"/>
              <w:spacing w:before="0" w:after="0"/>
              <w:rPr>
                <w:i w:val="0"/>
              </w:rPr>
            </w:pPr>
            <w:r>
              <w:rPr>
                <w:i w:val="0"/>
              </w:rPr>
              <w:t>2</w:t>
            </w:r>
          </w:p>
        </w:tc>
        <w:tc>
          <w:tcPr>
            <w:tcW w:w="851" w:type="dxa"/>
            <w:vAlign w:val="center"/>
          </w:tcPr>
          <w:p w:rsidR="008C364C" w:rsidRPr="00D34366" w:rsidRDefault="008C364C" w:rsidP="008C364C">
            <w:pPr>
              <w:pStyle w:val="Pro-TabName"/>
              <w:spacing w:before="0" w:after="0"/>
              <w:rPr>
                <w:i w:val="0"/>
              </w:rPr>
            </w:pPr>
            <w:r>
              <w:rPr>
                <w:i w:val="0"/>
              </w:rPr>
              <w:t>1</w:t>
            </w:r>
          </w:p>
        </w:tc>
        <w:tc>
          <w:tcPr>
            <w:tcW w:w="850" w:type="dxa"/>
            <w:vAlign w:val="center"/>
          </w:tcPr>
          <w:p w:rsidR="008C364C" w:rsidRPr="00D34366" w:rsidRDefault="008C364C" w:rsidP="008C364C">
            <w:pPr>
              <w:pStyle w:val="Pro-TabName"/>
              <w:spacing w:before="0" w:after="0"/>
              <w:rPr>
                <w:i w:val="0"/>
              </w:rPr>
            </w:pPr>
            <w:r>
              <w:rPr>
                <w:i w:val="0"/>
              </w:rPr>
              <w:t>3</w:t>
            </w:r>
          </w:p>
        </w:tc>
        <w:tc>
          <w:tcPr>
            <w:tcW w:w="851" w:type="dxa"/>
            <w:vAlign w:val="center"/>
          </w:tcPr>
          <w:p w:rsidR="008C364C" w:rsidRPr="00D34366" w:rsidRDefault="008C364C" w:rsidP="008C364C">
            <w:pPr>
              <w:pStyle w:val="Pro-TabName"/>
              <w:spacing w:before="0" w:after="0"/>
              <w:rPr>
                <w:i w:val="0"/>
              </w:rPr>
            </w:pPr>
            <w:r>
              <w:rPr>
                <w:i w:val="0"/>
              </w:rPr>
              <w:t>3</w:t>
            </w:r>
          </w:p>
        </w:tc>
        <w:tc>
          <w:tcPr>
            <w:tcW w:w="851" w:type="dxa"/>
            <w:vAlign w:val="center"/>
          </w:tcPr>
          <w:p w:rsidR="008C364C" w:rsidRPr="00D34366" w:rsidRDefault="008C364C" w:rsidP="008C364C">
            <w:pPr>
              <w:pStyle w:val="Pro-TabName"/>
              <w:spacing w:before="0" w:after="0"/>
              <w:rPr>
                <w:i w:val="0"/>
              </w:rPr>
            </w:pPr>
            <w:r>
              <w:rPr>
                <w:i w:val="0"/>
              </w:rPr>
              <w:t>1</w:t>
            </w:r>
          </w:p>
        </w:tc>
        <w:tc>
          <w:tcPr>
            <w:tcW w:w="851" w:type="dxa"/>
            <w:vAlign w:val="center"/>
          </w:tcPr>
          <w:p w:rsidR="008C364C" w:rsidRDefault="008C364C" w:rsidP="008C364C">
            <w:pPr>
              <w:pStyle w:val="Pro-TabName"/>
              <w:spacing w:before="0" w:after="0"/>
              <w:rPr>
                <w:i w:val="0"/>
              </w:rPr>
            </w:pPr>
            <w:r>
              <w:rPr>
                <w:i w:val="0"/>
              </w:rPr>
              <w:t>1</w:t>
            </w:r>
          </w:p>
        </w:tc>
      </w:tr>
    </w:tbl>
    <w:p w:rsidR="00A936A1" w:rsidRDefault="00A936A1" w:rsidP="00A936A1">
      <w:pPr>
        <w:pStyle w:val="41"/>
        <w:spacing w:before="0" w:after="0" w:line="240" w:lineRule="auto"/>
      </w:pPr>
    </w:p>
    <w:p w:rsidR="00A936A1" w:rsidRDefault="00A936A1" w:rsidP="00A936A1">
      <w:pPr>
        <w:pStyle w:val="41"/>
        <w:spacing w:before="0" w:after="0" w:line="240" w:lineRule="auto"/>
      </w:pPr>
    </w:p>
    <w:p w:rsidR="00A936A1" w:rsidRDefault="00A936A1" w:rsidP="00A936A1">
      <w:pPr>
        <w:pStyle w:val="41"/>
        <w:spacing w:before="0" w:after="0" w:line="240" w:lineRule="auto"/>
      </w:pPr>
    </w:p>
    <w:p w:rsidR="00A936A1" w:rsidRDefault="00A936A1" w:rsidP="00A936A1">
      <w:pPr>
        <w:pStyle w:val="41"/>
        <w:spacing w:before="0" w:after="0" w:line="240" w:lineRule="auto"/>
      </w:pPr>
    </w:p>
    <w:p w:rsidR="00A936A1" w:rsidRDefault="00A936A1" w:rsidP="00A936A1">
      <w:pPr>
        <w:pStyle w:val="41"/>
        <w:spacing w:before="0" w:after="0" w:line="240" w:lineRule="auto"/>
        <w:sectPr w:rsidR="00A936A1" w:rsidSect="002D0F75">
          <w:pgSz w:w="16838" w:h="11906" w:orient="landscape" w:code="9"/>
          <w:pgMar w:top="1276" w:right="1134" w:bottom="1559" w:left="1134" w:header="709" w:footer="709" w:gutter="0"/>
          <w:cols w:space="708"/>
          <w:titlePg/>
          <w:docGrid w:linePitch="360"/>
        </w:sectPr>
      </w:pPr>
    </w:p>
    <w:p w:rsidR="00A936A1" w:rsidRPr="00BA6AA6" w:rsidRDefault="00A936A1" w:rsidP="00A936A1">
      <w:pPr>
        <w:pStyle w:val="41"/>
        <w:spacing w:before="0" w:after="0" w:line="240" w:lineRule="auto"/>
      </w:pPr>
      <w:r w:rsidRPr="00BA6AA6">
        <w:lastRenderedPageBreak/>
        <w:t>2. Характеристика основных мероприятий муниципальной подпрограммы</w:t>
      </w:r>
    </w:p>
    <w:p w:rsidR="00A936A1" w:rsidRPr="00BA6AA6" w:rsidRDefault="00A936A1" w:rsidP="00A936A1">
      <w:pPr>
        <w:pStyle w:val="Pro-Gramma"/>
      </w:pPr>
    </w:p>
    <w:p w:rsidR="00A936A1" w:rsidRPr="00BA6AA6" w:rsidRDefault="00A936A1" w:rsidP="00A936A1">
      <w:pPr>
        <w:pStyle w:val="Pro-Gramma"/>
        <w:spacing w:before="0" w:after="0" w:line="240" w:lineRule="auto"/>
      </w:pPr>
      <w:r w:rsidRPr="00BA6AA6">
        <w:t>Подпрограмма предусматривает продолжение реализации мероприятий по проектированию и строительству газовых сетей и газификации объектов социальной инфраструктуры долгосрочной целевой программы Палехского муниципального района по выравниванию обеспеченности населения Палехского муниципального района объектами социальной и инженерной инфраструктуры на 2009-2014 годы, прекратившей свое действие с 1 января 2014 года.</w:t>
      </w:r>
    </w:p>
    <w:p w:rsidR="00A936A1" w:rsidRPr="00BA6AA6" w:rsidRDefault="00A936A1" w:rsidP="00A936A1">
      <w:pPr>
        <w:pStyle w:val="Pro-Gramma"/>
        <w:spacing w:before="0" w:after="0" w:line="240" w:lineRule="auto"/>
      </w:pPr>
      <w:r w:rsidRPr="00BA6AA6">
        <w:t xml:space="preserve">Подпрограмма предусматривает разработку проектной документации на строительство объектов газификации; строительство распределительных газопроводов; перевод на газ существующих котельных для отопления объектов социальной инфраструктуры; строительство новых газовых котельных и перевод на газ существующих котельных в рамках выполнения обязательств Правительства Ивановской области перед ОАО «Газпром» по подготовке потребителей к приему газа в рамках реализации мероприятий программы развития газоснабжения и газификации Ивановской области на период 2012-2015 годы. </w:t>
      </w:r>
    </w:p>
    <w:p w:rsidR="00A936A1" w:rsidRPr="00BA6AA6" w:rsidRDefault="00A936A1" w:rsidP="00A936A1">
      <w:pPr>
        <w:pStyle w:val="Pro-Gramma"/>
        <w:spacing w:before="0" w:after="0" w:line="240" w:lineRule="auto"/>
      </w:pPr>
      <w:r w:rsidRPr="00BA6AA6">
        <w:t>Срок реализации мероприятий – 2014-202</w:t>
      </w:r>
      <w:r>
        <w:t>2</w:t>
      </w:r>
      <w:r w:rsidRPr="00BA6AA6">
        <w:t xml:space="preserve"> год.</w:t>
      </w:r>
    </w:p>
    <w:p w:rsidR="00A936A1" w:rsidRPr="00BA6AA6" w:rsidRDefault="00A936A1" w:rsidP="00A936A1">
      <w:pPr>
        <w:pStyle w:val="Pro-Gramma"/>
        <w:spacing w:before="0" w:after="0" w:line="240" w:lineRule="auto"/>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sectPr w:rsidR="00A936A1" w:rsidSect="002D0F75">
          <w:pgSz w:w="11906" w:h="16838" w:code="9"/>
          <w:pgMar w:top="1134" w:right="1276" w:bottom="1134" w:left="1559" w:header="709" w:footer="709" w:gutter="0"/>
          <w:cols w:space="708"/>
          <w:titlePg/>
          <w:docGrid w:linePitch="360"/>
        </w:sectPr>
      </w:pPr>
    </w:p>
    <w:p w:rsidR="00A936A1" w:rsidRPr="00BA6AA6" w:rsidRDefault="00A936A1" w:rsidP="00A936A1">
      <w:pPr>
        <w:pStyle w:val="Pro-TabName"/>
        <w:spacing w:before="0" w:after="0"/>
        <w:rPr>
          <w:b/>
        </w:rPr>
      </w:pPr>
    </w:p>
    <w:p w:rsidR="00A936A1" w:rsidRPr="00D34366" w:rsidRDefault="00A936A1" w:rsidP="00A936A1">
      <w:pPr>
        <w:pStyle w:val="Pro-TabName"/>
        <w:spacing w:before="0" w:after="0"/>
        <w:rPr>
          <w:b/>
        </w:rPr>
      </w:pPr>
      <w:r w:rsidRPr="00D34366">
        <w:rPr>
          <w:b/>
        </w:rPr>
        <w:t>4. Ресурсное обеспечение муниципальной подпрограммы</w:t>
      </w:r>
    </w:p>
    <w:p w:rsidR="00A936A1" w:rsidRPr="00D34366" w:rsidRDefault="00A936A1" w:rsidP="00A936A1">
      <w:pPr>
        <w:pStyle w:val="Pro-TabName"/>
        <w:spacing w:before="0" w:after="0"/>
        <w:rPr>
          <w:b/>
        </w:rPr>
      </w:pPr>
    </w:p>
    <w:p w:rsidR="00A936A1" w:rsidRPr="00D34366" w:rsidRDefault="00A936A1" w:rsidP="00A936A1">
      <w:pPr>
        <w:pStyle w:val="Pro-TabName"/>
        <w:spacing w:before="0" w:after="0"/>
        <w:jc w:val="right"/>
        <w:rPr>
          <w:i w:val="0"/>
        </w:rPr>
      </w:pPr>
      <w:r w:rsidRPr="00D34366">
        <w:rPr>
          <w:i w:val="0"/>
        </w:rPr>
        <w:t>Тыс. руб.</w:t>
      </w:r>
    </w:p>
    <w:tbl>
      <w:tblPr>
        <w:tblW w:w="152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817"/>
        <w:gridCol w:w="5387"/>
        <w:gridCol w:w="1134"/>
        <w:gridCol w:w="992"/>
        <w:gridCol w:w="992"/>
        <w:gridCol w:w="992"/>
        <w:gridCol w:w="993"/>
        <w:gridCol w:w="992"/>
        <w:gridCol w:w="992"/>
        <w:gridCol w:w="992"/>
        <w:gridCol w:w="992"/>
      </w:tblGrid>
      <w:tr w:rsidR="00A936A1" w:rsidRPr="00D34366" w:rsidTr="002D0F75">
        <w:trPr>
          <w:trHeight w:val="500"/>
          <w:tblHeader/>
        </w:trPr>
        <w:tc>
          <w:tcPr>
            <w:tcW w:w="817" w:type="dxa"/>
          </w:tcPr>
          <w:p w:rsidR="00A936A1" w:rsidRPr="00A936A1" w:rsidRDefault="00A936A1" w:rsidP="00A936A1">
            <w:pPr>
              <w:ind w:firstLine="0"/>
              <w:jc w:val="both"/>
              <w:rPr>
                <w:rFonts w:ascii="Times New Roman" w:hAnsi="Times New Roman" w:cs="Times New Roman"/>
                <w:b/>
                <w:sz w:val="28"/>
                <w:szCs w:val="28"/>
              </w:rPr>
            </w:pPr>
            <w:r w:rsidRPr="00A936A1">
              <w:rPr>
                <w:rFonts w:ascii="Times New Roman" w:hAnsi="Times New Roman" w:cs="Times New Roman"/>
                <w:b/>
                <w:sz w:val="28"/>
                <w:szCs w:val="28"/>
                <w:lang w:val="en-US"/>
              </w:rPr>
              <w:t>N</w:t>
            </w:r>
            <w:r w:rsidRPr="00A936A1">
              <w:rPr>
                <w:rFonts w:ascii="Times New Roman" w:hAnsi="Times New Roman" w:cs="Times New Roman"/>
                <w:b/>
                <w:sz w:val="28"/>
                <w:szCs w:val="28"/>
              </w:rPr>
              <w:t xml:space="preserve"> п/п</w:t>
            </w:r>
          </w:p>
        </w:tc>
        <w:tc>
          <w:tcPr>
            <w:tcW w:w="5387" w:type="dxa"/>
          </w:tcPr>
          <w:p w:rsidR="00A936A1" w:rsidRPr="00A936A1" w:rsidRDefault="00A936A1" w:rsidP="00A936A1">
            <w:pPr>
              <w:ind w:firstLine="0"/>
              <w:jc w:val="both"/>
              <w:rPr>
                <w:rFonts w:ascii="Times New Roman" w:hAnsi="Times New Roman" w:cs="Times New Roman"/>
                <w:b/>
                <w:sz w:val="28"/>
                <w:szCs w:val="28"/>
              </w:rPr>
            </w:pPr>
            <w:r w:rsidRPr="00A936A1">
              <w:rPr>
                <w:rFonts w:ascii="Times New Roman" w:hAnsi="Times New Roman" w:cs="Times New Roman"/>
                <w:b/>
                <w:sz w:val="28"/>
                <w:szCs w:val="28"/>
              </w:rPr>
              <w:t>Наименование мероприятия/ Источник ресурсного обеспечения</w:t>
            </w:r>
          </w:p>
        </w:tc>
        <w:tc>
          <w:tcPr>
            <w:tcW w:w="1134" w:type="dxa"/>
          </w:tcPr>
          <w:p w:rsidR="00A936A1" w:rsidRPr="00A936A1" w:rsidRDefault="00A936A1" w:rsidP="00A936A1">
            <w:pPr>
              <w:ind w:firstLine="0"/>
              <w:jc w:val="both"/>
              <w:rPr>
                <w:rFonts w:ascii="Times New Roman" w:hAnsi="Times New Roman" w:cs="Times New Roman"/>
                <w:b/>
                <w:sz w:val="28"/>
                <w:szCs w:val="28"/>
              </w:rPr>
            </w:pPr>
            <w:r w:rsidRPr="00A936A1">
              <w:rPr>
                <w:rFonts w:ascii="Times New Roman" w:hAnsi="Times New Roman" w:cs="Times New Roman"/>
                <w:b/>
                <w:sz w:val="28"/>
                <w:szCs w:val="28"/>
              </w:rPr>
              <w:t>2014г.</w:t>
            </w:r>
          </w:p>
        </w:tc>
        <w:tc>
          <w:tcPr>
            <w:tcW w:w="992" w:type="dxa"/>
          </w:tcPr>
          <w:p w:rsidR="00A936A1" w:rsidRPr="00A936A1" w:rsidRDefault="00A936A1" w:rsidP="00A936A1">
            <w:pPr>
              <w:ind w:firstLine="0"/>
              <w:jc w:val="both"/>
              <w:rPr>
                <w:rFonts w:ascii="Times New Roman" w:hAnsi="Times New Roman" w:cs="Times New Roman"/>
                <w:b/>
                <w:sz w:val="28"/>
                <w:szCs w:val="28"/>
              </w:rPr>
            </w:pPr>
            <w:r w:rsidRPr="00A936A1">
              <w:rPr>
                <w:rFonts w:ascii="Times New Roman" w:hAnsi="Times New Roman" w:cs="Times New Roman"/>
                <w:b/>
                <w:sz w:val="28"/>
                <w:szCs w:val="28"/>
              </w:rPr>
              <w:t>2015г.</w:t>
            </w:r>
          </w:p>
        </w:tc>
        <w:tc>
          <w:tcPr>
            <w:tcW w:w="992" w:type="dxa"/>
          </w:tcPr>
          <w:p w:rsidR="00A936A1" w:rsidRPr="00A936A1" w:rsidRDefault="00A936A1" w:rsidP="00A936A1">
            <w:pPr>
              <w:ind w:firstLine="0"/>
              <w:jc w:val="both"/>
              <w:rPr>
                <w:rFonts w:ascii="Times New Roman" w:hAnsi="Times New Roman" w:cs="Times New Roman"/>
                <w:b/>
                <w:sz w:val="28"/>
                <w:szCs w:val="28"/>
              </w:rPr>
            </w:pPr>
            <w:r w:rsidRPr="00A936A1">
              <w:rPr>
                <w:rFonts w:ascii="Times New Roman" w:hAnsi="Times New Roman" w:cs="Times New Roman"/>
                <w:b/>
                <w:sz w:val="28"/>
                <w:szCs w:val="28"/>
              </w:rPr>
              <w:t>2016г.</w:t>
            </w:r>
          </w:p>
        </w:tc>
        <w:tc>
          <w:tcPr>
            <w:tcW w:w="992" w:type="dxa"/>
          </w:tcPr>
          <w:p w:rsidR="00A936A1" w:rsidRPr="00A936A1" w:rsidRDefault="00A936A1" w:rsidP="00A936A1">
            <w:pPr>
              <w:ind w:firstLine="0"/>
              <w:jc w:val="both"/>
              <w:rPr>
                <w:rFonts w:ascii="Times New Roman" w:hAnsi="Times New Roman" w:cs="Times New Roman"/>
                <w:b/>
                <w:sz w:val="28"/>
                <w:szCs w:val="28"/>
              </w:rPr>
            </w:pPr>
            <w:r w:rsidRPr="00A936A1">
              <w:rPr>
                <w:rFonts w:ascii="Times New Roman" w:hAnsi="Times New Roman" w:cs="Times New Roman"/>
                <w:b/>
                <w:sz w:val="28"/>
                <w:szCs w:val="28"/>
              </w:rPr>
              <w:t>2017г.</w:t>
            </w:r>
          </w:p>
        </w:tc>
        <w:tc>
          <w:tcPr>
            <w:tcW w:w="993" w:type="dxa"/>
          </w:tcPr>
          <w:p w:rsidR="00A936A1" w:rsidRPr="00A936A1" w:rsidRDefault="00A936A1" w:rsidP="00A936A1">
            <w:pPr>
              <w:ind w:firstLine="0"/>
              <w:jc w:val="both"/>
              <w:rPr>
                <w:rFonts w:ascii="Times New Roman" w:hAnsi="Times New Roman" w:cs="Times New Roman"/>
                <w:b/>
                <w:sz w:val="28"/>
                <w:szCs w:val="28"/>
              </w:rPr>
            </w:pPr>
            <w:r w:rsidRPr="00A936A1">
              <w:rPr>
                <w:rFonts w:ascii="Times New Roman" w:hAnsi="Times New Roman" w:cs="Times New Roman"/>
                <w:b/>
                <w:sz w:val="28"/>
                <w:szCs w:val="28"/>
              </w:rPr>
              <w:t>2018г.</w:t>
            </w:r>
          </w:p>
        </w:tc>
        <w:tc>
          <w:tcPr>
            <w:tcW w:w="992" w:type="dxa"/>
          </w:tcPr>
          <w:p w:rsidR="00A936A1" w:rsidRPr="00A936A1" w:rsidRDefault="00A936A1" w:rsidP="00A936A1">
            <w:pPr>
              <w:ind w:firstLine="0"/>
              <w:jc w:val="both"/>
              <w:rPr>
                <w:rFonts w:ascii="Times New Roman" w:hAnsi="Times New Roman" w:cs="Times New Roman"/>
                <w:b/>
                <w:sz w:val="28"/>
                <w:szCs w:val="28"/>
              </w:rPr>
            </w:pPr>
            <w:r w:rsidRPr="00A936A1">
              <w:rPr>
                <w:rFonts w:ascii="Times New Roman" w:hAnsi="Times New Roman" w:cs="Times New Roman"/>
                <w:b/>
                <w:sz w:val="28"/>
                <w:szCs w:val="28"/>
              </w:rPr>
              <w:t>2019г.</w:t>
            </w:r>
          </w:p>
        </w:tc>
        <w:tc>
          <w:tcPr>
            <w:tcW w:w="992" w:type="dxa"/>
          </w:tcPr>
          <w:p w:rsidR="00A936A1" w:rsidRPr="00A936A1" w:rsidRDefault="00A936A1" w:rsidP="00A936A1">
            <w:pPr>
              <w:ind w:firstLine="0"/>
              <w:jc w:val="both"/>
              <w:rPr>
                <w:rFonts w:ascii="Times New Roman" w:hAnsi="Times New Roman" w:cs="Times New Roman"/>
                <w:b/>
                <w:sz w:val="28"/>
                <w:szCs w:val="28"/>
              </w:rPr>
            </w:pPr>
            <w:r w:rsidRPr="00A936A1">
              <w:rPr>
                <w:rFonts w:ascii="Times New Roman" w:hAnsi="Times New Roman" w:cs="Times New Roman"/>
                <w:b/>
                <w:sz w:val="28"/>
                <w:szCs w:val="28"/>
              </w:rPr>
              <w:t>2020г.</w:t>
            </w:r>
          </w:p>
        </w:tc>
        <w:tc>
          <w:tcPr>
            <w:tcW w:w="992" w:type="dxa"/>
          </w:tcPr>
          <w:p w:rsidR="00A936A1" w:rsidRPr="00A936A1" w:rsidRDefault="00A936A1" w:rsidP="00A936A1">
            <w:pPr>
              <w:ind w:firstLine="0"/>
              <w:jc w:val="both"/>
              <w:rPr>
                <w:rFonts w:ascii="Times New Roman" w:hAnsi="Times New Roman" w:cs="Times New Roman"/>
                <w:b/>
                <w:sz w:val="28"/>
                <w:szCs w:val="28"/>
              </w:rPr>
            </w:pPr>
            <w:r w:rsidRPr="00A936A1">
              <w:rPr>
                <w:rFonts w:ascii="Times New Roman" w:hAnsi="Times New Roman" w:cs="Times New Roman"/>
                <w:b/>
                <w:sz w:val="28"/>
                <w:szCs w:val="28"/>
              </w:rPr>
              <w:t>2021г.</w:t>
            </w:r>
          </w:p>
        </w:tc>
        <w:tc>
          <w:tcPr>
            <w:tcW w:w="992" w:type="dxa"/>
          </w:tcPr>
          <w:p w:rsidR="00A936A1" w:rsidRPr="00A936A1" w:rsidRDefault="00A936A1" w:rsidP="00A936A1">
            <w:pPr>
              <w:ind w:firstLine="0"/>
              <w:jc w:val="both"/>
              <w:rPr>
                <w:rFonts w:ascii="Times New Roman" w:hAnsi="Times New Roman" w:cs="Times New Roman"/>
                <w:b/>
                <w:sz w:val="28"/>
                <w:szCs w:val="28"/>
              </w:rPr>
            </w:pPr>
            <w:r w:rsidRPr="00A936A1">
              <w:rPr>
                <w:rFonts w:ascii="Times New Roman" w:hAnsi="Times New Roman" w:cs="Times New Roman"/>
                <w:b/>
                <w:sz w:val="28"/>
                <w:szCs w:val="28"/>
              </w:rPr>
              <w:t>2022г.</w:t>
            </w:r>
          </w:p>
        </w:tc>
      </w:tr>
      <w:tr w:rsidR="00A936A1" w:rsidRPr="00D34366" w:rsidTr="002D0F75">
        <w:trPr>
          <w:trHeight w:val="257"/>
        </w:trPr>
        <w:tc>
          <w:tcPr>
            <w:tcW w:w="6204" w:type="dxa"/>
            <w:gridSpan w:val="2"/>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Подпрограмма «Развитие газификации Палехского района», всего</w:t>
            </w:r>
          </w:p>
        </w:tc>
        <w:tc>
          <w:tcPr>
            <w:tcW w:w="1134" w:type="dxa"/>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8 706,7</w:t>
            </w:r>
          </w:p>
        </w:tc>
        <w:tc>
          <w:tcPr>
            <w:tcW w:w="992" w:type="dxa"/>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6283,2</w:t>
            </w:r>
          </w:p>
        </w:tc>
        <w:tc>
          <w:tcPr>
            <w:tcW w:w="992" w:type="dxa"/>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22,4</w:t>
            </w:r>
          </w:p>
        </w:tc>
        <w:tc>
          <w:tcPr>
            <w:tcW w:w="992" w:type="dxa"/>
            <w:tcMar>
              <w:left w:w="0" w:type="dxa"/>
              <w:right w:w="0" w:type="dxa"/>
            </w:tcMar>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7050,6</w:t>
            </w:r>
          </w:p>
        </w:tc>
        <w:tc>
          <w:tcPr>
            <w:tcW w:w="993" w:type="dxa"/>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942,5</w:t>
            </w:r>
          </w:p>
        </w:tc>
        <w:tc>
          <w:tcPr>
            <w:tcW w:w="992" w:type="dxa"/>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1895,5</w:t>
            </w:r>
          </w:p>
        </w:tc>
        <w:tc>
          <w:tcPr>
            <w:tcW w:w="992" w:type="dxa"/>
            <w:vAlign w:val="center"/>
          </w:tcPr>
          <w:p w:rsidR="00A936A1" w:rsidRPr="00A936A1" w:rsidRDefault="00E01E28" w:rsidP="00A936A1">
            <w:pPr>
              <w:ind w:firstLine="0"/>
              <w:jc w:val="both"/>
              <w:rPr>
                <w:rFonts w:ascii="Times New Roman" w:hAnsi="Times New Roman" w:cs="Times New Roman"/>
                <w:sz w:val="28"/>
                <w:szCs w:val="28"/>
              </w:rPr>
            </w:pPr>
            <w:r>
              <w:rPr>
                <w:rFonts w:ascii="Times New Roman" w:hAnsi="Times New Roman" w:cs="Times New Roman"/>
                <w:sz w:val="28"/>
                <w:szCs w:val="28"/>
              </w:rPr>
              <w:t>11350,758</w:t>
            </w:r>
            <w:r w:rsidR="00604B11">
              <w:rPr>
                <w:rFonts w:ascii="Times New Roman" w:hAnsi="Times New Roman" w:cs="Times New Roman"/>
                <w:sz w:val="28"/>
                <w:szCs w:val="28"/>
              </w:rPr>
              <w:t>71</w:t>
            </w:r>
          </w:p>
        </w:tc>
        <w:tc>
          <w:tcPr>
            <w:tcW w:w="992" w:type="dxa"/>
            <w:vAlign w:val="center"/>
          </w:tcPr>
          <w:p w:rsidR="00A936A1" w:rsidRPr="00A936A1" w:rsidRDefault="00E01E28" w:rsidP="00A936A1">
            <w:pPr>
              <w:ind w:firstLine="0"/>
              <w:jc w:val="both"/>
              <w:rPr>
                <w:rFonts w:ascii="Times New Roman" w:hAnsi="Times New Roman" w:cs="Times New Roman"/>
                <w:sz w:val="28"/>
                <w:szCs w:val="28"/>
              </w:rPr>
            </w:pPr>
            <w:r>
              <w:rPr>
                <w:rFonts w:ascii="Times New Roman" w:hAnsi="Times New Roman" w:cs="Times New Roman"/>
                <w:sz w:val="28"/>
                <w:szCs w:val="28"/>
              </w:rPr>
              <w:t>5858,566</w:t>
            </w:r>
          </w:p>
        </w:tc>
        <w:tc>
          <w:tcPr>
            <w:tcW w:w="992" w:type="dxa"/>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300,0</w:t>
            </w:r>
          </w:p>
        </w:tc>
      </w:tr>
      <w:tr w:rsidR="00E01E28" w:rsidRPr="00D34366" w:rsidTr="002D0F75">
        <w:trPr>
          <w:trHeight w:val="257"/>
        </w:trPr>
        <w:tc>
          <w:tcPr>
            <w:tcW w:w="6204" w:type="dxa"/>
            <w:gridSpan w:val="2"/>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бюджетные ассигнования</w:t>
            </w:r>
          </w:p>
        </w:tc>
        <w:tc>
          <w:tcPr>
            <w:tcW w:w="1134" w:type="dxa"/>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8 706,7</w:t>
            </w:r>
          </w:p>
        </w:tc>
        <w:tc>
          <w:tcPr>
            <w:tcW w:w="992" w:type="dxa"/>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6283,2</w:t>
            </w:r>
          </w:p>
        </w:tc>
        <w:tc>
          <w:tcPr>
            <w:tcW w:w="992" w:type="dxa"/>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22,4</w:t>
            </w:r>
          </w:p>
        </w:tc>
        <w:tc>
          <w:tcPr>
            <w:tcW w:w="992" w:type="dxa"/>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7050,6</w:t>
            </w:r>
          </w:p>
        </w:tc>
        <w:tc>
          <w:tcPr>
            <w:tcW w:w="993" w:type="dxa"/>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942,5</w:t>
            </w:r>
          </w:p>
        </w:tc>
        <w:tc>
          <w:tcPr>
            <w:tcW w:w="992" w:type="dxa"/>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1895,5</w:t>
            </w:r>
          </w:p>
        </w:tc>
        <w:tc>
          <w:tcPr>
            <w:tcW w:w="992" w:type="dxa"/>
            <w:vAlign w:val="center"/>
          </w:tcPr>
          <w:p w:rsidR="00E01E28" w:rsidRPr="00A936A1" w:rsidRDefault="00E01E28" w:rsidP="0002694D">
            <w:pPr>
              <w:ind w:firstLine="0"/>
              <w:jc w:val="both"/>
              <w:rPr>
                <w:rFonts w:ascii="Times New Roman" w:hAnsi="Times New Roman" w:cs="Times New Roman"/>
                <w:sz w:val="28"/>
                <w:szCs w:val="28"/>
              </w:rPr>
            </w:pPr>
            <w:r>
              <w:rPr>
                <w:rFonts w:ascii="Times New Roman" w:hAnsi="Times New Roman" w:cs="Times New Roman"/>
                <w:sz w:val="28"/>
                <w:szCs w:val="28"/>
              </w:rPr>
              <w:t>11350,75871</w:t>
            </w:r>
          </w:p>
        </w:tc>
        <w:tc>
          <w:tcPr>
            <w:tcW w:w="992" w:type="dxa"/>
            <w:vAlign w:val="center"/>
          </w:tcPr>
          <w:p w:rsidR="00E01E28" w:rsidRPr="00A936A1" w:rsidRDefault="00E01E28" w:rsidP="00766B51">
            <w:pPr>
              <w:ind w:firstLine="0"/>
              <w:jc w:val="both"/>
              <w:rPr>
                <w:rFonts w:ascii="Times New Roman" w:hAnsi="Times New Roman" w:cs="Times New Roman"/>
                <w:sz w:val="28"/>
                <w:szCs w:val="28"/>
              </w:rPr>
            </w:pPr>
            <w:r>
              <w:rPr>
                <w:rFonts w:ascii="Times New Roman" w:hAnsi="Times New Roman" w:cs="Times New Roman"/>
                <w:sz w:val="28"/>
                <w:szCs w:val="28"/>
              </w:rPr>
              <w:t>5858,566</w:t>
            </w:r>
          </w:p>
        </w:tc>
        <w:tc>
          <w:tcPr>
            <w:tcW w:w="992" w:type="dxa"/>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300,0</w:t>
            </w:r>
          </w:p>
        </w:tc>
      </w:tr>
      <w:tr w:rsidR="00E01E28" w:rsidRPr="00D34366" w:rsidTr="002D0F75">
        <w:trPr>
          <w:trHeight w:val="243"/>
        </w:trPr>
        <w:tc>
          <w:tcPr>
            <w:tcW w:w="6204" w:type="dxa"/>
            <w:gridSpan w:val="2"/>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-Федеральный бюджет</w:t>
            </w:r>
          </w:p>
        </w:tc>
        <w:tc>
          <w:tcPr>
            <w:tcW w:w="1134" w:type="dxa"/>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0,00</w:t>
            </w:r>
          </w:p>
        </w:tc>
        <w:tc>
          <w:tcPr>
            <w:tcW w:w="992" w:type="dxa"/>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0,00</w:t>
            </w:r>
          </w:p>
        </w:tc>
        <w:tc>
          <w:tcPr>
            <w:tcW w:w="992" w:type="dxa"/>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0,00</w:t>
            </w:r>
          </w:p>
        </w:tc>
        <w:tc>
          <w:tcPr>
            <w:tcW w:w="992" w:type="dxa"/>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0,00</w:t>
            </w:r>
          </w:p>
        </w:tc>
        <w:tc>
          <w:tcPr>
            <w:tcW w:w="993" w:type="dxa"/>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0,00</w:t>
            </w:r>
          </w:p>
        </w:tc>
        <w:tc>
          <w:tcPr>
            <w:tcW w:w="992" w:type="dxa"/>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0,00</w:t>
            </w:r>
          </w:p>
        </w:tc>
        <w:tc>
          <w:tcPr>
            <w:tcW w:w="992" w:type="dxa"/>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r w:rsidR="00E01E28" w:rsidRPr="00D34366" w:rsidTr="002D0F75">
        <w:trPr>
          <w:trHeight w:val="257"/>
        </w:trPr>
        <w:tc>
          <w:tcPr>
            <w:tcW w:w="6204" w:type="dxa"/>
            <w:gridSpan w:val="2"/>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-Областной бюджет</w:t>
            </w:r>
          </w:p>
        </w:tc>
        <w:tc>
          <w:tcPr>
            <w:tcW w:w="1134" w:type="dxa"/>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7 171,5</w:t>
            </w:r>
          </w:p>
        </w:tc>
        <w:tc>
          <w:tcPr>
            <w:tcW w:w="992" w:type="dxa"/>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5485,7</w:t>
            </w:r>
          </w:p>
        </w:tc>
        <w:tc>
          <w:tcPr>
            <w:tcW w:w="992" w:type="dxa"/>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0,00</w:t>
            </w:r>
          </w:p>
        </w:tc>
        <w:tc>
          <w:tcPr>
            <w:tcW w:w="992" w:type="dxa"/>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6660,2</w:t>
            </w:r>
          </w:p>
        </w:tc>
        <w:tc>
          <w:tcPr>
            <w:tcW w:w="993" w:type="dxa"/>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0,00</w:t>
            </w:r>
          </w:p>
        </w:tc>
        <w:tc>
          <w:tcPr>
            <w:tcW w:w="992" w:type="dxa"/>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1767,5</w:t>
            </w:r>
          </w:p>
        </w:tc>
        <w:tc>
          <w:tcPr>
            <w:tcW w:w="992" w:type="dxa"/>
            <w:vAlign w:val="center"/>
          </w:tcPr>
          <w:p w:rsidR="00E01E28" w:rsidRPr="00A936A1" w:rsidRDefault="00E01E28" w:rsidP="00A936A1">
            <w:pPr>
              <w:ind w:firstLine="0"/>
              <w:jc w:val="both"/>
              <w:rPr>
                <w:rFonts w:ascii="Times New Roman" w:hAnsi="Times New Roman" w:cs="Times New Roman"/>
                <w:sz w:val="28"/>
                <w:szCs w:val="28"/>
              </w:rPr>
            </w:pPr>
            <w:r>
              <w:rPr>
                <w:rFonts w:ascii="Times New Roman" w:hAnsi="Times New Roman" w:cs="Times New Roman"/>
                <w:sz w:val="28"/>
                <w:szCs w:val="28"/>
              </w:rPr>
              <w:t>10337,904</w:t>
            </w:r>
          </w:p>
        </w:tc>
        <w:tc>
          <w:tcPr>
            <w:tcW w:w="992" w:type="dxa"/>
            <w:vAlign w:val="center"/>
          </w:tcPr>
          <w:p w:rsidR="00E01E28" w:rsidRPr="00A936A1" w:rsidRDefault="00E01E28" w:rsidP="00A936A1">
            <w:pPr>
              <w:ind w:firstLine="0"/>
              <w:jc w:val="both"/>
              <w:rPr>
                <w:rFonts w:ascii="Times New Roman" w:hAnsi="Times New Roman" w:cs="Times New Roman"/>
                <w:sz w:val="28"/>
                <w:szCs w:val="28"/>
              </w:rPr>
            </w:pPr>
            <w:r>
              <w:rPr>
                <w:rFonts w:ascii="Times New Roman" w:hAnsi="Times New Roman" w:cs="Times New Roman"/>
                <w:sz w:val="28"/>
                <w:szCs w:val="28"/>
              </w:rPr>
              <w:t>5565,636</w:t>
            </w:r>
          </w:p>
        </w:tc>
        <w:tc>
          <w:tcPr>
            <w:tcW w:w="992" w:type="dxa"/>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r w:rsidR="00E01E28" w:rsidRPr="00D34366" w:rsidTr="002D0F75">
        <w:trPr>
          <w:trHeight w:val="257"/>
        </w:trPr>
        <w:tc>
          <w:tcPr>
            <w:tcW w:w="6204" w:type="dxa"/>
            <w:gridSpan w:val="2"/>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 Бюджет муниципального района</w:t>
            </w:r>
          </w:p>
        </w:tc>
        <w:tc>
          <w:tcPr>
            <w:tcW w:w="1134" w:type="dxa"/>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1 535,2</w:t>
            </w:r>
          </w:p>
        </w:tc>
        <w:tc>
          <w:tcPr>
            <w:tcW w:w="992" w:type="dxa"/>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797,5</w:t>
            </w:r>
          </w:p>
        </w:tc>
        <w:tc>
          <w:tcPr>
            <w:tcW w:w="992" w:type="dxa"/>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22,4</w:t>
            </w:r>
          </w:p>
        </w:tc>
        <w:tc>
          <w:tcPr>
            <w:tcW w:w="992" w:type="dxa"/>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390,4</w:t>
            </w:r>
          </w:p>
        </w:tc>
        <w:tc>
          <w:tcPr>
            <w:tcW w:w="993" w:type="dxa"/>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942,5</w:t>
            </w:r>
          </w:p>
        </w:tc>
        <w:tc>
          <w:tcPr>
            <w:tcW w:w="992" w:type="dxa"/>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128,0</w:t>
            </w:r>
          </w:p>
        </w:tc>
        <w:tc>
          <w:tcPr>
            <w:tcW w:w="992" w:type="dxa"/>
            <w:vAlign w:val="center"/>
          </w:tcPr>
          <w:p w:rsidR="00E01E28" w:rsidRPr="00A936A1" w:rsidRDefault="00E01E28" w:rsidP="0002694D">
            <w:pPr>
              <w:ind w:firstLine="0"/>
              <w:jc w:val="both"/>
              <w:rPr>
                <w:rFonts w:ascii="Times New Roman" w:hAnsi="Times New Roman" w:cs="Times New Roman"/>
                <w:sz w:val="28"/>
                <w:szCs w:val="28"/>
              </w:rPr>
            </w:pPr>
            <w:r>
              <w:rPr>
                <w:rFonts w:ascii="Times New Roman" w:hAnsi="Times New Roman" w:cs="Times New Roman"/>
                <w:sz w:val="28"/>
                <w:szCs w:val="28"/>
              </w:rPr>
              <w:t>1012,85471</w:t>
            </w:r>
          </w:p>
        </w:tc>
        <w:tc>
          <w:tcPr>
            <w:tcW w:w="992" w:type="dxa"/>
            <w:vAlign w:val="center"/>
          </w:tcPr>
          <w:p w:rsidR="00E01E28" w:rsidRPr="00A936A1" w:rsidRDefault="00E01E28" w:rsidP="00A936A1">
            <w:pPr>
              <w:ind w:firstLine="0"/>
              <w:jc w:val="both"/>
              <w:rPr>
                <w:rFonts w:ascii="Times New Roman" w:hAnsi="Times New Roman" w:cs="Times New Roman"/>
                <w:sz w:val="28"/>
                <w:szCs w:val="28"/>
              </w:rPr>
            </w:pPr>
            <w:r>
              <w:rPr>
                <w:rFonts w:ascii="Times New Roman" w:hAnsi="Times New Roman" w:cs="Times New Roman"/>
                <w:sz w:val="28"/>
                <w:szCs w:val="28"/>
              </w:rPr>
              <w:t>292,93</w:t>
            </w:r>
          </w:p>
        </w:tc>
        <w:tc>
          <w:tcPr>
            <w:tcW w:w="992" w:type="dxa"/>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300,0</w:t>
            </w:r>
          </w:p>
        </w:tc>
      </w:tr>
      <w:tr w:rsidR="00E01E28" w:rsidRPr="00D34366" w:rsidTr="002D0F75">
        <w:trPr>
          <w:trHeight w:val="728"/>
        </w:trPr>
        <w:tc>
          <w:tcPr>
            <w:tcW w:w="6204" w:type="dxa"/>
            <w:gridSpan w:val="2"/>
            <w:tcBorders>
              <w:bottom w:val="single" w:sz="4" w:space="0" w:color="auto"/>
            </w:tcBorders>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1.Основное мероприятие «Газификация населенных пунктов и объектов социальной инфраструктуры района»</w:t>
            </w:r>
          </w:p>
        </w:tc>
        <w:tc>
          <w:tcPr>
            <w:tcW w:w="1134" w:type="dxa"/>
            <w:tcBorders>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8 706,7</w:t>
            </w:r>
          </w:p>
        </w:tc>
        <w:tc>
          <w:tcPr>
            <w:tcW w:w="992" w:type="dxa"/>
            <w:tcBorders>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6283,2</w:t>
            </w:r>
          </w:p>
        </w:tc>
        <w:tc>
          <w:tcPr>
            <w:tcW w:w="992" w:type="dxa"/>
            <w:tcBorders>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22,4</w:t>
            </w:r>
          </w:p>
        </w:tc>
        <w:tc>
          <w:tcPr>
            <w:tcW w:w="992" w:type="dxa"/>
            <w:tcBorders>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7050,6</w:t>
            </w:r>
          </w:p>
        </w:tc>
        <w:tc>
          <w:tcPr>
            <w:tcW w:w="993" w:type="dxa"/>
            <w:tcBorders>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942,5</w:t>
            </w:r>
          </w:p>
        </w:tc>
        <w:tc>
          <w:tcPr>
            <w:tcW w:w="992" w:type="dxa"/>
            <w:tcBorders>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1895,5</w:t>
            </w:r>
          </w:p>
        </w:tc>
        <w:tc>
          <w:tcPr>
            <w:tcW w:w="992" w:type="dxa"/>
            <w:tcBorders>
              <w:bottom w:val="single" w:sz="4" w:space="0" w:color="auto"/>
            </w:tcBorders>
            <w:vAlign w:val="center"/>
          </w:tcPr>
          <w:p w:rsidR="00E01E28" w:rsidRPr="00A936A1" w:rsidRDefault="00E01E28" w:rsidP="0002694D">
            <w:pPr>
              <w:ind w:firstLine="0"/>
              <w:jc w:val="both"/>
              <w:rPr>
                <w:rFonts w:ascii="Times New Roman" w:hAnsi="Times New Roman" w:cs="Times New Roman"/>
                <w:sz w:val="28"/>
                <w:szCs w:val="28"/>
              </w:rPr>
            </w:pPr>
            <w:r>
              <w:rPr>
                <w:rFonts w:ascii="Times New Roman" w:hAnsi="Times New Roman" w:cs="Times New Roman"/>
                <w:sz w:val="28"/>
                <w:szCs w:val="28"/>
              </w:rPr>
              <w:t>11350,75871</w:t>
            </w:r>
          </w:p>
        </w:tc>
        <w:tc>
          <w:tcPr>
            <w:tcW w:w="992" w:type="dxa"/>
            <w:tcBorders>
              <w:bottom w:val="single" w:sz="4" w:space="0" w:color="auto"/>
            </w:tcBorders>
            <w:vAlign w:val="center"/>
          </w:tcPr>
          <w:p w:rsidR="00E01E28" w:rsidRPr="00A936A1" w:rsidRDefault="00E01E28" w:rsidP="00766B51">
            <w:pPr>
              <w:ind w:firstLine="0"/>
              <w:jc w:val="both"/>
              <w:rPr>
                <w:rFonts w:ascii="Times New Roman" w:hAnsi="Times New Roman" w:cs="Times New Roman"/>
                <w:sz w:val="28"/>
                <w:szCs w:val="28"/>
              </w:rPr>
            </w:pPr>
            <w:r>
              <w:rPr>
                <w:rFonts w:ascii="Times New Roman" w:hAnsi="Times New Roman" w:cs="Times New Roman"/>
                <w:sz w:val="28"/>
                <w:szCs w:val="28"/>
              </w:rPr>
              <w:t>5858,566</w:t>
            </w:r>
          </w:p>
        </w:tc>
        <w:tc>
          <w:tcPr>
            <w:tcW w:w="992" w:type="dxa"/>
            <w:tcBorders>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300,0</w:t>
            </w:r>
          </w:p>
        </w:tc>
      </w:tr>
      <w:tr w:rsidR="00E01E28" w:rsidRPr="00D34366" w:rsidTr="002D0F75">
        <w:trPr>
          <w:trHeight w:val="728"/>
        </w:trPr>
        <w:tc>
          <w:tcPr>
            <w:tcW w:w="817" w:type="dxa"/>
            <w:tcBorders>
              <w:bottom w:val="single" w:sz="4" w:space="0" w:color="auto"/>
            </w:tcBorders>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1.1.</w:t>
            </w:r>
          </w:p>
        </w:tc>
        <w:tc>
          <w:tcPr>
            <w:tcW w:w="5387" w:type="dxa"/>
            <w:tcBorders>
              <w:bottom w:val="single" w:sz="4" w:space="0" w:color="auto"/>
            </w:tcBorders>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Проектирование межпоселкового газопровода до д. Пеньки</w:t>
            </w:r>
          </w:p>
        </w:tc>
        <w:tc>
          <w:tcPr>
            <w:tcW w:w="1134" w:type="dxa"/>
            <w:tcBorders>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330,0</w:t>
            </w:r>
          </w:p>
        </w:tc>
        <w:tc>
          <w:tcPr>
            <w:tcW w:w="992" w:type="dxa"/>
            <w:tcBorders>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3" w:type="dxa"/>
            <w:tcBorders>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r w:rsidR="00E01E28" w:rsidRPr="00D34366" w:rsidTr="002D0F75">
        <w:trPr>
          <w:trHeight w:val="338"/>
        </w:trPr>
        <w:tc>
          <w:tcPr>
            <w:tcW w:w="817" w:type="dxa"/>
            <w:tcBorders>
              <w:top w:val="single" w:sz="4" w:space="0" w:color="auto"/>
              <w:bottom w:val="single" w:sz="4" w:space="0" w:color="auto"/>
            </w:tcBorders>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1.2.</w:t>
            </w:r>
          </w:p>
        </w:tc>
        <w:tc>
          <w:tcPr>
            <w:tcW w:w="5387" w:type="dxa"/>
            <w:tcBorders>
              <w:top w:val="single" w:sz="4" w:space="0" w:color="auto"/>
              <w:bottom w:val="single" w:sz="4" w:space="0" w:color="auto"/>
            </w:tcBorders>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Проектирование газовой блочно-модульной котельной в д. Пеньки</w:t>
            </w:r>
          </w:p>
        </w:tc>
        <w:tc>
          <w:tcPr>
            <w:tcW w:w="1134"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887,0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615,9</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r w:rsidR="00E01E28" w:rsidRPr="00D34366" w:rsidTr="002D0F75">
        <w:trPr>
          <w:trHeight w:val="338"/>
        </w:trPr>
        <w:tc>
          <w:tcPr>
            <w:tcW w:w="817" w:type="dxa"/>
            <w:tcBorders>
              <w:top w:val="single" w:sz="4" w:space="0" w:color="auto"/>
              <w:bottom w:val="single" w:sz="4" w:space="0" w:color="auto"/>
            </w:tcBorders>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1.3.</w:t>
            </w:r>
          </w:p>
        </w:tc>
        <w:tc>
          <w:tcPr>
            <w:tcW w:w="5387" w:type="dxa"/>
            <w:tcBorders>
              <w:top w:val="single" w:sz="4" w:space="0" w:color="auto"/>
              <w:bottom w:val="single" w:sz="4" w:space="0" w:color="auto"/>
            </w:tcBorders>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Разработка проектной документации на объект: «Строительство газораспределительной сети и газификация жилых домов по адресу: Ивановская область, Палехский район, с. Соймицы, д. Починок»</w:t>
            </w:r>
          </w:p>
        </w:tc>
        <w:tc>
          <w:tcPr>
            <w:tcW w:w="1134"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836,5</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95261F" w:rsidP="00766B51">
            <w:pPr>
              <w:ind w:firstLine="0"/>
              <w:jc w:val="both"/>
              <w:rPr>
                <w:rFonts w:ascii="Times New Roman" w:hAnsi="Times New Roman" w:cs="Times New Roman"/>
                <w:sz w:val="28"/>
                <w:szCs w:val="28"/>
              </w:rPr>
            </w:pPr>
            <w:r>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r w:rsidR="00E01E28" w:rsidRPr="00D34366" w:rsidTr="002D0F75">
        <w:trPr>
          <w:cantSplit/>
          <w:trHeight w:val="1134"/>
        </w:trPr>
        <w:tc>
          <w:tcPr>
            <w:tcW w:w="817" w:type="dxa"/>
            <w:tcBorders>
              <w:top w:val="single" w:sz="4" w:space="0" w:color="auto"/>
              <w:bottom w:val="single" w:sz="4" w:space="0" w:color="auto"/>
            </w:tcBorders>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lastRenderedPageBreak/>
              <w:t>1.4.</w:t>
            </w:r>
          </w:p>
        </w:tc>
        <w:tc>
          <w:tcPr>
            <w:tcW w:w="5387" w:type="dxa"/>
            <w:tcBorders>
              <w:top w:val="single" w:sz="4" w:space="0" w:color="auto"/>
              <w:bottom w:val="single" w:sz="4" w:space="0" w:color="auto"/>
            </w:tcBorders>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Разработка проектной документации на объект: «Строительство газораспределительной сети и газификация жилых  домов  по адресу: Ивановская область, Палехский район, д. Сергеево»</w:t>
            </w:r>
          </w:p>
        </w:tc>
        <w:tc>
          <w:tcPr>
            <w:tcW w:w="1134"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tcMar>
              <w:left w:w="0" w:type="dxa"/>
              <w:right w:w="0" w:type="dxa"/>
            </w:tcMar>
            <w:textDirection w:val="btLr"/>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Деп.с/х и прод. Ив.обл.</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r w:rsidR="00E01E28" w:rsidRPr="00D34366" w:rsidTr="002D0F75">
        <w:trPr>
          <w:cantSplit/>
          <w:trHeight w:val="1134"/>
        </w:trPr>
        <w:tc>
          <w:tcPr>
            <w:tcW w:w="817" w:type="dxa"/>
            <w:tcBorders>
              <w:top w:val="single" w:sz="4" w:space="0" w:color="auto"/>
              <w:bottom w:val="single" w:sz="4" w:space="0" w:color="auto"/>
            </w:tcBorders>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1.5.</w:t>
            </w:r>
          </w:p>
        </w:tc>
        <w:tc>
          <w:tcPr>
            <w:tcW w:w="5387" w:type="dxa"/>
            <w:tcBorders>
              <w:top w:val="single" w:sz="4" w:space="0" w:color="auto"/>
              <w:bottom w:val="single" w:sz="4" w:space="0" w:color="auto"/>
            </w:tcBorders>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Разработка проектной документации на объект «</w:t>
            </w:r>
            <w:r w:rsidRPr="00A936A1">
              <w:rPr>
                <w:rFonts w:ascii="Times New Roman" w:hAnsi="Times New Roman" w:cs="Times New Roman"/>
                <w:bCs/>
                <w:sz w:val="28"/>
                <w:szCs w:val="28"/>
              </w:rPr>
              <w:t>Строительство межпоселкового газопровода до деревень: Ивановская область, Шуйский район д. Харитоново и Палехский район д. Овсяницы, д. Клетино, д. Пахотино, д. Шалимово, д. Воробино, д. Кузнечиха, д. Понькино»</w:t>
            </w:r>
          </w:p>
        </w:tc>
        <w:tc>
          <w:tcPr>
            <w:tcW w:w="1134"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textDirection w:val="btLr"/>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Средства</w:t>
            </w:r>
          </w:p>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«Газпрома»</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r w:rsidR="00E01E28" w:rsidRPr="00D34366" w:rsidTr="002D0F75">
        <w:trPr>
          <w:cantSplit/>
          <w:trHeight w:val="1134"/>
        </w:trPr>
        <w:tc>
          <w:tcPr>
            <w:tcW w:w="817" w:type="dxa"/>
            <w:tcBorders>
              <w:top w:val="single" w:sz="4" w:space="0" w:color="auto"/>
              <w:bottom w:val="single" w:sz="4" w:space="0" w:color="auto"/>
            </w:tcBorders>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1.6.</w:t>
            </w:r>
          </w:p>
        </w:tc>
        <w:tc>
          <w:tcPr>
            <w:tcW w:w="5387" w:type="dxa"/>
            <w:tcBorders>
              <w:top w:val="single" w:sz="4" w:space="0" w:color="auto"/>
              <w:bottom w:val="single" w:sz="4" w:space="0" w:color="auto"/>
            </w:tcBorders>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Разработка проектной документации на объект:  «Строительство газораспределительной сети и газификация жилых  домов  по адресу: Ивановская область, Палехский район, с. Сакулино, д. Хотеново, д. Жуково»</w:t>
            </w:r>
          </w:p>
        </w:tc>
        <w:tc>
          <w:tcPr>
            <w:tcW w:w="1134"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r w:rsidR="00E01E28" w:rsidRPr="00D34366" w:rsidTr="002D0F75">
        <w:trPr>
          <w:cantSplit/>
          <w:trHeight w:val="1134"/>
        </w:trPr>
        <w:tc>
          <w:tcPr>
            <w:tcW w:w="817" w:type="dxa"/>
            <w:tcBorders>
              <w:top w:val="single" w:sz="4" w:space="0" w:color="auto"/>
              <w:bottom w:val="single" w:sz="4" w:space="0" w:color="auto"/>
            </w:tcBorders>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1.7.</w:t>
            </w:r>
          </w:p>
        </w:tc>
        <w:tc>
          <w:tcPr>
            <w:tcW w:w="5387" w:type="dxa"/>
            <w:tcBorders>
              <w:top w:val="single" w:sz="4" w:space="0" w:color="auto"/>
              <w:bottom w:val="single" w:sz="4" w:space="0" w:color="auto"/>
            </w:tcBorders>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Разработка проектной документации на объект: «Строительство газораспределительной сети и газификация жилых  домов  по адресу: Ивановская область, Палехский район, д.Свергино, д.Бурдинка, д.Костюхино, с. Тименка»</w:t>
            </w:r>
          </w:p>
        </w:tc>
        <w:tc>
          <w:tcPr>
            <w:tcW w:w="1134"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300,0</w:t>
            </w:r>
          </w:p>
        </w:tc>
      </w:tr>
      <w:tr w:rsidR="00E01E28" w:rsidRPr="00D34366" w:rsidTr="002D0F75">
        <w:trPr>
          <w:cantSplit/>
          <w:trHeight w:val="1134"/>
        </w:trPr>
        <w:tc>
          <w:tcPr>
            <w:tcW w:w="817" w:type="dxa"/>
            <w:tcBorders>
              <w:top w:val="single" w:sz="4" w:space="0" w:color="auto"/>
              <w:bottom w:val="single" w:sz="4" w:space="0" w:color="auto"/>
            </w:tcBorders>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lastRenderedPageBreak/>
              <w:t>1.8.</w:t>
            </w:r>
          </w:p>
        </w:tc>
        <w:tc>
          <w:tcPr>
            <w:tcW w:w="5387" w:type="dxa"/>
            <w:tcBorders>
              <w:top w:val="single" w:sz="4" w:space="0" w:color="auto"/>
              <w:bottom w:val="single" w:sz="4" w:space="0" w:color="auto"/>
            </w:tcBorders>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Разработка проектной документации на объект: «Строительство газораспределительной сети и газификация жилых  домов  по адресу: Ивановская область, Палехский район, с. Дорки Большие, с. Дорки Малые, д. Мокеиха, д. Потанино, д. Новая»</w:t>
            </w:r>
          </w:p>
        </w:tc>
        <w:tc>
          <w:tcPr>
            <w:tcW w:w="1134"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r w:rsidR="00E01E28" w:rsidRPr="00D34366" w:rsidTr="002D0F75">
        <w:trPr>
          <w:cantSplit/>
          <w:trHeight w:val="1134"/>
        </w:trPr>
        <w:tc>
          <w:tcPr>
            <w:tcW w:w="817" w:type="dxa"/>
            <w:tcBorders>
              <w:top w:val="single" w:sz="4" w:space="0" w:color="auto"/>
              <w:bottom w:val="single" w:sz="4" w:space="0" w:color="auto"/>
            </w:tcBorders>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1.9.</w:t>
            </w:r>
          </w:p>
        </w:tc>
        <w:tc>
          <w:tcPr>
            <w:tcW w:w="5387" w:type="dxa"/>
            <w:tcBorders>
              <w:top w:val="single" w:sz="4" w:space="0" w:color="auto"/>
              <w:bottom w:val="single" w:sz="4" w:space="0" w:color="auto"/>
            </w:tcBorders>
          </w:tcPr>
          <w:p w:rsidR="00E01E28" w:rsidRPr="00A936A1" w:rsidRDefault="00E01E28" w:rsidP="00184ADA">
            <w:pPr>
              <w:ind w:firstLine="0"/>
              <w:jc w:val="both"/>
              <w:rPr>
                <w:rFonts w:ascii="Times New Roman" w:hAnsi="Times New Roman" w:cs="Times New Roman"/>
                <w:sz w:val="28"/>
                <w:szCs w:val="28"/>
              </w:rPr>
            </w:pPr>
            <w:r>
              <w:rPr>
                <w:rFonts w:ascii="Times New Roman" w:hAnsi="Times New Roman" w:cs="Times New Roman"/>
                <w:sz w:val="28"/>
                <w:szCs w:val="28"/>
              </w:rPr>
              <w:t xml:space="preserve">Строительство газораспределительной сети и газификация жилых домов по адресу: Ивановская область Палехский район </w:t>
            </w:r>
            <w:r w:rsidRPr="00184ADA">
              <w:rPr>
                <w:rFonts w:ascii="Times New Roman" w:hAnsi="Times New Roman" w:cs="Times New Roman"/>
                <w:sz w:val="28"/>
                <w:szCs w:val="28"/>
              </w:rPr>
              <w:t>д. Конопляново, д. Еремкино</w:t>
            </w:r>
            <w:r>
              <w:rPr>
                <w:rFonts w:ascii="Times New Roman" w:hAnsi="Times New Roman" w:cs="Times New Roman"/>
                <w:sz w:val="28"/>
                <w:szCs w:val="28"/>
              </w:rPr>
              <w:t>,</w:t>
            </w:r>
            <w:r w:rsidRPr="00184ADA">
              <w:rPr>
                <w:rFonts w:ascii="Times New Roman" w:hAnsi="Times New Roman" w:cs="Times New Roman"/>
                <w:sz w:val="28"/>
                <w:szCs w:val="28"/>
              </w:rPr>
              <w:t xml:space="preserve"> д. Осиновец,  (</w:t>
            </w:r>
            <w:r>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134"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95261F" w:rsidP="00A936A1">
            <w:pPr>
              <w:ind w:firstLine="0"/>
              <w:jc w:val="both"/>
              <w:rPr>
                <w:rFonts w:ascii="Times New Roman" w:hAnsi="Times New Roman" w:cs="Times New Roman"/>
                <w:sz w:val="28"/>
                <w:szCs w:val="28"/>
              </w:rPr>
            </w:pPr>
            <w:r>
              <w:rPr>
                <w:rFonts w:ascii="Times New Roman" w:hAnsi="Times New Roman" w:cs="Times New Roman"/>
                <w:sz w:val="28"/>
                <w:szCs w:val="28"/>
              </w:rPr>
              <w:t>908,429</w:t>
            </w:r>
            <w:r w:rsidR="00E01E28">
              <w:rPr>
                <w:rFonts w:ascii="Times New Roman" w:hAnsi="Times New Roman" w:cs="Times New Roman"/>
                <w:sz w:val="28"/>
                <w:szCs w:val="28"/>
              </w:rPr>
              <w:t>71</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r w:rsidR="00E01E28" w:rsidRPr="00D34366" w:rsidTr="002D0F75">
        <w:trPr>
          <w:trHeight w:val="338"/>
        </w:trPr>
        <w:tc>
          <w:tcPr>
            <w:tcW w:w="817" w:type="dxa"/>
            <w:tcBorders>
              <w:top w:val="single" w:sz="4" w:space="0" w:color="auto"/>
              <w:bottom w:val="single" w:sz="4" w:space="0" w:color="auto"/>
            </w:tcBorders>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1.10.</w:t>
            </w:r>
          </w:p>
        </w:tc>
        <w:tc>
          <w:tcPr>
            <w:tcW w:w="5387" w:type="dxa"/>
            <w:tcBorders>
              <w:top w:val="single" w:sz="4" w:space="0" w:color="auto"/>
              <w:bottom w:val="single" w:sz="4" w:space="0" w:color="auto"/>
            </w:tcBorders>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Строительство межпоселкового газопровода до д. Пеньки</w:t>
            </w:r>
          </w:p>
        </w:tc>
        <w:tc>
          <w:tcPr>
            <w:tcW w:w="1134"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5 568,3</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r w:rsidR="00E01E28" w:rsidRPr="00D34366" w:rsidTr="002D0F75">
        <w:trPr>
          <w:trHeight w:val="338"/>
        </w:trPr>
        <w:tc>
          <w:tcPr>
            <w:tcW w:w="817" w:type="dxa"/>
            <w:tcBorders>
              <w:top w:val="single" w:sz="4" w:space="0" w:color="auto"/>
              <w:bottom w:val="single" w:sz="4" w:space="0" w:color="auto"/>
            </w:tcBorders>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1.11.</w:t>
            </w:r>
          </w:p>
        </w:tc>
        <w:tc>
          <w:tcPr>
            <w:tcW w:w="5387" w:type="dxa"/>
            <w:tcBorders>
              <w:top w:val="single" w:sz="4" w:space="0" w:color="auto"/>
              <w:bottom w:val="single" w:sz="4" w:space="0" w:color="auto"/>
            </w:tcBorders>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Строительство газовой блочно-модульной котельной в д. Пеньки</w:t>
            </w:r>
          </w:p>
        </w:tc>
        <w:tc>
          <w:tcPr>
            <w:tcW w:w="1134"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61,70298</w:t>
            </w:r>
          </w:p>
        </w:tc>
        <w:tc>
          <w:tcPr>
            <w:tcW w:w="993"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r w:rsidR="00E01E28" w:rsidRPr="00D34366" w:rsidTr="002D0F75">
        <w:trPr>
          <w:trHeight w:val="850"/>
        </w:trPr>
        <w:tc>
          <w:tcPr>
            <w:tcW w:w="817" w:type="dxa"/>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1.12.</w:t>
            </w:r>
          </w:p>
        </w:tc>
        <w:tc>
          <w:tcPr>
            <w:tcW w:w="5387" w:type="dxa"/>
            <w:tcBorders>
              <w:top w:val="single" w:sz="4" w:space="0" w:color="auto"/>
              <w:bottom w:val="single" w:sz="4" w:space="0" w:color="auto"/>
            </w:tcBorders>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Строительство газораспределительной сети для газификации жилых домов с. Крутцы, Палехского района, Ивановской области</w:t>
            </w:r>
          </w:p>
        </w:tc>
        <w:tc>
          <w:tcPr>
            <w:tcW w:w="1134"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6988,9</w:t>
            </w:r>
          </w:p>
        </w:tc>
        <w:tc>
          <w:tcPr>
            <w:tcW w:w="993"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106,0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r w:rsidR="00E01E28" w:rsidRPr="00D34366" w:rsidTr="002D0F75">
        <w:trPr>
          <w:trHeight w:val="850"/>
        </w:trPr>
        <w:tc>
          <w:tcPr>
            <w:tcW w:w="817" w:type="dxa"/>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1.13.</w:t>
            </w:r>
          </w:p>
        </w:tc>
        <w:tc>
          <w:tcPr>
            <w:tcW w:w="5387" w:type="dxa"/>
            <w:tcBorders>
              <w:top w:val="single" w:sz="4" w:space="0" w:color="auto"/>
              <w:bottom w:val="single" w:sz="4" w:space="0" w:color="auto"/>
            </w:tcBorders>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Строительство газопровода к Свято-Знаменскому храму в с. Красное Палехского района Ивановской области (межпоселковый газопровод)</w:t>
            </w:r>
          </w:p>
        </w:tc>
        <w:tc>
          <w:tcPr>
            <w:tcW w:w="1134"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Средства «Газпрома»</w:t>
            </w:r>
          </w:p>
        </w:tc>
        <w:tc>
          <w:tcPr>
            <w:tcW w:w="993"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r w:rsidR="00E01E28" w:rsidRPr="00D34366" w:rsidTr="002D0F75">
        <w:trPr>
          <w:trHeight w:val="850"/>
        </w:trPr>
        <w:tc>
          <w:tcPr>
            <w:tcW w:w="817" w:type="dxa"/>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lastRenderedPageBreak/>
              <w:t>1.14.</w:t>
            </w:r>
          </w:p>
        </w:tc>
        <w:tc>
          <w:tcPr>
            <w:tcW w:w="5387" w:type="dxa"/>
            <w:tcBorders>
              <w:top w:val="single" w:sz="4" w:space="0" w:color="auto"/>
              <w:bottom w:val="single" w:sz="4" w:space="0" w:color="auto"/>
            </w:tcBorders>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Строительство газораспределительной сети для газификации жилых домов по адресу: Ивановская область, Палехский муниципальный район, с. Красное</w:t>
            </w:r>
          </w:p>
        </w:tc>
        <w:tc>
          <w:tcPr>
            <w:tcW w:w="1134"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Средства «Газпрома»</w:t>
            </w:r>
          </w:p>
        </w:tc>
        <w:tc>
          <w:tcPr>
            <w:tcW w:w="993"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r w:rsidR="00E01E28" w:rsidRPr="00D34366" w:rsidTr="002D0F75">
        <w:trPr>
          <w:trHeight w:val="850"/>
        </w:trPr>
        <w:tc>
          <w:tcPr>
            <w:tcW w:w="817" w:type="dxa"/>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1.15.</w:t>
            </w:r>
          </w:p>
        </w:tc>
        <w:tc>
          <w:tcPr>
            <w:tcW w:w="5387" w:type="dxa"/>
            <w:tcBorders>
              <w:top w:val="single" w:sz="4" w:space="0" w:color="auto"/>
              <w:bottom w:val="single" w:sz="4" w:space="0" w:color="auto"/>
            </w:tcBorders>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Строительство газораспределительной сети и газификации жилых домов по адресу: Ивановская область, Палехский район, д. Дягилево</w:t>
            </w:r>
          </w:p>
        </w:tc>
        <w:tc>
          <w:tcPr>
            <w:tcW w:w="1134"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Средства «Газпрома»</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r w:rsidR="00E01E28" w:rsidRPr="00D34366" w:rsidTr="002D0F75">
        <w:trPr>
          <w:trHeight w:val="850"/>
        </w:trPr>
        <w:tc>
          <w:tcPr>
            <w:tcW w:w="817" w:type="dxa"/>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1.16.</w:t>
            </w:r>
          </w:p>
        </w:tc>
        <w:tc>
          <w:tcPr>
            <w:tcW w:w="5387" w:type="dxa"/>
            <w:tcBorders>
              <w:top w:val="single" w:sz="4" w:space="0" w:color="auto"/>
              <w:bottom w:val="single" w:sz="4" w:space="0" w:color="auto"/>
            </w:tcBorders>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Строительство газораспределительной сети и газификации жилых домов по адресу: Ивановская область, Палехский район, д. Ульяниха</w:t>
            </w:r>
          </w:p>
        </w:tc>
        <w:tc>
          <w:tcPr>
            <w:tcW w:w="1134"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1895,5</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r w:rsidR="00E01E28" w:rsidRPr="00D34366" w:rsidTr="002D0F75">
        <w:trPr>
          <w:cantSplit/>
          <w:trHeight w:val="1734"/>
        </w:trPr>
        <w:tc>
          <w:tcPr>
            <w:tcW w:w="817" w:type="dxa"/>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1.17.</w:t>
            </w:r>
          </w:p>
        </w:tc>
        <w:tc>
          <w:tcPr>
            <w:tcW w:w="5387" w:type="dxa"/>
            <w:tcBorders>
              <w:top w:val="single" w:sz="4" w:space="0" w:color="auto"/>
              <w:bottom w:val="single" w:sz="4" w:space="0" w:color="auto"/>
            </w:tcBorders>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Строительство газораспределительной сети и газификация жилых домов по адресу: Ивановская область, Палехский район, с. Соймицы, д. Починок</w:t>
            </w:r>
          </w:p>
        </w:tc>
        <w:tc>
          <w:tcPr>
            <w:tcW w:w="1134"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836,5</w:t>
            </w:r>
          </w:p>
        </w:tc>
        <w:tc>
          <w:tcPr>
            <w:tcW w:w="992" w:type="dxa"/>
            <w:tcBorders>
              <w:top w:val="single" w:sz="4" w:space="0" w:color="auto"/>
              <w:bottom w:val="single" w:sz="4" w:space="0" w:color="auto"/>
            </w:tcBorders>
            <w:textDirection w:val="btLr"/>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Деп.с/х и прод. Ив.обл.</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r w:rsidR="00E01E28" w:rsidRPr="00D34366" w:rsidTr="002D0F75">
        <w:trPr>
          <w:cantSplit/>
          <w:trHeight w:val="2363"/>
        </w:trPr>
        <w:tc>
          <w:tcPr>
            <w:tcW w:w="817" w:type="dxa"/>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1.18.</w:t>
            </w:r>
          </w:p>
        </w:tc>
        <w:tc>
          <w:tcPr>
            <w:tcW w:w="5387" w:type="dxa"/>
            <w:tcBorders>
              <w:top w:val="single" w:sz="4" w:space="0" w:color="auto"/>
              <w:bottom w:val="single" w:sz="4" w:space="0" w:color="auto"/>
            </w:tcBorders>
            <w:vAlign w:val="center"/>
          </w:tcPr>
          <w:p w:rsidR="00E01E28" w:rsidRPr="00A936A1" w:rsidRDefault="00E01E28" w:rsidP="00A936A1">
            <w:pPr>
              <w:autoSpaceDE w:val="0"/>
              <w:autoSpaceDN w:val="0"/>
              <w:adjustRightInd w:val="0"/>
              <w:ind w:firstLine="0"/>
              <w:jc w:val="both"/>
              <w:rPr>
                <w:rFonts w:ascii="Times New Roman" w:hAnsi="Times New Roman" w:cs="Times New Roman"/>
                <w:sz w:val="28"/>
                <w:szCs w:val="28"/>
              </w:rPr>
            </w:pPr>
            <w:r w:rsidRPr="00A936A1">
              <w:rPr>
                <w:rFonts w:ascii="Times New Roman" w:hAnsi="Times New Roman" w:cs="Times New Roman"/>
                <w:bCs/>
                <w:sz w:val="28"/>
                <w:szCs w:val="28"/>
              </w:rPr>
              <w:t>Строительство газораспределительной сети и газификация жилых домов по адресу: Ивановская область, Шуйский район д. Харитоново и Палехский район д. Овсяницы, д. Клетино, д. Пахотино, д. Шалимово, д. Воробино, д. Кузнечиха, д. Понькино (</w:t>
            </w:r>
            <w:r w:rsidRPr="00A936A1">
              <w:rPr>
                <w:rFonts w:ascii="Times New Roman" w:hAnsi="Times New Roman" w:cs="Times New Roman"/>
                <w:bCs/>
                <w:sz w:val="28"/>
                <w:szCs w:val="28"/>
                <w:lang w:val="en-US"/>
              </w:rPr>
              <w:t>I</w:t>
            </w:r>
            <w:r w:rsidRPr="00A936A1">
              <w:rPr>
                <w:rFonts w:ascii="Times New Roman" w:hAnsi="Times New Roman" w:cs="Times New Roman"/>
                <w:bCs/>
                <w:sz w:val="28"/>
                <w:szCs w:val="28"/>
              </w:rPr>
              <w:t>этап)</w:t>
            </w:r>
          </w:p>
        </w:tc>
        <w:tc>
          <w:tcPr>
            <w:tcW w:w="1134"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r w:rsidR="00E01E28" w:rsidRPr="00D34366" w:rsidTr="002D0F75">
        <w:trPr>
          <w:cantSplit/>
          <w:trHeight w:val="1134"/>
        </w:trPr>
        <w:tc>
          <w:tcPr>
            <w:tcW w:w="817" w:type="dxa"/>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lastRenderedPageBreak/>
              <w:t>1.19.</w:t>
            </w:r>
          </w:p>
        </w:tc>
        <w:tc>
          <w:tcPr>
            <w:tcW w:w="5387" w:type="dxa"/>
            <w:tcBorders>
              <w:top w:val="single" w:sz="4" w:space="0" w:color="auto"/>
              <w:bottom w:val="single" w:sz="4" w:space="0" w:color="auto"/>
            </w:tcBorders>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Строительство межпоселкового газопровода до населенных пунктов</w:t>
            </w:r>
            <w:r w:rsidRPr="00A936A1">
              <w:rPr>
                <w:rFonts w:ascii="Times New Roman" w:hAnsi="Times New Roman" w:cs="Times New Roman"/>
                <w:bCs/>
                <w:sz w:val="28"/>
                <w:szCs w:val="28"/>
              </w:rPr>
              <w:t>: Ивановская область, Шуйский район д. Харитоново и Палехский район д. Овсяницы, д. Клетино, д. Пахотино, д. Шалимово, д. Воробино, д. Кузнечиха, д. Понькино (</w:t>
            </w:r>
            <w:r w:rsidRPr="00A936A1">
              <w:rPr>
                <w:rFonts w:ascii="Times New Roman" w:hAnsi="Times New Roman" w:cs="Times New Roman"/>
                <w:bCs/>
                <w:sz w:val="28"/>
                <w:szCs w:val="28"/>
                <w:lang w:val="en-US"/>
              </w:rPr>
              <w:t>I</w:t>
            </w:r>
            <w:r w:rsidRPr="00A936A1">
              <w:rPr>
                <w:rFonts w:ascii="Times New Roman" w:hAnsi="Times New Roman" w:cs="Times New Roman"/>
                <w:bCs/>
                <w:sz w:val="28"/>
                <w:szCs w:val="28"/>
              </w:rPr>
              <w:t>этап)</w:t>
            </w:r>
          </w:p>
        </w:tc>
        <w:tc>
          <w:tcPr>
            <w:tcW w:w="1134"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textDirection w:val="btLr"/>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Средства «Газпрома»</w:t>
            </w:r>
          </w:p>
        </w:tc>
        <w:tc>
          <w:tcPr>
            <w:tcW w:w="992" w:type="dxa"/>
            <w:tcBorders>
              <w:top w:val="single" w:sz="4" w:space="0" w:color="auto"/>
              <w:bottom w:val="single" w:sz="4" w:space="0" w:color="auto"/>
            </w:tcBorders>
            <w:textDirection w:val="btLr"/>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Средства «Газпрома»</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r w:rsidR="00E01E28" w:rsidRPr="00D34366" w:rsidTr="002D0F75">
        <w:trPr>
          <w:cantSplit/>
          <w:trHeight w:val="1134"/>
        </w:trPr>
        <w:tc>
          <w:tcPr>
            <w:tcW w:w="817" w:type="dxa"/>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1.20.</w:t>
            </w:r>
          </w:p>
        </w:tc>
        <w:tc>
          <w:tcPr>
            <w:tcW w:w="5387" w:type="dxa"/>
            <w:tcBorders>
              <w:top w:val="single" w:sz="4" w:space="0" w:color="auto"/>
              <w:bottom w:val="single" w:sz="4" w:space="0" w:color="auto"/>
            </w:tcBorders>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Строительство газораспределительной сети и газификация жилых  домов  по адресу: Ивановская область, Палехский район, д. Сергеево</w:t>
            </w:r>
          </w:p>
        </w:tc>
        <w:tc>
          <w:tcPr>
            <w:tcW w:w="1134"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r w:rsidR="00E01E28" w:rsidRPr="00D34366" w:rsidTr="002D0F75">
        <w:trPr>
          <w:cantSplit/>
          <w:trHeight w:val="1134"/>
        </w:trPr>
        <w:tc>
          <w:tcPr>
            <w:tcW w:w="817" w:type="dxa"/>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1.21.</w:t>
            </w:r>
          </w:p>
        </w:tc>
        <w:tc>
          <w:tcPr>
            <w:tcW w:w="5387" w:type="dxa"/>
            <w:tcBorders>
              <w:top w:val="single" w:sz="4" w:space="0" w:color="auto"/>
              <w:bottom w:val="single" w:sz="4" w:space="0" w:color="auto"/>
            </w:tcBorders>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Подключение сети газораспределения для последующей газификации жилых домов Ивановская область, Палехский район,   д. Конопляново, д. Осиновец, д. Еремкино (в рамках строительства газопровода) (д. Конопляново, д. Осиновец)</w:t>
            </w:r>
          </w:p>
        </w:tc>
        <w:tc>
          <w:tcPr>
            <w:tcW w:w="1134"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95261F" w:rsidP="00A936A1">
            <w:pPr>
              <w:ind w:firstLine="0"/>
              <w:jc w:val="both"/>
              <w:rPr>
                <w:rFonts w:ascii="Times New Roman" w:hAnsi="Times New Roman" w:cs="Times New Roman"/>
                <w:sz w:val="28"/>
                <w:szCs w:val="28"/>
              </w:rPr>
            </w:pPr>
            <w:r>
              <w:rPr>
                <w:rFonts w:ascii="Times New Roman" w:hAnsi="Times New Roman" w:cs="Times New Roman"/>
                <w:sz w:val="28"/>
                <w:szCs w:val="28"/>
              </w:rPr>
              <w:t>0,00173</w:t>
            </w:r>
          </w:p>
        </w:tc>
        <w:tc>
          <w:tcPr>
            <w:tcW w:w="992" w:type="dxa"/>
            <w:tcBorders>
              <w:top w:val="single" w:sz="4" w:space="0" w:color="auto"/>
              <w:bottom w:val="single" w:sz="4" w:space="0" w:color="auto"/>
            </w:tcBorders>
            <w:vAlign w:val="center"/>
          </w:tcPr>
          <w:p w:rsidR="00E01E28" w:rsidRPr="00A936A1" w:rsidRDefault="0095261F" w:rsidP="00A936A1">
            <w:pPr>
              <w:ind w:firstLine="0"/>
              <w:jc w:val="both"/>
              <w:rPr>
                <w:rFonts w:ascii="Times New Roman" w:hAnsi="Times New Roman" w:cs="Times New Roman"/>
                <w:sz w:val="28"/>
                <w:szCs w:val="28"/>
              </w:rPr>
            </w:pPr>
            <w:r>
              <w:rPr>
                <w:rFonts w:ascii="Times New Roman" w:hAnsi="Times New Roman" w:cs="Times New Roman"/>
                <w:sz w:val="28"/>
                <w:szCs w:val="28"/>
              </w:rPr>
              <w:t>0,001</w:t>
            </w:r>
            <w:r w:rsidR="00E01E28">
              <w:rPr>
                <w:rFonts w:ascii="Times New Roman" w:hAnsi="Times New Roman" w:cs="Times New Roman"/>
                <w:sz w:val="28"/>
                <w:szCs w:val="28"/>
              </w:rPr>
              <w:t>79</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r w:rsidR="00E01E28" w:rsidRPr="00D34366" w:rsidTr="002D0F75">
        <w:trPr>
          <w:cantSplit/>
          <w:trHeight w:val="1134"/>
        </w:trPr>
        <w:tc>
          <w:tcPr>
            <w:tcW w:w="817" w:type="dxa"/>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1.22.</w:t>
            </w:r>
          </w:p>
        </w:tc>
        <w:tc>
          <w:tcPr>
            <w:tcW w:w="5387" w:type="dxa"/>
            <w:tcBorders>
              <w:top w:val="single" w:sz="4" w:space="0" w:color="auto"/>
              <w:bottom w:val="single" w:sz="4" w:space="0" w:color="auto"/>
            </w:tcBorders>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Строительство газораспределительной сети и газификация жилых  домов  по адресу: Ивановская область, Палехский район, с. Сакулино, д. Хотеново, д. Жуково</w:t>
            </w:r>
          </w:p>
        </w:tc>
        <w:tc>
          <w:tcPr>
            <w:tcW w:w="1134"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r w:rsidR="00E01E28" w:rsidRPr="00D34366" w:rsidTr="002D0F75">
        <w:trPr>
          <w:trHeight w:val="850"/>
        </w:trPr>
        <w:tc>
          <w:tcPr>
            <w:tcW w:w="817" w:type="dxa"/>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1.23.</w:t>
            </w:r>
          </w:p>
        </w:tc>
        <w:tc>
          <w:tcPr>
            <w:tcW w:w="5387" w:type="dxa"/>
            <w:tcBorders>
              <w:top w:val="single" w:sz="4" w:space="0" w:color="auto"/>
              <w:bottom w:val="single" w:sz="4" w:space="0" w:color="auto"/>
            </w:tcBorders>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Строительство газораспределительной сети и газификация жилых  домов  по адресу: Ивановская область, Палехский район, д.Свергино, д.Бурдинка, д.Костюхино, с. Тименка</w:t>
            </w:r>
          </w:p>
        </w:tc>
        <w:tc>
          <w:tcPr>
            <w:tcW w:w="1134"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300,0</w:t>
            </w:r>
          </w:p>
        </w:tc>
      </w:tr>
      <w:tr w:rsidR="00E01E28" w:rsidRPr="00D34366" w:rsidTr="002D0F75">
        <w:trPr>
          <w:cantSplit/>
          <w:trHeight w:val="1876"/>
        </w:trPr>
        <w:tc>
          <w:tcPr>
            <w:tcW w:w="817" w:type="dxa"/>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lastRenderedPageBreak/>
              <w:t>1.24.</w:t>
            </w:r>
          </w:p>
        </w:tc>
        <w:tc>
          <w:tcPr>
            <w:tcW w:w="5387" w:type="dxa"/>
            <w:tcBorders>
              <w:top w:val="single" w:sz="4" w:space="0" w:color="auto"/>
              <w:bottom w:val="single" w:sz="4" w:space="0" w:color="auto"/>
            </w:tcBorders>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Строительство газораспределительной сети и газификация жилых  домов  по адресу: Ивановская область, Палехский район, с. Дорки Большие, с. Дорки Малые, д. Мокеиха, д. Потанино, д. Новая</w:t>
            </w:r>
          </w:p>
        </w:tc>
        <w:tc>
          <w:tcPr>
            <w:tcW w:w="1134"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r w:rsidR="00E01E28" w:rsidRPr="00D34366" w:rsidTr="002D0F75">
        <w:trPr>
          <w:cantSplit/>
          <w:trHeight w:val="1876"/>
        </w:trPr>
        <w:tc>
          <w:tcPr>
            <w:tcW w:w="817" w:type="dxa"/>
          </w:tcPr>
          <w:p w:rsidR="00E01E28" w:rsidRPr="00A936A1" w:rsidRDefault="00E01E28" w:rsidP="00A936A1">
            <w:pPr>
              <w:ind w:firstLine="0"/>
              <w:jc w:val="both"/>
              <w:rPr>
                <w:rFonts w:ascii="Times New Roman" w:hAnsi="Times New Roman" w:cs="Times New Roman"/>
                <w:sz w:val="28"/>
                <w:szCs w:val="28"/>
              </w:rPr>
            </w:pPr>
            <w:r>
              <w:rPr>
                <w:rFonts w:ascii="Times New Roman" w:hAnsi="Times New Roman" w:cs="Times New Roman"/>
                <w:sz w:val="28"/>
                <w:szCs w:val="28"/>
              </w:rPr>
              <w:t>1.25.</w:t>
            </w:r>
          </w:p>
        </w:tc>
        <w:tc>
          <w:tcPr>
            <w:tcW w:w="5387" w:type="dxa"/>
            <w:tcBorders>
              <w:top w:val="single" w:sz="4" w:space="0" w:color="auto"/>
              <w:bottom w:val="single" w:sz="4" w:space="0" w:color="auto"/>
            </w:tcBorders>
          </w:tcPr>
          <w:p w:rsidR="00E01E28" w:rsidRPr="00A936A1" w:rsidRDefault="00E01E28" w:rsidP="00A936A1">
            <w:pPr>
              <w:ind w:firstLine="0"/>
              <w:jc w:val="both"/>
              <w:rPr>
                <w:rFonts w:ascii="Times New Roman" w:hAnsi="Times New Roman" w:cs="Times New Roman"/>
                <w:sz w:val="28"/>
                <w:szCs w:val="28"/>
              </w:rPr>
            </w:pPr>
            <w:r>
              <w:rPr>
                <w:rFonts w:ascii="Times New Roman" w:hAnsi="Times New Roman" w:cs="Times New Roman"/>
                <w:sz w:val="28"/>
                <w:szCs w:val="28"/>
              </w:rPr>
              <w:t>Разработка (корректировка) проектной документации и газификации населенных пунктов, объектов социальной инфраструктуры Ивановской области (в рамках строительства газопровода) (д. Конопляново, д. Осиновец) (Капитальные вложения в объекты государственной (муниципальной) собственности)</w:t>
            </w:r>
          </w:p>
        </w:tc>
        <w:tc>
          <w:tcPr>
            <w:tcW w:w="1134"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Pr>
                <w:rFonts w:ascii="Times New Roman" w:hAnsi="Times New Roman" w:cs="Times New Roman"/>
                <w:sz w:val="28"/>
                <w:szCs w:val="28"/>
              </w:rPr>
              <w:t>0,00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Pr>
                <w:rFonts w:ascii="Times New Roman" w:hAnsi="Times New Roman" w:cs="Times New Roman"/>
                <w:sz w:val="28"/>
                <w:szCs w:val="28"/>
              </w:rPr>
              <w:t>0,00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Pr>
                <w:rFonts w:ascii="Times New Roman" w:hAnsi="Times New Roman" w:cs="Times New Roman"/>
                <w:sz w:val="28"/>
                <w:szCs w:val="28"/>
              </w:rPr>
              <w:t>0,00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Pr>
                <w:rFonts w:ascii="Times New Roman" w:hAnsi="Times New Roman" w:cs="Times New Roman"/>
                <w:sz w:val="28"/>
                <w:szCs w:val="28"/>
              </w:rPr>
              <w:t>0,00</w:t>
            </w:r>
          </w:p>
        </w:tc>
        <w:tc>
          <w:tcPr>
            <w:tcW w:w="993"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Pr>
                <w:rFonts w:ascii="Times New Roman" w:hAnsi="Times New Roman" w:cs="Times New Roman"/>
                <w:sz w:val="28"/>
                <w:szCs w:val="28"/>
              </w:rPr>
              <w:t>0,00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Pr>
                <w:rFonts w:ascii="Times New Roman" w:hAnsi="Times New Roman" w:cs="Times New Roman"/>
                <w:sz w:val="28"/>
                <w:szCs w:val="28"/>
              </w:rPr>
              <w:t>0,00</w:t>
            </w:r>
          </w:p>
        </w:tc>
        <w:tc>
          <w:tcPr>
            <w:tcW w:w="992" w:type="dxa"/>
            <w:tcBorders>
              <w:top w:val="single" w:sz="4" w:space="0" w:color="auto"/>
              <w:bottom w:val="single" w:sz="4" w:space="0" w:color="auto"/>
            </w:tcBorders>
            <w:vAlign w:val="center"/>
          </w:tcPr>
          <w:p w:rsidR="00E01E28" w:rsidRPr="00A936A1" w:rsidRDefault="0095261F" w:rsidP="00A936A1">
            <w:pPr>
              <w:ind w:firstLine="0"/>
              <w:jc w:val="both"/>
              <w:rPr>
                <w:rFonts w:ascii="Times New Roman" w:hAnsi="Times New Roman" w:cs="Times New Roman"/>
                <w:sz w:val="28"/>
                <w:szCs w:val="28"/>
              </w:rPr>
            </w:pPr>
            <w:r>
              <w:rPr>
                <w:rFonts w:ascii="Times New Roman" w:hAnsi="Times New Roman" w:cs="Times New Roman"/>
                <w:sz w:val="28"/>
                <w:szCs w:val="28"/>
              </w:rPr>
              <w:t>10442,327</w:t>
            </w:r>
            <w:r w:rsidR="00E01E28">
              <w:rPr>
                <w:rFonts w:ascii="Times New Roman" w:hAnsi="Times New Roman" w:cs="Times New Roman"/>
                <w:sz w:val="28"/>
                <w:szCs w:val="28"/>
              </w:rPr>
              <w:t>27</w:t>
            </w:r>
          </w:p>
        </w:tc>
        <w:tc>
          <w:tcPr>
            <w:tcW w:w="992" w:type="dxa"/>
            <w:tcBorders>
              <w:top w:val="single" w:sz="4" w:space="0" w:color="auto"/>
              <w:bottom w:val="single" w:sz="4" w:space="0" w:color="auto"/>
            </w:tcBorders>
            <w:vAlign w:val="center"/>
          </w:tcPr>
          <w:p w:rsidR="00E01E28" w:rsidRPr="00A936A1" w:rsidRDefault="0095261F" w:rsidP="00A936A1">
            <w:pPr>
              <w:ind w:firstLine="0"/>
              <w:jc w:val="both"/>
              <w:rPr>
                <w:rFonts w:ascii="Times New Roman" w:hAnsi="Times New Roman" w:cs="Times New Roman"/>
                <w:sz w:val="28"/>
                <w:szCs w:val="28"/>
              </w:rPr>
            </w:pPr>
            <w:r>
              <w:rPr>
                <w:rFonts w:ascii="Times New Roman" w:hAnsi="Times New Roman" w:cs="Times New Roman"/>
                <w:sz w:val="28"/>
                <w:szCs w:val="28"/>
              </w:rPr>
              <w:t>5858,564</w:t>
            </w:r>
            <w:r w:rsidR="00E01E28">
              <w:rPr>
                <w:rFonts w:ascii="Times New Roman" w:hAnsi="Times New Roman" w:cs="Times New Roman"/>
                <w:sz w:val="28"/>
                <w:szCs w:val="28"/>
              </w:rPr>
              <w:t>21</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Pr>
                <w:rFonts w:ascii="Times New Roman" w:hAnsi="Times New Roman" w:cs="Times New Roman"/>
                <w:sz w:val="28"/>
                <w:szCs w:val="28"/>
              </w:rPr>
              <w:t>0,00</w:t>
            </w:r>
          </w:p>
        </w:tc>
      </w:tr>
      <w:tr w:rsidR="00E01E28" w:rsidRPr="00D34366" w:rsidTr="002D0F75">
        <w:trPr>
          <w:trHeight w:val="850"/>
        </w:trPr>
        <w:tc>
          <w:tcPr>
            <w:tcW w:w="817" w:type="dxa"/>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2.</w:t>
            </w:r>
          </w:p>
        </w:tc>
        <w:tc>
          <w:tcPr>
            <w:tcW w:w="5387" w:type="dxa"/>
            <w:tcBorders>
              <w:top w:val="single" w:sz="4" w:space="0" w:color="auto"/>
              <w:bottom w:val="single" w:sz="4" w:space="0" w:color="auto"/>
            </w:tcBorders>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 xml:space="preserve">Выполнение работ по разработке проектно- сметной документации и газификации населенных пунктов Раменского сельского поселения </w:t>
            </w:r>
          </w:p>
        </w:tc>
        <w:tc>
          <w:tcPr>
            <w:tcW w:w="1134"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7 244,0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99,0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r w:rsidR="00E01E28" w:rsidRPr="00D34366" w:rsidTr="002D0F75">
        <w:trPr>
          <w:trHeight w:val="850"/>
        </w:trPr>
        <w:tc>
          <w:tcPr>
            <w:tcW w:w="817" w:type="dxa"/>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3.</w:t>
            </w:r>
          </w:p>
        </w:tc>
        <w:tc>
          <w:tcPr>
            <w:tcW w:w="5387" w:type="dxa"/>
            <w:tcBorders>
              <w:top w:val="single" w:sz="4" w:space="0" w:color="auto"/>
              <w:bottom w:val="single" w:sz="4" w:space="0" w:color="auto"/>
            </w:tcBorders>
            <w:shd w:val="clear" w:color="auto" w:fill="FFFFFF" w:themeFill="background1"/>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Выполнение работ по осуществлению технологического присоединения к электрическим сетям</w:t>
            </w:r>
          </w:p>
        </w:tc>
        <w:tc>
          <w:tcPr>
            <w:tcW w:w="1134"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245,7</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E01E28" w:rsidRPr="00A936A1" w:rsidRDefault="00E01E28"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bl>
    <w:p w:rsidR="00FB7ADC" w:rsidRDefault="00FB7ADC" w:rsidP="004375F8">
      <w:pPr>
        <w:tabs>
          <w:tab w:val="left" w:pos="11085"/>
        </w:tabs>
        <w:rPr>
          <w:b/>
          <w:i/>
        </w:rPr>
        <w:sectPr w:rsidR="00FB7ADC" w:rsidSect="004375F8">
          <w:headerReference w:type="default" r:id="rId17"/>
          <w:footerReference w:type="default" r:id="rId18"/>
          <w:pgSz w:w="16838" w:h="11906" w:orient="landscape"/>
          <w:pgMar w:top="1134" w:right="1276" w:bottom="1134" w:left="1559" w:header="709" w:footer="709" w:gutter="0"/>
          <w:cols w:space="720"/>
          <w:docGrid w:linePitch="299"/>
        </w:sectPr>
      </w:pPr>
    </w:p>
    <w:p w:rsidR="00FB7ADC" w:rsidRPr="00433CD2" w:rsidRDefault="00FB7ADC" w:rsidP="0094643B">
      <w:pPr>
        <w:pStyle w:val="Pro-Gramma"/>
        <w:spacing w:before="0" w:after="0" w:line="240" w:lineRule="auto"/>
        <w:ind w:firstLine="0"/>
        <w:jc w:val="right"/>
        <w:rPr>
          <w:sz w:val="24"/>
          <w:szCs w:val="24"/>
        </w:rPr>
      </w:pPr>
      <w:r w:rsidRPr="00433CD2">
        <w:rPr>
          <w:sz w:val="24"/>
          <w:szCs w:val="24"/>
        </w:rPr>
        <w:lastRenderedPageBreak/>
        <w:t>Приложение 4</w:t>
      </w:r>
    </w:p>
    <w:p w:rsidR="00433CD2" w:rsidRDefault="00FB7ADC" w:rsidP="007E0C57">
      <w:pPr>
        <w:pStyle w:val="Pro-Gramma"/>
        <w:spacing w:before="0" w:after="0" w:line="240" w:lineRule="auto"/>
        <w:ind w:firstLine="0"/>
        <w:jc w:val="right"/>
        <w:rPr>
          <w:sz w:val="24"/>
          <w:szCs w:val="24"/>
        </w:rPr>
      </w:pPr>
      <w:r w:rsidRPr="00433CD2">
        <w:rPr>
          <w:sz w:val="24"/>
          <w:szCs w:val="24"/>
        </w:rPr>
        <w:t xml:space="preserve">к муниципальной программе </w:t>
      </w:r>
    </w:p>
    <w:p w:rsidR="00FB7ADC" w:rsidRPr="00433CD2" w:rsidRDefault="00FB7ADC" w:rsidP="007E0C57">
      <w:pPr>
        <w:pStyle w:val="Pro-Gramma"/>
        <w:spacing w:before="0" w:after="0" w:line="240" w:lineRule="auto"/>
        <w:ind w:firstLine="0"/>
        <w:jc w:val="right"/>
        <w:rPr>
          <w:bCs/>
          <w:sz w:val="24"/>
          <w:szCs w:val="24"/>
        </w:rPr>
      </w:pPr>
      <w:r w:rsidRPr="00433CD2">
        <w:rPr>
          <w:sz w:val="24"/>
          <w:szCs w:val="24"/>
        </w:rPr>
        <w:t>«</w:t>
      </w:r>
      <w:r w:rsidRPr="00433CD2">
        <w:rPr>
          <w:bCs/>
          <w:sz w:val="24"/>
          <w:szCs w:val="24"/>
        </w:rPr>
        <w:t>Обеспечение доступным</w:t>
      </w:r>
    </w:p>
    <w:p w:rsidR="00433CD2" w:rsidRDefault="00FB7ADC" w:rsidP="007E0C57">
      <w:pPr>
        <w:pStyle w:val="Pro-Gramma"/>
        <w:spacing w:before="0" w:after="0" w:line="240" w:lineRule="auto"/>
        <w:ind w:firstLine="0"/>
        <w:jc w:val="right"/>
        <w:rPr>
          <w:bCs/>
          <w:sz w:val="24"/>
          <w:szCs w:val="24"/>
        </w:rPr>
      </w:pPr>
      <w:r w:rsidRPr="00433CD2">
        <w:rPr>
          <w:bCs/>
          <w:sz w:val="24"/>
          <w:szCs w:val="24"/>
        </w:rPr>
        <w:t xml:space="preserve"> и комфортным жильем, </w:t>
      </w:r>
    </w:p>
    <w:p w:rsidR="00FB7ADC" w:rsidRPr="00433CD2" w:rsidRDefault="00FB7ADC" w:rsidP="007E0C57">
      <w:pPr>
        <w:pStyle w:val="Pro-Gramma"/>
        <w:spacing w:before="0" w:after="0" w:line="240" w:lineRule="auto"/>
        <w:ind w:firstLine="0"/>
        <w:jc w:val="right"/>
        <w:rPr>
          <w:bCs/>
          <w:sz w:val="24"/>
          <w:szCs w:val="24"/>
        </w:rPr>
      </w:pPr>
      <w:r w:rsidRPr="00433CD2">
        <w:rPr>
          <w:bCs/>
          <w:sz w:val="24"/>
          <w:szCs w:val="24"/>
        </w:rPr>
        <w:t>объектами инженерной</w:t>
      </w:r>
    </w:p>
    <w:p w:rsidR="00433CD2" w:rsidRDefault="00FB7ADC" w:rsidP="007E0C57">
      <w:pPr>
        <w:pStyle w:val="Pro-Gramma"/>
        <w:spacing w:before="0" w:after="0" w:line="240" w:lineRule="auto"/>
        <w:ind w:firstLine="0"/>
        <w:jc w:val="right"/>
        <w:rPr>
          <w:bCs/>
          <w:sz w:val="24"/>
          <w:szCs w:val="24"/>
        </w:rPr>
      </w:pPr>
      <w:r w:rsidRPr="00433CD2">
        <w:rPr>
          <w:bCs/>
          <w:sz w:val="24"/>
          <w:szCs w:val="24"/>
        </w:rPr>
        <w:t>инфраструктуры и услугами</w:t>
      </w:r>
    </w:p>
    <w:p w:rsidR="00FB7ADC" w:rsidRPr="00433CD2" w:rsidRDefault="00FB7ADC" w:rsidP="007E0C57">
      <w:pPr>
        <w:pStyle w:val="Pro-Gramma"/>
        <w:spacing w:before="0" w:after="0" w:line="240" w:lineRule="auto"/>
        <w:ind w:firstLine="0"/>
        <w:jc w:val="right"/>
        <w:rPr>
          <w:bCs/>
          <w:sz w:val="24"/>
          <w:szCs w:val="24"/>
        </w:rPr>
      </w:pPr>
      <w:r w:rsidRPr="00433CD2">
        <w:rPr>
          <w:bCs/>
          <w:sz w:val="24"/>
          <w:szCs w:val="24"/>
        </w:rPr>
        <w:t xml:space="preserve"> жилищно-коммунального</w:t>
      </w:r>
    </w:p>
    <w:p w:rsidR="00433CD2" w:rsidRDefault="00FB7ADC" w:rsidP="007E0C57">
      <w:pPr>
        <w:pStyle w:val="Pro-Gramma"/>
        <w:spacing w:before="0" w:after="0" w:line="240" w:lineRule="auto"/>
        <w:ind w:firstLine="0"/>
        <w:jc w:val="right"/>
        <w:rPr>
          <w:bCs/>
          <w:sz w:val="24"/>
          <w:szCs w:val="24"/>
        </w:rPr>
      </w:pPr>
      <w:r w:rsidRPr="00433CD2">
        <w:rPr>
          <w:bCs/>
          <w:sz w:val="24"/>
          <w:szCs w:val="24"/>
        </w:rPr>
        <w:t xml:space="preserve"> хозяйства населения</w:t>
      </w:r>
    </w:p>
    <w:p w:rsidR="00FB7ADC" w:rsidRPr="00BA6AA6" w:rsidRDefault="00FB7ADC" w:rsidP="007E0C57">
      <w:pPr>
        <w:pStyle w:val="Pro-Gramma"/>
        <w:spacing w:before="0" w:after="0" w:line="240" w:lineRule="auto"/>
        <w:ind w:firstLine="0"/>
        <w:jc w:val="right"/>
      </w:pPr>
      <w:r w:rsidRPr="00433CD2">
        <w:rPr>
          <w:bCs/>
          <w:sz w:val="24"/>
          <w:szCs w:val="24"/>
        </w:rPr>
        <w:t xml:space="preserve"> Палехского района</w:t>
      </w:r>
      <w:r w:rsidRPr="00BA6AA6">
        <w:t>»</w:t>
      </w:r>
    </w:p>
    <w:p w:rsidR="00FB7ADC" w:rsidRPr="00BA6AA6" w:rsidRDefault="00FB7ADC" w:rsidP="007E0C57">
      <w:pPr>
        <w:pStyle w:val="31"/>
        <w:spacing w:before="0" w:after="0" w:line="240" w:lineRule="auto"/>
        <w:ind w:left="0"/>
      </w:pPr>
    </w:p>
    <w:p w:rsidR="00FB7ADC" w:rsidRDefault="00FB7ADC" w:rsidP="007E0C57">
      <w:pPr>
        <w:pStyle w:val="Pro-Gramma"/>
        <w:spacing w:before="0" w:after="0" w:line="240" w:lineRule="auto"/>
        <w:ind w:firstLine="0"/>
      </w:pPr>
    </w:p>
    <w:p w:rsidR="00FB7ADC" w:rsidRDefault="00FB7ADC" w:rsidP="007E0C57">
      <w:pPr>
        <w:pStyle w:val="31"/>
        <w:numPr>
          <w:ilvl w:val="0"/>
          <w:numId w:val="44"/>
        </w:numPr>
        <w:spacing w:before="0" w:after="0" w:line="240" w:lineRule="auto"/>
        <w:ind w:left="0"/>
      </w:pPr>
      <w:r>
        <w:t>ПАСПОРТ</w:t>
      </w:r>
    </w:p>
    <w:p w:rsidR="00FB7ADC" w:rsidRDefault="00FB7ADC" w:rsidP="007E0C57">
      <w:pPr>
        <w:pStyle w:val="Pro-Gramma"/>
        <w:spacing w:before="0" w:after="0" w:line="276" w:lineRule="auto"/>
        <w:jc w:val="center"/>
        <w:rPr>
          <w:b/>
        </w:rPr>
      </w:pPr>
      <w:r>
        <w:rPr>
          <w:b/>
        </w:rPr>
        <w:t>Подпрограммы муниципальной программы</w:t>
      </w:r>
    </w:p>
    <w:p w:rsidR="00FB7ADC" w:rsidRDefault="00FB7ADC" w:rsidP="007E0C57">
      <w:pPr>
        <w:pStyle w:val="Pro-Gramma"/>
        <w:spacing w:before="0" w:after="0" w:line="276" w:lineRule="auto"/>
        <w:jc w:val="center"/>
        <w:rPr>
          <w:b/>
        </w:rPr>
      </w:pPr>
      <w:r>
        <w:rPr>
          <w:b/>
        </w:rPr>
        <w:t>Палехского муниципального района</w:t>
      </w:r>
    </w:p>
    <w:p w:rsidR="00FB7ADC" w:rsidRDefault="00FB7ADC" w:rsidP="007E0C57">
      <w:pPr>
        <w:pStyle w:val="Pro-Gramma"/>
        <w:spacing w:before="0" w:after="0" w:line="240" w:lineRule="auto"/>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057"/>
        <w:gridCol w:w="6797"/>
      </w:tblGrid>
      <w:tr w:rsidR="00FB7ADC" w:rsidTr="00B346A8">
        <w:trPr>
          <w:cantSplit/>
          <w:trHeight w:val="440"/>
        </w:trPr>
        <w:tc>
          <w:tcPr>
            <w:tcW w:w="3057" w:type="dxa"/>
            <w:tcBorders>
              <w:top w:val="single" w:sz="4" w:space="0" w:color="auto"/>
              <w:left w:val="single" w:sz="4" w:space="0" w:color="auto"/>
              <w:bottom w:val="single" w:sz="6" w:space="0" w:color="auto"/>
              <w:right w:val="single" w:sz="6" w:space="0" w:color="auto"/>
            </w:tcBorders>
            <w:hideMark/>
          </w:tcPr>
          <w:p w:rsidR="00FB7ADC" w:rsidRDefault="00FB7ADC" w:rsidP="002F4F73">
            <w:pPr>
              <w:ind w:firstLine="0"/>
              <w:jc w:val="both"/>
              <w:rPr>
                <w:rFonts w:ascii="Times New Roman" w:hAnsi="Times New Roman"/>
                <w:sz w:val="28"/>
                <w:szCs w:val="28"/>
              </w:rPr>
            </w:pPr>
            <w:r>
              <w:rPr>
                <w:rFonts w:ascii="Times New Roman" w:hAnsi="Times New Roman"/>
                <w:sz w:val="28"/>
                <w:szCs w:val="28"/>
              </w:rPr>
              <w:t>Наименование подпрограммы</w:t>
            </w:r>
          </w:p>
        </w:tc>
        <w:tc>
          <w:tcPr>
            <w:tcW w:w="6797" w:type="dxa"/>
            <w:tcBorders>
              <w:top w:val="single" w:sz="4" w:space="0" w:color="auto"/>
              <w:left w:val="single" w:sz="6" w:space="0" w:color="auto"/>
              <w:bottom w:val="single" w:sz="6" w:space="0" w:color="auto"/>
              <w:right w:val="single" w:sz="4" w:space="0" w:color="auto"/>
            </w:tcBorders>
            <w:hideMark/>
          </w:tcPr>
          <w:p w:rsidR="00FB7ADC" w:rsidRDefault="00FB7ADC" w:rsidP="00B346A8">
            <w:pPr>
              <w:ind w:firstLine="0"/>
              <w:jc w:val="left"/>
              <w:rPr>
                <w:rFonts w:ascii="Times New Roman" w:hAnsi="Times New Roman"/>
                <w:sz w:val="28"/>
                <w:szCs w:val="28"/>
              </w:rPr>
            </w:pPr>
            <w:r>
              <w:rPr>
                <w:rFonts w:ascii="Times New Roman" w:hAnsi="Times New Roman"/>
                <w:sz w:val="28"/>
                <w:szCs w:val="28"/>
              </w:rPr>
              <w:t>Обеспечение функционирования систем жизнеобеспечения (далее - подпрограмма)</w:t>
            </w:r>
          </w:p>
        </w:tc>
      </w:tr>
      <w:tr w:rsidR="00FB7ADC" w:rsidTr="00B346A8">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FB7ADC" w:rsidRDefault="00FB7ADC" w:rsidP="002F4F73">
            <w:pPr>
              <w:ind w:firstLine="0"/>
              <w:jc w:val="both"/>
              <w:rPr>
                <w:rFonts w:ascii="Times New Roman" w:hAnsi="Times New Roman"/>
                <w:sz w:val="28"/>
                <w:szCs w:val="28"/>
              </w:rPr>
            </w:pPr>
            <w:r>
              <w:rPr>
                <w:rFonts w:ascii="Times New Roman" w:hAnsi="Times New Roman"/>
                <w:sz w:val="28"/>
                <w:szCs w:val="28"/>
              </w:rPr>
              <w:t xml:space="preserve">Срок реализации подпрограммы </w:t>
            </w:r>
          </w:p>
        </w:tc>
        <w:tc>
          <w:tcPr>
            <w:tcW w:w="6797" w:type="dxa"/>
            <w:tcBorders>
              <w:top w:val="single" w:sz="6" w:space="0" w:color="auto"/>
              <w:left w:val="single" w:sz="6" w:space="0" w:color="auto"/>
              <w:bottom w:val="single" w:sz="6" w:space="0" w:color="auto"/>
              <w:right w:val="single" w:sz="4" w:space="0" w:color="auto"/>
            </w:tcBorders>
            <w:hideMark/>
          </w:tcPr>
          <w:p w:rsidR="00FB7ADC" w:rsidRDefault="00FB7ADC" w:rsidP="00B346A8">
            <w:pPr>
              <w:ind w:firstLine="0"/>
              <w:jc w:val="left"/>
              <w:rPr>
                <w:rFonts w:ascii="Times New Roman" w:hAnsi="Times New Roman"/>
                <w:sz w:val="28"/>
                <w:szCs w:val="28"/>
              </w:rPr>
            </w:pPr>
            <w:r>
              <w:rPr>
                <w:rFonts w:ascii="Times New Roman" w:hAnsi="Times New Roman"/>
                <w:sz w:val="28"/>
                <w:szCs w:val="28"/>
              </w:rPr>
              <w:t>2014 – 202</w:t>
            </w:r>
            <w:r w:rsidR="00A67579">
              <w:rPr>
                <w:rFonts w:ascii="Times New Roman" w:hAnsi="Times New Roman"/>
                <w:sz w:val="28"/>
                <w:szCs w:val="28"/>
              </w:rPr>
              <w:t>2</w:t>
            </w:r>
          </w:p>
        </w:tc>
      </w:tr>
      <w:tr w:rsidR="00FB7ADC" w:rsidTr="00B346A8">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FB7ADC" w:rsidRDefault="00FB7ADC" w:rsidP="002F4F73">
            <w:pPr>
              <w:ind w:firstLine="0"/>
              <w:jc w:val="both"/>
              <w:rPr>
                <w:rFonts w:ascii="Times New Roman" w:hAnsi="Times New Roman"/>
                <w:sz w:val="28"/>
                <w:szCs w:val="28"/>
              </w:rPr>
            </w:pPr>
            <w:r>
              <w:rPr>
                <w:rFonts w:ascii="Times New Roman" w:hAnsi="Times New Roman"/>
                <w:sz w:val="28"/>
                <w:szCs w:val="28"/>
              </w:rPr>
              <w:t>Ответственный исполнитель подпрограммы</w:t>
            </w:r>
          </w:p>
        </w:tc>
        <w:tc>
          <w:tcPr>
            <w:tcW w:w="6797" w:type="dxa"/>
            <w:tcBorders>
              <w:top w:val="single" w:sz="6" w:space="0" w:color="auto"/>
              <w:left w:val="single" w:sz="6" w:space="0" w:color="auto"/>
              <w:bottom w:val="single" w:sz="6" w:space="0" w:color="auto"/>
              <w:right w:val="single" w:sz="4" w:space="0" w:color="auto"/>
            </w:tcBorders>
            <w:hideMark/>
          </w:tcPr>
          <w:p w:rsidR="00FB7ADC" w:rsidRDefault="00FB7ADC" w:rsidP="00B346A8">
            <w:pPr>
              <w:ind w:firstLine="0"/>
              <w:jc w:val="left"/>
              <w:rPr>
                <w:rFonts w:ascii="Times New Roman" w:hAnsi="Times New Roman"/>
                <w:sz w:val="28"/>
                <w:szCs w:val="28"/>
              </w:rPr>
            </w:pPr>
            <w:r>
              <w:rPr>
                <w:rFonts w:ascii="Times New Roman" w:hAnsi="Times New Roman"/>
                <w:sz w:val="28"/>
                <w:szCs w:val="28"/>
              </w:rPr>
              <w:t>Администрация Палехского муниципального района (управление муниципального хозяйства)</w:t>
            </w:r>
          </w:p>
        </w:tc>
      </w:tr>
      <w:tr w:rsidR="00FB7ADC" w:rsidTr="00B346A8">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FB7ADC" w:rsidRDefault="00FB7ADC" w:rsidP="002F4F73">
            <w:pPr>
              <w:ind w:firstLine="0"/>
              <w:jc w:val="both"/>
              <w:rPr>
                <w:rFonts w:ascii="Times New Roman" w:hAnsi="Times New Roman"/>
                <w:sz w:val="28"/>
                <w:szCs w:val="28"/>
              </w:rPr>
            </w:pPr>
            <w:r>
              <w:rPr>
                <w:rFonts w:ascii="Times New Roman" w:hAnsi="Times New Roman"/>
                <w:sz w:val="28"/>
                <w:szCs w:val="28"/>
              </w:rPr>
              <w:t>Исполнители основных мероприятий подпрограммы</w:t>
            </w:r>
          </w:p>
        </w:tc>
        <w:tc>
          <w:tcPr>
            <w:tcW w:w="6797" w:type="dxa"/>
            <w:tcBorders>
              <w:top w:val="single" w:sz="6" w:space="0" w:color="auto"/>
              <w:left w:val="single" w:sz="6" w:space="0" w:color="auto"/>
              <w:bottom w:val="single" w:sz="6" w:space="0" w:color="auto"/>
              <w:right w:val="single" w:sz="4" w:space="0" w:color="auto"/>
            </w:tcBorders>
            <w:hideMark/>
          </w:tcPr>
          <w:p w:rsidR="00FB7ADC" w:rsidRDefault="00FB7ADC" w:rsidP="00B346A8">
            <w:pPr>
              <w:ind w:firstLine="0"/>
              <w:jc w:val="left"/>
              <w:rPr>
                <w:rFonts w:ascii="Times New Roman" w:hAnsi="Times New Roman"/>
                <w:sz w:val="28"/>
                <w:szCs w:val="28"/>
              </w:rPr>
            </w:pPr>
            <w:r>
              <w:rPr>
                <w:rFonts w:ascii="Times New Roman" w:hAnsi="Times New Roman"/>
                <w:sz w:val="28"/>
                <w:szCs w:val="28"/>
              </w:rPr>
              <w:t>Администрация Палехского муниципального района (управление муниципального хозяйства)</w:t>
            </w:r>
          </w:p>
        </w:tc>
      </w:tr>
      <w:tr w:rsidR="00FB7ADC" w:rsidTr="00B346A8">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FB7ADC" w:rsidRDefault="00FB7ADC" w:rsidP="002F4F73">
            <w:pPr>
              <w:ind w:firstLine="0"/>
              <w:jc w:val="both"/>
              <w:rPr>
                <w:rFonts w:ascii="Times New Roman" w:hAnsi="Times New Roman"/>
                <w:sz w:val="28"/>
                <w:szCs w:val="28"/>
              </w:rPr>
            </w:pPr>
            <w:r>
              <w:rPr>
                <w:rFonts w:ascii="Times New Roman" w:hAnsi="Times New Roman"/>
                <w:sz w:val="28"/>
                <w:szCs w:val="28"/>
              </w:rPr>
              <w:t>Цель (цели) подпрограммы</w:t>
            </w:r>
          </w:p>
        </w:tc>
        <w:tc>
          <w:tcPr>
            <w:tcW w:w="6797" w:type="dxa"/>
            <w:tcBorders>
              <w:top w:val="single" w:sz="6" w:space="0" w:color="auto"/>
              <w:left w:val="single" w:sz="6" w:space="0" w:color="auto"/>
              <w:bottom w:val="single" w:sz="6" w:space="0" w:color="auto"/>
              <w:right w:val="single" w:sz="4" w:space="0" w:color="auto"/>
            </w:tcBorders>
            <w:hideMark/>
          </w:tcPr>
          <w:p w:rsidR="00E16F72" w:rsidRDefault="00FB7ADC" w:rsidP="00B346A8">
            <w:pPr>
              <w:ind w:firstLine="0"/>
              <w:jc w:val="left"/>
              <w:rPr>
                <w:rFonts w:ascii="Times New Roman" w:hAnsi="Times New Roman"/>
                <w:sz w:val="28"/>
                <w:szCs w:val="28"/>
              </w:rPr>
            </w:pPr>
            <w:r>
              <w:rPr>
                <w:rFonts w:ascii="Times New Roman" w:hAnsi="Times New Roman"/>
                <w:sz w:val="28"/>
                <w:szCs w:val="28"/>
              </w:rPr>
              <w:t>Повышение эффективности использования энергетических ресурсов и качества предоставления коммунальных услуг</w:t>
            </w:r>
          </w:p>
        </w:tc>
      </w:tr>
      <w:tr w:rsidR="00B346A8" w:rsidTr="00B346A8">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B346A8" w:rsidRDefault="00B346A8" w:rsidP="002F4F73">
            <w:pPr>
              <w:ind w:firstLine="0"/>
              <w:jc w:val="both"/>
              <w:rPr>
                <w:rFonts w:ascii="Times New Roman" w:hAnsi="Times New Roman"/>
                <w:sz w:val="28"/>
                <w:szCs w:val="28"/>
              </w:rPr>
            </w:pPr>
            <w:r>
              <w:rPr>
                <w:rFonts w:ascii="Times New Roman" w:hAnsi="Times New Roman"/>
                <w:sz w:val="28"/>
                <w:szCs w:val="28"/>
              </w:rPr>
              <w:t>Объемы ресурсного обеспечения подпрограммы</w:t>
            </w:r>
          </w:p>
        </w:tc>
        <w:tc>
          <w:tcPr>
            <w:tcW w:w="6797" w:type="dxa"/>
            <w:tcBorders>
              <w:top w:val="single" w:sz="6" w:space="0" w:color="auto"/>
              <w:left w:val="single" w:sz="6" w:space="0" w:color="auto"/>
              <w:bottom w:val="single" w:sz="6" w:space="0" w:color="auto"/>
              <w:right w:val="single" w:sz="4" w:space="0" w:color="auto"/>
            </w:tcBorders>
            <w:hideMark/>
          </w:tcPr>
          <w:p w:rsidR="00B346A8" w:rsidRDefault="00B346A8" w:rsidP="00B346A8">
            <w:pPr>
              <w:ind w:firstLine="0"/>
              <w:jc w:val="left"/>
              <w:rPr>
                <w:rFonts w:ascii="Times New Roman" w:hAnsi="Times New Roman"/>
                <w:sz w:val="28"/>
                <w:szCs w:val="28"/>
              </w:rPr>
            </w:pPr>
            <w:r>
              <w:rPr>
                <w:rFonts w:ascii="Times New Roman" w:hAnsi="Times New Roman"/>
                <w:sz w:val="28"/>
                <w:szCs w:val="28"/>
              </w:rPr>
              <w:t>Общий объем бюджетных ассигнований:</w:t>
            </w:r>
          </w:p>
          <w:p w:rsidR="00B346A8" w:rsidRDefault="00B346A8" w:rsidP="00B346A8">
            <w:pPr>
              <w:ind w:firstLine="0"/>
              <w:jc w:val="left"/>
              <w:rPr>
                <w:rFonts w:ascii="Times New Roman" w:hAnsi="Times New Roman"/>
                <w:sz w:val="28"/>
                <w:szCs w:val="28"/>
              </w:rPr>
            </w:pPr>
            <w:r>
              <w:rPr>
                <w:rFonts w:ascii="Times New Roman" w:hAnsi="Times New Roman"/>
                <w:sz w:val="28"/>
                <w:szCs w:val="28"/>
              </w:rPr>
              <w:t>2014 – 1946730  руб.</w:t>
            </w:r>
          </w:p>
          <w:p w:rsidR="00B346A8" w:rsidRDefault="00B346A8" w:rsidP="00B346A8">
            <w:pPr>
              <w:ind w:firstLine="0"/>
              <w:jc w:val="left"/>
              <w:rPr>
                <w:rFonts w:ascii="Times New Roman" w:hAnsi="Times New Roman"/>
                <w:sz w:val="28"/>
                <w:szCs w:val="28"/>
              </w:rPr>
            </w:pPr>
            <w:r>
              <w:rPr>
                <w:rFonts w:ascii="Times New Roman" w:hAnsi="Times New Roman"/>
                <w:sz w:val="28"/>
                <w:szCs w:val="28"/>
              </w:rPr>
              <w:t>2015 – 0,00 руб.</w:t>
            </w:r>
          </w:p>
          <w:p w:rsidR="00B346A8" w:rsidRDefault="00B346A8" w:rsidP="00B346A8">
            <w:pPr>
              <w:ind w:firstLine="0"/>
              <w:jc w:val="left"/>
              <w:rPr>
                <w:rFonts w:ascii="Times New Roman" w:hAnsi="Times New Roman"/>
                <w:sz w:val="28"/>
                <w:szCs w:val="28"/>
              </w:rPr>
            </w:pPr>
            <w:r>
              <w:rPr>
                <w:rFonts w:ascii="Times New Roman" w:hAnsi="Times New Roman"/>
                <w:sz w:val="28"/>
                <w:szCs w:val="28"/>
              </w:rPr>
              <w:t>2016 – 0,00 руб.</w:t>
            </w:r>
          </w:p>
          <w:p w:rsidR="0026635B" w:rsidRDefault="0026635B" w:rsidP="0026635B">
            <w:pPr>
              <w:ind w:firstLine="0"/>
              <w:jc w:val="left"/>
              <w:rPr>
                <w:rFonts w:ascii="Times New Roman" w:hAnsi="Times New Roman"/>
                <w:sz w:val="28"/>
                <w:szCs w:val="28"/>
              </w:rPr>
            </w:pPr>
            <w:r>
              <w:rPr>
                <w:rFonts w:ascii="Times New Roman" w:hAnsi="Times New Roman"/>
                <w:sz w:val="28"/>
                <w:szCs w:val="28"/>
              </w:rPr>
              <w:t>2017 – 4274488,70 руб.,</w:t>
            </w:r>
          </w:p>
          <w:p w:rsidR="0026635B" w:rsidRDefault="0026635B" w:rsidP="0026635B">
            <w:pPr>
              <w:ind w:firstLine="0"/>
              <w:jc w:val="left"/>
              <w:rPr>
                <w:rFonts w:ascii="Times New Roman" w:hAnsi="Times New Roman"/>
                <w:sz w:val="28"/>
                <w:szCs w:val="28"/>
              </w:rPr>
            </w:pPr>
            <w:r>
              <w:rPr>
                <w:rFonts w:ascii="Times New Roman" w:hAnsi="Times New Roman"/>
                <w:sz w:val="28"/>
                <w:szCs w:val="28"/>
              </w:rPr>
              <w:t>2018 – 3673329,32 руб.,</w:t>
            </w:r>
          </w:p>
          <w:p w:rsidR="0026635B" w:rsidRDefault="0026635B" w:rsidP="0026635B">
            <w:pPr>
              <w:ind w:firstLine="0"/>
              <w:jc w:val="left"/>
              <w:rPr>
                <w:rFonts w:ascii="Times New Roman" w:hAnsi="Times New Roman"/>
                <w:sz w:val="28"/>
                <w:szCs w:val="28"/>
              </w:rPr>
            </w:pPr>
            <w:r>
              <w:rPr>
                <w:rFonts w:ascii="Times New Roman" w:hAnsi="Times New Roman"/>
                <w:sz w:val="28"/>
                <w:szCs w:val="28"/>
              </w:rPr>
              <w:t>2019 – 2141427,25 руб.,</w:t>
            </w:r>
          </w:p>
          <w:p w:rsidR="0026635B" w:rsidRDefault="0026635B" w:rsidP="0026635B">
            <w:pPr>
              <w:ind w:firstLine="0"/>
              <w:jc w:val="left"/>
              <w:rPr>
                <w:rFonts w:ascii="Times New Roman" w:hAnsi="Times New Roman"/>
                <w:sz w:val="28"/>
                <w:szCs w:val="28"/>
              </w:rPr>
            </w:pPr>
            <w:r>
              <w:rPr>
                <w:rFonts w:ascii="Times New Roman" w:hAnsi="Times New Roman"/>
                <w:sz w:val="28"/>
                <w:szCs w:val="28"/>
              </w:rPr>
              <w:t xml:space="preserve">2020 – </w:t>
            </w:r>
            <w:r w:rsidR="00D72B42" w:rsidRPr="00D72B42">
              <w:rPr>
                <w:rFonts w:ascii="Times New Roman" w:hAnsi="Times New Roman"/>
                <w:sz w:val="28"/>
                <w:szCs w:val="28"/>
              </w:rPr>
              <w:t>1793604,00</w:t>
            </w:r>
            <w:r w:rsidRPr="00D72B42">
              <w:rPr>
                <w:rFonts w:ascii="Times New Roman" w:hAnsi="Times New Roman"/>
                <w:sz w:val="28"/>
                <w:szCs w:val="28"/>
              </w:rPr>
              <w:t xml:space="preserve"> руб.,</w:t>
            </w:r>
          </w:p>
          <w:p w:rsidR="0061442D" w:rsidRDefault="0026635B" w:rsidP="00CC7691">
            <w:pPr>
              <w:ind w:firstLine="0"/>
              <w:jc w:val="left"/>
              <w:rPr>
                <w:rFonts w:ascii="Times New Roman" w:hAnsi="Times New Roman"/>
                <w:sz w:val="28"/>
                <w:szCs w:val="28"/>
              </w:rPr>
            </w:pPr>
            <w:r>
              <w:rPr>
                <w:rFonts w:ascii="Times New Roman" w:hAnsi="Times New Roman"/>
                <w:sz w:val="28"/>
                <w:szCs w:val="28"/>
              </w:rPr>
              <w:t xml:space="preserve">2021 – </w:t>
            </w:r>
            <w:r w:rsidR="00CC7691">
              <w:rPr>
                <w:rFonts w:ascii="Times New Roman" w:hAnsi="Times New Roman"/>
                <w:sz w:val="28"/>
                <w:szCs w:val="28"/>
              </w:rPr>
              <w:t>1648604,00</w:t>
            </w:r>
            <w:r>
              <w:rPr>
                <w:rFonts w:ascii="Times New Roman" w:hAnsi="Times New Roman"/>
                <w:sz w:val="28"/>
                <w:szCs w:val="28"/>
              </w:rPr>
              <w:t xml:space="preserve"> руб.</w:t>
            </w:r>
            <w:r>
              <w:rPr>
                <w:rFonts w:ascii="Times New Roman" w:hAnsi="Times New Roman" w:cs="Times New Roman"/>
                <w:sz w:val="28"/>
                <w:szCs w:val="28"/>
              </w:rPr>
              <w:t xml:space="preserve">                                                                             2022 – </w:t>
            </w:r>
            <w:r w:rsidR="00CC7691">
              <w:rPr>
                <w:rFonts w:ascii="Times New Roman" w:hAnsi="Times New Roman" w:cs="Times New Roman"/>
                <w:sz w:val="28"/>
                <w:szCs w:val="28"/>
              </w:rPr>
              <w:t>1648604,00</w:t>
            </w:r>
            <w:r>
              <w:rPr>
                <w:rFonts w:ascii="Times New Roman" w:hAnsi="Times New Roman" w:cs="Times New Roman"/>
                <w:sz w:val="28"/>
                <w:szCs w:val="28"/>
              </w:rPr>
              <w:t xml:space="preserve"> руб</w:t>
            </w:r>
            <w:r>
              <w:rPr>
                <w:rFonts w:ascii="Times New Roman" w:hAnsi="Times New Roman"/>
                <w:sz w:val="28"/>
                <w:szCs w:val="28"/>
              </w:rPr>
              <w:t>.</w:t>
            </w:r>
          </w:p>
        </w:tc>
      </w:tr>
      <w:tr w:rsidR="007111F4" w:rsidTr="00B346A8">
        <w:trPr>
          <w:cantSplit/>
          <w:trHeight w:val="3585"/>
        </w:trPr>
        <w:tc>
          <w:tcPr>
            <w:tcW w:w="3057" w:type="dxa"/>
            <w:tcBorders>
              <w:top w:val="single" w:sz="6" w:space="0" w:color="auto"/>
              <w:left w:val="single" w:sz="4" w:space="0" w:color="auto"/>
              <w:bottom w:val="single" w:sz="6" w:space="0" w:color="auto"/>
              <w:right w:val="single" w:sz="6" w:space="0" w:color="auto"/>
            </w:tcBorders>
            <w:hideMark/>
          </w:tcPr>
          <w:p w:rsidR="007111F4" w:rsidRDefault="007111F4" w:rsidP="00E16F72">
            <w:pPr>
              <w:ind w:firstLine="0"/>
              <w:jc w:val="both"/>
              <w:rPr>
                <w:rFonts w:ascii="Times New Roman" w:hAnsi="Times New Roman"/>
                <w:sz w:val="28"/>
                <w:szCs w:val="28"/>
              </w:rPr>
            </w:pPr>
          </w:p>
        </w:tc>
        <w:tc>
          <w:tcPr>
            <w:tcW w:w="6797" w:type="dxa"/>
            <w:tcBorders>
              <w:top w:val="single" w:sz="6" w:space="0" w:color="auto"/>
              <w:left w:val="single" w:sz="6" w:space="0" w:color="auto"/>
              <w:bottom w:val="single" w:sz="6" w:space="0" w:color="auto"/>
              <w:right w:val="single" w:sz="4" w:space="0" w:color="auto"/>
            </w:tcBorders>
          </w:tcPr>
          <w:p w:rsidR="0026635B" w:rsidRDefault="0026635B" w:rsidP="0026635B">
            <w:pPr>
              <w:ind w:firstLine="0"/>
              <w:jc w:val="left"/>
              <w:rPr>
                <w:rFonts w:ascii="Times New Roman" w:hAnsi="Times New Roman"/>
                <w:sz w:val="28"/>
                <w:szCs w:val="28"/>
              </w:rPr>
            </w:pPr>
            <w:r>
              <w:rPr>
                <w:rFonts w:ascii="Times New Roman" w:hAnsi="Times New Roman"/>
                <w:sz w:val="28"/>
                <w:szCs w:val="28"/>
              </w:rPr>
              <w:t>- Областной бюджет:</w:t>
            </w:r>
          </w:p>
          <w:p w:rsidR="0026635B" w:rsidRDefault="0026635B" w:rsidP="0026635B">
            <w:pPr>
              <w:ind w:firstLine="0"/>
              <w:jc w:val="left"/>
              <w:rPr>
                <w:rFonts w:ascii="Times New Roman" w:hAnsi="Times New Roman"/>
                <w:sz w:val="28"/>
                <w:szCs w:val="28"/>
              </w:rPr>
            </w:pPr>
            <w:r>
              <w:rPr>
                <w:rFonts w:ascii="Times New Roman" w:hAnsi="Times New Roman"/>
                <w:sz w:val="28"/>
                <w:szCs w:val="28"/>
              </w:rPr>
              <w:t>2014 – 1946730 руб.,</w:t>
            </w:r>
          </w:p>
          <w:p w:rsidR="0026635B" w:rsidRDefault="0026635B" w:rsidP="0026635B">
            <w:pPr>
              <w:ind w:firstLine="0"/>
              <w:jc w:val="left"/>
              <w:rPr>
                <w:rFonts w:ascii="Times New Roman" w:hAnsi="Times New Roman"/>
                <w:sz w:val="28"/>
                <w:szCs w:val="28"/>
              </w:rPr>
            </w:pPr>
            <w:r>
              <w:rPr>
                <w:rFonts w:ascii="Times New Roman" w:hAnsi="Times New Roman"/>
                <w:sz w:val="28"/>
                <w:szCs w:val="28"/>
              </w:rPr>
              <w:t>2015 – 0,00  руб.,</w:t>
            </w:r>
          </w:p>
          <w:p w:rsidR="0026635B" w:rsidRDefault="0026635B" w:rsidP="0026635B">
            <w:pPr>
              <w:ind w:firstLine="0"/>
              <w:jc w:val="left"/>
              <w:rPr>
                <w:rFonts w:ascii="Times New Roman" w:hAnsi="Times New Roman"/>
                <w:sz w:val="28"/>
                <w:szCs w:val="28"/>
              </w:rPr>
            </w:pPr>
            <w:r>
              <w:rPr>
                <w:rFonts w:ascii="Times New Roman" w:hAnsi="Times New Roman"/>
                <w:sz w:val="28"/>
                <w:szCs w:val="28"/>
              </w:rPr>
              <w:t>2016 – 0,00  руб.,</w:t>
            </w:r>
          </w:p>
          <w:p w:rsidR="0026635B" w:rsidRDefault="0026635B" w:rsidP="0026635B">
            <w:pPr>
              <w:ind w:firstLine="0"/>
              <w:jc w:val="left"/>
              <w:rPr>
                <w:rFonts w:ascii="Times New Roman" w:hAnsi="Times New Roman"/>
                <w:sz w:val="28"/>
                <w:szCs w:val="28"/>
              </w:rPr>
            </w:pPr>
            <w:r>
              <w:rPr>
                <w:rFonts w:ascii="Times New Roman" w:hAnsi="Times New Roman"/>
                <w:sz w:val="28"/>
                <w:szCs w:val="28"/>
              </w:rPr>
              <w:t>2017 – 0,00  руб.,</w:t>
            </w:r>
          </w:p>
          <w:p w:rsidR="0026635B" w:rsidRDefault="0026635B" w:rsidP="0026635B">
            <w:pPr>
              <w:ind w:firstLine="0"/>
              <w:jc w:val="left"/>
              <w:rPr>
                <w:rFonts w:ascii="Times New Roman" w:hAnsi="Times New Roman"/>
                <w:sz w:val="28"/>
                <w:szCs w:val="28"/>
              </w:rPr>
            </w:pPr>
            <w:r>
              <w:rPr>
                <w:rFonts w:ascii="Times New Roman" w:hAnsi="Times New Roman"/>
                <w:sz w:val="28"/>
                <w:szCs w:val="28"/>
              </w:rPr>
              <w:t>2018 – 0,00  руб.,</w:t>
            </w:r>
          </w:p>
          <w:p w:rsidR="0026635B" w:rsidRDefault="0026635B" w:rsidP="0026635B">
            <w:pPr>
              <w:ind w:firstLine="0"/>
              <w:jc w:val="left"/>
              <w:rPr>
                <w:rFonts w:ascii="Times New Roman" w:hAnsi="Times New Roman"/>
                <w:sz w:val="28"/>
                <w:szCs w:val="28"/>
              </w:rPr>
            </w:pPr>
            <w:r>
              <w:rPr>
                <w:rFonts w:ascii="Times New Roman" w:hAnsi="Times New Roman"/>
                <w:sz w:val="28"/>
                <w:szCs w:val="28"/>
              </w:rPr>
              <w:t>2019 – 0,00  руб.,</w:t>
            </w:r>
          </w:p>
          <w:p w:rsidR="0026635B" w:rsidRDefault="0026635B" w:rsidP="0026635B">
            <w:pPr>
              <w:ind w:firstLine="0"/>
              <w:jc w:val="left"/>
              <w:rPr>
                <w:rFonts w:ascii="Times New Roman" w:hAnsi="Times New Roman"/>
                <w:sz w:val="28"/>
                <w:szCs w:val="28"/>
              </w:rPr>
            </w:pPr>
            <w:r>
              <w:rPr>
                <w:rFonts w:ascii="Times New Roman" w:hAnsi="Times New Roman"/>
                <w:sz w:val="28"/>
                <w:szCs w:val="28"/>
              </w:rPr>
              <w:t>2020 – 0,00 руб.,</w:t>
            </w:r>
          </w:p>
          <w:p w:rsidR="0026635B" w:rsidRDefault="0026635B" w:rsidP="0026635B">
            <w:pPr>
              <w:ind w:firstLine="0"/>
              <w:jc w:val="left"/>
              <w:rPr>
                <w:rFonts w:ascii="Times New Roman" w:hAnsi="Times New Roman"/>
                <w:sz w:val="28"/>
                <w:szCs w:val="28"/>
              </w:rPr>
            </w:pPr>
            <w:r>
              <w:rPr>
                <w:rFonts w:ascii="Times New Roman" w:hAnsi="Times New Roman"/>
                <w:sz w:val="28"/>
                <w:szCs w:val="28"/>
              </w:rPr>
              <w:t>2021 – 0,00 руб.,</w:t>
            </w:r>
          </w:p>
          <w:p w:rsidR="00B346A8" w:rsidRDefault="0026635B" w:rsidP="0026635B">
            <w:pPr>
              <w:ind w:firstLine="0"/>
              <w:jc w:val="left"/>
              <w:rPr>
                <w:rFonts w:ascii="Times New Roman" w:hAnsi="Times New Roman"/>
                <w:sz w:val="28"/>
                <w:szCs w:val="28"/>
              </w:rPr>
            </w:pPr>
            <w:r>
              <w:rPr>
                <w:rFonts w:ascii="Times New Roman" w:hAnsi="Times New Roman"/>
                <w:sz w:val="28"/>
                <w:szCs w:val="28"/>
              </w:rPr>
              <w:t>2022 – 0,00 руб.</w:t>
            </w:r>
          </w:p>
          <w:p w:rsidR="00933B01" w:rsidRDefault="00933B01" w:rsidP="0026635B">
            <w:pPr>
              <w:ind w:firstLine="0"/>
              <w:jc w:val="left"/>
              <w:rPr>
                <w:rFonts w:ascii="Times New Roman" w:hAnsi="Times New Roman"/>
                <w:sz w:val="28"/>
                <w:szCs w:val="28"/>
              </w:rPr>
            </w:pPr>
            <w:r>
              <w:rPr>
                <w:rFonts w:ascii="Times New Roman" w:hAnsi="Times New Roman"/>
                <w:sz w:val="28"/>
                <w:szCs w:val="28"/>
              </w:rPr>
              <w:t>2023</w:t>
            </w:r>
            <w:r w:rsidR="006366CA">
              <w:rPr>
                <w:rFonts w:ascii="Times New Roman" w:hAnsi="Times New Roman"/>
                <w:sz w:val="28"/>
                <w:szCs w:val="28"/>
              </w:rPr>
              <w:t>-</w:t>
            </w:r>
            <w:r>
              <w:rPr>
                <w:rFonts w:ascii="Times New Roman" w:hAnsi="Times New Roman"/>
                <w:sz w:val="28"/>
                <w:szCs w:val="28"/>
              </w:rPr>
              <w:t xml:space="preserve"> 0,00 руб.</w:t>
            </w:r>
          </w:p>
          <w:p w:rsidR="0026635B" w:rsidRDefault="0026635B" w:rsidP="00B346A8">
            <w:pPr>
              <w:ind w:firstLine="0"/>
              <w:jc w:val="left"/>
              <w:rPr>
                <w:rFonts w:ascii="Times New Roman" w:hAnsi="Times New Roman"/>
                <w:sz w:val="28"/>
                <w:szCs w:val="28"/>
              </w:rPr>
            </w:pPr>
            <w:r>
              <w:rPr>
                <w:rFonts w:ascii="Times New Roman" w:hAnsi="Times New Roman"/>
                <w:sz w:val="28"/>
                <w:szCs w:val="28"/>
              </w:rPr>
              <w:t>-бюджет Палехского района</w:t>
            </w:r>
          </w:p>
          <w:p w:rsidR="0026635B" w:rsidRDefault="0026635B" w:rsidP="0026635B">
            <w:pPr>
              <w:ind w:firstLine="0"/>
              <w:jc w:val="left"/>
              <w:rPr>
                <w:rFonts w:ascii="Times New Roman" w:hAnsi="Times New Roman"/>
                <w:sz w:val="28"/>
                <w:szCs w:val="28"/>
              </w:rPr>
            </w:pPr>
            <w:r>
              <w:rPr>
                <w:rFonts w:ascii="Times New Roman" w:hAnsi="Times New Roman"/>
                <w:sz w:val="28"/>
                <w:szCs w:val="28"/>
              </w:rPr>
              <w:t xml:space="preserve"> 2017 – 4274488,70 руб.,</w:t>
            </w:r>
          </w:p>
          <w:p w:rsidR="0026635B" w:rsidRDefault="0026635B" w:rsidP="0026635B">
            <w:pPr>
              <w:ind w:firstLine="0"/>
              <w:jc w:val="left"/>
              <w:rPr>
                <w:rFonts w:ascii="Times New Roman" w:hAnsi="Times New Roman"/>
                <w:sz w:val="28"/>
                <w:szCs w:val="28"/>
              </w:rPr>
            </w:pPr>
            <w:r>
              <w:rPr>
                <w:rFonts w:ascii="Times New Roman" w:hAnsi="Times New Roman"/>
                <w:sz w:val="28"/>
                <w:szCs w:val="28"/>
              </w:rPr>
              <w:t>2018 – 3673329,32 руб.,</w:t>
            </w:r>
          </w:p>
          <w:p w:rsidR="0026635B" w:rsidRDefault="0026635B" w:rsidP="0026635B">
            <w:pPr>
              <w:ind w:firstLine="0"/>
              <w:jc w:val="left"/>
              <w:rPr>
                <w:rFonts w:ascii="Times New Roman" w:hAnsi="Times New Roman"/>
                <w:sz w:val="28"/>
                <w:szCs w:val="28"/>
              </w:rPr>
            </w:pPr>
            <w:r>
              <w:rPr>
                <w:rFonts w:ascii="Times New Roman" w:hAnsi="Times New Roman"/>
                <w:sz w:val="28"/>
                <w:szCs w:val="28"/>
              </w:rPr>
              <w:t>2019 – 2141427,25 руб.,</w:t>
            </w:r>
          </w:p>
          <w:p w:rsidR="0026635B" w:rsidRDefault="0026635B" w:rsidP="0026635B">
            <w:pPr>
              <w:ind w:firstLine="0"/>
              <w:jc w:val="left"/>
              <w:rPr>
                <w:rFonts w:ascii="Times New Roman" w:hAnsi="Times New Roman"/>
                <w:sz w:val="28"/>
                <w:szCs w:val="28"/>
              </w:rPr>
            </w:pPr>
            <w:r>
              <w:rPr>
                <w:rFonts w:ascii="Times New Roman" w:hAnsi="Times New Roman"/>
                <w:sz w:val="28"/>
                <w:szCs w:val="28"/>
              </w:rPr>
              <w:t xml:space="preserve">2020 – </w:t>
            </w:r>
            <w:r w:rsidR="00D72B42" w:rsidRPr="00D72B42">
              <w:rPr>
                <w:rFonts w:ascii="Times New Roman" w:hAnsi="Times New Roman"/>
                <w:sz w:val="28"/>
                <w:szCs w:val="28"/>
              </w:rPr>
              <w:t>1793604,00</w:t>
            </w:r>
            <w:r w:rsidRPr="00D72B42">
              <w:rPr>
                <w:rFonts w:ascii="Times New Roman" w:hAnsi="Times New Roman"/>
                <w:sz w:val="28"/>
                <w:szCs w:val="28"/>
              </w:rPr>
              <w:t xml:space="preserve"> руб.,</w:t>
            </w:r>
          </w:p>
          <w:p w:rsidR="0061442D" w:rsidRDefault="006366CA" w:rsidP="00CC7691">
            <w:pPr>
              <w:ind w:firstLine="0"/>
              <w:jc w:val="left"/>
              <w:rPr>
                <w:rFonts w:ascii="Times New Roman" w:hAnsi="Times New Roman"/>
                <w:sz w:val="28"/>
                <w:szCs w:val="28"/>
              </w:rPr>
            </w:pPr>
            <w:r>
              <w:rPr>
                <w:rFonts w:ascii="Times New Roman" w:hAnsi="Times New Roman"/>
                <w:sz w:val="28"/>
                <w:szCs w:val="28"/>
              </w:rPr>
              <w:t xml:space="preserve">2021 – </w:t>
            </w:r>
            <w:r w:rsidR="00CC7691">
              <w:rPr>
                <w:rFonts w:ascii="Times New Roman" w:hAnsi="Times New Roman"/>
                <w:sz w:val="28"/>
                <w:szCs w:val="28"/>
              </w:rPr>
              <w:t xml:space="preserve"> 1648604,00 руб.</w:t>
            </w:r>
            <w:r w:rsidR="00CC7691">
              <w:rPr>
                <w:rFonts w:ascii="Times New Roman" w:hAnsi="Times New Roman" w:cs="Times New Roman"/>
                <w:sz w:val="28"/>
                <w:szCs w:val="28"/>
              </w:rPr>
              <w:t xml:space="preserve">                                                                             2022 – 1648604,00 руб.</w:t>
            </w:r>
          </w:p>
        </w:tc>
      </w:tr>
    </w:tbl>
    <w:p w:rsidR="00FB7ADC" w:rsidRDefault="00FB7ADC" w:rsidP="007E0C57">
      <w:pPr>
        <w:pStyle w:val="41"/>
        <w:spacing w:before="0" w:after="0" w:line="240" w:lineRule="auto"/>
        <w:ind w:left="0" w:firstLine="0"/>
        <w:jc w:val="left"/>
      </w:pPr>
    </w:p>
    <w:p w:rsidR="00FB7ADC" w:rsidRDefault="00FB7ADC" w:rsidP="007E0C57">
      <w:pPr>
        <w:pStyle w:val="41"/>
        <w:numPr>
          <w:ilvl w:val="0"/>
          <w:numId w:val="44"/>
        </w:numPr>
        <w:tabs>
          <w:tab w:val="left" w:pos="708"/>
        </w:tabs>
        <w:spacing w:before="0" w:after="0" w:line="240" w:lineRule="auto"/>
        <w:ind w:left="0"/>
        <w:rPr>
          <w:i w:val="0"/>
        </w:rPr>
      </w:pPr>
      <w:r>
        <w:rPr>
          <w:i w:val="0"/>
        </w:rPr>
        <w:t>Мероприятия Подпрограммы</w:t>
      </w:r>
    </w:p>
    <w:p w:rsidR="00FB7ADC" w:rsidRDefault="00FB7ADC" w:rsidP="007E0C57">
      <w:pPr>
        <w:pStyle w:val="affff5"/>
        <w:widowControl w:val="0"/>
        <w:autoSpaceDE w:val="0"/>
        <w:autoSpaceDN w:val="0"/>
        <w:adjustRightInd w:val="0"/>
        <w:spacing w:before="0" w:after="0"/>
        <w:ind w:left="0" w:firstLine="567"/>
        <w:jc w:val="both"/>
        <w:rPr>
          <w:rFonts w:eastAsia="Georgia"/>
        </w:rPr>
      </w:pPr>
      <w:r>
        <w:rPr>
          <w:rFonts w:eastAsia="Georgia"/>
        </w:rPr>
        <w:t>Планируется, что реализация Подпрограммы приведет к значительному социально-экономическому эффекту. Предоставление коммунальных услуг нормативного качества позволит повысить качество жизни граждан. В рамках выполнения Подпрограммы (наряду с бюджетным финансированием предусмотренных мероприятий) будут созданы условия, обеспечивающие привлечение собственных производственных и человеческих ресурсов организаций коммунального комплекса.</w:t>
      </w:r>
    </w:p>
    <w:p w:rsidR="00FB7ADC" w:rsidRDefault="00FB7ADC" w:rsidP="007E0C57">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Для повышения качества предоставления коммунальных услуг и эффективности использования энергетических ресурсов подпрограмма предусматривает масштабную замену ветхих сетей теплоснабжения, холодного водоснабжения, водоотведения, отработавшего свой нормативный срок службы оборудования на системах жизнеобеспечения и объектах электрохозяйства, строительству новых энергетически эффективных объектов тепло-, водоснабжения, водоотведения, очистки сточных вод.</w:t>
      </w:r>
    </w:p>
    <w:p w:rsidR="00FB7ADC" w:rsidRDefault="00FB7ADC" w:rsidP="007E0C57">
      <w:pPr>
        <w:pStyle w:val="affff5"/>
        <w:widowControl w:val="0"/>
        <w:autoSpaceDE w:val="0"/>
        <w:autoSpaceDN w:val="0"/>
        <w:adjustRightInd w:val="0"/>
        <w:spacing w:before="0" w:after="0"/>
        <w:ind w:left="0" w:firstLine="567"/>
        <w:jc w:val="both"/>
        <w:rPr>
          <w:rFonts w:eastAsia="Georgia"/>
        </w:rPr>
      </w:pPr>
      <w:r>
        <w:rPr>
          <w:rFonts w:eastAsia="Georgia"/>
        </w:rPr>
        <w:t>Осуществление вышеотмеченных мероприятий в рамках Подпрограммы приведет к улучшению состояния коммунальной инфраструктуры и, как следствие, к повышению качества предоставления коммунальных услуг гражданам Палехского района. Институциональные преобразования, проводимые в рамках Подпрограммы, обеспечат сдерживание темпов роста тарифов на коммунальные услуги.</w:t>
      </w:r>
    </w:p>
    <w:p w:rsidR="004375F8" w:rsidRDefault="004375F8" w:rsidP="004375F8">
      <w:pPr>
        <w:widowControl w:val="0"/>
        <w:autoSpaceDE w:val="0"/>
        <w:autoSpaceDN w:val="0"/>
        <w:adjustRightInd w:val="0"/>
        <w:jc w:val="both"/>
        <w:rPr>
          <w:rFonts w:eastAsia="Georgia"/>
        </w:rPr>
      </w:pPr>
    </w:p>
    <w:p w:rsidR="00E16F72" w:rsidRDefault="00E16F72" w:rsidP="004375F8">
      <w:pPr>
        <w:widowControl w:val="0"/>
        <w:autoSpaceDE w:val="0"/>
        <w:autoSpaceDN w:val="0"/>
        <w:adjustRightInd w:val="0"/>
        <w:jc w:val="both"/>
        <w:rPr>
          <w:rFonts w:eastAsia="Georgia"/>
        </w:rPr>
        <w:sectPr w:rsidR="00E16F72" w:rsidSect="00E16F72">
          <w:pgSz w:w="11906" w:h="16838"/>
          <w:pgMar w:top="1559" w:right="1134" w:bottom="1276" w:left="1134" w:header="709" w:footer="709" w:gutter="0"/>
          <w:cols w:space="720"/>
          <w:docGrid w:linePitch="299"/>
        </w:sectPr>
      </w:pPr>
    </w:p>
    <w:p w:rsidR="004375F8" w:rsidRDefault="004375F8" w:rsidP="004375F8">
      <w:pPr>
        <w:widowControl w:val="0"/>
        <w:autoSpaceDE w:val="0"/>
        <w:autoSpaceDN w:val="0"/>
        <w:adjustRightInd w:val="0"/>
        <w:jc w:val="both"/>
        <w:rPr>
          <w:rFonts w:eastAsia="Georgia"/>
        </w:rPr>
      </w:pPr>
    </w:p>
    <w:p w:rsidR="00FB7ADC" w:rsidRDefault="00FB7ADC" w:rsidP="00433CD2">
      <w:pPr>
        <w:widowControl w:val="0"/>
        <w:autoSpaceDE w:val="0"/>
        <w:autoSpaceDN w:val="0"/>
        <w:adjustRightInd w:val="0"/>
        <w:jc w:val="both"/>
        <w:rPr>
          <w:rFonts w:eastAsia="Georgia"/>
        </w:rPr>
      </w:pPr>
    </w:p>
    <w:p w:rsidR="00433CD2" w:rsidRDefault="00433CD2" w:rsidP="00433CD2">
      <w:pPr>
        <w:widowControl w:val="0"/>
        <w:autoSpaceDE w:val="0"/>
        <w:autoSpaceDN w:val="0"/>
        <w:adjustRightInd w:val="0"/>
        <w:jc w:val="both"/>
        <w:rPr>
          <w:rFonts w:ascii="Times New Roman" w:hAnsi="Times New Roman"/>
          <w:sz w:val="28"/>
          <w:szCs w:val="28"/>
        </w:rPr>
      </w:pPr>
    </w:p>
    <w:p w:rsidR="00FB7ADC" w:rsidRDefault="00FB7ADC" w:rsidP="00FB7ADC">
      <w:pPr>
        <w:pStyle w:val="Pro-TabName"/>
        <w:numPr>
          <w:ilvl w:val="0"/>
          <w:numId w:val="44"/>
        </w:numPr>
        <w:spacing w:before="0" w:after="0"/>
        <w:rPr>
          <w:b/>
          <w:i w:val="0"/>
        </w:rPr>
      </w:pPr>
      <w:r>
        <w:rPr>
          <w:b/>
          <w:i w:val="0"/>
        </w:rPr>
        <w:t>Целевые индикаторы (показатели) Подпрограммы</w:t>
      </w:r>
    </w:p>
    <w:p w:rsidR="00FB7ADC" w:rsidRDefault="00FB7ADC" w:rsidP="00FB7ADC">
      <w:pPr>
        <w:pStyle w:val="Pro-TabName"/>
        <w:spacing w:before="0" w:after="0"/>
        <w:ind w:left="218"/>
        <w:jc w:val="left"/>
        <w:rPr>
          <w:b/>
          <w:i w:val="0"/>
        </w:rPr>
      </w:pPr>
    </w:p>
    <w:tbl>
      <w:tblPr>
        <w:tblW w:w="14010" w:type="dxa"/>
        <w:jc w:val="center"/>
        <w:tblInd w:w="-1752" w:type="dxa"/>
        <w:tblLayout w:type="fixed"/>
        <w:tblCellMar>
          <w:left w:w="75" w:type="dxa"/>
          <w:right w:w="75" w:type="dxa"/>
        </w:tblCellMar>
        <w:tblLook w:val="04A0"/>
      </w:tblPr>
      <w:tblGrid>
        <w:gridCol w:w="622"/>
        <w:gridCol w:w="2320"/>
        <w:gridCol w:w="1315"/>
        <w:gridCol w:w="850"/>
        <w:gridCol w:w="1237"/>
        <w:gridCol w:w="993"/>
        <w:gridCol w:w="992"/>
        <w:gridCol w:w="992"/>
        <w:gridCol w:w="851"/>
        <w:gridCol w:w="992"/>
        <w:gridCol w:w="992"/>
        <w:gridCol w:w="927"/>
        <w:gridCol w:w="927"/>
      </w:tblGrid>
      <w:tr w:rsidR="00A67579" w:rsidTr="006366CA">
        <w:trPr>
          <w:gridAfter w:val="9"/>
          <w:wAfter w:w="8903" w:type="dxa"/>
          <w:trHeight w:val="322"/>
          <w:jc w:val="center"/>
        </w:trPr>
        <w:tc>
          <w:tcPr>
            <w:tcW w:w="622" w:type="dxa"/>
            <w:vMerge w:val="restart"/>
            <w:tcBorders>
              <w:top w:val="single" w:sz="4" w:space="0" w:color="auto"/>
              <w:left w:val="single" w:sz="4" w:space="0" w:color="auto"/>
              <w:bottom w:val="single" w:sz="4" w:space="0" w:color="auto"/>
              <w:right w:val="single" w:sz="4" w:space="0" w:color="auto"/>
            </w:tcBorders>
            <w:hideMark/>
          </w:tcPr>
          <w:p w:rsidR="00A67579" w:rsidRDefault="00A67579" w:rsidP="00FB7ADC">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N п/п</w:t>
            </w:r>
          </w:p>
        </w:tc>
        <w:tc>
          <w:tcPr>
            <w:tcW w:w="2320" w:type="dxa"/>
            <w:vMerge w:val="restart"/>
            <w:tcBorders>
              <w:top w:val="single" w:sz="4" w:space="0" w:color="auto"/>
              <w:left w:val="single" w:sz="4" w:space="0" w:color="auto"/>
              <w:bottom w:val="single" w:sz="4" w:space="0" w:color="auto"/>
              <w:right w:val="single" w:sz="4" w:space="0" w:color="auto"/>
            </w:tcBorders>
            <w:hideMark/>
          </w:tcPr>
          <w:p w:rsidR="00A67579" w:rsidRDefault="00A67579" w:rsidP="002F4F73">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Наименование целевого индикатора (показателя) подпрограммы</w:t>
            </w:r>
          </w:p>
        </w:tc>
        <w:tc>
          <w:tcPr>
            <w:tcW w:w="1315" w:type="dxa"/>
            <w:vMerge w:val="restart"/>
            <w:tcBorders>
              <w:top w:val="single" w:sz="4" w:space="0" w:color="auto"/>
              <w:left w:val="single" w:sz="4" w:space="0" w:color="auto"/>
              <w:bottom w:val="single" w:sz="4" w:space="0" w:color="auto"/>
              <w:right w:val="single" w:sz="4" w:space="0" w:color="auto"/>
            </w:tcBorders>
            <w:hideMark/>
          </w:tcPr>
          <w:p w:rsidR="00A67579" w:rsidRDefault="00A67579" w:rsidP="00B346A8">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Ед. изм.</w:t>
            </w:r>
          </w:p>
        </w:tc>
        <w:tc>
          <w:tcPr>
            <w:tcW w:w="850" w:type="dxa"/>
            <w:tcBorders>
              <w:top w:val="single" w:sz="4" w:space="0" w:color="auto"/>
              <w:left w:val="single" w:sz="4" w:space="0" w:color="auto"/>
              <w:bottom w:val="single" w:sz="4" w:space="0" w:color="auto"/>
              <w:right w:val="single" w:sz="4" w:space="0" w:color="auto"/>
            </w:tcBorders>
          </w:tcPr>
          <w:p w:rsidR="00A67579" w:rsidRDefault="00A67579" w:rsidP="00B346A8">
            <w:pPr>
              <w:widowControl w:val="0"/>
              <w:autoSpaceDE w:val="0"/>
              <w:autoSpaceDN w:val="0"/>
              <w:adjustRightInd w:val="0"/>
              <w:ind w:firstLine="0"/>
              <w:jc w:val="both"/>
              <w:rPr>
                <w:rFonts w:ascii="Times New Roman" w:hAnsi="Times New Roman"/>
                <w:sz w:val="28"/>
                <w:szCs w:val="28"/>
              </w:rPr>
            </w:pPr>
          </w:p>
        </w:tc>
      </w:tr>
      <w:tr w:rsidR="00A67579" w:rsidTr="00A67579">
        <w:trPr>
          <w:jc w:val="center"/>
        </w:trPr>
        <w:tc>
          <w:tcPr>
            <w:tcW w:w="622" w:type="dxa"/>
            <w:vMerge/>
            <w:tcBorders>
              <w:top w:val="single" w:sz="4" w:space="0" w:color="auto"/>
              <w:left w:val="single" w:sz="4" w:space="0" w:color="auto"/>
              <w:bottom w:val="single" w:sz="4" w:space="0" w:color="auto"/>
              <w:right w:val="single" w:sz="4" w:space="0" w:color="auto"/>
            </w:tcBorders>
            <w:vAlign w:val="center"/>
            <w:hideMark/>
          </w:tcPr>
          <w:p w:rsidR="00A67579" w:rsidRDefault="00A67579" w:rsidP="00FB7ADC">
            <w:pPr>
              <w:rPr>
                <w:rFonts w:ascii="Times New Roman" w:hAnsi="Times New Roman"/>
                <w:sz w:val="28"/>
                <w:szCs w:val="28"/>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rsidR="00A67579" w:rsidRDefault="00A67579" w:rsidP="00FB7ADC">
            <w:pPr>
              <w:rPr>
                <w:rFonts w:ascii="Times New Roman" w:hAnsi="Times New Roman"/>
                <w:sz w:val="28"/>
                <w:szCs w:val="28"/>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rsidR="00A67579" w:rsidRDefault="00A67579" w:rsidP="00FB7ADC">
            <w:pP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A67579" w:rsidRDefault="00A67579" w:rsidP="00B346A8">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2013 год</w:t>
            </w:r>
          </w:p>
          <w:p w:rsidR="00A67579" w:rsidRDefault="00A67579" w:rsidP="00FB7ADC">
            <w:pPr>
              <w:widowControl w:val="0"/>
              <w:autoSpaceDE w:val="0"/>
              <w:autoSpaceDN w:val="0"/>
              <w:adjustRightInd w:val="0"/>
              <w:jc w:val="center"/>
              <w:rPr>
                <w:rFonts w:ascii="Times New Roman" w:hAnsi="Times New Roman"/>
                <w:sz w:val="28"/>
                <w:szCs w:val="28"/>
              </w:rPr>
            </w:pPr>
          </w:p>
        </w:tc>
        <w:tc>
          <w:tcPr>
            <w:tcW w:w="1237" w:type="dxa"/>
            <w:tcBorders>
              <w:top w:val="single" w:sz="4" w:space="0" w:color="auto"/>
              <w:left w:val="single" w:sz="4" w:space="0" w:color="auto"/>
              <w:bottom w:val="single" w:sz="4" w:space="0" w:color="auto"/>
              <w:right w:val="single" w:sz="4" w:space="0" w:color="auto"/>
            </w:tcBorders>
            <w:hideMark/>
          </w:tcPr>
          <w:p w:rsidR="00A67579" w:rsidRDefault="00A67579" w:rsidP="00B346A8">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 xml:space="preserve">2014 </w:t>
            </w:r>
          </w:p>
          <w:p w:rsidR="00A67579" w:rsidRDefault="00A67579" w:rsidP="00B346A8">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год</w:t>
            </w:r>
          </w:p>
        </w:tc>
        <w:tc>
          <w:tcPr>
            <w:tcW w:w="993" w:type="dxa"/>
            <w:tcBorders>
              <w:top w:val="single" w:sz="4" w:space="0" w:color="auto"/>
              <w:left w:val="single" w:sz="4" w:space="0" w:color="auto"/>
              <w:bottom w:val="single" w:sz="4" w:space="0" w:color="auto"/>
              <w:right w:val="single" w:sz="4" w:space="0" w:color="auto"/>
            </w:tcBorders>
            <w:hideMark/>
          </w:tcPr>
          <w:p w:rsidR="00A67579" w:rsidRDefault="00A67579" w:rsidP="00B346A8">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2015 год</w:t>
            </w:r>
          </w:p>
        </w:tc>
        <w:tc>
          <w:tcPr>
            <w:tcW w:w="992" w:type="dxa"/>
            <w:tcBorders>
              <w:top w:val="single" w:sz="4" w:space="0" w:color="auto"/>
              <w:left w:val="single" w:sz="4" w:space="0" w:color="auto"/>
              <w:bottom w:val="single" w:sz="4" w:space="0" w:color="auto"/>
              <w:right w:val="single" w:sz="4" w:space="0" w:color="auto"/>
            </w:tcBorders>
            <w:hideMark/>
          </w:tcPr>
          <w:p w:rsidR="00A67579" w:rsidRDefault="00A67579" w:rsidP="00B346A8">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2016 год</w:t>
            </w:r>
          </w:p>
        </w:tc>
        <w:tc>
          <w:tcPr>
            <w:tcW w:w="992" w:type="dxa"/>
            <w:tcBorders>
              <w:top w:val="single" w:sz="4" w:space="0" w:color="auto"/>
              <w:left w:val="single" w:sz="4" w:space="0" w:color="auto"/>
              <w:bottom w:val="single" w:sz="4" w:space="0" w:color="auto"/>
              <w:right w:val="single" w:sz="4" w:space="0" w:color="auto"/>
            </w:tcBorders>
            <w:hideMark/>
          </w:tcPr>
          <w:p w:rsidR="00A67579" w:rsidRDefault="00A67579" w:rsidP="00B346A8">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2017 год</w:t>
            </w:r>
          </w:p>
        </w:tc>
        <w:tc>
          <w:tcPr>
            <w:tcW w:w="851" w:type="dxa"/>
            <w:tcBorders>
              <w:top w:val="single" w:sz="4" w:space="0" w:color="auto"/>
              <w:left w:val="single" w:sz="4" w:space="0" w:color="auto"/>
              <w:bottom w:val="single" w:sz="4" w:space="0" w:color="auto"/>
              <w:right w:val="single" w:sz="4" w:space="0" w:color="auto"/>
            </w:tcBorders>
          </w:tcPr>
          <w:p w:rsidR="00A67579" w:rsidRDefault="00A67579" w:rsidP="00B346A8">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2018 год</w:t>
            </w:r>
          </w:p>
        </w:tc>
        <w:tc>
          <w:tcPr>
            <w:tcW w:w="992" w:type="dxa"/>
            <w:tcBorders>
              <w:top w:val="single" w:sz="4" w:space="0" w:color="auto"/>
              <w:left w:val="single" w:sz="4" w:space="0" w:color="auto"/>
              <w:bottom w:val="single" w:sz="4" w:space="0" w:color="auto"/>
              <w:right w:val="single" w:sz="4" w:space="0" w:color="auto"/>
            </w:tcBorders>
          </w:tcPr>
          <w:p w:rsidR="00A67579" w:rsidRDefault="00A67579" w:rsidP="00B346A8">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2019 год</w:t>
            </w:r>
          </w:p>
        </w:tc>
        <w:tc>
          <w:tcPr>
            <w:tcW w:w="992" w:type="dxa"/>
            <w:tcBorders>
              <w:top w:val="single" w:sz="4" w:space="0" w:color="auto"/>
              <w:left w:val="single" w:sz="4" w:space="0" w:color="auto"/>
              <w:bottom w:val="single" w:sz="4" w:space="0" w:color="auto"/>
              <w:right w:val="single" w:sz="4" w:space="0" w:color="auto"/>
            </w:tcBorders>
          </w:tcPr>
          <w:p w:rsidR="00A67579" w:rsidRDefault="00A67579" w:rsidP="00B346A8">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2020 год</w:t>
            </w:r>
          </w:p>
        </w:tc>
        <w:tc>
          <w:tcPr>
            <w:tcW w:w="927" w:type="dxa"/>
            <w:tcBorders>
              <w:top w:val="single" w:sz="4" w:space="0" w:color="auto"/>
              <w:left w:val="single" w:sz="4" w:space="0" w:color="auto"/>
              <w:bottom w:val="single" w:sz="4" w:space="0" w:color="auto"/>
              <w:right w:val="single" w:sz="4" w:space="0" w:color="auto"/>
            </w:tcBorders>
          </w:tcPr>
          <w:p w:rsidR="00A67579" w:rsidRDefault="00A67579" w:rsidP="00B346A8">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2021 год</w:t>
            </w:r>
          </w:p>
        </w:tc>
        <w:tc>
          <w:tcPr>
            <w:tcW w:w="927" w:type="dxa"/>
            <w:tcBorders>
              <w:top w:val="single" w:sz="4" w:space="0" w:color="auto"/>
              <w:left w:val="single" w:sz="4" w:space="0" w:color="auto"/>
              <w:bottom w:val="single" w:sz="4" w:space="0" w:color="auto"/>
              <w:right w:val="single" w:sz="4" w:space="0" w:color="auto"/>
            </w:tcBorders>
          </w:tcPr>
          <w:p w:rsidR="00A67579" w:rsidRDefault="00A67579" w:rsidP="00B346A8">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2022 год</w:t>
            </w:r>
          </w:p>
        </w:tc>
      </w:tr>
      <w:tr w:rsidR="00A67579" w:rsidTr="00A67579">
        <w:trPr>
          <w:jc w:val="center"/>
        </w:trPr>
        <w:tc>
          <w:tcPr>
            <w:tcW w:w="622" w:type="dxa"/>
            <w:tcBorders>
              <w:top w:val="single" w:sz="4" w:space="0" w:color="auto"/>
              <w:left w:val="single" w:sz="4" w:space="0" w:color="auto"/>
              <w:bottom w:val="single" w:sz="4" w:space="0" w:color="auto"/>
              <w:right w:val="single" w:sz="4" w:space="0" w:color="auto"/>
            </w:tcBorders>
            <w:hideMark/>
          </w:tcPr>
          <w:p w:rsidR="00A67579" w:rsidRDefault="00A67579" w:rsidP="002F4F73">
            <w:pPr>
              <w:widowControl w:val="0"/>
              <w:autoSpaceDE w:val="0"/>
              <w:autoSpaceDN w:val="0"/>
              <w:adjustRightInd w:val="0"/>
              <w:ind w:firstLine="0"/>
              <w:jc w:val="both"/>
              <w:rPr>
                <w:rFonts w:ascii="Times New Roman" w:hAnsi="Times New Roman"/>
                <w:sz w:val="28"/>
                <w:szCs w:val="28"/>
              </w:rPr>
            </w:pPr>
            <w:bookmarkStart w:id="0" w:name="Par1124"/>
            <w:bookmarkEnd w:id="0"/>
            <w:r>
              <w:rPr>
                <w:rFonts w:ascii="Times New Roman" w:hAnsi="Times New Roman"/>
                <w:sz w:val="28"/>
                <w:szCs w:val="28"/>
              </w:rPr>
              <w:t>1.</w:t>
            </w:r>
          </w:p>
        </w:tc>
        <w:tc>
          <w:tcPr>
            <w:tcW w:w="2320" w:type="dxa"/>
            <w:tcBorders>
              <w:top w:val="single" w:sz="4" w:space="0" w:color="auto"/>
              <w:left w:val="single" w:sz="4" w:space="0" w:color="auto"/>
              <w:bottom w:val="single" w:sz="4" w:space="0" w:color="auto"/>
              <w:right w:val="single" w:sz="4" w:space="0" w:color="auto"/>
            </w:tcBorders>
            <w:hideMark/>
          </w:tcPr>
          <w:p w:rsidR="00A67579" w:rsidRDefault="00A67579" w:rsidP="002F4F73">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Уровень износа систем жизнеобеспечения и объектов электрохозяйства</w:t>
            </w:r>
          </w:p>
        </w:tc>
        <w:tc>
          <w:tcPr>
            <w:tcW w:w="1315" w:type="dxa"/>
            <w:tcBorders>
              <w:top w:val="single" w:sz="4" w:space="0" w:color="auto"/>
              <w:left w:val="single" w:sz="4" w:space="0" w:color="auto"/>
              <w:bottom w:val="single" w:sz="4" w:space="0" w:color="auto"/>
              <w:right w:val="single" w:sz="4" w:space="0" w:color="auto"/>
            </w:tcBorders>
            <w:hideMark/>
          </w:tcPr>
          <w:p w:rsidR="00A67579" w:rsidRDefault="00A67579" w:rsidP="00B346A8">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процентов</w:t>
            </w:r>
          </w:p>
        </w:tc>
        <w:tc>
          <w:tcPr>
            <w:tcW w:w="850" w:type="dxa"/>
            <w:tcBorders>
              <w:top w:val="single" w:sz="4" w:space="0" w:color="auto"/>
              <w:left w:val="single" w:sz="4" w:space="0" w:color="auto"/>
              <w:bottom w:val="single" w:sz="4" w:space="0" w:color="auto"/>
              <w:right w:val="single" w:sz="4" w:space="0" w:color="auto"/>
            </w:tcBorders>
            <w:hideMark/>
          </w:tcPr>
          <w:p w:rsidR="00A67579" w:rsidRDefault="00A67579"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75</w:t>
            </w:r>
          </w:p>
        </w:tc>
        <w:tc>
          <w:tcPr>
            <w:tcW w:w="1237" w:type="dxa"/>
            <w:tcBorders>
              <w:top w:val="single" w:sz="4" w:space="0" w:color="auto"/>
              <w:left w:val="single" w:sz="4" w:space="0" w:color="auto"/>
              <w:bottom w:val="single" w:sz="4" w:space="0" w:color="auto"/>
              <w:right w:val="single" w:sz="4" w:space="0" w:color="auto"/>
            </w:tcBorders>
            <w:hideMark/>
          </w:tcPr>
          <w:p w:rsidR="00A67579" w:rsidRDefault="00A67579"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75</w:t>
            </w:r>
          </w:p>
        </w:tc>
        <w:tc>
          <w:tcPr>
            <w:tcW w:w="993" w:type="dxa"/>
            <w:tcBorders>
              <w:top w:val="single" w:sz="4" w:space="0" w:color="auto"/>
              <w:left w:val="single" w:sz="4" w:space="0" w:color="auto"/>
              <w:bottom w:val="single" w:sz="4" w:space="0" w:color="auto"/>
              <w:right w:val="single" w:sz="4" w:space="0" w:color="auto"/>
            </w:tcBorders>
            <w:hideMark/>
          </w:tcPr>
          <w:p w:rsidR="00A67579" w:rsidRDefault="00A67579"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70</w:t>
            </w:r>
          </w:p>
        </w:tc>
        <w:tc>
          <w:tcPr>
            <w:tcW w:w="992" w:type="dxa"/>
            <w:tcBorders>
              <w:top w:val="single" w:sz="4" w:space="0" w:color="auto"/>
              <w:left w:val="single" w:sz="4" w:space="0" w:color="auto"/>
              <w:bottom w:val="single" w:sz="4" w:space="0" w:color="auto"/>
              <w:right w:val="single" w:sz="4" w:space="0" w:color="auto"/>
            </w:tcBorders>
            <w:hideMark/>
          </w:tcPr>
          <w:p w:rsidR="00A67579" w:rsidRDefault="00A67579"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70</w:t>
            </w:r>
          </w:p>
        </w:tc>
        <w:tc>
          <w:tcPr>
            <w:tcW w:w="992" w:type="dxa"/>
            <w:tcBorders>
              <w:top w:val="single" w:sz="4" w:space="0" w:color="auto"/>
              <w:left w:val="single" w:sz="4" w:space="0" w:color="auto"/>
              <w:bottom w:val="single" w:sz="4" w:space="0" w:color="auto"/>
              <w:right w:val="single" w:sz="4" w:space="0" w:color="auto"/>
            </w:tcBorders>
            <w:hideMark/>
          </w:tcPr>
          <w:p w:rsidR="00A67579" w:rsidRDefault="00A67579"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70</w:t>
            </w:r>
          </w:p>
        </w:tc>
        <w:tc>
          <w:tcPr>
            <w:tcW w:w="851" w:type="dxa"/>
            <w:tcBorders>
              <w:top w:val="single" w:sz="4" w:space="0" w:color="auto"/>
              <w:left w:val="single" w:sz="4" w:space="0" w:color="auto"/>
              <w:bottom w:val="single" w:sz="4" w:space="0" w:color="auto"/>
              <w:right w:val="single" w:sz="4" w:space="0" w:color="auto"/>
            </w:tcBorders>
          </w:tcPr>
          <w:p w:rsidR="00A67579" w:rsidRDefault="00A67579"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70</w:t>
            </w:r>
          </w:p>
        </w:tc>
        <w:tc>
          <w:tcPr>
            <w:tcW w:w="992" w:type="dxa"/>
            <w:tcBorders>
              <w:top w:val="single" w:sz="4" w:space="0" w:color="auto"/>
              <w:left w:val="single" w:sz="4" w:space="0" w:color="auto"/>
              <w:bottom w:val="single" w:sz="4" w:space="0" w:color="auto"/>
              <w:right w:val="single" w:sz="4" w:space="0" w:color="auto"/>
            </w:tcBorders>
          </w:tcPr>
          <w:p w:rsidR="00A67579" w:rsidRDefault="00A67579"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70</w:t>
            </w:r>
          </w:p>
        </w:tc>
        <w:tc>
          <w:tcPr>
            <w:tcW w:w="992" w:type="dxa"/>
            <w:tcBorders>
              <w:top w:val="single" w:sz="4" w:space="0" w:color="auto"/>
              <w:left w:val="single" w:sz="4" w:space="0" w:color="auto"/>
              <w:bottom w:val="single" w:sz="4" w:space="0" w:color="auto"/>
              <w:right w:val="single" w:sz="4" w:space="0" w:color="auto"/>
            </w:tcBorders>
          </w:tcPr>
          <w:p w:rsidR="00A67579" w:rsidRDefault="00A67579"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70</w:t>
            </w:r>
          </w:p>
        </w:tc>
        <w:tc>
          <w:tcPr>
            <w:tcW w:w="927" w:type="dxa"/>
            <w:tcBorders>
              <w:top w:val="single" w:sz="4" w:space="0" w:color="auto"/>
              <w:left w:val="single" w:sz="4" w:space="0" w:color="auto"/>
              <w:bottom w:val="single" w:sz="4" w:space="0" w:color="auto"/>
              <w:right w:val="single" w:sz="4" w:space="0" w:color="auto"/>
            </w:tcBorders>
          </w:tcPr>
          <w:p w:rsidR="00A67579" w:rsidRPr="008E0A22" w:rsidRDefault="00A67579" w:rsidP="00B346A8">
            <w:pPr>
              <w:widowControl w:val="0"/>
              <w:autoSpaceDE w:val="0"/>
              <w:autoSpaceDN w:val="0"/>
              <w:adjustRightInd w:val="0"/>
              <w:ind w:firstLine="0"/>
              <w:jc w:val="center"/>
              <w:rPr>
                <w:rFonts w:ascii="Times New Roman" w:hAnsi="Times New Roman"/>
                <w:sz w:val="28"/>
                <w:szCs w:val="28"/>
              </w:rPr>
            </w:pPr>
            <w:r w:rsidRPr="008E0A22">
              <w:rPr>
                <w:rFonts w:ascii="Times New Roman" w:hAnsi="Times New Roman"/>
                <w:sz w:val="28"/>
                <w:szCs w:val="28"/>
              </w:rPr>
              <w:t>70</w:t>
            </w:r>
          </w:p>
        </w:tc>
        <w:tc>
          <w:tcPr>
            <w:tcW w:w="927" w:type="dxa"/>
            <w:tcBorders>
              <w:top w:val="single" w:sz="4" w:space="0" w:color="auto"/>
              <w:left w:val="single" w:sz="4" w:space="0" w:color="auto"/>
              <w:bottom w:val="single" w:sz="4" w:space="0" w:color="auto"/>
              <w:right w:val="single" w:sz="4" w:space="0" w:color="auto"/>
            </w:tcBorders>
          </w:tcPr>
          <w:p w:rsidR="00A67579" w:rsidRPr="008E0A22" w:rsidRDefault="00A67579"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70</w:t>
            </w:r>
          </w:p>
        </w:tc>
      </w:tr>
      <w:tr w:rsidR="00A67579" w:rsidTr="00A67579">
        <w:trPr>
          <w:jc w:val="center"/>
        </w:trPr>
        <w:tc>
          <w:tcPr>
            <w:tcW w:w="622" w:type="dxa"/>
            <w:tcBorders>
              <w:top w:val="single" w:sz="4" w:space="0" w:color="auto"/>
              <w:left w:val="single" w:sz="4" w:space="0" w:color="auto"/>
              <w:bottom w:val="single" w:sz="4" w:space="0" w:color="auto"/>
              <w:right w:val="single" w:sz="4" w:space="0" w:color="auto"/>
            </w:tcBorders>
            <w:hideMark/>
          </w:tcPr>
          <w:p w:rsidR="00A67579" w:rsidRDefault="00A67579" w:rsidP="002F4F73">
            <w:pPr>
              <w:widowControl w:val="0"/>
              <w:autoSpaceDE w:val="0"/>
              <w:autoSpaceDN w:val="0"/>
              <w:adjustRightInd w:val="0"/>
              <w:ind w:firstLine="0"/>
              <w:jc w:val="both"/>
              <w:rPr>
                <w:rFonts w:ascii="Times New Roman" w:hAnsi="Times New Roman"/>
                <w:sz w:val="28"/>
                <w:szCs w:val="28"/>
              </w:rPr>
            </w:pPr>
            <w:bookmarkStart w:id="1" w:name="Par1131"/>
            <w:bookmarkEnd w:id="1"/>
            <w:r>
              <w:rPr>
                <w:rFonts w:ascii="Times New Roman" w:hAnsi="Times New Roman"/>
                <w:sz w:val="28"/>
                <w:szCs w:val="28"/>
              </w:rPr>
              <w:t>2.</w:t>
            </w:r>
          </w:p>
        </w:tc>
        <w:tc>
          <w:tcPr>
            <w:tcW w:w="2320" w:type="dxa"/>
            <w:tcBorders>
              <w:top w:val="single" w:sz="4" w:space="0" w:color="auto"/>
              <w:left w:val="single" w:sz="4" w:space="0" w:color="auto"/>
              <w:bottom w:val="single" w:sz="4" w:space="0" w:color="auto"/>
              <w:right w:val="single" w:sz="4" w:space="0" w:color="auto"/>
            </w:tcBorders>
            <w:hideMark/>
          </w:tcPr>
          <w:p w:rsidR="00A67579" w:rsidRDefault="00A67579" w:rsidP="002F4F73">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Доля ненормативных потерь на сетях теплоснабжения, горячего и холодного водоснабжения, водоотведения</w:t>
            </w:r>
          </w:p>
        </w:tc>
        <w:tc>
          <w:tcPr>
            <w:tcW w:w="1315" w:type="dxa"/>
            <w:tcBorders>
              <w:top w:val="single" w:sz="4" w:space="0" w:color="auto"/>
              <w:left w:val="single" w:sz="4" w:space="0" w:color="auto"/>
              <w:bottom w:val="single" w:sz="4" w:space="0" w:color="auto"/>
              <w:right w:val="single" w:sz="4" w:space="0" w:color="auto"/>
            </w:tcBorders>
            <w:hideMark/>
          </w:tcPr>
          <w:p w:rsidR="00A67579" w:rsidRDefault="00A67579" w:rsidP="00B346A8">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процентов</w:t>
            </w:r>
          </w:p>
        </w:tc>
        <w:tc>
          <w:tcPr>
            <w:tcW w:w="850" w:type="dxa"/>
            <w:tcBorders>
              <w:top w:val="single" w:sz="4" w:space="0" w:color="auto"/>
              <w:left w:val="single" w:sz="4" w:space="0" w:color="auto"/>
              <w:bottom w:val="single" w:sz="4" w:space="0" w:color="auto"/>
              <w:right w:val="single" w:sz="4" w:space="0" w:color="auto"/>
            </w:tcBorders>
            <w:hideMark/>
          </w:tcPr>
          <w:p w:rsidR="00A67579" w:rsidRDefault="00A67579"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17</w:t>
            </w:r>
          </w:p>
        </w:tc>
        <w:tc>
          <w:tcPr>
            <w:tcW w:w="1237" w:type="dxa"/>
            <w:tcBorders>
              <w:top w:val="single" w:sz="4" w:space="0" w:color="auto"/>
              <w:left w:val="single" w:sz="4" w:space="0" w:color="auto"/>
              <w:bottom w:val="single" w:sz="4" w:space="0" w:color="auto"/>
              <w:right w:val="single" w:sz="4" w:space="0" w:color="auto"/>
            </w:tcBorders>
            <w:hideMark/>
          </w:tcPr>
          <w:p w:rsidR="00A67579" w:rsidRDefault="00A67579"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993" w:type="dxa"/>
            <w:tcBorders>
              <w:top w:val="single" w:sz="4" w:space="0" w:color="auto"/>
              <w:left w:val="single" w:sz="4" w:space="0" w:color="auto"/>
              <w:bottom w:val="single" w:sz="4" w:space="0" w:color="auto"/>
              <w:right w:val="single" w:sz="4" w:space="0" w:color="auto"/>
            </w:tcBorders>
            <w:hideMark/>
          </w:tcPr>
          <w:p w:rsidR="00A67579" w:rsidRDefault="00A67579"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A67579" w:rsidRDefault="00A67579"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A67579" w:rsidRDefault="00A67579"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851" w:type="dxa"/>
            <w:tcBorders>
              <w:top w:val="single" w:sz="4" w:space="0" w:color="auto"/>
              <w:left w:val="single" w:sz="4" w:space="0" w:color="auto"/>
              <w:bottom w:val="single" w:sz="4" w:space="0" w:color="auto"/>
              <w:right w:val="single" w:sz="4" w:space="0" w:color="auto"/>
            </w:tcBorders>
          </w:tcPr>
          <w:p w:rsidR="00A67579" w:rsidRDefault="00A67579"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tcPr>
          <w:p w:rsidR="00A67579" w:rsidRDefault="00A67579"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tcPr>
          <w:p w:rsidR="00A67579" w:rsidRDefault="00A67579"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927" w:type="dxa"/>
            <w:tcBorders>
              <w:top w:val="single" w:sz="4" w:space="0" w:color="auto"/>
              <w:left w:val="single" w:sz="4" w:space="0" w:color="auto"/>
              <w:bottom w:val="single" w:sz="4" w:space="0" w:color="auto"/>
              <w:right w:val="single" w:sz="4" w:space="0" w:color="auto"/>
            </w:tcBorders>
          </w:tcPr>
          <w:p w:rsidR="00A67579" w:rsidRDefault="00A67579"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927" w:type="dxa"/>
            <w:tcBorders>
              <w:top w:val="single" w:sz="4" w:space="0" w:color="auto"/>
              <w:left w:val="single" w:sz="4" w:space="0" w:color="auto"/>
              <w:bottom w:val="single" w:sz="4" w:space="0" w:color="auto"/>
              <w:right w:val="single" w:sz="4" w:space="0" w:color="auto"/>
            </w:tcBorders>
          </w:tcPr>
          <w:p w:rsidR="00A67579" w:rsidRDefault="006366CA"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r>
    </w:tbl>
    <w:p w:rsidR="00FB7ADC" w:rsidRDefault="00FB7ADC" w:rsidP="00FB7ADC">
      <w:pPr>
        <w:pStyle w:val="Pro-Gramma"/>
        <w:ind w:firstLine="0"/>
        <w:jc w:val="center"/>
        <w:rPr>
          <w:b/>
        </w:rPr>
      </w:pPr>
    </w:p>
    <w:p w:rsidR="00785C8D" w:rsidRDefault="00785C8D" w:rsidP="00FB7ADC">
      <w:pPr>
        <w:pStyle w:val="Pro-Gramma"/>
        <w:ind w:firstLine="0"/>
        <w:jc w:val="center"/>
        <w:rPr>
          <w:b/>
        </w:rPr>
      </w:pPr>
    </w:p>
    <w:p w:rsidR="00785C8D" w:rsidRDefault="00785C8D" w:rsidP="00FB7ADC">
      <w:pPr>
        <w:pStyle w:val="Pro-Gramma"/>
        <w:ind w:firstLine="0"/>
        <w:jc w:val="center"/>
        <w:rPr>
          <w:b/>
        </w:rPr>
      </w:pPr>
    </w:p>
    <w:p w:rsidR="00785C8D" w:rsidRDefault="00785C8D" w:rsidP="00FB7ADC">
      <w:pPr>
        <w:pStyle w:val="Pro-Gramma"/>
        <w:ind w:firstLine="0"/>
        <w:jc w:val="center"/>
        <w:rPr>
          <w:b/>
        </w:rPr>
      </w:pPr>
    </w:p>
    <w:p w:rsidR="00FB7ADC" w:rsidRDefault="00FB7ADC" w:rsidP="00FB7ADC">
      <w:pPr>
        <w:pStyle w:val="Pro-TabName"/>
        <w:numPr>
          <w:ilvl w:val="0"/>
          <w:numId w:val="44"/>
        </w:numPr>
        <w:spacing w:before="0" w:after="0"/>
        <w:rPr>
          <w:b/>
          <w:i w:val="0"/>
        </w:rPr>
      </w:pPr>
      <w:r>
        <w:rPr>
          <w:b/>
          <w:i w:val="0"/>
        </w:rPr>
        <w:lastRenderedPageBreak/>
        <w:t>Ресурсное обеспечение реализации мероприятий подпрограммы</w:t>
      </w:r>
    </w:p>
    <w:p w:rsidR="00FB7ADC" w:rsidRDefault="00FB7ADC" w:rsidP="00FB7ADC">
      <w:pPr>
        <w:pStyle w:val="Pro-Gramma"/>
        <w:spacing w:before="0" w:after="0" w:line="240" w:lineRule="auto"/>
        <w:ind w:firstLine="0"/>
      </w:pPr>
    </w:p>
    <w:p w:rsidR="00BB480F" w:rsidRDefault="00BB480F" w:rsidP="00FB7ADC">
      <w:pPr>
        <w:pStyle w:val="Pro-Gramma"/>
        <w:spacing w:before="0" w:after="0" w:line="240" w:lineRule="auto"/>
        <w:ind w:firstLine="0"/>
      </w:pPr>
    </w:p>
    <w:tbl>
      <w:tblPr>
        <w:tblpPr w:leftFromText="180" w:rightFromText="180" w:vertAnchor="text" w:tblpXSpec="center" w:tblpY="1"/>
        <w:tblOverlap w:val="never"/>
        <w:tblW w:w="14534" w:type="dxa"/>
        <w:tblLayout w:type="fixed"/>
        <w:tblCellMar>
          <w:left w:w="75" w:type="dxa"/>
          <w:right w:w="75" w:type="dxa"/>
        </w:tblCellMar>
        <w:tblLook w:val="04A0"/>
      </w:tblPr>
      <w:tblGrid>
        <w:gridCol w:w="784"/>
        <w:gridCol w:w="2757"/>
        <w:gridCol w:w="1134"/>
        <w:gridCol w:w="850"/>
        <w:gridCol w:w="847"/>
        <w:gridCol w:w="1276"/>
        <w:gridCol w:w="1417"/>
        <w:gridCol w:w="1418"/>
        <w:gridCol w:w="1275"/>
        <w:gridCol w:w="1418"/>
        <w:gridCol w:w="1358"/>
      </w:tblGrid>
      <w:tr w:rsidR="001E4039" w:rsidTr="002D0F75">
        <w:tc>
          <w:tcPr>
            <w:tcW w:w="784" w:type="dxa"/>
            <w:tcBorders>
              <w:top w:val="single" w:sz="4" w:space="0" w:color="auto"/>
              <w:left w:val="single" w:sz="4" w:space="0" w:color="auto"/>
              <w:bottom w:val="single" w:sz="4" w:space="0" w:color="auto"/>
              <w:right w:val="single" w:sz="4" w:space="0" w:color="auto"/>
            </w:tcBorders>
            <w:hideMark/>
          </w:tcPr>
          <w:p w:rsidR="001E4039" w:rsidRDefault="001E4039" w:rsidP="00B346A8">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 п/п</w:t>
            </w:r>
          </w:p>
        </w:tc>
        <w:tc>
          <w:tcPr>
            <w:tcW w:w="2757" w:type="dxa"/>
            <w:tcBorders>
              <w:top w:val="single" w:sz="4" w:space="0" w:color="auto"/>
              <w:left w:val="single" w:sz="4" w:space="0" w:color="auto"/>
              <w:bottom w:val="single" w:sz="4" w:space="0" w:color="auto"/>
              <w:right w:val="single" w:sz="4" w:space="0" w:color="auto"/>
            </w:tcBorders>
            <w:hideMark/>
          </w:tcPr>
          <w:p w:rsidR="001E4039" w:rsidRDefault="001E4039" w:rsidP="002F4F73">
            <w:pPr>
              <w:widowControl w:val="0"/>
              <w:autoSpaceDE w:val="0"/>
              <w:autoSpaceDN w:val="0"/>
              <w:adjustRightInd w:val="0"/>
              <w:ind w:right="-435" w:firstLine="0"/>
              <w:jc w:val="both"/>
              <w:rPr>
                <w:rFonts w:ascii="Times New Roman" w:hAnsi="Times New Roman"/>
                <w:sz w:val="24"/>
                <w:szCs w:val="24"/>
              </w:rPr>
            </w:pPr>
            <w:r>
              <w:rPr>
                <w:rFonts w:ascii="Times New Roman" w:hAnsi="Times New Roman"/>
                <w:sz w:val="24"/>
                <w:szCs w:val="24"/>
              </w:rPr>
              <w:t>Наименование</w:t>
            </w:r>
          </w:p>
          <w:p w:rsidR="001E4039" w:rsidRDefault="001E4039" w:rsidP="002F4F73">
            <w:pPr>
              <w:widowControl w:val="0"/>
              <w:autoSpaceDE w:val="0"/>
              <w:autoSpaceDN w:val="0"/>
              <w:adjustRightInd w:val="0"/>
              <w:ind w:right="67" w:firstLine="0"/>
              <w:jc w:val="both"/>
              <w:rPr>
                <w:rFonts w:ascii="Times New Roman" w:hAnsi="Times New Roman"/>
                <w:sz w:val="24"/>
                <w:szCs w:val="24"/>
              </w:rPr>
            </w:pPr>
            <w:r>
              <w:rPr>
                <w:rFonts w:ascii="Times New Roman" w:hAnsi="Times New Roman"/>
                <w:sz w:val="24"/>
                <w:szCs w:val="24"/>
              </w:rPr>
              <w:t xml:space="preserve">мероприятия/источник </w:t>
            </w:r>
          </w:p>
          <w:p w:rsidR="001E4039" w:rsidRDefault="001E4039" w:rsidP="002F4F73">
            <w:pPr>
              <w:widowControl w:val="0"/>
              <w:autoSpaceDE w:val="0"/>
              <w:autoSpaceDN w:val="0"/>
              <w:adjustRightInd w:val="0"/>
              <w:ind w:right="-435" w:firstLine="0"/>
              <w:jc w:val="both"/>
              <w:rPr>
                <w:rFonts w:ascii="Times New Roman" w:hAnsi="Times New Roman"/>
                <w:sz w:val="24"/>
                <w:szCs w:val="24"/>
              </w:rPr>
            </w:pPr>
            <w:r>
              <w:rPr>
                <w:rFonts w:ascii="Times New Roman" w:hAnsi="Times New Roman"/>
                <w:sz w:val="24"/>
                <w:szCs w:val="24"/>
              </w:rPr>
              <w:t>ресурсного обеспечения</w:t>
            </w:r>
          </w:p>
        </w:tc>
        <w:tc>
          <w:tcPr>
            <w:tcW w:w="1134" w:type="dxa"/>
            <w:tcBorders>
              <w:top w:val="single" w:sz="4" w:space="0" w:color="auto"/>
              <w:left w:val="single" w:sz="4" w:space="0" w:color="auto"/>
              <w:bottom w:val="single" w:sz="4" w:space="0" w:color="auto"/>
              <w:right w:val="single" w:sz="4" w:space="0" w:color="auto"/>
            </w:tcBorders>
            <w:hideMark/>
          </w:tcPr>
          <w:p w:rsidR="001E4039" w:rsidRDefault="001E4039" w:rsidP="00B346A8">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2014 год</w:t>
            </w:r>
          </w:p>
        </w:tc>
        <w:tc>
          <w:tcPr>
            <w:tcW w:w="850" w:type="dxa"/>
            <w:tcBorders>
              <w:top w:val="single" w:sz="4" w:space="0" w:color="auto"/>
              <w:left w:val="single" w:sz="4" w:space="0" w:color="auto"/>
              <w:bottom w:val="single" w:sz="4" w:space="0" w:color="auto"/>
              <w:right w:val="single" w:sz="4" w:space="0" w:color="auto"/>
            </w:tcBorders>
            <w:hideMark/>
          </w:tcPr>
          <w:p w:rsidR="001E4039" w:rsidRDefault="001E4039" w:rsidP="00B346A8">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2015 год</w:t>
            </w:r>
          </w:p>
        </w:tc>
        <w:tc>
          <w:tcPr>
            <w:tcW w:w="847" w:type="dxa"/>
            <w:tcBorders>
              <w:top w:val="single" w:sz="4" w:space="0" w:color="auto"/>
              <w:left w:val="single" w:sz="4" w:space="0" w:color="auto"/>
              <w:bottom w:val="single" w:sz="4" w:space="0" w:color="auto"/>
              <w:right w:val="single" w:sz="4" w:space="0" w:color="auto"/>
            </w:tcBorders>
            <w:hideMark/>
          </w:tcPr>
          <w:p w:rsidR="001E4039" w:rsidRDefault="001E4039" w:rsidP="00B346A8">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2016 год</w:t>
            </w:r>
          </w:p>
        </w:tc>
        <w:tc>
          <w:tcPr>
            <w:tcW w:w="1276" w:type="dxa"/>
            <w:tcBorders>
              <w:top w:val="single" w:sz="4" w:space="0" w:color="auto"/>
              <w:left w:val="single" w:sz="4" w:space="0" w:color="auto"/>
              <w:bottom w:val="single" w:sz="4" w:space="0" w:color="auto"/>
              <w:right w:val="single" w:sz="4" w:space="0" w:color="auto"/>
            </w:tcBorders>
            <w:hideMark/>
          </w:tcPr>
          <w:p w:rsidR="001E4039" w:rsidRDefault="001E4039" w:rsidP="00B346A8">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2017 год</w:t>
            </w:r>
          </w:p>
        </w:tc>
        <w:tc>
          <w:tcPr>
            <w:tcW w:w="1417" w:type="dxa"/>
            <w:tcBorders>
              <w:top w:val="single" w:sz="4" w:space="0" w:color="auto"/>
              <w:left w:val="single" w:sz="4" w:space="0" w:color="auto"/>
              <w:bottom w:val="single" w:sz="4" w:space="0" w:color="auto"/>
              <w:right w:val="single" w:sz="4" w:space="0" w:color="auto"/>
            </w:tcBorders>
            <w:hideMark/>
          </w:tcPr>
          <w:p w:rsidR="001E4039" w:rsidRDefault="001E4039" w:rsidP="00B346A8">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2018 год</w:t>
            </w:r>
          </w:p>
        </w:tc>
        <w:tc>
          <w:tcPr>
            <w:tcW w:w="1418" w:type="dxa"/>
            <w:tcBorders>
              <w:top w:val="single" w:sz="4" w:space="0" w:color="auto"/>
              <w:left w:val="single" w:sz="4" w:space="0" w:color="auto"/>
              <w:bottom w:val="single" w:sz="4" w:space="0" w:color="auto"/>
              <w:right w:val="single" w:sz="4" w:space="0" w:color="auto"/>
            </w:tcBorders>
            <w:hideMark/>
          </w:tcPr>
          <w:p w:rsidR="001E4039" w:rsidRDefault="001E4039" w:rsidP="00B346A8">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Pr>
          <w:p w:rsidR="001E4039" w:rsidRDefault="001E4039" w:rsidP="00B346A8">
            <w:pPr>
              <w:ind w:firstLine="0"/>
              <w:jc w:val="both"/>
              <w:rPr>
                <w:rFonts w:ascii="Times New Roman" w:hAnsi="Times New Roman"/>
                <w:sz w:val="24"/>
                <w:szCs w:val="24"/>
              </w:rPr>
            </w:pPr>
            <w:r>
              <w:rPr>
                <w:rFonts w:ascii="Times New Roman" w:hAnsi="Times New Roman"/>
                <w:sz w:val="24"/>
                <w:szCs w:val="24"/>
              </w:rPr>
              <w:t>2020 год</w:t>
            </w:r>
          </w:p>
          <w:p w:rsidR="001E4039" w:rsidRDefault="001E4039" w:rsidP="00B346A8">
            <w:pPr>
              <w:widowControl w:val="0"/>
              <w:autoSpaceDE w:val="0"/>
              <w:autoSpaceDN w:val="0"/>
              <w:adjustRightInd w:val="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E4039" w:rsidRDefault="001E4039" w:rsidP="00B346A8">
            <w:pPr>
              <w:ind w:firstLine="0"/>
              <w:jc w:val="both"/>
              <w:rPr>
                <w:rFonts w:ascii="Times New Roman" w:hAnsi="Times New Roman"/>
                <w:sz w:val="24"/>
                <w:szCs w:val="24"/>
              </w:rPr>
            </w:pPr>
            <w:r>
              <w:rPr>
                <w:rFonts w:ascii="Times New Roman" w:hAnsi="Times New Roman"/>
                <w:sz w:val="24"/>
                <w:szCs w:val="24"/>
              </w:rPr>
              <w:t>2021 год</w:t>
            </w:r>
          </w:p>
          <w:p w:rsidR="001E4039" w:rsidRDefault="001E4039" w:rsidP="00B346A8">
            <w:pPr>
              <w:rPr>
                <w:rFonts w:ascii="Times New Roman" w:hAnsi="Times New Roman"/>
                <w:sz w:val="24"/>
                <w:szCs w:val="24"/>
              </w:rPr>
            </w:pPr>
          </w:p>
          <w:p w:rsidR="001E4039" w:rsidRDefault="001E4039" w:rsidP="00B346A8">
            <w:pPr>
              <w:widowControl w:val="0"/>
              <w:autoSpaceDE w:val="0"/>
              <w:autoSpaceDN w:val="0"/>
              <w:adjustRightInd w:val="0"/>
              <w:jc w:val="center"/>
              <w:rPr>
                <w:rFonts w:ascii="Times New Roman" w:hAnsi="Times New Roman"/>
                <w:sz w:val="24"/>
                <w:szCs w:val="24"/>
              </w:rPr>
            </w:pPr>
          </w:p>
        </w:tc>
        <w:tc>
          <w:tcPr>
            <w:tcW w:w="1358" w:type="dxa"/>
            <w:tcBorders>
              <w:top w:val="single" w:sz="4" w:space="0" w:color="auto"/>
              <w:left w:val="single" w:sz="4" w:space="0" w:color="auto"/>
              <w:bottom w:val="single" w:sz="4" w:space="0" w:color="auto"/>
              <w:right w:val="single" w:sz="4" w:space="0" w:color="auto"/>
            </w:tcBorders>
          </w:tcPr>
          <w:p w:rsidR="001E4039" w:rsidRDefault="001E4039" w:rsidP="00B346A8">
            <w:pPr>
              <w:ind w:firstLine="0"/>
              <w:jc w:val="both"/>
              <w:rPr>
                <w:rFonts w:ascii="Times New Roman" w:hAnsi="Times New Roman"/>
                <w:sz w:val="24"/>
                <w:szCs w:val="24"/>
              </w:rPr>
            </w:pPr>
            <w:r>
              <w:rPr>
                <w:rFonts w:ascii="Times New Roman" w:hAnsi="Times New Roman"/>
                <w:sz w:val="24"/>
                <w:szCs w:val="24"/>
              </w:rPr>
              <w:t>2022 год</w:t>
            </w:r>
          </w:p>
        </w:tc>
      </w:tr>
      <w:tr w:rsidR="001E4039" w:rsidTr="002D0F75">
        <w:tc>
          <w:tcPr>
            <w:tcW w:w="3541" w:type="dxa"/>
            <w:gridSpan w:val="2"/>
            <w:tcBorders>
              <w:top w:val="single" w:sz="4" w:space="0" w:color="auto"/>
              <w:left w:val="single" w:sz="4" w:space="0" w:color="auto"/>
              <w:bottom w:val="single" w:sz="4" w:space="0" w:color="auto"/>
              <w:right w:val="single" w:sz="4" w:space="0" w:color="auto"/>
            </w:tcBorders>
            <w:hideMark/>
          </w:tcPr>
          <w:p w:rsidR="001E4039" w:rsidRDefault="001E4039" w:rsidP="00BB480F">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Подпрограмма «Обеспечение функционирования систем жизнеобеспечения», всего</w:t>
            </w:r>
          </w:p>
        </w:tc>
        <w:tc>
          <w:tcPr>
            <w:tcW w:w="1134" w:type="dxa"/>
            <w:tcBorders>
              <w:top w:val="single" w:sz="4" w:space="0" w:color="auto"/>
              <w:left w:val="single" w:sz="4" w:space="0" w:color="auto"/>
              <w:bottom w:val="single" w:sz="4" w:space="0" w:color="auto"/>
              <w:right w:val="single" w:sz="4" w:space="0" w:color="auto"/>
            </w:tcBorders>
            <w:hideMark/>
          </w:tcPr>
          <w:p w:rsidR="001E4039" w:rsidRPr="00B346A8" w:rsidRDefault="001E4039" w:rsidP="00BB480F">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1946730</w:t>
            </w:r>
          </w:p>
        </w:tc>
        <w:tc>
          <w:tcPr>
            <w:tcW w:w="850" w:type="dxa"/>
            <w:tcBorders>
              <w:top w:val="single" w:sz="4" w:space="0" w:color="auto"/>
              <w:left w:val="single" w:sz="4" w:space="0" w:color="auto"/>
              <w:bottom w:val="single" w:sz="4" w:space="0" w:color="auto"/>
              <w:right w:val="single" w:sz="4" w:space="0" w:color="auto"/>
            </w:tcBorders>
            <w:hideMark/>
          </w:tcPr>
          <w:p w:rsidR="001E4039" w:rsidRPr="00B346A8" w:rsidRDefault="001E4039" w:rsidP="00BB480F">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0,0</w:t>
            </w:r>
          </w:p>
        </w:tc>
        <w:tc>
          <w:tcPr>
            <w:tcW w:w="847" w:type="dxa"/>
            <w:tcBorders>
              <w:top w:val="single" w:sz="4" w:space="0" w:color="auto"/>
              <w:left w:val="single" w:sz="4" w:space="0" w:color="auto"/>
              <w:bottom w:val="single" w:sz="4" w:space="0" w:color="auto"/>
              <w:right w:val="single" w:sz="4" w:space="0" w:color="auto"/>
            </w:tcBorders>
            <w:hideMark/>
          </w:tcPr>
          <w:p w:rsidR="001E4039" w:rsidRPr="00B346A8" w:rsidRDefault="001E4039" w:rsidP="00BB480F">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1E4039" w:rsidRPr="00B346A8" w:rsidRDefault="001E4039" w:rsidP="00BB480F">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4274488,7</w:t>
            </w:r>
          </w:p>
        </w:tc>
        <w:tc>
          <w:tcPr>
            <w:tcW w:w="1417" w:type="dxa"/>
            <w:tcBorders>
              <w:top w:val="single" w:sz="4" w:space="0" w:color="auto"/>
              <w:left w:val="single" w:sz="4" w:space="0" w:color="auto"/>
              <w:bottom w:val="single" w:sz="4" w:space="0" w:color="auto"/>
              <w:right w:val="single" w:sz="4" w:space="0" w:color="auto"/>
            </w:tcBorders>
            <w:hideMark/>
          </w:tcPr>
          <w:p w:rsidR="001E4039" w:rsidRPr="00B346A8" w:rsidRDefault="001E4039" w:rsidP="00BB480F">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3673329,3</w:t>
            </w:r>
            <w:r>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1E4039" w:rsidRPr="00B346A8" w:rsidRDefault="001E4039" w:rsidP="00BB480F">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2141427,25</w:t>
            </w:r>
          </w:p>
        </w:tc>
        <w:tc>
          <w:tcPr>
            <w:tcW w:w="1275" w:type="dxa"/>
            <w:tcBorders>
              <w:top w:val="single" w:sz="4" w:space="0" w:color="auto"/>
              <w:left w:val="single" w:sz="4" w:space="0" w:color="auto"/>
              <w:bottom w:val="single" w:sz="4" w:space="0" w:color="auto"/>
              <w:right w:val="single" w:sz="4" w:space="0" w:color="auto"/>
            </w:tcBorders>
            <w:hideMark/>
          </w:tcPr>
          <w:p w:rsidR="001E4039" w:rsidRPr="007D0648" w:rsidRDefault="00D72B42" w:rsidP="00BB480F">
            <w:pPr>
              <w:ind w:firstLine="0"/>
              <w:jc w:val="center"/>
              <w:rPr>
                <w:rFonts w:ascii="Times New Roman" w:hAnsi="Times New Roman" w:cs="Times New Roman"/>
                <w:sz w:val="24"/>
                <w:szCs w:val="24"/>
              </w:rPr>
            </w:pPr>
            <w:r>
              <w:rPr>
                <w:rFonts w:ascii="Times New Roman" w:hAnsi="Times New Roman" w:cs="Times New Roman"/>
                <w:sz w:val="24"/>
                <w:szCs w:val="24"/>
              </w:rPr>
              <w:t>1793604,00</w:t>
            </w:r>
          </w:p>
        </w:tc>
        <w:tc>
          <w:tcPr>
            <w:tcW w:w="1418" w:type="dxa"/>
            <w:tcBorders>
              <w:top w:val="single" w:sz="4" w:space="0" w:color="auto"/>
              <w:left w:val="single" w:sz="4" w:space="0" w:color="auto"/>
              <w:bottom w:val="single" w:sz="4" w:space="0" w:color="auto"/>
              <w:right w:val="single" w:sz="4" w:space="0" w:color="auto"/>
            </w:tcBorders>
          </w:tcPr>
          <w:p w:rsidR="001E4039" w:rsidRPr="007D0648"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1648604,00</w:t>
            </w:r>
          </w:p>
        </w:tc>
        <w:tc>
          <w:tcPr>
            <w:tcW w:w="1358" w:type="dxa"/>
            <w:tcBorders>
              <w:top w:val="single" w:sz="4" w:space="0" w:color="auto"/>
              <w:left w:val="single" w:sz="4" w:space="0" w:color="auto"/>
              <w:bottom w:val="single" w:sz="4" w:space="0" w:color="auto"/>
              <w:right w:val="single" w:sz="4" w:space="0" w:color="auto"/>
            </w:tcBorders>
          </w:tcPr>
          <w:p w:rsidR="001E4039" w:rsidRPr="007D0648" w:rsidRDefault="002D0F75" w:rsidP="00BB480F">
            <w:pPr>
              <w:ind w:firstLine="0"/>
              <w:jc w:val="center"/>
              <w:rPr>
                <w:rFonts w:ascii="Times New Roman" w:hAnsi="Times New Roman" w:cs="Times New Roman"/>
                <w:sz w:val="24"/>
                <w:szCs w:val="24"/>
              </w:rPr>
            </w:pPr>
            <w:r>
              <w:rPr>
                <w:rFonts w:ascii="Times New Roman" w:hAnsi="Times New Roman" w:cs="Times New Roman"/>
                <w:sz w:val="24"/>
                <w:szCs w:val="24"/>
              </w:rPr>
              <w:t>1648604</w:t>
            </w:r>
            <w:r w:rsidR="001E4039">
              <w:rPr>
                <w:rFonts w:ascii="Times New Roman" w:hAnsi="Times New Roman" w:cs="Times New Roman"/>
                <w:sz w:val="24"/>
                <w:szCs w:val="24"/>
              </w:rPr>
              <w:t>,00</w:t>
            </w:r>
          </w:p>
        </w:tc>
      </w:tr>
      <w:tr w:rsidR="002D0F75" w:rsidTr="002D0F75">
        <w:tc>
          <w:tcPr>
            <w:tcW w:w="784" w:type="dxa"/>
            <w:vMerge w:val="restart"/>
            <w:tcBorders>
              <w:top w:val="single" w:sz="4" w:space="0" w:color="auto"/>
              <w:left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2D0F75" w:rsidRDefault="002D0F75" w:rsidP="002D0F75">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1946730</w:t>
            </w:r>
          </w:p>
        </w:tc>
        <w:tc>
          <w:tcPr>
            <w:tcW w:w="850"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0,0</w:t>
            </w:r>
          </w:p>
        </w:tc>
        <w:tc>
          <w:tcPr>
            <w:tcW w:w="84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4274488,7</w:t>
            </w:r>
          </w:p>
        </w:tc>
        <w:tc>
          <w:tcPr>
            <w:tcW w:w="141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3673329,3</w:t>
            </w:r>
            <w:r>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2141427,25</w:t>
            </w:r>
          </w:p>
        </w:tc>
        <w:tc>
          <w:tcPr>
            <w:tcW w:w="1275" w:type="dxa"/>
            <w:tcBorders>
              <w:top w:val="single" w:sz="4" w:space="0" w:color="auto"/>
              <w:left w:val="single" w:sz="4" w:space="0" w:color="auto"/>
              <w:bottom w:val="single" w:sz="4" w:space="0" w:color="auto"/>
              <w:right w:val="single" w:sz="4" w:space="0" w:color="auto"/>
            </w:tcBorders>
            <w:hideMark/>
          </w:tcPr>
          <w:p w:rsidR="002D0F75" w:rsidRPr="007D0648" w:rsidRDefault="002D0F75" w:rsidP="00D72B42">
            <w:pPr>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D72B42">
              <w:rPr>
                <w:rFonts w:ascii="Times New Roman" w:hAnsi="Times New Roman" w:cs="Times New Roman"/>
                <w:sz w:val="24"/>
                <w:szCs w:val="24"/>
              </w:rPr>
              <w:t>1793604,00</w:t>
            </w:r>
          </w:p>
        </w:tc>
        <w:tc>
          <w:tcPr>
            <w:tcW w:w="1418" w:type="dxa"/>
            <w:tcBorders>
              <w:top w:val="single" w:sz="4" w:space="0" w:color="auto"/>
              <w:left w:val="single" w:sz="4" w:space="0" w:color="auto"/>
              <w:bottom w:val="single" w:sz="4" w:space="0" w:color="auto"/>
              <w:right w:val="single" w:sz="4" w:space="0" w:color="auto"/>
            </w:tcBorders>
          </w:tcPr>
          <w:p w:rsidR="002D0F75" w:rsidRPr="007D0648"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1648604,00</w:t>
            </w:r>
          </w:p>
        </w:tc>
        <w:tc>
          <w:tcPr>
            <w:tcW w:w="1358" w:type="dxa"/>
            <w:tcBorders>
              <w:top w:val="single" w:sz="4" w:space="0" w:color="auto"/>
              <w:left w:val="single" w:sz="4" w:space="0" w:color="auto"/>
              <w:bottom w:val="single" w:sz="4" w:space="0" w:color="auto"/>
              <w:right w:val="single" w:sz="4" w:space="0" w:color="auto"/>
            </w:tcBorders>
          </w:tcPr>
          <w:p w:rsidR="002D0F75" w:rsidRPr="007D0648"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1648604,00</w:t>
            </w:r>
          </w:p>
        </w:tc>
      </w:tr>
      <w:tr w:rsidR="002D0F75" w:rsidTr="002D0F75">
        <w:tc>
          <w:tcPr>
            <w:tcW w:w="784" w:type="dxa"/>
            <w:vMerge/>
            <w:tcBorders>
              <w:left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2D0F75" w:rsidRDefault="002D0F75" w:rsidP="002D0F75">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 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1956730</w:t>
            </w:r>
          </w:p>
        </w:tc>
        <w:tc>
          <w:tcPr>
            <w:tcW w:w="850"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0,0</w:t>
            </w:r>
          </w:p>
        </w:tc>
        <w:tc>
          <w:tcPr>
            <w:tcW w:w="84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jc w:val="center"/>
              <w:rPr>
                <w:rFonts w:ascii="Times New Roman" w:hAnsi="Times New Roman"/>
                <w:sz w:val="24"/>
                <w:szCs w:val="24"/>
              </w:rPr>
            </w:pPr>
            <w:r w:rsidRPr="00B346A8">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jc w:val="center"/>
              <w:rPr>
                <w:rFonts w:ascii="Times New Roman" w:hAnsi="Times New Roman"/>
                <w:sz w:val="24"/>
                <w:szCs w:val="24"/>
              </w:rPr>
            </w:pPr>
            <w:r w:rsidRPr="00B346A8">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jc w:val="center"/>
              <w:rPr>
                <w:rFonts w:ascii="Times New Roman" w:hAnsi="Times New Roman"/>
                <w:sz w:val="24"/>
                <w:szCs w:val="24"/>
              </w:rPr>
            </w:pPr>
            <w:r w:rsidRPr="00B346A8">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jc w:val="center"/>
              <w:rPr>
                <w:rFonts w:ascii="Times New Roman" w:hAnsi="Times New Roman"/>
                <w:sz w:val="24"/>
                <w:szCs w:val="24"/>
              </w:rPr>
            </w:pPr>
            <w:r w:rsidRPr="00B346A8">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2D0F75" w:rsidRPr="00B346A8" w:rsidRDefault="002D0F75" w:rsidP="002D0F75">
            <w:pPr>
              <w:widowControl w:val="0"/>
              <w:autoSpaceDE w:val="0"/>
              <w:autoSpaceDN w:val="0"/>
              <w:adjustRightInd w:val="0"/>
              <w:jc w:val="center"/>
              <w:rPr>
                <w:rFonts w:ascii="Times New Roman" w:hAnsi="Times New Roman"/>
                <w:sz w:val="24"/>
                <w:szCs w:val="24"/>
              </w:rPr>
            </w:pPr>
            <w:r w:rsidRPr="00B346A8">
              <w:rPr>
                <w:rFonts w:ascii="Times New Roman" w:hAnsi="Times New Roman"/>
                <w:sz w:val="24"/>
                <w:szCs w:val="24"/>
              </w:rPr>
              <w:t>0,0</w:t>
            </w:r>
          </w:p>
        </w:tc>
        <w:tc>
          <w:tcPr>
            <w:tcW w:w="1358" w:type="dxa"/>
            <w:tcBorders>
              <w:top w:val="single" w:sz="4" w:space="0" w:color="auto"/>
              <w:left w:val="single" w:sz="4" w:space="0" w:color="auto"/>
              <w:bottom w:val="single" w:sz="4" w:space="0" w:color="auto"/>
              <w:right w:val="single" w:sz="4" w:space="0" w:color="auto"/>
            </w:tcBorders>
          </w:tcPr>
          <w:p w:rsidR="002D0F75" w:rsidRPr="00B346A8" w:rsidRDefault="002D0F75" w:rsidP="002D0F75">
            <w:pPr>
              <w:widowControl w:val="0"/>
              <w:autoSpaceDE w:val="0"/>
              <w:autoSpaceDN w:val="0"/>
              <w:adjustRightInd w:val="0"/>
              <w:jc w:val="center"/>
              <w:rPr>
                <w:rFonts w:ascii="Times New Roman" w:hAnsi="Times New Roman"/>
                <w:sz w:val="24"/>
                <w:szCs w:val="24"/>
              </w:rPr>
            </w:pPr>
            <w:r w:rsidRPr="00B346A8">
              <w:rPr>
                <w:rFonts w:ascii="Times New Roman" w:hAnsi="Times New Roman"/>
                <w:sz w:val="24"/>
                <w:szCs w:val="24"/>
              </w:rPr>
              <w:t>0,0</w:t>
            </w:r>
          </w:p>
        </w:tc>
      </w:tr>
      <w:tr w:rsidR="002D0F75" w:rsidTr="002D0F75">
        <w:tc>
          <w:tcPr>
            <w:tcW w:w="784" w:type="dxa"/>
            <w:vMerge/>
            <w:tcBorders>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2D0F75" w:rsidRDefault="002D0F75" w:rsidP="002D0F75">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 бюджет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1950,00</w:t>
            </w:r>
          </w:p>
        </w:tc>
        <w:tc>
          <w:tcPr>
            <w:tcW w:w="850"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0,0</w:t>
            </w:r>
          </w:p>
        </w:tc>
        <w:tc>
          <w:tcPr>
            <w:tcW w:w="84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4274488,7</w:t>
            </w:r>
          </w:p>
        </w:tc>
        <w:tc>
          <w:tcPr>
            <w:tcW w:w="141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3673329,3</w:t>
            </w:r>
            <w:r>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2141427,25</w:t>
            </w:r>
          </w:p>
        </w:tc>
        <w:tc>
          <w:tcPr>
            <w:tcW w:w="1275" w:type="dxa"/>
            <w:tcBorders>
              <w:top w:val="single" w:sz="4" w:space="0" w:color="auto"/>
              <w:left w:val="single" w:sz="4" w:space="0" w:color="auto"/>
              <w:bottom w:val="single" w:sz="4" w:space="0" w:color="auto"/>
              <w:right w:val="single" w:sz="4" w:space="0" w:color="auto"/>
            </w:tcBorders>
            <w:hideMark/>
          </w:tcPr>
          <w:p w:rsidR="002D0F75" w:rsidRPr="007D0648" w:rsidRDefault="00D72B42" w:rsidP="002D0F75">
            <w:pPr>
              <w:ind w:firstLine="0"/>
              <w:jc w:val="center"/>
              <w:rPr>
                <w:rFonts w:ascii="Times New Roman" w:hAnsi="Times New Roman" w:cs="Times New Roman"/>
                <w:sz w:val="24"/>
                <w:szCs w:val="24"/>
              </w:rPr>
            </w:pPr>
            <w:r>
              <w:rPr>
                <w:rFonts w:ascii="Times New Roman" w:hAnsi="Times New Roman" w:cs="Times New Roman"/>
                <w:sz w:val="24"/>
                <w:szCs w:val="24"/>
              </w:rPr>
              <w:t>1793604,00</w:t>
            </w:r>
            <w:r w:rsidR="002D0F75">
              <w:rPr>
                <w:rFonts w:ascii="Times New Roman" w:hAnsi="Times New Roman" w:cs="Times New Roman"/>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rsidR="002D0F75" w:rsidRPr="007D0648"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1648604,00</w:t>
            </w:r>
          </w:p>
        </w:tc>
        <w:tc>
          <w:tcPr>
            <w:tcW w:w="1358" w:type="dxa"/>
            <w:tcBorders>
              <w:top w:val="single" w:sz="4" w:space="0" w:color="auto"/>
              <w:left w:val="single" w:sz="4" w:space="0" w:color="auto"/>
              <w:bottom w:val="single" w:sz="4" w:space="0" w:color="auto"/>
              <w:right w:val="single" w:sz="4" w:space="0" w:color="auto"/>
            </w:tcBorders>
          </w:tcPr>
          <w:p w:rsidR="002D0F75" w:rsidRPr="007D0648"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1648604,00</w:t>
            </w:r>
          </w:p>
        </w:tc>
      </w:tr>
      <w:tr w:rsidR="002D0F75" w:rsidTr="002D0F75">
        <w:tc>
          <w:tcPr>
            <w:tcW w:w="3541" w:type="dxa"/>
            <w:gridSpan w:val="2"/>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Основные мероприятия «Организация ритуальных услуг и содержание мест захоронения»</w:t>
            </w:r>
          </w:p>
        </w:tc>
        <w:tc>
          <w:tcPr>
            <w:tcW w:w="1134"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120000,00</w:t>
            </w:r>
          </w:p>
        </w:tc>
        <w:tc>
          <w:tcPr>
            <w:tcW w:w="141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120000,00</w:t>
            </w:r>
          </w:p>
        </w:tc>
        <w:tc>
          <w:tcPr>
            <w:tcW w:w="135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120000,00</w:t>
            </w:r>
          </w:p>
        </w:tc>
      </w:tr>
      <w:tr w:rsidR="002D0F75" w:rsidTr="002D0F75">
        <w:tc>
          <w:tcPr>
            <w:tcW w:w="784"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2D0F75" w:rsidRDefault="002D0F75" w:rsidP="002D0F75">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 xml:space="preserve">Межбюджетные трансферты, передаваемые бюджетам 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 связанных с организацией ритуальных услуг и </w:t>
            </w:r>
            <w:r>
              <w:rPr>
                <w:rFonts w:ascii="Times New Roman" w:hAnsi="Times New Roman"/>
                <w:sz w:val="24"/>
                <w:szCs w:val="24"/>
              </w:rPr>
              <w:lastRenderedPageBreak/>
              <w:t xml:space="preserve">содержание мест захоронения </w:t>
            </w:r>
          </w:p>
        </w:tc>
        <w:tc>
          <w:tcPr>
            <w:tcW w:w="1134"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120000,00</w:t>
            </w:r>
          </w:p>
        </w:tc>
        <w:tc>
          <w:tcPr>
            <w:tcW w:w="141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120000,00</w:t>
            </w:r>
          </w:p>
        </w:tc>
        <w:tc>
          <w:tcPr>
            <w:tcW w:w="135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120000,00</w:t>
            </w:r>
          </w:p>
        </w:tc>
      </w:tr>
      <w:tr w:rsidR="002D0F75" w:rsidTr="002D0F75">
        <w:tc>
          <w:tcPr>
            <w:tcW w:w="784" w:type="dxa"/>
            <w:vMerge w:val="restart"/>
            <w:tcBorders>
              <w:top w:val="single" w:sz="4" w:space="0" w:color="auto"/>
              <w:left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2D0F75" w:rsidRDefault="002D0F75" w:rsidP="002D0F75">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 xml:space="preserve">     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120000,00</w:t>
            </w:r>
          </w:p>
        </w:tc>
        <w:tc>
          <w:tcPr>
            <w:tcW w:w="141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120000,00</w:t>
            </w:r>
          </w:p>
        </w:tc>
        <w:tc>
          <w:tcPr>
            <w:tcW w:w="135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120000,00</w:t>
            </w:r>
          </w:p>
        </w:tc>
      </w:tr>
      <w:tr w:rsidR="002D0F75" w:rsidTr="002D0F75">
        <w:tc>
          <w:tcPr>
            <w:tcW w:w="784" w:type="dxa"/>
            <w:vMerge/>
            <w:tcBorders>
              <w:left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2D0F75" w:rsidRDefault="002D0F75" w:rsidP="002D0F75">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 xml:space="preserve">     - 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0,00</w:t>
            </w:r>
          </w:p>
        </w:tc>
        <w:tc>
          <w:tcPr>
            <w:tcW w:w="135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120000,00</w:t>
            </w:r>
          </w:p>
        </w:tc>
      </w:tr>
      <w:tr w:rsidR="002D0F75" w:rsidTr="002D0F75">
        <w:tc>
          <w:tcPr>
            <w:tcW w:w="784" w:type="dxa"/>
            <w:vMerge/>
            <w:tcBorders>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2D0F75" w:rsidRDefault="002D0F75" w:rsidP="002D0F75">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 xml:space="preserve">     - бюджет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120000,00</w:t>
            </w:r>
          </w:p>
        </w:tc>
        <w:tc>
          <w:tcPr>
            <w:tcW w:w="141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120000,00</w:t>
            </w:r>
          </w:p>
        </w:tc>
        <w:tc>
          <w:tcPr>
            <w:tcW w:w="135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 xml:space="preserve"> 120000,00</w:t>
            </w:r>
          </w:p>
        </w:tc>
      </w:tr>
      <w:tr w:rsidR="002D0F75" w:rsidTr="002D0F75">
        <w:tc>
          <w:tcPr>
            <w:tcW w:w="3541" w:type="dxa"/>
            <w:gridSpan w:val="2"/>
            <w:tcBorders>
              <w:top w:val="single" w:sz="4" w:space="0" w:color="auto"/>
              <w:left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 xml:space="preserve">Основные мероприятия </w:t>
            </w:r>
          </w:p>
          <w:p w:rsidR="002D0F75" w:rsidRDefault="002D0F75" w:rsidP="002D0F75">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 Мероприятия по организации водоснабжения населения »</w:t>
            </w:r>
          </w:p>
        </w:tc>
        <w:tc>
          <w:tcPr>
            <w:tcW w:w="1134"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220000,00</w:t>
            </w:r>
          </w:p>
        </w:tc>
        <w:tc>
          <w:tcPr>
            <w:tcW w:w="141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p>
        </w:tc>
        <w:tc>
          <w:tcPr>
            <w:tcW w:w="135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p>
        </w:tc>
      </w:tr>
      <w:tr w:rsidR="002D0F75" w:rsidTr="002D0F75">
        <w:tc>
          <w:tcPr>
            <w:tcW w:w="784" w:type="dxa"/>
            <w:tcBorders>
              <w:top w:val="single" w:sz="4" w:space="0" w:color="auto"/>
              <w:left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2D0F75" w:rsidRDefault="002D0F75" w:rsidP="002D0F75">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Осуществление части переданных полномочий из бюджета Палехского городского поселения связанных с организацией в границах поселений водоснабжения населения, водоотведения</w:t>
            </w:r>
          </w:p>
        </w:tc>
        <w:tc>
          <w:tcPr>
            <w:tcW w:w="1134"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220000,00</w:t>
            </w:r>
          </w:p>
        </w:tc>
        <w:tc>
          <w:tcPr>
            <w:tcW w:w="141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 xml:space="preserve">0,00 </w:t>
            </w:r>
          </w:p>
        </w:tc>
        <w:tc>
          <w:tcPr>
            <w:tcW w:w="135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0,00</w:t>
            </w:r>
          </w:p>
        </w:tc>
      </w:tr>
      <w:tr w:rsidR="002D0F75" w:rsidTr="002D0F75">
        <w:tc>
          <w:tcPr>
            <w:tcW w:w="784" w:type="dxa"/>
            <w:tcBorders>
              <w:left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2D0F75" w:rsidRDefault="002D0F75" w:rsidP="002D0F75">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     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220000,00</w:t>
            </w:r>
          </w:p>
        </w:tc>
        <w:tc>
          <w:tcPr>
            <w:tcW w:w="141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 xml:space="preserve"> 0,00</w:t>
            </w:r>
          </w:p>
        </w:tc>
        <w:tc>
          <w:tcPr>
            <w:tcW w:w="135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0,00</w:t>
            </w:r>
          </w:p>
        </w:tc>
      </w:tr>
      <w:tr w:rsidR="002D0F75" w:rsidTr="002D0F75">
        <w:tc>
          <w:tcPr>
            <w:tcW w:w="784" w:type="dxa"/>
            <w:tcBorders>
              <w:left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2D0F75" w:rsidRDefault="002D0F75" w:rsidP="002D0F75">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     - 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 xml:space="preserve"> 0,00</w:t>
            </w:r>
          </w:p>
        </w:tc>
        <w:tc>
          <w:tcPr>
            <w:tcW w:w="135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0,00</w:t>
            </w:r>
          </w:p>
        </w:tc>
      </w:tr>
      <w:tr w:rsidR="002D0F75" w:rsidTr="002D0F75">
        <w:tc>
          <w:tcPr>
            <w:tcW w:w="784" w:type="dxa"/>
            <w:tcBorders>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2D0F75" w:rsidRDefault="002D0F75" w:rsidP="002D0F75">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     - бюджет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220000,00</w:t>
            </w:r>
          </w:p>
        </w:tc>
        <w:tc>
          <w:tcPr>
            <w:tcW w:w="141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 xml:space="preserve">0,00 </w:t>
            </w:r>
          </w:p>
        </w:tc>
        <w:tc>
          <w:tcPr>
            <w:tcW w:w="135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0,00</w:t>
            </w:r>
          </w:p>
        </w:tc>
      </w:tr>
      <w:tr w:rsidR="002D0F75" w:rsidTr="002D0F75">
        <w:tc>
          <w:tcPr>
            <w:tcW w:w="3541" w:type="dxa"/>
            <w:gridSpan w:val="2"/>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 xml:space="preserve">Основные мероприятия </w:t>
            </w:r>
          </w:p>
          <w:p w:rsidR="002D0F75" w:rsidRDefault="002D0F75" w:rsidP="002D0F75">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 xml:space="preserve">« Мероприятия в области организации </w:t>
            </w:r>
            <w:r w:rsidRPr="00C7419C">
              <w:rPr>
                <w:b/>
                <w:szCs w:val="24"/>
              </w:rPr>
              <w:t xml:space="preserve"> </w:t>
            </w:r>
            <w:r w:rsidRPr="005E0D5E">
              <w:rPr>
                <w:rFonts w:ascii="Times New Roman" w:hAnsi="Times New Roman" w:cs="Times New Roman"/>
                <w:sz w:val="24"/>
                <w:szCs w:val="24"/>
              </w:rPr>
              <w:t>электро -, тепло -, газо - и водоснабжения населения, водоотведения</w:t>
            </w:r>
            <w:r w:rsidRPr="00C7419C">
              <w:rPr>
                <w:b/>
                <w:sz w:val="28"/>
                <w:szCs w:val="24"/>
              </w:rPr>
              <w:t xml:space="preserve"> </w:t>
            </w:r>
            <w:r>
              <w:rPr>
                <w:rFonts w:ascii="Times New Roman" w:hAnsi="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D0F75" w:rsidRDefault="00D72B42" w:rsidP="002D0F75">
            <w:pPr>
              <w:ind w:firstLine="0"/>
              <w:jc w:val="center"/>
              <w:rPr>
                <w:rFonts w:ascii="Times New Roman" w:hAnsi="Times New Roman" w:cs="Times New Roman"/>
                <w:sz w:val="24"/>
                <w:szCs w:val="24"/>
              </w:rPr>
            </w:pPr>
            <w:r>
              <w:rPr>
                <w:rFonts w:ascii="Times New Roman" w:hAnsi="Times New Roman" w:cs="Times New Roman"/>
                <w:sz w:val="24"/>
                <w:szCs w:val="24"/>
              </w:rPr>
              <w:t>1453604,00</w:t>
            </w:r>
          </w:p>
        </w:tc>
        <w:tc>
          <w:tcPr>
            <w:tcW w:w="141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1528604,00</w:t>
            </w:r>
          </w:p>
        </w:tc>
        <w:tc>
          <w:tcPr>
            <w:tcW w:w="135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1528604,00</w:t>
            </w:r>
          </w:p>
        </w:tc>
      </w:tr>
      <w:tr w:rsidR="002D0F75" w:rsidTr="002D0F75">
        <w:tc>
          <w:tcPr>
            <w:tcW w:w="784" w:type="dxa"/>
            <w:tcBorders>
              <w:top w:val="single" w:sz="4" w:space="0" w:color="auto"/>
              <w:left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2D0F75" w:rsidRDefault="002D0F75" w:rsidP="002D0F75">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 xml:space="preserve">  Межбюджетные трансферты, передаваемые бюджетам поселений из бюджета </w:t>
            </w:r>
            <w:r>
              <w:rPr>
                <w:rFonts w:ascii="Times New Roman" w:hAnsi="Times New Roman"/>
                <w:sz w:val="24"/>
                <w:szCs w:val="24"/>
              </w:rPr>
              <w:lastRenderedPageBreak/>
              <w:t xml:space="preserve">муниципального района на осуществление части полномочий в соответствии с заключенными соглашениями по решению вопросов местного значения, связанных с организацией </w:t>
            </w:r>
            <w:r w:rsidRPr="005E0D5E">
              <w:rPr>
                <w:rFonts w:ascii="Times New Roman" w:hAnsi="Times New Roman" w:cs="Times New Roman"/>
                <w:sz w:val="24"/>
                <w:szCs w:val="24"/>
              </w:rPr>
              <w:t xml:space="preserve"> электро -, тепло -, газо - и водоснабжения населения, водоотведения</w:t>
            </w:r>
            <w:r w:rsidRPr="00C7419C">
              <w:rPr>
                <w:b/>
                <w:sz w:val="28"/>
                <w:szCs w:val="24"/>
              </w:rPr>
              <w:t xml:space="preserve"> </w:t>
            </w:r>
            <w:r>
              <w:rPr>
                <w:rFonts w:ascii="Times New Roman" w:hAnsi="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1328604,00</w:t>
            </w:r>
          </w:p>
        </w:tc>
        <w:tc>
          <w:tcPr>
            <w:tcW w:w="141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1328604,00</w:t>
            </w:r>
          </w:p>
        </w:tc>
        <w:tc>
          <w:tcPr>
            <w:tcW w:w="135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1328604,00</w:t>
            </w:r>
          </w:p>
        </w:tc>
      </w:tr>
      <w:tr w:rsidR="002D0F75" w:rsidTr="002D0F75">
        <w:tc>
          <w:tcPr>
            <w:tcW w:w="784" w:type="dxa"/>
            <w:tcBorders>
              <w:left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2D0F75" w:rsidRDefault="002D0F75" w:rsidP="002D0F75">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     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lef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1328604,00</w:t>
            </w:r>
          </w:p>
        </w:tc>
        <w:tc>
          <w:tcPr>
            <w:tcW w:w="141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1328604,00</w:t>
            </w:r>
          </w:p>
        </w:tc>
        <w:tc>
          <w:tcPr>
            <w:tcW w:w="135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1328604,00</w:t>
            </w:r>
          </w:p>
        </w:tc>
      </w:tr>
      <w:tr w:rsidR="002D0F75" w:rsidTr="002D0F75">
        <w:tc>
          <w:tcPr>
            <w:tcW w:w="784" w:type="dxa"/>
            <w:tcBorders>
              <w:left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2D0F75" w:rsidRDefault="002D0F75" w:rsidP="002D0F75">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     - 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lef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D0F75" w:rsidRDefault="002D0F75" w:rsidP="002D0F75">
            <w:pPr>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p>
        </w:tc>
        <w:tc>
          <w:tcPr>
            <w:tcW w:w="135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p>
        </w:tc>
      </w:tr>
      <w:tr w:rsidR="002D0F75" w:rsidTr="002D0F75">
        <w:tc>
          <w:tcPr>
            <w:tcW w:w="784" w:type="dxa"/>
            <w:tcBorders>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2D0F75" w:rsidRDefault="002D0F75" w:rsidP="002D0F75">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     - бюджет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lef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1328604,00</w:t>
            </w:r>
          </w:p>
        </w:tc>
        <w:tc>
          <w:tcPr>
            <w:tcW w:w="141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1328604,00</w:t>
            </w:r>
          </w:p>
        </w:tc>
        <w:tc>
          <w:tcPr>
            <w:tcW w:w="135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1328604,00</w:t>
            </w:r>
          </w:p>
        </w:tc>
      </w:tr>
      <w:tr w:rsidR="002D0F75" w:rsidTr="002D0F75">
        <w:tc>
          <w:tcPr>
            <w:tcW w:w="3541" w:type="dxa"/>
            <w:gridSpan w:val="2"/>
            <w:tcBorders>
              <w:left w:val="single" w:sz="4" w:space="0" w:color="auto"/>
              <w:right w:val="single" w:sz="4" w:space="0" w:color="auto"/>
            </w:tcBorders>
            <w:hideMark/>
          </w:tcPr>
          <w:p w:rsidR="002D0F75" w:rsidRDefault="002D0F75" w:rsidP="002D0F75">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Расходы на подготовку технических планов на объекты водоснабжения и водоотведения (закупка товаров, работ и услуг для обеспечения государственных (муниципальных ) нужд) </w:t>
            </w:r>
          </w:p>
        </w:tc>
        <w:tc>
          <w:tcPr>
            <w:tcW w:w="1134"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lef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D0F75" w:rsidRDefault="002D0F75" w:rsidP="002D0F75">
            <w:pPr>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p>
        </w:tc>
        <w:tc>
          <w:tcPr>
            <w:tcW w:w="135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p>
        </w:tc>
      </w:tr>
      <w:tr w:rsidR="002D0F75" w:rsidTr="002D0F75">
        <w:tc>
          <w:tcPr>
            <w:tcW w:w="784" w:type="dxa"/>
            <w:tcBorders>
              <w:top w:val="single" w:sz="4" w:space="0" w:color="auto"/>
              <w:left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2D0F75" w:rsidRDefault="002D0F75" w:rsidP="002D0F75">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     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lef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D0F75" w:rsidRDefault="00D72B42" w:rsidP="002D0F75">
            <w:pPr>
              <w:ind w:firstLine="0"/>
              <w:jc w:val="center"/>
              <w:rPr>
                <w:rFonts w:ascii="Times New Roman" w:hAnsi="Times New Roman" w:cs="Times New Roman"/>
                <w:sz w:val="24"/>
                <w:szCs w:val="24"/>
              </w:rPr>
            </w:pPr>
            <w:r>
              <w:rPr>
                <w:rFonts w:ascii="Times New Roman" w:hAnsi="Times New Roman" w:cs="Times New Roman"/>
                <w:sz w:val="24"/>
                <w:szCs w:val="24"/>
              </w:rPr>
              <w:t>125000,00</w:t>
            </w:r>
          </w:p>
        </w:tc>
        <w:tc>
          <w:tcPr>
            <w:tcW w:w="141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200000,00</w:t>
            </w:r>
          </w:p>
          <w:p w:rsidR="002D0F75" w:rsidRDefault="002D0F75" w:rsidP="002D0F75">
            <w:pPr>
              <w:ind w:firstLine="0"/>
              <w:jc w:val="both"/>
              <w:rPr>
                <w:rFonts w:ascii="Times New Roman" w:hAnsi="Times New Roman" w:cs="Times New Roman"/>
                <w:sz w:val="24"/>
                <w:szCs w:val="24"/>
              </w:rPr>
            </w:pPr>
          </w:p>
        </w:tc>
        <w:tc>
          <w:tcPr>
            <w:tcW w:w="135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200000,00</w:t>
            </w:r>
          </w:p>
        </w:tc>
      </w:tr>
      <w:tr w:rsidR="002D0F75" w:rsidTr="002D0F75">
        <w:tc>
          <w:tcPr>
            <w:tcW w:w="784" w:type="dxa"/>
            <w:tcBorders>
              <w:left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2D0F75" w:rsidRDefault="002D0F75" w:rsidP="002D0F75">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     - 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lef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D0F75" w:rsidRDefault="002D0F75" w:rsidP="002D0F75">
            <w:pPr>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p>
        </w:tc>
        <w:tc>
          <w:tcPr>
            <w:tcW w:w="135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p>
        </w:tc>
      </w:tr>
      <w:tr w:rsidR="002D0F75" w:rsidTr="002D0F75">
        <w:tc>
          <w:tcPr>
            <w:tcW w:w="784" w:type="dxa"/>
            <w:tcBorders>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2D0F75" w:rsidRDefault="002D0F75" w:rsidP="002D0F75">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     - бюджет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lef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D0F75" w:rsidRDefault="00D72B42" w:rsidP="002D0F75">
            <w:pPr>
              <w:ind w:firstLine="0"/>
              <w:jc w:val="center"/>
              <w:rPr>
                <w:rFonts w:ascii="Times New Roman" w:hAnsi="Times New Roman" w:cs="Times New Roman"/>
                <w:sz w:val="24"/>
                <w:szCs w:val="24"/>
              </w:rPr>
            </w:pPr>
            <w:r>
              <w:rPr>
                <w:rFonts w:ascii="Times New Roman" w:hAnsi="Times New Roman" w:cs="Times New Roman"/>
                <w:sz w:val="24"/>
                <w:szCs w:val="24"/>
              </w:rPr>
              <w:t>125000,00</w:t>
            </w:r>
          </w:p>
        </w:tc>
        <w:tc>
          <w:tcPr>
            <w:tcW w:w="141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200000,00</w:t>
            </w:r>
          </w:p>
          <w:p w:rsidR="002D0F75" w:rsidRDefault="002D0F75" w:rsidP="002D0F75">
            <w:pPr>
              <w:ind w:firstLine="0"/>
              <w:jc w:val="both"/>
              <w:rPr>
                <w:rFonts w:ascii="Times New Roman" w:hAnsi="Times New Roman" w:cs="Times New Roman"/>
                <w:sz w:val="24"/>
                <w:szCs w:val="24"/>
              </w:rPr>
            </w:pPr>
          </w:p>
        </w:tc>
        <w:tc>
          <w:tcPr>
            <w:tcW w:w="135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200000,00</w:t>
            </w:r>
          </w:p>
        </w:tc>
      </w:tr>
    </w:tbl>
    <w:tbl>
      <w:tblPr>
        <w:tblW w:w="324" w:type="dxa"/>
        <w:tblInd w:w="2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1E4039" w:rsidTr="001E4039">
        <w:trPr>
          <w:trHeight w:val="105"/>
        </w:trPr>
        <w:tc>
          <w:tcPr>
            <w:tcW w:w="324" w:type="dxa"/>
          </w:tcPr>
          <w:p w:rsidR="001E4039" w:rsidRDefault="001E4039" w:rsidP="00FB7ADC">
            <w:pPr>
              <w:ind w:firstLine="0"/>
              <w:rPr>
                <w:rFonts w:ascii="Times New Roman" w:eastAsia="Times New Roman" w:hAnsi="Times New Roman" w:cs="Times New Roman"/>
                <w:sz w:val="28"/>
                <w:szCs w:val="28"/>
              </w:rPr>
            </w:pPr>
          </w:p>
        </w:tc>
      </w:tr>
    </w:tbl>
    <w:p w:rsidR="00FB7ADC" w:rsidRDefault="00B346A8" w:rsidP="00FB7ADC">
      <w:pPr>
        <w:rPr>
          <w:rFonts w:ascii="Times New Roman" w:eastAsia="Times New Roman" w:hAnsi="Times New Roman" w:cs="Times New Roman"/>
          <w:sz w:val="28"/>
          <w:szCs w:val="28"/>
        </w:rPr>
        <w:sectPr w:rsidR="00FB7ADC" w:rsidSect="00433CD2">
          <w:pgSz w:w="16838" w:h="11906" w:orient="landscape"/>
          <w:pgMar w:top="1134" w:right="1276" w:bottom="1134" w:left="1559" w:header="709" w:footer="709" w:gutter="0"/>
          <w:cols w:space="720"/>
          <w:docGrid w:linePitch="299"/>
        </w:sectPr>
      </w:pPr>
      <w:r>
        <w:rPr>
          <w:rFonts w:ascii="Times New Roman" w:eastAsia="Times New Roman" w:hAnsi="Times New Roman" w:cs="Times New Roman"/>
          <w:sz w:val="28"/>
          <w:szCs w:val="28"/>
        </w:rPr>
        <w:br w:type="textWrapping" w:clear="all"/>
      </w:r>
    </w:p>
    <w:p w:rsidR="00FB7ADC" w:rsidRPr="00BA6AA6" w:rsidRDefault="00FB7ADC" w:rsidP="003460E5">
      <w:pPr>
        <w:pStyle w:val="Pro-TabName"/>
        <w:spacing w:before="0" w:after="0"/>
        <w:jc w:val="left"/>
        <w:rPr>
          <w:b/>
          <w:i w:val="0"/>
        </w:rPr>
      </w:pPr>
    </w:p>
    <w:sectPr w:rsidR="00FB7ADC" w:rsidRPr="00BA6AA6" w:rsidSect="004375F8">
      <w:headerReference w:type="default" r:id="rId19"/>
      <w:footerReference w:type="default" r:id="rId20"/>
      <w:pgSz w:w="16838" w:h="11906" w:orient="landscape"/>
      <w:pgMar w:top="1134" w:right="1276" w:bottom="1134"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A1E" w:rsidRDefault="00BA4A1E">
      <w:r>
        <w:separator/>
      </w:r>
    </w:p>
  </w:endnote>
  <w:endnote w:type="continuationSeparator" w:id="1">
    <w:p w:rsidR="00BA4A1E" w:rsidRDefault="00BA4A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CD3" w:rsidRDefault="000126BD" w:rsidP="00180467">
    <w:pPr>
      <w:pStyle w:val="aff7"/>
      <w:rPr>
        <w:rStyle w:val="aff9"/>
      </w:rPr>
    </w:pPr>
    <w:r>
      <w:rPr>
        <w:rStyle w:val="aff9"/>
      </w:rPr>
      <w:fldChar w:fldCharType="begin"/>
    </w:r>
    <w:r w:rsidR="00776CD3">
      <w:rPr>
        <w:rStyle w:val="aff9"/>
      </w:rPr>
      <w:instrText xml:space="preserve">PAGE  </w:instrText>
    </w:r>
    <w:r>
      <w:rPr>
        <w:rStyle w:val="aff9"/>
      </w:rPr>
      <w:fldChar w:fldCharType="separate"/>
    </w:r>
    <w:r w:rsidR="0095261F">
      <w:rPr>
        <w:rStyle w:val="aff9"/>
        <w:noProof/>
      </w:rPr>
      <w:t>51</w:t>
    </w:r>
    <w:r>
      <w:rPr>
        <w:rStyle w:val="aff9"/>
      </w:rPr>
      <w:fldChar w:fldCharType="end"/>
    </w:r>
  </w:p>
  <w:p w:rsidR="00776CD3" w:rsidRDefault="00776CD3" w:rsidP="00180467">
    <w:pPr>
      <w:pStyle w:val="aff7"/>
    </w:pPr>
  </w:p>
  <w:p w:rsidR="00776CD3" w:rsidRDefault="00776CD3" w:rsidP="00180467"/>
  <w:p w:rsidR="00776CD3" w:rsidRDefault="00776CD3" w:rsidP="0018046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CD3" w:rsidRPr="00D04CBB" w:rsidRDefault="00776CD3" w:rsidP="00180467">
    <w:pPr>
      <w:pStyle w:val="af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CD3" w:rsidRPr="00D04CBB" w:rsidRDefault="00776CD3" w:rsidP="00180467">
    <w:pPr>
      <w:pStyle w:val="aff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CD3" w:rsidRPr="00D04CBB" w:rsidRDefault="00776CD3" w:rsidP="00180467">
    <w:pPr>
      <w:pStyle w:val="af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A1E" w:rsidRDefault="00BA4A1E">
      <w:r>
        <w:separator/>
      </w:r>
    </w:p>
  </w:footnote>
  <w:footnote w:type="continuationSeparator" w:id="1">
    <w:p w:rsidR="00BA4A1E" w:rsidRDefault="00BA4A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CD3" w:rsidRDefault="00776CD3" w:rsidP="0018046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CD3" w:rsidRDefault="00776CD3" w:rsidP="0018046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CD3" w:rsidRDefault="00776CD3" w:rsidP="0018046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39A2810"/>
    <w:lvl w:ilvl="0">
      <w:start w:val="1"/>
      <w:numFmt w:val="decimal"/>
      <w:pStyle w:val="5"/>
      <w:lvlText w:val="%1."/>
      <w:lvlJc w:val="left"/>
      <w:pPr>
        <w:tabs>
          <w:tab w:val="num" w:pos="1492"/>
        </w:tabs>
        <w:ind w:left="1492" w:hanging="360"/>
      </w:pPr>
    </w:lvl>
  </w:abstractNum>
  <w:abstractNum w:abstractNumId="1">
    <w:nsid w:val="FFFFFF7D"/>
    <w:multiLevelType w:val="singleLevel"/>
    <w:tmpl w:val="136C7CA4"/>
    <w:lvl w:ilvl="0">
      <w:start w:val="1"/>
      <w:numFmt w:val="decimal"/>
      <w:pStyle w:val="4"/>
      <w:lvlText w:val="%1."/>
      <w:lvlJc w:val="left"/>
      <w:pPr>
        <w:tabs>
          <w:tab w:val="num" w:pos="1209"/>
        </w:tabs>
        <w:ind w:left="1209" w:hanging="360"/>
      </w:pPr>
    </w:lvl>
  </w:abstractNum>
  <w:abstractNum w:abstractNumId="2">
    <w:nsid w:val="FFFFFF7E"/>
    <w:multiLevelType w:val="singleLevel"/>
    <w:tmpl w:val="88801D94"/>
    <w:lvl w:ilvl="0">
      <w:start w:val="1"/>
      <w:numFmt w:val="decimal"/>
      <w:pStyle w:val="3"/>
      <w:lvlText w:val="%1."/>
      <w:lvlJc w:val="left"/>
      <w:pPr>
        <w:tabs>
          <w:tab w:val="num" w:pos="926"/>
        </w:tabs>
        <w:ind w:left="926" w:hanging="360"/>
      </w:pPr>
    </w:lvl>
  </w:abstractNum>
  <w:abstractNum w:abstractNumId="3">
    <w:nsid w:val="FFFFFF7F"/>
    <w:multiLevelType w:val="singleLevel"/>
    <w:tmpl w:val="89C84FBE"/>
    <w:lvl w:ilvl="0">
      <w:start w:val="1"/>
      <w:numFmt w:val="decimal"/>
      <w:pStyle w:val="2"/>
      <w:lvlText w:val="%1."/>
      <w:lvlJc w:val="left"/>
      <w:pPr>
        <w:tabs>
          <w:tab w:val="num" w:pos="643"/>
        </w:tabs>
        <w:ind w:left="643" w:hanging="360"/>
      </w:pPr>
    </w:lvl>
  </w:abstractNum>
  <w:abstractNum w:abstractNumId="4">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6E2E7E3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556434C8"/>
    <w:lvl w:ilvl="0">
      <w:start w:val="1"/>
      <w:numFmt w:val="decimal"/>
      <w:pStyle w:val="a"/>
      <w:lvlText w:val="%1."/>
      <w:lvlJc w:val="left"/>
      <w:pPr>
        <w:tabs>
          <w:tab w:val="num" w:pos="360"/>
        </w:tabs>
        <w:ind w:left="360" w:hanging="360"/>
      </w:pPr>
    </w:lvl>
  </w:abstractNum>
  <w:abstractNum w:abstractNumId="9">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10">
    <w:nsid w:val="00B84273"/>
    <w:multiLevelType w:val="hybridMultilevel"/>
    <w:tmpl w:val="303846D4"/>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94B68FF2">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20D6E41"/>
    <w:multiLevelType w:val="hybridMultilevel"/>
    <w:tmpl w:val="B8FC2F6E"/>
    <w:lvl w:ilvl="0" w:tplc="75D85748">
      <w:start w:val="1"/>
      <w:numFmt w:val="bullet"/>
      <w:pStyle w:val="Pro-List-2"/>
      <w:lvlText w:val="-"/>
      <w:lvlJc w:val="left"/>
      <w:pPr>
        <w:tabs>
          <w:tab w:val="num" w:pos="2880"/>
        </w:tabs>
        <w:ind w:left="2880" w:hanging="360"/>
      </w:pPr>
      <w:rPr>
        <w:rFonts w:ascii="Georgia" w:hAnsi="Georgia"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2"/>
      <w:lvlText w:val="-"/>
      <w:lvlJc w:val="left"/>
      <w:pPr>
        <w:tabs>
          <w:tab w:val="num" w:pos="2880"/>
        </w:tabs>
        <w:ind w:left="288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37B419A"/>
    <w:multiLevelType w:val="multilevel"/>
    <w:tmpl w:val="37B0AD6E"/>
    <w:lvl w:ilvl="0">
      <w:start w:val="1"/>
      <w:numFmt w:val="decimal"/>
      <w:lvlText w:val="%1."/>
      <w:lvlJc w:val="left"/>
      <w:pPr>
        <w:ind w:left="750" w:hanging="360"/>
      </w:pPr>
      <w:rPr>
        <w:rFonts w:hint="default"/>
      </w:rPr>
    </w:lvl>
    <w:lvl w:ilvl="1">
      <w:start w:val="3"/>
      <w:numFmt w:val="decimal"/>
      <w:isLgl/>
      <w:lvlText w:val="%1.%2."/>
      <w:lvlJc w:val="left"/>
      <w:pPr>
        <w:ind w:left="1245"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75"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640" w:hanging="1440"/>
      </w:pPr>
      <w:rPr>
        <w:rFonts w:hint="default"/>
      </w:rPr>
    </w:lvl>
    <w:lvl w:ilvl="7">
      <w:start w:val="1"/>
      <w:numFmt w:val="decimal"/>
      <w:isLgl/>
      <w:lvlText w:val="%1.%2.%3.%4.%5.%6.%7.%8."/>
      <w:lvlJc w:val="left"/>
      <w:pPr>
        <w:ind w:left="3135" w:hanging="1800"/>
      </w:pPr>
      <w:rPr>
        <w:rFonts w:hint="default"/>
      </w:rPr>
    </w:lvl>
    <w:lvl w:ilvl="8">
      <w:start w:val="1"/>
      <w:numFmt w:val="decimal"/>
      <w:isLgl/>
      <w:lvlText w:val="%1.%2.%3.%4.%5.%6.%7.%8.%9."/>
      <w:lvlJc w:val="left"/>
      <w:pPr>
        <w:ind w:left="3630" w:hanging="2160"/>
      </w:pPr>
      <w:rPr>
        <w:rFonts w:hint="default"/>
      </w:rPr>
    </w:lvl>
  </w:abstractNum>
  <w:abstractNum w:abstractNumId="13">
    <w:nsid w:val="08C76AEF"/>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081556"/>
    <w:multiLevelType w:val="hybridMultilevel"/>
    <w:tmpl w:val="085CF710"/>
    <w:lvl w:ilvl="0" w:tplc="D7B4C200">
      <w:start w:val="4"/>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5">
    <w:nsid w:val="194C1C50"/>
    <w:multiLevelType w:val="hybridMultilevel"/>
    <w:tmpl w:val="F9E21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1143C5"/>
    <w:multiLevelType w:val="hybridMultilevel"/>
    <w:tmpl w:val="E70AFB5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916DB4"/>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2C016D43"/>
    <w:multiLevelType w:val="hybridMultilevel"/>
    <w:tmpl w:val="1C2AC7B8"/>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CB6B92"/>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297B3D"/>
    <w:multiLevelType w:val="hybridMultilevel"/>
    <w:tmpl w:val="00E23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DB71E2"/>
    <w:multiLevelType w:val="hybridMultilevel"/>
    <w:tmpl w:val="1C2AC7B8"/>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0FF6BA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338243FE"/>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43632D2"/>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6EA7BD6"/>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88749FE"/>
    <w:multiLevelType w:val="hybridMultilevel"/>
    <w:tmpl w:val="085CF710"/>
    <w:lvl w:ilvl="0" w:tplc="D7B4C200">
      <w:start w:val="4"/>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7">
    <w:nsid w:val="47E31363"/>
    <w:multiLevelType w:val="hybridMultilevel"/>
    <w:tmpl w:val="BCE2D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6D5166"/>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7563AD"/>
    <w:multiLevelType w:val="hybridMultilevel"/>
    <w:tmpl w:val="79B219BE"/>
    <w:lvl w:ilvl="0" w:tplc="8B22FC1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0">
    <w:nsid w:val="4E75113E"/>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24599E"/>
    <w:multiLevelType w:val="hybridMultilevel"/>
    <w:tmpl w:val="9CAAD3F6"/>
    <w:lvl w:ilvl="0" w:tplc="BA0E4F82">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2">
    <w:nsid w:val="5AE72B8A"/>
    <w:multiLevelType w:val="hybridMultilevel"/>
    <w:tmpl w:val="19A8C484"/>
    <w:lvl w:ilvl="0" w:tplc="C8B0BD7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3">
    <w:nsid w:val="5BE82A51"/>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174F3B"/>
    <w:multiLevelType w:val="hybridMultilevel"/>
    <w:tmpl w:val="1EFCEC28"/>
    <w:lvl w:ilvl="0" w:tplc="5C6CF6A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5">
    <w:nsid w:val="60306F54"/>
    <w:multiLevelType w:val="hybridMultilevel"/>
    <w:tmpl w:val="1C2AC7B8"/>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1113C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nsid w:val="67E62A91"/>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BF42C37"/>
    <w:multiLevelType w:val="hybridMultilevel"/>
    <w:tmpl w:val="FD6E1944"/>
    <w:lvl w:ilvl="0" w:tplc="A2F86EEE">
      <w:start w:val="2015"/>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9">
    <w:nsid w:val="7BB943B8"/>
    <w:multiLevelType w:val="hybridMultilevel"/>
    <w:tmpl w:val="E4867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AC4745"/>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2"/>
  </w:num>
  <w:num w:numId="2">
    <w:abstractNumId w:val="3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0"/>
  </w:num>
  <w:num w:numId="15">
    <w:abstractNumId w:val="11"/>
  </w:num>
  <w:num w:numId="16">
    <w:abstractNumId w:val="28"/>
  </w:num>
  <w:num w:numId="17">
    <w:abstractNumId w:val="13"/>
  </w:num>
  <w:num w:numId="18">
    <w:abstractNumId w:val="33"/>
  </w:num>
  <w:num w:numId="19">
    <w:abstractNumId w:val="24"/>
  </w:num>
  <w:num w:numId="20">
    <w:abstractNumId w:val="30"/>
  </w:num>
  <w:num w:numId="21">
    <w:abstractNumId w:val="19"/>
  </w:num>
  <w:num w:numId="22">
    <w:abstractNumId w:val="23"/>
  </w:num>
  <w:num w:numId="23">
    <w:abstractNumId w:val="35"/>
  </w:num>
  <w:num w:numId="24">
    <w:abstractNumId w:val="25"/>
  </w:num>
  <w:num w:numId="25">
    <w:abstractNumId w:val="18"/>
  </w:num>
  <w:num w:numId="26">
    <w:abstractNumId w:val="21"/>
  </w:num>
  <w:num w:numId="27">
    <w:abstractNumId w:val="36"/>
  </w:num>
  <w:num w:numId="28">
    <w:abstractNumId w:val="40"/>
  </w:num>
  <w:num w:numId="29">
    <w:abstractNumId w:val="31"/>
  </w:num>
  <w:num w:numId="30">
    <w:abstractNumId w:val="20"/>
  </w:num>
  <w:num w:numId="31">
    <w:abstractNumId w:val="12"/>
  </w:num>
  <w:num w:numId="32">
    <w:abstractNumId w:val="15"/>
  </w:num>
  <w:num w:numId="33">
    <w:abstractNumId w:val="39"/>
  </w:num>
  <w:num w:numId="34">
    <w:abstractNumId w:val="32"/>
  </w:num>
  <w:num w:numId="35">
    <w:abstractNumId w:val="29"/>
  </w:num>
  <w:num w:numId="36">
    <w:abstractNumId w:val="27"/>
  </w:num>
  <w:num w:numId="37">
    <w:abstractNumId w:val="34"/>
  </w:num>
  <w:num w:numId="38">
    <w:abstractNumId w:val="14"/>
  </w:num>
  <w:num w:numId="39">
    <w:abstractNumId w:val="16"/>
  </w:num>
  <w:num w:numId="40">
    <w:abstractNumId w:val="26"/>
  </w:num>
  <w:num w:numId="41">
    <w:abstractNumId w:val="38"/>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80467"/>
    <w:rsid w:val="00000FFC"/>
    <w:rsid w:val="00001109"/>
    <w:rsid w:val="0000399A"/>
    <w:rsid w:val="000126BD"/>
    <w:rsid w:val="000151FD"/>
    <w:rsid w:val="00017DD5"/>
    <w:rsid w:val="00025A15"/>
    <w:rsid w:val="0002694D"/>
    <w:rsid w:val="0003011E"/>
    <w:rsid w:val="00032CF7"/>
    <w:rsid w:val="000354E7"/>
    <w:rsid w:val="000403BB"/>
    <w:rsid w:val="00043D8E"/>
    <w:rsid w:val="00043F9B"/>
    <w:rsid w:val="000464A6"/>
    <w:rsid w:val="00047C2C"/>
    <w:rsid w:val="00054E01"/>
    <w:rsid w:val="00055D8D"/>
    <w:rsid w:val="000607A0"/>
    <w:rsid w:val="000639CF"/>
    <w:rsid w:val="00065D21"/>
    <w:rsid w:val="00092549"/>
    <w:rsid w:val="000A0CCF"/>
    <w:rsid w:val="000A27A2"/>
    <w:rsid w:val="000A481B"/>
    <w:rsid w:val="000A58F0"/>
    <w:rsid w:val="000B3217"/>
    <w:rsid w:val="000B34C3"/>
    <w:rsid w:val="000B7FFC"/>
    <w:rsid w:val="000C05E4"/>
    <w:rsid w:val="000C52F6"/>
    <w:rsid w:val="000C58E1"/>
    <w:rsid w:val="000C74CC"/>
    <w:rsid w:val="000D37FE"/>
    <w:rsid w:val="000D43FA"/>
    <w:rsid w:val="000D4EDA"/>
    <w:rsid w:val="000E0F3C"/>
    <w:rsid w:val="000E3C49"/>
    <w:rsid w:val="000F480C"/>
    <w:rsid w:val="000F6858"/>
    <w:rsid w:val="00101491"/>
    <w:rsid w:val="00101671"/>
    <w:rsid w:val="00102D5C"/>
    <w:rsid w:val="00104EF0"/>
    <w:rsid w:val="00104EFC"/>
    <w:rsid w:val="00116E8D"/>
    <w:rsid w:val="00122FB0"/>
    <w:rsid w:val="00123927"/>
    <w:rsid w:val="00125E3C"/>
    <w:rsid w:val="001266CB"/>
    <w:rsid w:val="00131FF0"/>
    <w:rsid w:val="001348EF"/>
    <w:rsid w:val="0013747C"/>
    <w:rsid w:val="00140905"/>
    <w:rsid w:val="001428AB"/>
    <w:rsid w:val="00147E6F"/>
    <w:rsid w:val="00147EA7"/>
    <w:rsid w:val="00150DF1"/>
    <w:rsid w:val="00152CC6"/>
    <w:rsid w:val="00153FD1"/>
    <w:rsid w:val="00154B84"/>
    <w:rsid w:val="00157DA0"/>
    <w:rsid w:val="0016123E"/>
    <w:rsid w:val="00163A23"/>
    <w:rsid w:val="001667AE"/>
    <w:rsid w:val="00174022"/>
    <w:rsid w:val="00174E09"/>
    <w:rsid w:val="00175265"/>
    <w:rsid w:val="001756BA"/>
    <w:rsid w:val="00177202"/>
    <w:rsid w:val="00180467"/>
    <w:rsid w:val="00182D6C"/>
    <w:rsid w:val="00183BC5"/>
    <w:rsid w:val="00184ADA"/>
    <w:rsid w:val="001869E7"/>
    <w:rsid w:val="00191B5C"/>
    <w:rsid w:val="00191C63"/>
    <w:rsid w:val="00194892"/>
    <w:rsid w:val="001A1655"/>
    <w:rsid w:val="001B210C"/>
    <w:rsid w:val="001B29DC"/>
    <w:rsid w:val="001B35EF"/>
    <w:rsid w:val="001B528F"/>
    <w:rsid w:val="001B6E4E"/>
    <w:rsid w:val="001C52A5"/>
    <w:rsid w:val="001C64BA"/>
    <w:rsid w:val="001D6FED"/>
    <w:rsid w:val="001D7EE1"/>
    <w:rsid w:val="001E03A4"/>
    <w:rsid w:val="001E2976"/>
    <w:rsid w:val="001E4039"/>
    <w:rsid w:val="001E51EB"/>
    <w:rsid w:val="001E5B8E"/>
    <w:rsid w:val="001F428F"/>
    <w:rsid w:val="0020169B"/>
    <w:rsid w:val="0020282A"/>
    <w:rsid w:val="002038B9"/>
    <w:rsid w:val="00203F35"/>
    <w:rsid w:val="00206987"/>
    <w:rsid w:val="002104D7"/>
    <w:rsid w:val="0021078A"/>
    <w:rsid w:val="0021088A"/>
    <w:rsid w:val="00213822"/>
    <w:rsid w:val="00214289"/>
    <w:rsid w:val="00214BE6"/>
    <w:rsid w:val="002153DE"/>
    <w:rsid w:val="00216B18"/>
    <w:rsid w:val="00221899"/>
    <w:rsid w:val="00227C85"/>
    <w:rsid w:val="00231382"/>
    <w:rsid w:val="002328D0"/>
    <w:rsid w:val="00235BAB"/>
    <w:rsid w:val="002427DA"/>
    <w:rsid w:val="00242CCB"/>
    <w:rsid w:val="00243323"/>
    <w:rsid w:val="002500B5"/>
    <w:rsid w:val="00251031"/>
    <w:rsid w:val="0025155C"/>
    <w:rsid w:val="002537E6"/>
    <w:rsid w:val="0025632C"/>
    <w:rsid w:val="00262B0E"/>
    <w:rsid w:val="00264F15"/>
    <w:rsid w:val="0026635B"/>
    <w:rsid w:val="00266723"/>
    <w:rsid w:val="002677C9"/>
    <w:rsid w:val="002704CF"/>
    <w:rsid w:val="00270CDC"/>
    <w:rsid w:val="00276069"/>
    <w:rsid w:val="00281B49"/>
    <w:rsid w:val="00284880"/>
    <w:rsid w:val="00287951"/>
    <w:rsid w:val="00292525"/>
    <w:rsid w:val="0029698B"/>
    <w:rsid w:val="002A15EE"/>
    <w:rsid w:val="002A2030"/>
    <w:rsid w:val="002A4CBC"/>
    <w:rsid w:val="002A5A71"/>
    <w:rsid w:val="002A6223"/>
    <w:rsid w:val="002A6617"/>
    <w:rsid w:val="002B02BD"/>
    <w:rsid w:val="002B1176"/>
    <w:rsid w:val="002B20A7"/>
    <w:rsid w:val="002B410B"/>
    <w:rsid w:val="002B5A4E"/>
    <w:rsid w:val="002B744A"/>
    <w:rsid w:val="002C4B1B"/>
    <w:rsid w:val="002C741B"/>
    <w:rsid w:val="002D00BB"/>
    <w:rsid w:val="002D0F75"/>
    <w:rsid w:val="002D129E"/>
    <w:rsid w:val="002D3252"/>
    <w:rsid w:val="002D3A6E"/>
    <w:rsid w:val="002E2D8B"/>
    <w:rsid w:val="002E436A"/>
    <w:rsid w:val="002E491F"/>
    <w:rsid w:val="002E7BA6"/>
    <w:rsid w:val="002F30DF"/>
    <w:rsid w:val="002F45B0"/>
    <w:rsid w:val="002F490E"/>
    <w:rsid w:val="002F4F73"/>
    <w:rsid w:val="002F5D5B"/>
    <w:rsid w:val="002F7723"/>
    <w:rsid w:val="0030663C"/>
    <w:rsid w:val="0030775D"/>
    <w:rsid w:val="00317068"/>
    <w:rsid w:val="0032303B"/>
    <w:rsid w:val="00323A7B"/>
    <w:rsid w:val="00323D82"/>
    <w:rsid w:val="003270BD"/>
    <w:rsid w:val="003320D7"/>
    <w:rsid w:val="003460E5"/>
    <w:rsid w:val="003479FC"/>
    <w:rsid w:val="00354322"/>
    <w:rsid w:val="003548A1"/>
    <w:rsid w:val="00356320"/>
    <w:rsid w:val="00356B6D"/>
    <w:rsid w:val="00362205"/>
    <w:rsid w:val="00372E05"/>
    <w:rsid w:val="003763AE"/>
    <w:rsid w:val="00376CA0"/>
    <w:rsid w:val="00382520"/>
    <w:rsid w:val="00382556"/>
    <w:rsid w:val="0039046E"/>
    <w:rsid w:val="0039414F"/>
    <w:rsid w:val="00396F41"/>
    <w:rsid w:val="003A4659"/>
    <w:rsid w:val="003A6005"/>
    <w:rsid w:val="003A7E7F"/>
    <w:rsid w:val="003B118B"/>
    <w:rsid w:val="003B2C8A"/>
    <w:rsid w:val="003B4108"/>
    <w:rsid w:val="003B673A"/>
    <w:rsid w:val="003C2616"/>
    <w:rsid w:val="003C5A55"/>
    <w:rsid w:val="003D1B21"/>
    <w:rsid w:val="003D203E"/>
    <w:rsid w:val="003E2C35"/>
    <w:rsid w:val="003E6494"/>
    <w:rsid w:val="003F6BCD"/>
    <w:rsid w:val="00402BBF"/>
    <w:rsid w:val="00405231"/>
    <w:rsid w:val="00414343"/>
    <w:rsid w:val="0041454F"/>
    <w:rsid w:val="00417CCC"/>
    <w:rsid w:val="00422DF3"/>
    <w:rsid w:val="00423779"/>
    <w:rsid w:val="00423DD7"/>
    <w:rsid w:val="00430765"/>
    <w:rsid w:val="00433040"/>
    <w:rsid w:val="00433CD2"/>
    <w:rsid w:val="004375F8"/>
    <w:rsid w:val="00442E3E"/>
    <w:rsid w:val="004502AA"/>
    <w:rsid w:val="0045232C"/>
    <w:rsid w:val="00461668"/>
    <w:rsid w:val="00474564"/>
    <w:rsid w:val="00480B26"/>
    <w:rsid w:val="00480BB1"/>
    <w:rsid w:val="0048378E"/>
    <w:rsid w:val="0049231A"/>
    <w:rsid w:val="004966BB"/>
    <w:rsid w:val="00496FA6"/>
    <w:rsid w:val="004A03F0"/>
    <w:rsid w:val="004A3754"/>
    <w:rsid w:val="004A3C04"/>
    <w:rsid w:val="004A42B6"/>
    <w:rsid w:val="004B5C94"/>
    <w:rsid w:val="004B61E2"/>
    <w:rsid w:val="004C189A"/>
    <w:rsid w:val="004C2581"/>
    <w:rsid w:val="004C42C9"/>
    <w:rsid w:val="004C4C40"/>
    <w:rsid w:val="004C66A5"/>
    <w:rsid w:val="004D0A47"/>
    <w:rsid w:val="004D5ABF"/>
    <w:rsid w:val="004D6964"/>
    <w:rsid w:val="004E4307"/>
    <w:rsid w:val="004E77F7"/>
    <w:rsid w:val="004F066A"/>
    <w:rsid w:val="004F0D5F"/>
    <w:rsid w:val="004F1402"/>
    <w:rsid w:val="004F43D6"/>
    <w:rsid w:val="004F4C40"/>
    <w:rsid w:val="00500890"/>
    <w:rsid w:val="00502483"/>
    <w:rsid w:val="00502DC6"/>
    <w:rsid w:val="00505B12"/>
    <w:rsid w:val="00505B44"/>
    <w:rsid w:val="00512827"/>
    <w:rsid w:val="00512B43"/>
    <w:rsid w:val="00514CB7"/>
    <w:rsid w:val="00516BC4"/>
    <w:rsid w:val="00517362"/>
    <w:rsid w:val="00525DCD"/>
    <w:rsid w:val="00526CB8"/>
    <w:rsid w:val="00527715"/>
    <w:rsid w:val="00536594"/>
    <w:rsid w:val="00544083"/>
    <w:rsid w:val="00544A11"/>
    <w:rsid w:val="00545AA1"/>
    <w:rsid w:val="00550EDC"/>
    <w:rsid w:val="0055296E"/>
    <w:rsid w:val="0055430A"/>
    <w:rsid w:val="00554DBA"/>
    <w:rsid w:val="00555075"/>
    <w:rsid w:val="0055597C"/>
    <w:rsid w:val="00560694"/>
    <w:rsid w:val="00562578"/>
    <w:rsid w:val="00563FE1"/>
    <w:rsid w:val="0056540F"/>
    <w:rsid w:val="00570503"/>
    <w:rsid w:val="0057383D"/>
    <w:rsid w:val="00575E13"/>
    <w:rsid w:val="00577CBF"/>
    <w:rsid w:val="00581EAB"/>
    <w:rsid w:val="00586ACE"/>
    <w:rsid w:val="00587CF2"/>
    <w:rsid w:val="00591008"/>
    <w:rsid w:val="0059282D"/>
    <w:rsid w:val="00593935"/>
    <w:rsid w:val="005956E0"/>
    <w:rsid w:val="005A111A"/>
    <w:rsid w:val="005A2EB8"/>
    <w:rsid w:val="005A3F35"/>
    <w:rsid w:val="005A41F0"/>
    <w:rsid w:val="005A57F8"/>
    <w:rsid w:val="005A5D5F"/>
    <w:rsid w:val="005B16F7"/>
    <w:rsid w:val="005B3104"/>
    <w:rsid w:val="005B39F9"/>
    <w:rsid w:val="005B61B2"/>
    <w:rsid w:val="005B6CB8"/>
    <w:rsid w:val="005B7166"/>
    <w:rsid w:val="005C19D4"/>
    <w:rsid w:val="005C32DB"/>
    <w:rsid w:val="005C6272"/>
    <w:rsid w:val="005C67AC"/>
    <w:rsid w:val="005C704C"/>
    <w:rsid w:val="005C78FB"/>
    <w:rsid w:val="005C7F3E"/>
    <w:rsid w:val="005D07B1"/>
    <w:rsid w:val="005D152A"/>
    <w:rsid w:val="005E0D5E"/>
    <w:rsid w:val="005E13C4"/>
    <w:rsid w:val="005E2A6C"/>
    <w:rsid w:val="005E453F"/>
    <w:rsid w:val="005E6E45"/>
    <w:rsid w:val="005E783D"/>
    <w:rsid w:val="005F42B3"/>
    <w:rsid w:val="005F5C5B"/>
    <w:rsid w:val="00600316"/>
    <w:rsid w:val="00604B11"/>
    <w:rsid w:val="00605E8F"/>
    <w:rsid w:val="006066F7"/>
    <w:rsid w:val="006073FA"/>
    <w:rsid w:val="00612D2A"/>
    <w:rsid w:val="0061442D"/>
    <w:rsid w:val="0061493E"/>
    <w:rsid w:val="00614BFB"/>
    <w:rsid w:val="00616354"/>
    <w:rsid w:val="00617734"/>
    <w:rsid w:val="00617D0B"/>
    <w:rsid w:val="00624A86"/>
    <w:rsid w:val="00624E0A"/>
    <w:rsid w:val="00626572"/>
    <w:rsid w:val="00627B56"/>
    <w:rsid w:val="00631D24"/>
    <w:rsid w:val="006346C6"/>
    <w:rsid w:val="0063555B"/>
    <w:rsid w:val="006366CA"/>
    <w:rsid w:val="0063757E"/>
    <w:rsid w:val="00637628"/>
    <w:rsid w:val="006471D0"/>
    <w:rsid w:val="00647E4D"/>
    <w:rsid w:val="00652042"/>
    <w:rsid w:val="0066191B"/>
    <w:rsid w:val="0066270C"/>
    <w:rsid w:val="006633A5"/>
    <w:rsid w:val="006647BE"/>
    <w:rsid w:val="00671A7B"/>
    <w:rsid w:val="00674861"/>
    <w:rsid w:val="00680BB5"/>
    <w:rsid w:val="0068243C"/>
    <w:rsid w:val="006855AD"/>
    <w:rsid w:val="00690FBC"/>
    <w:rsid w:val="0069345F"/>
    <w:rsid w:val="006A0C28"/>
    <w:rsid w:val="006A111B"/>
    <w:rsid w:val="006A1D15"/>
    <w:rsid w:val="006A2D4F"/>
    <w:rsid w:val="006A3E41"/>
    <w:rsid w:val="006B07A4"/>
    <w:rsid w:val="006B1A4E"/>
    <w:rsid w:val="006B2826"/>
    <w:rsid w:val="006B5C60"/>
    <w:rsid w:val="006C006C"/>
    <w:rsid w:val="006C6732"/>
    <w:rsid w:val="006C7909"/>
    <w:rsid w:val="006D3FF0"/>
    <w:rsid w:val="006D62FB"/>
    <w:rsid w:val="006E08DB"/>
    <w:rsid w:val="006E0916"/>
    <w:rsid w:val="006E5CD0"/>
    <w:rsid w:val="006E6381"/>
    <w:rsid w:val="006F1695"/>
    <w:rsid w:val="006F387A"/>
    <w:rsid w:val="006F3A01"/>
    <w:rsid w:val="006F3DEB"/>
    <w:rsid w:val="006F7FC7"/>
    <w:rsid w:val="00700F9A"/>
    <w:rsid w:val="00702665"/>
    <w:rsid w:val="00703A45"/>
    <w:rsid w:val="0070508B"/>
    <w:rsid w:val="0070696C"/>
    <w:rsid w:val="00710B84"/>
    <w:rsid w:val="007111F4"/>
    <w:rsid w:val="00711532"/>
    <w:rsid w:val="00712DF4"/>
    <w:rsid w:val="00714A0A"/>
    <w:rsid w:val="0071597D"/>
    <w:rsid w:val="0071685B"/>
    <w:rsid w:val="00716960"/>
    <w:rsid w:val="00726AD1"/>
    <w:rsid w:val="00727FE2"/>
    <w:rsid w:val="007309A8"/>
    <w:rsid w:val="00731758"/>
    <w:rsid w:val="00731FAC"/>
    <w:rsid w:val="00736066"/>
    <w:rsid w:val="007439DD"/>
    <w:rsid w:val="00763B1B"/>
    <w:rsid w:val="00766818"/>
    <w:rsid w:val="00774022"/>
    <w:rsid w:val="00776CD3"/>
    <w:rsid w:val="00781DB3"/>
    <w:rsid w:val="0078238B"/>
    <w:rsid w:val="007841AE"/>
    <w:rsid w:val="00785C8D"/>
    <w:rsid w:val="00786279"/>
    <w:rsid w:val="00786FFA"/>
    <w:rsid w:val="007870CD"/>
    <w:rsid w:val="00790EFC"/>
    <w:rsid w:val="00791450"/>
    <w:rsid w:val="007957E1"/>
    <w:rsid w:val="0079587B"/>
    <w:rsid w:val="0079757B"/>
    <w:rsid w:val="007A0D91"/>
    <w:rsid w:val="007A1F2E"/>
    <w:rsid w:val="007A2A3F"/>
    <w:rsid w:val="007B15C1"/>
    <w:rsid w:val="007B1CDB"/>
    <w:rsid w:val="007B605C"/>
    <w:rsid w:val="007B6BCB"/>
    <w:rsid w:val="007C44C9"/>
    <w:rsid w:val="007C466B"/>
    <w:rsid w:val="007C46A4"/>
    <w:rsid w:val="007C6449"/>
    <w:rsid w:val="007D0648"/>
    <w:rsid w:val="007D113B"/>
    <w:rsid w:val="007E0C57"/>
    <w:rsid w:val="007E5DD0"/>
    <w:rsid w:val="007F19BF"/>
    <w:rsid w:val="007F4C90"/>
    <w:rsid w:val="00801718"/>
    <w:rsid w:val="00802D23"/>
    <w:rsid w:val="00810974"/>
    <w:rsid w:val="008109A5"/>
    <w:rsid w:val="00813A4F"/>
    <w:rsid w:val="00814177"/>
    <w:rsid w:val="00814522"/>
    <w:rsid w:val="008174F0"/>
    <w:rsid w:val="00820C07"/>
    <w:rsid w:val="008239C8"/>
    <w:rsid w:val="0082485C"/>
    <w:rsid w:val="00825529"/>
    <w:rsid w:val="00825C87"/>
    <w:rsid w:val="00830CC4"/>
    <w:rsid w:val="0083257C"/>
    <w:rsid w:val="0083529E"/>
    <w:rsid w:val="00835858"/>
    <w:rsid w:val="00835CCD"/>
    <w:rsid w:val="00840E45"/>
    <w:rsid w:val="008414BF"/>
    <w:rsid w:val="00841AD2"/>
    <w:rsid w:val="00842711"/>
    <w:rsid w:val="008464FD"/>
    <w:rsid w:val="008500B8"/>
    <w:rsid w:val="00855B0D"/>
    <w:rsid w:val="00856DC4"/>
    <w:rsid w:val="00863D1E"/>
    <w:rsid w:val="0086483D"/>
    <w:rsid w:val="0086530D"/>
    <w:rsid w:val="008653E8"/>
    <w:rsid w:val="0086561C"/>
    <w:rsid w:val="008661DF"/>
    <w:rsid w:val="008727D2"/>
    <w:rsid w:val="00877BA8"/>
    <w:rsid w:val="00877CA7"/>
    <w:rsid w:val="00877F9C"/>
    <w:rsid w:val="00883401"/>
    <w:rsid w:val="00883605"/>
    <w:rsid w:val="00884062"/>
    <w:rsid w:val="008A66F2"/>
    <w:rsid w:val="008B524C"/>
    <w:rsid w:val="008B5CB9"/>
    <w:rsid w:val="008C183D"/>
    <w:rsid w:val="008C364C"/>
    <w:rsid w:val="008C5EBF"/>
    <w:rsid w:val="008C7C63"/>
    <w:rsid w:val="008D0A5C"/>
    <w:rsid w:val="008D29A9"/>
    <w:rsid w:val="008D2A4B"/>
    <w:rsid w:val="008D74D3"/>
    <w:rsid w:val="008E1390"/>
    <w:rsid w:val="008E16C4"/>
    <w:rsid w:val="008F293C"/>
    <w:rsid w:val="008F78BD"/>
    <w:rsid w:val="00900FA2"/>
    <w:rsid w:val="00902D1C"/>
    <w:rsid w:val="009032FF"/>
    <w:rsid w:val="009056A0"/>
    <w:rsid w:val="0090614D"/>
    <w:rsid w:val="00906ADA"/>
    <w:rsid w:val="009112AE"/>
    <w:rsid w:val="00911B07"/>
    <w:rsid w:val="00913EA1"/>
    <w:rsid w:val="009144DC"/>
    <w:rsid w:val="009217B4"/>
    <w:rsid w:val="00923001"/>
    <w:rsid w:val="00925650"/>
    <w:rsid w:val="00925ADA"/>
    <w:rsid w:val="00933B01"/>
    <w:rsid w:val="00934672"/>
    <w:rsid w:val="0093547A"/>
    <w:rsid w:val="0094003A"/>
    <w:rsid w:val="009416B1"/>
    <w:rsid w:val="00941BA0"/>
    <w:rsid w:val="00942093"/>
    <w:rsid w:val="0094643B"/>
    <w:rsid w:val="009505D6"/>
    <w:rsid w:val="0095261F"/>
    <w:rsid w:val="009531F5"/>
    <w:rsid w:val="00953A9E"/>
    <w:rsid w:val="00955D00"/>
    <w:rsid w:val="00957C6D"/>
    <w:rsid w:val="00963709"/>
    <w:rsid w:val="00965125"/>
    <w:rsid w:val="00970CAC"/>
    <w:rsid w:val="00971211"/>
    <w:rsid w:val="0098426D"/>
    <w:rsid w:val="00997484"/>
    <w:rsid w:val="009A3199"/>
    <w:rsid w:val="009A5BCF"/>
    <w:rsid w:val="009B4CBE"/>
    <w:rsid w:val="009C1C59"/>
    <w:rsid w:val="009C2A56"/>
    <w:rsid w:val="009C6992"/>
    <w:rsid w:val="009D389C"/>
    <w:rsid w:val="009D487F"/>
    <w:rsid w:val="009D4F4E"/>
    <w:rsid w:val="009D67DE"/>
    <w:rsid w:val="009D6A6E"/>
    <w:rsid w:val="009D7FF4"/>
    <w:rsid w:val="009E10FA"/>
    <w:rsid w:val="009E4C32"/>
    <w:rsid w:val="009F57F3"/>
    <w:rsid w:val="009F676D"/>
    <w:rsid w:val="00A009B8"/>
    <w:rsid w:val="00A038B2"/>
    <w:rsid w:val="00A03F40"/>
    <w:rsid w:val="00A0458A"/>
    <w:rsid w:val="00A0762A"/>
    <w:rsid w:val="00A0768B"/>
    <w:rsid w:val="00A077A2"/>
    <w:rsid w:val="00A119A3"/>
    <w:rsid w:val="00A14F53"/>
    <w:rsid w:val="00A1593C"/>
    <w:rsid w:val="00A22F5B"/>
    <w:rsid w:val="00A23C11"/>
    <w:rsid w:val="00A25B65"/>
    <w:rsid w:val="00A27FD6"/>
    <w:rsid w:val="00A427B5"/>
    <w:rsid w:val="00A43892"/>
    <w:rsid w:val="00A441AE"/>
    <w:rsid w:val="00A569E3"/>
    <w:rsid w:val="00A61A8C"/>
    <w:rsid w:val="00A628BE"/>
    <w:rsid w:val="00A633B7"/>
    <w:rsid w:val="00A659C2"/>
    <w:rsid w:val="00A664A2"/>
    <w:rsid w:val="00A66FE7"/>
    <w:rsid w:val="00A67515"/>
    <w:rsid w:val="00A67579"/>
    <w:rsid w:val="00A6799A"/>
    <w:rsid w:val="00A72AA5"/>
    <w:rsid w:val="00A74153"/>
    <w:rsid w:val="00A84BE7"/>
    <w:rsid w:val="00A90CAE"/>
    <w:rsid w:val="00A91A31"/>
    <w:rsid w:val="00A922D2"/>
    <w:rsid w:val="00A92509"/>
    <w:rsid w:val="00A936A1"/>
    <w:rsid w:val="00AA3878"/>
    <w:rsid w:val="00AA6A35"/>
    <w:rsid w:val="00AA79B8"/>
    <w:rsid w:val="00AB3DD1"/>
    <w:rsid w:val="00AB5342"/>
    <w:rsid w:val="00AB7A99"/>
    <w:rsid w:val="00AC6996"/>
    <w:rsid w:val="00AC69E4"/>
    <w:rsid w:val="00AC7FE5"/>
    <w:rsid w:val="00AD506D"/>
    <w:rsid w:val="00AE1D73"/>
    <w:rsid w:val="00AE4357"/>
    <w:rsid w:val="00AF0BB2"/>
    <w:rsid w:val="00AF1DF9"/>
    <w:rsid w:val="00AF361A"/>
    <w:rsid w:val="00AF43EC"/>
    <w:rsid w:val="00AF7FB4"/>
    <w:rsid w:val="00B0214A"/>
    <w:rsid w:val="00B11CAB"/>
    <w:rsid w:val="00B20E1C"/>
    <w:rsid w:val="00B2137D"/>
    <w:rsid w:val="00B22F4D"/>
    <w:rsid w:val="00B27763"/>
    <w:rsid w:val="00B346A8"/>
    <w:rsid w:val="00B35DB4"/>
    <w:rsid w:val="00B37B82"/>
    <w:rsid w:val="00B4171F"/>
    <w:rsid w:val="00B43605"/>
    <w:rsid w:val="00B44832"/>
    <w:rsid w:val="00B4713E"/>
    <w:rsid w:val="00B545E1"/>
    <w:rsid w:val="00B56A1F"/>
    <w:rsid w:val="00B56ED6"/>
    <w:rsid w:val="00B60D54"/>
    <w:rsid w:val="00B62805"/>
    <w:rsid w:val="00B64AA0"/>
    <w:rsid w:val="00B667DA"/>
    <w:rsid w:val="00B817FD"/>
    <w:rsid w:val="00B82A31"/>
    <w:rsid w:val="00B83853"/>
    <w:rsid w:val="00B84D56"/>
    <w:rsid w:val="00B85328"/>
    <w:rsid w:val="00B879D0"/>
    <w:rsid w:val="00B92BA4"/>
    <w:rsid w:val="00B9387B"/>
    <w:rsid w:val="00B93C7C"/>
    <w:rsid w:val="00B9637B"/>
    <w:rsid w:val="00B967AB"/>
    <w:rsid w:val="00B96AAE"/>
    <w:rsid w:val="00B96B09"/>
    <w:rsid w:val="00BA1E93"/>
    <w:rsid w:val="00BA4A1E"/>
    <w:rsid w:val="00BA6AA6"/>
    <w:rsid w:val="00BA7579"/>
    <w:rsid w:val="00BB06C5"/>
    <w:rsid w:val="00BB1119"/>
    <w:rsid w:val="00BB188E"/>
    <w:rsid w:val="00BB236F"/>
    <w:rsid w:val="00BB480F"/>
    <w:rsid w:val="00BB6929"/>
    <w:rsid w:val="00BC16FE"/>
    <w:rsid w:val="00BC4511"/>
    <w:rsid w:val="00BD0F0B"/>
    <w:rsid w:val="00BD55E2"/>
    <w:rsid w:val="00BD5814"/>
    <w:rsid w:val="00BE0188"/>
    <w:rsid w:val="00BE03F9"/>
    <w:rsid w:val="00BE0831"/>
    <w:rsid w:val="00BE6A44"/>
    <w:rsid w:val="00BF334F"/>
    <w:rsid w:val="00BF48D8"/>
    <w:rsid w:val="00BF4DCE"/>
    <w:rsid w:val="00BF6795"/>
    <w:rsid w:val="00C06F5F"/>
    <w:rsid w:val="00C1246A"/>
    <w:rsid w:val="00C21B2B"/>
    <w:rsid w:val="00C23109"/>
    <w:rsid w:val="00C231DC"/>
    <w:rsid w:val="00C26467"/>
    <w:rsid w:val="00C35F46"/>
    <w:rsid w:val="00C41AE6"/>
    <w:rsid w:val="00C4355D"/>
    <w:rsid w:val="00C45704"/>
    <w:rsid w:val="00C51518"/>
    <w:rsid w:val="00C522B6"/>
    <w:rsid w:val="00C53BF8"/>
    <w:rsid w:val="00C57958"/>
    <w:rsid w:val="00C61726"/>
    <w:rsid w:val="00C620E3"/>
    <w:rsid w:val="00C62ED8"/>
    <w:rsid w:val="00C6621B"/>
    <w:rsid w:val="00C67A38"/>
    <w:rsid w:val="00C70010"/>
    <w:rsid w:val="00C70628"/>
    <w:rsid w:val="00C715A0"/>
    <w:rsid w:val="00C75804"/>
    <w:rsid w:val="00C8110E"/>
    <w:rsid w:val="00C815EC"/>
    <w:rsid w:val="00C82A96"/>
    <w:rsid w:val="00C90245"/>
    <w:rsid w:val="00C91E9E"/>
    <w:rsid w:val="00C951C2"/>
    <w:rsid w:val="00CA0991"/>
    <w:rsid w:val="00CA0EC0"/>
    <w:rsid w:val="00CA1789"/>
    <w:rsid w:val="00CA3DB2"/>
    <w:rsid w:val="00CA482F"/>
    <w:rsid w:val="00CA59FE"/>
    <w:rsid w:val="00CB01CE"/>
    <w:rsid w:val="00CB0DD3"/>
    <w:rsid w:val="00CB44F1"/>
    <w:rsid w:val="00CB5F89"/>
    <w:rsid w:val="00CC44F6"/>
    <w:rsid w:val="00CC5740"/>
    <w:rsid w:val="00CC641E"/>
    <w:rsid w:val="00CC73DA"/>
    <w:rsid w:val="00CC7691"/>
    <w:rsid w:val="00CD07AA"/>
    <w:rsid w:val="00CD1DFE"/>
    <w:rsid w:val="00CE1915"/>
    <w:rsid w:val="00CE5CDF"/>
    <w:rsid w:val="00CE7607"/>
    <w:rsid w:val="00CE7807"/>
    <w:rsid w:val="00CF0FD7"/>
    <w:rsid w:val="00CF7BB8"/>
    <w:rsid w:val="00D148A8"/>
    <w:rsid w:val="00D201CE"/>
    <w:rsid w:val="00D21A9B"/>
    <w:rsid w:val="00D244EA"/>
    <w:rsid w:val="00D24877"/>
    <w:rsid w:val="00D304A9"/>
    <w:rsid w:val="00D34366"/>
    <w:rsid w:val="00D36AB5"/>
    <w:rsid w:val="00D41D7D"/>
    <w:rsid w:val="00D4674E"/>
    <w:rsid w:val="00D51203"/>
    <w:rsid w:val="00D527AA"/>
    <w:rsid w:val="00D52F12"/>
    <w:rsid w:val="00D57428"/>
    <w:rsid w:val="00D57529"/>
    <w:rsid w:val="00D57C9F"/>
    <w:rsid w:val="00D6291A"/>
    <w:rsid w:val="00D63957"/>
    <w:rsid w:val="00D72B42"/>
    <w:rsid w:val="00D75933"/>
    <w:rsid w:val="00D779E2"/>
    <w:rsid w:val="00D807F5"/>
    <w:rsid w:val="00D815E3"/>
    <w:rsid w:val="00D82848"/>
    <w:rsid w:val="00D849BB"/>
    <w:rsid w:val="00D860F1"/>
    <w:rsid w:val="00D8710B"/>
    <w:rsid w:val="00D878FE"/>
    <w:rsid w:val="00D902AC"/>
    <w:rsid w:val="00D90E39"/>
    <w:rsid w:val="00D9272A"/>
    <w:rsid w:val="00DB02B1"/>
    <w:rsid w:val="00DB0E33"/>
    <w:rsid w:val="00DB0EB4"/>
    <w:rsid w:val="00DB39D3"/>
    <w:rsid w:val="00DB4F8B"/>
    <w:rsid w:val="00DB6633"/>
    <w:rsid w:val="00DB6F14"/>
    <w:rsid w:val="00DC6BAC"/>
    <w:rsid w:val="00DD47FC"/>
    <w:rsid w:val="00DD4D9E"/>
    <w:rsid w:val="00DD5AD1"/>
    <w:rsid w:val="00DD6B5E"/>
    <w:rsid w:val="00DD6E34"/>
    <w:rsid w:val="00DD7B98"/>
    <w:rsid w:val="00DE0257"/>
    <w:rsid w:val="00DE2233"/>
    <w:rsid w:val="00DE2D3F"/>
    <w:rsid w:val="00DE2F72"/>
    <w:rsid w:val="00DE5BD8"/>
    <w:rsid w:val="00DF0F54"/>
    <w:rsid w:val="00DF2184"/>
    <w:rsid w:val="00DF411B"/>
    <w:rsid w:val="00DF54C2"/>
    <w:rsid w:val="00DF5921"/>
    <w:rsid w:val="00E01E28"/>
    <w:rsid w:val="00E100EF"/>
    <w:rsid w:val="00E13424"/>
    <w:rsid w:val="00E14663"/>
    <w:rsid w:val="00E1576E"/>
    <w:rsid w:val="00E15C4D"/>
    <w:rsid w:val="00E166F9"/>
    <w:rsid w:val="00E16F72"/>
    <w:rsid w:val="00E2223B"/>
    <w:rsid w:val="00E231DC"/>
    <w:rsid w:val="00E24E5F"/>
    <w:rsid w:val="00E312C6"/>
    <w:rsid w:val="00E344BE"/>
    <w:rsid w:val="00E34566"/>
    <w:rsid w:val="00E353F9"/>
    <w:rsid w:val="00E36129"/>
    <w:rsid w:val="00E3650F"/>
    <w:rsid w:val="00E463C2"/>
    <w:rsid w:val="00E47451"/>
    <w:rsid w:val="00E4776A"/>
    <w:rsid w:val="00E5140E"/>
    <w:rsid w:val="00E52CAD"/>
    <w:rsid w:val="00E546FD"/>
    <w:rsid w:val="00E554BE"/>
    <w:rsid w:val="00E608CA"/>
    <w:rsid w:val="00E629F8"/>
    <w:rsid w:val="00E64690"/>
    <w:rsid w:val="00E73181"/>
    <w:rsid w:val="00E7503C"/>
    <w:rsid w:val="00E76F5D"/>
    <w:rsid w:val="00E848C9"/>
    <w:rsid w:val="00E87127"/>
    <w:rsid w:val="00E87486"/>
    <w:rsid w:val="00E87804"/>
    <w:rsid w:val="00E9405F"/>
    <w:rsid w:val="00EA40E9"/>
    <w:rsid w:val="00EB11A2"/>
    <w:rsid w:val="00EB46F4"/>
    <w:rsid w:val="00EB758C"/>
    <w:rsid w:val="00EB7953"/>
    <w:rsid w:val="00EB7E25"/>
    <w:rsid w:val="00EC3FF0"/>
    <w:rsid w:val="00EC6D2B"/>
    <w:rsid w:val="00ED1523"/>
    <w:rsid w:val="00ED3F25"/>
    <w:rsid w:val="00ED3FF4"/>
    <w:rsid w:val="00ED7980"/>
    <w:rsid w:val="00EE4CD3"/>
    <w:rsid w:val="00EE5D6F"/>
    <w:rsid w:val="00F03446"/>
    <w:rsid w:val="00F067A6"/>
    <w:rsid w:val="00F0693D"/>
    <w:rsid w:val="00F07001"/>
    <w:rsid w:val="00F1643B"/>
    <w:rsid w:val="00F165DF"/>
    <w:rsid w:val="00F21650"/>
    <w:rsid w:val="00F22655"/>
    <w:rsid w:val="00F268D9"/>
    <w:rsid w:val="00F2751B"/>
    <w:rsid w:val="00F3047D"/>
    <w:rsid w:val="00F314D0"/>
    <w:rsid w:val="00F32415"/>
    <w:rsid w:val="00F33C50"/>
    <w:rsid w:val="00F35BC4"/>
    <w:rsid w:val="00F35E9D"/>
    <w:rsid w:val="00F366AA"/>
    <w:rsid w:val="00F41EF0"/>
    <w:rsid w:val="00F41F97"/>
    <w:rsid w:val="00F43C78"/>
    <w:rsid w:val="00F44EEE"/>
    <w:rsid w:val="00F458BC"/>
    <w:rsid w:val="00F50780"/>
    <w:rsid w:val="00F51A62"/>
    <w:rsid w:val="00F51D1A"/>
    <w:rsid w:val="00F57770"/>
    <w:rsid w:val="00F62B94"/>
    <w:rsid w:val="00F633E5"/>
    <w:rsid w:val="00F638FF"/>
    <w:rsid w:val="00F652FB"/>
    <w:rsid w:val="00F67118"/>
    <w:rsid w:val="00F7399A"/>
    <w:rsid w:val="00F73F38"/>
    <w:rsid w:val="00F74F24"/>
    <w:rsid w:val="00F927A8"/>
    <w:rsid w:val="00F95EDB"/>
    <w:rsid w:val="00F96635"/>
    <w:rsid w:val="00FB7ADC"/>
    <w:rsid w:val="00FC4715"/>
    <w:rsid w:val="00FD1980"/>
    <w:rsid w:val="00FD20B3"/>
    <w:rsid w:val="00FD28C5"/>
    <w:rsid w:val="00FD2BC3"/>
    <w:rsid w:val="00FD3297"/>
    <w:rsid w:val="00FE15E4"/>
    <w:rsid w:val="00FE3D68"/>
    <w:rsid w:val="00FF2E91"/>
    <w:rsid w:val="00FF62F8"/>
    <w:rsid w:val="00FF75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ind w:firstLine="669"/>
        <w:jc w:val="righ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F1DF9"/>
  </w:style>
  <w:style w:type="paragraph" w:styleId="1">
    <w:name w:val="heading 1"/>
    <w:basedOn w:val="a2"/>
    <w:next w:val="Pro-Gramma"/>
    <w:link w:val="10"/>
    <w:qFormat/>
    <w:rsid w:val="00180467"/>
    <w:pPr>
      <w:keepNext/>
      <w:pageBreakBefore/>
      <w:spacing w:before="4000" w:after="9960"/>
      <w:outlineLvl w:val="0"/>
    </w:pPr>
    <w:rPr>
      <w:rFonts w:ascii="Verdana" w:eastAsia="Times New Roman" w:hAnsi="Verdana" w:cs="Arial"/>
      <w:b/>
      <w:bCs/>
      <w:color w:val="C41C16"/>
      <w:kern w:val="32"/>
      <w:sz w:val="40"/>
      <w:szCs w:val="32"/>
    </w:rPr>
  </w:style>
  <w:style w:type="paragraph" w:styleId="21">
    <w:name w:val="heading 2"/>
    <w:basedOn w:val="a2"/>
    <w:next w:val="Pro-Gramma"/>
    <w:link w:val="22"/>
    <w:qFormat/>
    <w:rsid w:val="00180467"/>
    <w:pPr>
      <w:keepNext/>
      <w:pageBreakBefore/>
      <w:pBdr>
        <w:bottom w:val="single" w:sz="24" w:space="5" w:color="999999"/>
      </w:pBdr>
      <w:spacing w:before="60" w:after="840"/>
      <w:ind w:left="1080" w:hanging="1080"/>
      <w:outlineLvl w:val="1"/>
    </w:pPr>
    <w:rPr>
      <w:rFonts w:ascii="Verdana" w:eastAsia="Times New Roman" w:hAnsi="Verdana" w:cs="Arial"/>
      <w:b/>
      <w:bCs/>
      <w:iCs/>
      <w:color w:val="C41C16"/>
      <w:sz w:val="28"/>
      <w:szCs w:val="28"/>
    </w:rPr>
  </w:style>
  <w:style w:type="paragraph" w:styleId="31">
    <w:name w:val="heading 3"/>
    <w:basedOn w:val="a2"/>
    <w:next w:val="Pro-Gramma"/>
    <w:link w:val="32"/>
    <w:qFormat/>
    <w:rsid w:val="00180467"/>
    <w:pPr>
      <w:spacing w:before="240" w:after="240" w:line="360" w:lineRule="auto"/>
      <w:ind w:left="-142"/>
      <w:contextualSpacing/>
      <w:jc w:val="center"/>
      <w:outlineLvl w:val="2"/>
    </w:pPr>
    <w:rPr>
      <w:rFonts w:ascii="Times New Roman" w:eastAsia="Times New Roman" w:hAnsi="Times New Roman" w:cs="Times New Roman"/>
      <w:b/>
      <w:sz w:val="28"/>
      <w:szCs w:val="28"/>
    </w:rPr>
  </w:style>
  <w:style w:type="paragraph" w:styleId="41">
    <w:name w:val="heading 4"/>
    <w:basedOn w:val="a2"/>
    <w:next w:val="Pro-Gramma"/>
    <w:link w:val="42"/>
    <w:qFormat/>
    <w:rsid w:val="00180467"/>
    <w:pPr>
      <w:tabs>
        <w:tab w:val="num" w:pos="720"/>
      </w:tabs>
      <w:spacing w:before="240" w:after="240" w:line="360" w:lineRule="auto"/>
      <w:ind w:left="720" w:hanging="720"/>
      <w:contextualSpacing/>
      <w:jc w:val="center"/>
      <w:outlineLvl w:val="3"/>
    </w:pPr>
    <w:rPr>
      <w:rFonts w:ascii="Times New Roman" w:eastAsia="Times New Roman" w:hAnsi="Times New Roman" w:cs="Times New Roman"/>
      <w:b/>
      <w:i/>
      <w:sz w:val="28"/>
      <w:szCs w:val="28"/>
    </w:rPr>
  </w:style>
  <w:style w:type="paragraph" w:styleId="51">
    <w:name w:val="heading 5"/>
    <w:basedOn w:val="Pro-Gramma"/>
    <w:next w:val="Pro-Gramma"/>
    <w:link w:val="52"/>
    <w:qFormat/>
    <w:rsid w:val="00180467"/>
    <w:pPr>
      <w:keepNext/>
      <w:spacing w:before="240"/>
      <w:outlineLvl w:val="4"/>
    </w:pPr>
    <w:rPr>
      <w:bCs/>
      <w:i/>
      <w:iCs/>
      <w:szCs w:val="26"/>
    </w:rPr>
  </w:style>
  <w:style w:type="paragraph" w:styleId="6">
    <w:name w:val="heading 6"/>
    <w:basedOn w:val="a2"/>
    <w:next w:val="a2"/>
    <w:link w:val="60"/>
    <w:qFormat/>
    <w:rsid w:val="00180467"/>
    <w:pPr>
      <w:spacing w:before="240" w:after="60"/>
      <w:outlineLvl w:val="5"/>
    </w:pPr>
    <w:rPr>
      <w:rFonts w:ascii="Times New Roman" w:eastAsia="Times New Roman" w:hAnsi="Times New Roman" w:cs="Times New Roman"/>
      <w:b/>
      <w:bCs/>
    </w:rPr>
  </w:style>
  <w:style w:type="paragraph" w:styleId="7">
    <w:name w:val="heading 7"/>
    <w:basedOn w:val="a2"/>
    <w:next w:val="a2"/>
    <w:link w:val="70"/>
    <w:qFormat/>
    <w:rsid w:val="00180467"/>
    <w:pPr>
      <w:spacing w:before="240" w:after="60"/>
      <w:outlineLvl w:val="6"/>
    </w:pPr>
    <w:rPr>
      <w:rFonts w:ascii="Times New Roman" w:eastAsia="Times New Roman" w:hAnsi="Times New Roman" w:cs="Times New Roman"/>
      <w:sz w:val="28"/>
      <w:szCs w:val="28"/>
    </w:rPr>
  </w:style>
  <w:style w:type="paragraph" w:styleId="8">
    <w:name w:val="heading 8"/>
    <w:basedOn w:val="a2"/>
    <w:next w:val="a2"/>
    <w:link w:val="80"/>
    <w:qFormat/>
    <w:rsid w:val="00180467"/>
    <w:pPr>
      <w:spacing w:before="240" w:after="60"/>
      <w:outlineLvl w:val="7"/>
    </w:pPr>
    <w:rPr>
      <w:rFonts w:ascii="Times New Roman" w:eastAsia="Times New Roman" w:hAnsi="Times New Roman" w:cs="Times New Roman"/>
      <w:i/>
      <w:iCs/>
      <w:sz w:val="28"/>
      <w:szCs w:val="28"/>
    </w:rPr>
  </w:style>
  <w:style w:type="paragraph" w:styleId="9">
    <w:name w:val="heading 9"/>
    <w:basedOn w:val="a2"/>
    <w:next w:val="a2"/>
    <w:link w:val="90"/>
    <w:qFormat/>
    <w:rsid w:val="00180467"/>
    <w:pPr>
      <w:spacing w:before="240" w:after="60"/>
      <w:outlineLvl w:val="8"/>
    </w:pPr>
    <w:rPr>
      <w:rFonts w:ascii="Arial" w:eastAsia="Times New Roman" w:hAnsi="Arial" w:cs="Arial"/>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180467"/>
    <w:rPr>
      <w:rFonts w:ascii="Verdana" w:eastAsia="Times New Roman" w:hAnsi="Verdana" w:cs="Arial"/>
      <w:b/>
      <w:bCs/>
      <w:color w:val="C41C16"/>
      <w:kern w:val="32"/>
      <w:sz w:val="40"/>
      <w:szCs w:val="32"/>
    </w:rPr>
  </w:style>
  <w:style w:type="character" w:customStyle="1" w:styleId="22">
    <w:name w:val="Заголовок 2 Знак"/>
    <w:basedOn w:val="a3"/>
    <w:link w:val="21"/>
    <w:rsid w:val="00180467"/>
    <w:rPr>
      <w:rFonts w:ascii="Verdana" w:eastAsia="Times New Roman" w:hAnsi="Verdana" w:cs="Arial"/>
      <w:b/>
      <w:bCs/>
      <w:iCs/>
      <w:color w:val="C41C16"/>
      <w:sz w:val="28"/>
      <w:szCs w:val="28"/>
    </w:rPr>
  </w:style>
  <w:style w:type="character" w:customStyle="1" w:styleId="32">
    <w:name w:val="Заголовок 3 Знак"/>
    <w:basedOn w:val="a3"/>
    <w:link w:val="31"/>
    <w:rsid w:val="00180467"/>
    <w:rPr>
      <w:rFonts w:ascii="Times New Roman" w:eastAsia="Times New Roman" w:hAnsi="Times New Roman" w:cs="Times New Roman"/>
      <w:b/>
      <w:sz w:val="28"/>
      <w:szCs w:val="28"/>
    </w:rPr>
  </w:style>
  <w:style w:type="character" w:customStyle="1" w:styleId="42">
    <w:name w:val="Заголовок 4 Знак"/>
    <w:basedOn w:val="a3"/>
    <w:link w:val="41"/>
    <w:rsid w:val="00180467"/>
    <w:rPr>
      <w:rFonts w:ascii="Times New Roman" w:eastAsia="Times New Roman" w:hAnsi="Times New Roman" w:cs="Times New Roman"/>
      <w:b/>
      <w:i/>
      <w:sz w:val="28"/>
      <w:szCs w:val="28"/>
    </w:rPr>
  </w:style>
  <w:style w:type="character" w:customStyle="1" w:styleId="52">
    <w:name w:val="Заголовок 5 Знак"/>
    <w:basedOn w:val="a3"/>
    <w:link w:val="51"/>
    <w:rsid w:val="00180467"/>
    <w:rPr>
      <w:rFonts w:ascii="Times New Roman" w:eastAsia="Times New Roman" w:hAnsi="Times New Roman" w:cs="Times New Roman"/>
      <w:bCs/>
      <w:i/>
      <w:iCs/>
      <w:sz w:val="28"/>
      <w:szCs w:val="26"/>
    </w:rPr>
  </w:style>
  <w:style w:type="character" w:customStyle="1" w:styleId="60">
    <w:name w:val="Заголовок 6 Знак"/>
    <w:basedOn w:val="a3"/>
    <w:link w:val="6"/>
    <w:rsid w:val="00180467"/>
    <w:rPr>
      <w:rFonts w:ascii="Times New Roman" w:eastAsia="Times New Roman" w:hAnsi="Times New Roman" w:cs="Times New Roman"/>
      <w:b/>
      <w:bCs/>
    </w:rPr>
  </w:style>
  <w:style w:type="character" w:customStyle="1" w:styleId="70">
    <w:name w:val="Заголовок 7 Знак"/>
    <w:basedOn w:val="a3"/>
    <w:link w:val="7"/>
    <w:rsid w:val="00180467"/>
    <w:rPr>
      <w:rFonts w:ascii="Times New Roman" w:eastAsia="Times New Roman" w:hAnsi="Times New Roman" w:cs="Times New Roman"/>
      <w:sz w:val="28"/>
      <w:szCs w:val="28"/>
    </w:rPr>
  </w:style>
  <w:style w:type="character" w:customStyle="1" w:styleId="80">
    <w:name w:val="Заголовок 8 Знак"/>
    <w:basedOn w:val="a3"/>
    <w:link w:val="8"/>
    <w:rsid w:val="00180467"/>
    <w:rPr>
      <w:rFonts w:ascii="Times New Roman" w:eastAsia="Times New Roman" w:hAnsi="Times New Roman" w:cs="Times New Roman"/>
      <w:i/>
      <w:iCs/>
      <w:sz w:val="28"/>
      <w:szCs w:val="28"/>
    </w:rPr>
  </w:style>
  <w:style w:type="character" w:customStyle="1" w:styleId="90">
    <w:name w:val="Заголовок 9 Знак"/>
    <w:basedOn w:val="a3"/>
    <w:link w:val="9"/>
    <w:rsid w:val="00180467"/>
    <w:rPr>
      <w:rFonts w:ascii="Arial" w:eastAsia="Times New Roman" w:hAnsi="Arial" w:cs="Arial"/>
    </w:rPr>
  </w:style>
  <w:style w:type="paragraph" w:customStyle="1" w:styleId="Pro-TabHead">
    <w:name w:val="Pro-Tab Head"/>
    <w:basedOn w:val="Pro-Tab"/>
    <w:link w:val="Pro-TabHead0"/>
    <w:semiHidden/>
    <w:rsid w:val="00180467"/>
    <w:rPr>
      <w:rFonts w:ascii="Tahoma" w:eastAsia="Times New Roman" w:hAnsi="Tahoma" w:cs="Times New Roman"/>
      <w:b/>
      <w:bCs/>
      <w:sz w:val="16"/>
      <w:szCs w:val="20"/>
    </w:rPr>
  </w:style>
  <w:style w:type="paragraph" w:styleId="a6">
    <w:name w:val="header"/>
    <w:basedOn w:val="a2"/>
    <w:link w:val="a7"/>
    <w:semiHidden/>
    <w:rsid w:val="00180467"/>
    <w:pPr>
      <w:tabs>
        <w:tab w:val="center" w:pos="4677"/>
        <w:tab w:val="right" w:pos="9355"/>
      </w:tabs>
      <w:spacing w:before="60" w:after="60"/>
    </w:pPr>
    <w:rPr>
      <w:rFonts w:ascii="Times New Roman" w:eastAsia="Times New Roman" w:hAnsi="Times New Roman" w:cs="Times New Roman"/>
      <w:sz w:val="28"/>
      <w:szCs w:val="28"/>
    </w:rPr>
  </w:style>
  <w:style w:type="character" w:customStyle="1" w:styleId="a7">
    <w:name w:val="Верхний колонтитул Знак"/>
    <w:basedOn w:val="a3"/>
    <w:link w:val="a6"/>
    <w:semiHidden/>
    <w:rsid w:val="00180467"/>
    <w:rPr>
      <w:rFonts w:ascii="Times New Roman" w:eastAsia="Times New Roman" w:hAnsi="Times New Roman" w:cs="Times New Roman"/>
      <w:sz w:val="28"/>
      <w:szCs w:val="28"/>
    </w:rPr>
  </w:style>
  <w:style w:type="character" w:styleId="a8">
    <w:name w:val="Hyperlink"/>
    <w:basedOn w:val="a3"/>
    <w:semiHidden/>
    <w:rsid w:val="00180467"/>
    <w:rPr>
      <w:color w:val="808080"/>
      <w:u w:val="none"/>
    </w:rPr>
  </w:style>
  <w:style w:type="character" w:styleId="a9">
    <w:name w:val="annotation reference"/>
    <w:basedOn w:val="a3"/>
    <w:semiHidden/>
    <w:rsid w:val="00180467"/>
    <w:rPr>
      <w:sz w:val="16"/>
      <w:szCs w:val="16"/>
    </w:rPr>
  </w:style>
  <w:style w:type="character" w:styleId="aa">
    <w:name w:val="footnote reference"/>
    <w:basedOn w:val="a3"/>
    <w:semiHidden/>
    <w:rsid w:val="00180467"/>
    <w:rPr>
      <w:vertAlign w:val="superscript"/>
    </w:rPr>
  </w:style>
  <w:style w:type="paragraph" w:customStyle="1" w:styleId="ab">
    <w:name w:val="Иллюстрация"/>
    <w:semiHidden/>
    <w:rsid w:val="00180467"/>
    <w:pPr>
      <w:keepNext/>
      <w:keepLines/>
      <w:spacing w:before="240" w:after="120"/>
      <w:contextualSpacing/>
    </w:pPr>
    <w:rPr>
      <w:rFonts w:ascii="Tahoma" w:eastAsia="Times New Roman" w:hAnsi="Tahoma" w:cs="Arial"/>
      <w:b/>
      <w:bCs/>
      <w:color w:val="515024"/>
      <w:sz w:val="20"/>
      <w:szCs w:val="26"/>
    </w:rPr>
  </w:style>
  <w:style w:type="paragraph" w:styleId="ac">
    <w:name w:val="Normal (Web)"/>
    <w:basedOn w:val="a2"/>
    <w:rsid w:val="00180467"/>
    <w:pPr>
      <w:spacing w:before="60" w:after="60"/>
    </w:pPr>
    <w:rPr>
      <w:rFonts w:ascii="Times New Roman" w:eastAsia="Times New Roman" w:hAnsi="Times New Roman" w:cs="Times New Roman"/>
      <w:sz w:val="28"/>
      <w:szCs w:val="28"/>
    </w:rPr>
  </w:style>
  <w:style w:type="paragraph" w:styleId="33">
    <w:name w:val="toc 3"/>
    <w:basedOn w:val="a2"/>
    <w:next w:val="a2"/>
    <w:autoRedefine/>
    <w:rsid w:val="00180467"/>
    <w:pPr>
      <w:tabs>
        <w:tab w:val="right" w:pos="9911"/>
      </w:tabs>
      <w:spacing w:before="240" w:after="120"/>
      <w:ind w:left="1202"/>
    </w:pPr>
    <w:rPr>
      <w:rFonts w:ascii="Georgia" w:eastAsia="Times New Roman" w:hAnsi="Georgia" w:cs="Times New Roman"/>
      <w:sz w:val="20"/>
      <w:szCs w:val="20"/>
    </w:rPr>
  </w:style>
  <w:style w:type="table" w:styleId="ad">
    <w:name w:val="Table Grid"/>
    <w:basedOn w:val="a4"/>
    <w:uiPriority w:val="59"/>
    <w:rsid w:val="00180467"/>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Ссылка"/>
    <w:basedOn w:val="a3"/>
    <w:semiHidden/>
    <w:rsid w:val="00180467"/>
    <w:rPr>
      <w:i/>
    </w:rPr>
  </w:style>
  <w:style w:type="character" w:styleId="af">
    <w:name w:val="Strong"/>
    <w:basedOn w:val="a3"/>
    <w:qFormat/>
    <w:rsid w:val="00180467"/>
    <w:rPr>
      <w:b/>
      <w:bCs/>
    </w:rPr>
  </w:style>
  <w:style w:type="paragraph" w:styleId="af0">
    <w:name w:val="Document Map"/>
    <w:basedOn w:val="a2"/>
    <w:link w:val="af1"/>
    <w:semiHidden/>
    <w:rsid w:val="00180467"/>
    <w:pPr>
      <w:shd w:val="clear" w:color="auto" w:fill="000080"/>
      <w:spacing w:before="60" w:after="60"/>
    </w:pPr>
    <w:rPr>
      <w:rFonts w:ascii="Tahoma" w:eastAsia="Times New Roman" w:hAnsi="Tahoma" w:cs="Tahoma"/>
      <w:sz w:val="20"/>
      <w:szCs w:val="20"/>
    </w:rPr>
  </w:style>
  <w:style w:type="character" w:customStyle="1" w:styleId="af1">
    <w:name w:val="Схема документа Знак"/>
    <w:basedOn w:val="a3"/>
    <w:link w:val="af0"/>
    <w:semiHidden/>
    <w:rsid w:val="00180467"/>
    <w:rPr>
      <w:rFonts w:ascii="Tahoma" w:eastAsia="Times New Roman" w:hAnsi="Tahoma" w:cs="Tahoma"/>
      <w:sz w:val="20"/>
      <w:szCs w:val="20"/>
      <w:shd w:val="clear" w:color="auto" w:fill="000080"/>
    </w:rPr>
  </w:style>
  <w:style w:type="character" w:customStyle="1" w:styleId="Pro-Tab0">
    <w:name w:val="Pro-Tab Знак Знак"/>
    <w:basedOn w:val="Pro-Gramma0"/>
    <w:link w:val="Pro-Tab"/>
    <w:semiHidden/>
    <w:rsid w:val="00180467"/>
    <w:rPr>
      <w:rFonts w:ascii="Times New Roman" w:eastAsia="Times New Roman" w:hAnsi="Times New Roman" w:cs="Times New Roman"/>
      <w:sz w:val="28"/>
      <w:szCs w:val="28"/>
    </w:rPr>
  </w:style>
  <w:style w:type="paragraph" w:styleId="af2">
    <w:name w:val="Message Header"/>
    <w:basedOn w:val="a2"/>
    <w:link w:val="af3"/>
    <w:semiHidden/>
    <w:rsid w:val="00180467"/>
    <w:pPr>
      <w:pBdr>
        <w:top w:val="single" w:sz="6" w:space="1" w:color="auto"/>
        <w:left w:val="single" w:sz="6" w:space="1" w:color="auto"/>
        <w:bottom w:val="single" w:sz="6" w:space="1" w:color="auto"/>
        <w:right w:val="single" w:sz="6" w:space="1" w:color="auto"/>
      </w:pBdr>
      <w:shd w:val="pct20" w:color="auto" w:fill="auto"/>
      <w:spacing w:before="60" w:after="60"/>
      <w:ind w:left="1134" w:hanging="1134"/>
    </w:pPr>
    <w:rPr>
      <w:rFonts w:ascii="Arial" w:eastAsia="Times New Roman" w:hAnsi="Arial" w:cs="Arial"/>
      <w:sz w:val="28"/>
      <w:szCs w:val="28"/>
    </w:rPr>
  </w:style>
  <w:style w:type="character" w:customStyle="1" w:styleId="af3">
    <w:name w:val="Шапка Знак"/>
    <w:basedOn w:val="a3"/>
    <w:link w:val="af2"/>
    <w:semiHidden/>
    <w:rsid w:val="00180467"/>
    <w:rPr>
      <w:rFonts w:ascii="Arial" w:eastAsia="Times New Roman" w:hAnsi="Arial" w:cs="Arial"/>
      <w:sz w:val="28"/>
      <w:szCs w:val="28"/>
      <w:shd w:val="pct20" w:color="auto" w:fill="auto"/>
    </w:rPr>
  </w:style>
  <w:style w:type="paragraph" w:styleId="af4">
    <w:name w:val="annotation text"/>
    <w:basedOn w:val="a2"/>
    <w:link w:val="af5"/>
    <w:unhideWhenUsed/>
    <w:rsid w:val="00180467"/>
    <w:pPr>
      <w:spacing w:before="60" w:after="60"/>
    </w:pPr>
    <w:rPr>
      <w:rFonts w:ascii="Times New Roman" w:eastAsia="Times New Roman" w:hAnsi="Times New Roman" w:cs="Times New Roman"/>
      <w:sz w:val="20"/>
      <w:szCs w:val="20"/>
    </w:rPr>
  </w:style>
  <w:style w:type="character" w:customStyle="1" w:styleId="af5">
    <w:name w:val="Текст примечания Знак"/>
    <w:basedOn w:val="a3"/>
    <w:link w:val="af4"/>
    <w:rsid w:val="00180467"/>
    <w:rPr>
      <w:rFonts w:ascii="Times New Roman" w:eastAsia="Times New Roman" w:hAnsi="Times New Roman" w:cs="Times New Roman"/>
      <w:sz w:val="20"/>
      <w:szCs w:val="20"/>
    </w:rPr>
  </w:style>
  <w:style w:type="paragraph" w:styleId="af6">
    <w:name w:val="annotation subject"/>
    <w:basedOn w:val="a2"/>
    <w:link w:val="af7"/>
    <w:semiHidden/>
    <w:rsid w:val="00180467"/>
    <w:pPr>
      <w:spacing w:before="60" w:after="60"/>
    </w:pPr>
    <w:rPr>
      <w:rFonts w:ascii="Times New Roman" w:eastAsia="Times New Roman" w:hAnsi="Times New Roman" w:cs="Times New Roman"/>
      <w:b/>
      <w:bCs/>
      <w:sz w:val="20"/>
      <w:szCs w:val="20"/>
    </w:rPr>
  </w:style>
  <w:style w:type="character" w:customStyle="1" w:styleId="af7">
    <w:name w:val="Тема примечания Знак"/>
    <w:basedOn w:val="af5"/>
    <w:link w:val="af6"/>
    <w:semiHidden/>
    <w:rsid w:val="00180467"/>
    <w:rPr>
      <w:rFonts w:ascii="Times New Roman" w:eastAsia="Times New Roman" w:hAnsi="Times New Roman" w:cs="Times New Roman"/>
      <w:b/>
      <w:bCs/>
      <w:sz w:val="20"/>
      <w:szCs w:val="20"/>
    </w:rPr>
  </w:style>
  <w:style w:type="numbering" w:styleId="111111">
    <w:name w:val="Outline List 2"/>
    <w:basedOn w:val="a5"/>
    <w:rsid w:val="00180467"/>
    <w:pPr>
      <w:numPr>
        <w:numId w:val="1"/>
      </w:numPr>
    </w:pPr>
  </w:style>
  <w:style w:type="numbering" w:styleId="1ai">
    <w:name w:val="Outline List 1"/>
    <w:basedOn w:val="a5"/>
    <w:rsid w:val="00180467"/>
    <w:pPr>
      <w:numPr>
        <w:numId w:val="2"/>
      </w:numPr>
    </w:pPr>
  </w:style>
  <w:style w:type="paragraph" w:styleId="HTML">
    <w:name w:val="HTML Address"/>
    <w:basedOn w:val="a2"/>
    <w:link w:val="HTML0"/>
    <w:semiHidden/>
    <w:rsid w:val="00180467"/>
    <w:pPr>
      <w:spacing w:before="60" w:after="60"/>
    </w:pPr>
    <w:rPr>
      <w:rFonts w:ascii="Times New Roman" w:eastAsia="Times New Roman" w:hAnsi="Times New Roman" w:cs="Times New Roman"/>
      <w:i/>
      <w:iCs/>
      <w:sz w:val="28"/>
      <w:szCs w:val="28"/>
    </w:rPr>
  </w:style>
  <w:style w:type="character" w:customStyle="1" w:styleId="HTML0">
    <w:name w:val="Адрес HTML Знак"/>
    <w:basedOn w:val="a3"/>
    <w:link w:val="HTML"/>
    <w:semiHidden/>
    <w:rsid w:val="00180467"/>
    <w:rPr>
      <w:rFonts w:ascii="Times New Roman" w:eastAsia="Times New Roman" w:hAnsi="Times New Roman" w:cs="Times New Roman"/>
      <w:i/>
      <w:iCs/>
      <w:sz w:val="28"/>
      <w:szCs w:val="28"/>
    </w:rPr>
  </w:style>
  <w:style w:type="paragraph" w:styleId="af8">
    <w:name w:val="envelope address"/>
    <w:basedOn w:val="a2"/>
    <w:semiHidden/>
    <w:rsid w:val="00180467"/>
    <w:pPr>
      <w:framePr w:w="7920" w:h="1980" w:hRule="exact" w:hSpace="180" w:wrap="auto" w:hAnchor="page" w:xAlign="center" w:yAlign="bottom"/>
      <w:spacing w:before="60" w:after="60"/>
      <w:ind w:left="2880"/>
    </w:pPr>
    <w:rPr>
      <w:rFonts w:ascii="Arial" w:eastAsia="Times New Roman" w:hAnsi="Arial" w:cs="Arial"/>
      <w:sz w:val="28"/>
      <w:szCs w:val="28"/>
    </w:rPr>
  </w:style>
  <w:style w:type="character" w:styleId="HTML1">
    <w:name w:val="HTML Acronym"/>
    <w:basedOn w:val="a3"/>
    <w:semiHidden/>
    <w:rsid w:val="00180467"/>
  </w:style>
  <w:style w:type="table" w:styleId="-1">
    <w:name w:val="Table Web 1"/>
    <w:basedOn w:val="a4"/>
    <w:semiHidden/>
    <w:rsid w:val="00180467"/>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180467"/>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180467"/>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9">
    <w:name w:val="Emphasis"/>
    <w:basedOn w:val="a3"/>
    <w:qFormat/>
    <w:rsid w:val="00180467"/>
    <w:rPr>
      <w:i/>
      <w:iCs/>
    </w:rPr>
  </w:style>
  <w:style w:type="paragraph" w:styleId="afa">
    <w:name w:val="Date"/>
    <w:basedOn w:val="a2"/>
    <w:next w:val="a2"/>
    <w:link w:val="afb"/>
    <w:semiHidden/>
    <w:rsid w:val="00180467"/>
    <w:pPr>
      <w:spacing w:before="60" w:after="60"/>
    </w:pPr>
    <w:rPr>
      <w:rFonts w:ascii="Times New Roman" w:eastAsia="Times New Roman" w:hAnsi="Times New Roman" w:cs="Times New Roman"/>
      <w:sz w:val="28"/>
      <w:szCs w:val="28"/>
    </w:rPr>
  </w:style>
  <w:style w:type="character" w:customStyle="1" w:styleId="afb">
    <w:name w:val="Дата Знак"/>
    <w:basedOn w:val="a3"/>
    <w:link w:val="afa"/>
    <w:semiHidden/>
    <w:rsid w:val="00180467"/>
    <w:rPr>
      <w:rFonts w:ascii="Times New Roman" w:eastAsia="Times New Roman" w:hAnsi="Times New Roman" w:cs="Times New Roman"/>
      <w:sz w:val="28"/>
      <w:szCs w:val="28"/>
    </w:rPr>
  </w:style>
  <w:style w:type="paragraph" w:styleId="afc">
    <w:name w:val="Note Heading"/>
    <w:basedOn w:val="a2"/>
    <w:next w:val="a2"/>
    <w:link w:val="afd"/>
    <w:semiHidden/>
    <w:rsid w:val="00180467"/>
    <w:pPr>
      <w:spacing w:before="60" w:after="60"/>
    </w:pPr>
    <w:rPr>
      <w:rFonts w:ascii="Times New Roman" w:eastAsia="Times New Roman" w:hAnsi="Times New Roman" w:cs="Times New Roman"/>
      <w:sz w:val="28"/>
      <w:szCs w:val="28"/>
    </w:rPr>
  </w:style>
  <w:style w:type="character" w:customStyle="1" w:styleId="afd">
    <w:name w:val="Заголовок записки Знак"/>
    <w:basedOn w:val="a3"/>
    <w:link w:val="afc"/>
    <w:semiHidden/>
    <w:rsid w:val="00180467"/>
    <w:rPr>
      <w:rFonts w:ascii="Times New Roman" w:eastAsia="Times New Roman" w:hAnsi="Times New Roman" w:cs="Times New Roman"/>
      <w:sz w:val="28"/>
      <w:szCs w:val="28"/>
    </w:rPr>
  </w:style>
  <w:style w:type="table" w:styleId="afe">
    <w:name w:val="Table Elegant"/>
    <w:basedOn w:val="a4"/>
    <w:semiHidden/>
    <w:rsid w:val="00180467"/>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semiHidden/>
    <w:rsid w:val="00180467"/>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semiHidden/>
    <w:rsid w:val="00180467"/>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semiHidden/>
    <w:rsid w:val="00180467"/>
    <w:rPr>
      <w:rFonts w:ascii="Courier New" w:hAnsi="Courier New" w:cs="Courier New"/>
      <w:sz w:val="20"/>
      <w:szCs w:val="20"/>
    </w:rPr>
  </w:style>
  <w:style w:type="table" w:styleId="12">
    <w:name w:val="Table Classic 1"/>
    <w:basedOn w:val="a4"/>
    <w:semiHidden/>
    <w:rsid w:val="00180467"/>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semiHidden/>
    <w:rsid w:val="00180467"/>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4"/>
    <w:semiHidden/>
    <w:rsid w:val="00180467"/>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semiHidden/>
    <w:rsid w:val="00180467"/>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semiHidden/>
    <w:rsid w:val="00180467"/>
    <w:rPr>
      <w:rFonts w:ascii="Courier New" w:hAnsi="Courier New" w:cs="Courier New"/>
      <w:sz w:val="20"/>
      <w:szCs w:val="20"/>
    </w:rPr>
  </w:style>
  <w:style w:type="paragraph" w:styleId="aff">
    <w:name w:val="Body Text"/>
    <w:basedOn w:val="a2"/>
    <w:link w:val="aff0"/>
    <w:semiHidden/>
    <w:rsid w:val="00180467"/>
    <w:pPr>
      <w:spacing w:before="60" w:after="120"/>
    </w:pPr>
    <w:rPr>
      <w:rFonts w:ascii="Times New Roman" w:eastAsia="Times New Roman" w:hAnsi="Times New Roman" w:cs="Times New Roman"/>
      <w:sz w:val="28"/>
      <w:szCs w:val="28"/>
    </w:rPr>
  </w:style>
  <w:style w:type="character" w:customStyle="1" w:styleId="aff0">
    <w:name w:val="Основной текст Знак"/>
    <w:basedOn w:val="a3"/>
    <w:link w:val="aff"/>
    <w:semiHidden/>
    <w:rsid w:val="00180467"/>
    <w:rPr>
      <w:rFonts w:ascii="Times New Roman" w:eastAsia="Times New Roman" w:hAnsi="Times New Roman" w:cs="Times New Roman"/>
      <w:sz w:val="28"/>
      <w:szCs w:val="28"/>
    </w:rPr>
  </w:style>
  <w:style w:type="paragraph" w:styleId="aff1">
    <w:name w:val="Body Text First Indent"/>
    <w:basedOn w:val="aff"/>
    <w:link w:val="aff2"/>
    <w:semiHidden/>
    <w:rsid w:val="00180467"/>
    <w:pPr>
      <w:ind w:firstLine="210"/>
    </w:pPr>
  </w:style>
  <w:style w:type="character" w:customStyle="1" w:styleId="aff2">
    <w:name w:val="Красная строка Знак"/>
    <w:basedOn w:val="aff0"/>
    <w:link w:val="aff1"/>
    <w:semiHidden/>
    <w:rsid w:val="00180467"/>
    <w:rPr>
      <w:rFonts w:ascii="Times New Roman" w:eastAsia="Times New Roman" w:hAnsi="Times New Roman" w:cs="Times New Roman"/>
      <w:sz w:val="28"/>
      <w:szCs w:val="28"/>
    </w:rPr>
  </w:style>
  <w:style w:type="paragraph" w:styleId="aff3">
    <w:name w:val="Body Text Indent"/>
    <w:basedOn w:val="a2"/>
    <w:link w:val="aff4"/>
    <w:semiHidden/>
    <w:rsid w:val="00180467"/>
    <w:pPr>
      <w:spacing w:before="60" w:after="120"/>
      <w:ind w:left="283"/>
    </w:pPr>
    <w:rPr>
      <w:rFonts w:ascii="Times New Roman" w:eastAsia="Times New Roman" w:hAnsi="Times New Roman" w:cs="Times New Roman"/>
      <w:sz w:val="28"/>
      <w:szCs w:val="28"/>
    </w:rPr>
  </w:style>
  <w:style w:type="character" w:customStyle="1" w:styleId="aff4">
    <w:name w:val="Основной текст с отступом Знак"/>
    <w:basedOn w:val="a3"/>
    <w:link w:val="aff3"/>
    <w:semiHidden/>
    <w:rsid w:val="00180467"/>
    <w:rPr>
      <w:rFonts w:ascii="Times New Roman" w:eastAsia="Times New Roman" w:hAnsi="Times New Roman" w:cs="Times New Roman"/>
      <w:sz w:val="28"/>
      <w:szCs w:val="28"/>
    </w:rPr>
  </w:style>
  <w:style w:type="paragraph" w:styleId="25">
    <w:name w:val="Body Text First Indent 2"/>
    <w:basedOn w:val="aff3"/>
    <w:link w:val="26"/>
    <w:semiHidden/>
    <w:rsid w:val="00180467"/>
    <w:pPr>
      <w:ind w:firstLine="210"/>
    </w:pPr>
  </w:style>
  <w:style w:type="character" w:customStyle="1" w:styleId="26">
    <w:name w:val="Красная строка 2 Знак"/>
    <w:basedOn w:val="aff4"/>
    <w:link w:val="25"/>
    <w:semiHidden/>
    <w:rsid w:val="00180467"/>
    <w:rPr>
      <w:rFonts w:ascii="Times New Roman" w:eastAsia="Times New Roman" w:hAnsi="Times New Roman" w:cs="Times New Roman"/>
      <w:sz w:val="28"/>
      <w:szCs w:val="28"/>
    </w:rPr>
  </w:style>
  <w:style w:type="paragraph" w:styleId="a0">
    <w:name w:val="List Bullet"/>
    <w:basedOn w:val="a2"/>
    <w:semiHidden/>
    <w:rsid w:val="00180467"/>
    <w:pPr>
      <w:numPr>
        <w:numId w:val="3"/>
      </w:numPr>
      <w:spacing w:before="60" w:after="60"/>
    </w:pPr>
    <w:rPr>
      <w:rFonts w:ascii="Times New Roman" w:eastAsia="Times New Roman" w:hAnsi="Times New Roman" w:cs="Times New Roman"/>
      <w:sz w:val="28"/>
      <w:szCs w:val="28"/>
    </w:rPr>
  </w:style>
  <w:style w:type="paragraph" w:styleId="20">
    <w:name w:val="List Bullet 2"/>
    <w:basedOn w:val="a2"/>
    <w:semiHidden/>
    <w:rsid w:val="00180467"/>
    <w:pPr>
      <w:numPr>
        <w:numId w:val="4"/>
      </w:numPr>
      <w:spacing w:before="60" w:after="60"/>
    </w:pPr>
    <w:rPr>
      <w:rFonts w:ascii="Times New Roman" w:eastAsia="Times New Roman" w:hAnsi="Times New Roman" w:cs="Times New Roman"/>
      <w:sz w:val="28"/>
      <w:szCs w:val="28"/>
    </w:rPr>
  </w:style>
  <w:style w:type="paragraph" w:styleId="30">
    <w:name w:val="List Bullet 3"/>
    <w:basedOn w:val="a2"/>
    <w:semiHidden/>
    <w:rsid w:val="00180467"/>
    <w:pPr>
      <w:numPr>
        <w:numId w:val="5"/>
      </w:numPr>
      <w:spacing w:before="60" w:after="60"/>
    </w:pPr>
    <w:rPr>
      <w:rFonts w:ascii="Times New Roman" w:eastAsia="Times New Roman" w:hAnsi="Times New Roman" w:cs="Times New Roman"/>
      <w:sz w:val="28"/>
      <w:szCs w:val="28"/>
    </w:rPr>
  </w:style>
  <w:style w:type="paragraph" w:styleId="40">
    <w:name w:val="List Bullet 4"/>
    <w:basedOn w:val="a2"/>
    <w:semiHidden/>
    <w:rsid w:val="00180467"/>
    <w:pPr>
      <w:numPr>
        <w:numId w:val="6"/>
      </w:numPr>
      <w:spacing w:before="60" w:after="60"/>
    </w:pPr>
    <w:rPr>
      <w:rFonts w:ascii="Times New Roman" w:eastAsia="Times New Roman" w:hAnsi="Times New Roman" w:cs="Times New Roman"/>
      <w:sz w:val="28"/>
      <w:szCs w:val="28"/>
    </w:rPr>
  </w:style>
  <w:style w:type="paragraph" w:styleId="50">
    <w:name w:val="List Bullet 5"/>
    <w:basedOn w:val="a2"/>
    <w:semiHidden/>
    <w:rsid w:val="00180467"/>
    <w:pPr>
      <w:numPr>
        <w:numId w:val="7"/>
      </w:numPr>
      <w:spacing w:before="60" w:after="60"/>
    </w:pPr>
    <w:rPr>
      <w:rFonts w:ascii="Times New Roman" w:eastAsia="Times New Roman" w:hAnsi="Times New Roman" w:cs="Times New Roman"/>
      <w:sz w:val="28"/>
      <w:szCs w:val="28"/>
    </w:rPr>
  </w:style>
  <w:style w:type="paragraph" w:styleId="aff5">
    <w:name w:val="Title"/>
    <w:basedOn w:val="a2"/>
    <w:link w:val="aff6"/>
    <w:qFormat/>
    <w:rsid w:val="00180467"/>
    <w:pPr>
      <w:pBdr>
        <w:bottom w:val="single" w:sz="48" w:space="18" w:color="C4161C"/>
      </w:pBdr>
      <w:spacing w:before="3000" w:after="5520"/>
      <w:ind w:left="1678"/>
      <w:outlineLvl w:val="0"/>
    </w:pPr>
    <w:rPr>
      <w:rFonts w:ascii="Verdana" w:eastAsia="Times New Roman" w:hAnsi="Verdana" w:cs="Arial"/>
      <w:b/>
      <w:bCs/>
      <w:kern w:val="28"/>
      <w:sz w:val="40"/>
      <w:szCs w:val="32"/>
    </w:rPr>
  </w:style>
  <w:style w:type="character" w:customStyle="1" w:styleId="aff6">
    <w:name w:val="Название Знак"/>
    <w:basedOn w:val="a3"/>
    <w:link w:val="aff5"/>
    <w:rsid w:val="00180467"/>
    <w:rPr>
      <w:rFonts w:ascii="Verdana" w:eastAsia="Times New Roman" w:hAnsi="Verdana" w:cs="Arial"/>
      <w:b/>
      <w:bCs/>
      <w:kern w:val="28"/>
      <w:sz w:val="40"/>
      <w:szCs w:val="32"/>
    </w:rPr>
  </w:style>
  <w:style w:type="paragraph" w:styleId="aff7">
    <w:name w:val="footer"/>
    <w:basedOn w:val="a2"/>
    <w:link w:val="aff8"/>
    <w:semiHidden/>
    <w:rsid w:val="00180467"/>
    <w:pPr>
      <w:tabs>
        <w:tab w:val="center" w:pos="4677"/>
        <w:tab w:val="right" w:pos="9355"/>
      </w:tabs>
      <w:spacing w:before="60" w:after="60"/>
    </w:pPr>
    <w:rPr>
      <w:rFonts w:ascii="Times New Roman" w:eastAsia="Times New Roman" w:hAnsi="Times New Roman" w:cs="Times New Roman"/>
      <w:sz w:val="28"/>
      <w:szCs w:val="28"/>
    </w:rPr>
  </w:style>
  <w:style w:type="character" w:customStyle="1" w:styleId="aff8">
    <w:name w:val="Нижний колонтитул Знак"/>
    <w:basedOn w:val="a3"/>
    <w:link w:val="aff7"/>
    <w:semiHidden/>
    <w:rsid w:val="00180467"/>
    <w:rPr>
      <w:rFonts w:ascii="Times New Roman" w:eastAsia="Times New Roman" w:hAnsi="Times New Roman" w:cs="Times New Roman"/>
      <w:sz w:val="28"/>
      <w:szCs w:val="28"/>
    </w:rPr>
  </w:style>
  <w:style w:type="character" w:styleId="aff9">
    <w:name w:val="page number"/>
    <w:basedOn w:val="a3"/>
    <w:semiHidden/>
    <w:rsid w:val="00180467"/>
    <w:rPr>
      <w:rFonts w:ascii="Verdana" w:hAnsi="Verdana"/>
      <w:b/>
      <w:color w:val="C41C16"/>
      <w:sz w:val="16"/>
    </w:rPr>
  </w:style>
  <w:style w:type="character" w:styleId="affa">
    <w:name w:val="line number"/>
    <w:basedOn w:val="a3"/>
    <w:semiHidden/>
    <w:rsid w:val="00180467"/>
  </w:style>
  <w:style w:type="paragraph" w:styleId="a">
    <w:name w:val="List Number"/>
    <w:basedOn w:val="a2"/>
    <w:semiHidden/>
    <w:rsid w:val="00180467"/>
    <w:pPr>
      <w:numPr>
        <w:numId w:val="8"/>
      </w:numPr>
      <w:spacing w:before="60" w:after="60"/>
    </w:pPr>
    <w:rPr>
      <w:rFonts w:ascii="Times New Roman" w:eastAsia="Times New Roman" w:hAnsi="Times New Roman" w:cs="Times New Roman"/>
      <w:sz w:val="28"/>
      <w:szCs w:val="28"/>
    </w:rPr>
  </w:style>
  <w:style w:type="paragraph" w:styleId="2">
    <w:name w:val="List Number 2"/>
    <w:basedOn w:val="a2"/>
    <w:semiHidden/>
    <w:rsid w:val="00180467"/>
    <w:pPr>
      <w:numPr>
        <w:numId w:val="9"/>
      </w:numPr>
      <w:spacing w:before="60" w:after="60"/>
    </w:pPr>
    <w:rPr>
      <w:rFonts w:ascii="Times New Roman" w:eastAsia="Times New Roman" w:hAnsi="Times New Roman" w:cs="Times New Roman"/>
      <w:sz w:val="28"/>
      <w:szCs w:val="28"/>
    </w:rPr>
  </w:style>
  <w:style w:type="paragraph" w:styleId="3">
    <w:name w:val="List Number 3"/>
    <w:basedOn w:val="a2"/>
    <w:semiHidden/>
    <w:rsid w:val="00180467"/>
    <w:pPr>
      <w:numPr>
        <w:numId w:val="10"/>
      </w:numPr>
      <w:spacing w:before="60" w:after="60"/>
    </w:pPr>
    <w:rPr>
      <w:rFonts w:ascii="Times New Roman" w:eastAsia="Times New Roman" w:hAnsi="Times New Roman" w:cs="Times New Roman"/>
      <w:sz w:val="28"/>
      <w:szCs w:val="28"/>
    </w:rPr>
  </w:style>
  <w:style w:type="paragraph" w:styleId="4">
    <w:name w:val="List Number 4"/>
    <w:basedOn w:val="a2"/>
    <w:semiHidden/>
    <w:rsid w:val="00180467"/>
    <w:pPr>
      <w:numPr>
        <w:numId w:val="11"/>
      </w:numPr>
      <w:spacing w:before="60" w:after="60"/>
    </w:pPr>
    <w:rPr>
      <w:rFonts w:ascii="Times New Roman" w:eastAsia="Times New Roman" w:hAnsi="Times New Roman" w:cs="Times New Roman"/>
      <w:sz w:val="28"/>
      <w:szCs w:val="28"/>
    </w:rPr>
  </w:style>
  <w:style w:type="paragraph" w:styleId="5">
    <w:name w:val="List Number 5"/>
    <w:basedOn w:val="a2"/>
    <w:semiHidden/>
    <w:rsid w:val="00180467"/>
    <w:pPr>
      <w:numPr>
        <w:numId w:val="12"/>
      </w:numPr>
      <w:spacing w:before="60" w:after="60"/>
    </w:pPr>
    <w:rPr>
      <w:rFonts w:ascii="Times New Roman" w:eastAsia="Times New Roman" w:hAnsi="Times New Roman" w:cs="Times New Roman"/>
      <w:sz w:val="28"/>
      <w:szCs w:val="28"/>
    </w:rPr>
  </w:style>
  <w:style w:type="character" w:styleId="HTML4">
    <w:name w:val="HTML Sample"/>
    <w:basedOn w:val="a3"/>
    <w:semiHidden/>
    <w:rsid w:val="00180467"/>
    <w:rPr>
      <w:rFonts w:ascii="Courier New" w:hAnsi="Courier New" w:cs="Courier New"/>
    </w:rPr>
  </w:style>
  <w:style w:type="paragraph" w:styleId="27">
    <w:name w:val="envelope return"/>
    <w:basedOn w:val="a2"/>
    <w:semiHidden/>
    <w:rsid w:val="00180467"/>
    <w:pPr>
      <w:spacing w:before="60" w:after="60"/>
    </w:pPr>
    <w:rPr>
      <w:rFonts w:ascii="Arial" w:eastAsia="Times New Roman" w:hAnsi="Arial" w:cs="Arial"/>
      <w:sz w:val="20"/>
      <w:szCs w:val="20"/>
    </w:rPr>
  </w:style>
  <w:style w:type="table" w:styleId="13">
    <w:name w:val="Table 3D effects 1"/>
    <w:basedOn w:val="a4"/>
    <w:semiHidden/>
    <w:rsid w:val="00180467"/>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semiHidden/>
    <w:rsid w:val="00180467"/>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5">
    <w:name w:val="Table 3D effects 3"/>
    <w:basedOn w:val="a4"/>
    <w:semiHidden/>
    <w:rsid w:val="00180467"/>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b">
    <w:name w:val="Normal Indent"/>
    <w:basedOn w:val="a2"/>
    <w:semiHidden/>
    <w:rsid w:val="00180467"/>
    <w:pPr>
      <w:spacing w:before="60" w:after="60"/>
      <w:ind w:left="708"/>
    </w:pPr>
    <w:rPr>
      <w:rFonts w:ascii="Times New Roman" w:eastAsia="Times New Roman" w:hAnsi="Times New Roman" w:cs="Times New Roman"/>
      <w:sz w:val="28"/>
      <w:szCs w:val="28"/>
    </w:rPr>
  </w:style>
  <w:style w:type="character" w:styleId="HTML5">
    <w:name w:val="HTML Definition"/>
    <w:basedOn w:val="a3"/>
    <w:semiHidden/>
    <w:rsid w:val="00180467"/>
    <w:rPr>
      <w:i/>
      <w:iCs/>
    </w:rPr>
  </w:style>
  <w:style w:type="paragraph" w:styleId="29">
    <w:name w:val="Body Text 2"/>
    <w:basedOn w:val="a2"/>
    <w:link w:val="2a"/>
    <w:uiPriority w:val="99"/>
    <w:semiHidden/>
    <w:rsid w:val="00180467"/>
    <w:pPr>
      <w:spacing w:before="60" w:after="120" w:line="480" w:lineRule="auto"/>
    </w:pPr>
    <w:rPr>
      <w:rFonts w:ascii="Times New Roman" w:eastAsia="Times New Roman" w:hAnsi="Times New Roman" w:cs="Times New Roman"/>
      <w:sz w:val="28"/>
      <w:szCs w:val="28"/>
    </w:rPr>
  </w:style>
  <w:style w:type="character" w:customStyle="1" w:styleId="2a">
    <w:name w:val="Основной текст 2 Знак"/>
    <w:basedOn w:val="a3"/>
    <w:link w:val="29"/>
    <w:uiPriority w:val="99"/>
    <w:semiHidden/>
    <w:rsid w:val="00180467"/>
    <w:rPr>
      <w:rFonts w:ascii="Times New Roman" w:eastAsia="Times New Roman" w:hAnsi="Times New Roman" w:cs="Times New Roman"/>
      <w:sz w:val="28"/>
      <w:szCs w:val="28"/>
    </w:rPr>
  </w:style>
  <w:style w:type="paragraph" w:styleId="36">
    <w:name w:val="Body Text 3"/>
    <w:basedOn w:val="a2"/>
    <w:link w:val="37"/>
    <w:semiHidden/>
    <w:rsid w:val="00180467"/>
    <w:pPr>
      <w:spacing w:before="60" w:after="120"/>
    </w:pPr>
    <w:rPr>
      <w:rFonts w:ascii="Times New Roman" w:eastAsia="Times New Roman" w:hAnsi="Times New Roman" w:cs="Times New Roman"/>
      <w:sz w:val="16"/>
      <w:szCs w:val="16"/>
    </w:rPr>
  </w:style>
  <w:style w:type="character" w:customStyle="1" w:styleId="37">
    <w:name w:val="Основной текст 3 Знак"/>
    <w:basedOn w:val="a3"/>
    <w:link w:val="36"/>
    <w:semiHidden/>
    <w:rsid w:val="00180467"/>
    <w:rPr>
      <w:rFonts w:ascii="Times New Roman" w:eastAsia="Times New Roman" w:hAnsi="Times New Roman" w:cs="Times New Roman"/>
      <w:sz w:val="16"/>
      <w:szCs w:val="16"/>
    </w:rPr>
  </w:style>
  <w:style w:type="paragraph" w:styleId="2b">
    <w:name w:val="Body Text Indent 2"/>
    <w:basedOn w:val="a2"/>
    <w:link w:val="2c"/>
    <w:semiHidden/>
    <w:rsid w:val="00180467"/>
    <w:pPr>
      <w:spacing w:before="60" w:after="120" w:line="480" w:lineRule="auto"/>
      <w:ind w:left="283"/>
    </w:pPr>
    <w:rPr>
      <w:rFonts w:ascii="Times New Roman" w:eastAsia="Times New Roman" w:hAnsi="Times New Roman" w:cs="Times New Roman"/>
      <w:sz w:val="28"/>
      <w:szCs w:val="28"/>
    </w:rPr>
  </w:style>
  <w:style w:type="character" w:customStyle="1" w:styleId="2c">
    <w:name w:val="Основной текст с отступом 2 Знак"/>
    <w:basedOn w:val="a3"/>
    <w:link w:val="2b"/>
    <w:semiHidden/>
    <w:rsid w:val="00180467"/>
    <w:rPr>
      <w:rFonts w:ascii="Times New Roman" w:eastAsia="Times New Roman" w:hAnsi="Times New Roman" w:cs="Times New Roman"/>
      <w:sz w:val="28"/>
      <w:szCs w:val="28"/>
    </w:rPr>
  </w:style>
  <w:style w:type="paragraph" w:styleId="38">
    <w:name w:val="Body Text Indent 3"/>
    <w:basedOn w:val="a2"/>
    <w:link w:val="39"/>
    <w:semiHidden/>
    <w:rsid w:val="00180467"/>
    <w:pPr>
      <w:spacing w:before="60" w:after="120"/>
      <w:ind w:left="283"/>
    </w:pPr>
    <w:rPr>
      <w:rFonts w:ascii="Times New Roman" w:eastAsia="Times New Roman" w:hAnsi="Times New Roman" w:cs="Times New Roman"/>
      <w:sz w:val="16"/>
      <w:szCs w:val="16"/>
    </w:rPr>
  </w:style>
  <w:style w:type="character" w:customStyle="1" w:styleId="39">
    <w:name w:val="Основной текст с отступом 3 Знак"/>
    <w:basedOn w:val="a3"/>
    <w:link w:val="38"/>
    <w:semiHidden/>
    <w:rsid w:val="00180467"/>
    <w:rPr>
      <w:rFonts w:ascii="Times New Roman" w:eastAsia="Times New Roman" w:hAnsi="Times New Roman" w:cs="Times New Roman"/>
      <w:sz w:val="16"/>
      <w:szCs w:val="16"/>
    </w:rPr>
  </w:style>
  <w:style w:type="character" w:styleId="HTML6">
    <w:name w:val="HTML Variable"/>
    <w:basedOn w:val="a3"/>
    <w:semiHidden/>
    <w:rsid w:val="00180467"/>
    <w:rPr>
      <w:i/>
      <w:iCs/>
    </w:rPr>
  </w:style>
  <w:style w:type="character" w:styleId="HTML7">
    <w:name w:val="HTML Typewriter"/>
    <w:basedOn w:val="a3"/>
    <w:semiHidden/>
    <w:rsid w:val="00180467"/>
    <w:rPr>
      <w:rFonts w:ascii="Courier New" w:hAnsi="Courier New" w:cs="Courier New"/>
      <w:sz w:val="20"/>
      <w:szCs w:val="20"/>
    </w:rPr>
  </w:style>
  <w:style w:type="paragraph" w:styleId="affc">
    <w:name w:val="Subtitle"/>
    <w:basedOn w:val="a2"/>
    <w:link w:val="affd"/>
    <w:qFormat/>
    <w:rsid w:val="00180467"/>
    <w:pPr>
      <w:spacing w:before="60" w:after="60"/>
      <w:jc w:val="center"/>
      <w:outlineLvl w:val="1"/>
    </w:pPr>
    <w:rPr>
      <w:rFonts w:ascii="Arial" w:eastAsia="Times New Roman" w:hAnsi="Arial" w:cs="Arial"/>
      <w:sz w:val="28"/>
      <w:szCs w:val="28"/>
    </w:rPr>
  </w:style>
  <w:style w:type="character" w:customStyle="1" w:styleId="affd">
    <w:name w:val="Подзаголовок Знак"/>
    <w:basedOn w:val="a3"/>
    <w:link w:val="affc"/>
    <w:rsid w:val="00180467"/>
    <w:rPr>
      <w:rFonts w:ascii="Arial" w:eastAsia="Times New Roman" w:hAnsi="Arial" w:cs="Arial"/>
      <w:sz w:val="28"/>
      <w:szCs w:val="28"/>
    </w:rPr>
  </w:style>
  <w:style w:type="paragraph" w:styleId="affe">
    <w:name w:val="Signature"/>
    <w:basedOn w:val="a2"/>
    <w:link w:val="afff"/>
    <w:semiHidden/>
    <w:rsid w:val="00180467"/>
    <w:pPr>
      <w:spacing w:before="60" w:after="60"/>
      <w:ind w:left="4252"/>
    </w:pPr>
    <w:rPr>
      <w:rFonts w:ascii="Times New Roman" w:eastAsia="Times New Roman" w:hAnsi="Times New Roman" w:cs="Times New Roman"/>
      <w:sz w:val="28"/>
      <w:szCs w:val="28"/>
    </w:rPr>
  </w:style>
  <w:style w:type="character" w:customStyle="1" w:styleId="afff">
    <w:name w:val="Подпись Знак"/>
    <w:basedOn w:val="a3"/>
    <w:link w:val="affe"/>
    <w:semiHidden/>
    <w:rsid w:val="00180467"/>
    <w:rPr>
      <w:rFonts w:ascii="Times New Roman" w:eastAsia="Times New Roman" w:hAnsi="Times New Roman" w:cs="Times New Roman"/>
      <w:sz w:val="28"/>
      <w:szCs w:val="28"/>
    </w:rPr>
  </w:style>
  <w:style w:type="paragraph" w:styleId="afff0">
    <w:name w:val="Salutation"/>
    <w:basedOn w:val="a2"/>
    <w:next w:val="a2"/>
    <w:link w:val="afff1"/>
    <w:semiHidden/>
    <w:rsid w:val="00180467"/>
    <w:pPr>
      <w:spacing w:before="60" w:after="60"/>
    </w:pPr>
    <w:rPr>
      <w:rFonts w:ascii="Times New Roman" w:eastAsia="Times New Roman" w:hAnsi="Times New Roman" w:cs="Times New Roman"/>
      <w:sz w:val="28"/>
      <w:szCs w:val="28"/>
    </w:rPr>
  </w:style>
  <w:style w:type="character" w:customStyle="1" w:styleId="afff1">
    <w:name w:val="Приветствие Знак"/>
    <w:basedOn w:val="a3"/>
    <w:link w:val="afff0"/>
    <w:semiHidden/>
    <w:rsid w:val="00180467"/>
    <w:rPr>
      <w:rFonts w:ascii="Times New Roman" w:eastAsia="Times New Roman" w:hAnsi="Times New Roman" w:cs="Times New Roman"/>
      <w:sz w:val="28"/>
      <w:szCs w:val="28"/>
    </w:rPr>
  </w:style>
  <w:style w:type="paragraph" w:styleId="afff2">
    <w:name w:val="List Continue"/>
    <w:basedOn w:val="a2"/>
    <w:semiHidden/>
    <w:rsid w:val="00180467"/>
    <w:pPr>
      <w:spacing w:before="60" w:after="120"/>
      <w:ind w:left="283"/>
    </w:pPr>
    <w:rPr>
      <w:rFonts w:ascii="Times New Roman" w:eastAsia="Times New Roman" w:hAnsi="Times New Roman" w:cs="Times New Roman"/>
      <w:sz w:val="28"/>
      <w:szCs w:val="28"/>
    </w:rPr>
  </w:style>
  <w:style w:type="paragraph" w:styleId="2d">
    <w:name w:val="List Continue 2"/>
    <w:basedOn w:val="a2"/>
    <w:semiHidden/>
    <w:rsid w:val="00180467"/>
    <w:pPr>
      <w:spacing w:before="60" w:after="120"/>
      <w:ind w:left="566"/>
    </w:pPr>
    <w:rPr>
      <w:rFonts w:ascii="Times New Roman" w:eastAsia="Times New Roman" w:hAnsi="Times New Roman" w:cs="Times New Roman"/>
      <w:sz w:val="28"/>
      <w:szCs w:val="28"/>
    </w:rPr>
  </w:style>
  <w:style w:type="paragraph" w:styleId="3a">
    <w:name w:val="List Continue 3"/>
    <w:basedOn w:val="a2"/>
    <w:semiHidden/>
    <w:rsid w:val="00180467"/>
    <w:pPr>
      <w:spacing w:before="60" w:after="120"/>
      <w:ind w:left="849"/>
    </w:pPr>
    <w:rPr>
      <w:rFonts w:ascii="Times New Roman" w:eastAsia="Times New Roman" w:hAnsi="Times New Roman" w:cs="Times New Roman"/>
      <w:sz w:val="28"/>
      <w:szCs w:val="28"/>
    </w:rPr>
  </w:style>
  <w:style w:type="paragraph" w:styleId="44">
    <w:name w:val="List Continue 4"/>
    <w:basedOn w:val="a2"/>
    <w:semiHidden/>
    <w:rsid w:val="00180467"/>
    <w:pPr>
      <w:spacing w:before="60" w:after="120"/>
      <w:ind w:left="1132"/>
    </w:pPr>
    <w:rPr>
      <w:rFonts w:ascii="Times New Roman" w:eastAsia="Times New Roman" w:hAnsi="Times New Roman" w:cs="Times New Roman"/>
      <w:sz w:val="28"/>
      <w:szCs w:val="28"/>
    </w:rPr>
  </w:style>
  <w:style w:type="paragraph" w:styleId="53">
    <w:name w:val="List Continue 5"/>
    <w:basedOn w:val="a2"/>
    <w:semiHidden/>
    <w:rsid w:val="00180467"/>
    <w:pPr>
      <w:spacing w:before="60" w:after="120"/>
      <w:ind w:left="1415"/>
    </w:pPr>
    <w:rPr>
      <w:rFonts w:ascii="Times New Roman" w:eastAsia="Times New Roman" w:hAnsi="Times New Roman" w:cs="Times New Roman"/>
      <w:sz w:val="28"/>
      <w:szCs w:val="28"/>
    </w:rPr>
  </w:style>
  <w:style w:type="character" w:styleId="afff3">
    <w:name w:val="FollowedHyperlink"/>
    <w:basedOn w:val="a3"/>
    <w:semiHidden/>
    <w:rsid w:val="00180467"/>
    <w:rPr>
      <w:color w:val="800080"/>
      <w:u w:val="single"/>
    </w:rPr>
  </w:style>
  <w:style w:type="table" w:styleId="14">
    <w:name w:val="Table Simple 1"/>
    <w:basedOn w:val="a4"/>
    <w:semiHidden/>
    <w:rsid w:val="00180467"/>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4"/>
    <w:semiHidden/>
    <w:rsid w:val="00180467"/>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rsid w:val="00180467"/>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4">
    <w:name w:val="Closing"/>
    <w:basedOn w:val="a2"/>
    <w:link w:val="afff5"/>
    <w:semiHidden/>
    <w:rsid w:val="00180467"/>
    <w:pPr>
      <w:spacing w:before="60" w:after="60"/>
      <w:ind w:left="4252"/>
    </w:pPr>
    <w:rPr>
      <w:rFonts w:ascii="Times New Roman" w:eastAsia="Times New Roman" w:hAnsi="Times New Roman" w:cs="Times New Roman"/>
      <w:sz w:val="28"/>
      <w:szCs w:val="28"/>
    </w:rPr>
  </w:style>
  <w:style w:type="character" w:customStyle="1" w:styleId="afff5">
    <w:name w:val="Прощание Знак"/>
    <w:basedOn w:val="a3"/>
    <w:link w:val="afff4"/>
    <w:semiHidden/>
    <w:rsid w:val="00180467"/>
    <w:rPr>
      <w:rFonts w:ascii="Times New Roman" w:eastAsia="Times New Roman" w:hAnsi="Times New Roman" w:cs="Times New Roman"/>
      <w:sz w:val="28"/>
      <w:szCs w:val="28"/>
    </w:rPr>
  </w:style>
  <w:style w:type="table" w:styleId="15">
    <w:name w:val="Table Grid 1"/>
    <w:basedOn w:val="a4"/>
    <w:semiHidden/>
    <w:rsid w:val="00180467"/>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4"/>
    <w:semiHidden/>
    <w:rsid w:val="00180467"/>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semiHidden/>
    <w:rsid w:val="00180467"/>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4"/>
    <w:semiHidden/>
    <w:rsid w:val="00180467"/>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semiHidden/>
    <w:rsid w:val="00180467"/>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180467"/>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180467"/>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180467"/>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Contemporary"/>
    <w:basedOn w:val="a4"/>
    <w:semiHidden/>
    <w:rsid w:val="00180467"/>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7">
    <w:name w:val="List"/>
    <w:basedOn w:val="a2"/>
    <w:semiHidden/>
    <w:rsid w:val="00180467"/>
    <w:pPr>
      <w:spacing w:before="60" w:after="60"/>
      <w:ind w:left="283" w:hanging="283"/>
    </w:pPr>
    <w:rPr>
      <w:rFonts w:ascii="Times New Roman" w:eastAsia="Times New Roman" w:hAnsi="Times New Roman" w:cs="Times New Roman"/>
      <w:sz w:val="28"/>
      <w:szCs w:val="28"/>
    </w:rPr>
  </w:style>
  <w:style w:type="paragraph" w:styleId="2f0">
    <w:name w:val="List 2"/>
    <w:basedOn w:val="a2"/>
    <w:semiHidden/>
    <w:rsid w:val="00180467"/>
    <w:pPr>
      <w:spacing w:before="60" w:after="60"/>
      <w:ind w:left="566" w:hanging="283"/>
    </w:pPr>
    <w:rPr>
      <w:rFonts w:ascii="Times New Roman" w:eastAsia="Times New Roman" w:hAnsi="Times New Roman" w:cs="Times New Roman"/>
      <w:sz w:val="28"/>
      <w:szCs w:val="28"/>
    </w:rPr>
  </w:style>
  <w:style w:type="paragraph" w:styleId="3d">
    <w:name w:val="List 3"/>
    <w:basedOn w:val="a2"/>
    <w:semiHidden/>
    <w:rsid w:val="00180467"/>
    <w:pPr>
      <w:spacing w:before="60" w:after="60"/>
      <w:ind w:left="849" w:hanging="283"/>
    </w:pPr>
    <w:rPr>
      <w:rFonts w:ascii="Times New Roman" w:eastAsia="Times New Roman" w:hAnsi="Times New Roman" w:cs="Times New Roman"/>
      <w:sz w:val="28"/>
      <w:szCs w:val="28"/>
    </w:rPr>
  </w:style>
  <w:style w:type="paragraph" w:styleId="46">
    <w:name w:val="List 4"/>
    <w:basedOn w:val="a2"/>
    <w:semiHidden/>
    <w:rsid w:val="00180467"/>
    <w:pPr>
      <w:spacing w:before="60" w:after="60"/>
      <w:ind w:left="1132" w:hanging="283"/>
    </w:pPr>
    <w:rPr>
      <w:rFonts w:ascii="Times New Roman" w:eastAsia="Times New Roman" w:hAnsi="Times New Roman" w:cs="Times New Roman"/>
      <w:sz w:val="28"/>
      <w:szCs w:val="28"/>
    </w:rPr>
  </w:style>
  <w:style w:type="paragraph" w:styleId="55">
    <w:name w:val="List 5"/>
    <w:basedOn w:val="a2"/>
    <w:semiHidden/>
    <w:rsid w:val="00180467"/>
    <w:pPr>
      <w:spacing w:before="60" w:after="60"/>
      <w:ind w:left="1415" w:hanging="283"/>
    </w:pPr>
    <w:rPr>
      <w:rFonts w:ascii="Times New Roman" w:eastAsia="Times New Roman" w:hAnsi="Times New Roman" w:cs="Times New Roman"/>
      <w:sz w:val="28"/>
      <w:szCs w:val="28"/>
    </w:rPr>
  </w:style>
  <w:style w:type="table" w:styleId="afff8">
    <w:name w:val="Table Professional"/>
    <w:basedOn w:val="a4"/>
    <w:semiHidden/>
    <w:rsid w:val="00180467"/>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semiHidden/>
    <w:rsid w:val="00180467"/>
    <w:pPr>
      <w:spacing w:before="60" w:after="60"/>
    </w:pPr>
    <w:rPr>
      <w:rFonts w:ascii="Courier New" w:eastAsia="Times New Roman" w:hAnsi="Courier New" w:cs="Courier New"/>
      <w:sz w:val="20"/>
      <w:szCs w:val="20"/>
    </w:rPr>
  </w:style>
  <w:style w:type="character" w:customStyle="1" w:styleId="HTML9">
    <w:name w:val="Стандартный HTML Знак"/>
    <w:basedOn w:val="a3"/>
    <w:link w:val="HTML8"/>
    <w:semiHidden/>
    <w:rsid w:val="00180467"/>
    <w:rPr>
      <w:rFonts w:ascii="Courier New" w:eastAsia="Times New Roman" w:hAnsi="Courier New" w:cs="Courier New"/>
      <w:sz w:val="20"/>
      <w:szCs w:val="20"/>
    </w:rPr>
  </w:style>
  <w:style w:type="numbering" w:styleId="a1">
    <w:name w:val="Outline List 3"/>
    <w:basedOn w:val="a5"/>
    <w:uiPriority w:val="99"/>
    <w:semiHidden/>
    <w:rsid w:val="00180467"/>
    <w:pPr>
      <w:numPr>
        <w:numId w:val="13"/>
      </w:numPr>
    </w:pPr>
  </w:style>
  <w:style w:type="table" w:styleId="16">
    <w:name w:val="Table Columns 1"/>
    <w:basedOn w:val="a4"/>
    <w:semiHidden/>
    <w:rsid w:val="00180467"/>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4"/>
    <w:semiHidden/>
    <w:rsid w:val="00180467"/>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semiHidden/>
    <w:rsid w:val="00180467"/>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180467"/>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180467"/>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4"/>
    <w:semiHidden/>
    <w:rsid w:val="00180467"/>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180467"/>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180467"/>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180467"/>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180467"/>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180467"/>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180467"/>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180467"/>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9">
    <w:name w:val="Plain Text"/>
    <w:basedOn w:val="a2"/>
    <w:link w:val="afffa"/>
    <w:semiHidden/>
    <w:rsid w:val="00180467"/>
    <w:pPr>
      <w:spacing w:before="60" w:after="60"/>
    </w:pPr>
    <w:rPr>
      <w:rFonts w:ascii="Courier New" w:eastAsia="Times New Roman" w:hAnsi="Courier New" w:cs="Courier New"/>
      <w:sz w:val="20"/>
      <w:szCs w:val="20"/>
    </w:rPr>
  </w:style>
  <w:style w:type="character" w:customStyle="1" w:styleId="afffa">
    <w:name w:val="Текст Знак"/>
    <w:basedOn w:val="a3"/>
    <w:link w:val="afff9"/>
    <w:semiHidden/>
    <w:rsid w:val="00180467"/>
    <w:rPr>
      <w:rFonts w:ascii="Courier New" w:eastAsia="Times New Roman" w:hAnsi="Courier New" w:cs="Courier New"/>
      <w:sz w:val="20"/>
      <w:szCs w:val="20"/>
    </w:rPr>
  </w:style>
  <w:style w:type="table" w:styleId="afffb">
    <w:name w:val="Table Theme"/>
    <w:basedOn w:val="a4"/>
    <w:semiHidden/>
    <w:rsid w:val="00180467"/>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Colorful 1"/>
    <w:basedOn w:val="a4"/>
    <w:semiHidden/>
    <w:rsid w:val="00180467"/>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semiHidden/>
    <w:rsid w:val="00180467"/>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4"/>
    <w:semiHidden/>
    <w:rsid w:val="00180467"/>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c">
    <w:name w:val="Block Text"/>
    <w:basedOn w:val="a2"/>
    <w:semiHidden/>
    <w:rsid w:val="00180467"/>
    <w:pPr>
      <w:spacing w:before="60" w:after="120"/>
      <w:ind w:left="1440" w:right="1440"/>
    </w:pPr>
    <w:rPr>
      <w:rFonts w:ascii="Times New Roman" w:eastAsia="Times New Roman" w:hAnsi="Times New Roman" w:cs="Times New Roman"/>
      <w:sz w:val="28"/>
      <w:szCs w:val="28"/>
    </w:rPr>
  </w:style>
  <w:style w:type="character" w:styleId="HTMLa">
    <w:name w:val="HTML Cite"/>
    <w:basedOn w:val="a3"/>
    <w:semiHidden/>
    <w:rsid w:val="00180467"/>
    <w:rPr>
      <w:i/>
      <w:iCs/>
    </w:rPr>
  </w:style>
  <w:style w:type="paragraph" w:styleId="afffd">
    <w:name w:val="E-mail Signature"/>
    <w:basedOn w:val="a2"/>
    <w:link w:val="afffe"/>
    <w:semiHidden/>
    <w:rsid w:val="00180467"/>
    <w:pPr>
      <w:spacing w:before="60" w:after="60"/>
    </w:pPr>
    <w:rPr>
      <w:rFonts w:ascii="Times New Roman" w:eastAsia="Times New Roman" w:hAnsi="Times New Roman" w:cs="Times New Roman"/>
      <w:sz w:val="28"/>
      <w:szCs w:val="28"/>
    </w:rPr>
  </w:style>
  <w:style w:type="character" w:customStyle="1" w:styleId="afffe">
    <w:name w:val="Электронная подпись Знак"/>
    <w:basedOn w:val="a3"/>
    <w:link w:val="afffd"/>
    <w:semiHidden/>
    <w:rsid w:val="00180467"/>
    <w:rPr>
      <w:rFonts w:ascii="Times New Roman" w:eastAsia="Times New Roman" w:hAnsi="Times New Roman" w:cs="Times New Roman"/>
      <w:sz w:val="28"/>
      <w:szCs w:val="28"/>
    </w:rPr>
  </w:style>
  <w:style w:type="character" w:customStyle="1" w:styleId="Pro-TabHead0">
    <w:name w:val="Pro-Tab Head Знак"/>
    <w:basedOn w:val="Pro-Tab0"/>
    <w:link w:val="Pro-TabHead"/>
    <w:semiHidden/>
    <w:rsid w:val="00180467"/>
    <w:rPr>
      <w:rFonts w:ascii="Tahoma" w:eastAsia="Times New Roman" w:hAnsi="Tahoma" w:cs="Times New Roman"/>
      <w:b/>
      <w:bCs/>
      <w:sz w:val="16"/>
      <w:szCs w:val="20"/>
    </w:rPr>
  </w:style>
  <w:style w:type="paragraph" w:styleId="affff">
    <w:name w:val="footnote text"/>
    <w:basedOn w:val="a2"/>
    <w:link w:val="affff0"/>
    <w:rsid w:val="00180467"/>
    <w:pPr>
      <w:spacing w:before="60" w:after="60"/>
    </w:pPr>
    <w:rPr>
      <w:rFonts w:ascii="Tahoma" w:eastAsia="Times New Roman" w:hAnsi="Tahoma" w:cs="Times New Roman"/>
      <w:i/>
      <w:sz w:val="16"/>
      <w:szCs w:val="20"/>
    </w:rPr>
  </w:style>
  <w:style w:type="character" w:customStyle="1" w:styleId="affff0">
    <w:name w:val="Текст сноски Знак"/>
    <w:basedOn w:val="a3"/>
    <w:link w:val="affff"/>
    <w:rsid w:val="00180467"/>
    <w:rPr>
      <w:rFonts w:ascii="Tahoma" w:eastAsia="Times New Roman" w:hAnsi="Tahoma" w:cs="Times New Roman"/>
      <w:i/>
      <w:sz w:val="16"/>
      <w:szCs w:val="20"/>
    </w:rPr>
  </w:style>
  <w:style w:type="paragraph" w:customStyle="1" w:styleId="Pro-Gramma">
    <w:name w:val="Pro-Gramma"/>
    <w:basedOn w:val="a2"/>
    <w:link w:val="Pro-Gramma0"/>
    <w:qFormat/>
    <w:rsid w:val="00180467"/>
    <w:pPr>
      <w:spacing w:before="60" w:after="120" w:line="360" w:lineRule="auto"/>
      <w:ind w:firstLine="709"/>
      <w:jc w:val="both"/>
    </w:pPr>
    <w:rPr>
      <w:rFonts w:ascii="Times New Roman" w:eastAsia="Times New Roman" w:hAnsi="Times New Roman" w:cs="Times New Roman"/>
      <w:sz w:val="28"/>
      <w:szCs w:val="28"/>
    </w:rPr>
  </w:style>
  <w:style w:type="paragraph" w:customStyle="1" w:styleId="Pro-Tab">
    <w:name w:val="Pro-Tab"/>
    <w:basedOn w:val="Pro-Gramma"/>
    <w:link w:val="Pro-Tab0"/>
    <w:semiHidden/>
    <w:rsid w:val="00180467"/>
    <w:pPr>
      <w:spacing w:before="40" w:after="40" w:line="240" w:lineRule="auto"/>
      <w:contextualSpacing/>
      <w:jc w:val="left"/>
    </w:pPr>
    <w:rPr>
      <w:rFonts w:asciiTheme="minorHAnsi" w:eastAsiaTheme="minorEastAsia" w:hAnsiTheme="minorHAnsi" w:cstheme="minorBidi"/>
    </w:rPr>
  </w:style>
  <w:style w:type="character" w:customStyle="1" w:styleId="Pro-">
    <w:name w:val="Pro-Ссылка"/>
    <w:basedOn w:val="a3"/>
    <w:rsid w:val="00180467"/>
    <w:rPr>
      <w:i/>
      <w:color w:val="808080"/>
      <w:u w:val="none"/>
    </w:rPr>
  </w:style>
  <w:style w:type="paragraph" w:customStyle="1" w:styleId="Bottom">
    <w:name w:val="Bottom"/>
    <w:basedOn w:val="aff7"/>
    <w:rsid w:val="00180467"/>
    <w:pPr>
      <w:pBdr>
        <w:top w:val="single" w:sz="4" w:space="6" w:color="808080"/>
      </w:pBdr>
      <w:tabs>
        <w:tab w:val="clear" w:pos="4677"/>
        <w:tab w:val="clear" w:pos="9355"/>
      </w:tabs>
      <w:ind w:right="-18"/>
    </w:pPr>
    <w:rPr>
      <w:rFonts w:ascii="Verdana" w:hAnsi="Verdana"/>
      <w:color w:val="C41C16"/>
      <w:sz w:val="16"/>
    </w:rPr>
  </w:style>
  <w:style w:type="paragraph" w:customStyle="1" w:styleId="Pro-List2">
    <w:name w:val="Pro-List #2"/>
    <w:basedOn w:val="Pro-List1"/>
    <w:rsid w:val="00180467"/>
    <w:pPr>
      <w:tabs>
        <w:tab w:val="clear" w:pos="1134"/>
        <w:tab w:val="left" w:pos="2040"/>
      </w:tabs>
      <w:ind w:left="2040" w:hanging="480"/>
    </w:pPr>
  </w:style>
  <w:style w:type="paragraph" w:customStyle="1" w:styleId="Pro-List3">
    <w:name w:val="Pro-List #3"/>
    <w:basedOn w:val="Pro-List2"/>
    <w:rsid w:val="00180467"/>
    <w:pPr>
      <w:tabs>
        <w:tab w:val="left" w:pos="2640"/>
      </w:tabs>
      <w:ind w:left="2640" w:hanging="600"/>
    </w:pPr>
    <w:rPr>
      <w:lang w:val="en-US"/>
    </w:rPr>
  </w:style>
  <w:style w:type="paragraph" w:customStyle="1" w:styleId="Pro-TabName">
    <w:name w:val="Pro-Tab Name"/>
    <w:basedOn w:val="Pro-TabHead"/>
    <w:rsid w:val="00180467"/>
    <w:pPr>
      <w:spacing w:before="360" w:after="120"/>
      <w:ind w:firstLine="0"/>
      <w:contextualSpacing w:val="0"/>
      <w:jc w:val="center"/>
    </w:pPr>
    <w:rPr>
      <w:rFonts w:ascii="Times New Roman" w:hAnsi="Times New Roman"/>
      <w:b w:val="0"/>
      <w:bCs w:val="0"/>
      <w:i/>
      <w:sz w:val="28"/>
      <w:szCs w:val="28"/>
    </w:rPr>
  </w:style>
  <w:style w:type="paragraph" w:customStyle="1" w:styleId="Pro-List1">
    <w:name w:val="Pro-List #1"/>
    <w:basedOn w:val="Pro-Gramma"/>
    <w:link w:val="Pro-List10"/>
    <w:rsid w:val="00180467"/>
    <w:pPr>
      <w:tabs>
        <w:tab w:val="left" w:pos="1134"/>
      </w:tabs>
      <w:spacing w:before="180"/>
      <w:ind w:hanging="414"/>
    </w:pPr>
  </w:style>
  <w:style w:type="character" w:customStyle="1" w:styleId="Pro-Gramma0">
    <w:name w:val="Pro-Gramma Знак"/>
    <w:basedOn w:val="a3"/>
    <w:link w:val="Pro-Gramma"/>
    <w:rsid w:val="00180467"/>
    <w:rPr>
      <w:rFonts w:ascii="Times New Roman" w:eastAsia="Times New Roman" w:hAnsi="Times New Roman" w:cs="Times New Roman"/>
      <w:sz w:val="28"/>
      <w:szCs w:val="28"/>
    </w:rPr>
  </w:style>
  <w:style w:type="character" w:customStyle="1" w:styleId="Pro-List10">
    <w:name w:val="Pro-List #1 Знак Знак"/>
    <w:basedOn w:val="Pro-Gramma0"/>
    <w:link w:val="Pro-List1"/>
    <w:rsid w:val="00180467"/>
    <w:rPr>
      <w:rFonts w:ascii="Times New Roman" w:eastAsia="Times New Roman" w:hAnsi="Times New Roman" w:cs="Times New Roman"/>
      <w:sz w:val="28"/>
      <w:szCs w:val="28"/>
    </w:rPr>
  </w:style>
  <w:style w:type="character" w:customStyle="1" w:styleId="Pro-Marka">
    <w:name w:val="Pro-Marka"/>
    <w:basedOn w:val="a3"/>
    <w:rsid w:val="00180467"/>
    <w:rPr>
      <w:b/>
      <w:color w:val="C41C16"/>
    </w:rPr>
  </w:style>
  <w:style w:type="paragraph" w:customStyle="1" w:styleId="Pro-List-1">
    <w:name w:val="Pro-List -1"/>
    <w:basedOn w:val="Pro-List1"/>
    <w:rsid w:val="00180467"/>
    <w:pPr>
      <w:numPr>
        <w:ilvl w:val="2"/>
        <w:numId w:val="14"/>
      </w:numPr>
      <w:tabs>
        <w:tab w:val="clear" w:pos="666"/>
        <w:tab w:val="clear" w:pos="1134"/>
        <w:tab w:val="left" w:pos="2040"/>
      </w:tabs>
      <w:ind w:left="2040" w:hanging="240"/>
    </w:pPr>
  </w:style>
  <w:style w:type="paragraph" w:customStyle="1" w:styleId="Pro-List-2">
    <w:name w:val="Pro-List -2"/>
    <w:basedOn w:val="Pro-List-1"/>
    <w:rsid w:val="00180467"/>
    <w:pPr>
      <w:numPr>
        <w:ilvl w:val="3"/>
        <w:numId w:val="15"/>
      </w:numPr>
      <w:tabs>
        <w:tab w:val="clear" w:pos="2040"/>
      </w:tabs>
      <w:spacing w:before="60"/>
    </w:pPr>
  </w:style>
  <w:style w:type="table" w:customStyle="1" w:styleId="Pro-Table">
    <w:name w:val="Pro-Table"/>
    <w:basedOn w:val="a4"/>
    <w:rsid w:val="00180467"/>
    <w:pPr>
      <w:spacing w:before="60" w:after="60"/>
    </w:pPr>
    <w:rPr>
      <w:rFonts w:ascii="Tahoma" w:eastAsia="Times New Roman" w:hAnsi="Tahoma" w:cs="Times New Roman"/>
      <w:sz w:val="16"/>
      <w:szCs w:val="20"/>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character" w:customStyle="1" w:styleId="TextNPA">
    <w:name w:val="Text NPA"/>
    <w:basedOn w:val="a3"/>
    <w:rsid w:val="00180467"/>
    <w:rPr>
      <w:rFonts w:ascii="Courier New" w:hAnsi="Courier New"/>
    </w:rPr>
  </w:style>
  <w:style w:type="paragraph" w:styleId="18">
    <w:name w:val="toc 1"/>
    <w:basedOn w:val="a2"/>
    <w:next w:val="a2"/>
    <w:autoRedefine/>
    <w:rsid w:val="00180467"/>
    <w:pPr>
      <w:pBdr>
        <w:bottom w:val="single" w:sz="12" w:space="1" w:color="808080"/>
      </w:pBdr>
      <w:tabs>
        <w:tab w:val="left" w:pos="9921"/>
      </w:tabs>
      <w:spacing w:before="360" w:after="360"/>
    </w:pPr>
    <w:rPr>
      <w:rFonts w:ascii="Verdana" w:eastAsia="Times New Roman" w:hAnsi="Verdana" w:cs="Times New Roman"/>
      <w:bCs/>
      <w:noProof/>
      <w:sz w:val="28"/>
    </w:rPr>
  </w:style>
  <w:style w:type="paragraph" w:styleId="2f3">
    <w:name w:val="toc 2"/>
    <w:basedOn w:val="a2"/>
    <w:next w:val="a2"/>
    <w:autoRedefine/>
    <w:rsid w:val="00180467"/>
    <w:pPr>
      <w:tabs>
        <w:tab w:val="right" w:pos="9911"/>
      </w:tabs>
      <w:spacing w:before="240" w:after="60"/>
    </w:pPr>
    <w:rPr>
      <w:rFonts w:ascii="Verdana" w:eastAsia="Times New Roman" w:hAnsi="Verdana" w:cs="Times New Roman"/>
      <w:b/>
      <w:bCs/>
      <w:noProof/>
      <w:color w:val="C41C16"/>
      <w:sz w:val="20"/>
      <w:szCs w:val="20"/>
    </w:rPr>
  </w:style>
  <w:style w:type="paragraph" w:customStyle="1" w:styleId="NPA-Comment">
    <w:name w:val="NPA-Comment"/>
    <w:basedOn w:val="Pro-Gramma"/>
    <w:rsid w:val="00180467"/>
    <w:pPr>
      <w:pBdr>
        <w:top w:val="single" w:sz="4" w:space="1" w:color="808080"/>
        <w:bottom w:val="single" w:sz="4" w:space="1" w:color="808080"/>
      </w:pBdr>
      <w:spacing w:after="60"/>
      <w:ind w:left="482"/>
    </w:pPr>
  </w:style>
  <w:style w:type="paragraph" w:customStyle="1" w:styleId="affff1">
    <w:name w:val="Мой стиль"/>
    <w:basedOn w:val="a2"/>
    <w:link w:val="affff2"/>
    <w:rsid w:val="00180467"/>
    <w:pPr>
      <w:widowControl w:val="0"/>
      <w:tabs>
        <w:tab w:val="left" w:pos="1680"/>
      </w:tabs>
      <w:adjustRightInd w:val="0"/>
      <w:spacing w:before="60" w:after="120" w:line="288" w:lineRule="auto"/>
      <w:ind w:left="1701" w:hanging="501"/>
      <w:jc w:val="both"/>
      <w:textAlignment w:val="baseline"/>
    </w:pPr>
    <w:rPr>
      <w:rFonts w:ascii="Georgia" w:eastAsia="Times New Roman" w:hAnsi="Georgia" w:cs="Times New Roman"/>
      <w:szCs w:val="20"/>
    </w:rPr>
  </w:style>
  <w:style w:type="paragraph" w:styleId="48">
    <w:name w:val="toc 4"/>
    <w:basedOn w:val="a2"/>
    <w:next w:val="a2"/>
    <w:autoRedefine/>
    <w:rsid w:val="00180467"/>
    <w:pPr>
      <w:tabs>
        <w:tab w:val="right" w:pos="9911"/>
      </w:tabs>
      <w:spacing w:before="120" w:after="120"/>
      <w:ind w:left="1678"/>
    </w:pPr>
    <w:rPr>
      <w:rFonts w:ascii="Georgia" w:eastAsia="Times New Roman" w:hAnsi="Georgia" w:cs="Times New Roman"/>
      <w:i/>
      <w:sz w:val="20"/>
    </w:rPr>
  </w:style>
  <w:style w:type="paragraph" w:styleId="57">
    <w:name w:val="toc 5"/>
    <w:basedOn w:val="a2"/>
    <w:next w:val="a2"/>
    <w:autoRedefine/>
    <w:semiHidden/>
    <w:rsid w:val="00180467"/>
    <w:pPr>
      <w:spacing w:before="60" w:after="60"/>
    </w:pPr>
    <w:rPr>
      <w:rFonts w:ascii="Times New Roman" w:eastAsia="Times New Roman" w:hAnsi="Times New Roman" w:cs="Times New Roman"/>
    </w:rPr>
  </w:style>
  <w:style w:type="paragraph" w:styleId="62">
    <w:name w:val="toc 6"/>
    <w:basedOn w:val="a2"/>
    <w:next w:val="a2"/>
    <w:autoRedefine/>
    <w:semiHidden/>
    <w:rsid w:val="00180467"/>
    <w:pPr>
      <w:spacing w:before="60" w:after="60"/>
    </w:pPr>
    <w:rPr>
      <w:rFonts w:ascii="Times New Roman" w:eastAsia="Times New Roman" w:hAnsi="Times New Roman" w:cs="Times New Roman"/>
    </w:rPr>
  </w:style>
  <w:style w:type="paragraph" w:styleId="72">
    <w:name w:val="toc 7"/>
    <w:basedOn w:val="a2"/>
    <w:next w:val="a2"/>
    <w:autoRedefine/>
    <w:semiHidden/>
    <w:rsid w:val="00180467"/>
    <w:pPr>
      <w:spacing w:before="60" w:after="60"/>
    </w:pPr>
    <w:rPr>
      <w:rFonts w:ascii="Times New Roman" w:eastAsia="Times New Roman" w:hAnsi="Times New Roman" w:cs="Times New Roman"/>
    </w:rPr>
  </w:style>
  <w:style w:type="paragraph" w:styleId="82">
    <w:name w:val="toc 8"/>
    <w:basedOn w:val="a2"/>
    <w:next w:val="a2"/>
    <w:autoRedefine/>
    <w:semiHidden/>
    <w:rsid w:val="00180467"/>
    <w:pPr>
      <w:spacing w:before="60" w:after="60"/>
    </w:pPr>
    <w:rPr>
      <w:rFonts w:ascii="Times New Roman" w:eastAsia="Times New Roman" w:hAnsi="Times New Roman" w:cs="Times New Roman"/>
    </w:rPr>
  </w:style>
  <w:style w:type="paragraph" w:styleId="91">
    <w:name w:val="toc 9"/>
    <w:basedOn w:val="a2"/>
    <w:next w:val="a2"/>
    <w:autoRedefine/>
    <w:semiHidden/>
    <w:rsid w:val="00180467"/>
    <w:pPr>
      <w:spacing w:before="60" w:after="60"/>
    </w:pPr>
    <w:rPr>
      <w:rFonts w:ascii="Times New Roman" w:eastAsia="Times New Roman" w:hAnsi="Times New Roman" w:cs="Times New Roman"/>
    </w:rPr>
  </w:style>
  <w:style w:type="character" w:customStyle="1" w:styleId="affff2">
    <w:name w:val="Мой стиль Знак"/>
    <w:basedOn w:val="a3"/>
    <w:link w:val="affff1"/>
    <w:rsid w:val="00180467"/>
    <w:rPr>
      <w:rFonts w:ascii="Georgia" w:eastAsia="Times New Roman" w:hAnsi="Georgia" w:cs="Times New Roman"/>
      <w:szCs w:val="20"/>
    </w:rPr>
  </w:style>
  <w:style w:type="paragraph" w:styleId="affff3">
    <w:name w:val="Balloon Text"/>
    <w:basedOn w:val="a2"/>
    <w:link w:val="affff4"/>
    <w:rsid w:val="00180467"/>
    <w:pPr>
      <w:spacing w:before="60" w:after="60"/>
    </w:pPr>
    <w:rPr>
      <w:rFonts w:ascii="Tahoma" w:eastAsia="Times New Roman" w:hAnsi="Tahoma" w:cs="Tahoma"/>
      <w:sz w:val="16"/>
      <w:szCs w:val="16"/>
    </w:rPr>
  </w:style>
  <w:style w:type="character" w:customStyle="1" w:styleId="affff4">
    <w:name w:val="Текст выноски Знак"/>
    <w:basedOn w:val="a3"/>
    <w:link w:val="affff3"/>
    <w:rsid w:val="00180467"/>
    <w:rPr>
      <w:rFonts w:ascii="Tahoma" w:eastAsia="Times New Roman" w:hAnsi="Tahoma" w:cs="Tahoma"/>
      <w:sz w:val="16"/>
      <w:szCs w:val="16"/>
    </w:rPr>
  </w:style>
  <w:style w:type="paragraph" w:styleId="affff5">
    <w:name w:val="List Paragraph"/>
    <w:basedOn w:val="a2"/>
    <w:uiPriority w:val="34"/>
    <w:qFormat/>
    <w:rsid w:val="00180467"/>
    <w:pPr>
      <w:spacing w:before="60" w:after="60"/>
      <w:ind w:left="720"/>
      <w:contextualSpacing/>
    </w:pPr>
    <w:rPr>
      <w:rFonts w:ascii="Times New Roman" w:eastAsia="Times New Roman" w:hAnsi="Times New Roman" w:cs="Times New Roman"/>
      <w:sz w:val="28"/>
      <w:szCs w:val="28"/>
    </w:rPr>
  </w:style>
  <w:style w:type="character" w:customStyle="1" w:styleId="text">
    <w:name w:val="text"/>
    <w:basedOn w:val="a3"/>
    <w:rsid w:val="00180467"/>
  </w:style>
  <w:style w:type="paragraph" w:customStyle="1" w:styleId="ConsPlusCell">
    <w:name w:val="ConsPlusCell"/>
    <w:rsid w:val="00180467"/>
    <w:pPr>
      <w:widowControl w:val="0"/>
      <w:autoSpaceDE w:val="0"/>
      <w:autoSpaceDN w:val="0"/>
      <w:adjustRightInd w:val="0"/>
    </w:pPr>
    <w:rPr>
      <w:rFonts w:ascii="Calibri" w:eastAsia="Times New Roman" w:hAnsi="Calibri" w:cs="Calibri"/>
    </w:rPr>
  </w:style>
  <w:style w:type="paragraph" w:styleId="affff6">
    <w:name w:val="No Spacing"/>
    <w:uiPriority w:val="99"/>
    <w:qFormat/>
    <w:rsid w:val="00180467"/>
    <w:rPr>
      <w:rFonts w:ascii="Calibri" w:eastAsia="Calibri" w:hAnsi="Calibri" w:cs="Times New Roman"/>
      <w:lang w:eastAsia="en-US"/>
    </w:rPr>
  </w:style>
  <w:style w:type="paragraph" w:customStyle="1" w:styleId="affff7">
    <w:name w:val="дронд"/>
    <w:basedOn w:val="a2"/>
    <w:link w:val="affff8"/>
    <w:qFormat/>
    <w:rsid w:val="00180467"/>
    <w:pPr>
      <w:spacing w:before="60" w:after="60"/>
    </w:pPr>
    <w:rPr>
      <w:rFonts w:ascii="Times New Roman" w:eastAsia="Calibri" w:hAnsi="Times New Roman" w:cs="Times New Roman"/>
      <w:lang w:eastAsia="en-US"/>
    </w:rPr>
  </w:style>
  <w:style w:type="character" w:customStyle="1" w:styleId="affff8">
    <w:name w:val="дронд Знак"/>
    <w:basedOn w:val="a3"/>
    <w:link w:val="affff7"/>
    <w:rsid w:val="00180467"/>
    <w:rPr>
      <w:rFonts w:ascii="Times New Roman" w:eastAsia="Calibri" w:hAnsi="Times New Roman" w:cs="Times New Roman"/>
      <w:lang w:eastAsia="en-US"/>
    </w:rPr>
  </w:style>
  <w:style w:type="paragraph" w:customStyle="1" w:styleId="ConsPlusNormal">
    <w:name w:val="ConsPlusNormal"/>
    <w:rsid w:val="00180467"/>
    <w:pPr>
      <w:autoSpaceDE w:val="0"/>
      <w:autoSpaceDN w:val="0"/>
      <w:adjustRightInd w:val="0"/>
      <w:ind w:firstLine="720"/>
    </w:pPr>
    <w:rPr>
      <w:rFonts w:ascii="Arial" w:eastAsia="Times New Roman" w:hAnsi="Arial" w:cs="Arial"/>
      <w:sz w:val="20"/>
      <w:szCs w:val="20"/>
    </w:rPr>
  </w:style>
  <w:style w:type="paragraph" w:customStyle="1" w:styleId="19">
    <w:name w:val="Знак1 Знак Знак Знак Знак Знак Знак Знак Знак"/>
    <w:basedOn w:val="a2"/>
    <w:rsid w:val="00180467"/>
    <w:pPr>
      <w:widowControl w:val="0"/>
      <w:adjustRightInd w:val="0"/>
      <w:spacing w:before="60" w:after="160" w:line="240" w:lineRule="exact"/>
    </w:pPr>
    <w:rPr>
      <w:rFonts w:ascii="Times New Roman" w:eastAsia="Times New Roman" w:hAnsi="Times New Roman" w:cs="Times New Roman"/>
      <w:sz w:val="20"/>
      <w:szCs w:val="20"/>
      <w:lang w:val="en-GB" w:eastAsia="en-US"/>
    </w:rPr>
  </w:style>
  <w:style w:type="paragraph" w:customStyle="1" w:styleId="110">
    <w:name w:val="Знак1 Знак Знак Знак Знак Знак Знак Знак Знак1"/>
    <w:basedOn w:val="a2"/>
    <w:rsid w:val="00180467"/>
    <w:pPr>
      <w:widowControl w:val="0"/>
      <w:adjustRightInd w:val="0"/>
      <w:spacing w:before="60" w:after="160" w:line="240" w:lineRule="exact"/>
    </w:pPr>
    <w:rPr>
      <w:rFonts w:ascii="Times New Roman" w:eastAsia="Times New Roman" w:hAnsi="Times New Roman" w:cs="Times New Roman"/>
      <w:sz w:val="20"/>
      <w:szCs w:val="20"/>
      <w:lang w:val="en-GB" w:eastAsia="en-US"/>
    </w:rPr>
  </w:style>
  <w:style w:type="paragraph" w:styleId="affff9">
    <w:name w:val="Revision"/>
    <w:hidden/>
    <w:uiPriority w:val="99"/>
    <w:semiHidden/>
    <w:rsid w:val="00180467"/>
    <w:rPr>
      <w:rFonts w:ascii="Times New Roman" w:eastAsia="Times New Roman" w:hAnsi="Times New Roman" w:cs="Times New Roman"/>
      <w:sz w:val="24"/>
      <w:szCs w:val="24"/>
    </w:rPr>
  </w:style>
  <w:style w:type="paragraph" w:customStyle="1" w:styleId="affffa">
    <w:name w:val="Нормальный (таблица)"/>
    <w:basedOn w:val="a2"/>
    <w:next w:val="a2"/>
    <w:uiPriority w:val="99"/>
    <w:rsid w:val="00180467"/>
    <w:pPr>
      <w:widowControl w:val="0"/>
      <w:autoSpaceDE w:val="0"/>
      <w:autoSpaceDN w:val="0"/>
      <w:adjustRightInd w:val="0"/>
      <w:spacing w:before="60" w:after="60"/>
      <w:jc w:val="both"/>
    </w:pPr>
    <w:rPr>
      <w:rFonts w:ascii="Arial" w:eastAsia="Times New Roman" w:hAnsi="Arial" w:cs="Arial"/>
      <w:sz w:val="28"/>
      <w:szCs w:val="28"/>
    </w:rPr>
  </w:style>
  <w:style w:type="paragraph" w:customStyle="1" w:styleId="1a">
    <w:name w:val="Основной текст с отступом1"/>
    <w:basedOn w:val="a2"/>
    <w:link w:val="BodyTextIndentChar"/>
    <w:semiHidden/>
    <w:rsid w:val="00180467"/>
    <w:pPr>
      <w:spacing w:before="60" w:after="120"/>
      <w:ind w:left="283"/>
    </w:pPr>
    <w:rPr>
      <w:rFonts w:ascii="Times New Roman" w:eastAsia="Times New Roman" w:hAnsi="Times New Roman" w:cs="Times New Roman"/>
      <w:sz w:val="28"/>
      <w:szCs w:val="28"/>
    </w:rPr>
  </w:style>
  <w:style w:type="paragraph" w:customStyle="1" w:styleId="1b">
    <w:name w:val="Абзац списка1"/>
    <w:basedOn w:val="a2"/>
    <w:rsid w:val="00180467"/>
    <w:pPr>
      <w:spacing w:before="60" w:after="60"/>
      <w:ind w:left="720"/>
    </w:pPr>
    <w:rPr>
      <w:rFonts w:ascii="Times New Roman" w:eastAsia="Times New Roman" w:hAnsi="Times New Roman" w:cs="Times New Roman"/>
      <w:sz w:val="28"/>
      <w:szCs w:val="28"/>
    </w:rPr>
  </w:style>
  <w:style w:type="paragraph" w:customStyle="1" w:styleId="1c">
    <w:name w:val="Без интервала1"/>
    <w:rsid w:val="00180467"/>
    <w:rPr>
      <w:rFonts w:ascii="Calibri" w:eastAsia="Times New Roman" w:hAnsi="Calibri" w:cs="Times New Roman"/>
      <w:lang w:eastAsia="en-US"/>
    </w:rPr>
  </w:style>
  <w:style w:type="paragraph" w:customStyle="1" w:styleId="1d">
    <w:name w:val="Рецензия1"/>
    <w:hidden/>
    <w:semiHidden/>
    <w:rsid w:val="00180467"/>
    <w:rPr>
      <w:rFonts w:ascii="Times New Roman" w:eastAsia="Times New Roman" w:hAnsi="Times New Roman" w:cs="Times New Roman"/>
      <w:sz w:val="24"/>
      <w:szCs w:val="24"/>
    </w:rPr>
  </w:style>
  <w:style w:type="character" w:customStyle="1" w:styleId="BodyTextIndentChar">
    <w:name w:val="Body Text Indent Char"/>
    <w:basedOn w:val="a3"/>
    <w:link w:val="1a"/>
    <w:semiHidden/>
    <w:rsid w:val="00180467"/>
    <w:rPr>
      <w:rFonts w:ascii="Times New Roman" w:eastAsia="Times New Roman" w:hAnsi="Times New Roman" w:cs="Times New Roman"/>
      <w:sz w:val="28"/>
      <w:szCs w:val="28"/>
    </w:rPr>
  </w:style>
  <w:style w:type="numbering" w:customStyle="1" w:styleId="ArticleSection">
    <w:name w:val="Article / Section"/>
    <w:rsid w:val="00180467"/>
  </w:style>
  <w:style w:type="character" w:styleId="affffb">
    <w:name w:val="Placeholder Text"/>
    <w:basedOn w:val="a3"/>
    <w:uiPriority w:val="99"/>
    <w:semiHidden/>
    <w:rsid w:val="00180467"/>
    <w:rPr>
      <w:color w:val="808080"/>
    </w:rPr>
  </w:style>
  <w:style w:type="paragraph" w:customStyle="1" w:styleId="210">
    <w:name w:val="Основной текст с отступом 21"/>
    <w:basedOn w:val="a2"/>
    <w:uiPriority w:val="99"/>
    <w:rsid w:val="005A5D5F"/>
    <w:pPr>
      <w:shd w:val="clear" w:color="auto" w:fill="FFFFFF"/>
      <w:suppressAutoHyphens/>
      <w:overflowPunct w:val="0"/>
      <w:autoSpaceDE w:val="0"/>
      <w:ind w:left="4956"/>
      <w:jc w:val="both"/>
    </w:pPr>
    <w:rPr>
      <w:rFonts w:ascii="Times New Roman" w:eastAsia="Times New Roman" w:hAnsi="Times New Roman" w:cs="Times New Roman"/>
      <w:b/>
      <w:color w:val="000000"/>
      <w:spacing w:val="-3"/>
      <w:sz w:val="24"/>
      <w:szCs w:val="28"/>
      <w:lang w:eastAsia="ar-SA"/>
    </w:rPr>
  </w:style>
  <w:style w:type="paragraph" w:customStyle="1" w:styleId="ConsPlusNonformat">
    <w:name w:val="ConsPlusNonformat"/>
    <w:uiPriority w:val="99"/>
    <w:rsid w:val="00D36AB5"/>
    <w:pPr>
      <w:autoSpaceDE w:val="0"/>
      <w:autoSpaceDN w:val="0"/>
      <w:adjustRightInd w:val="0"/>
    </w:pPr>
    <w:rPr>
      <w:rFonts w:ascii="Courier New" w:eastAsiaTheme="minorHAnsi" w:hAnsi="Courier New" w:cs="Courier New"/>
      <w:sz w:val="20"/>
      <w:szCs w:val="20"/>
      <w:lang w:eastAsia="en-US"/>
    </w:rPr>
  </w:style>
  <w:style w:type="paragraph" w:customStyle="1" w:styleId="ConsPlusTitle">
    <w:name w:val="ConsPlusTitle"/>
    <w:rsid w:val="00BF334F"/>
    <w:pPr>
      <w:autoSpaceDE w:val="0"/>
      <w:autoSpaceDN w:val="0"/>
      <w:adjustRightInd w:val="0"/>
    </w:pPr>
    <w:rPr>
      <w:rFonts w:ascii="Arial" w:eastAsia="Arial Unicode MS"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0">
    <w:name w:val="a1"/>
    <w:pPr>
      <w:numPr>
        <w:numId w:val="13"/>
      </w:numPr>
    </w:pPr>
  </w:style>
  <w:style w:type="numbering" w:customStyle="1" w:styleId="22">
    <w:name w:val="111111"/>
    <w:pPr>
      <w:numPr>
        <w:numId w:val="1"/>
      </w:numPr>
    </w:pPr>
  </w:style>
  <w:style w:type="numbering" w:customStyle="1" w:styleId="32">
    <w:name w:val="1ai"/>
    <w:pPr>
      <w:numPr>
        <w:numId w:val="2"/>
      </w:numPr>
    </w:pPr>
  </w:style>
</w:styles>
</file>

<file path=word/webSettings.xml><?xml version="1.0" encoding="utf-8"?>
<w:webSettings xmlns:r="http://schemas.openxmlformats.org/officeDocument/2006/relationships" xmlns:w="http://schemas.openxmlformats.org/wordprocessingml/2006/main">
  <w:divs>
    <w:div w:id="384522914">
      <w:bodyDiv w:val="1"/>
      <w:marLeft w:val="0"/>
      <w:marRight w:val="0"/>
      <w:marTop w:val="0"/>
      <w:marBottom w:val="0"/>
      <w:divBdr>
        <w:top w:val="none" w:sz="0" w:space="0" w:color="auto"/>
        <w:left w:val="none" w:sz="0" w:space="0" w:color="auto"/>
        <w:bottom w:val="none" w:sz="0" w:space="0" w:color="auto"/>
        <w:right w:val="none" w:sz="0" w:space="0" w:color="auto"/>
      </w:divBdr>
    </w:div>
    <w:div w:id="1166243002">
      <w:bodyDiv w:val="1"/>
      <w:marLeft w:val="0"/>
      <w:marRight w:val="0"/>
      <w:marTop w:val="0"/>
      <w:marBottom w:val="0"/>
      <w:divBdr>
        <w:top w:val="none" w:sz="0" w:space="0" w:color="auto"/>
        <w:left w:val="none" w:sz="0" w:space="0" w:color="auto"/>
        <w:bottom w:val="none" w:sz="0" w:space="0" w:color="auto"/>
        <w:right w:val="none" w:sz="0" w:space="0" w:color="auto"/>
      </w:divBdr>
    </w:div>
    <w:div w:id="1572959331">
      <w:bodyDiv w:val="1"/>
      <w:marLeft w:val="0"/>
      <w:marRight w:val="0"/>
      <w:marTop w:val="0"/>
      <w:marBottom w:val="0"/>
      <w:divBdr>
        <w:top w:val="none" w:sz="0" w:space="0" w:color="auto"/>
        <w:left w:val="none" w:sz="0" w:space="0" w:color="auto"/>
        <w:bottom w:val="none" w:sz="0" w:space="0" w:color="auto"/>
        <w:right w:val="none" w:sz="0" w:space="0" w:color="auto"/>
      </w:divBdr>
      <w:divsChild>
        <w:div w:id="391660415">
          <w:marLeft w:val="0"/>
          <w:marRight w:val="0"/>
          <w:marTop w:val="0"/>
          <w:marBottom w:val="0"/>
          <w:divBdr>
            <w:top w:val="none" w:sz="0" w:space="0" w:color="auto"/>
            <w:left w:val="none" w:sz="0" w:space="0" w:color="auto"/>
            <w:bottom w:val="none" w:sz="0" w:space="0" w:color="auto"/>
            <w:right w:val="none" w:sz="0" w:space="0" w:color="auto"/>
          </w:divBdr>
        </w:div>
        <w:div w:id="2043362021">
          <w:marLeft w:val="0"/>
          <w:marRight w:val="0"/>
          <w:marTop w:val="0"/>
          <w:marBottom w:val="0"/>
          <w:divBdr>
            <w:top w:val="none" w:sz="0" w:space="0" w:color="auto"/>
            <w:left w:val="none" w:sz="0" w:space="0" w:color="auto"/>
            <w:bottom w:val="none" w:sz="0" w:space="0" w:color="auto"/>
            <w:right w:val="none" w:sz="0" w:space="0" w:color="auto"/>
          </w:divBdr>
        </w:div>
        <w:div w:id="1860272009">
          <w:marLeft w:val="0"/>
          <w:marRight w:val="0"/>
          <w:marTop w:val="0"/>
          <w:marBottom w:val="0"/>
          <w:divBdr>
            <w:top w:val="none" w:sz="0" w:space="0" w:color="auto"/>
            <w:left w:val="none" w:sz="0" w:space="0" w:color="auto"/>
            <w:bottom w:val="none" w:sz="0" w:space="0" w:color="auto"/>
            <w:right w:val="none" w:sz="0" w:space="0" w:color="auto"/>
          </w:divBdr>
        </w:div>
        <w:div w:id="1486244290">
          <w:marLeft w:val="0"/>
          <w:marRight w:val="0"/>
          <w:marTop w:val="0"/>
          <w:marBottom w:val="0"/>
          <w:divBdr>
            <w:top w:val="none" w:sz="0" w:space="0" w:color="auto"/>
            <w:left w:val="none" w:sz="0" w:space="0" w:color="auto"/>
            <w:bottom w:val="none" w:sz="0" w:space="0" w:color="auto"/>
            <w:right w:val="none" w:sz="0" w:space="0" w:color="auto"/>
          </w:divBdr>
        </w:div>
        <w:div w:id="669140397">
          <w:marLeft w:val="0"/>
          <w:marRight w:val="0"/>
          <w:marTop w:val="0"/>
          <w:marBottom w:val="0"/>
          <w:divBdr>
            <w:top w:val="none" w:sz="0" w:space="0" w:color="auto"/>
            <w:left w:val="none" w:sz="0" w:space="0" w:color="auto"/>
            <w:bottom w:val="none" w:sz="0" w:space="0" w:color="auto"/>
            <w:right w:val="none" w:sz="0" w:space="0" w:color="auto"/>
          </w:divBdr>
        </w:div>
        <w:div w:id="460731881">
          <w:marLeft w:val="0"/>
          <w:marRight w:val="0"/>
          <w:marTop w:val="0"/>
          <w:marBottom w:val="0"/>
          <w:divBdr>
            <w:top w:val="none" w:sz="0" w:space="0" w:color="auto"/>
            <w:left w:val="none" w:sz="0" w:space="0" w:color="auto"/>
            <w:bottom w:val="none" w:sz="0" w:space="0" w:color="auto"/>
            <w:right w:val="none" w:sz="0" w:space="0" w:color="auto"/>
          </w:divBdr>
        </w:div>
        <w:div w:id="819614550">
          <w:marLeft w:val="0"/>
          <w:marRight w:val="0"/>
          <w:marTop w:val="0"/>
          <w:marBottom w:val="0"/>
          <w:divBdr>
            <w:top w:val="none" w:sz="0" w:space="0" w:color="auto"/>
            <w:left w:val="none" w:sz="0" w:space="0" w:color="auto"/>
            <w:bottom w:val="none" w:sz="0" w:space="0" w:color="auto"/>
            <w:right w:val="none" w:sz="0" w:space="0" w:color="auto"/>
          </w:divBdr>
        </w:div>
        <w:div w:id="751050273">
          <w:marLeft w:val="0"/>
          <w:marRight w:val="0"/>
          <w:marTop w:val="0"/>
          <w:marBottom w:val="0"/>
          <w:divBdr>
            <w:top w:val="none" w:sz="0" w:space="0" w:color="auto"/>
            <w:left w:val="none" w:sz="0" w:space="0" w:color="auto"/>
            <w:bottom w:val="none" w:sz="0" w:space="0" w:color="auto"/>
            <w:right w:val="none" w:sz="0" w:space="0" w:color="auto"/>
          </w:divBdr>
        </w:div>
        <w:div w:id="1843003708">
          <w:marLeft w:val="0"/>
          <w:marRight w:val="0"/>
          <w:marTop w:val="0"/>
          <w:marBottom w:val="0"/>
          <w:divBdr>
            <w:top w:val="none" w:sz="0" w:space="0" w:color="auto"/>
            <w:left w:val="none" w:sz="0" w:space="0" w:color="auto"/>
            <w:bottom w:val="none" w:sz="0" w:space="0" w:color="auto"/>
            <w:right w:val="none" w:sz="0" w:space="0" w:color="auto"/>
          </w:divBdr>
        </w:div>
        <w:div w:id="1867987859">
          <w:marLeft w:val="0"/>
          <w:marRight w:val="0"/>
          <w:marTop w:val="0"/>
          <w:marBottom w:val="0"/>
          <w:divBdr>
            <w:top w:val="none" w:sz="0" w:space="0" w:color="auto"/>
            <w:left w:val="none" w:sz="0" w:space="0" w:color="auto"/>
            <w:bottom w:val="none" w:sz="0" w:space="0" w:color="auto"/>
            <w:right w:val="none" w:sz="0" w:space="0" w:color="auto"/>
          </w:divBdr>
        </w:div>
        <w:div w:id="495733100">
          <w:marLeft w:val="0"/>
          <w:marRight w:val="0"/>
          <w:marTop w:val="0"/>
          <w:marBottom w:val="0"/>
          <w:divBdr>
            <w:top w:val="none" w:sz="0" w:space="0" w:color="auto"/>
            <w:left w:val="none" w:sz="0" w:space="0" w:color="auto"/>
            <w:bottom w:val="none" w:sz="0" w:space="0" w:color="auto"/>
            <w:right w:val="none" w:sz="0" w:space="0" w:color="auto"/>
          </w:divBdr>
        </w:div>
        <w:div w:id="1181317666">
          <w:marLeft w:val="0"/>
          <w:marRight w:val="0"/>
          <w:marTop w:val="0"/>
          <w:marBottom w:val="0"/>
          <w:divBdr>
            <w:top w:val="none" w:sz="0" w:space="0" w:color="auto"/>
            <w:left w:val="none" w:sz="0" w:space="0" w:color="auto"/>
            <w:bottom w:val="none" w:sz="0" w:space="0" w:color="auto"/>
            <w:right w:val="none" w:sz="0" w:space="0" w:color="auto"/>
          </w:divBdr>
        </w:div>
        <w:div w:id="214512021">
          <w:marLeft w:val="0"/>
          <w:marRight w:val="0"/>
          <w:marTop w:val="0"/>
          <w:marBottom w:val="0"/>
          <w:divBdr>
            <w:top w:val="none" w:sz="0" w:space="0" w:color="auto"/>
            <w:left w:val="none" w:sz="0" w:space="0" w:color="auto"/>
            <w:bottom w:val="none" w:sz="0" w:space="0" w:color="auto"/>
            <w:right w:val="none" w:sz="0" w:space="0" w:color="auto"/>
          </w:divBdr>
        </w:div>
        <w:div w:id="684137894">
          <w:marLeft w:val="0"/>
          <w:marRight w:val="0"/>
          <w:marTop w:val="0"/>
          <w:marBottom w:val="0"/>
          <w:divBdr>
            <w:top w:val="none" w:sz="0" w:space="0" w:color="auto"/>
            <w:left w:val="none" w:sz="0" w:space="0" w:color="auto"/>
            <w:bottom w:val="none" w:sz="0" w:space="0" w:color="auto"/>
            <w:right w:val="none" w:sz="0" w:space="0" w:color="auto"/>
          </w:divBdr>
        </w:div>
        <w:div w:id="197402130">
          <w:marLeft w:val="0"/>
          <w:marRight w:val="0"/>
          <w:marTop w:val="0"/>
          <w:marBottom w:val="0"/>
          <w:divBdr>
            <w:top w:val="none" w:sz="0" w:space="0" w:color="auto"/>
            <w:left w:val="none" w:sz="0" w:space="0" w:color="auto"/>
            <w:bottom w:val="none" w:sz="0" w:space="0" w:color="auto"/>
            <w:right w:val="none" w:sz="0" w:space="0" w:color="auto"/>
          </w:divBdr>
        </w:div>
        <w:div w:id="780801433">
          <w:marLeft w:val="0"/>
          <w:marRight w:val="0"/>
          <w:marTop w:val="0"/>
          <w:marBottom w:val="0"/>
          <w:divBdr>
            <w:top w:val="none" w:sz="0" w:space="0" w:color="auto"/>
            <w:left w:val="none" w:sz="0" w:space="0" w:color="auto"/>
            <w:bottom w:val="none" w:sz="0" w:space="0" w:color="auto"/>
            <w:right w:val="none" w:sz="0" w:space="0" w:color="auto"/>
          </w:divBdr>
        </w:div>
        <w:div w:id="178156526">
          <w:marLeft w:val="0"/>
          <w:marRight w:val="0"/>
          <w:marTop w:val="0"/>
          <w:marBottom w:val="0"/>
          <w:divBdr>
            <w:top w:val="none" w:sz="0" w:space="0" w:color="auto"/>
            <w:left w:val="none" w:sz="0" w:space="0" w:color="auto"/>
            <w:bottom w:val="none" w:sz="0" w:space="0" w:color="auto"/>
            <w:right w:val="none" w:sz="0" w:space="0" w:color="auto"/>
          </w:divBdr>
        </w:div>
        <w:div w:id="347684537">
          <w:marLeft w:val="0"/>
          <w:marRight w:val="0"/>
          <w:marTop w:val="0"/>
          <w:marBottom w:val="0"/>
          <w:divBdr>
            <w:top w:val="none" w:sz="0" w:space="0" w:color="auto"/>
            <w:left w:val="none" w:sz="0" w:space="0" w:color="auto"/>
            <w:bottom w:val="none" w:sz="0" w:space="0" w:color="auto"/>
            <w:right w:val="none" w:sz="0" w:space="0" w:color="auto"/>
          </w:divBdr>
        </w:div>
        <w:div w:id="1652707709">
          <w:marLeft w:val="0"/>
          <w:marRight w:val="0"/>
          <w:marTop w:val="0"/>
          <w:marBottom w:val="0"/>
          <w:divBdr>
            <w:top w:val="none" w:sz="0" w:space="0" w:color="auto"/>
            <w:left w:val="none" w:sz="0" w:space="0" w:color="auto"/>
            <w:bottom w:val="none" w:sz="0" w:space="0" w:color="auto"/>
            <w:right w:val="none" w:sz="0" w:space="0" w:color="auto"/>
          </w:divBdr>
        </w:div>
        <w:div w:id="1094201741">
          <w:marLeft w:val="0"/>
          <w:marRight w:val="0"/>
          <w:marTop w:val="0"/>
          <w:marBottom w:val="0"/>
          <w:divBdr>
            <w:top w:val="none" w:sz="0" w:space="0" w:color="auto"/>
            <w:left w:val="none" w:sz="0" w:space="0" w:color="auto"/>
            <w:bottom w:val="none" w:sz="0" w:space="0" w:color="auto"/>
            <w:right w:val="none" w:sz="0" w:space="0" w:color="auto"/>
          </w:divBdr>
        </w:div>
        <w:div w:id="321197140">
          <w:marLeft w:val="0"/>
          <w:marRight w:val="0"/>
          <w:marTop w:val="0"/>
          <w:marBottom w:val="0"/>
          <w:divBdr>
            <w:top w:val="none" w:sz="0" w:space="0" w:color="auto"/>
            <w:left w:val="none" w:sz="0" w:space="0" w:color="auto"/>
            <w:bottom w:val="none" w:sz="0" w:space="0" w:color="auto"/>
            <w:right w:val="none" w:sz="0" w:space="0" w:color="auto"/>
          </w:divBdr>
        </w:div>
        <w:div w:id="1547791206">
          <w:marLeft w:val="0"/>
          <w:marRight w:val="0"/>
          <w:marTop w:val="0"/>
          <w:marBottom w:val="0"/>
          <w:divBdr>
            <w:top w:val="none" w:sz="0" w:space="0" w:color="auto"/>
            <w:left w:val="none" w:sz="0" w:space="0" w:color="auto"/>
            <w:bottom w:val="none" w:sz="0" w:space="0" w:color="auto"/>
            <w:right w:val="none" w:sz="0" w:space="0" w:color="auto"/>
          </w:divBdr>
        </w:div>
      </w:divsChild>
    </w:div>
    <w:div w:id="158630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3759751801CEBD35C7B06CB139143AA33FD8487AB593D59601C7CB36250FFAA4AC25597B3B103ACC3072955PDH"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92804A6849A621B9D78C4A96B3826A1697D932C60230AB0DA404D699E8D9A98EF5E052D0884s3f8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224;n=55240;fld=134;dst=100169"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consultantplus://offline/ref=59EEEA5D96AD8FAD4F4AD8681FCDE06E5760A6F076E83F8D2644BA1F9753CC2D5EFDE20DB07CC79EDCg4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798E0960AC93B38B4E8B3367D3C02BD577C999E109E860EEF17C2A5EC203BDDB4B4EC0EB7E3909737C7EFDUEsD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D4EC0-9015-49B1-8D6E-C2ED36F4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1</Pages>
  <Words>10806</Words>
  <Characters>61597</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ОМХ</dc:creator>
  <cp:lastModifiedBy>ОМХ</cp:lastModifiedBy>
  <cp:revision>94</cp:revision>
  <cp:lastPrinted>2021-02-03T11:27:00Z</cp:lastPrinted>
  <dcterms:created xsi:type="dcterms:W3CDTF">2018-11-06T12:43:00Z</dcterms:created>
  <dcterms:modified xsi:type="dcterms:W3CDTF">2021-02-03T11:30:00Z</dcterms:modified>
</cp:coreProperties>
</file>